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95AC5" w14:textId="77777777" w:rsidR="00D06E0A" w:rsidRPr="0079329A" w:rsidRDefault="00000000">
      <w:pPr>
        <w:spacing w:before="1440" w:after="240"/>
        <w:jc w:val="center"/>
        <w:rPr>
          <w:sz w:val="40"/>
          <w:szCs w:val="40"/>
        </w:rPr>
      </w:pPr>
      <w:r w:rsidRPr="0079329A">
        <w:rPr>
          <w:b/>
          <w:bCs/>
          <w:color w:val="1F3864"/>
          <w:sz w:val="40"/>
          <w:szCs w:val="40"/>
        </w:rPr>
        <w:t>GPU-Accelerated Shape Recognition Pipeline</w:t>
      </w:r>
    </w:p>
    <w:p w14:paraId="014C00B3" w14:textId="77777777" w:rsidR="00D06E0A" w:rsidRPr="0079329A" w:rsidRDefault="00000000">
      <w:pPr>
        <w:spacing w:after="120"/>
        <w:jc w:val="center"/>
        <w:rPr>
          <w:sz w:val="40"/>
          <w:szCs w:val="40"/>
        </w:rPr>
      </w:pPr>
      <w:r w:rsidRPr="0079329A">
        <w:rPr>
          <w:color w:val="2E75B6"/>
          <w:sz w:val="40"/>
          <w:szCs w:val="40"/>
        </w:rPr>
        <w:t>Using Image Processing and Fourier Descriptors</w:t>
      </w:r>
    </w:p>
    <w:p w14:paraId="5BC3914B" w14:textId="77777777" w:rsidR="00D06E0A" w:rsidRPr="003B5387" w:rsidRDefault="00D06E0A" w:rsidP="00127442">
      <w:pPr>
        <w:pBdr>
          <w:bottom w:val="single" w:sz="6" w:space="1" w:color="2E75B6"/>
        </w:pBdr>
        <w:spacing w:after="720"/>
      </w:pPr>
    </w:p>
    <w:p w14:paraId="78A9C1E9" w14:textId="7CB77814" w:rsidR="00D06E0A" w:rsidRPr="003B5387" w:rsidRDefault="00127442" w:rsidP="00127442">
      <w:pPr>
        <w:spacing w:after="160"/>
      </w:pPr>
      <w:r w:rsidRPr="003B5387">
        <w:rPr>
          <w:color w:val="595959"/>
        </w:rPr>
        <w:t xml:space="preserve">Class: </w:t>
      </w:r>
      <w:r w:rsidR="00000000" w:rsidRPr="003B5387">
        <w:rPr>
          <w:color w:val="595959"/>
        </w:rPr>
        <w:t>EN605.617 Introduction to GPU Programming</w:t>
      </w:r>
      <w:r w:rsidRPr="003B5387">
        <w:rPr>
          <w:color w:val="595959"/>
        </w:rPr>
        <w:br/>
        <w:t>Repo:</w:t>
      </w:r>
      <w:r w:rsidRPr="003B5387">
        <w:rPr>
          <w:color w:val="595959"/>
        </w:rPr>
        <w:t xml:space="preserve"> https://github.com/will-sung/EN605.617.Project.git</w:t>
      </w:r>
    </w:p>
    <w:p w14:paraId="270B8DAF" w14:textId="526545C8" w:rsidR="00127442" w:rsidRPr="003B5387" w:rsidRDefault="00127442" w:rsidP="00127442">
      <w:pPr>
        <w:spacing w:after="2880"/>
      </w:pPr>
      <w:r w:rsidRPr="003B5387">
        <w:rPr>
          <w:color w:val="595959"/>
        </w:rPr>
        <w:t>Wiliam Sung</w:t>
      </w:r>
      <w:r w:rsidR="00000000" w:rsidRPr="003B5387">
        <w:br/>
      </w:r>
    </w:p>
    <w:p w14:paraId="1232DD21" w14:textId="4459FBCD" w:rsidR="00127442" w:rsidRPr="003B5387" w:rsidRDefault="00127442"/>
    <w:p w14:paraId="503D43D8" w14:textId="77777777" w:rsidR="00127442" w:rsidRPr="003B5387" w:rsidRDefault="00127442"/>
    <w:p w14:paraId="6AE79E87" w14:textId="77777777" w:rsidR="00127442" w:rsidRPr="003B5387" w:rsidRDefault="00127442"/>
    <w:p w14:paraId="1A8DF10D" w14:textId="77777777" w:rsidR="00D06E0A" w:rsidRDefault="00D06E0A" w:rsidP="00127442">
      <w:pPr>
        <w:spacing w:after="2880"/>
      </w:pPr>
    </w:p>
    <w:p w14:paraId="4E8F7B08" w14:textId="77777777" w:rsidR="00FA2FCA" w:rsidRPr="003B5387" w:rsidRDefault="00FA2FCA" w:rsidP="00127442">
      <w:pPr>
        <w:spacing w:after="2880"/>
      </w:pPr>
    </w:p>
    <w:p w14:paraId="0147332B" w14:textId="77777777" w:rsidR="00D06E0A" w:rsidRPr="003B5387" w:rsidRDefault="00000000">
      <w:pPr>
        <w:pStyle w:val="Heading1"/>
        <w:pBdr>
          <w:bottom w:val="single" w:sz="6" w:space="1" w:color="2E75B6"/>
        </w:pBdr>
        <w:rPr>
          <w:sz w:val="24"/>
          <w:szCs w:val="24"/>
        </w:rPr>
      </w:pPr>
      <w:r w:rsidRPr="003B5387">
        <w:rPr>
          <w:sz w:val="24"/>
          <w:szCs w:val="24"/>
        </w:rPr>
        <w:lastRenderedPageBreak/>
        <w:t>1. Introduction</w:t>
      </w:r>
    </w:p>
    <w:p w14:paraId="23829BC4" w14:textId="5D7666FA" w:rsidR="00D06E0A" w:rsidRPr="003B5387" w:rsidRDefault="00000000">
      <w:pPr>
        <w:spacing w:after="160" w:line="276" w:lineRule="auto"/>
        <w:jc w:val="both"/>
      </w:pPr>
      <w:r w:rsidRPr="003B5387">
        <w:t>This report describes the design and implementation of a GPU-accelerated geometric shape recognition system developed for EN605.617, Introduction to GPU Programming. The system accepts an image as input and classifies the geometric shapes it contains</w:t>
      </w:r>
      <w:r w:rsidR="006E788F" w:rsidRPr="003B5387">
        <w:t xml:space="preserve"> among </w:t>
      </w:r>
      <w:r w:rsidRPr="003B5387">
        <w:t xml:space="preserve">circles, rectangles, and triangles by processing the image through a seven-stage pipeline that runs predominantly on the GPU using NVIDIA CUDA, NPP, and </w:t>
      </w:r>
      <w:proofErr w:type="spellStart"/>
      <w:r w:rsidRPr="003B5387">
        <w:t>cuFFT</w:t>
      </w:r>
      <w:proofErr w:type="spellEnd"/>
      <w:r w:rsidRPr="003B5387">
        <w:t>.</w:t>
      </w:r>
    </w:p>
    <w:p w14:paraId="649E68F2" w14:textId="5D4E8000" w:rsidR="00D06E0A" w:rsidRPr="003B5387" w:rsidRDefault="00000000">
      <w:pPr>
        <w:spacing w:after="160" w:line="276" w:lineRule="auto"/>
        <w:jc w:val="both"/>
      </w:pPr>
      <w:r w:rsidRPr="003B5387">
        <w:t>The work is based on the methodology presented in the paper "Fast Generalized Fourier Descriptor for</w:t>
      </w:r>
      <w:r w:rsidR="006E788F" w:rsidRPr="003B5387">
        <w:t xml:space="preserve"> </w:t>
      </w:r>
      <w:r w:rsidRPr="003B5387">
        <w:t>Object Recognition Using CUDA," which demonstrates that shape classification can be achieved through frequency-domain analysis of a shape's boundary contour rather than machine learning. The reference CREPE project, which applies a similar GPU pipeline to chess piece recognition, served as a secondary design reference.</w:t>
      </w:r>
    </w:p>
    <w:p w14:paraId="2C2D00D7" w14:textId="77777777" w:rsidR="00D06E0A" w:rsidRPr="003B5387" w:rsidRDefault="00000000">
      <w:pPr>
        <w:spacing w:after="160" w:line="276" w:lineRule="auto"/>
        <w:jc w:val="both"/>
      </w:pPr>
      <w:r w:rsidRPr="003B5387">
        <w:t xml:space="preserve">Every stage from image loading through Fourier classification runs on the GPU </w:t>
      </w:r>
      <w:proofErr w:type="gramStart"/>
      <w:r w:rsidRPr="003B5387">
        <w:t>with the exception of</w:t>
      </w:r>
      <w:proofErr w:type="gramEnd"/>
      <w:r w:rsidRPr="003B5387">
        <w:t xml:space="preserve"> contour tracing, which is inherently sequential by nature. The system is also accompanied by a CPU reference implementation for timing comparison, an automated validator, a benchmarking script, and an interactive Python GUI.</w:t>
      </w:r>
    </w:p>
    <w:p w14:paraId="55861012" w14:textId="77777777" w:rsidR="00D06E0A" w:rsidRPr="003B5387" w:rsidRDefault="00000000">
      <w:pPr>
        <w:pStyle w:val="Heading1"/>
        <w:pBdr>
          <w:bottom w:val="single" w:sz="6" w:space="1" w:color="2E75B6"/>
        </w:pBdr>
        <w:rPr>
          <w:sz w:val="24"/>
          <w:szCs w:val="24"/>
        </w:rPr>
      </w:pPr>
      <w:r w:rsidRPr="003B5387">
        <w:rPr>
          <w:sz w:val="24"/>
          <w:szCs w:val="24"/>
        </w:rPr>
        <w:t>2. Motivation</w:t>
      </w:r>
    </w:p>
    <w:p w14:paraId="132365D2" w14:textId="77777777" w:rsidR="00D06E0A" w:rsidRPr="003B5387" w:rsidRDefault="00000000">
      <w:pPr>
        <w:spacing w:after="160" w:line="276" w:lineRule="auto"/>
        <w:jc w:val="both"/>
      </w:pPr>
      <w:r w:rsidRPr="003B5387">
        <w:t>Image processing is an embarrassingly parallel workload: the grayscale value of one pixel is entirely independent of its neighbors, convolutions can be applied to all pixels simultaneously, and threshold operations require no inter-pixel communication. A 512×512 image contains 262,144 pixels, all of which can be processed in parallel by a modern GPU.</w:t>
      </w:r>
    </w:p>
    <w:p w14:paraId="5005F69D" w14:textId="59E1DF81" w:rsidR="00D06E0A" w:rsidRPr="003B5387" w:rsidRDefault="00000000">
      <w:pPr>
        <w:spacing w:after="160" w:line="276" w:lineRule="auto"/>
        <w:jc w:val="both"/>
      </w:pPr>
      <w:r w:rsidRPr="003B5387">
        <w:t>On a GPU such as an RTX 3080 with 8,704 CUDA cores, the full set of pixels fits within a single kernel launch configured with 256 threads per block and 1,024 blocks. The advantage compounds across all seven pipeline stages, not just one. NVIDIA also ships two production-quality libraries</w:t>
      </w:r>
      <w:r w:rsidR="006E788F" w:rsidRPr="003B5387">
        <w:t>,</w:t>
      </w:r>
      <w:r w:rsidRPr="003B5387">
        <w:t xml:space="preserve"> NPP and </w:t>
      </w:r>
      <w:proofErr w:type="spellStart"/>
      <w:r w:rsidRPr="003B5387">
        <w:t>cuFFT</w:t>
      </w:r>
      <w:proofErr w:type="spellEnd"/>
      <w:r w:rsidR="006E788F" w:rsidRPr="003B5387">
        <w:t>,</w:t>
      </w:r>
      <w:r w:rsidRPr="003B5387">
        <w:t xml:space="preserve"> that are already tuned for image and signal processing on GPU hardware, which reduces custom kernel development while retaining the performance benefits of the GPU.</w:t>
      </w:r>
    </w:p>
    <w:p w14:paraId="258C4B0C" w14:textId="77777777" w:rsidR="00D06E0A" w:rsidRPr="003B5387" w:rsidRDefault="00000000">
      <w:pPr>
        <w:pStyle w:val="Heading1"/>
        <w:pBdr>
          <w:bottom w:val="single" w:sz="6" w:space="1" w:color="2E75B6"/>
        </w:pBdr>
        <w:rPr>
          <w:sz w:val="24"/>
          <w:szCs w:val="24"/>
        </w:rPr>
      </w:pPr>
      <w:r w:rsidRPr="003B5387">
        <w:rPr>
          <w:sz w:val="24"/>
          <w:szCs w:val="24"/>
        </w:rPr>
        <w:t>3. Algorithm Overview</w:t>
      </w:r>
    </w:p>
    <w:p w14:paraId="1227C163" w14:textId="77777777" w:rsidR="00D06E0A" w:rsidRPr="003B5387" w:rsidRDefault="00000000">
      <w:pPr>
        <w:spacing w:after="160" w:line="276" w:lineRule="auto"/>
        <w:jc w:val="both"/>
      </w:pPr>
      <w:r w:rsidRPr="003B5387">
        <w:t>The core algorithm treats shape recognition as a frequency-domain classification problem. The boundary of a shape is extracted as a sequence of (x, y) coordinates, interpreted as a one-dimensional complex signal, and passed through an FFT. The frequency magnitudes that result encode the shape of the boundary in a compact, rotation- and scale-invariant form. The approach is summarized in six conceptual steps:</w:t>
      </w:r>
    </w:p>
    <w:p w14:paraId="1A32A505" w14:textId="77777777" w:rsidR="00D06E0A" w:rsidRPr="003B5387" w:rsidRDefault="00000000">
      <w:pPr>
        <w:pStyle w:val="ListParagraph"/>
        <w:numPr>
          <w:ilvl w:val="0"/>
          <w:numId w:val="2"/>
        </w:numPr>
        <w:spacing w:after="100" w:line="276" w:lineRule="auto"/>
      </w:pPr>
      <w:r w:rsidRPr="003B5387">
        <w:t>Clean up the image — convert color to grayscale and apply Gaussian blur to suppress noise.</w:t>
      </w:r>
    </w:p>
    <w:p w14:paraId="23F1712F" w14:textId="77777777" w:rsidR="00D06E0A" w:rsidRPr="003B5387" w:rsidRDefault="00000000">
      <w:pPr>
        <w:pStyle w:val="ListParagraph"/>
        <w:numPr>
          <w:ilvl w:val="0"/>
          <w:numId w:val="2"/>
        </w:numPr>
        <w:spacing w:after="100" w:line="276" w:lineRule="auto"/>
      </w:pPr>
      <w:r w:rsidRPr="003B5387">
        <w:lastRenderedPageBreak/>
        <w:t>Find the edges — run a Sobel gradient filter to highlight brightness transitions and threshold the result to produce a binary edge map.</w:t>
      </w:r>
    </w:p>
    <w:p w14:paraId="008FCCAE" w14:textId="77777777" w:rsidR="00D06E0A" w:rsidRPr="003B5387" w:rsidRDefault="00000000">
      <w:pPr>
        <w:pStyle w:val="ListParagraph"/>
        <w:numPr>
          <w:ilvl w:val="0"/>
          <w:numId w:val="2"/>
        </w:numPr>
        <w:spacing w:after="100" w:line="276" w:lineRule="auto"/>
      </w:pPr>
      <w:r w:rsidRPr="003B5387">
        <w:t>Label connected blobs — group touching edge pixels into connected components; each component corresponds to one shape's outline.</w:t>
      </w:r>
    </w:p>
    <w:p w14:paraId="27ABCFF5" w14:textId="77777777" w:rsidR="00D06E0A" w:rsidRPr="003B5387" w:rsidRDefault="00000000">
      <w:pPr>
        <w:pStyle w:val="ListParagraph"/>
        <w:numPr>
          <w:ilvl w:val="0"/>
          <w:numId w:val="2"/>
        </w:numPr>
        <w:spacing w:after="100" w:line="276" w:lineRule="auto"/>
      </w:pPr>
      <w:r w:rsidRPr="003B5387">
        <w:t>Trace the boundary — walk around the perimeter of each component pixel by pixel to obtain an ordered contour sequence.</w:t>
      </w:r>
    </w:p>
    <w:p w14:paraId="0555ABF2" w14:textId="77777777" w:rsidR="00D06E0A" w:rsidRPr="003B5387" w:rsidRDefault="00000000">
      <w:pPr>
        <w:pStyle w:val="ListParagraph"/>
        <w:numPr>
          <w:ilvl w:val="0"/>
          <w:numId w:val="2"/>
        </w:numPr>
        <w:spacing w:after="100" w:line="276" w:lineRule="auto"/>
      </w:pPr>
      <w:r w:rsidRPr="003B5387">
        <w:t xml:space="preserve">Apply the FFT — pack the contour as a complex signal z[n] = x[n] + </w:t>
      </w:r>
      <w:proofErr w:type="spellStart"/>
      <w:r w:rsidRPr="003B5387">
        <w:t>j·y</w:t>
      </w:r>
      <w:proofErr w:type="spellEnd"/>
      <w:r w:rsidRPr="003B5387">
        <w:t>[n] and compute its discrete Fourier transform Z[k].</w:t>
      </w:r>
    </w:p>
    <w:p w14:paraId="42B21BE6" w14:textId="77777777" w:rsidR="00D06E0A" w:rsidRPr="003B5387" w:rsidRDefault="00000000">
      <w:pPr>
        <w:pStyle w:val="ListParagraph"/>
        <w:numPr>
          <w:ilvl w:val="0"/>
          <w:numId w:val="2"/>
        </w:numPr>
        <w:spacing w:after="100" w:line="276" w:lineRule="auto"/>
      </w:pPr>
      <w:r w:rsidRPr="003B5387">
        <w:t>Classify — normalize by |</w:t>
      </w:r>
      <w:proofErr w:type="gramStart"/>
      <w:r w:rsidRPr="003B5387">
        <w:t>Z[1]|</w:t>
      </w:r>
      <w:proofErr w:type="gramEnd"/>
      <w:r w:rsidRPr="003B5387">
        <w:t xml:space="preserve"> for scale and rotation invariance, then examine harmonic bins d2 and d3 to determine whether the shape is a triangle, rectangle, or circle.</w:t>
      </w:r>
    </w:p>
    <w:p w14:paraId="45E5127F" w14:textId="77777777" w:rsidR="00D06E0A" w:rsidRPr="003B5387" w:rsidRDefault="00D06E0A">
      <w:pPr>
        <w:spacing w:after="160"/>
      </w:pPr>
    </w:p>
    <w:p w14:paraId="00035C52" w14:textId="77777777" w:rsidR="00D06E0A" w:rsidRPr="003B5387" w:rsidRDefault="00000000">
      <w:pPr>
        <w:pStyle w:val="Heading2"/>
        <w:rPr>
          <w:sz w:val="24"/>
          <w:szCs w:val="24"/>
        </w:rPr>
      </w:pPr>
      <w:r w:rsidRPr="003B5387">
        <w:rPr>
          <w:sz w:val="24"/>
          <w:szCs w:val="24"/>
        </w:rPr>
        <w:t>3.1 Why Fourier Descriptors Work</w:t>
      </w:r>
    </w:p>
    <w:p w14:paraId="1BF96286" w14:textId="77777777" w:rsidR="00D06E0A" w:rsidRPr="003B5387" w:rsidRDefault="00000000">
      <w:pPr>
        <w:spacing w:after="160" w:line="276" w:lineRule="auto"/>
        <w:jc w:val="both"/>
      </w:pPr>
      <w:r w:rsidRPr="003B5387">
        <w:t xml:space="preserve">The intuition behind the Fourier </w:t>
      </w:r>
      <w:proofErr w:type="gramStart"/>
      <w:r w:rsidRPr="003B5387">
        <w:t>descriptor</w:t>
      </w:r>
      <w:proofErr w:type="gramEnd"/>
      <w:r w:rsidRPr="003B5387">
        <w:t xml:space="preserve"> approach is that sharp corners in a boundary produce high-frequency content in its spectrum. A circle is geometrically smooth: it has no corners, and therefore no strong harmonics beyond the fundamental frequency. A triangle has three vertices, which introduce a repeating three-fold angular variation that manifests as energy at a specific harmonic. A rectangle has four right-angle corners, which appear at a different harmonic.</w:t>
      </w:r>
    </w:p>
    <w:p w14:paraId="49457304" w14:textId="77777777" w:rsidR="00D06E0A" w:rsidRPr="003B5387" w:rsidRDefault="00000000">
      <w:pPr>
        <w:spacing w:after="160" w:line="276" w:lineRule="auto"/>
        <w:jc w:val="both"/>
      </w:pPr>
      <w:r w:rsidRPr="003B5387">
        <w:t>Two descriptor values are computed after normalization:</w:t>
      </w:r>
    </w:p>
    <w:p w14:paraId="085A3AEF" w14:textId="77777777" w:rsidR="00D06E0A" w:rsidRPr="003B5387" w:rsidRDefault="00000000">
      <w:pPr>
        <w:pStyle w:val="ListParagraph"/>
        <w:numPr>
          <w:ilvl w:val="0"/>
          <w:numId w:val="2"/>
        </w:numPr>
        <w:spacing w:after="100" w:line="276" w:lineRule="auto"/>
      </w:pPr>
      <w:r w:rsidRPr="003B5387">
        <w:t>d2 = max(|</w:t>
      </w:r>
      <w:proofErr w:type="gramStart"/>
      <w:r w:rsidRPr="003B5387">
        <w:t>Z[2]|</w:t>
      </w:r>
      <w:proofErr w:type="gramEnd"/>
      <w:r w:rsidRPr="003B5387">
        <w:t>, |Z[N−</w:t>
      </w:r>
      <w:proofErr w:type="gramStart"/>
      <w:r w:rsidRPr="003B5387">
        <w:t>2]|</w:t>
      </w:r>
      <w:proofErr w:type="gramEnd"/>
      <w:r w:rsidRPr="003B5387">
        <w:t>) / |</w:t>
      </w:r>
      <w:proofErr w:type="gramStart"/>
      <w:r w:rsidRPr="003B5387">
        <w:t>Z[1]|</w:t>
      </w:r>
      <w:proofErr w:type="gramEnd"/>
      <w:r w:rsidRPr="003B5387">
        <w:t xml:space="preserve"> — strong for triangles</w:t>
      </w:r>
    </w:p>
    <w:p w14:paraId="08938FC9" w14:textId="77777777" w:rsidR="00D06E0A" w:rsidRPr="003B5387" w:rsidRDefault="00000000">
      <w:pPr>
        <w:pStyle w:val="ListParagraph"/>
        <w:numPr>
          <w:ilvl w:val="0"/>
          <w:numId w:val="2"/>
        </w:numPr>
        <w:spacing w:after="100" w:line="276" w:lineRule="auto"/>
      </w:pPr>
      <w:r w:rsidRPr="003B5387">
        <w:t>d3 = max(|</w:t>
      </w:r>
      <w:proofErr w:type="gramStart"/>
      <w:r w:rsidRPr="003B5387">
        <w:t>Z[3]|</w:t>
      </w:r>
      <w:proofErr w:type="gramEnd"/>
      <w:r w:rsidRPr="003B5387">
        <w:t>, |Z[N−</w:t>
      </w:r>
      <w:proofErr w:type="gramStart"/>
      <w:r w:rsidRPr="003B5387">
        <w:t>3]|</w:t>
      </w:r>
      <w:proofErr w:type="gramEnd"/>
      <w:r w:rsidRPr="003B5387">
        <w:t>) / |</w:t>
      </w:r>
      <w:proofErr w:type="gramStart"/>
      <w:r w:rsidRPr="003B5387">
        <w:t>Z[1]|</w:t>
      </w:r>
      <w:proofErr w:type="gramEnd"/>
      <w:r w:rsidRPr="003B5387">
        <w:t xml:space="preserve"> — strong for rectangles</w:t>
      </w:r>
    </w:p>
    <w:p w14:paraId="1FFFC4E6" w14:textId="77777777" w:rsidR="00D06E0A" w:rsidRPr="003B5387" w:rsidRDefault="00D06E0A">
      <w:pPr>
        <w:spacing w:after="80"/>
      </w:pPr>
    </w:p>
    <w:p w14:paraId="32316BD8" w14:textId="77777777" w:rsidR="00D06E0A" w:rsidRPr="003B5387" w:rsidRDefault="00000000">
      <w:pPr>
        <w:spacing w:after="160" w:line="276" w:lineRule="auto"/>
        <w:jc w:val="both"/>
      </w:pPr>
      <w:r w:rsidRPr="003B5387">
        <w:t>Both indices are checked (Z[k] and Z[N−k]) to handle clockwise and counterclockwise contour traces, since reversing the traversal direction mirrors the FFT spectrum. The classifier then applies the following rules:</w:t>
      </w:r>
    </w:p>
    <w:p w14:paraId="2D031177" w14:textId="392F9FFD" w:rsidR="00D06E0A" w:rsidRPr="003B5387" w:rsidRDefault="00000000">
      <w:pPr>
        <w:pStyle w:val="ListParagraph"/>
        <w:numPr>
          <w:ilvl w:val="0"/>
          <w:numId w:val="2"/>
        </w:numPr>
        <w:spacing w:after="100" w:line="276" w:lineRule="auto"/>
      </w:pPr>
      <w:r w:rsidRPr="003B5387">
        <w:t>d2 &gt; 0.08 and d2 &gt; d</w:t>
      </w:r>
      <w:proofErr w:type="gramStart"/>
      <w:r w:rsidRPr="003B5387">
        <w:t xml:space="preserve">3  </w:t>
      </w:r>
      <w:r w:rsidR="006E788F" w:rsidRPr="003B5387">
        <w:tab/>
      </w:r>
      <w:r w:rsidRPr="003B5387">
        <w:t>→  TRIANGLE</w:t>
      </w:r>
      <w:proofErr w:type="gramEnd"/>
    </w:p>
    <w:p w14:paraId="69C1CD75" w14:textId="192B9CEB" w:rsidR="00D06E0A" w:rsidRPr="003B5387" w:rsidRDefault="00000000">
      <w:pPr>
        <w:pStyle w:val="ListParagraph"/>
        <w:numPr>
          <w:ilvl w:val="0"/>
          <w:numId w:val="2"/>
        </w:numPr>
        <w:spacing w:after="100" w:line="276" w:lineRule="auto"/>
      </w:pPr>
      <w:r w:rsidRPr="003B5387">
        <w:t>d3 &gt; 0.08 and d3 &gt; d</w:t>
      </w:r>
      <w:proofErr w:type="gramStart"/>
      <w:r w:rsidRPr="003B5387">
        <w:t xml:space="preserve">2  </w:t>
      </w:r>
      <w:r w:rsidR="006E788F" w:rsidRPr="003B5387">
        <w:tab/>
      </w:r>
      <w:r w:rsidRPr="003B5387">
        <w:t>→  RECTANGLE</w:t>
      </w:r>
      <w:proofErr w:type="gramEnd"/>
    </w:p>
    <w:p w14:paraId="4AF3E96E" w14:textId="76398EE3" w:rsidR="00D06E0A" w:rsidRPr="003B5387" w:rsidRDefault="00000000">
      <w:pPr>
        <w:pStyle w:val="ListParagraph"/>
        <w:numPr>
          <w:ilvl w:val="0"/>
          <w:numId w:val="2"/>
        </w:numPr>
        <w:spacing w:after="100" w:line="276" w:lineRule="auto"/>
      </w:pPr>
      <w:r w:rsidRPr="003B5387">
        <w:t xml:space="preserve">otherwise               </w:t>
      </w:r>
      <w:r w:rsidR="006E788F" w:rsidRPr="003B5387">
        <w:tab/>
      </w:r>
      <w:r w:rsidR="006E788F" w:rsidRPr="003B5387">
        <w:tab/>
      </w:r>
      <w:proofErr w:type="gramStart"/>
      <w:r w:rsidRPr="003B5387">
        <w:t>→  CIRCLE</w:t>
      </w:r>
      <w:proofErr w:type="gramEnd"/>
    </w:p>
    <w:p w14:paraId="0A4EF855" w14:textId="77777777" w:rsidR="00D06E0A" w:rsidRPr="003B5387" w:rsidRDefault="00D06E0A">
      <w:pPr>
        <w:spacing w:after="80"/>
      </w:pPr>
    </w:p>
    <w:p w14:paraId="1299806A" w14:textId="77777777" w:rsidR="00D06E0A" w:rsidRPr="003B5387" w:rsidRDefault="00000000">
      <w:pPr>
        <w:spacing w:after="160" w:line="276" w:lineRule="auto"/>
        <w:jc w:val="both"/>
      </w:pPr>
      <w:r w:rsidRPr="003B5387">
        <w:t>Normalization by |</w:t>
      </w:r>
      <w:proofErr w:type="gramStart"/>
      <w:r w:rsidRPr="003B5387">
        <w:t>Z[1]|</w:t>
      </w:r>
      <w:proofErr w:type="gramEnd"/>
      <w:r w:rsidRPr="003B5387">
        <w:t xml:space="preserve"> removes dependence on scale and rotation. A large triangle and a small triangle yield identical descriptor values, and a triangle rotated to any angle produces the same classification.</w:t>
      </w:r>
    </w:p>
    <w:p w14:paraId="25E02A71" w14:textId="77777777" w:rsidR="00D06E0A" w:rsidRPr="003B5387" w:rsidRDefault="00000000">
      <w:r w:rsidRPr="003B5387">
        <w:lastRenderedPageBreak/>
        <w:br/>
      </w:r>
    </w:p>
    <w:p w14:paraId="23C8F2EA" w14:textId="77777777" w:rsidR="00D06E0A" w:rsidRPr="003B5387" w:rsidRDefault="00000000">
      <w:pPr>
        <w:pStyle w:val="Heading1"/>
        <w:pBdr>
          <w:bottom w:val="single" w:sz="6" w:space="1" w:color="2E75B6"/>
        </w:pBdr>
        <w:rPr>
          <w:sz w:val="24"/>
          <w:szCs w:val="24"/>
        </w:rPr>
      </w:pPr>
      <w:r w:rsidRPr="003B5387">
        <w:rPr>
          <w:sz w:val="24"/>
          <w:szCs w:val="24"/>
        </w:rPr>
        <w:t>4. Pipeline Implementation</w:t>
      </w:r>
    </w:p>
    <w:p w14:paraId="6F1BC7E2" w14:textId="77777777" w:rsidR="00D06E0A" w:rsidRPr="003B5387" w:rsidRDefault="00000000">
      <w:pPr>
        <w:spacing w:after="160" w:line="276" w:lineRule="auto"/>
        <w:jc w:val="both"/>
      </w:pPr>
      <w:r w:rsidRPr="003B5387">
        <w:t>The pipeline consists of seven sequential stages. The table below lists each stage, the library or approach used, and its intermediate output file.</w:t>
      </w:r>
    </w:p>
    <w:p w14:paraId="17D010E1" w14:textId="77777777" w:rsidR="00D06E0A" w:rsidRPr="003B5387" w:rsidRDefault="00D06E0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2928"/>
        <w:gridCol w:w="1956"/>
        <w:gridCol w:w="3582"/>
      </w:tblGrid>
      <w:tr w:rsidR="00D06E0A" w:rsidRPr="003B5387" w14:paraId="7CD31E15"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24513F" w14:textId="77777777" w:rsidR="00D06E0A" w:rsidRPr="003B5387" w:rsidRDefault="00000000">
            <w:r w:rsidRPr="003B5387">
              <w:rPr>
                <w:b/>
                <w:bCs/>
                <w:color w:val="FFFFFF"/>
              </w:rPr>
              <w:t>Stage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4D98A2" w14:textId="77777777" w:rsidR="00D06E0A" w:rsidRPr="003B5387" w:rsidRDefault="00000000">
            <w:r w:rsidRPr="003B5387">
              <w:rPr>
                <w:b/>
                <w:bCs/>
                <w:color w:val="FFFFFF"/>
              </w:rPr>
              <w:t>Operation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E541E9" w14:textId="77777777" w:rsidR="00D06E0A" w:rsidRPr="003B5387" w:rsidRDefault="00000000">
            <w:r w:rsidRPr="003B5387">
              <w:rPr>
                <w:b/>
                <w:bCs/>
                <w:color w:val="FFFFFF"/>
              </w:rPr>
              <w:t>Library</w:t>
            </w:r>
          </w:p>
        </w:tc>
        <w:tc>
          <w:tcPr>
            <w:tcW w:w="36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1E774B" w14:textId="77777777" w:rsidR="00D06E0A" w:rsidRPr="003B5387" w:rsidRDefault="00000000">
            <w:r w:rsidRPr="003B5387">
              <w:rPr>
                <w:b/>
                <w:bCs/>
                <w:color w:val="FFFFFF"/>
              </w:rPr>
              <w:t>Output</w:t>
            </w:r>
          </w:p>
        </w:tc>
      </w:tr>
      <w:tr w:rsidR="00D06E0A" w:rsidRPr="003B5387" w14:paraId="3901BA4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6016A" w14:textId="77777777" w:rsidR="00D06E0A" w:rsidRPr="003B5387" w:rsidRDefault="00000000">
            <w:r w:rsidRPr="003B5387">
              <w:t>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12E08" w14:textId="77777777" w:rsidR="00D06E0A" w:rsidRPr="003B5387" w:rsidRDefault="00000000">
            <w:r w:rsidRPr="003B5387">
              <w:t>RGBA → Grayscale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F9950" w14:textId="77777777" w:rsidR="00D06E0A" w:rsidRPr="003B5387" w:rsidRDefault="00000000">
            <w:r w:rsidRPr="003B5387">
              <w:t>NPP</w:t>
            </w:r>
          </w:p>
        </w:tc>
        <w:tc>
          <w:tcPr>
            <w:tcW w:w="3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95293" w14:textId="77777777" w:rsidR="00D06E0A" w:rsidRPr="003B5387" w:rsidRDefault="00000000">
            <w:r w:rsidRPr="003B5387">
              <w:t>out_1_gray.pgm</w:t>
            </w:r>
          </w:p>
        </w:tc>
      </w:tr>
      <w:tr w:rsidR="00D06E0A" w:rsidRPr="003B5387" w14:paraId="58178D9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50134" w14:textId="77777777" w:rsidR="00D06E0A" w:rsidRPr="003B5387" w:rsidRDefault="00000000">
            <w:r w:rsidRPr="003B5387">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BEA93" w14:textId="77777777" w:rsidR="00D06E0A" w:rsidRPr="003B5387" w:rsidRDefault="00000000">
            <w:r w:rsidRPr="003B5387">
              <w:t>Gaussian Blur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2FC91" w14:textId="77777777" w:rsidR="00D06E0A" w:rsidRPr="003B5387" w:rsidRDefault="00000000">
            <w:r w:rsidRPr="003B5387">
              <w:t>NPP</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0277B" w14:textId="77777777" w:rsidR="00D06E0A" w:rsidRPr="003B5387" w:rsidRDefault="00000000">
            <w:r w:rsidRPr="003B5387">
              <w:t>out_2_blurred.pgm</w:t>
            </w:r>
          </w:p>
        </w:tc>
      </w:tr>
      <w:tr w:rsidR="00D06E0A" w:rsidRPr="003B5387" w14:paraId="19FF4381"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A00059" w14:textId="77777777" w:rsidR="00D06E0A" w:rsidRPr="003B5387" w:rsidRDefault="00000000">
            <w:r w:rsidRPr="003B5387">
              <w:t>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A210A" w14:textId="77777777" w:rsidR="00D06E0A" w:rsidRPr="003B5387" w:rsidRDefault="00000000">
            <w:r w:rsidRPr="003B5387">
              <w:t>Sobel Edge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233C7" w14:textId="77777777" w:rsidR="00D06E0A" w:rsidRPr="003B5387" w:rsidRDefault="00000000">
            <w:r w:rsidRPr="003B5387">
              <w:t>NPP + CUDA</w:t>
            </w:r>
          </w:p>
        </w:tc>
        <w:tc>
          <w:tcPr>
            <w:tcW w:w="3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594D82" w14:textId="77777777" w:rsidR="00D06E0A" w:rsidRPr="003B5387" w:rsidRDefault="00000000">
            <w:r w:rsidRPr="003B5387">
              <w:t>out_3_edges.pgm</w:t>
            </w:r>
          </w:p>
        </w:tc>
      </w:tr>
      <w:tr w:rsidR="00D06E0A" w:rsidRPr="003B5387" w14:paraId="6C46DCE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D6614" w14:textId="77777777" w:rsidR="00D06E0A" w:rsidRPr="003B5387" w:rsidRDefault="00000000">
            <w:r w:rsidRPr="003B5387">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212A4" w14:textId="77777777" w:rsidR="00D06E0A" w:rsidRPr="003B5387" w:rsidRDefault="00000000">
            <w:r w:rsidRPr="003B5387">
              <w:t>Binary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1DD58" w14:textId="77777777" w:rsidR="00D06E0A" w:rsidRPr="003B5387" w:rsidRDefault="00000000">
            <w:r w:rsidRPr="003B5387">
              <w:t>Custom CUDA</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5428C" w14:textId="77777777" w:rsidR="00D06E0A" w:rsidRPr="003B5387" w:rsidRDefault="00000000">
            <w:r w:rsidRPr="003B5387">
              <w:t>out_4_binary.pgm</w:t>
            </w:r>
          </w:p>
        </w:tc>
      </w:tr>
      <w:tr w:rsidR="00D06E0A" w:rsidRPr="003B5387" w14:paraId="358AD6F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6A220" w14:textId="77777777" w:rsidR="00D06E0A" w:rsidRPr="003B5387" w:rsidRDefault="00000000">
            <w:r w:rsidRPr="003B5387">
              <w:t>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695A5" w14:textId="77777777" w:rsidR="00D06E0A" w:rsidRPr="003B5387" w:rsidRDefault="00000000">
            <w:r w:rsidRPr="003B5387">
              <w:t>Connected Component Label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7A3B2" w14:textId="77777777" w:rsidR="00D06E0A" w:rsidRPr="003B5387" w:rsidRDefault="00000000">
            <w:r w:rsidRPr="003B5387">
              <w:t>Custom CUDA</w:t>
            </w:r>
          </w:p>
        </w:tc>
        <w:tc>
          <w:tcPr>
            <w:tcW w:w="3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FCBD0" w14:textId="77777777" w:rsidR="00D06E0A" w:rsidRPr="003B5387" w:rsidRDefault="00000000">
            <w:r w:rsidRPr="003B5387">
              <w:t>out_5_labels.pgm</w:t>
            </w:r>
          </w:p>
        </w:tc>
      </w:tr>
      <w:tr w:rsidR="00D06E0A" w:rsidRPr="003B5387" w14:paraId="1F223D29"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65505" w14:textId="77777777" w:rsidR="00D06E0A" w:rsidRPr="003B5387" w:rsidRDefault="00000000">
            <w:r w:rsidRPr="003B5387">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861A1" w14:textId="77777777" w:rsidR="00D06E0A" w:rsidRPr="003B5387" w:rsidRDefault="00000000">
            <w:r w:rsidRPr="003B5387">
              <w:t>Contour Tracing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63BE6" w14:textId="77777777" w:rsidR="00D06E0A" w:rsidRPr="003B5387" w:rsidRDefault="00000000">
            <w:r w:rsidRPr="003B5387">
              <w:t>CPU</w:t>
            </w:r>
          </w:p>
        </w:tc>
        <w:tc>
          <w:tcPr>
            <w:tcW w:w="3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4BB4C" w14:textId="77777777" w:rsidR="00D06E0A" w:rsidRPr="003B5387" w:rsidRDefault="00000000">
            <w:r w:rsidRPr="003B5387">
              <w:t>out_6_contours.pgm</w:t>
            </w:r>
          </w:p>
        </w:tc>
      </w:tr>
      <w:tr w:rsidR="00D06E0A" w:rsidRPr="003B5387" w14:paraId="2CB339FF"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10CC1" w14:textId="77777777" w:rsidR="00D06E0A" w:rsidRPr="003B5387" w:rsidRDefault="00000000">
            <w:r w:rsidRPr="003B5387">
              <w:t>7</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35786" w14:textId="77777777" w:rsidR="00D06E0A" w:rsidRPr="003B5387" w:rsidRDefault="00000000">
            <w:r w:rsidRPr="003B5387">
              <w:t>Fourier Descriptors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1A2FE" w14:textId="77777777" w:rsidR="00D06E0A" w:rsidRPr="003B5387" w:rsidRDefault="00000000">
            <w:proofErr w:type="spellStart"/>
            <w:r w:rsidRPr="003B5387">
              <w:t>cuFFT</w:t>
            </w:r>
            <w:proofErr w:type="spellEnd"/>
          </w:p>
        </w:tc>
        <w:tc>
          <w:tcPr>
            <w:tcW w:w="3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B6D918" w14:textId="77777777" w:rsidR="00D06E0A" w:rsidRPr="003B5387" w:rsidRDefault="00000000">
            <w:proofErr w:type="spellStart"/>
            <w:r w:rsidRPr="003B5387">
              <w:t>stdout</w:t>
            </w:r>
            <w:proofErr w:type="spellEnd"/>
            <w:r w:rsidRPr="003B5387">
              <w:t xml:space="preserve"> (shape name)</w:t>
            </w:r>
          </w:p>
        </w:tc>
      </w:tr>
    </w:tbl>
    <w:p w14:paraId="72C4C207" w14:textId="77777777" w:rsidR="00D06E0A" w:rsidRPr="003B5387" w:rsidRDefault="00000000">
      <w:pPr>
        <w:spacing w:after="200"/>
        <w:jc w:val="center"/>
      </w:pPr>
      <w:r w:rsidRPr="003B5387">
        <w:rPr>
          <w:color w:val="595959"/>
        </w:rPr>
        <w:t>Table 1: Seven-stage GPU pipeline. All intermediate outputs are saved as PGM files for inspection.</w:t>
      </w:r>
    </w:p>
    <w:p w14:paraId="4E0AC82A" w14:textId="77777777" w:rsidR="003340E1" w:rsidRPr="003B5387" w:rsidRDefault="00000000" w:rsidP="003340E1">
      <w:pPr>
        <w:pStyle w:val="Heading2"/>
        <w:rPr>
          <w:sz w:val="24"/>
          <w:szCs w:val="24"/>
        </w:rPr>
      </w:pPr>
      <w:r w:rsidRPr="003B5387">
        <w:rPr>
          <w:sz w:val="24"/>
          <w:szCs w:val="24"/>
        </w:rPr>
        <w:t>4.1 Stage 1 — Grayscale Conversion (NPP)</w:t>
      </w:r>
    </w:p>
    <w:p w14:paraId="7A355E29" w14:textId="32978C4F" w:rsidR="003340E1" w:rsidRPr="003B5387" w:rsidRDefault="003340E1" w:rsidP="003340E1">
      <w:pPr>
        <w:pStyle w:val="Heading2"/>
        <w:ind w:firstLine="720"/>
        <w:rPr>
          <w:sz w:val="24"/>
          <w:szCs w:val="24"/>
        </w:rPr>
      </w:pPr>
      <w:r w:rsidRPr="003B5387">
        <w:rPr>
          <w:b w:val="0"/>
          <w:bCs w:val="0"/>
          <w:color w:val="000000"/>
          <w:sz w:val="24"/>
          <w:szCs w:val="24"/>
        </w:rPr>
        <w:t xml:space="preserve">The input image is loaded from disk using the </w:t>
      </w:r>
      <w:proofErr w:type="spellStart"/>
      <w:r w:rsidRPr="003B5387">
        <w:rPr>
          <w:b w:val="0"/>
          <w:bCs w:val="0"/>
          <w:color w:val="000000"/>
          <w:sz w:val="24"/>
          <w:szCs w:val="24"/>
        </w:rPr>
        <w:t>stb_image</w:t>
      </w:r>
      <w:proofErr w:type="spellEnd"/>
      <w:r w:rsidRPr="003B5387">
        <w:rPr>
          <w:b w:val="0"/>
          <w:bCs w:val="0"/>
          <w:color w:val="000000"/>
          <w:sz w:val="24"/>
          <w:szCs w:val="24"/>
        </w:rPr>
        <w:t xml:space="preserve"> single-header library, which supports PNG, JPEG, BMP, and PPM formats. It is then transferred to device memory as a four-channel RGBA buffer. The NPP function</w:t>
      </w:r>
      <w:r w:rsidR="0070194D" w:rsidRPr="003B5387">
        <w:rPr>
          <w:b w:val="0"/>
          <w:bCs w:val="0"/>
          <w:color w:val="000000"/>
          <w:sz w:val="24"/>
          <w:szCs w:val="24"/>
        </w:rPr>
        <w:t xml:space="preserve"> </w:t>
      </w:r>
      <w:r w:rsidRPr="003B5387">
        <w:rPr>
          <w:color w:val="000000"/>
          <w:sz w:val="24"/>
          <w:szCs w:val="24"/>
        </w:rPr>
        <w:t>nppiRGBToGray_8u_AC4C1R_Ctx</w:t>
      </w:r>
      <w:r w:rsidRPr="003B5387">
        <w:rPr>
          <w:b w:val="0"/>
          <w:bCs w:val="0"/>
          <w:color w:val="000000"/>
          <w:sz w:val="24"/>
          <w:szCs w:val="24"/>
        </w:rPr>
        <w:t xml:space="preserve"> converts the image to a single-channel 8-bit grayscale image using the BT.601 luminance formula: </w:t>
      </w:r>
      <w:sdt>
        <w:sdtPr>
          <w:rPr>
            <w:b w:val="0"/>
            <w:bCs w:val="0"/>
            <w:color w:val="000000"/>
            <w:sz w:val="24"/>
            <w:szCs w:val="24"/>
            <w:highlight w:val="magenta"/>
          </w:rPr>
          <w:tag w:val="tii-similarity-SU5URVJORVRfd3d3LmNvdXJzZWhlcm8uY29t"/>
          <w:id w:val="1576315605"/>
          <w:placeholder>
            <w:docPart w:val="DefaultPlaceholder_-1854013440"/>
          </w:placeholder>
          <w15:appearance w15:val="hidden"/>
        </w:sdtPr>
        <w:sdtEndPr>
          <w:rPr>
            <w:b/>
            <w:bCs/>
          </w:rPr>
        </w:sdtEndPr>
        <w:sdtContent>
          <w:r w:rsidRPr="00203E79">
            <w:rPr>
              <w:color w:val="000000"/>
              <w:sz w:val="24"/>
              <w:szCs w:val="24"/>
              <w:highlight w:val="magenta"/>
            </w:rPr>
            <w:t>0.299·R</w:t>
          </w:r>
        </w:sdtContent>
      </w:sdt>
      <w:r w:rsidRPr="003B5387">
        <w:rPr>
          <w:color w:val="000000"/>
          <w:sz w:val="24"/>
          <w:szCs w:val="24"/>
        </w:rPr>
        <w:t xml:space="preserve"> </w:t>
      </w:r>
      <w:sdt>
        <w:sdtPr>
          <w:rPr>
            <w:color w:val="000000"/>
            <w:sz w:val="24"/>
            <w:szCs w:val="24"/>
            <w:highlight w:val="magenta"/>
          </w:rPr>
          <w:tag w:val="tii-similarity-SU5URVJORVRfd3d3LmNvdXJzZWhlcm8uY29t"/>
          <w:id w:val="-170109889"/>
          <w:placeholder>
            <w:docPart w:val="DefaultPlaceholder_-1854013440"/>
          </w:placeholder>
          <w15:appearance w15:val="hidden"/>
        </w:sdtPr>
        <w:sdtEndPr>
          <w:rPr>
            <w:b w:val="0"/>
            <w:bCs w:val="0"/>
          </w:rPr>
        </w:sdtEndPr>
        <w:sdtContent>
          <w:r w:rsidRPr="00203E79">
            <w:rPr>
              <w:color w:val="000000"/>
              <w:sz w:val="24"/>
              <w:szCs w:val="24"/>
              <w:highlight w:val="magenta"/>
            </w:rPr>
            <w:t>+ 0.587·G + 0.114·B</w:t>
          </w:r>
          <w:r w:rsidRPr="00203E79">
            <w:rPr>
              <w:b w:val="0"/>
              <w:bCs w:val="0"/>
              <w:color w:val="000000"/>
              <w:sz w:val="24"/>
              <w:szCs w:val="24"/>
              <w:highlight w:val="magenta"/>
            </w:rPr>
            <w:t>. These weights</w:t>
          </w:r>
        </w:sdtContent>
      </w:sdt>
      <w:r w:rsidRPr="003B5387">
        <w:rPr>
          <w:b w:val="0"/>
          <w:bCs w:val="0"/>
          <w:color w:val="000000"/>
          <w:sz w:val="24"/>
          <w:szCs w:val="24"/>
        </w:rPr>
        <w:t xml:space="preserve"> reflect human perceptual sensitivity to color</w:t>
      </w:r>
      <w:r w:rsidR="0070194D" w:rsidRPr="003B5387">
        <w:rPr>
          <w:b w:val="0"/>
          <w:bCs w:val="0"/>
          <w:color w:val="000000"/>
          <w:sz w:val="24"/>
          <w:szCs w:val="24"/>
        </w:rPr>
        <w:t>,</w:t>
      </w:r>
      <w:r w:rsidRPr="003B5387">
        <w:rPr>
          <w:b w:val="0"/>
          <w:bCs w:val="0"/>
          <w:color w:val="000000"/>
          <w:sz w:val="24"/>
          <w:szCs w:val="24"/>
        </w:rPr>
        <w:t xml:space="preserve"> the eye is most sensitive to </w:t>
      </w:r>
      <w:proofErr w:type="gramStart"/>
      <w:r w:rsidRPr="003B5387">
        <w:rPr>
          <w:b w:val="0"/>
          <w:bCs w:val="0"/>
          <w:color w:val="000000"/>
          <w:sz w:val="24"/>
          <w:szCs w:val="24"/>
        </w:rPr>
        <w:t>green</w:t>
      </w:r>
      <w:r w:rsidR="0070194D" w:rsidRPr="003B5387">
        <w:rPr>
          <w:b w:val="0"/>
          <w:bCs w:val="0"/>
          <w:color w:val="000000"/>
          <w:sz w:val="24"/>
          <w:szCs w:val="24"/>
        </w:rPr>
        <w:t>,</w:t>
      </w:r>
      <w:r w:rsidRPr="003B5387">
        <w:rPr>
          <w:b w:val="0"/>
          <w:bCs w:val="0"/>
          <w:color w:val="000000"/>
          <w:sz w:val="24"/>
          <w:szCs w:val="24"/>
        </w:rPr>
        <w:t xml:space="preserve"> and</w:t>
      </w:r>
      <w:proofErr w:type="gramEnd"/>
      <w:r w:rsidRPr="003B5387">
        <w:rPr>
          <w:b w:val="0"/>
          <w:bCs w:val="0"/>
          <w:color w:val="000000"/>
          <w:sz w:val="24"/>
          <w:szCs w:val="24"/>
        </w:rPr>
        <w:t xml:space="preserve"> produce a visually correct grayscale image. The conversion runs entirely on the device; the RGBA buffer and the grayscale output both live in device memory throughout.</w:t>
      </w:r>
    </w:p>
    <w:p w14:paraId="29C6F5D4" w14:textId="0F3EE073" w:rsidR="00D06E0A" w:rsidRPr="003B5387" w:rsidRDefault="00000000" w:rsidP="003340E1">
      <w:pPr>
        <w:pStyle w:val="Heading2"/>
        <w:rPr>
          <w:b w:val="0"/>
          <w:bCs w:val="0"/>
          <w:color w:val="000000"/>
          <w:sz w:val="24"/>
          <w:szCs w:val="24"/>
        </w:rPr>
      </w:pPr>
      <w:r w:rsidRPr="003B5387">
        <w:rPr>
          <w:sz w:val="24"/>
          <w:szCs w:val="24"/>
        </w:rPr>
        <w:t>4.2 Stage 2 — Gaussian Blur (NPP)</w:t>
      </w:r>
    </w:p>
    <w:p w14:paraId="2390DC61" w14:textId="06621503" w:rsidR="006924B6" w:rsidRPr="003B5387" w:rsidRDefault="006924B6" w:rsidP="006924B6">
      <w:pPr>
        <w:pStyle w:val="Heading2"/>
        <w:ind w:firstLine="720"/>
        <w:rPr>
          <w:b w:val="0"/>
          <w:bCs w:val="0"/>
          <w:color w:val="000000"/>
          <w:sz w:val="24"/>
          <w:szCs w:val="24"/>
        </w:rPr>
      </w:pPr>
      <w:r w:rsidRPr="003B5387">
        <w:rPr>
          <w:b w:val="0"/>
          <w:bCs w:val="0"/>
          <w:color w:val="000000"/>
          <w:sz w:val="24"/>
          <w:szCs w:val="24"/>
        </w:rPr>
        <w:t xml:space="preserve">A Gaussian blur is applied using </w:t>
      </w:r>
      <w:r w:rsidRPr="003B5387">
        <w:rPr>
          <w:color w:val="000000"/>
          <w:sz w:val="24"/>
          <w:szCs w:val="24"/>
        </w:rPr>
        <w:t>nppiFilterGauss_8u_C1R_Ctx</w:t>
      </w:r>
      <w:r w:rsidRPr="003B5387">
        <w:rPr>
          <w:b w:val="0"/>
          <w:bCs w:val="0"/>
          <w:color w:val="000000"/>
          <w:sz w:val="24"/>
          <w:szCs w:val="24"/>
        </w:rPr>
        <w:t xml:space="preserve"> to suppress high-frequency noise before edge detection. Without smoothing, the Sobel operator would treat camera noise and surface texture as edges, producing a noisy gradient map. The kernel radius r is configurable from 1 to 5, yielding kernel sizes </w:t>
      </w:r>
      <w:proofErr w:type="gramStart"/>
      <w:r w:rsidRPr="003B5387">
        <w:rPr>
          <w:b w:val="0"/>
          <w:bCs w:val="0"/>
          <w:color w:val="000000"/>
          <w:sz w:val="24"/>
          <w:szCs w:val="24"/>
        </w:rPr>
        <w:t>from 3×</w:t>
      </w:r>
      <w:proofErr w:type="gramEnd"/>
      <w:r w:rsidRPr="003B5387">
        <w:rPr>
          <w:b w:val="0"/>
          <w:bCs w:val="0"/>
          <w:color w:val="000000"/>
          <w:sz w:val="24"/>
          <w:szCs w:val="24"/>
        </w:rPr>
        <w:t>3 to 7×7. The default is r=3, a 7×7 kernel that provides a good balance between noise</w:t>
      </w:r>
      <w:r w:rsidRPr="003B5387">
        <w:rPr>
          <w:b w:val="0"/>
          <w:bCs w:val="0"/>
          <w:color w:val="000000"/>
          <w:sz w:val="24"/>
          <w:szCs w:val="24"/>
        </w:rPr>
        <w:t xml:space="preserve"> </w:t>
      </w:r>
      <w:r w:rsidRPr="003B5387">
        <w:rPr>
          <w:b w:val="0"/>
          <w:bCs w:val="0"/>
          <w:color w:val="000000"/>
          <w:sz w:val="24"/>
          <w:szCs w:val="24"/>
        </w:rPr>
        <w:t>rejection and edge sharpness. NPP handles border pixels in replicated-border mode, avoiding the black-edge artifact caused by zero-padding.</w:t>
      </w:r>
    </w:p>
    <w:p w14:paraId="135D6846" w14:textId="6D0CEA99" w:rsidR="00D06E0A" w:rsidRPr="003B5387" w:rsidRDefault="00000000" w:rsidP="006924B6">
      <w:pPr>
        <w:pStyle w:val="Heading2"/>
        <w:rPr>
          <w:sz w:val="24"/>
          <w:szCs w:val="24"/>
        </w:rPr>
      </w:pPr>
      <w:r w:rsidRPr="003B5387">
        <w:rPr>
          <w:sz w:val="24"/>
          <w:szCs w:val="24"/>
        </w:rPr>
        <w:lastRenderedPageBreak/>
        <w:t>4.3 Stage 3 — Sobel Edge Detection (NPP + Custom CUDA)</w:t>
      </w:r>
    </w:p>
    <w:p w14:paraId="1701AF9B" w14:textId="0FD667EB" w:rsidR="00FA37DB" w:rsidRPr="003B5387" w:rsidRDefault="00FA37DB" w:rsidP="00FA37DB">
      <w:pPr>
        <w:pStyle w:val="Heading2"/>
        <w:ind w:firstLine="720"/>
        <w:rPr>
          <w:b w:val="0"/>
          <w:bCs w:val="0"/>
          <w:color w:val="000000"/>
          <w:sz w:val="24"/>
          <w:szCs w:val="24"/>
        </w:rPr>
      </w:pPr>
      <w:r w:rsidRPr="003B5387">
        <w:rPr>
          <w:b w:val="0"/>
          <w:bCs w:val="0"/>
          <w:color w:val="000000"/>
          <w:sz w:val="24"/>
          <w:szCs w:val="24"/>
        </w:rPr>
        <w:t>Edge detection uses two NPP calls</w:t>
      </w:r>
      <w:r w:rsidRPr="003B5387">
        <w:rPr>
          <w:b w:val="0"/>
          <w:bCs w:val="0"/>
          <w:color w:val="000000"/>
          <w:sz w:val="24"/>
          <w:szCs w:val="24"/>
        </w:rPr>
        <w:t xml:space="preserve"> </w:t>
      </w:r>
      <w:r w:rsidRPr="003B5387">
        <w:rPr>
          <w:color w:val="000000"/>
          <w:sz w:val="24"/>
          <w:szCs w:val="24"/>
        </w:rPr>
        <w:t>nppiFilterSobelHorizBorder_8u16s_C1R_Ctx</w:t>
      </w:r>
      <w:r w:rsidRPr="003B5387">
        <w:rPr>
          <w:b w:val="0"/>
          <w:bCs w:val="0"/>
          <w:color w:val="000000"/>
          <w:sz w:val="24"/>
          <w:szCs w:val="24"/>
        </w:rPr>
        <w:t xml:space="preserve"> for the horizontal gradient Gx and </w:t>
      </w:r>
      <w:r w:rsidRPr="003B5387">
        <w:rPr>
          <w:color w:val="000000"/>
          <w:sz w:val="24"/>
          <w:szCs w:val="24"/>
        </w:rPr>
        <w:t>nppiFilterSobelVertBorder_8u16s_C1R_Ctx</w:t>
      </w:r>
      <w:r w:rsidRPr="003B5387">
        <w:rPr>
          <w:b w:val="0"/>
          <w:bCs w:val="0"/>
          <w:color w:val="000000"/>
          <w:sz w:val="24"/>
          <w:szCs w:val="24"/>
        </w:rPr>
        <w:t xml:space="preserve"> for the vertical gradient Gy both using a 3×3 kernel. The outputs are 16-bit signed integers to preserve the full gradient magnitude range. A custom CUDA kernel, </w:t>
      </w:r>
      <w:proofErr w:type="spellStart"/>
      <w:r w:rsidRPr="003B5387">
        <w:rPr>
          <w:color w:val="000000"/>
          <w:sz w:val="24"/>
          <w:szCs w:val="24"/>
        </w:rPr>
        <w:t>sobel_magnitude_kernel</w:t>
      </w:r>
      <w:proofErr w:type="spellEnd"/>
      <w:r w:rsidRPr="003B5387">
        <w:rPr>
          <w:b w:val="0"/>
          <w:bCs w:val="0"/>
          <w:color w:val="000000"/>
          <w:sz w:val="24"/>
          <w:szCs w:val="24"/>
        </w:rPr>
        <w:t xml:space="preserve">, then computes the combined magnitude as </w:t>
      </w:r>
      <w:r w:rsidRPr="003B5387">
        <w:rPr>
          <w:color w:val="000000"/>
          <w:sz w:val="24"/>
          <w:szCs w:val="24"/>
        </w:rPr>
        <w:t xml:space="preserve">mag = </w:t>
      </w:r>
      <w:proofErr w:type="gramStart"/>
      <w:r w:rsidRPr="003B5387">
        <w:rPr>
          <w:color w:val="000000"/>
          <w:sz w:val="24"/>
          <w:szCs w:val="24"/>
        </w:rPr>
        <w:t>clamp(√(</w:t>
      </w:r>
      <w:proofErr w:type="gramEnd"/>
      <w:r w:rsidRPr="003B5387">
        <w:rPr>
          <w:color w:val="000000"/>
          <w:sz w:val="24"/>
          <w:szCs w:val="24"/>
        </w:rPr>
        <w:t>Gx² + Gy²), 0, 255)</w:t>
      </w:r>
      <w:r w:rsidRPr="003B5387">
        <w:rPr>
          <w:b w:val="0"/>
          <w:bCs w:val="0"/>
          <w:color w:val="000000"/>
          <w:sz w:val="24"/>
          <w:szCs w:val="24"/>
        </w:rPr>
        <w:t xml:space="preserve"> and stores the result as an 8-bit image. Using both horizontal and vertical Sobel directions ensures that edges are detected regardless of their orientation.</w:t>
      </w:r>
    </w:p>
    <w:p w14:paraId="28952E87" w14:textId="5AAC172B" w:rsidR="00D06E0A" w:rsidRPr="003B5387" w:rsidRDefault="00000000">
      <w:pPr>
        <w:pStyle w:val="Heading2"/>
        <w:rPr>
          <w:sz w:val="24"/>
          <w:szCs w:val="24"/>
        </w:rPr>
      </w:pPr>
      <w:r w:rsidRPr="003B5387">
        <w:rPr>
          <w:sz w:val="24"/>
          <w:szCs w:val="24"/>
        </w:rPr>
        <w:t>4.4 Stage 4 — Binary Threshold (Custom CUDA)</w:t>
      </w:r>
    </w:p>
    <w:p w14:paraId="403E8C7F" w14:textId="19637E18" w:rsidR="00E377A8" w:rsidRPr="003B5387" w:rsidRDefault="00E377A8" w:rsidP="00E377A8">
      <w:pPr>
        <w:pStyle w:val="Heading2"/>
        <w:ind w:firstLine="720"/>
        <w:rPr>
          <w:b w:val="0"/>
          <w:bCs w:val="0"/>
          <w:color w:val="000000"/>
          <w:sz w:val="24"/>
          <w:szCs w:val="24"/>
        </w:rPr>
      </w:pPr>
      <w:r w:rsidRPr="003B5387">
        <w:rPr>
          <w:b w:val="0"/>
          <w:bCs w:val="0"/>
          <w:color w:val="000000"/>
          <w:sz w:val="24"/>
          <w:szCs w:val="24"/>
        </w:rPr>
        <w:t xml:space="preserve">The gradient magnitude image is binarized by the </w:t>
      </w:r>
      <w:proofErr w:type="spellStart"/>
      <w:r w:rsidRPr="003B5387">
        <w:rPr>
          <w:b w:val="0"/>
          <w:bCs w:val="0"/>
          <w:color w:val="000000"/>
          <w:sz w:val="24"/>
          <w:szCs w:val="24"/>
        </w:rPr>
        <w:t>threshold_kernel</w:t>
      </w:r>
      <w:proofErr w:type="spellEnd"/>
      <w:r w:rsidRPr="003B5387">
        <w:rPr>
          <w:b w:val="0"/>
          <w:bCs w:val="0"/>
          <w:color w:val="000000"/>
          <w:sz w:val="24"/>
          <w:szCs w:val="24"/>
        </w:rPr>
        <w:t xml:space="preserve">: every pixel at or above </w:t>
      </w:r>
      <w:sdt>
        <w:sdtPr>
          <w:rPr>
            <w:b w:val="0"/>
            <w:bCs w:val="0"/>
            <w:color w:val="000000"/>
            <w:sz w:val="24"/>
            <w:szCs w:val="24"/>
            <w:highlight w:val="blue"/>
          </w:rPr>
          <w:tag w:val="tii-similarity-U1VCTUlUVEVEX1dPUktfb2lkOjE6MjA2NDY5NzQ0"/>
          <w:id w:val="835881024"/>
          <w:placeholder>
            <w:docPart w:val="DefaultPlaceholder_-1854013440"/>
          </w:placeholder>
          <w15:appearance w15:val="hidden"/>
        </w:sdtPr>
        <w:sdtContent>
          <w:r w:rsidRPr="00203E79">
            <w:rPr>
              <w:b w:val="0"/>
              <w:bCs w:val="0"/>
              <w:color w:val="000000"/>
              <w:sz w:val="24"/>
              <w:szCs w:val="24"/>
              <w:highlight w:val="blue"/>
            </w:rPr>
            <w:t>the threshold value is set to 255</w:t>
          </w:r>
        </w:sdtContent>
      </w:sdt>
      <w:r w:rsidRPr="003B5387">
        <w:rPr>
          <w:b w:val="0"/>
          <w:bCs w:val="0"/>
          <w:color w:val="000000"/>
          <w:sz w:val="24"/>
          <w:szCs w:val="24"/>
        </w:rPr>
        <w:t xml:space="preserve"> (edge), and every pixel below is set to 0 (background). The default threshold is 40, configurable from 1 to 254. This is the simplest kernel in the pipeline</w:t>
      </w:r>
      <w:r w:rsidR="0030054A" w:rsidRPr="003B5387">
        <w:rPr>
          <w:b w:val="0"/>
          <w:bCs w:val="0"/>
          <w:color w:val="000000"/>
          <w:sz w:val="24"/>
          <w:szCs w:val="24"/>
        </w:rPr>
        <w:t xml:space="preserve"> since it is</w:t>
      </w:r>
      <w:r w:rsidRPr="003B5387">
        <w:rPr>
          <w:b w:val="0"/>
          <w:bCs w:val="0"/>
          <w:color w:val="000000"/>
          <w:sz w:val="24"/>
          <w:szCs w:val="24"/>
        </w:rPr>
        <w:t xml:space="preserve"> one </w:t>
      </w:r>
      <w:proofErr w:type="gramStart"/>
      <w:r w:rsidRPr="003B5387">
        <w:rPr>
          <w:b w:val="0"/>
          <w:bCs w:val="0"/>
          <w:color w:val="000000"/>
          <w:sz w:val="24"/>
          <w:szCs w:val="24"/>
        </w:rPr>
        <w:t>comparison</w:t>
      </w:r>
      <w:proofErr w:type="gramEnd"/>
      <w:r w:rsidRPr="003B5387">
        <w:rPr>
          <w:b w:val="0"/>
          <w:bCs w:val="0"/>
          <w:color w:val="000000"/>
          <w:sz w:val="24"/>
          <w:szCs w:val="24"/>
        </w:rPr>
        <w:t xml:space="preserve"> and one write per thread and it produces the binary edge map consumed by connected component labeling and contour tracing. The threshold is the most impactful tuning parameter: a value that is too low causes noise pixels to survive into the binary map, while a value that is too high </w:t>
      </w:r>
      <w:proofErr w:type="gramStart"/>
      <w:r w:rsidRPr="003B5387">
        <w:rPr>
          <w:b w:val="0"/>
          <w:bCs w:val="0"/>
          <w:color w:val="000000"/>
          <w:sz w:val="24"/>
          <w:szCs w:val="24"/>
        </w:rPr>
        <w:t>breaks edge</w:t>
      </w:r>
      <w:proofErr w:type="gramEnd"/>
      <w:r w:rsidRPr="003B5387">
        <w:rPr>
          <w:b w:val="0"/>
          <w:bCs w:val="0"/>
          <w:color w:val="000000"/>
          <w:sz w:val="24"/>
          <w:szCs w:val="24"/>
        </w:rPr>
        <w:t xml:space="preserve"> continuity and prevents shapes from being traced.</w:t>
      </w:r>
    </w:p>
    <w:p w14:paraId="309884E8" w14:textId="1F41F41C" w:rsidR="00D06E0A" w:rsidRPr="003B5387" w:rsidRDefault="00000000">
      <w:pPr>
        <w:pStyle w:val="Heading2"/>
        <w:rPr>
          <w:sz w:val="24"/>
          <w:szCs w:val="24"/>
        </w:rPr>
      </w:pPr>
      <w:r w:rsidRPr="003B5387">
        <w:rPr>
          <w:sz w:val="24"/>
          <w:szCs w:val="24"/>
        </w:rPr>
        <w:t>4.5 Stage 5 — Connected Component Labeling (Custom CUDA)</w:t>
      </w:r>
    </w:p>
    <w:p w14:paraId="6A3AAD24" w14:textId="77777777" w:rsidR="00643011" w:rsidRDefault="003E16A2">
      <w:pPr>
        <w:pStyle w:val="Heading3"/>
        <w:rPr>
          <w:b w:val="0"/>
          <w:bCs w:val="0"/>
          <w:color w:val="000000"/>
        </w:rPr>
      </w:pPr>
      <w:r w:rsidRPr="003B5387">
        <w:rPr>
          <w:b w:val="0"/>
          <w:bCs w:val="0"/>
          <w:color w:val="000000"/>
        </w:rPr>
        <w:t>Connected component labeling (CCL) groups foreground pixels that are spatially connected into labeled regions, each corresponding to a distinct shape outline. The implementation uses an iterative label propagation algorithm with two device buffers in a ping-pong arrangement.</w:t>
      </w:r>
    </w:p>
    <w:p w14:paraId="485C1413" w14:textId="42C3BD1C" w:rsidR="00D06E0A" w:rsidRPr="003B5387" w:rsidRDefault="00000000">
      <w:pPr>
        <w:pStyle w:val="Heading3"/>
      </w:pPr>
      <w:r w:rsidRPr="003B5387">
        <w:t>4.5.1 Initialization</w:t>
      </w:r>
    </w:p>
    <w:p w14:paraId="46645FE3" w14:textId="77777777" w:rsidR="00643011" w:rsidRDefault="00643011">
      <w:pPr>
        <w:pStyle w:val="Heading3"/>
        <w:rPr>
          <w:b w:val="0"/>
          <w:bCs w:val="0"/>
          <w:color w:val="000000"/>
        </w:rPr>
      </w:pPr>
      <w:r w:rsidRPr="00643011">
        <w:rPr>
          <w:b w:val="0"/>
          <w:bCs w:val="0"/>
          <w:color w:val="000000"/>
        </w:rPr>
        <w:t xml:space="preserve">The </w:t>
      </w:r>
      <w:proofErr w:type="spellStart"/>
      <w:r w:rsidRPr="00643011">
        <w:rPr>
          <w:color w:val="000000"/>
        </w:rPr>
        <w:t>ccl_init_kernel</w:t>
      </w:r>
      <w:proofErr w:type="spellEnd"/>
      <w:r w:rsidRPr="00643011">
        <w:rPr>
          <w:b w:val="0"/>
          <w:bCs w:val="0"/>
          <w:color w:val="000000"/>
        </w:rPr>
        <w:t xml:space="preserve"> assigns each foreground pixel a unique initial label equal to its linear pixel index. Background pixels receive a sentinel value of 0xFFFFFFFF.</w:t>
      </w:r>
    </w:p>
    <w:p w14:paraId="7AB1F031" w14:textId="2049B2FD" w:rsidR="00D06E0A" w:rsidRPr="003B5387" w:rsidRDefault="00000000">
      <w:pPr>
        <w:pStyle w:val="Heading3"/>
      </w:pPr>
      <w:r w:rsidRPr="003B5387">
        <w:t>4.5.2 Propagation</w:t>
      </w:r>
    </w:p>
    <w:p w14:paraId="68B465C5" w14:textId="77777777" w:rsidR="00686ECE" w:rsidRDefault="00686ECE">
      <w:pPr>
        <w:pStyle w:val="Heading3"/>
        <w:rPr>
          <w:b w:val="0"/>
          <w:bCs w:val="0"/>
          <w:color w:val="000000"/>
        </w:rPr>
      </w:pPr>
      <w:r w:rsidRPr="00686ECE">
        <w:rPr>
          <w:b w:val="0"/>
          <w:bCs w:val="0"/>
          <w:color w:val="000000"/>
        </w:rPr>
        <w:t xml:space="preserve">The </w:t>
      </w:r>
      <w:proofErr w:type="spellStart"/>
      <w:r w:rsidRPr="00BB12FC">
        <w:rPr>
          <w:color w:val="000000"/>
        </w:rPr>
        <w:t>ccl_propagate_kernel</w:t>
      </w:r>
      <w:proofErr w:type="spellEnd"/>
      <w:r w:rsidRPr="00686ECE">
        <w:rPr>
          <w:b w:val="0"/>
          <w:bCs w:val="0"/>
          <w:color w:val="000000"/>
        </w:rPr>
        <w:t xml:space="preserve"> iterates until convergence. At each iteration, every pixel examines its eight connected neighbors and adopts the minimum label among them. Reads come from one buffer and writes go to the other, then the buffers swap. A device-side integer flag </w:t>
      </w:r>
      <w:proofErr w:type="spellStart"/>
      <w:r w:rsidRPr="00BB12FC">
        <w:rPr>
          <w:color w:val="000000"/>
        </w:rPr>
        <w:t>d_changed</w:t>
      </w:r>
      <w:proofErr w:type="spellEnd"/>
      <w:r w:rsidRPr="00686ECE">
        <w:rPr>
          <w:b w:val="0"/>
          <w:bCs w:val="0"/>
          <w:color w:val="000000"/>
        </w:rPr>
        <w:t xml:space="preserve"> is reset to zero before each kernel launch and set to one if any pixel's label decreases. The loop terminates when </w:t>
      </w:r>
      <w:proofErr w:type="spellStart"/>
      <w:r w:rsidRPr="00BB12FC">
        <w:rPr>
          <w:color w:val="000000"/>
        </w:rPr>
        <w:t>d_changed</w:t>
      </w:r>
      <w:proofErr w:type="spellEnd"/>
      <w:r w:rsidRPr="00BB12FC">
        <w:rPr>
          <w:color w:val="000000"/>
        </w:rPr>
        <w:t xml:space="preserve"> </w:t>
      </w:r>
      <w:r w:rsidRPr="00686ECE">
        <w:rPr>
          <w:b w:val="0"/>
          <w:bCs w:val="0"/>
          <w:color w:val="000000"/>
        </w:rPr>
        <w:t>remains zero after a full pass, indicating that all labels have stabilized. The maximum number of iterations is bounded by the image width plus height.</w:t>
      </w:r>
    </w:p>
    <w:p w14:paraId="3BA851A0" w14:textId="1C684F3C" w:rsidR="00D06E0A" w:rsidRPr="003B5387" w:rsidRDefault="00000000">
      <w:pPr>
        <w:pStyle w:val="Heading3"/>
      </w:pPr>
      <w:r w:rsidRPr="003B5387">
        <w:t>4.5.3 Why Ping-Pong Buffering</w:t>
      </w:r>
    </w:p>
    <w:p w14:paraId="43504649" w14:textId="6642CBAC" w:rsidR="00D06E0A" w:rsidRPr="003B5387" w:rsidRDefault="00000000">
      <w:pPr>
        <w:spacing w:after="160" w:line="276" w:lineRule="auto"/>
        <w:jc w:val="both"/>
      </w:pPr>
      <w:r w:rsidRPr="003B5387">
        <w:t xml:space="preserve">Without two separate buffers, a thread writing an updated label back to the same array that other threads are reading creates a race condition. Consider two adjacent pixels A and B: if A reads B's label and updates before B reads A's, the result depends on thread </w:t>
      </w:r>
      <w:r w:rsidRPr="003B5387">
        <w:lastRenderedPageBreak/>
        <w:t>scheduling. Ping-pong buffering eliminates this hazard</w:t>
      </w:r>
      <w:r w:rsidR="00A86F7E">
        <w:t xml:space="preserve"> since </w:t>
      </w:r>
      <w:r w:rsidRPr="003B5387">
        <w:t>all reads in an iteration come from a consistent snapshot in the read buffer, and all writes go to the write buffer, which no thread reads until the next iteration. This is a standard technique for stencil-based GPU algorithms.</w:t>
      </w:r>
    </w:p>
    <w:p w14:paraId="79A52C38" w14:textId="77777777" w:rsidR="00D06E0A" w:rsidRPr="003B5387" w:rsidRDefault="00000000">
      <w:pPr>
        <w:pStyle w:val="Heading3"/>
      </w:pPr>
      <w:r w:rsidRPr="003B5387">
        <w:t xml:space="preserve">4.5.4 </w:t>
      </w:r>
      <w:proofErr w:type="gramStart"/>
      <w:r w:rsidRPr="003B5387">
        <w:t>Post-Processing</w:t>
      </w:r>
      <w:proofErr w:type="gramEnd"/>
    </w:p>
    <w:p w14:paraId="509E480B" w14:textId="77777777" w:rsidR="00D06E0A" w:rsidRPr="003B5387" w:rsidRDefault="00000000">
      <w:pPr>
        <w:spacing w:after="160" w:line="276" w:lineRule="auto"/>
        <w:jc w:val="both"/>
      </w:pPr>
      <w:r w:rsidRPr="003B5387">
        <w:t>After convergence, the label array is transferred to the host. A hash map counts the size of each labeled component, and any component with fewer than 50 pixels is discarded as noise. The surviving component IDs are remapped to sequential integers 1, 2, 3, … for downstream processing.</w:t>
      </w:r>
    </w:p>
    <w:p w14:paraId="633EB6D2" w14:textId="77777777" w:rsidR="00D06E0A" w:rsidRPr="003B5387" w:rsidRDefault="00000000">
      <w:pPr>
        <w:pStyle w:val="Heading2"/>
        <w:rPr>
          <w:sz w:val="24"/>
          <w:szCs w:val="24"/>
        </w:rPr>
      </w:pPr>
      <w:r w:rsidRPr="003B5387">
        <w:rPr>
          <w:sz w:val="24"/>
          <w:szCs w:val="24"/>
        </w:rPr>
        <w:t>4.6 Stage 6 — Contour Tracing (CPU)</w:t>
      </w:r>
    </w:p>
    <w:p w14:paraId="77F8748C" w14:textId="77777777" w:rsidR="00D06E0A" w:rsidRPr="003B5387" w:rsidRDefault="00000000">
      <w:pPr>
        <w:spacing w:after="160" w:line="276" w:lineRule="auto"/>
        <w:jc w:val="both"/>
      </w:pPr>
      <w:r w:rsidRPr="003B5387">
        <w:t>Contour tracing is performed on the CPU using the Moore-Neighbor boundary trace algorithm. The algorithm is inherently sequential: each step depends on the pixel visited in the previous step, making parallel execution impractical without a fundamental algorithmic redesign. For typical contour sizes of a few hundred to a few thousand pixels, CPU execution is fast and does not become a bottleneck.</w:t>
      </w:r>
    </w:p>
    <w:p w14:paraId="119C0C08" w14:textId="77777777" w:rsidR="00D06E0A" w:rsidRPr="003B5387" w:rsidRDefault="00000000">
      <w:pPr>
        <w:spacing w:after="160" w:line="276" w:lineRule="auto"/>
        <w:jc w:val="both"/>
      </w:pPr>
      <w:r w:rsidRPr="003B5387">
        <w:t xml:space="preserve">For each surviving component, the algorithm locates the </w:t>
      </w:r>
      <w:proofErr w:type="gramStart"/>
      <w:r w:rsidRPr="003B5387">
        <w:t>topmost</w:t>
      </w:r>
      <w:proofErr w:type="gramEnd"/>
      <w:r w:rsidRPr="003B5387">
        <w:t>-leftmost foreground pixel as the starting point, initializes the backtrack direction to West, and then iteratively scans the eight neighbors in clockwise order starting from one position past the backtrack direction. The first foreground neighbor found becomes the next position; the backtrack direction is updated to point from the new position back to where the scan began. The trace terminates when the path returns to the starting pixel, or when a safety limit of 4×width×height iterations is reached. The resulting contour is a single-pixel-wide ordered sequence of (x, y) coordinates.</w:t>
      </w:r>
    </w:p>
    <w:p w14:paraId="2A865B69" w14:textId="77777777" w:rsidR="00D06E0A" w:rsidRPr="003B5387" w:rsidRDefault="00000000">
      <w:pPr>
        <w:pStyle w:val="Heading2"/>
        <w:rPr>
          <w:sz w:val="24"/>
          <w:szCs w:val="24"/>
        </w:rPr>
      </w:pPr>
      <w:r w:rsidRPr="003B5387">
        <w:rPr>
          <w:sz w:val="24"/>
          <w:szCs w:val="24"/>
        </w:rPr>
        <w:t>4.7 Stage 7 — Fourier Descriptors (</w:t>
      </w:r>
      <w:proofErr w:type="spellStart"/>
      <w:r w:rsidRPr="003B5387">
        <w:rPr>
          <w:sz w:val="24"/>
          <w:szCs w:val="24"/>
        </w:rPr>
        <w:t>cuFFT</w:t>
      </w:r>
      <w:proofErr w:type="spellEnd"/>
      <w:r w:rsidRPr="003B5387">
        <w:rPr>
          <w:sz w:val="24"/>
          <w:szCs w:val="24"/>
        </w:rPr>
        <w:t>)</w:t>
      </w:r>
    </w:p>
    <w:p w14:paraId="347F69E9" w14:textId="0087097E" w:rsidR="00AE7B20" w:rsidRDefault="00AE7B20">
      <w:pPr>
        <w:spacing w:after="160" w:line="276" w:lineRule="auto"/>
        <w:jc w:val="both"/>
      </w:pPr>
      <w:r w:rsidRPr="00AE7B20">
        <w:t xml:space="preserve">For each contour of length N, the sequence of coordinates is packed into a complex array </w:t>
      </w:r>
      <w:sdt>
        <w:sdtPr>
          <w:rPr>
            <w:highlight w:val="blue"/>
          </w:rPr>
          <w:tag w:val="tii-similarity-SU5URVJORVRfd3d3LmJtZS51bmMuZWR1"/>
          <w:id w:val="-1358433128"/>
          <w:placeholder>
            <w:docPart w:val="DefaultPlaceholder_-1854013440"/>
          </w:placeholder>
          <w15:appearance w15:val="hidden"/>
        </w:sdtPr>
        <w:sdtContent>
          <w:r w:rsidRPr="00203E79">
            <w:rPr>
              <w:highlight w:val="blue"/>
            </w:rPr>
            <w:t xml:space="preserve">as z[n] = x[n] + </w:t>
          </w:r>
          <w:proofErr w:type="spellStart"/>
          <w:r w:rsidRPr="00203E79">
            <w:rPr>
              <w:highlight w:val="blue"/>
            </w:rPr>
            <w:t>j·y</w:t>
          </w:r>
          <w:proofErr w:type="spellEnd"/>
          <w:r w:rsidRPr="00203E79">
            <w:rPr>
              <w:highlight w:val="blue"/>
            </w:rPr>
            <w:t>[n</w:t>
          </w:r>
        </w:sdtContent>
      </w:sdt>
      <w:r w:rsidRPr="00AE7B20">
        <w:t xml:space="preserve">]. A one-dimensional complex-to-complex (C2C) forward FFT is computed using </w:t>
      </w:r>
      <w:proofErr w:type="spellStart"/>
      <w:r w:rsidRPr="00AE7B20">
        <w:t>cuFFT</w:t>
      </w:r>
      <w:proofErr w:type="spellEnd"/>
      <w:r w:rsidRPr="00AE7B20">
        <w:t>, yielding the frequency spectrum Z[k]. The magnitude of the first harmonic, |</w:t>
      </w:r>
      <w:proofErr w:type="gramStart"/>
      <w:r w:rsidRPr="00AE7B20">
        <w:t>Z[1]|</w:t>
      </w:r>
      <w:proofErr w:type="gramEnd"/>
      <w:r w:rsidRPr="00AE7B20">
        <w:t>, serves as the normalization factor for scale and rotation invariance.</w:t>
      </w:r>
    </w:p>
    <w:p w14:paraId="293D2D4D" w14:textId="0CCD2133" w:rsidR="00D06E0A" w:rsidRPr="003B5387" w:rsidRDefault="00000000">
      <w:pPr>
        <w:spacing w:after="160" w:line="276" w:lineRule="auto"/>
        <w:jc w:val="both"/>
      </w:pPr>
      <w:r w:rsidRPr="003B5387">
        <w:t>Two descriptor values are then computed:</w:t>
      </w:r>
    </w:p>
    <w:p w14:paraId="2AFFBB51" w14:textId="77777777" w:rsidR="00D06E0A" w:rsidRPr="003B5387" w:rsidRDefault="00000000">
      <w:pPr>
        <w:pStyle w:val="ListParagraph"/>
        <w:numPr>
          <w:ilvl w:val="0"/>
          <w:numId w:val="2"/>
        </w:numPr>
        <w:spacing w:after="100" w:line="276" w:lineRule="auto"/>
      </w:pPr>
      <w:r w:rsidRPr="003B5387">
        <w:t>d2 = max(|</w:t>
      </w:r>
      <w:proofErr w:type="gramStart"/>
      <w:r w:rsidRPr="003B5387">
        <w:t>Z[2]|</w:t>
      </w:r>
      <w:proofErr w:type="gramEnd"/>
      <w:r w:rsidRPr="003B5387">
        <w:t>, |Z[N−</w:t>
      </w:r>
      <w:proofErr w:type="gramStart"/>
      <w:r w:rsidRPr="003B5387">
        <w:t>2]|</w:t>
      </w:r>
      <w:proofErr w:type="gramEnd"/>
      <w:r w:rsidRPr="003B5387">
        <w:t>) / |</w:t>
      </w:r>
      <w:proofErr w:type="gramStart"/>
      <w:r w:rsidRPr="003B5387">
        <w:t>Z[1]|</w:t>
      </w:r>
      <w:proofErr w:type="gramEnd"/>
    </w:p>
    <w:p w14:paraId="2FC1CBD2" w14:textId="77777777" w:rsidR="00D06E0A" w:rsidRPr="003B5387" w:rsidRDefault="00000000">
      <w:pPr>
        <w:pStyle w:val="ListParagraph"/>
        <w:numPr>
          <w:ilvl w:val="0"/>
          <w:numId w:val="2"/>
        </w:numPr>
        <w:spacing w:after="100" w:line="276" w:lineRule="auto"/>
      </w:pPr>
      <w:r w:rsidRPr="003B5387">
        <w:t>d3 = max(|</w:t>
      </w:r>
      <w:proofErr w:type="gramStart"/>
      <w:r w:rsidRPr="003B5387">
        <w:t>Z[3]|</w:t>
      </w:r>
      <w:proofErr w:type="gramEnd"/>
      <w:r w:rsidRPr="003B5387">
        <w:t>, |Z[N−</w:t>
      </w:r>
      <w:proofErr w:type="gramStart"/>
      <w:r w:rsidRPr="003B5387">
        <w:t>3]|</w:t>
      </w:r>
      <w:proofErr w:type="gramEnd"/>
      <w:r w:rsidRPr="003B5387">
        <w:t>) / |</w:t>
      </w:r>
      <w:proofErr w:type="gramStart"/>
      <w:r w:rsidRPr="003B5387">
        <w:t>Z[1]|</w:t>
      </w:r>
      <w:proofErr w:type="gramEnd"/>
    </w:p>
    <w:p w14:paraId="38B51660" w14:textId="77777777" w:rsidR="00D06E0A" w:rsidRPr="003B5387" w:rsidRDefault="00D06E0A">
      <w:pPr>
        <w:spacing w:after="80"/>
      </w:pPr>
    </w:p>
    <w:p w14:paraId="1628279C" w14:textId="77777777" w:rsidR="00D06E0A" w:rsidRPr="003B5387" w:rsidRDefault="00000000">
      <w:pPr>
        <w:spacing w:after="160" w:line="276" w:lineRule="auto"/>
        <w:jc w:val="both"/>
      </w:pPr>
      <w:r w:rsidRPr="003B5387">
        <w:t xml:space="preserve">Both the positive and negative frequency bins are checked to handle both clockwise and </w:t>
      </w:r>
      <w:proofErr w:type="gramStart"/>
      <w:r w:rsidRPr="003B5387">
        <w:t>counterclockwise contour</w:t>
      </w:r>
      <w:proofErr w:type="gramEnd"/>
      <w:r w:rsidRPr="003B5387">
        <w:t xml:space="preserve"> traversal directions, since the FFT spectrum </w:t>
      </w:r>
      <w:proofErr w:type="gramStart"/>
      <w:r w:rsidRPr="003B5387">
        <w:t>mirrors for</w:t>
      </w:r>
      <w:proofErr w:type="gramEnd"/>
      <w:r w:rsidRPr="003B5387">
        <w:t xml:space="preserve"> a reversed signal. The classifier then applies fixed thresholds of 0.08 to determine the </w:t>
      </w:r>
      <w:r w:rsidRPr="003B5387">
        <w:lastRenderedPageBreak/>
        <w:t>shape label. Contours shorter than 8 pixels are rejected as too short to classify reliably and are marked as unknown.</w:t>
      </w:r>
    </w:p>
    <w:p w14:paraId="1D845122" w14:textId="77777777" w:rsidR="00D06E0A" w:rsidRPr="003B5387" w:rsidRDefault="00000000">
      <w:r w:rsidRPr="003B5387">
        <w:br/>
      </w:r>
    </w:p>
    <w:p w14:paraId="7829476F" w14:textId="77777777" w:rsidR="00D06E0A" w:rsidRPr="003B5387" w:rsidRDefault="00000000">
      <w:pPr>
        <w:pStyle w:val="Heading1"/>
        <w:pBdr>
          <w:bottom w:val="single" w:sz="6" w:space="1" w:color="2E75B6"/>
        </w:pBdr>
        <w:rPr>
          <w:sz w:val="24"/>
          <w:szCs w:val="24"/>
        </w:rPr>
      </w:pPr>
      <w:r w:rsidRPr="003B5387">
        <w:rPr>
          <w:sz w:val="24"/>
          <w:szCs w:val="24"/>
        </w:rPr>
        <w:t>5. GPU Libraries Used</w:t>
      </w:r>
    </w:p>
    <w:p w14:paraId="62A67578" w14:textId="77777777" w:rsidR="00D06E0A" w:rsidRPr="003B5387" w:rsidRDefault="00000000">
      <w:pPr>
        <w:pStyle w:val="Heading2"/>
        <w:rPr>
          <w:sz w:val="24"/>
          <w:szCs w:val="24"/>
        </w:rPr>
      </w:pPr>
      <w:r w:rsidRPr="003B5387">
        <w:rPr>
          <w:sz w:val="24"/>
          <w:szCs w:val="24"/>
        </w:rPr>
        <w:t>5.1 NVIDIA NPP (Performance Primitives)</w:t>
      </w:r>
    </w:p>
    <w:p w14:paraId="26F55815" w14:textId="77777777" w:rsidR="00D06E0A" w:rsidRPr="003B5387" w:rsidRDefault="00000000">
      <w:pPr>
        <w:spacing w:after="160" w:line="276" w:lineRule="auto"/>
        <w:jc w:val="both"/>
      </w:pPr>
      <w:r w:rsidRPr="003B5387">
        <w:t xml:space="preserve">NPP is a library of GPU-accelerated functions for image, signal, and video processing, shipped with the CUDA Toolkit. Three NPP sub-libraries are used: </w:t>
      </w:r>
      <w:proofErr w:type="spellStart"/>
      <w:r w:rsidRPr="003B5387">
        <w:t>nppig</w:t>
      </w:r>
      <w:proofErr w:type="spellEnd"/>
      <w:r w:rsidRPr="003B5387">
        <w:t xml:space="preserve"> for image geometry operations (color conversion), </w:t>
      </w:r>
      <w:proofErr w:type="spellStart"/>
      <w:r w:rsidRPr="003B5387">
        <w:t>nppif</w:t>
      </w:r>
      <w:proofErr w:type="spellEnd"/>
      <w:r w:rsidRPr="003B5387">
        <w:t xml:space="preserve"> for image filtering (Gaussian blur, Sobel), and </w:t>
      </w:r>
      <w:proofErr w:type="spellStart"/>
      <w:r w:rsidRPr="003B5387">
        <w:t>nppc</w:t>
      </w:r>
      <w:proofErr w:type="spellEnd"/>
      <w:r w:rsidRPr="003B5387">
        <w:t xml:space="preserve"> for the core runtime. All NPP functions in this project take an </w:t>
      </w:r>
      <w:proofErr w:type="spellStart"/>
      <w:r w:rsidRPr="003B5387">
        <w:t>NppStreamContext</w:t>
      </w:r>
      <w:proofErr w:type="spellEnd"/>
      <w:r w:rsidRPr="003B5387">
        <w:t xml:space="preserve"> parameter, which communicates the GPU's compute capability, multiprocessor count, and shared memory size to the library so it can select the most efficient internal implementation.</w:t>
      </w:r>
    </w:p>
    <w:p w14:paraId="2D40EF27" w14:textId="77777777" w:rsidR="00D06E0A" w:rsidRPr="003B5387" w:rsidRDefault="00000000">
      <w:pPr>
        <w:pStyle w:val="Heading2"/>
        <w:rPr>
          <w:sz w:val="24"/>
          <w:szCs w:val="24"/>
        </w:rPr>
      </w:pPr>
      <w:r w:rsidRPr="003B5387">
        <w:rPr>
          <w:sz w:val="24"/>
          <w:szCs w:val="24"/>
        </w:rPr>
        <w:t xml:space="preserve">5.2 NVIDIA </w:t>
      </w:r>
      <w:proofErr w:type="spellStart"/>
      <w:r w:rsidRPr="003B5387">
        <w:rPr>
          <w:sz w:val="24"/>
          <w:szCs w:val="24"/>
        </w:rPr>
        <w:t>cuFFT</w:t>
      </w:r>
      <w:proofErr w:type="spellEnd"/>
    </w:p>
    <w:p w14:paraId="2F23769F" w14:textId="77777777" w:rsidR="00D06E0A" w:rsidRPr="003B5387" w:rsidRDefault="00000000">
      <w:pPr>
        <w:spacing w:after="160" w:line="276" w:lineRule="auto"/>
        <w:jc w:val="both"/>
      </w:pPr>
      <w:proofErr w:type="spellStart"/>
      <w:r w:rsidRPr="003B5387">
        <w:t>cuFFT</w:t>
      </w:r>
      <w:proofErr w:type="spellEnd"/>
      <w:r w:rsidRPr="003B5387">
        <w:t xml:space="preserve"> provides highly optimized FFT routines for the GPU, using mixed-radix algorithms and shared memory tiling. A one-dimensional C2C plan is created per contour using cufftPlan1d, executed, and immediately destroyed. Device memory buffers for the FFT input and output are pre-allocated at the maximum possible contour size and reused across all contours to avoid repeated allocation overhead.</w:t>
      </w:r>
    </w:p>
    <w:p w14:paraId="7E8A883A" w14:textId="77777777" w:rsidR="00D06E0A" w:rsidRPr="003B5387" w:rsidRDefault="00000000">
      <w:pPr>
        <w:pStyle w:val="Heading2"/>
        <w:rPr>
          <w:sz w:val="24"/>
          <w:szCs w:val="24"/>
        </w:rPr>
      </w:pPr>
      <w:r w:rsidRPr="003B5387">
        <w:rPr>
          <w:sz w:val="24"/>
          <w:szCs w:val="24"/>
        </w:rPr>
        <w:t>5.3 Custom CUDA Kernels</w:t>
      </w:r>
    </w:p>
    <w:p w14:paraId="23990A70" w14:textId="7F867712" w:rsidR="00D06E0A" w:rsidRPr="003B5387" w:rsidRDefault="00000000">
      <w:pPr>
        <w:spacing w:after="160" w:line="276" w:lineRule="auto"/>
        <w:jc w:val="both"/>
      </w:pPr>
      <w:r w:rsidRPr="003B5387">
        <w:t>Three custom kernels fill gaps</w:t>
      </w:r>
      <w:r w:rsidR="00E277C8">
        <w:t xml:space="preserve"> in the pipeline reference</w:t>
      </w:r>
      <w:r w:rsidRPr="003B5387">
        <w:t>:</w:t>
      </w:r>
    </w:p>
    <w:p w14:paraId="41323DC9" w14:textId="77777777" w:rsidR="00D06E0A" w:rsidRPr="003B5387" w:rsidRDefault="00000000">
      <w:pPr>
        <w:pStyle w:val="ListParagraph"/>
        <w:numPr>
          <w:ilvl w:val="0"/>
          <w:numId w:val="2"/>
        </w:numPr>
        <w:spacing w:after="100" w:line="276" w:lineRule="auto"/>
      </w:pPr>
      <w:proofErr w:type="spellStart"/>
      <w:r w:rsidRPr="003B5387">
        <w:t>sobel_magnitude_kernel</w:t>
      </w:r>
      <w:proofErr w:type="spellEnd"/>
      <w:r w:rsidRPr="003B5387">
        <w:t xml:space="preserve"> (Stage </w:t>
      </w:r>
      <w:proofErr w:type="gramStart"/>
      <w:r w:rsidRPr="003B5387">
        <w:t>3) —</w:t>
      </w:r>
      <w:proofErr w:type="gramEnd"/>
      <w:r w:rsidRPr="003B5387">
        <w:t xml:space="preserve"> combines horizontal and vertical Sobel gradients into a magnitude image in a single pass.</w:t>
      </w:r>
    </w:p>
    <w:p w14:paraId="3F790C5B" w14:textId="77777777" w:rsidR="00D06E0A" w:rsidRPr="003B5387" w:rsidRDefault="00000000">
      <w:pPr>
        <w:pStyle w:val="ListParagraph"/>
        <w:numPr>
          <w:ilvl w:val="0"/>
          <w:numId w:val="2"/>
        </w:numPr>
        <w:spacing w:after="100" w:line="276" w:lineRule="auto"/>
      </w:pPr>
      <w:proofErr w:type="spellStart"/>
      <w:r w:rsidRPr="003B5387">
        <w:t>threshold_kernel</w:t>
      </w:r>
      <w:proofErr w:type="spellEnd"/>
      <w:r w:rsidRPr="003B5387">
        <w:t xml:space="preserve"> (Stage </w:t>
      </w:r>
      <w:proofErr w:type="gramStart"/>
      <w:r w:rsidRPr="003B5387">
        <w:t>4) —</w:t>
      </w:r>
      <w:proofErr w:type="gramEnd"/>
      <w:r w:rsidRPr="003B5387">
        <w:t xml:space="preserve"> applies a binary threshold to the edge magnitude image.</w:t>
      </w:r>
    </w:p>
    <w:p w14:paraId="21DBCBB6" w14:textId="77777777" w:rsidR="00D06E0A" w:rsidRPr="003B5387" w:rsidRDefault="00000000">
      <w:pPr>
        <w:pStyle w:val="ListParagraph"/>
        <w:numPr>
          <w:ilvl w:val="0"/>
          <w:numId w:val="2"/>
        </w:numPr>
        <w:spacing w:after="100" w:line="276" w:lineRule="auto"/>
      </w:pPr>
      <w:proofErr w:type="spellStart"/>
      <w:r w:rsidRPr="003B5387">
        <w:t>ccl_init_kernel</w:t>
      </w:r>
      <w:proofErr w:type="spellEnd"/>
      <w:r w:rsidRPr="003B5387">
        <w:t xml:space="preserve"> and </w:t>
      </w:r>
      <w:proofErr w:type="spellStart"/>
      <w:r w:rsidRPr="003B5387">
        <w:t>ccl_propagate_kernel</w:t>
      </w:r>
      <w:proofErr w:type="spellEnd"/>
      <w:r w:rsidRPr="003B5387">
        <w:t xml:space="preserve"> (Stage </w:t>
      </w:r>
      <w:proofErr w:type="gramStart"/>
      <w:r w:rsidRPr="003B5387">
        <w:t>5) —</w:t>
      </w:r>
      <w:proofErr w:type="gramEnd"/>
      <w:r w:rsidRPr="003B5387">
        <w:t xml:space="preserve"> implement iterative label propagation for connected component labeling.</w:t>
      </w:r>
    </w:p>
    <w:p w14:paraId="0822D7FE" w14:textId="77777777" w:rsidR="00D06E0A" w:rsidRPr="003B5387" w:rsidRDefault="00000000">
      <w:pPr>
        <w:pStyle w:val="Heading1"/>
        <w:pBdr>
          <w:bottom w:val="single" w:sz="6" w:space="1" w:color="2E75B6"/>
        </w:pBdr>
        <w:rPr>
          <w:sz w:val="24"/>
          <w:szCs w:val="24"/>
        </w:rPr>
      </w:pPr>
      <w:r w:rsidRPr="003B5387">
        <w:rPr>
          <w:sz w:val="24"/>
          <w:szCs w:val="24"/>
        </w:rPr>
        <w:t>6. Tunable Parameters</w:t>
      </w:r>
    </w:p>
    <w:p w14:paraId="3BC4DAB4" w14:textId="77777777" w:rsidR="00D06E0A" w:rsidRPr="003B5387" w:rsidRDefault="00000000">
      <w:pPr>
        <w:spacing w:after="160" w:line="276" w:lineRule="auto"/>
        <w:jc w:val="both"/>
      </w:pPr>
      <w:r w:rsidRPr="003B5387">
        <w:t>Two parameters are exposed to the user through both the command-line interface and the GUI:</w:t>
      </w:r>
    </w:p>
    <w:p w14:paraId="0A070469" w14:textId="77777777" w:rsidR="00D06E0A" w:rsidRPr="003B5387" w:rsidRDefault="00D06E0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4560"/>
      </w:tblGrid>
      <w:tr w:rsidR="00D06E0A" w:rsidRPr="003B5387" w14:paraId="3A6840A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40DB87" w14:textId="77777777" w:rsidR="00D06E0A" w:rsidRPr="003B5387" w:rsidRDefault="00000000">
            <w:r w:rsidRPr="003B5387">
              <w:rPr>
                <w:b/>
                <w:bCs/>
                <w:color w:val="FFFFFF"/>
              </w:rPr>
              <w:lastRenderedPageBreak/>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32AA67" w14:textId="77777777" w:rsidR="00D06E0A" w:rsidRPr="003B5387" w:rsidRDefault="00000000">
            <w:r w:rsidRPr="003B5387">
              <w:rPr>
                <w:b/>
                <w:bCs/>
                <w:color w:val="FFFFFF"/>
              </w:rPr>
              <w:t>Default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BFFB85" w14:textId="77777777" w:rsidR="00D06E0A" w:rsidRPr="003B5387" w:rsidRDefault="00000000">
            <w:r w:rsidRPr="003B5387">
              <w:rPr>
                <w:b/>
                <w:bCs/>
                <w:color w:val="FFFFFF"/>
              </w:rPr>
              <w:t>Range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210FCF" w14:textId="77777777" w:rsidR="00D06E0A" w:rsidRPr="003B5387" w:rsidRDefault="00000000">
            <w:r w:rsidRPr="003B5387">
              <w:rPr>
                <w:b/>
                <w:bCs/>
                <w:color w:val="FFFFFF"/>
              </w:rPr>
              <w:t>Effect</w:t>
            </w:r>
          </w:p>
        </w:tc>
      </w:tr>
      <w:tr w:rsidR="00D06E0A" w:rsidRPr="003B5387" w14:paraId="3C4E9D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5394F" w14:textId="77777777" w:rsidR="00D06E0A" w:rsidRPr="003B5387" w:rsidRDefault="00000000">
            <w:r w:rsidRPr="003B5387">
              <w:t>Blur Radius (r)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F46218" w14:textId="77777777" w:rsidR="00D06E0A" w:rsidRPr="003B5387" w:rsidRDefault="00000000">
            <w:r w:rsidRPr="003B5387">
              <w:t>3 (7×7)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3F6C2" w14:textId="77777777" w:rsidR="00D06E0A" w:rsidRPr="003B5387" w:rsidRDefault="00000000">
            <w:r w:rsidRPr="003B5387">
              <w:t>1–5</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E2140" w14:textId="77777777" w:rsidR="00D06E0A" w:rsidRPr="003B5387" w:rsidRDefault="00000000">
            <w:r w:rsidRPr="003B5387">
              <w:t>Controls noise rejection before edge detection. Higher values suppress more noise but may merge adjacent shapes.</w:t>
            </w:r>
          </w:p>
        </w:tc>
      </w:tr>
      <w:tr w:rsidR="00D06E0A" w:rsidRPr="003B5387" w14:paraId="39F854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F078A" w14:textId="77777777" w:rsidR="00D06E0A" w:rsidRPr="003B5387" w:rsidRDefault="00000000">
            <w:r w:rsidRPr="003B5387">
              <w:t>Edge Threshold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07CE" w14:textId="77777777" w:rsidR="00D06E0A" w:rsidRPr="003B5387" w:rsidRDefault="00000000">
            <w:r w:rsidRPr="003B5387">
              <w:t>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55F66" w14:textId="77777777" w:rsidR="00D06E0A" w:rsidRPr="003B5387" w:rsidRDefault="00000000">
            <w:r w:rsidRPr="003B5387">
              <w:t>1–254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9A5BE" w14:textId="77777777" w:rsidR="00D06E0A" w:rsidRPr="003B5387" w:rsidRDefault="00000000">
            <w:r w:rsidRPr="003B5387">
              <w:t>Controls how much of the gradient map survives binarization. Too low floods the map with noise; too high breaks edge continuity.</w:t>
            </w:r>
          </w:p>
        </w:tc>
      </w:tr>
    </w:tbl>
    <w:p w14:paraId="06C00AE6" w14:textId="77777777" w:rsidR="00D06E0A" w:rsidRPr="003B5387" w:rsidRDefault="00000000">
      <w:pPr>
        <w:spacing w:after="200"/>
        <w:jc w:val="center"/>
      </w:pPr>
      <w:r w:rsidRPr="003B5387">
        <w:rPr>
          <w:color w:val="595959"/>
        </w:rPr>
        <w:t>Table 2: Tunable pipeline parameters and their effects.</w:t>
      </w:r>
    </w:p>
    <w:p w14:paraId="106EC0AC" w14:textId="77777777" w:rsidR="00D06E0A" w:rsidRPr="003B5387" w:rsidRDefault="00000000">
      <w:pPr>
        <w:spacing w:after="160" w:line="276" w:lineRule="auto"/>
        <w:jc w:val="both"/>
      </w:pPr>
      <w:r w:rsidRPr="003B5387">
        <w:t xml:space="preserve">The recommended starting configuration is blur=3 and threshold=40. For images with significant noise, blur=5 and threshold=35 </w:t>
      </w:r>
      <w:proofErr w:type="gramStart"/>
      <w:r w:rsidRPr="003B5387">
        <w:t>tends</w:t>
      </w:r>
      <w:proofErr w:type="gramEnd"/>
      <w:r w:rsidRPr="003B5387">
        <w:t xml:space="preserve"> to produce cleaner results. A high blur paired with a low threshold tends toward over-detection, while a low blur paired with a high threshold retains only the strongest, sharpest edges.</w:t>
      </w:r>
    </w:p>
    <w:p w14:paraId="03E232EC" w14:textId="77777777" w:rsidR="00D06E0A" w:rsidRPr="003B5387" w:rsidRDefault="00000000">
      <w:r w:rsidRPr="003B5387">
        <w:br/>
      </w:r>
    </w:p>
    <w:p w14:paraId="17C83033" w14:textId="77777777" w:rsidR="00D06E0A" w:rsidRPr="003B5387" w:rsidRDefault="00000000">
      <w:pPr>
        <w:pStyle w:val="Heading1"/>
        <w:pBdr>
          <w:bottom w:val="single" w:sz="6" w:space="1" w:color="2E75B6"/>
        </w:pBdr>
        <w:rPr>
          <w:sz w:val="24"/>
          <w:szCs w:val="24"/>
        </w:rPr>
      </w:pPr>
      <w:r w:rsidRPr="003B5387">
        <w:rPr>
          <w:sz w:val="24"/>
          <w:szCs w:val="24"/>
        </w:rPr>
        <w:t>7. Testing and Validation</w:t>
      </w:r>
    </w:p>
    <w:p w14:paraId="75EDCB4C" w14:textId="77777777" w:rsidR="00D06E0A" w:rsidRPr="003B5387" w:rsidRDefault="00000000">
      <w:pPr>
        <w:pStyle w:val="Heading2"/>
        <w:rPr>
          <w:sz w:val="24"/>
          <w:szCs w:val="24"/>
        </w:rPr>
      </w:pPr>
      <w:r w:rsidRPr="003B5387">
        <w:rPr>
          <w:sz w:val="24"/>
          <w:szCs w:val="24"/>
        </w:rPr>
        <w:t>7.1 Test Images</w:t>
      </w:r>
    </w:p>
    <w:p w14:paraId="3E9D1A58" w14:textId="77777777" w:rsidR="00D06E0A" w:rsidRPr="003B5387" w:rsidRDefault="00000000">
      <w:pPr>
        <w:spacing w:after="160" w:line="276" w:lineRule="auto"/>
        <w:jc w:val="both"/>
      </w:pPr>
      <w:r w:rsidRPr="003B5387">
        <w:t xml:space="preserve">Seven </w:t>
      </w:r>
      <w:proofErr w:type="gramStart"/>
      <w:r w:rsidRPr="003B5387">
        <w:t>synthetic</w:t>
      </w:r>
      <w:proofErr w:type="gramEnd"/>
      <w:r w:rsidRPr="003B5387">
        <w:t xml:space="preserve"> 512×512 RGBA PNG test images are generated by a dedicated utility:</w:t>
      </w:r>
    </w:p>
    <w:p w14:paraId="2C088600" w14:textId="77777777" w:rsidR="00D06E0A" w:rsidRPr="003B5387" w:rsidRDefault="00000000">
      <w:pPr>
        <w:pStyle w:val="ListParagraph"/>
        <w:numPr>
          <w:ilvl w:val="0"/>
          <w:numId w:val="2"/>
        </w:numPr>
        <w:spacing w:after="100" w:line="276" w:lineRule="auto"/>
      </w:pPr>
      <w:r w:rsidRPr="003B5387">
        <w:t>test_circle.png — blue circle, radius 130, centered</w:t>
      </w:r>
    </w:p>
    <w:p w14:paraId="5E097448" w14:textId="77777777" w:rsidR="00D06E0A" w:rsidRPr="003B5387" w:rsidRDefault="00000000">
      <w:pPr>
        <w:pStyle w:val="ListParagraph"/>
        <w:numPr>
          <w:ilvl w:val="0"/>
          <w:numId w:val="2"/>
        </w:numPr>
        <w:spacing w:after="100" w:line="276" w:lineRule="auto"/>
      </w:pPr>
      <w:r w:rsidRPr="003B5387">
        <w:t>test_rect.png — brown filled rectangle</w:t>
      </w:r>
    </w:p>
    <w:p w14:paraId="2BBED688" w14:textId="77777777" w:rsidR="00D06E0A" w:rsidRPr="003B5387" w:rsidRDefault="00000000">
      <w:pPr>
        <w:pStyle w:val="ListParagraph"/>
        <w:numPr>
          <w:ilvl w:val="0"/>
          <w:numId w:val="2"/>
        </w:numPr>
        <w:spacing w:after="100" w:line="276" w:lineRule="auto"/>
      </w:pPr>
      <w:r w:rsidRPr="003B5387">
        <w:t>test_triangle.png — green triangle (barycentric rasterization)</w:t>
      </w:r>
    </w:p>
    <w:p w14:paraId="5338FA38" w14:textId="77777777" w:rsidR="00D06E0A" w:rsidRPr="003B5387" w:rsidRDefault="00000000">
      <w:pPr>
        <w:pStyle w:val="ListParagraph"/>
        <w:numPr>
          <w:ilvl w:val="0"/>
          <w:numId w:val="2"/>
        </w:numPr>
        <w:spacing w:after="100" w:line="276" w:lineRule="auto"/>
      </w:pPr>
      <w:r w:rsidRPr="003B5387">
        <w:t>test_circle_rect.png — circle and rectangle together</w:t>
      </w:r>
    </w:p>
    <w:p w14:paraId="4BE415E0" w14:textId="77777777" w:rsidR="00D06E0A" w:rsidRPr="003B5387" w:rsidRDefault="00000000">
      <w:pPr>
        <w:pStyle w:val="ListParagraph"/>
        <w:numPr>
          <w:ilvl w:val="0"/>
          <w:numId w:val="2"/>
        </w:numPr>
        <w:spacing w:after="100" w:line="276" w:lineRule="auto"/>
      </w:pPr>
      <w:r w:rsidRPr="003B5387">
        <w:t>test_circle_tri.png — circle and triangle together</w:t>
      </w:r>
    </w:p>
    <w:p w14:paraId="082822EC" w14:textId="77777777" w:rsidR="00D06E0A" w:rsidRPr="003B5387" w:rsidRDefault="00000000">
      <w:pPr>
        <w:pStyle w:val="ListParagraph"/>
        <w:numPr>
          <w:ilvl w:val="0"/>
          <w:numId w:val="2"/>
        </w:numPr>
        <w:spacing w:after="100" w:line="276" w:lineRule="auto"/>
      </w:pPr>
      <w:r w:rsidRPr="003B5387">
        <w:t>test_rect_tri.png — rectangle and triangle together</w:t>
      </w:r>
    </w:p>
    <w:p w14:paraId="06D06478" w14:textId="77777777" w:rsidR="00D06E0A" w:rsidRPr="003B5387" w:rsidRDefault="00000000">
      <w:pPr>
        <w:pStyle w:val="ListParagraph"/>
        <w:numPr>
          <w:ilvl w:val="0"/>
          <w:numId w:val="2"/>
        </w:numPr>
        <w:spacing w:after="100" w:line="276" w:lineRule="auto"/>
      </w:pPr>
      <w:r w:rsidRPr="003B5387">
        <w:t>test_all.png — all three shapes in one image (primary integration test)</w:t>
      </w:r>
    </w:p>
    <w:p w14:paraId="03AB13EF" w14:textId="77777777" w:rsidR="00D06E0A" w:rsidRPr="003B5387" w:rsidRDefault="00D06E0A">
      <w:pPr>
        <w:spacing w:after="80"/>
      </w:pPr>
    </w:p>
    <w:p w14:paraId="55285E1D" w14:textId="77777777" w:rsidR="00D06E0A" w:rsidRPr="003B5387" w:rsidRDefault="00000000">
      <w:pPr>
        <w:pStyle w:val="Heading2"/>
        <w:rPr>
          <w:sz w:val="24"/>
          <w:szCs w:val="24"/>
        </w:rPr>
      </w:pPr>
      <w:r w:rsidRPr="003B5387">
        <w:rPr>
          <w:sz w:val="24"/>
          <w:szCs w:val="24"/>
        </w:rPr>
        <w:t>7.2 Automated Validation</w:t>
      </w:r>
    </w:p>
    <w:p w14:paraId="08AF5169" w14:textId="6F8C786B" w:rsidR="00D06E0A" w:rsidRPr="003B5387" w:rsidRDefault="00000000">
      <w:pPr>
        <w:spacing w:after="160" w:line="276" w:lineRule="auto"/>
        <w:jc w:val="both"/>
      </w:pPr>
      <w:r w:rsidRPr="003B5387">
        <w:t>The validation program (validate.cpp) loads all six intermediate output PGM images and runs 22 statistical checks. Rather than comparing exact pixel values</w:t>
      </w:r>
      <w:r w:rsidR="00B7119E">
        <w:t>,</w:t>
      </w:r>
      <w:r w:rsidRPr="003B5387">
        <w:t xml:space="preserve"> which would break across library versions or parameter changes</w:t>
      </w:r>
      <w:r w:rsidR="00B7119E">
        <w:t>,</w:t>
      </w:r>
      <w:r w:rsidRPr="003B5387">
        <w:t xml:space="preserve"> the checks verify structural properties that any correctly functioning stage must satisfy. The statistics computed per image </w:t>
      </w:r>
      <w:proofErr w:type="gramStart"/>
      <w:r w:rsidRPr="003B5387">
        <w:t>are:</w:t>
      </w:r>
      <w:proofErr w:type="gramEnd"/>
      <w:r w:rsidRPr="003B5387">
        <w:t xml:space="preserve"> mean, standard deviation, minimum, maximum, and nonzero pixel fraction.</w:t>
      </w:r>
    </w:p>
    <w:p w14:paraId="48D2D893" w14:textId="77777777" w:rsidR="00D06E0A" w:rsidRPr="003B5387" w:rsidRDefault="00D06E0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1094"/>
        <w:gridCol w:w="6095"/>
      </w:tblGrid>
      <w:tr w:rsidR="00D06E0A" w:rsidRPr="003B5387" w14:paraId="50B0F79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CB586A" w14:textId="77777777" w:rsidR="00D06E0A" w:rsidRPr="003B5387" w:rsidRDefault="00000000">
            <w:r w:rsidRPr="003B5387">
              <w:rPr>
                <w:b/>
                <w:bCs/>
                <w:color w:val="FFFFFF"/>
              </w:rPr>
              <w:lastRenderedPageBreak/>
              <w:t>Output Image</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0BD29F" w14:textId="77777777" w:rsidR="00D06E0A" w:rsidRPr="003B5387" w:rsidRDefault="00000000">
            <w:r w:rsidRPr="003B5387">
              <w:rPr>
                <w:b/>
                <w:bCs/>
                <w:color w:val="FFFFFF"/>
              </w:rPr>
              <w:t>Checks</w:t>
            </w:r>
          </w:p>
        </w:tc>
        <w:tc>
          <w:tcPr>
            <w:tcW w:w="6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9BD7C2" w14:textId="77777777" w:rsidR="00D06E0A" w:rsidRPr="003B5387" w:rsidRDefault="00000000">
            <w:r w:rsidRPr="003B5387">
              <w:rPr>
                <w:b/>
                <w:bCs/>
                <w:color w:val="FFFFFF"/>
              </w:rPr>
              <w:t>Criteria</w:t>
            </w:r>
          </w:p>
        </w:tc>
      </w:tr>
      <w:tr w:rsidR="00D06E0A" w:rsidRPr="003B5387" w14:paraId="757C33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6DB42" w14:textId="77777777" w:rsidR="00D06E0A" w:rsidRPr="003B5387" w:rsidRDefault="00000000">
            <w:r w:rsidRPr="003B5387">
              <w:t>Grayscale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63B6E" w14:textId="77777777" w:rsidR="00D06E0A" w:rsidRPr="003B5387" w:rsidRDefault="00000000">
            <w:r w:rsidRPr="003B5387">
              <w:t>4</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2DD9A" w14:textId="77777777" w:rsidR="00D06E0A" w:rsidRPr="003B5387" w:rsidRDefault="00000000">
            <w:r w:rsidRPr="003B5387">
              <w:t xml:space="preserve">mean </w:t>
            </w:r>
            <w:r w:rsidRPr="003B5387">
              <w:rPr>
                <w:rFonts w:ascii="Cambria Math" w:hAnsi="Cambria Math" w:cs="Cambria Math"/>
              </w:rPr>
              <w:t>∈</w:t>
            </w:r>
            <w:r w:rsidRPr="003B5387">
              <w:t xml:space="preserve"> [10,245], </w:t>
            </w:r>
            <w:proofErr w:type="spellStart"/>
            <w:r w:rsidRPr="003B5387">
              <w:t>stddev</w:t>
            </w:r>
            <w:proofErr w:type="spellEnd"/>
            <w:r w:rsidRPr="003B5387">
              <w:t xml:space="preserve"> &gt; 5, max &gt; 100, min &lt; 200</w:t>
            </w:r>
          </w:p>
        </w:tc>
      </w:tr>
      <w:tr w:rsidR="00D06E0A" w:rsidRPr="003B5387" w14:paraId="534FB7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01462" w14:textId="77777777" w:rsidR="00D06E0A" w:rsidRPr="003B5387" w:rsidRDefault="00000000">
            <w:r w:rsidRPr="003B5387">
              <w:t>Blur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AC2A7" w14:textId="77777777" w:rsidR="00D06E0A" w:rsidRPr="003B5387" w:rsidRDefault="00000000">
            <w:r w:rsidRPr="003B5387">
              <w:t>3</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A4C59" w14:textId="77777777" w:rsidR="00D06E0A" w:rsidRPr="003B5387" w:rsidRDefault="00000000">
            <w:proofErr w:type="spellStart"/>
            <w:r w:rsidRPr="003B5387">
              <w:t>stddev</w:t>
            </w:r>
            <w:proofErr w:type="spellEnd"/>
            <w:r w:rsidRPr="003B5387">
              <w:t xml:space="preserve"> ≤ gray </w:t>
            </w:r>
            <w:proofErr w:type="spellStart"/>
            <w:r w:rsidRPr="003B5387">
              <w:t>stddev</w:t>
            </w:r>
            <w:proofErr w:type="spellEnd"/>
            <w:r w:rsidRPr="003B5387">
              <w:t>, |mean - gray mean| &lt; 20, max &gt; 0</w:t>
            </w:r>
          </w:p>
        </w:tc>
      </w:tr>
      <w:tr w:rsidR="00D06E0A" w:rsidRPr="003B5387" w14:paraId="4875D2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9699C" w14:textId="77777777" w:rsidR="00D06E0A" w:rsidRPr="003B5387" w:rsidRDefault="00000000">
            <w:r w:rsidRPr="003B5387">
              <w:t>Edges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559D2" w14:textId="77777777" w:rsidR="00D06E0A" w:rsidRPr="003B5387" w:rsidRDefault="00000000">
            <w:r w:rsidRPr="003B5387">
              <w:t>3</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38018" w14:textId="77777777" w:rsidR="00D06E0A" w:rsidRPr="003B5387" w:rsidRDefault="00000000">
            <w:r w:rsidRPr="003B5387">
              <w:t xml:space="preserve">mean &lt; gray mean, max &gt; 50, </w:t>
            </w:r>
            <w:proofErr w:type="spellStart"/>
            <w:r w:rsidRPr="003B5387">
              <w:t>stddev</w:t>
            </w:r>
            <w:proofErr w:type="spellEnd"/>
            <w:r w:rsidRPr="003B5387">
              <w:t xml:space="preserve"> &gt; 20</w:t>
            </w:r>
          </w:p>
        </w:tc>
      </w:tr>
      <w:tr w:rsidR="00D06E0A" w:rsidRPr="003B5387" w14:paraId="01ECA0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A1BF" w14:textId="77777777" w:rsidR="00D06E0A" w:rsidRPr="003B5387" w:rsidRDefault="00000000">
            <w:r w:rsidRPr="003B5387">
              <w:t>Binary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50D9B" w14:textId="77777777" w:rsidR="00D06E0A" w:rsidRPr="003B5387" w:rsidRDefault="00000000">
            <w:r w:rsidRPr="003B5387">
              <w:t>4</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7B877" w14:textId="77777777" w:rsidR="00D06E0A" w:rsidRPr="003B5387" w:rsidRDefault="00000000">
            <w:r w:rsidRPr="003B5387">
              <w:t xml:space="preserve">max=255, min=0, nonzero </w:t>
            </w:r>
            <w:r w:rsidRPr="003B5387">
              <w:rPr>
                <w:rFonts w:ascii="Cambria Math" w:hAnsi="Cambria Math" w:cs="Cambria Math"/>
              </w:rPr>
              <w:t>∈</w:t>
            </w:r>
            <w:r w:rsidRPr="003B5387">
              <w:t xml:space="preserve"> [0.5%, 15%]</w:t>
            </w:r>
          </w:p>
        </w:tc>
      </w:tr>
      <w:tr w:rsidR="00D06E0A" w:rsidRPr="003B5387" w14:paraId="2E8E9F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98409" w14:textId="77777777" w:rsidR="00D06E0A" w:rsidRPr="003B5387" w:rsidRDefault="00000000">
            <w:r w:rsidRPr="003B5387">
              <w:t>Labels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B351F" w14:textId="77777777" w:rsidR="00D06E0A" w:rsidRPr="003B5387" w:rsidRDefault="00000000">
            <w:r w:rsidRPr="003B5387">
              <w:t>4</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1CDBE" w14:textId="77777777" w:rsidR="00D06E0A" w:rsidRPr="003B5387" w:rsidRDefault="00000000">
            <w:r w:rsidRPr="003B5387">
              <w:t xml:space="preserve">min=0, max &gt; 0, nonzero </w:t>
            </w:r>
            <w:r w:rsidRPr="003B5387">
              <w:rPr>
                <w:rFonts w:ascii="Cambria Math" w:hAnsi="Cambria Math" w:cs="Cambria Math"/>
              </w:rPr>
              <w:t>∈</w:t>
            </w:r>
            <w:r w:rsidRPr="003B5387">
              <w:t xml:space="preserve"> [0.5%, 15%]</w:t>
            </w:r>
          </w:p>
        </w:tc>
      </w:tr>
      <w:tr w:rsidR="00D06E0A" w:rsidRPr="003B5387" w14:paraId="2A2E72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CDB64" w14:textId="77777777" w:rsidR="00D06E0A" w:rsidRPr="003B5387" w:rsidRDefault="00000000">
            <w:r w:rsidRPr="003B5387">
              <w:t>Contours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96804" w14:textId="77777777" w:rsidR="00D06E0A" w:rsidRPr="003B5387" w:rsidRDefault="00000000">
            <w:r w:rsidRPr="003B5387">
              <w:t>4</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82F62" w14:textId="77777777" w:rsidR="00D06E0A" w:rsidRPr="003B5387" w:rsidRDefault="00000000">
            <w:r w:rsidRPr="003B5387">
              <w:t xml:space="preserve">min=0, max=255, nonzero </w:t>
            </w:r>
            <w:r w:rsidRPr="003B5387">
              <w:rPr>
                <w:rFonts w:ascii="Cambria Math" w:hAnsi="Cambria Math" w:cs="Cambria Math"/>
              </w:rPr>
              <w:t>∈</w:t>
            </w:r>
            <w:r w:rsidRPr="003B5387">
              <w:t xml:space="preserve"> [0.5%, 15%]</w:t>
            </w:r>
          </w:p>
        </w:tc>
      </w:tr>
    </w:tbl>
    <w:p w14:paraId="52EAB525" w14:textId="77777777" w:rsidR="00D06E0A" w:rsidRPr="003B5387" w:rsidRDefault="00000000">
      <w:pPr>
        <w:spacing w:after="200"/>
        <w:jc w:val="center"/>
      </w:pPr>
      <w:r w:rsidRPr="003B5387">
        <w:rPr>
          <w:color w:val="595959"/>
        </w:rPr>
        <w:t xml:space="preserve">Table 3: Validation checks by output image. Exit code 0 = all 22 </w:t>
      </w:r>
      <w:proofErr w:type="gramStart"/>
      <w:r w:rsidRPr="003B5387">
        <w:rPr>
          <w:color w:val="595959"/>
        </w:rPr>
        <w:t>pass</w:t>
      </w:r>
      <w:proofErr w:type="gramEnd"/>
      <w:r w:rsidRPr="003B5387">
        <w:rPr>
          <w:color w:val="595959"/>
        </w:rPr>
        <w:t>; exit code 1 = at least one failure.</w:t>
      </w:r>
    </w:p>
    <w:p w14:paraId="11342BD4" w14:textId="77777777" w:rsidR="00D06E0A" w:rsidRPr="003B5387" w:rsidRDefault="00000000">
      <w:pPr>
        <w:spacing w:after="160" w:line="276" w:lineRule="auto"/>
        <w:jc w:val="both"/>
      </w:pPr>
      <w:r w:rsidRPr="003B5387">
        <w:t>Each check was chosen to catch a specific class of failure. For example, requiring the blurred image's standard deviation to be no greater than the grayscale image's standard deviation directly verifies that blurring reduced pixel variance, which is a mathematical requirement of any smoothing operation. The nonzero bounds on the binary, label, and contour images detect both threshold values that are too high (leaving almost nothing) and too low (leaving nearly everything).</w:t>
      </w:r>
    </w:p>
    <w:p w14:paraId="19822043" w14:textId="77777777" w:rsidR="00D06E0A" w:rsidRPr="003B5387" w:rsidRDefault="00000000">
      <w:pPr>
        <w:pStyle w:val="Heading1"/>
        <w:pBdr>
          <w:bottom w:val="single" w:sz="6" w:space="1" w:color="2E75B6"/>
        </w:pBdr>
        <w:rPr>
          <w:sz w:val="24"/>
          <w:szCs w:val="24"/>
        </w:rPr>
      </w:pPr>
      <w:r w:rsidRPr="003B5387">
        <w:rPr>
          <w:sz w:val="24"/>
          <w:szCs w:val="24"/>
        </w:rPr>
        <w:t>8. Benchmarking</w:t>
      </w:r>
    </w:p>
    <w:p w14:paraId="301C5F51" w14:textId="77777777" w:rsidR="00D06E0A" w:rsidRPr="003B5387" w:rsidRDefault="00000000">
      <w:pPr>
        <w:pStyle w:val="Heading2"/>
        <w:rPr>
          <w:sz w:val="24"/>
          <w:szCs w:val="24"/>
        </w:rPr>
      </w:pPr>
      <w:r w:rsidRPr="003B5387">
        <w:rPr>
          <w:sz w:val="24"/>
          <w:szCs w:val="24"/>
        </w:rPr>
        <w:t>8.1 CPU Reference Pipeline</w:t>
      </w:r>
    </w:p>
    <w:p w14:paraId="4B816A03" w14:textId="77777777" w:rsidR="00D06E0A" w:rsidRPr="003B5387" w:rsidRDefault="00000000">
      <w:pPr>
        <w:spacing w:after="160" w:line="276" w:lineRule="auto"/>
        <w:jc w:val="both"/>
      </w:pPr>
      <w:r w:rsidRPr="003B5387">
        <w:t>A CPU-only reference pipeline (tests/cpu_reference.cpp) covers the first three stages for timing comparison purposes. It uses the same BT.601 grayscale formula, a separable box blur (an efficient O(N) approximation of Gaussian smoothing), and a 3×3 Laplacian operator for edge detection. Note that the CPU pipeline uses a Laplacian rather than Sobel, so its output images differ from the GPU pipeline's; only wall-clock time is compared, not pixel-level equivalence.</w:t>
      </w:r>
    </w:p>
    <w:p w14:paraId="3ECCC8C9" w14:textId="77777777" w:rsidR="00D06E0A" w:rsidRPr="003B5387" w:rsidRDefault="00000000">
      <w:pPr>
        <w:pStyle w:val="Heading2"/>
        <w:rPr>
          <w:sz w:val="24"/>
          <w:szCs w:val="24"/>
        </w:rPr>
      </w:pPr>
      <w:r w:rsidRPr="003B5387">
        <w:rPr>
          <w:sz w:val="24"/>
          <w:szCs w:val="24"/>
        </w:rPr>
        <w:t>8.2 Methodology</w:t>
      </w:r>
    </w:p>
    <w:p w14:paraId="513F9CBD" w14:textId="77777777" w:rsidR="00D06E0A" w:rsidRPr="003B5387" w:rsidRDefault="00000000">
      <w:pPr>
        <w:spacing w:after="160" w:line="276" w:lineRule="auto"/>
        <w:jc w:val="both"/>
      </w:pPr>
      <w:r w:rsidRPr="003B5387">
        <w:t xml:space="preserve">The benchmark script (tests/benchmark.py) tests four parameter configurations across four image sizes (512×512, 1024×1024, 2048×2048, and 4096×4096). For each combination it runs the pipeline three times and reports the median wall-clock time in milliseconds. The </w:t>
      </w:r>
      <w:proofErr w:type="gramStart"/>
      <w:r w:rsidRPr="003B5387">
        <w:t>median</w:t>
      </w:r>
      <w:proofErr w:type="gramEnd"/>
      <w:r w:rsidRPr="003B5387">
        <w:t xml:space="preserve"> is used rather than the mean to avoid distortion from the first run, which is slower due to CUDA context initialization, JIT compilation overhead, and page faults.</w:t>
      </w:r>
    </w:p>
    <w:p w14:paraId="106CD0B6" w14:textId="77777777" w:rsidR="00D06E0A" w:rsidRPr="003B5387" w:rsidRDefault="00000000">
      <w:pPr>
        <w:pStyle w:val="Heading2"/>
        <w:rPr>
          <w:sz w:val="24"/>
          <w:szCs w:val="24"/>
        </w:rPr>
      </w:pPr>
      <w:r w:rsidRPr="003B5387">
        <w:rPr>
          <w:sz w:val="24"/>
          <w:szCs w:val="24"/>
        </w:rPr>
        <w:t>8.3 Expected Results</w:t>
      </w:r>
    </w:p>
    <w:p w14:paraId="398F859F" w14:textId="77777777" w:rsidR="00D06E0A" w:rsidRPr="003B5387" w:rsidRDefault="00000000">
      <w:pPr>
        <w:spacing w:after="160" w:line="276" w:lineRule="auto"/>
        <w:jc w:val="both"/>
      </w:pPr>
      <w:r w:rsidRPr="003B5387">
        <w:lastRenderedPageBreak/>
        <w:t>At 512×512, the GPU pipeline is expected to achieve a 2–5× speedup over the CPU reference, depending on the configuration. The GPU advantage grows substantially at larger image sizes because the fixed overhead of CUDA context initialization and memory allocation is amortized over far more pixels, and the GPU's parallelism can fully saturate. At 4096×4096 a speedup in the range of 10–20× is expected. Two charts are produced: a bar chart comparing CPU and GPU time across the four configurations, and a line chart showing wall-clock time versus image size.</w:t>
      </w:r>
    </w:p>
    <w:p w14:paraId="520604BE" w14:textId="77777777" w:rsidR="00D06E0A" w:rsidRPr="003B5387" w:rsidRDefault="00000000">
      <w:r w:rsidRPr="003B5387">
        <w:br/>
      </w:r>
    </w:p>
    <w:p w14:paraId="4BF0E103" w14:textId="77777777" w:rsidR="00D06E0A" w:rsidRPr="003B5387" w:rsidRDefault="00000000">
      <w:pPr>
        <w:pStyle w:val="Heading1"/>
        <w:pBdr>
          <w:bottom w:val="single" w:sz="6" w:space="1" w:color="2E75B6"/>
        </w:pBdr>
        <w:rPr>
          <w:sz w:val="24"/>
          <w:szCs w:val="24"/>
        </w:rPr>
      </w:pPr>
      <w:r w:rsidRPr="003B5387">
        <w:rPr>
          <w:sz w:val="24"/>
          <w:szCs w:val="24"/>
        </w:rPr>
        <w:t>9. Project Structure</w:t>
      </w:r>
    </w:p>
    <w:p w14:paraId="72F510D2" w14:textId="77777777" w:rsidR="00D06E0A" w:rsidRPr="003B5387" w:rsidRDefault="00000000">
      <w:pPr>
        <w:spacing w:after="160" w:line="276" w:lineRule="auto"/>
        <w:jc w:val="both"/>
      </w:pPr>
      <w:r w:rsidRPr="003B5387">
        <w:t>The codebase is organized so that each pipeline stage lives in its own source file:</w:t>
      </w:r>
    </w:p>
    <w:p w14:paraId="3E93353C" w14:textId="77777777" w:rsidR="00D06E0A" w:rsidRPr="003B5387" w:rsidRDefault="00D06E0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9"/>
        <w:gridCol w:w="6211"/>
      </w:tblGrid>
      <w:tr w:rsidR="00D06E0A" w:rsidRPr="003B5387" w14:paraId="547A65B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6E1CD5" w14:textId="77777777" w:rsidR="00D06E0A" w:rsidRPr="003B5387" w:rsidRDefault="00000000">
            <w:r w:rsidRPr="003B5387">
              <w:rPr>
                <w:b/>
                <w:bCs/>
                <w:color w:val="FFFFFF"/>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54EFA6" w14:textId="77777777" w:rsidR="00D06E0A" w:rsidRPr="003B5387" w:rsidRDefault="00000000">
            <w:r w:rsidRPr="003B5387">
              <w:rPr>
                <w:b/>
                <w:bCs/>
                <w:color w:val="FFFFFF"/>
              </w:rPr>
              <w:t>Purpose</w:t>
            </w:r>
          </w:p>
        </w:tc>
      </w:tr>
      <w:tr w:rsidR="00D06E0A" w:rsidRPr="003B5387" w14:paraId="05891A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D9A23" w14:textId="77777777" w:rsidR="00D06E0A" w:rsidRPr="003B5387" w:rsidRDefault="00000000">
            <w:r w:rsidRPr="003B5387">
              <w:rPr>
                <w:rFonts w:eastAsia="Courier New"/>
              </w:rPr>
              <w:t>pipeline/main.cu</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F1D70" w14:textId="77777777" w:rsidR="00D06E0A" w:rsidRPr="003B5387" w:rsidRDefault="00000000">
            <w:r w:rsidRPr="003B5387">
              <w:t>Entry point; orchestrates all seven stages</w:t>
            </w:r>
          </w:p>
        </w:tc>
      </w:tr>
      <w:tr w:rsidR="00D06E0A" w:rsidRPr="003B5387" w14:paraId="6D5B5F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3C8AE" w14:textId="77777777" w:rsidR="00D06E0A" w:rsidRPr="003B5387" w:rsidRDefault="00000000">
            <w:r w:rsidRPr="003B5387">
              <w:rPr>
                <w:rFonts w:eastAsia="Courier New"/>
              </w:rPr>
              <w:t>pipeline/</w:t>
            </w:r>
            <w:proofErr w:type="spellStart"/>
            <w:r w:rsidRPr="003B5387">
              <w:rPr>
                <w:rFonts w:eastAsia="Courier New"/>
              </w:rPr>
              <w:t>pipeline.h</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6BD5D" w14:textId="77777777" w:rsidR="00D06E0A" w:rsidRPr="003B5387" w:rsidRDefault="00000000">
            <w:r w:rsidRPr="003B5387">
              <w:t>Shared types and function declarations</w:t>
            </w:r>
          </w:p>
        </w:tc>
      </w:tr>
      <w:tr w:rsidR="00D06E0A" w:rsidRPr="003B5387" w14:paraId="2BDD26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A9620" w14:textId="77777777" w:rsidR="00D06E0A" w:rsidRPr="003B5387" w:rsidRDefault="00000000">
            <w:r w:rsidRPr="003B5387">
              <w:rPr>
                <w:rFonts w:eastAsia="Courier New"/>
              </w:rPr>
              <w:t>pipeline/npp_stages.cu</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E43D6" w14:textId="77777777" w:rsidR="00D06E0A" w:rsidRPr="003B5387" w:rsidRDefault="00000000">
            <w:r w:rsidRPr="003B5387">
              <w:t>Stages 1–3: grayscale, blur, Sobel (NPP)</w:t>
            </w:r>
          </w:p>
        </w:tc>
      </w:tr>
      <w:tr w:rsidR="00D06E0A" w:rsidRPr="003B5387" w14:paraId="01BF93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8F113" w14:textId="77777777" w:rsidR="00D06E0A" w:rsidRPr="003B5387" w:rsidRDefault="00000000">
            <w:r w:rsidRPr="003B5387">
              <w:rPr>
                <w:rFonts w:eastAsia="Courier New"/>
              </w:rPr>
              <w:t>pipeline/sobel_threshold.cu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53C86" w14:textId="77777777" w:rsidR="00D06E0A" w:rsidRPr="003B5387" w:rsidRDefault="00000000">
            <w:r w:rsidRPr="003B5387">
              <w:t>Stage 4: binary threshold kernel</w:t>
            </w:r>
          </w:p>
        </w:tc>
      </w:tr>
      <w:tr w:rsidR="00D06E0A" w:rsidRPr="003B5387" w14:paraId="600EB4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115C2" w14:textId="77777777" w:rsidR="00D06E0A" w:rsidRPr="003B5387" w:rsidRDefault="00000000">
            <w:r w:rsidRPr="003B5387">
              <w:rPr>
                <w:rFonts w:eastAsia="Courier New"/>
              </w:rPr>
              <w:t>pipeline/ccl.cu</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2C7198" w14:textId="77777777" w:rsidR="00D06E0A" w:rsidRPr="003B5387" w:rsidRDefault="00000000">
            <w:r w:rsidRPr="003B5387">
              <w:t>Stage 5: connected component labeling</w:t>
            </w:r>
          </w:p>
        </w:tc>
      </w:tr>
      <w:tr w:rsidR="00D06E0A" w:rsidRPr="003B5387" w14:paraId="083C2C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0BB39" w14:textId="77777777" w:rsidR="00D06E0A" w:rsidRPr="003B5387" w:rsidRDefault="00000000">
            <w:r w:rsidRPr="003B5387">
              <w:rPr>
                <w:rFonts w:eastAsia="Courier New"/>
              </w:rPr>
              <w:t>pipeline/contour.cpp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B5797" w14:textId="77777777" w:rsidR="00D06E0A" w:rsidRPr="003B5387" w:rsidRDefault="00000000">
            <w:r w:rsidRPr="003B5387">
              <w:t>Stage 6: Moore-neighbor contour tracing</w:t>
            </w:r>
          </w:p>
        </w:tc>
      </w:tr>
      <w:tr w:rsidR="00D06E0A" w:rsidRPr="003B5387" w14:paraId="17EE45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5D7E5" w14:textId="77777777" w:rsidR="00D06E0A" w:rsidRPr="003B5387" w:rsidRDefault="00000000">
            <w:r w:rsidRPr="003B5387">
              <w:rPr>
                <w:rFonts w:eastAsia="Courier New"/>
              </w:rPr>
              <w:t>pipeline/fourier_desc.cu</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82849" w14:textId="77777777" w:rsidR="00D06E0A" w:rsidRPr="003B5387" w:rsidRDefault="00000000">
            <w:r w:rsidRPr="003B5387">
              <w:t xml:space="preserve">Stage 7: </w:t>
            </w:r>
            <w:proofErr w:type="spellStart"/>
            <w:r w:rsidRPr="003B5387">
              <w:t>cuFFT</w:t>
            </w:r>
            <w:proofErr w:type="spellEnd"/>
            <w:r w:rsidRPr="003B5387">
              <w:t xml:space="preserve"> Fourier descriptors + classifier</w:t>
            </w:r>
          </w:p>
        </w:tc>
      </w:tr>
      <w:tr w:rsidR="00D06E0A" w:rsidRPr="003B5387" w14:paraId="0C84B5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D3A90" w14:textId="77777777" w:rsidR="00D06E0A" w:rsidRPr="003B5387" w:rsidRDefault="00000000">
            <w:r w:rsidRPr="003B5387">
              <w:rPr>
                <w:rFonts w:eastAsia="Courier New"/>
              </w:rPr>
              <w:t>pipeline/image_io.cpp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C7942" w14:textId="77777777" w:rsidR="00D06E0A" w:rsidRPr="003B5387" w:rsidRDefault="00000000">
            <w:r w:rsidRPr="003B5387">
              <w:t>Image load (</w:t>
            </w:r>
            <w:proofErr w:type="spellStart"/>
            <w:r w:rsidRPr="003B5387">
              <w:t>stb_image</w:t>
            </w:r>
            <w:proofErr w:type="spellEnd"/>
            <w:r w:rsidRPr="003B5387">
              <w:t>) and PGM save</w:t>
            </w:r>
          </w:p>
        </w:tc>
      </w:tr>
      <w:tr w:rsidR="00D06E0A" w:rsidRPr="003B5387" w14:paraId="6F5B39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CE88D" w14:textId="77777777" w:rsidR="00D06E0A" w:rsidRPr="003B5387" w:rsidRDefault="00000000">
            <w:r w:rsidRPr="003B5387">
              <w:rPr>
                <w:rFonts w:eastAsia="Courier New"/>
              </w:rPr>
              <w:t>tests/validate.cpp</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261B4" w14:textId="77777777" w:rsidR="00D06E0A" w:rsidRPr="003B5387" w:rsidRDefault="00000000">
            <w:r w:rsidRPr="003B5387">
              <w:t>22-check output validator</w:t>
            </w:r>
          </w:p>
        </w:tc>
      </w:tr>
      <w:tr w:rsidR="00D06E0A" w:rsidRPr="003B5387" w14:paraId="5719DE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D31CC" w14:textId="77777777" w:rsidR="00D06E0A" w:rsidRPr="003B5387" w:rsidRDefault="00000000">
            <w:r w:rsidRPr="003B5387">
              <w:rPr>
                <w:rFonts w:eastAsia="Courier New"/>
              </w:rPr>
              <w:t>tests/gen_test_images.cpp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C0DCB" w14:textId="77777777" w:rsidR="00D06E0A" w:rsidRPr="003B5387" w:rsidRDefault="00000000">
            <w:r w:rsidRPr="003B5387">
              <w:t>Generates 7 synthetic test PNG images</w:t>
            </w:r>
          </w:p>
        </w:tc>
      </w:tr>
      <w:tr w:rsidR="00D06E0A" w:rsidRPr="003B5387" w14:paraId="2F53FD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769A6" w14:textId="77777777" w:rsidR="00D06E0A" w:rsidRPr="003B5387" w:rsidRDefault="00000000">
            <w:r w:rsidRPr="003B5387">
              <w:rPr>
                <w:rFonts w:eastAsia="Courier New"/>
              </w:rPr>
              <w:t>tests/cpu_reference.cpp</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CBB8D" w14:textId="77777777" w:rsidR="00D06E0A" w:rsidRPr="003B5387" w:rsidRDefault="00000000">
            <w:r w:rsidRPr="003B5387">
              <w:t>CPU-only pipeline (timing baseline)</w:t>
            </w:r>
          </w:p>
        </w:tc>
      </w:tr>
      <w:tr w:rsidR="00D06E0A" w:rsidRPr="003B5387" w14:paraId="44A52C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297EF" w14:textId="77777777" w:rsidR="00D06E0A" w:rsidRPr="003B5387" w:rsidRDefault="00000000">
            <w:r w:rsidRPr="003B5387">
              <w:rPr>
                <w:rFonts w:eastAsia="Courier New"/>
              </w:rPr>
              <w:t>tests/benchmark.py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B8EE1" w14:textId="77777777" w:rsidR="00D06E0A" w:rsidRPr="003B5387" w:rsidRDefault="00000000">
            <w:r w:rsidRPr="003B5387">
              <w:t>CPU vs. GPU timing charts</w:t>
            </w:r>
          </w:p>
        </w:tc>
      </w:tr>
      <w:tr w:rsidR="00D06E0A" w:rsidRPr="003B5387" w14:paraId="1CFB4E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9E1E8" w14:textId="77777777" w:rsidR="00D06E0A" w:rsidRPr="003B5387" w:rsidRDefault="00000000">
            <w:r w:rsidRPr="003B5387">
              <w:rPr>
                <w:rFonts w:eastAsia="Courier New"/>
              </w:rPr>
              <w:t>gui/gui.py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C30DD" w14:textId="77777777" w:rsidR="00D06E0A" w:rsidRPr="003B5387" w:rsidRDefault="00000000">
            <w:proofErr w:type="spellStart"/>
            <w:r w:rsidRPr="003B5387">
              <w:t>tkinter</w:t>
            </w:r>
            <w:proofErr w:type="spellEnd"/>
            <w:r w:rsidRPr="003B5387">
              <w:t xml:space="preserve"> GUI for interactive pipeline tuning</w:t>
            </w:r>
          </w:p>
        </w:tc>
      </w:tr>
    </w:tbl>
    <w:p w14:paraId="700DB0E1" w14:textId="77777777" w:rsidR="00D06E0A" w:rsidRPr="003B5387" w:rsidRDefault="00000000">
      <w:pPr>
        <w:spacing w:after="200"/>
        <w:jc w:val="center"/>
      </w:pPr>
      <w:r w:rsidRPr="003B5387">
        <w:rPr>
          <w:color w:val="595959"/>
        </w:rPr>
        <w:t xml:space="preserve">Table 4: Source file organization. Build requires CUDA Toolkit 12.6, g++, </w:t>
      </w:r>
      <w:proofErr w:type="spellStart"/>
      <w:r w:rsidRPr="003B5387">
        <w:rPr>
          <w:color w:val="595959"/>
        </w:rPr>
        <w:t>nvcc</w:t>
      </w:r>
      <w:proofErr w:type="spellEnd"/>
      <w:r w:rsidRPr="003B5387">
        <w:rPr>
          <w:color w:val="595959"/>
        </w:rPr>
        <w:t>, and an sm_86 (RTX 30xx) GPU.</w:t>
      </w:r>
    </w:p>
    <w:p w14:paraId="58479FD9" w14:textId="77777777" w:rsidR="00D06E0A" w:rsidRPr="003B5387" w:rsidRDefault="00000000">
      <w:pPr>
        <w:pStyle w:val="Heading1"/>
        <w:pBdr>
          <w:bottom w:val="single" w:sz="6" w:space="1" w:color="2E75B6"/>
        </w:pBdr>
        <w:rPr>
          <w:sz w:val="24"/>
          <w:szCs w:val="24"/>
        </w:rPr>
      </w:pPr>
      <w:r w:rsidRPr="003B5387">
        <w:rPr>
          <w:sz w:val="24"/>
          <w:szCs w:val="24"/>
        </w:rPr>
        <w:t>10. Key Design Decisions</w:t>
      </w:r>
    </w:p>
    <w:p w14:paraId="4ECC2844" w14:textId="77777777" w:rsidR="00D06E0A" w:rsidRPr="003B5387" w:rsidRDefault="00000000">
      <w:pPr>
        <w:spacing w:after="160" w:line="276" w:lineRule="auto"/>
        <w:jc w:val="both"/>
      </w:pPr>
      <w:r w:rsidRPr="003B5387">
        <w:t>Each design choice in this project reflects a deliberate engineering tradeoff between simplicity, correctness, and performance.</w:t>
      </w:r>
    </w:p>
    <w:p w14:paraId="093189C7" w14:textId="77777777" w:rsidR="00D06E0A" w:rsidRPr="003B5387" w:rsidRDefault="00000000">
      <w:pPr>
        <w:pStyle w:val="Heading2"/>
        <w:rPr>
          <w:sz w:val="24"/>
          <w:szCs w:val="24"/>
        </w:rPr>
      </w:pPr>
      <w:r w:rsidRPr="003B5387">
        <w:rPr>
          <w:sz w:val="24"/>
          <w:szCs w:val="24"/>
        </w:rPr>
        <w:lastRenderedPageBreak/>
        <w:t>NPP for Stages 1–3</w:t>
      </w:r>
    </w:p>
    <w:p w14:paraId="4C7F5F4C" w14:textId="77777777" w:rsidR="00D06E0A" w:rsidRPr="003B5387" w:rsidRDefault="00000000">
      <w:pPr>
        <w:spacing w:after="160" w:line="276" w:lineRule="auto"/>
        <w:jc w:val="both"/>
      </w:pPr>
      <w:r w:rsidRPr="003B5387">
        <w:t>Using NPP for grayscale conversion, Gaussian blur, and Sobel edge detection avoids the need to write and tune those kernels from scratch. NPP functions are already highly optimized for GPU hardware, handle border conditions correctly, and produce well-tested results. This allows development effort to be directed toward the pipeline's more novel components — the CCL and Fourier classifier.</w:t>
      </w:r>
    </w:p>
    <w:p w14:paraId="4D77D5CD" w14:textId="77777777" w:rsidR="00D06E0A" w:rsidRPr="003B5387" w:rsidRDefault="00000000">
      <w:pPr>
        <w:pStyle w:val="Heading2"/>
        <w:rPr>
          <w:sz w:val="24"/>
          <w:szCs w:val="24"/>
        </w:rPr>
      </w:pPr>
      <w:r w:rsidRPr="003B5387">
        <w:rPr>
          <w:sz w:val="24"/>
          <w:szCs w:val="24"/>
        </w:rPr>
        <w:t>CPU Contour Tracing</w:t>
      </w:r>
    </w:p>
    <w:p w14:paraId="09520898" w14:textId="77777777" w:rsidR="00D06E0A" w:rsidRPr="003B5387" w:rsidRDefault="00000000">
      <w:pPr>
        <w:spacing w:after="160" w:line="276" w:lineRule="auto"/>
        <w:jc w:val="both"/>
      </w:pPr>
      <w:r w:rsidRPr="003B5387">
        <w:t>The Moore-Neighbor contour trace algorithm is sequential: each step requires knowing where the previous step landed. Parallelizing it would require a fundamentally different algorithm and significant added complexity. Since typical contours contain only a few hundred to a few thousand pixels, the CPU handles them quickly enough that Stage 6 does not become a bottleneck, making the simpler CPU implementation the appropriate choice.</w:t>
      </w:r>
    </w:p>
    <w:p w14:paraId="2B207102" w14:textId="77777777" w:rsidR="00D06E0A" w:rsidRPr="003B5387" w:rsidRDefault="00000000">
      <w:pPr>
        <w:pStyle w:val="Heading2"/>
        <w:rPr>
          <w:sz w:val="24"/>
          <w:szCs w:val="24"/>
        </w:rPr>
      </w:pPr>
      <w:r w:rsidRPr="003B5387">
        <w:rPr>
          <w:sz w:val="24"/>
          <w:szCs w:val="24"/>
        </w:rPr>
        <w:t>Ping-Pong Buffering for CCL</w:t>
      </w:r>
    </w:p>
    <w:p w14:paraId="169C1FA3" w14:textId="77777777" w:rsidR="00D06E0A" w:rsidRPr="003B5387" w:rsidRDefault="00000000">
      <w:pPr>
        <w:spacing w:after="160" w:line="276" w:lineRule="auto"/>
        <w:jc w:val="both"/>
      </w:pPr>
      <w:r w:rsidRPr="003B5387">
        <w:t>The iterative label propagation kernel reads from one buffer and writes to another on each iteration, swapping roles at the end of each pass. This pattern prevents the race condition that would arise if threads both read and wrote the same array: without the double buffer, whether a thread reads its neighbor's new or old label would depend on the order in which thread blocks execute, which is undefined in CUDA.</w:t>
      </w:r>
    </w:p>
    <w:p w14:paraId="7E7675BF" w14:textId="77777777" w:rsidR="00D06E0A" w:rsidRPr="003B5387" w:rsidRDefault="00000000">
      <w:pPr>
        <w:pStyle w:val="Heading2"/>
        <w:rPr>
          <w:sz w:val="24"/>
          <w:szCs w:val="24"/>
        </w:rPr>
      </w:pPr>
      <w:r w:rsidRPr="003B5387">
        <w:rPr>
          <w:sz w:val="24"/>
          <w:szCs w:val="24"/>
        </w:rPr>
        <w:t>C2C FFT for Shape Descriptors</w:t>
      </w:r>
    </w:p>
    <w:p w14:paraId="21900FCF" w14:textId="77777777" w:rsidR="00D06E0A" w:rsidRPr="003B5387" w:rsidRDefault="00000000">
      <w:pPr>
        <w:spacing w:after="160" w:line="276" w:lineRule="auto"/>
        <w:jc w:val="both"/>
      </w:pPr>
      <w:r w:rsidRPr="003B5387">
        <w:t xml:space="preserve">Packing the contour as a complex signal z[n] = x[n] + </w:t>
      </w:r>
      <w:proofErr w:type="spellStart"/>
      <w:r w:rsidRPr="003B5387">
        <w:t>j·y</w:t>
      </w:r>
      <w:proofErr w:type="spellEnd"/>
      <w:r w:rsidRPr="003B5387">
        <w:t>[n] allows both spatial dimensions to be captured in a single one-dimensional FFT rather than two separate transforms. It also naturally produces the symmetric spectrum that makes checking both Z[k] and Z[N−k] meaningful for handling clockwise and counterclockwise contour traces.</w:t>
      </w:r>
    </w:p>
    <w:p w14:paraId="2EBB2F93" w14:textId="77777777" w:rsidR="00D06E0A" w:rsidRPr="003B5387" w:rsidRDefault="00000000">
      <w:pPr>
        <w:pStyle w:val="Heading2"/>
        <w:rPr>
          <w:sz w:val="24"/>
          <w:szCs w:val="24"/>
        </w:rPr>
      </w:pPr>
      <w:r w:rsidRPr="003B5387">
        <w:rPr>
          <w:sz w:val="24"/>
          <w:szCs w:val="24"/>
        </w:rPr>
        <w:t>Fixed Classification Thresholds</w:t>
      </w:r>
    </w:p>
    <w:p w14:paraId="5E1CD6CB" w14:textId="77777777" w:rsidR="00D06E0A" w:rsidRPr="003B5387" w:rsidRDefault="00000000">
      <w:pPr>
        <w:spacing w:after="160" w:line="276" w:lineRule="auto"/>
        <w:jc w:val="both"/>
      </w:pPr>
      <w:r w:rsidRPr="003B5387">
        <w:t xml:space="preserve">The threshold values of 0.08 for d2 and d3 are </w:t>
      </w:r>
      <w:proofErr w:type="gramStart"/>
      <w:r w:rsidRPr="003B5387">
        <w:t>hard-coded</w:t>
      </w:r>
      <w:proofErr w:type="gramEnd"/>
      <w:r w:rsidRPr="003B5387">
        <w:t xml:space="preserve"> rather than learned from training data. For a system that classifies only three simple geometric shapes from synthetic images, the frequency approach is deterministic, requires no dataset, and is fully interpretable: the reason a shape is classified as a triangle can always be traced back to the magnitude of its second harmonic. A trained classifier would add complexity without meaningfully improving accuracy on this task.</w:t>
      </w:r>
    </w:p>
    <w:p w14:paraId="13691306" w14:textId="77777777" w:rsidR="00D06E0A" w:rsidRPr="003B5387" w:rsidRDefault="00000000">
      <w:r w:rsidRPr="003B5387">
        <w:br/>
      </w:r>
    </w:p>
    <w:p w14:paraId="410B8886" w14:textId="77777777" w:rsidR="00D06E0A" w:rsidRPr="003B5387" w:rsidRDefault="00000000">
      <w:pPr>
        <w:pStyle w:val="Heading1"/>
        <w:pBdr>
          <w:bottom w:val="single" w:sz="6" w:space="1" w:color="2E75B6"/>
        </w:pBdr>
        <w:rPr>
          <w:sz w:val="24"/>
          <w:szCs w:val="24"/>
        </w:rPr>
      </w:pPr>
      <w:r w:rsidRPr="003B5387">
        <w:rPr>
          <w:sz w:val="24"/>
          <w:szCs w:val="24"/>
        </w:rPr>
        <w:t>11. Limitations and Future Work</w:t>
      </w:r>
    </w:p>
    <w:p w14:paraId="7281511F" w14:textId="77777777" w:rsidR="00D06E0A" w:rsidRPr="003B5387" w:rsidRDefault="00000000">
      <w:pPr>
        <w:spacing w:after="160" w:line="276" w:lineRule="auto"/>
        <w:jc w:val="both"/>
      </w:pPr>
      <w:r w:rsidRPr="003B5387">
        <w:lastRenderedPageBreak/>
        <w:t>The current system has several known limitations that could be addressed in future work:</w:t>
      </w:r>
    </w:p>
    <w:p w14:paraId="6612074C" w14:textId="77777777" w:rsidR="00D06E0A" w:rsidRPr="003B5387" w:rsidRDefault="00000000">
      <w:pPr>
        <w:pStyle w:val="ListParagraph"/>
        <w:numPr>
          <w:ilvl w:val="0"/>
          <w:numId w:val="2"/>
        </w:numPr>
        <w:spacing w:after="100" w:line="276" w:lineRule="auto"/>
      </w:pPr>
      <w:r w:rsidRPr="003B5387">
        <w:t>Shape coverage — the classifier is designed for three specific shapes (circle, rectangle, triangle). Extending it to arbitrary polygons would require additional harmonic bins and either more threshold rules or a simple trained classifier such as an SVM.</w:t>
      </w:r>
    </w:p>
    <w:p w14:paraId="5CAEE452" w14:textId="77777777" w:rsidR="00D06E0A" w:rsidRPr="003B5387" w:rsidRDefault="00000000">
      <w:pPr>
        <w:pStyle w:val="ListParagraph"/>
        <w:numPr>
          <w:ilvl w:val="0"/>
          <w:numId w:val="2"/>
        </w:numPr>
        <w:spacing w:after="100" w:line="276" w:lineRule="auto"/>
      </w:pPr>
      <w:r w:rsidRPr="003B5387">
        <w:t>Robustness to real images — the system was designed and tested on clean synthetic images. Real photographs introduce noise, lighting variation, partial occlusion, and perspective distortion. More aggressive preprocessing and adaptive thresholding (e.g., Otsu's method) would improve robustness.</w:t>
      </w:r>
    </w:p>
    <w:p w14:paraId="3C7A0557" w14:textId="42DEB1F9" w:rsidR="00D06E0A" w:rsidRPr="003B5387" w:rsidRDefault="00000000">
      <w:pPr>
        <w:pStyle w:val="ListParagraph"/>
        <w:numPr>
          <w:ilvl w:val="0"/>
          <w:numId w:val="2"/>
        </w:numPr>
        <w:spacing w:after="100" w:line="276" w:lineRule="auto"/>
      </w:pPr>
      <w:r w:rsidRPr="003B5387">
        <w:t xml:space="preserve">Sequential contour tracing — Stage 6 runs on the CPU because the Moore-Neighbor algorithm is sequential. </w:t>
      </w:r>
      <w:r w:rsidR="00B7119E">
        <w:t>A parallel alternative could be used here.</w:t>
      </w:r>
    </w:p>
    <w:p w14:paraId="302BB57F" w14:textId="77777777" w:rsidR="00D06E0A" w:rsidRPr="003B5387" w:rsidRDefault="00000000">
      <w:pPr>
        <w:pStyle w:val="ListParagraph"/>
        <w:numPr>
          <w:ilvl w:val="0"/>
          <w:numId w:val="2"/>
        </w:numPr>
        <w:spacing w:after="100" w:line="276" w:lineRule="auto"/>
      </w:pPr>
      <w:proofErr w:type="spellStart"/>
      <w:r w:rsidRPr="003B5387">
        <w:t>cuFFT</w:t>
      </w:r>
      <w:proofErr w:type="spellEnd"/>
      <w:r w:rsidRPr="003B5387">
        <w:t xml:space="preserve"> plan caching — a new </w:t>
      </w:r>
      <w:proofErr w:type="spellStart"/>
      <w:r w:rsidRPr="003B5387">
        <w:t>cuFFT</w:t>
      </w:r>
      <w:proofErr w:type="spellEnd"/>
      <w:r w:rsidRPr="003B5387">
        <w:t xml:space="preserve"> plan is created and destroyed for each contour, which adds overhead when many contours are present. </w:t>
      </w:r>
      <w:proofErr w:type="gramStart"/>
      <w:r w:rsidRPr="003B5387">
        <w:t>Caching</w:t>
      </w:r>
      <w:proofErr w:type="gramEnd"/>
      <w:r w:rsidRPr="003B5387">
        <w:t xml:space="preserve"> plans by contour length would reduce this cost.</w:t>
      </w:r>
    </w:p>
    <w:p w14:paraId="17DE8947" w14:textId="77777777" w:rsidR="00D06E0A" w:rsidRPr="003B5387" w:rsidRDefault="00000000">
      <w:pPr>
        <w:pStyle w:val="ListParagraph"/>
        <w:numPr>
          <w:ilvl w:val="0"/>
          <w:numId w:val="2"/>
        </w:numPr>
        <w:spacing w:after="100" w:line="276" w:lineRule="auto"/>
      </w:pPr>
      <w:r w:rsidRPr="003B5387">
        <w:t>Adaptive thresholds — blur radius and edge threshold are currently fixed by the user. Automatic methods such as Otsu's thresholding for the edge map or noise-variance estimation for the blur radius would make the system more robust across different input images without manual tuning.</w:t>
      </w:r>
    </w:p>
    <w:p w14:paraId="4F452EDA" w14:textId="77777777" w:rsidR="00D06E0A" w:rsidRPr="003B5387" w:rsidRDefault="00000000">
      <w:pPr>
        <w:pStyle w:val="Heading1"/>
        <w:pBdr>
          <w:bottom w:val="single" w:sz="6" w:space="1" w:color="2E75B6"/>
        </w:pBdr>
        <w:rPr>
          <w:sz w:val="24"/>
          <w:szCs w:val="24"/>
        </w:rPr>
      </w:pPr>
      <w:r w:rsidRPr="003B5387">
        <w:rPr>
          <w:sz w:val="24"/>
          <w:szCs w:val="24"/>
        </w:rPr>
        <w:t>12. Conclusion</w:t>
      </w:r>
    </w:p>
    <w:p w14:paraId="2C2334AB" w14:textId="573E1371" w:rsidR="00D06E0A" w:rsidRPr="003B5387" w:rsidRDefault="00000000">
      <w:pPr>
        <w:spacing w:after="160" w:line="276" w:lineRule="auto"/>
        <w:jc w:val="both"/>
      </w:pPr>
      <w:r w:rsidRPr="003B5387">
        <w:t xml:space="preserve">This project </w:t>
      </w:r>
      <w:r w:rsidR="00B7119E">
        <w:t>showed me that a</w:t>
      </w:r>
      <w:r w:rsidRPr="003B5387">
        <w:t xml:space="preserve"> multi-stage GPU-accelerated image processing pipeline can be built using a combination of NVIDIA library functions and custom CUDA kernels. </w:t>
      </w:r>
      <w:r w:rsidR="00B7119E">
        <w:t xml:space="preserve"> Initially, a CPU only version became too difficult to optimize in parallel development after the first 3 stages. It became clear that this gap would only widen as more stages were added and parallel development of the CPU reference stopped. </w:t>
      </w:r>
    </w:p>
    <w:p w14:paraId="1B69633D" w14:textId="026C9900" w:rsidR="00D06E0A" w:rsidRPr="003B5387" w:rsidRDefault="00B7119E">
      <w:pPr>
        <w:spacing w:after="160" w:line="276" w:lineRule="auto"/>
        <w:jc w:val="both"/>
      </w:pPr>
      <w:r>
        <w:t>The use of CUDA advanced libraries was chosen to most closely simulate my professional environment since these are already optimized and there was no further reason for me to develop my own optimized versions. Instead, primary focus was dedicated on the kernels that did not have an easily accessible optimized library function.</w:t>
      </w:r>
      <w:r w:rsidR="00694124">
        <w:t xml:space="preserve"> Overall, I found the project a good way to summarize the courses </w:t>
      </w:r>
      <w:r w:rsidR="006F7671">
        <w:t>C</w:t>
      </w:r>
      <w:r w:rsidR="00A133B2">
        <w:t>U</w:t>
      </w:r>
      <w:r w:rsidR="006F7671">
        <w:t xml:space="preserve">DA </w:t>
      </w:r>
      <w:r w:rsidR="00694124">
        <w:t>key concepts.</w:t>
      </w:r>
    </w:p>
    <w:sectPr w:rsidR="00D06E0A" w:rsidRPr="003B538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9D3D7" w14:textId="77777777" w:rsidR="00C05CC5" w:rsidRDefault="00C05CC5">
      <w:r>
        <w:separator/>
      </w:r>
    </w:p>
  </w:endnote>
  <w:endnote w:type="continuationSeparator" w:id="0">
    <w:p w14:paraId="61E0FD4F" w14:textId="77777777" w:rsidR="00C05CC5" w:rsidRDefault="00C05C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0D7B4" w14:textId="77777777" w:rsidR="00D06E0A" w:rsidRDefault="00000000">
    <w:pPr>
      <w:pBdr>
        <w:top w:val="single" w:sz="4" w:space="1" w:color="2E75B6"/>
      </w:pBdr>
      <w:tabs>
        <w:tab w:val="right" w:pos="9026"/>
      </w:tabs>
    </w:pPr>
    <w:r>
      <w:rPr>
        <w:color w:val="595959"/>
        <w:sz w:val="18"/>
        <w:szCs w:val="18"/>
      </w:rPr>
      <w:t>Introduction to GPU Programming</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27442">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8E55E" w14:textId="77777777" w:rsidR="00C05CC5" w:rsidRDefault="00C05CC5">
      <w:r>
        <w:separator/>
      </w:r>
    </w:p>
  </w:footnote>
  <w:footnote w:type="continuationSeparator" w:id="0">
    <w:p w14:paraId="7E3A12FD" w14:textId="77777777" w:rsidR="00C05CC5" w:rsidRDefault="00C05C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91BD5" w14:textId="77777777" w:rsidR="00D06E0A" w:rsidRDefault="00000000">
    <w:pPr>
      <w:pBdr>
        <w:bottom w:val="single" w:sz="4" w:space="1" w:color="2E75B6"/>
      </w:pBdr>
      <w:tabs>
        <w:tab w:val="right" w:pos="9026"/>
      </w:tabs>
    </w:pPr>
    <w:r>
      <w:rPr>
        <w:color w:val="595959"/>
        <w:sz w:val="18"/>
        <w:szCs w:val="18"/>
      </w:rPr>
      <w:t>GPU-Accelerated Shape Recognition Pipeline</w:t>
    </w:r>
    <w:r>
      <w:rPr>
        <w:sz w:val="18"/>
        <w:szCs w:val="18"/>
      </w:rPr>
      <w:tab/>
    </w:r>
    <w:r>
      <w:rPr>
        <w:color w:val="595959"/>
        <w:sz w:val="18"/>
        <w:szCs w:val="18"/>
      </w:rPr>
      <w:t>EN605.617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94748"/>
    <w:multiLevelType w:val="hybridMultilevel"/>
    <w:tmpl w:val="57D85744"/>
    <w:lvl w:ilvl="0" w:tplc="3A486D2C">
      <w:start w:val="1"/>
      <w:numFmt w:val="bullet"/>
      <w:lvlText w:val="●"/>
      <w:lvlJc w:val="left"/>
      <w:pPr>
        <w:ind w:left="720" w:hanging="360"/>
      </w:pPr>
    </w:lvl>
    <w:lvl w:ilvl="1" w:tplc="BB4623E8">
      <w:start w:val="1"/>
      <w:numFmt w:val="bullet"/>
      <w:lvlText w:val="○"/>
      <w:lvlJc w:val="left"/>
      <w:pPr>
        <w:ind w:left="1440" w:hanging="360"/>
      </w:pPr>
    </w:lvl>
    <w:lvl w:ilvl="2" w:tplc="F4A6400E">
      <w:start w:val="1"/>
      <w:numFmt w:val="bullet"/>
      <w:lvlText w:val="■"/>
      <w:lvlJc w:val="left"/>
      <w:pPr>
        <w:ind w:left="2160" w:hanging="360"/>
      </w:pPr>
    </w:lvl>
    <w:lvl w:ilvl="3" w:tplc="DEB67660">
      <w:start w:val="1"/>
      <w:numFmt w:val="bullet"/>
      <w:lvlText w:val="●"/>
      <w:lvlJc w:val="left"/>
      <w:pPr>
        <w:ind w:left="2880" w:hanging="360"/>
      </w:pPr>
    </w:lvl>
    <w:lvl w:ilvl="4" w:tplc="B55E79AC">
      <w:start w:val="1"/>
      <w:numFmt w:val="bullet"/>
      <w:lvlText w:val="○"/>
      <w:lvlJc w:val="left"/>
      <w:pPr>
        <w:ind w:left="3600" w:hanging="360"/>
      </w:pPr>
    </w:lvl>
    <w:lvl w:ilvl="5" w:tplc="34BA3BFC">
      <w:start w:val="1"/>
      <w:numFmt w:val="bullet"/>
      <w:lvlText w:val="■"/>
      <w:lvlJc w:val="left"/>
      <w:pPr>
        <w:ind w:left="4320" w:hanging="360"/>
      </w:pPr>
    </w:lvl>
    <w:lvl w:ilvl="6" w:tplc="C2328C40">
      <w:start w:val="1"/>
      <w:numFmt w:val="bullet"/>
      <w:lvlText w:val="●"/>
      <w:lvlJc w:val="left"/>
      <w:pPr>
        <w:ind w:left="5040" w:hanging="360"/>
      </w:pPr>
    </w:lvl>
    <w:lvl w:ilvl="7" w:tplc="00D42508">
      <w:start w:val="1"/>
      <w:numFmt w:val="bullet"/>
      <w:lvlText w:val="●"/>
      <w:lvlJc w:val="left"/>
      <w:pPr>
        <w:ind w:left="5760" w:hanging="360"/>
      </w:pPr>
    </w:lvl>
    <w:lvl w:ilvl="8" w:tplc="FC8E6942">
      <w:start w:val="1"/>
      <w:numFmt w:val="bullet"/>
      <w:lvlText w:val="●"/>
      <w:lvlJc w:val="left"/>
      <w:pPr>
        <w:ind w:left="6480" w:hanging="360"/>
      </w:pPr>
    </w:lvl>
  </w:abstractNum>
  <w:abstractNum w:abstractNumId="1" w15:restartNumberingAfterBreak="0">
    <w:nsid w:val="663E3521"/>
    <w:multiLevelType w:val="hybridMultilevel"/>
    <w:tmpl w:val="D024713C"/>
    <w:lvl w:ilvl="0" w:tplc="A11AFE16">
      <w:start w:val="1"/>
      <w:numFmt w:val="bullet"/>
      <w:lvlText w:val="•"/>
      <w:lvlJc w:val="left"/>
      <w:pPr>
        <w:ind w:left="720" w:hanging="360"/>
      </w:pPr>
    </w:lvl>
    <w:lvl w:ilvl="1" w:tplc="35349068">
      <w:start w:val="1"/>
      <w:numFmt w:val="bullet"/>
      <w:lvlText w:val="◦"/>
      <w:lvlJc w:val="left"/>
      <w:pPr>
        <w:ind w:left="1080" w:hanging="360"/>
      </w:pPr>
    </w:lvl>
    <w:lvl w:ilvl="2" w:tplc="8356E79E">
      <w:numFmt w:val="decimal"/>
      <w:lvlText w:val=""/>
      <w:lvlJc w:val="left"/>
    </w:lvl>
    <w:lvl w:ilvl="3" w:tplc="4A5AB43C">
      <w:numFmt w:val="decimal"/>
      <w:lvlText w:val=""/>
      <w:lvlJc w:val="left"/>
    </w:lvl>
    <w:lvl w:ilvl="4" w:tplc="FDBA6B60">
      <w:numFmt w:val="decimal"/>
      <w:lvlText w:val=""/>
      <w:lvlJc w:val="left"/>
    </w:lvl>
    <w:lvl w:ilvl="5" w:tplc="AB569516">
      <w:numFmt w:val="decimal"/>
      <w:lvlText w:val=""/>
      <w:lvlJc w:val="left"/>
    </w:lvl>
    <w:lvl w:ilvl="6" w:tplc="CFD6FC8E">
      <w:numFmt w:val="decimal"/>
      <w:lvlText w:val=""/>
      <w:lvlJc w:val="left"/>
    </w:lvl>
    <w:lvl w:ilvl="7" w:tplc="769A551E">
      <w:numFmt w:val="decimal"/>
      <w:lvlText w:val=""/>
      <w:lvlJc w:val="left"/>
    </w:lvl>
    <w:lvl w:ilvl="8" w:tplc="CF6AD604">
      <w:numFmt w:val="decimal"/>
      <w:lvlText w:val=""/>
      <w:lvlJc w:val="left"/>
    </w:lvl>
  </w:abstractNum>
  <w:num w:numId="1" w16cid:durableId="854463829">
    <w:abstractNumId w:val="0"/>
    <w:lvlOverride w:ilvl="0">
      <w:startOverride w:val="1"/>
    </w:lvlOverride>
  </w:num>
  <w:num w:numId="2" w16cid:durableId="1204557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E0A"/>
    <w:rsid w:val="00127442"/>
    <w:rsid w:val="001C0E09"/>
    <w:rsid w:val="00203E79"/>
    <w:rsid w:val="0030054A"/>
    <w:rsid w:val="00310402"/>
    <w:rsid w:val="003340E1"/>
    <w:rsid w:val="003B5387"/>
    <w:rsid w:val="003E16A2"/>
    <w:rsid w:val="0061464F"/>
    <w:rsid w:val="00643011"/>
    <w:rsid w:val="00686ECE"/>
    <w:rsid w:val="006924B6"/>
    <w:rsid w:val="00694124"/>
    <w:rsid w:val="006E788F"/>
    <w:rsid w:val="006F7671"/>
    <w:rsid w:val="0070194D"/>
    <w:rsid w:val="0079329A"/>
    <w:rsid w:val="00A133B2"/>
    <w:rsid w:val="00A86F7E"/>
    <w:rsid w:val="00AE7B20"/>
    <w:rsid w:val="00B7119E"/>
    <w:rsid w:val="00BB12FC"/>
    <w:rsid w:val="00C05CC5"/>
    <w:rsid w:val="00D06E0A"/>
    <w:rsid w:val="00E277C8"/>
    <w:rsid w:val="00E377A8"/>
    <w:rsid w:val="00FA2FCA"/>
    <w:rsid w:val="00FA3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8259"/>
  <w15:docId w15:val="{046F9447-1AC4-4F98-BC48-98317059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127442"/>
    <w:rPr>
      <w:color w:val="666666"/>
    </w:rPr>
  </w:style>
  <w:style w:type="character" w:styleId="UnresolvedMention">
    <w:name w:val="Unresolved Mention"/>
    <w:basedOn w:val="DefaultParagraphFont"/>
    <w:uiPriority w:val="99"/>
    <w:semiHidden/>
    <w:unhideWhenUsed/>
    <w:rsid w:val="00127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22540F7-D26D-4764-A792-9568D9CDEAE9}"/>
      </w:docPartPr>
      <w:docPartBody>
        <w:p w:rsidR="00000000" w:rsidRDefault="005F26C2">
          <w:r w:rsidRPr="00B3056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C2"/>
    <w:rsid w:val="000127EB"/>
    <w:rsid w:val="00310402"/>
    <w:rsid w:val="005F2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26C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1A23C1-D137-4B0A-843D-B4320C5E4D7E}">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26</TotalTime>
  <Pages>12</Pages>
  <Words>3452</Words>
  <Characters>19540</Characters>
  <Application>Microsoft Office Word</Application>
  <DocSecurity>0</DocSecurity>
  <Lines>444</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Sung</cp:lastModifiedBy>
  <cp:revision>25</cp:revision>
  <dcterms:created xsi:type="dcterms:W3CDTF">2026-04-25T13:20:00Z</dcterms:created>
  <dcterms:modified xsi:type="dcterms:W3CDTF">2026-04-25T13:46:00Z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C:\Users\willi\Downloads\GPU_Pipeline_Report.docx</vt:lpwstr>
  </property>
  <property fmtid="{D5CDD505-2E9C-101B-9397-08002B2CF9AE}" pid="3" name="TII_WORD_DOCUMENT_ID">
    <vt:lpwstr>6678fc14-22ed-48f9-bd8e-d2417313f759</vt:lpwstr>
  </property>
  <property fmtid="{D5CDD505-2E9C-101B-9397-08002B2CF9AE}" pid="4" name="TII_WORD_DOCUMENT_HASH">
    <vt:lpwstr>e7fd486d29728edbe4abdddee668caafd1321f57af4564181d9fcdb77dbb380d</vt:lpwstr>
  </property>
</Properties>
</file>