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20379" w14:textId="77777777" w:rsidR="00AA3E05" w:rsidRDefault="00AA3E05">
      <w:pPr>
        <w:spacing w:before="360"/>
      </w:pPr>
    </w:p>
    <w:p w14:paraId="73DC1FFB" w14:textId="77777777" w:rsidR="00AA3E05" w:rsidRDefault="00000000">
      <w:pPr>
        <w:spacing w:after="80"/>
        <w:jc w:val="center"/>
      </w:pPr>
      <w:r>
        <w:rPr>
          <w:b/>
          <w:bCs/>
          <w:color w:val="1F4E79"/>
          <w:sz w:val="60"/>
          <w:szCs w:val="60"/>
        </w:rPr>
        <w:t>RECUEIL DE L'EXISTANT</w:t>
      </w:r>
    </w:p>
    <w:p w14:paraId="5EC3D705" w14:textId="77777777" w:rsidR="00AA3E05" w:rsidRDefault="00000000">
      <w:pPr>
        <w:spacing w:after="80"/>
        <w:jc w:val="center"/>
      </w:pPr>
      <w:r>
        <w:rPr>
          <w:b/>
          <w:bCs/>
          <w:color w:val="2E75B6"/>
          <w:sz w:val="38"/>
          <w:szCs w:val="38"/>
        </w:rPr>
        <w:t>Centre Médical d'Entreprise</w:t>
      </w:r>
    </w:p>
    <w:p w14:paraId="1A1CB7F4" w14:textId="77777777" w:rsidR="00AA3E05" w:rsidRDefault="00000000">
      <w:pPr>
        <w:spacing w:after="40"/>
        <w:jc w:val="center"/>
      </w:pPr>
      <w:r>
        <w:rPr>
          <w:i/>
          <w:iCs/>
          <w:color w:val="666666"/>
          <w:sz w:val="24"/>
          <w:szCs w:val="24"/>
        </w:rPr>
        <w:t>Analyse des pratiques, flux d'information et besoins existants</w:t>
      </w:r>
    </w:p>
    <w:p w14:paraId="5AC9DD03" w14:textId="77777777" w:rsidR="00AA3E05" w:rsidRDefault="00000000">
      <w:pPr>
        <w:spacing w:after="300"/>
        <w:jc w:val="center"/>
      </w:pPr>
      <w:r>
        <w:rPr>
          <w:color w:val="999999"/>
          <w:sz w:val="20"/>
          <w:szCs w:val="20"/>
        </w:rPr>
        <w:t>Version 1.0 — Entretiens en cours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26"/>
        <w:gridCol w:w="2500"/>
        <w:gridCol w:w="2500"/>
      </w:tblGrid>
      <w:tr w:rsidR="00AA3E05" w14:paraId="6E423372" w14:textId="77777777">
        <w:tc>
          <w:tcPr>
            <w:tcW w:w="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D309FF9" w14:textId="77777777" w:rsidR="00AA3E05" w:rsidRDefault="00000000">
            <w:r>
              <w:rPr>
                <w:b/>
                <w:bCs/>
                <w:color w:val="FFFFFF"/>
                <w:sz w:val="20"/>
                <w:szCs w:val="20"/>
              </w:rPr>
              <w:t>#</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D75CBCE" w14:textId="77777777" w:rsidR="00AA3E05" w:rsidRDefault="00000000">
            <w:r>
              <w:rPr>
                <w:b/>
                <w:bCs/>
                <w:color w:val="FFFFFF"/>
                <w:sz w:val="20"/>
                <w:szCs w:val="20"/>
              </w:rPr>
              <w:t>Acteur interrogé</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B186817" w14:textId="77777777" w:rsidR="00AA3E05" w:rsidRDefault="00000000">
            <w:r>
              <w:rPr>
                <w:b/>
                <w:bCs/>
                <w:color w:val="FFFFFF"/>
                <w:sz w:val="20"/>
                <w:szCs w:val="20"/>
              </w:rPr>
              <w:t>Statut de l'entretien</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25E146C" w14:textId="77777777" w:rsidR="00AA3E05" w:rsidRDefault="00000000">
            <w:r>
              <w:rPr>
                <w:b/>
                <w:bCs/>
                <w:color w:val="FFFFFF"/>
                <w:sz w:val="20"/>
                <w:szCs w:val="20"/>
              </w:rPr>
              <w:t>Section du document</w:t>
            </w:r>
          </w:p>
        </w:tc>
      </w:tr>
      <w:tr w:rsidR="00AA3E05" w14:paraId="04BAC9F0"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7CBC8FCD" w14:textId="77777777" w:rsidR="00AA3E05" w:rsidRDefault="00000000">
            <w:r>
              <w:rPr>
                <w:b/>
                <w:bCs/>
                <w:color w:val="1F4E79"/>
                <w:sz w:val="20"/>
                <w:szCs w:val="20"/>
              </w:rPr>
              <w:t>1</w:t>
            </w:r>
          </w:p>
        </w:tc>
        <w:tc>
          <w:tcPr>
            <w:tcW w:w="35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68E5B843" w14:textId="77777777" w:rsidR="00AA3E05" w:rsidRDefault="00000000">
            <w:r>
              <w:rPr>
                <w:color w:val="000000"/>
                <w:sz w:val="20"/>
                <w:szCs w:val="20"/>
              </w:rPr>
              <w:t>Gestionnaire RH / Service Social</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FDAC7DE" w14:textId="77777777" w:rsidR="00AA3E05" w:rsidRDefault="00000000">
            <w:proofErr w:type="gramStart"/>
            <w:r>
              <w:rPr>
                <w:color w:val="217346"/>
                <w:sz w:val="20"/>
                <w:szCs w:val="20"/>
              </w:rPr>
              <w:t>✅  Complété</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17326E36" w14:textId="77777777" w:rsidR="00AA3E05" w:rsidRDefault="00000000">
            <w:r>
              <w:rPr>
                <w:color w:val="2E75B6"/>
                <w:sz w:val="20"/>
                <w:szCs w:val="20"/>
              </w:rPr>
              <w:t>Section 1</w:t>
            </w:r>
          </w:p>
        </w:tc>
      </w:tr>
      <w:tr w:rsidR="00AA3E05" w14:paraId="19812F30"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0CE1B822" w14:textId="77777777" w:rsidR="00AA3E05" w:rsidRDefault="00000000">
            <w:r>
              <w:rPr>
                <w:b/>
                <w:bCs/>
                <w:color w:val="1F4E79"/>
                <w:sz w:val="20"/>
                <w:szCs w:val="20"/>
              </w:rPr>
              <w:t>2</w:t>
            </w:r>
          </w:p>
        </w:tc>
        <w:tc>
          <w:tcPr>
            <w:tcW w:w="35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A61AFD1" w14:textId="77777777" w:rsidR="00AA3E05" w:rsidRDefault="00000000">
            <w:r>
              <w:rPr>
                <w:color w:val="000000"/>
                <w:sz w:val="20"/>
                <w:szCs w:val="20"/>
              </w:rPr>
              <w:t>Pharmacienne</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20A2B8FF" w14:textId="77777777" w:rsidR="00AA3E05" w:rsidRDefault="00000000">
            <w:proofErr w:type="gramStart"/>
            <w:r>
              <w:rPr>
                <w:color w:val="217346"/>
                <w:sz w:val="20"/>
                <w:szCs w:val="20"/>
              </w:rPr>
              <w:t>✅  Complété</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1D9FE0D6" w14:textId="77777777" w:rsidR="00AA3E05" w:rsidRDefault="00000000">
            <w:r>
              <w:rPr>
                <w:color w:val="2E75B6"/>
                <w:sz w:val="20"/>
                <w:szCs w:val="20"/>
              </w:rPr>
              <w:t>Section 2</w:t>
            </w:r>
          </w:p>
        </w:tc>
      </w:tr>
      <w:tr w:rsidR="00AA3E05" w14:paraId="72714C67"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0BFBF5D2" w14:textId="77777777" w:rsidR="00AA3E05" w:rsidRDefault="00000000">
            <w:r>
              <w:rPr>
                <w:b/>
                <w:bCs/>
                <w:color w:val="1F4E79"/>
                <w:sz w:val="20"/>
                <w:szCs w:val="20"/>
              </w:rPr>
              <w:t>3</w:t>
            </w:r>
          </w:p>
        </w:tc>
        <w:tc>
          <w:tcPr>
            <w:tcW w:w="35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5C12214D" w14:textId="77777777" w:rsidR="00AA3E05" w:rsidRDefault="00000000">
            <w:r>
              <w:rPr>
                <w:color w:val="000000"/>
                <w:sz w:val="20"/>
                <w:szCs w:val="20"/>
              </w:rPr>
              <w:t>Médecin Chef</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E9460AA" w14:textId="77777777" w:rsidR="00AA3E05" w:rsidRDefault="00000000">
            <w:proofErr w:type="gramStart"/>
            <w:r>
              <w:rPr>
                <w:color w:val="217346"/>
                <w:sz w:val="20"/>
                <w:szCs w:val="20"/>
              </w:rPr>
              <w:t>✅  Complété</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5D4D1D7E" w14:textId="77777777" w:rsidR="00AA3E05" w:rsidRDefault="00000000">
            <w:r>
              <w:rPr>
                <w:color w:val="2E75B6"/>
                <w:sz w:val="20"/>
                <w:szCs w:val="20"/>
              </w:rPr>
              <w:t>Section 3</w:t>
            </w:r>
          </w:p>
        </w:tc>
      </w:tr>
      <w:tr w:rsidR="00AA3E05" w14:paraId="5CBBFEEB"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7F8CFF41" w14:textId="77777777" w:rsidR="00AA3E05" w:rsidRDefault="00000000">
            <w:r>
              <w:rPr>
                <w:b/>
                <w:bCs/>
                <w:color w:val="1F4E79"/>
                <w:sz w:val="20"/>
                <w:szCs w:val="20"/>
              </w:rPr>
              <w:t>4</w:t>
            </w:r>
          </w:p>
        </w:tc>
        <w:tc>
          <w:tcPr>
            <w:tcW w:w="35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5F2959EC" w14:textId="77777777" w:rsidR="00AA3E05" w:rsidRDefault="00000000">
            <w:r>
              <w:rPr>
                <w:color w:val="000000"/>
                <w:sz w:val="20"/>
                <w:szCs w:val="20"/>
              </w:rPr>
              <w:t>Infirmière</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506B8F92" w14:textId="77777777" w:rsidR="00AA3E05" w:rsidRDefault="00000000">
            <w:proofErr w:type="gramStart"/>
            <w:r>
              <w:rPr>
                <w:color w:val="217346"/>
                <w:sz w:val="20"/>
                <w:szCs w:val="20"/>
              </w:rPr>
              <w:t>✅  Complété</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96FAFE7" w14:textId="77777777" w:rsidR="00AA3E05" w:rsidRDefault="00000000">
            <w:r>
              <w:rPr>
                <w:color w:val="2E75B6"/>
                <w:sz w:val="20"/>
                <w:szCs w:val="20"/>
              </w:rPr>
              <w:t>Section 3</w:t>
            </w:r>
          </w:p>
        </w:tc>
      </w:tr>
    </w:tbl>
    <w:p w14:paraId="332F5A95" w14:textId="77777777" w:rsidR="00AA3E05" w:rsidRDefault="00AA3E05">
      <w:pPr>
        <w:spacing w:before="300"/>
      </w:pPr>
    </w:p>
    <w:p w14:paraId="3AB2DE78" w14:textId="77777777" w:rsidR="00AA3E05"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502838C7" w14:textId="77777777">
        <w:tc>
          <w:tcPr>
            <w:tcW w:w="9026" w:type="dxa"/>
            <w:tcBorders>
              <w:top w:val="none" w:sz="0" w:space="0" w:color="FFFFFF"/>
              <w:left w:val="none" w:sz="0" w:space="0" w:color="FFFFFF"/>
              <w:bottom w:val="none" w:sz="0" w:space="0" w:color="FFFFFF"/>
              <w:right w:val="none" w:sz="0" w:space="0" w:color="FFFFFF"/>
            </w:tcBorders>
            <w:shd w:val="clear" w:color="auto" w:fill="1F4E79"/>
            <w:tcMar>
              <w:top w:w="140" w:type="dxa"/>
              <w:left w:w="240" w:type="dxa"/>
              <w:bottom w:w="140" w:type="dxa"/>
              <w:right w:w="240" w:type="dxa"/>
            </w:tcMar>
          </w:tcPr>
          <w:p w14:paraId="7B0D8159" w14:textId="77777777" w:rsidR="00AA3E05" w:rsidRDefault="00000000">
            <w:r>
              <w:rPr>
                <w:b/>
                <w:bCs/>
                <w:color w:val="FFFFFF"/>
                <w:sz w:val="28"/>
                <w:szCs w:val="28"/>
              </w:rPr>
              <w:lastRenderedPageBreak/>
              <w:t>INTRODUCTION — CONTEXTE ET ORGANISATION DU CMS</w:t>
            </w:r>
          </w:p>
        </w:tc>
      </w:tr>
    </w:tbl>
    <w:p w14:paraId="32171777" w14:textId="77777777" w:rsidR="00AA3E05" w:rsidRDefault="00AA3E05">
      <w:pPr>
        <w:spacing w:before="140"/>
      </w:pPr>
    </w:p>
    <w:p w14:paraId="3AEBFCA8" w14:textId="7D5D19A8" w:rsidR="00AA3E05" w:rsidRDefault="00000000">
      <w:pPr>
        <w:spacing w:before="80" w:after="80"/>
      </w:pPr>
      <w:r>
        <w:t xml:space="preserve">Ce document présente le recueil de l'existant réalisé auprès des acteurs du </w:t>
      </w:r>
      <w:r w:rsidR="00D250A0" w:rsidRPr="00D250A0">
        <w:rPr>
          <w:color w:val="000000"/>
        </w:rPr>
        <w:t xml:space="preserve">Service Médico-Social </w:t>
      </w:r>
      <w:r w:rsidRPr="00D250A0">
        <w:t>(</w:t>
      </w:r>
      <w:r w:rsidR="00D250A0" w:rsidRPr="00D250A0">
        <w:rPr>
          <w:b/>
          <w:bCs/>
          <w:color w:val="2E75B6"/>
        </w:rPr>
        <w:t>SMS</w:t>
      </w:r>
      <w:r w:rsidRPr="00D250A0">
        <w:t>).</w:t>
      </w:r>
      <w:r>
        <w:t xml:space="preserve"> Avant de détailler les pratiques et besoins par acteur, cette introduction pose les bases organisationnelles communes à tous les entretiens : la structure hiérarchique du CMS, son fonctionnement bi-sites, et les règles de prise en charge des patients.</w:t>
      </w:r>
    </w:p>
    <w:p w14:paraId="0A489D5D" w14:textId="77777777" w:rsidR="00AA3E05" w:rsidRDefault="00AA3E05">
      <w:pPr>
        <w:spacing w:before="180"/>
      </w:pPr>
    </w:p>
    <w:p w14:paraId="1EC9B495" w14:textId="77777777" w:rsidR="00AA3E05" w:rsidRDefault="00000000">
      <w:pPr>
        <w:pBdr>
          <w:bottom w:val="single" w:sz="6" w:space="4" w:color="2E75B6"/>
        </w:pBdr>
        <w:spacing w:before="320" w:after="120"/>
      </w:pPr>
      <w:r>
        <w:rPr>
          <w:b/>
          <w:bCs/>
          <w:color w:val="1F4E79"/>
          <w:sz w:val="28"/>
          <w:szCs w:val="28"/>
        </w:rPr>
        <w:t>1. Organisation et structure du Centre Médical</w:t>
      </w:r>
    </w:p>
    <w:p w14:paraId="3B2169A8" w14:textId="77777777" w:rsidR="00AA3E05" w:rsidRDefault="00000000">
      <w:pPr>
        <w:spacing w:before="220" w:after="80"/>
      </w:pPr>
      <w:proofErr w:type="gramStart"/>
      <w:r>
        <w:rPr>
          <w:b/>
          <w:bCs/>
          <w:color w:val="C55A11"/>
          <w:sz w:val="24"/>
          <w:szCs w:val="24"/>
        </w:rPr>
        <w:t>1.1  Position</w:t>
      </w:r>
      <w:proofErr w:type="gramEnd"/>
      <w:r>
        <w:rPr>
          <w:b/>
          <w:bCs/>
          <w:color w:val="C55A11"/>
          <w:sz w:val="24"/>
          <w:szCs w:val="24"/>
        </w:rPr>
        <w:t xml:space="preserve"> du CMS dans l'organigramme général</w:t>
      </w:r>
    </w:p>
    <w:p w14:paraId="0BDF2E59" w14:textId="34157466" w:rsidR="00AA3E05" w:rsidRDefault="00000000">
      <w:pPr>
        <w:spacing w:before="80" w:after="80"/>
      </w:pPr>
      <w:r>
        <w:t xml:space="preserve">Le </w:t>
      </w:r>
      <w:r w:rsidR="00D250A0" w:rsidRPr="00D250A0">
        <w:rPr>
          <w:color w:val="000000"/>
        </w:rPr>
        <w:t xml:space="preserve">Service Médico-Social </w:t>
      </w:r>
      <w:r w:rsidR="00D250A0" w:rsidRPr="00D250A0">
        <w:t>(</w:t>
      </w:r>
      <w:r w:rsidR="00D250A0" w:rsidRPr="00D250A0">
        <w:rPr>
          <w:b/>
          <w:bCs/>
          <w:color w:val="2E75B6"/>
        </w:rPr>
        <w:t>SMS</w:t>
      </w:r>
      <w:r w:rsidR="00D250A0" w:rsidRPr="00D250A0">
        <w:t>).</w:t>
      </w:r>
      <w:r w:rsidR="00D250A0">
        <w:t xml:space="preserve"> </w:t>
      </w:r>
      <w:r>
        <w:t>fait partie intégrante de la Direction des Ressources Humaines (DRH). La structure se décompose de la façon suivante :</w:t>
      </w:r>
    </w:p>
    <w:p w14:paraId="0C01B76B" w14:textId="77777777" w:rsidR="00AA3E05" w:rsidRDefault="00AA3E0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098"/>
        <w:gridCol w:w="5992"/>
      </w:tblGrid>
      <w:tr w:rsidR="00AA3E05" w14:paraId="04EFF65F" w14:textId="77777777">
        <w:tc>
          <w:tcPr>
            <w:tcW w:w="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8E6485B" w14:textId="77777777" w:rsidR="00AA3E05" w:rsidRDefault="00000000">
            <w:r>
              <w:rPr>
                <w:b/>
                <w:bCs/>
                <w:color w:val="FFFFFF"/>
                <w:sz w:val="20"/>
                <w:szCs w:val="20"/>
              </w:rPr>
              <w:t>Niveau</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572A5A5" w14:textId="77777777" w:rsidR="00AA3E05" w:rsidRDefault="00000000">
            <w:r>
              <w:rPr>
                <w:b/>
                <w:bCs/>
                <w:color w:val="FFFFFF"/>
                <w:sz w:val="20"/>
                <w:szCs w:val="20"/>
              </w:rPr>
              <w:t>Entité</w:t>
            </w:r>
          </w:p>
        </w:tc>
        <w:tc>
          <w:tcPr>
            <w:tcW w:w="63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A499BEF" w14:textId="77777777" w:rsidR="00AA3E05" w:rsidRDefault="00000000">
            <w:r>
              <w:rPr>
                <w:b/>
                <w:bCs/>
                <w:color w:val="FFFFFF"/>
                <w:sz w:val="20"/>
                <w:szCs w:val="20"/>
              </w:rPr>
              <w:t>Description</w:t>
            </w:r>
          </w:p>
        </w:tc>
      </w:tr>
      <w:tr w:rsidR="00AA3E05" w14:paraId="0C4D844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CB4620" w14:textId="77777777" w:rsidR="00AA3E05" w:rsidRDefault="00000000">
            <w:pPr>
              <w:jc w:val="center"/>
            </w:pPr>
            <w:r>
              <w:rPr>
                <w:b/>
                <w:bCs/>
                <w:color w:val="1F4E79"/>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4DE22A" w14:textId="77777777" w:rsidR="00AA3E05" w:rsidRDefault="00000000">
            <w:r>
              <w:rPr>
                <w:b/>
                <w:bCs/>
                <w:color w:val="1F4E79"/>
                <w:sz w:val="20"/>
                <w:szCs w:val="20"/>
              </w:rPr>
              <w:t>DRH</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EA2300" w14:textId="77777777" w:rsidR="00AA3E05" w:rsidRDefault="00000000">
            <w:r>
              <w:rPr>
                <w:color w:val="000000"/>
                <w:sz w:val="20"/>
                <w:szCs w:val="20"/>
              </w:rPr>
              <w:t>Direction des Ressources Humaines — entité de tutelle de toute la chaîne médicale et sociale</w:t>
            </w:r>
          </w:p>
        </w:tc>
      </w:tr>
      <w:tr w:rsidR="00AA3E05" w14:paraId="35C0B93C"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4D76F82" w14:textId="77777777" w:rsidR="00AA3E05" w:rsidRDefault="00000000">
            <w:pPr>
              <w:jc w:val="center"/>
            </w:pPr>
            <w:r>
              <w:rPr>
                <w:b/>
                <w:bCs/>
                <w:color w:val="1F4E79"/>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7DD830E" w14:textId="77777777" w:rsidR="00AA3E05" w:rsidRDefault="00000000">
            <w:r>
              <w:rPr>
                <w:b/>
                <w:bCs/>
                <w:color w:val="2E75B6"/>
                <w:sz w:val="20"/>
                <w:szCs w:val="20"/>
              </w:rPr>
              <w:t>SMS</w:t>
            </w:r>
          </w:p>
        </w:tc>
        <w:tc>
          <w:tcPr>
            <w:tcW w:w="63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F965BB" w14:textId="77777777" w:rsidR="00AA3E05" w:rsidRDefault="00000000">
            <w:r>
              <w:rPr>
                <w:color w:val="000000"/>
                <w:sz w:val="20"/>
                <w:szCs w:val="20"/>
              </w:rPr>
              <w:t>Service Médico-Social — rattaché à la DRH, dirigé par le Médecin Chef. Donne naissance aux deux entités opérationnelles ci-dessous.</w:t>
            </w:r>
          </w:p>
        </w:tc>
      </w:tr>
      <w:tr w:rsidR="00AA3E05" w14:paraId="071CC5CF"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8F07D7" w14:textId="77777777" w:rsidR="00AA3E05" w:rsidRDefault="00000000">
            <w:pPr>
              <w:jc w:val="center"/>
            </w:pPr>
            <w:r>
              <w:rPr>
                <w:b/>
                <w:bCs/>
                <w:color w:val="1F4E79"/>
                <w:sz w:val="20"/>
                <w:szCs w:val="20"/>
              </w:rPr>
              <w:t>3a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2CA32A" w14:textId="77777777" w:rsidR="00AA3E05" w:rsidRDefault="00000000">
            <w:r>
              <w:rPr>
                <w:color w:val="C55A11"/>
                <w:sz w:val="20"/>
                <w:szCs w:val="20"/>
              </w:rPr>
              <w:t>SAS</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7C56DA" w14:textId="77777777" w:rsidR="00AA3E05" w:rsidRDefault="00000000">
            <w:r>
              <w:rPr>
                <w:color w:val="000000"/>
                <w:sz w:val="20"/>
                <w:szCs w:val="20"/>
              </w:rPr>
              <w:t>Section des Affaires Sociales — gérée par un Responsable RH. Traite les aspects administratifs et sociaux (EVASAN, remboursements, AT…)</w:t>
            </w:r>
          </w:p>
        </w:tc>
      </w:tr>
      <w:tr w:rsidR="00AA3E05" w14:paraId="342D0871"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5DD5D27" w14:textId="77777777" w:rsidR="00AA3E05" w:rsidRDefault="00000000">
            <w:pPr>
              <w:jc w:val="center"/>
            </w:pPr>
            <w:r>
              <w:rPr>
                <w:b/>
                <w:bCs/>
                <w:color w:val="1F4E79"/>
                <w:sz w:val="20"/>
                <w:szCs w:val="20"/>
              </w:rPr>
              <w:t>3b</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84BA1E5" w14:textId="77777777" w:rsidR="00AA3E05" w:rsidRDefault="00000000">
            <w:r>
              <w:rPr>
                <w:color w:val="C55A11"/>
                <w:sz w:val="20"/>
                <w:szCs w:val="20"/>
              </w:rPr>
              <w:t>CMS</w:t>
            </w:r>
          </w:p>
        </w:tc>
        <w:tc>
          <w:tcPr>
            <w:tcW w:w="63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88EAA6E" w14:textId="77777777" w:rsidR="00AA3E05" w:rsidRDefault="00000000">
            <w:r>
              <w:rPr>
                <w:color w:val="000000"/>
                <w:sz w:val="20"/>
                <w:szCs w:val="20"/>
              </w:rPr>
              <w:t>Centre Médico-Sanitaire — géré par le Médecin Chef. Assure les soins médicaux, la pharmacie, le laboratoire, la radiologie, la kinésithérapie et la maternité.</w:t>
            </w:r>
          </w:p>
        </w:tc>
      </w:tr>
    </w:tbl>
    <w:p w14:paraId="3EA99FA8" w14:textId="77777777" w:rsidR="00AA3E05" w:rsidRDefault="00AA3E05">
      <w:pPr>
        <w:spacing w:before="140"/>
      </w:pPr>
    </w:p>
    <w:p w14:paraId="0C5ECA40" w14:textId="77777777" w:rsidR="00AA3E05" w:rsidRDefault="00000000">
      <w:pPr>
        <w:spacing w:before="220" w:after="80"/>
      </w:pPr>
      <w:proofErr w:type="gramStart"/>
      <w:r>
        <w:rPr>
          <w:b/>
          <w:bCs/>
          <w:color w:val="C55A11"/>
          <w:sz w:val="24"/>
          <w:szCs w:val="24"/>
        </w:rPr>
        <w:t>1.2  Divisions</w:t>
      </w:r>
      <w:proofErr w:type="gramEnd"/>
      <w:r>
        <w:rPr>
          <w:b/>
          <w:bCs/>
          <w:color w:val="C55A11"/>
          <w:sz w:val="24"/>
          <w:szCs w:val="24"/>
        </w:rPr>
        <w:t xml:space="preserve"> internes du CMS</w:t>
      </w:r>
    </w:p>
    <w:p w14:paraId="2B81A10A" w14:textId="77777777" w:rsidR="00AA3E05" w:rsidRDefault="00000000">
      <w:pPr>
        <w:spacing w:before="80" w:after="80"/>
      </w:pPr>
      <w:r>
        <w:t>Le CMS est structuré en plusieurs pôles de compétences complémentaires :</w:t>
      </w:r>
    </w:p>
    <w:p w14:paraId="270BC16B" w14:textId="77777777" w:rsidR="00AA3E05" w:rsidRDefault="00AA3E0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6E634CF0" w14:textId="77777777">
        <w:tc>
          <w:tcPr>
            <w:tcW w:w="9026" w:type="dxa"/>
            <w:tcBorders>
              <w:top w:val="none" w:sz="0" w:space="0" w:color="FFFFFF"/>
              <w:left w:val="single" w:sz="12" w:space="0" w:color="2E75B6"/>
              <w:bottom w:val="none" w:sz="0" w:space="0" w:color="FFFFFF"/>
              <w:right w:val="none" w:sz="0" w:space="0" w:color="FFFFFF"/>
            </w:tcBorders>
            <w:shd w:val="clear" w:color="auto" w:fill="EAF2FB"/>
            <w:tcMar>
              <w:top w:w="100" w:type="dxa"/>
              <w:left w:w="220" w:type="dxa"/>
              <w:bottom w:w="100" w:type="dxa"/>
              <w:right w:w="160" w:type="dxa"/>
            </w:tcMar>
          </w:tcPr>
          <w:p w14:paraId="0907F5F9" w14:textId="77777777" w:rsidR="00AA3E05" w:rsidRDefault="00000000">
            <w:pPr>
              <w:pStyle w:val="Paragraphedeliste"/>
              <w:numPr>
                <w:ilvl w:val="0"/>
                <w:numId w:val="2"/>
              </w:numPr>
              <w:spacing w:before="40" w:after="40"/>
            </w:pPr>
            <w:r>
              <w:rPr>
                <w:sz w:val="21"/>
                <w:szCs w:val="21"/>
              </w:rPr>
              <w:t>Consultation et soins — consultation générale et consultation spécialisée (ophtalmologie, ORL, stomatologie)</w:t>
            </w:r>
          </w:p>
          <w:p w14:paraId="11740B9B" w14:textId="77777777" w:rsidR="00AA3E05" w:rsidRDefault="00000000">
            <w:pPr>
              <w:pStyle w:val="Paragraphedeliste"/>
              <w:numPr>
                <w:ilvl w:val="0"/>
                <w:numId w:val="2"/>
              </w:numPr>
              <w:spacing w:before="40" w:after="40"/>
            </w:pPr>
            <w:r>
              <w:rPr>
                <w:sz w:val="21"/>
                <w:szCs w:val="21"/>
              </w:rPr>
              <w:t>Radiologie</w:t>
            </w:r>
          </w:p>
          <w:p w14:paraId="2BEDEAFD" w14:textId="77777777" w:rsidR="00AA3E05" w:rsidRDefault="00000000">
            <w:pPr>
              <w:pStyle w:val="Paragraphedeliste"/>
              <w:numPr>
                <w:ilvl w:val="0"/>
                <w:numId w:val="2"/>
              </w:numPr>
              <w:spacing w:before="40" w:after="40"/>
            </w:pPr>
            <w:r>
              <w:rPr>
                <w:sz w:val="21"/>
                <w:szCs w:val="21"/>
              </w:rPr>
              <w:t>Laboratoire d'analyses médicales</w:t>
            </w:r>
          </w:p>
          <w:p w14:paraId="615CAFCB" w14:textId="77777777" w:rsidR="00AA3E05" w:rsidRDefault="00000000">
            <w:pPr>
              <w:pStyle w:val="Paragraphedeliste"/>
              <w:numPr>
                <w:ilvl w:val="0"/>
                <w:numId w:val="2"/>
              </w:numPr>
              <w:spacing w:before="40" w:after="40"/>
            </w:pPr>
            <w:r>
              <w:rPr>
                <w:sz w:val="21"/>
                <w:szCs w:val="21"/>
              </w:rPr>
              <w:t>Pharmacie</w:t>
            </w:r>
          </w:p>
          <w:p w14:paraId="3BD0EE51" w14:textId="77777777" w:rsidR="00AA3E05" w:rsidRDefault="00000000">
            <w:pPr>
              <w:pStyle w:val="Paragraphedeliste"/>
              <w:numPr>
                <w:ilvl w:val="0"/>
                <w:numId w:val="2"/>
              </w:numPr>
              <w:spacing w:before="40" w:after="40"/>
            </w:pPr>
            <w:r>
              <w:rPr>
                <w:sz w:val="21"/>
                <w:szCs w:val="21"/>
              </w:rPr>
              <w:t>Service de Maternité Infantile (SMI)</w:t>
            </w:r>
          </w:p>
          <w:p w14:paraId="59535EA9" w14:textId="77777777" w:rsidR="00AA3E05" w:rsidRDefault="00000000">
            <w:pPr>
              <w:pStyle w:val="Paragraphedeliste"/>
              <w:numPr>
                <w:ilvl w:val="0"/>
                <w:numId w:val="2"/>
              </w:numPr>
              <w:spacing w:before="40" w:after="40"/>
            </w:pPr>
            <w:r>
              <w:rPr>
                <w:sz w:val="21"/>
                <w:szCs w:val="21"/>
              </w:rPr>
              <w:t>Kinésithérapie</w:t>
            </w:r>
          </w:p>
        </w:tc>
      </w:tr>
    </w:tbl>
    <w:p w14:paraId="728B8154" w14:textId="77777777" w:rsidR="00AA3E05" w:rsidRDefault="00AA3E05">
      <w:pPr>
        <w:spacing w:before="140"/>
      </w:pPr>
    </w:p>
    <w:p w14:paraId="6CED7451" w14:textId="77777777" w:rsidR="00AA3E05" w:rsidRDefault="00000000">
      <w:pPr>
        <w:spacing w:before="220" w:after="80"/>
      </w:pPr>
      <w:proofErr w:type="gramStart"/>
      <w:r>
        <w:rPr>
          <w:b/>
          <w:bCs/>
          <w:color w:val="C55A11"/>
          <w:sz w:val="24"/>
          <w:szCs w:val="24"/>
        </w:rPr>
        <w:t>1.3  Organisation</w:t>
      </w:r>
      <w:proofErr w:type="gramEnd"/>
      <w:r>
        <w:rPr>
          <w:b/>
          <w:bCs/>
          <w:color w:val="C55A11"/>
          <w:sz w:val="24"/>
          <w:szCs w:val="24"/>
        </w:rPr>
        <w:t xml:space="preserve"> bi-sites</w:t>
      </w:r>
    </w:p>
    <w:p w14:paraId="6C942A8E" w14:textId="77777777" w:rsidR="00AA3E05" w:rsidRDefault="00000000">
      <w:pPr>
        <w:spacing w:before="80" w:after="80"/>
      </w:pPr>
      <w:r>
        <w:t xml:space="preserve">Le CMS opère sur deux sites géographiques distincts : </w:t>
      </w:r>
      <w:proofErr w:type="spellStart"/>
      <w:r>
        <w:t>Moutela</w:t>
      </w:r>
      <w:proofErr w:type="spellEnd"/>
      <w:r>
        <w:t xml:space="preserve"> et </w:t>
      </w:r>
      <w:proofErr w:type="spellStart"/>
      <w:r>
        <w:t>Nkayi</w:t>
      </w:r>
      <w:proofErr w:type="spellEnd"/>
      <w:r>
        <w:t>. Le personnel médical n'est pas affecté à un site unique mais tourne entre les deux sites selon un planning de permutation défini à l'avance.</w:t>
      </w:r>
    </w:p>
    <w:p w14:paraId="0B316F6B"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30A0DF11" w14:textId="77777777">
        <w:tc>
          <w:tcPr>
            <w:tcW w:w="9026" w:type="dxa"/>
            <w:tcBorders>
              <w:top w:val="none" w:sz="0" w:space="0" w:color="FFFFFF"/>
              <w:left w:val="single" w:sz="12" w:space="0" w:color="C55A11"/>
              <w:bottom w:val="none" w:sz="0" w:space="0" w:color="FFFFFF"/>
              <w:right w:val="none" w:sz="0" w:space="0" w:color="FFFFFF"/>
            </w:tcBorders>
            <w:shd w:val="clear" w:color="auto" w:fill="FFF3E0"/>
            <w:tcMar>
              <w:top w:w="100" w:type="dxa"/>
              <w:left w:w="220" w:type="dxa"/>
              <w:bottom w:w="100" w:type="dxa"/>
              <w:right w:w="160" w:type="dxa"/>
            </w:tcMar>
          </w:tcPr>
          <w:p w14:paraId="028C09A8" w14:textId="77777777" w:rsidR="00AA3E05" w:rsidRDefault="00000000">
            <w:pPr>
              <w:spacing w:after="40"/>
            </w:pPr>
            <w:r>
              <w:rPr>
                <w:b/>
                <w:bCs/>
                <w:color w:val="C55A11"/>
                <w:sz w:val="21"/>
                <w:szCs w:val="21"/>
              </w:rPr>
              <w:t>⚠ Point d'attention</w:t>
            </w:r>
          </w:p>
          <w:p w14:paraId="515B24D5" w14:textId="77777777" w:rsidR="00AA3E05" w:rsidRDefault="00000000">
            <w:r>
              <w:rPr>
                <w:sz w:val="21"/>
                <w:szCs w:val="21"/>
              </w:rPr>
              <w:t>Conséquence directe sur le système d'information : aucun système d'information centralisé n'existe actuellement entre les deux sites. Chaque site fonctionne de façon autonome avec ses propres fichiers et ses propres données. La consolidation des informations est assurée manuellement par le Médecin Chef, qui agrège les données des deux sites pour les rapports destinés à la Direction Générale.</w:t>
            </w:r>
          </w:p>
        </w:tc>
      </w:tr>
    </w:tbl>
    <w:p w14:paraId="269A57EF" w14:textId="77777777" w:rsidR="00AA3E05" w:rsidRDefault="00AA3E05">
      <w:pPr>
        <w:spacing w:before="180"/>
      </w:pPr>
    </w:p>
    <w:p w14:paraId="0A2C2D9D" w14:textId="77777777" w:rsidR="00AA3E05" w:rsidRDefault="00000000">
      <w:pPr>
        <w:pBdr>
          <w:bottom w:val="single" w:sz="6" w:space="4" w:color="2E75B6"/>
        </w:pBdr>
        <w:spacing w:before="320" w:after="120"/>
      </w:pPr>
      <w:r>
        <w:rPr>
          <w:b/>
          <w:bCs/>
          <w:color w:val="1F4E79"/>
          <w:sz w:val="28"/>
          <w:szCs w:val="28"/>
        </w:rPr>
        <w:t>2. Règles de prise en charge des patients</w:t>
      </w:r>
    </w:p>
    <w:p w14:paraId="5BDEA5F1" w14:textId="77777777" w:rsidR="00AA3E05" w:rsidRDefault="00000000">
      <w:pPr>
        <w:spacing w:before="220" w:after="80"/>
      </w:pPr>
      <w:proofErr w:type="gramStart"/>
      <w:r>
        <w:rPr>
          <w:b/>
          <w:bCs/>
          <w:color w:val="C55A11"/>
          <w:sz w:val="24"/>
          <w:szCs w:val="24"/>
        </w:rPr>
        <w:t>2.1  Statuts</w:t>
      </w:r>
      <w:proofErr w:type="gramEnd"/>
      <w:r>
        <w:rPr>
          <w:b/>
          <w:bCs/>
          <w:color w:val="C55A11"/>
          <w:sz w:val="24"/>
          <w:szCs w:val="24"/>
        </w:rPr>
        <w:t xml:space="preserve"> et catégories de patients</w:t>
      </w:r>
    </w:p>
    <w:p w14:paraId="0790FA74" w14:textId="77777777" w:rsidR="00AA3E05" w:rsidRDefault="00000000">
      <w:pPr>
        <w:spacing w:before="80" w:after="80"/>
      </w:pPr>
      <w:r>
        <w:t>Dès l'arrivée au CMS, chaque patient est identifié selon son statut, qui détermine ses droits à la prise en charge. Les statuts reconnus sont les suivants :</w:t>
      </w:r>
    </w:p>
    <w:p w14:paraId="5FE4D6D5" w14:textId="77777777" w:rsidR="00AA3E05" w:rsidRDefault="00AA3E0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A3E05" w14:paraId="770D0443"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9128709" w14:textId="77777777" w:rsidR="00AA3E05" w:rsidRDefault="00000000">
            <w:r>
              <w:rPr>
                <w:b/>
                <w:bCs/>
                <w:color w:val="FFFFFF"/>
                <w:sz w:val="20"/>
                <w:szCs w:val="20"/>
              </w:rPr>
              <w:t>Statut</w:t>
            </w:r>
          </w:p>
        </w:tc>
        <w:tc>
          <w:tcPr>
            <w:tcW w:w="6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6D3666C" w14:textId="77777777" w:rsidR="00AA3E05" w:rsidRDefault="00000000">
            <w:r>
              <w:rPr>
                <w:b/>
                <w:bCs/>
                <w:color w:val="FFFFFF"/>
                <w:sz w:val="20"/>
                <w:szCs w:val="20"/>
              </w:rPr>
              <w:t>Description</w:t>
            </w:r>
          </w:p>
        </w:tc>
      </w:tr>
      <w:tr w:rsidR="00AA3E05" w14:paraId="104EC3F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698609" w14:textId="77777777" w:rsidR="00AA3E05" w:rsidRDefault="00000000">
            <w:r>
              <w:rPr>
                <w:b/>
                <w:bCs/>
                <w:color w:val="1F4E79"/>
                <w:sz w:val="20"/>
                <w:szCs w:val="20"/>
              </w:rPr>
              <w:t>Personnel SARIS CDI</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47DF4F" w14:textId="77777777" w:rsidR="00AA3E05" w:rsidRDefault="00000000">
            <w:r>
              <w:rPr>
                <w:color w:val="000000"/>
                <w:sz w:val="20"/>
                <w:szCs w:val="20"/>
              </w:rPr>
              <w:t>Collaborateurs sous contrat à durée indéterminée — prise en charge complète</w:t>
            </w:r>
          </w:p>
        </w:tc>
      </w:tr>
      <w:tr w:rsidR="00AA3E05" w14:paraId="458DFD7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8C00AA2" w14:textId="77777777" w:rsidR="00AA3E05" w:rsidRDefault="00000000">
            <w:r>
              <w:rPr>
                <w:color w:val="000000"/>
                <w:sz w:val="20"/>
                <w:szCs w:val="20"/>
              </w:rPr>
              <w:t>Personnel SARIS CDD</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A64BC06" w14:textId="77777777" w:rsidR="00AA3E05" w:rsidRDefault="00000000">
            <w:r>
              <w:rPr>
                <w:color w:val="000000"/>
                <w:sz w:val="20"/>
                <w:szCs w:val="20"/>
              </w:rPr>
              <w:t>Tâcherons, coupeurs, collaborateurs sous contrat déterminé</w:t>
            </w:r>
          </w:p>
        </w:tc>
      </w:tr>
      <w:tr w:rsidR="00AA3E05" w14:paraId="4FA1986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424693" w14:textId="77777777" w:rsidR="00AA3E05" w:rsidRDefault="00000000">
            <w:r>
              <w:rPr>
                <w:color w:val="000000"/>
                <w:sz w:val="20"/>
                <w:szCs w:val="20"/>
              </w:rPr>
              <w:t>Ayants droit (CDI)</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9A6F03" w14:textId="77777777" w:rsidR="00AA3E05" w:rsidRDefault="00000000">
            <w:r>
              <w:rPr>
                <w:color w:val="000000"/>
                <w:sz w:val="20"/>
                <w:szCs w:val="20"/>
              </w:rPr>
              <w:t>Épouse et enfants des agents CDI — prise en charge complète incluse</w:t>
            </w:r>
          </w:p>
        </w:tc>
      </w:tr>
      <w:tr w:rsidR="00AA3E05" w14:paraId="58A1F6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561CC12" w14:textId="77777777" w:rsidR="00AA3E05" w:rsidRDefault="00000000">
            <w:r>
              <w:rPr>
                <w:color w:val="000000"/>
                <w:sz w:val="20"/>
                <w:szCs w:val="20"/>
              </w:rPr>
              <w:t>Expatriés</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3DE77AD" w14:textId="77777777" w:rsidR="00AA3E05" w:rsidRDefault="00000000">
            <w:r>
              <w:rPr>
                <w:color w:val="000000"/>
                <w:sz w:val="20"/>
                <w:szCs w:val="20"/>
              </w:rPr>
              <w:t>Personnel expatrié en mission</w:t>
            </w:r>
          </w:p>
        </w:tc>
      </w:tr>
      <w:tr w:rsidR="00AA3E05" w14:paraId="6F17F70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8C811A" w14:textId="77777777" w:rsidR="00AA3E05" w:rsidRDefault="00000000">
            <w:r>
              <w:rPr>
                <w:color w:val="000000"/>
                <w:sz w:val="20"/>
                <w:szCs w:val="20"/>
              </w:rPr>
              <w:t>Sous-traitants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41A9B3" w14:textId="77777777" w:rsidR="00AA3E05" w:rsidRDefault="00000000">
            <w:r>
              <w:rPr>
                <w:color w:val="000000"/>
                <w:sz w:val="20"/>
                <w:szCs w:val="20"/>
              </w:rPr>
              <w:t>Personnel des entreprises sous-traitantes</w:t>
            </w:r>
          </w:p>
        </w:tc>
      </w:tr>
      <w:tr w:rsidR="00AA3E05" w14:paraId="54DCDC5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56D319F" w14:textId="77777777" w:rsidR="00AA3E05" w:rsidRDefault="00000000">
            <w:r>
              <w:rPr>
                <w:color w:val="000000"/>
                <w:sz w:val="20"/>
                <w:szCs w:val="20"/>
              </w:rPr>
              <w:t>Agents de la distillerie</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9156552" w14:textId="77777777" w:rsidR="00AA3E05" w:rsidRDefault="00000000">
            <w:r>
              <w:rPr>
                <w:color w:val="000000"/>
                <w:sz w:val="20"/>
                <w:szCs w:val="20"/>
              </w:rPr>
              <w:t>Personnel affecté au site de la distillerie</w:t>
            </w:r>
          </w:p>
        </w:tc>
      </w:tr>
      <w:tr w:rsidR="00AA3E05" w14:paraId="25026FA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FE08D7" w14:textId="77777777" w:rsidR="00AA3E05" w:rsidRDefault="00000000">
            <w:r>
              <w:rPr>
                <w:color w:val="000000"/>
                <w:sz w:val="20"/>
                <w:szCs w:val="20"/>
              </w:rPr>
              <w:t>Population riveraine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A5F706" w14:textId="77777777" w:rsidR="00AA3E05" w:rsidRDefault="00000000">
            <w:r>
              <w:rPr>
                <w:color w:val="000000"/>
                <w:sz w:val="20"/>
                <w:szCs w:val="20"/>
              </w:rPr>
              <w:t>Habitants de la zone aux alentours du site</w:t>
            </w:r>
          </w:p>
        </w:tc>
      </w:tr>
      <w:tr w:rsidR="00AA3E05" w14:paraId="2B24EBE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9815425" w14:textId="77777777" w:rsidR="00AA3E05" w:rsidRDefault="00000000">
            <w:r>
              <w:rPr>
                <w:color w:val="000000"/>
                <w:sz w:val="20"/>
                <w:szCs w:val="20"/>
              </w:rPr>
              <w:t>Visiteurs / Missionnaires</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185F56C" w14:textId="77777777" w:rsidR="00AA3E05" w:rsidRDefault="00000000">
            <w:r>
              <w:rPr>
                <w:color w:val="000000"/>
                <w:sz w:val="20"/>
                <w:szCs w:val="20"/>
              </w:rPr>
              <w:t>Personnes en visite ou en mission sur le site</w:t>
            </w:r>
          </w:p>
        </w:tc>
      </w:tr>
      <w:tr w:rsidR="00AA3E05" w14:paraId="1E4C044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79E0B1" w14:textId="77777777" w:rsidR="00AA3E05" w:rsidRDefault="00000000">
            <w:r>
              <w:rPr>
                <w:color w:val="000000"/>
                <w:sz w:val="20"/>
                <w:szCs w:val="20"/>
              </w:rPr>
              <w:t>Stagiaires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ADCADA" w14:textId="77777777" w:rsidR="00AA3E05" w:rsidRDefault="00000000">
            <w:r>
              <w:rPr>
                <w:color w:val="000000"/>
                <w:sz w:val="20"/>
                <w:szCs w:val="20"/>
              </w:rPr>
              <w:t>Étudiants et stagiaires en formation</w:t>
            </w:r>
          </w:p>
        </w:tc>
      </w:tr>
    </w:tbl>
    <w:p w14:paraId="654C2381" w14:textId="77777777" w:rsidR="00AA3E05" w:rsidRDefault="00AA3E05">
      <w:pPr>
        <w:spacing w:before="140"/>
      </w:pPr>
    </w:p>
    <w:p w14:paraId="34FAE94D" w14:textId="77777777" w:rsidR="00AA3E05" w:rsidRDefault="00000000">
      <w:pPr>
        <w:spacing w:before="220" w:after="80"/>
      </w:pPr>
      <w:proofErr w:type="gramStart"/>
      <w:r>
        <w:rPr>
          <w:b/>
          <w:bCs/>
          <w:color w:val="C55A11"/>
          <w:sz w:val="24"/>
          <w:szCs w:val="24"/>
        </w:rPr>
        <w:t>2.2  Règles</w:t>
      </w:r>
      <w:proofErr w:type="gramEnd"/>
      <w:r>
        <w:rPr>
          <w:b/>
          <w:bCs/>
          <w:color w:val="C55A11"/>
          <w:sz w:val="24"/>
          <w:szCs w:val="24"/>
        </w:rPr>
        <w:t xml:space="preserve"> de prise en charge financière</w:t>
      </w:r>
    </w:p>
    <w:p w14:paraId="18D4F5DC" w14:textId="77777777" w:rsidR="00AA3E05" w:rsidRDefault="00000000">
      <w:pPr>
        <w:spacing w:before="80" w:after="80"/>
      </w:pPr>
      <w:r>
        <w:t>La prise en charge complète (médicaments + bons d'examens de laboratoire) est réservée exclusivement aux deux catégories suivantes :</w:t>
      </w:r>
    </w:p>
    <w:p w14:paraId="3CE8A5F4" w14:textId="77777777" w:rsidR="00AA3E05" w:rsidRDefault="00AA3E05">
      <w:pPr>
        <w:spacing w:before="60"/>
      </w:pPr>
    </w:p>
    <w:p w14:paraId="443361D9" w14:textId="77777777" w:rsidR="00AA3E05" w:rsidRDefault="00000000">
      <w:pPr>
        <w:pStyle w:val="Paragraphedeliste"/>
        <w:numPr>
          <w:ilvl w:val="0"/>
          <w:numId w:val="2"/>
        </w:numPr>
        <w:spacing w:before="50" w:after="50"/>
      </w:pPr>
      <w:r>
        <w:t>Personnel SARIS sous contrat CDI</w:t>
      </w:r>
    </w:p>
    <w:p w14:paraId="023DA45E" w14:textId="66B955D7" w:rsidR="00AA3E05" w:rsidRDefault="00000000">
      <w:pPr>
        <w:pStyle w:val="Paragraphedeliste"/>
        <w:numPr>
          <w:ilvl w:val="0"/>
          <w:numId w:val="2"/>
        </w:numPr>
        <w:spacing w:before="50" w:after="50"/>
      </w:pPr>
      <w:r>
        <w:t>Leurs ayants droit directs (épouse et enfants à charge)</w:t>
      </w:r>
    </w:p>
    <w:p w14:paraId="11D75828" w14:textId="77777777" w:rsidR="00AA3E05" w:rsidRDefault="00AA3E05">
      <w:pPr>
        <w:spacing w:before="80"/>
      </w:pPr>
    </w:p>
    <w:p w14:paraId="0D5DBE3E" w14:textId="77777777" w:rsidR="00AA3E05" w:rsidRDefault="00000000">
      <w:pPr>
        <w:spacing w:before="80" w:after="80"/>
      </w:pPr>
      <w:r>
        <w:t>Pour tous les autres statuts (CDD, sous-traitants, distillerie, riverains, visiteurs, etc.), la règle est la suivante :</w:t>
      </w:r>
    </w:p>
    <w:p w14:paraId="6058147B" w14:textId="77777777" w:rsidR="00AA3E05" w:rsidRDefault="00AA3E0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A3E05" w14:paraId="1C9A3C36"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E16A939" w14:textId="77777777" w:rsidR="00AA3E05" w:rsidRDefault="00000000">
            <w:r>
              <w:rPr>
                <w:b/>
                <w:bCs/>
                <w:color w:val="FFFFFF"/>
                <w:sz w:val="20"/>
                <w:szCs w:val="20"/>
              </w:rPr>
              <w:t>Situation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666B0D2" w14:textId="77777777" w:rsidR="00AA3E05" w:rsidRDefault="00000000">
            <w:r>
              <w:rPr>
                <w:b/>
                <w:bCs/>
                <w:color w:val="FFFFFF"/>
                <w:sz w:val="20"/>
                <w:szCs w:val="20"/>
              </w:rPr>
              <w:t>Modalité de prise en charge</w:t>
            </w:r>
          </w:p>
        </w:tc>
      </w:tr>
      <w:tr w:rsidR="00AA3E05" w14:paraId="71808E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04A7E0" w14:textId="77777777" w:rsidR="00AA3E05" w:rsidRDefault="00000000">
            <w:r>
              <w:rPr>
                <w:color w:val="000000"/>
                <w:sz w:val="20"/>
                <w:szCs w:val="20"/>
              </w:rPr>
              <w:lastRenderedPageBreak/>
              <w:t>Accident de travail sur site SARIS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A9286C" w14:textId="77777777" w:rsidR="00AA3E05" w:rsidRDefault="00000000">
            <w:r>
              <w:rPr>
                <w:color w:val="000000"/>
                <w:sz w:val="20"/>
                <w:szCs w:val="20"/>
              </w:rPr>
              <w:t>Premiers soins assurés par le CMS. Les coûts sont ensuite refacturés à la société sous-traitante ou à l'assurance du patient selon le cas.</w:t>
            </w:r>
          </w:p>
        </w:tc>
      </w:tr>
      <w:tr w:rsidR="00AA3E05" w14:paraId="785C01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DD1C7C" w14:textId="77777777" w:rsidR="00AA3E05" w:rsidRDefault="00000000">
            <w:r>
              <w:rPr>
                <w:color w:val="000000"/>
                <w:sz w:val="20"/>
                <w:szCs w:val="20"/>
              </w:rPr>
              <w:t>Consultation hors AT pour autres statuts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C9AC3F3" w14:textId="77777777" w:rsidR="00AA3E05" w:rsidRDefault="00000000">
            <w:r>
              <w:rPr>
                <w:color w:val="000000"/>
                <w:sz w:val="20"/>
                <w:szCs w:val="20"/>
              </w:rPr>
              <w:t>Soins réalisés par le CMS. Remboursement ou facturation vers la société employeuse ou l'assurance du patient.</w:t>
            </w:r>
          </w:p>
        </w:tc>
      </w:tr>
    </w:tbl>
    <w:p w14:paraId="7CAC4C0E" w14:textId="77777777" w:rsidR="00AA3E05" w:rsidRDefault="00AA3E05">
      <w:pPr>
        <w:spacing w:before="300"/>
      </w:pPr>
    </w:p>
    <w:p w14:paraId="78EEB330" w14:textId="77777777" w:rsidR="00AA3E05"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299DD0FC" w14:textId="77777777">
        <w:tc>
          <w:tcPr>
            <w:tcW w:w="9026" w:type="dxa"/>
            <w:tcBorders>
              <w:top w:val="none" w:sz="0" w:space="0" w:color="FFFFFF"/>
              <w:left w:val="none" w:sz="0" w:space="0" w:color="FFFFFF"/>
              <w:bottom w:val="none" w:sz="0" w:space="0" w:color="FFFFFF"/>
              <w:right w:val="none" w:sz="0" w:space="0" w:color="FFFFFF"/>
            </w:tcBorders>
            <w:shd w:val="clear" w:color="auto" w:fill="1F4E79"/>
            <w:tcMar>
              <w:top w:w="140" w:type="dxa"/>
              <w:left w:w="240" w:type="dxa"/>
              <w:bottom w:w="140" w:type="dxa"/>
              <w:right w:w="240" w:type="dxa"/>
            </w:tcMar>
          </w:tcPr>
          <w:p w14:paraId="785D2D3F" w14:textId="77777777" w:rsidR="00AA3E05" w:rsidRDefault="00000000">
            <w:r>
              <w:rPr>
                <w:b/>
                <w:bCs/>
                <w:color w:val="FFFFFF"/>
                <w:sz w:val="28"/>
                <w:szCs w:val="28"/>
              </w:rPr>
              <w:lastRenderedPageBreak/>
              <w:t>SECTION 1 — GESTIONNAIRE RH / SERVICE SOCIAL</w:t>
            </w:r>
          </w:p>
        </w:tc>
      </w:tr>
    </w:tbl>
    <w:p w14:paraId="26671A35" w14:textId="77777777" w:rsidR="00AA3E05" w:rsidRDefault="00AA3E05">
      <w:pPr>
        <w:spacing w:before="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AA3E05" w14:paraId="02DBD310"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C6521BE" w14:textId="77777777" w:rsidR="00AA3E05" w:rsidRDefault="00000000">
            <w:r>
              <w:rPr>
                <w:b/>
                <w:bCs/>
                <w:color w:val="FFFFFF"/>
                <w:sz w:val="20"/>
                <w:szCs w:val="20"/>
              </w:rPr>
              <w:t>Acteur</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ECC6299" w14:textId="77777777" w:rsidR="00AA3E05" w:rsidRDefault="00000000">
            <w:r>
              <w:rPr>
                <w:b/>
                <w:bCs/>
                <w:color w:val="FFFFFF"/>
                <w:sz w:val="20"/>
                <w:szCs w:val="20"/>
              </w:rPr>
              <w:t>Périmètre de gestion</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1EF429F" w14:textId="77777777" w:rsidR="00AA3E05" w:rsidRDefault="00000000">
            <w:r>
              <w:rPr>
                <w:b/>
                <w:bCs/>
                <w:color w:val="FFFFFF"/>
                <w:sz w:val="20"/>
                <w:szCs w:val="20"/>
              </w:rPr>
              <w:t>Lien avec le CMS</w:t>
            </w:r>
          </w:p>
        </w:tc>
      </w:tr>
      <w:tr w:rsidR="00AA3E05" w14:paraId="4A4DA83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63CC5AF" w14:textId="77777777" w:rsidR="00AA3E05" w:rsidRDefault="00000000">
            <w:r>
              <w:rPr>
                <w:b/>
                <w:bCs/>
                <w:sz w:val="20"/>
                <w:szCs w:val="20"/>
              </w:rPr>
              <w:t>Gestionnaire RH</w:t>
            </w:r>
          </w:p>
          <w:p w14:paraId="24789F3F" w14:textId="77777777" w:rsidR="00AA3E05" w:rsidRDefault="00000000">
            <w:r>
              <w:rPr>
                <w:sz w:val="20"/>
                <w:szCs w:val="20"/>
              </w:rPr>
              <w:t>Service Social</w:t>
            </w:r>
          </w:p>
        </w:tc>
        <w:tc>
          <w:tcPr>
            <w:tcW w:w="30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282081B" w14:textId="77777777" w:rsidR="00AA3E05" w:rsidRDefault="00000000">
            <w:pPr>
              <w:pStyle w:val="Paragraphedeliste"/>
              <w:numPr>
                <w:ilvl w:val="0"/>
                <w:numId w:val="2"/>
              </w:numPr>
              <w:spacing w:before="30" w:after="30"/>
            </w:pPr>
            <w:r>
              <w:rPr>
                <w:sz w:val="19"/>
                <w:szCs w:val="19"/>
              </w:rPr>
              <w:t>EVASAN &amp; contrôles sanitaires</w:t>
            </w:r>
          </w:p>
          <w:p w14:paraId="117DD3F2" w14:textId="77777777" w:rsidR="00AA3E05" w:rsidRDefault="00000000">
            <w:pPr>
              <w:pStyle w:val="Paragraphedeliste"/>
              <w:numPr>
                <w:ilvl w:val="0"/>
                <w:numId w:val="2"/>
              </w:numPr>
              <w:spacing w:before="30" w:after="30"/>
            </w:pPr>
            <w:r>
              <w:rPr>
                <w:sz w:val="19"/>
                <w:szCs w:val="19"/>
              </w:rPr>
              <w:t>Remboursements pharmaceutiques</w:t>
            </w:r>
          </w:p>
          <w:p w14:paraId="2338A01E" w14:textId="77777777" w:rsidR="00AA3E05" w:rsidRDefault="00000000">
            <w:pPr>
              <w:pStyle w:val="Paragraphedeliste"/>
              <w:numPr>
                <w:ilvl w:val="0"/>
                <w:numId w:val="2"/>
              </w:numPr>
              <w:spacing w:before="30" w:after="30"/>
            </w:pPr>
            <w:r>
              <w:rPr>
                <w:sz w:val="19"/>
                <w:szCs w:val="19"/>
              </w:rPr>
              <w:t>Accidents de travail (AT)</w:t>
            </w:r>
          </w:p>
          <w:p w14:paraId="4E635106" w14:textId="77777777" w:rsidR="00AA3E05" w:rsidRDefault="00000000">
            <w:pPr>
              <w:pStyle w:val="Paragraphedeliste"/>
              <w:numPr>
                <w:ilvl w:val="0"/>
                <w:numId w:val="2"/>
              </w:numPr>
              <w:spacing w:before="30" w:after="30"/>
            </w:pPr>
            <w:r>
              <w:rPr>
                <w:sz w:val="19"/>
                <w:szCs w:val="19"/>
              </w:rPr>
              <w:t>Congés maladie / maternité</w:t>
            </w:r>
          </w:p>
        </w:tc>
        <w:tc>
          <w:tcPr>
            <w:tcW w:w="30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32840E0" w14:textId="77777777" w:rsidR="00AA3E05" w:rsidRDefault="00000000">
            <w:r>
              <w:rPr>
                <w:sz w:val="19"/>
                <w:szCs w:val="19"/>
              </w:rPr>
              <w:t>Réception des documents médicaux issus du CMS (papier + verbal), traitement administratif et validation en paie.</w:t>
            </w:r>
          </w:p>
        </w:tc>
      </w:tr>
    </w:tbl>
    <w:p w14:paraId="203B33D4" w14:textId="77777777" w:rsidR="00AA3E05" w:rsidRDefault="00AA3E05">
      <w:pPr>
        <w:spacing w:before="180"/>
      </w:pPr>
    </w:p>
    <w:p w14:paraId="1A400A6F" w14:textId="77777777" w:rsidR="00AA3E05" w:rsidRDefault="00000000">
      <w:pPr>
        <w:pBdr>
          <w:bottom w:val="single" w:sz="6" w:space="4" w:color="2E75B6"/>
        </w:pBdr>
        <w:spacing w:before="320" w:after="120"/>
      </w:pPr>
      <w:r>
        <w:rPr>
          <w:b/>
          <w:bCs/>
          <w:color w:val="1F4E79"/>
          <w:sz w:val="28"/>
          <w:szCs w:val="28"/>
        </w:rPr>
        <w:t>1. Processus métier gérés par le service</w:t>
      </w:r>
    </w:p>
    <w:p w14:paraId="25DD0391" w14:textId="77777777" w:rsidR="00AA3E05" w:rsidRDefault="00000000">
      <w:pPr>
        <w:spacing w:before="80" w:after="80"/>
      </w:pPr>
      <w:r>
        <w:t>Le service RH / Service Social est le principal interlocuteur administratif du Centre Médical pour tout ce qui touche aux conséquences RH et financières des événements de santé des collaborateurs. Quatre processus structurants ont été identifiés lors de l'entretien.</w:t>
      </w:r>
    </w:p>
    <w:p w14:paraId="2ADE90D8" w14:textId="77777777" w:rsidR="00AA3E05" w:rsidRDefault="00AA3E05">
      <w:pPr>
        <w:spacing w:before="80"/>
      </w:pPr>
    </w:p>
    <w:p w14:paraId="376766AA" w14:textId="77777777" w:rsidR="00AA3E05" w:rsidRDefault="00000000">
      <w:pPr>
        <w:spacing w:before="220" w:after="80"/>
      </w:pPr>
      <w:proofErr w:type="gramStart"/>
      <w:r>
        <w:rPr>
          <w:b/>
          <w:bCs/>
          <w:color w:val="C55A11"/>
          <w:sz w:val="24"/>
          <w:szCs w:val="24"/>
        </w:rPr>
        <w:t>1.1  Évacuations</w:t>
      </w:r>
      <w:proofErr w:type="gramEnd"/>
      <w:r>
        <w:rPr>
          <w:b/>
          <w:bCs/>
          <w:color w:val="C55A11"/>
          <w:sz w:val="24"/>
          <w:szCs w:val="24"/>
        </w:rPr>
        <w:t xml:space="preserve"> Sanitaires (EVASAN)</w:t>
      </w:r>
    </w:p>
    <w:p w14:paraId="14DA6A71" w14:textId="77777777" w:rsidR="00AA3E05" w:rsidRDefault="00000000">
      <w:pPr>
        <w:spacing w:before="160" w:after="60"/>
      </w:pPr>
      <w:r>
        <w:rPr>
          <w:b/>
          <w:bCs/>
          <w:color w:val="2E75B6"/>
        </w:rPr>
        <w:t>Déclenchement et rôle du médecin</w:t>
      </w:r>
    </w:p>
    <w:p w14:paraId="1A322CFF" w14:textId="77777777" w:rsidR="00AA3E05" w:rsidRDefault="00000000">
      <w:pPr>
        <w:spacing w:before="80" w:after="80"/>
      </w:pPr>
      <w:r>
        <w:t xml:space="preserve">Le processus d'évacuation sanitaire est initié par le médecin du Centre Médical dès lors que deux conditions peuvent se présenter : soit le CMS lui-même n'est pas suffisamment équipé pour prendre en charge le patient, soit la ville de </w:t>
      </w:r>
      <w:proofErr w:type="spellStart"/>
      <w:r>
        <w:t>Nkayi</w:t>
      </w:r>
      <w:proofErr w:type="spellEnd"/>
      <w:r>
        <w:t xml:space="preserve"> ne dispose d'aucune structure médicale adaptée à la situation clinique. Dans ce cas, le médecin oriente le patient vers un hôpital ou une clinique partenaire.</w:t>
      </w:r>
    </w:p>
    <w:p w14:paraId="11F4F21B" w14:textId="77777777" w:rsidR="00AA3E05" w:rsidRDefault="00AA3E0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195582B0" w14:textId="77777777">
        <w:tc>
          <w:tcPr>
            <w:tcW w:w="9026" w:type="dxa"/>
            <w:tcBorders>
              <w:top w:val="none" w:sz="0" w:space="0" w:color="FFFFFF"/>
              <w:left w:val="single" w:sz="12" w:space="0" w:color="2E75B6"/>
              <w:bottom w:val="none" w:sz="0" w:space="0" w:color="FFFFFF"/>
              <w:right w:val="none" w:sz="0" w:space="0" w:color="FFFFFF"/>
            </w:tcBorders>
            <w:shd w:val="clear" w:color="auto" w:fill="EAF2FB"/>
            <w:tcMar>
              <w:top w:w="100" w:type="dxa"/>
              <w:left w:w="220" w:type="dxa"/>
              <w:bottom w:w="100" w:type="dxa"/>
              <w:right w:w="160" w:type="dxa"/>
            </w:tcMar>
          </w:tcPr>
          <w:p w14:paraId="7CF8A383" w14:textId="77777777" w:rsidR="00AA3E05" w:rsidRDefault="00000000">
            <w:pPr>
              <w:spacing w:after="40"/>
            </w:pPr>
            <w:proofErr w:type="gramStart"/>
            <w:r>
              <w:rPr>
                <w:b/>
                <w:bCs/>
                <w:color w:val="2E75B6"/>
                <w:sz w:val="21"/>
                <w:szCs w:val="21"/>
              </w:rPr>
              <w:t>ℹ</w:t>
            </w:r>
            <w:proofErr w:type="gramEnd"/>
            <w:r>
              <w:rPr>
                <w:b/>
                <w:bCs/>
                <w:color w:val="2E75B6"/>
                <w:sz w:val="21"/>
                <w:szCs w:val="21"/>
              </w:rPr>
              <w:t xml:space="preserve"> Note de contexte</w:t>
            </w:r>
          </w:p>
          <w:p w14:paraId="69A5D126" w14:textId="77777777" w:rsidR="00AA3E05" w:rsidRDefault="00000000">
            <w:r>
              <w:rPr>
                <w:sz w:val="21"/>
                <w:szCs w:val="21"/>
              </w:rPr>
              <w:t xml:space="preserve">L'entreprise est liée par des contrats d'abonnement avec plusieurs établissements de santé situés principalement à Brazzaville, Pointe-Noire et </w:t>
            </w:r>
            <w:proofErr w:type="spellStart"/>
            <w:r>
              <w:rPr>
                <w:sz w:val="21"/>
                <w:szCs w:val="21"/>
              </w:rPr>
              <w:t>Dolisie</w:t>
            </w:r>
            <w:proofErr w:type="spellEnd"/>
            <w:r>
              <w:rPr>
                <w:sz w:val="21"/>
                <w:szCs w:val="21"/>
              </w:rPr>
              <w:t>. Ce réseau de partenaires constitue le seul dispositif de recours médical externe disponible pour les collaborateurs éloignés.</w:t>
            </w:r>
          </w:p>
        </w:tc>
      </w:tr>
    </w:tbl>
    <w:p w14:paraId="0083524A" w14:textId="77777777" w:rsidR="00AA3E05" w:rsidRDefault="00AA3E05">
      <w:pPr>
        <w:spacing w:before="80"/>
      </w:pPr>
    </w:p>
    <w:p w14:paraId="48F884C6" w14:textId="77777777" w:rsidR="00AA3E05" w:rsidRDefault="00000000">
      <w:pPr>
        <w:spacing w:before="160" w:after="60"/>
      </w:pPr>
      <w:r>
        <w:rPr>
          <w:b/>
          <w:bCs/>
          <w:color w:val="2E75B6"/>
        </w:rPr>
        <w:t>Documents produits à l'ouverture d'une EVASAN</w:t>
      </w:r>
    </w:p>
    <w:p w14:paraId="010A7A00" w14:textId="77777777" w:rsidR="00AA3E05" w:rsidRDefault="00000000">
      <w:pPr>
        <w:pStyle w:val="Paragraphedeliste"/>
        <w:numPr>
          <w:ilvl w:val="0"/>
          <w:numId w:val="2"/>
        </w:numPr>
        <w:spacing w:before="50" w:after="50"/>
      </w:pPr>
      <w:r>
        <w:t>Un certificat d'évacuation établi par le médecin, justifiant médicalement la nécessité de l'évacuation</w:t>
      </w:r>
    </w:p>
    <w:p w14:paraId="09F6F751" w14:textId="77777777" w:rsidR="00AA3E05" w:rsidRDefault="00000000">
      <w:pPr>
        <w:pStyle w:val="Paragraphedeliste"/>
        <w:numPr>
          <w:ilvl w:val="0"/>
          <w:numId w:val="2"/>
        </w:numPr>
        <w:spacing w:before="50" w:after="50"/>
      </w:pPr>
      <w:r>
        <w:rPr>
          <w:b/>
          <w:bCs/>
        </w:rPr>
        <w:t xml:space="preserve">1 </w:t>
      </w:r>
      <w:r>
        <w:t>Un bon de caisse établi par le service RH / Social, permettant de débloquer les fonds nécessaires au voyage et au séjour</w:t>
      </w:r>
    </w:p>
    <w:p w14:paraId="627AA36F" w14:textId="77777777" w:rsidR="00AA3E05" w:rsidRDefault="00AA3E05">
      <w:pPr>
        <w:spacing w:before="80"/>
      </w:pPr>
    </w:p>
    <w:p w14:paraId="15DCC9D5" w14:textId="77777777" w:rsidR="00AA3E05" w:rsidRDefault="00000000">
      <w:pPr>
        <w:spacing w:before="160" w:after="60"/>
      </w:pPr>
      <w:r>
        <w:rPr>
          <w:b/>
          <w:bCs/>
          <w:color w:val="2E75B6"/>
        </w:rPr>
        <w:t>Prise en charge financière de l'employeur</w:t>
      </w:r>
    </w:p>
    <w:p w14:paraId="5237ACC5" w14:textId="77777777" w:rsidR="00AA3E05" w:rsidRDefault="00000000">
      <w:pPr>
        <w:spacing w:before="80" w:after="80"/>
      </w:pPr>
      <w:r>
        <w:t>Conformément aux textes réglementaires en vigueur, l'employeur prend intégralement en charge les frais liés à l'évacuation. Les montants sont encadrés par un tableau de fourchette de prix prédéfini, ce qui permet de produire le bon de caisse rapidement sans négociation au cas par cas. La prise en charge comprend :</w:t>
      </w:r>
    </w:p>
    <w:p w14:paraId="3CEBEAD7" w14:textId="77777777" w:rsidR="00AA3E05" w:rsidRDefault="00000000">
      <w:pPr>
        <w:pStyle w:val="Paragraphedeliste"/>
        <w:numPr>
          <w:ilvl w:val="0"/>
          <w:numId w:val="2"/>
        </w:numPr>
        <w:spacing w:before="50" w:after="50"/>
      </w:pPr>
      <w:r>
        <w:t>Le billet de transport aller-retour vers la ville de destination</w:t>
      </w:r>
    </w:p>
    <w:p w14:paraId="419D1BD0" w14:textId="77777777" w:rsidR="00AA3E05" w:rsidRDefault="00000000">
      <w:pPr>
        <w:pStyle w:val="Paragraphedeliste"/>
        <w:numPr>
          <w:ilvl w:val="0"/>
          <w:numId w:val="2"/>
        </w:numPr>
        <w:spacing w:before="50" w:after="50"/>
      </w:pPr>
      <w:r>
        <w:rPr>
          <w:b/>
          <w:bCs/>
        </w:rPr>
        <w:lastRenderedPageBreak/>
        <w:t xml:space="preserve">1 </w:t>
      </w:r>
      <w:r>
        <w:t>Un forfait transport sur place (déplacements locaux à destination)</w:t>
      </w:r>
    </w:p>
    <w:p w14:paraId="4340CF02" w14:textId="77777777" w:rsidR="00AA3E05" w:rsidRDefault="00000000">
      <w:pPr>
        <w:pStyle w:val="Paragraphedeliste"/>
        <w:numPr>
          <w:ilvl w:val="0"/>
          <w:numId w:val="2"/>
        </w:numPr>
        <w:spacing w:before="50" w:after="50"/>
      </w:pPr>
      <w:r>
        <w:rPr>
          <w:b/>
          <w:bCs/>
        </w:rPr>
        <w:t xml:space="preserve">2 </w:t>
      </w:r>
      <w:r>
        <w:t>L'hébergement pour la durée du séjour médical</w:t>
      </w:r>
    </w:p>
    <w:p w14:paraId="28524E67" w14:textId="77777777" w:rsidR="00AA3E05" w:rsidRDefault="00AA3E05">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26"/>
        <w:gridCol w:w="2800"/>
      </w:tblGrid>
      <w:tr w:rsidR="00AA3E05" w14:paraId="649B6B18"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896949D" w14:textId="77777777" w:rsidR="00AA3E05" w:rsidRDefault="00000000">
            <w:r>
              <w:rPr>
                <w:b/>
                <w:bCs/>
                <w:color w:val="FFFFFF"/>
                <w:sz w:val="20"/>
                <w:szCs w:val="20"/>
              </w:rPr>
              <w:t>Composante de coût</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3D04B03" w14:textId="77777777" w:rsidR="00AA3E05" w:rsidRDefault="00000000">
            <w:r>
              <w:rPr>
                <w:b/>
                <w:bCs/>
                <w:color w:val="FFFFFF"/>
                <w:sz w:val="20"/>
                <w:szCs w:val="20"/>
              </w:rPr>
              <w:t>Modalité de calcul</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8DA9539" w14:textId="77777777" w:rsidR="00AA3E05" w:rsidRDefault="00000000">
            <w:r>
              <w:rPr>
                <w:b/>
                <w:bCs/>
                <w:color w:val="FFFFFF"/>
                <w:sz w:val="20"/>
                <w:szCs w:val="20"/>
              </w:rPr>
              <w:t>Statut du suivi actuel</w:t>
            </w:r>
          </w:p>
        </w:tc>
      </w:tr>
      <w:tr w:rsidR="00AA3E05" w14:paraId="49BEB0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686B2F" w14:textId="77777777" w:rsidR="00AA3E05" w:rsidRDefault="00000000">
            <w:r>
              <w:rPr>
                <w:color w:val="000000"/>
                <w:sz w:val="20"/>
                <w:szCs w:val="20"/>
              </w:rPr>
              <w:t>Billet aller-retour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E4C063" w14:textId="77777777" w:rsidR="00AA3E05" w:rsidRDefault="00000000">
            <w:r>
              <w:rPr>
                <w:color w:val="000000"/>
                <w:sz w:val="20"/>
                <w:szCs w:val="20"/>
              </w:rPr>
              <w:t>Barème prédéfini (fourchette de prix)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B59FC2" w14:textId="77777777" w:rsidR="00AA3E05" w:rsidRDefault="00000000">
            <w:r>
              <w:rPr>
                <w:color w:val="C55A11"/>
                <w:sz w:val="20"/>
                <w:szCs w:val="20"/>
              </w:rPr>
              <w:t>Montant connu — non consolidé</w:t>
            </w:r>
          </w:p>
        </w:tc>
      </w:tr>
      <w:tr w:rsidR="00AA3E05" w14:paraId="3CBBDA3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3920583" w14:textId="77777777" w:rsidR="00AA3E05" w:rsidRDefault="00000000">
            <w:r>
              <w:rPr>
                <w:color w:val="000000"/>
                <w:sz w:val="20"/>
                <w:szCs w:val="20"/>
              </w:rPr>
              <w:t>Forfait transport local</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3EA464A" w14:textId="77777777" w:rsidR="00AA3E05" w:rsidRDefault="00000000">
            <w:r>
              <w:rPr>
                <w:color w:val="000000"/>
                <w:sz w:val="20"/>
                <w:szCs w:val="20"/>
              </w:rPr>
              <w:t>Barème prédéfini (fourchette de prix)</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D97343D" w14:textId="77777777" w:rsidR="00AA3E05" w:rsidRDefault="00000000">
            <w:r>
              <w:rPr>
                <w:color w:val="C55A11"/>
                <w:sz w:val="20"/>
                <w:szCs w:val="20"/>
              </w:rPr>
              <w:t>Montant connu — non consolidé</w:t>
            </w:r>
          </w:p>
        </w:tc>
      </w:tr>
      <w:tr w:rsidR="00AA3E05" w14:paraId="5C4E52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AEF920" w14:textId="77777777" w:rsidR="00AA3E05" w:rsidRDefault="00000000">
            <w:r>
              <w:rPr>
                <w:color w:val="000000"/>
                <w:sz w:val="20"/>
                <w:szCs w:val="20"/>
              </w:rPr>
              <w:t>Hébergement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97FA40" w14:textId="77777777" w:rsidR="00AA3E05" w:rsidRDefault="00000000">
            <w:r>
              <w:rPr>
                <w:color w:val="000000"/>
                <w:sz w:val="20"/>
                <w:szCs w:val="20"/>
              </w:rPr>
              <w:t>Barème prédéfini (fourchette de prix)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681083" w14:textId="77777777" w:rsidR="00AA3E05" w:rsidRDefault="00000000">
            <w:r>
              <w:rPr>
                <w:color w:val="C55A11"/>
                <w:sz w:val="20"/>
                <w:szCs w:val="20"/>
              </w:rPr>
              <w:t>Montant connu — non consolidé</w:t>
            </w:r>
          </w:p>
        </w:tc>
      </w:tr>
      <w:tr w:rsidR="00AA3E05" w14:paraId="53268B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3B900BC" w14:textId="77777777" w:rsidR="00AA3E05" w:rsidRDefault="00000000">
            <w:r>
              <w:rPr>
                <w:color w:val="000000"/>
                <w:sz w:val="20"/>
                <w:szCs w:val="20"/>
              </w:rPr>
              <w:t>Salaire pendant l'absence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B5E0A2F" w14:textId="77777777" w:rsidR="00AA3E05" w:rsidRDefault="00000000">
            <w:r>
              <w:rPr>
                <w:color w:val="000000"/>
                <w:sz w:val="20"/>
                <w:szCs w:val="20"/>
              </w:rPr>
              <w:t>Jours d'absence rémunérés selon contrat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1B97767" w14:textId="77777777" w:rsidR="00AA3E05" w:rsidRDefault="00000000">
            <w:r>
              <w:rPr>
                <w:color w:val="C00000"/>
                <w:sz w:val="20"/>
                <w:szCs w:val="20"/>
              </w:rPr>
              <w:t>⚠ Payé mais non suivi / non calculé</w:t>
            </w:r>
          </w:p>
        </w:tc>
      </w:tr>
      <w:tr w:rsidR="00AA3E05" w14:paraId="578D9A0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EBEB"/>
            <w:tcMar>
              <w:top w:w="100" w:type="dxa"/>
              <w:left w:w="140" w:type="dxa"/>
              <w:bottom w:w="100" w:type="dxa"/>
              <w:right w:w="140" w:type="dxa"/>
            </w:tcMar>
          </w:tcPr>
          <w:p w14:paraId="08C09D3D" w14:textId="77777777" w:rsidR="00AA3E05" w:rsidRDefault="00000000">
            <w:r>
              <w:rPr>
                <w:b/>
                <w:bCs/>
                <w:color w:val="1F4E79"/>
                <w:sz w:val="20"/>
                <w:szCs w:val="20"/>
              </w:rPr>
              <w:t>COÛT GLOBAL PAR EVASAN</w:t>
            </w:r>
          </w:p>
        </w:tc>
        <w:tc>
          <w:tcPr>
            <w:tcW w:w="3426" w:type="dxa"/>
            <w:tcBorders>
              <w:top w:val="single" w:sz="1" w:space="0" w:color="CCCCCC"/>
              <w:left w:val="single" w:sz="1" w:space="0" w:color="CCCCCC"/>
              <w:bottom w:val="single" w:sz="1" w:space="0" w:color="CCCCCC"/>
              <w:right w:val="single" w:sz="1" w:space="0" w:color="CCCCCC"/>
            </w:tcBorders>
            <w:shd w:val="clear" w:color="auto" w:fill="EBEBEB"/>
            <w:tcMar>
              <w:top w:w="100" w:type="dxa"/>
              <w:left w:w="140" w:type="dxa"/>
              <w:bottom w:w="100" w:type="dxa"/>
              <w:right w:w="140" w:type="dxa"/>
            </w:tcMar>
          </w:tcPr>
          <w:p w14:paraId="605CD432" w14:textId="77777777" w:rsidR="00AA3E05" w:rsidRDefault="00000000">
            <w:r>
              <w:rPr>
                <w:color w:val="444444"/>
                <w:sz w:val="20"/>
                <w:szCs w:val="20"/>
              </w:rPr>
              <w:t>Cumul de toutes les composantes</w:t>
            </w:r>
          </w:p>
        </w:tc>
        <w:tc>
          <w:tcPr>
            <w:tcW w:w="2800" w:type="dxa"/>
            <w:tcBorders>
              <w:top w:val="single" w:sz="1" w:space="0" w:color="CCCCCC"/>
              <w:left w:val="single" w:sz="1" w:space="0" w:color="CCCCCC"/>
              <w:bottom w:val="single" w:sz="1" w:space="0" w:color="CCCCCC"/>
              <w:right w:val="single" w:sz="1" w:space="0" w:color="CCCCCC"/>
            </w:tcBorders>
            <w:shd w:val="clear" w:color="auto" w:fill="EBEBEB"/>
            <w:tcMar>
              <w:top w:w="100" w:type="dxa"/>
              <w:left w:w="140" w:type="dxa"/>
              <w:bottom w:w="100" w:type="dxa"/>
              <w:right w:w="140" w:type="dxa"/>
            </w:tcMar>
          </w:tcPr>
          <w:p w14:paraId="6445745A" w14:textId="77777777" w:rsidR="00AA3E05" w:rsidRDefault="00000000">
            <w:r>
              <w:rPr>
                <w:color w:val="C00000"/>
                <w:sz w:val="20"/>
                <w:szCs w:val="20"/>
              </w:rPr>
              <w:t>⚠ Aucun tableau de synthèse existant</w:t>
            </w:r>
          </w:p>
        </w:tc>
      </w:tr>
    </w:tbl>
    <w:p w14:paraId="6E59F51F" w14:textId="77777777" w:rsidR="00AA3E05" w:rsidRDefault="00AA3E05">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54A6AE65" w14:textId="77777777">
        <w:tc>
          <w:tcPr>
            <w:tcW w:w="9026" w:type="dxa"/>
            <w:tcBorders>
              <w:top w:val="none" w:sz="0" w:space="0" w:color="FFFFFF"/>
              <w:left w:val="single" w:sz="12" w:space="0" w:color="C00000"/>
              <w:bottom w:val="none" w:sz="0" w:space="0" w:color="FFFFFF"/>
              <w:right w:val="none" w:sz="0" w:space="0" w:color="FFFFFF"/>
            </w:tcBorders>
            <w:shd w:val="clear" w:color="auto" w:fill="FDECEA"/>
            <w:tcMar>
              <w:top w:w="100" w:type="dxa"/>
              <w:left w:w="220" w:type="dxa"/>
              <w:bottom w:w="100" w:type="dxa"/>
              <w:right w:w="160" w:type="dxa"/>
            </w:tcMar>
          </w:tcPr>
          <w:p w14:paraId="0C1DA186" w14:textId="77777777" w:rsidR="00AA3E05" w:rsidRDefault="00000000">
            <w:pPr>
              <w:spacing w:after="40"/>
            </w:pPr>
            <w:r>
              <w:rPr>
                <w:b/>
                <w:bCs/>
                <w:color w:val="C00000"/>
                <w:sz w:val="21"/>
                <w:szCs w:val="21"/>
              </w:rPr>
              <w:t>🔴 Problème identifié</w:t>
            </w:r>
          </w:p>
          <w:p w14:paraId="67CA3D83" w14:textId="77777777" w:rsidR="00AA3E05" w:rsidRDefault="00000000">
            <w:r>
              <w:rPr>
                <w:sz w:val="21"/>
                <w:szCs w:val="21"/>
              </w:rPr>
              <w:t>Problème central identifié : bien que chaque composante de coût soit connue individuellement, il n'existe à ce jour aucun outil permettant de calculer le coût total d'une EVASAN pour l'employeur. En particulier, le coût salarial lié aux jours d'absence (l'employé est absent mais son salaire continue d'être versé) n'est jamais intégré dans l'évaluation financière. L'entreprise ne dispose donc pas d'une vision globale de ce que représentent réellement les EVASAN en termes de dépenses.</w:t>
            </w:r>
          </w:p>
        </w:tc>
      </w:tr>
    </w:tbl>
    <w:p w14:paraId="197D306F" w14:textId="77777777" w:rsidR="00AA3E05" w:rsidRDefault="00AA3E05">
      <w:pPr>
        <w:spacing w:before="140"/>
      </w:pPr>
    </w:p>
    <w:p w14:paraId="72B7E0B2" w14:textId="77777777" w:rsidR="00AA3E05" w:rsidRDefault="00000000">
      <w:pPr>
        <w:spacing w:before="220" w:after="80"/>
      </w:pPr>
      <w:proofErr w:type="gramStart"/>
      <w:r>
        <w:rPr>
          <w:b/>
          <w:bCs/>
          <w:color w:val="C55A11"/>
          <w:sz w:val="24"/>
          <w:szCs w:val="24"/>
        </w:rPr>
        <w:t>1.2  Remboursements</w:t>
      </w:r>
      <w:proofErr w:type="gramEnd"/>
      <w:r>
        <w:rPr>
          <w:b/>
          <w:bCs/>
          <w:color w:val="C55A11"/>
          <w:sz w:val="24"/>
          <w:szCs w:val="24"/>
        </w:rPr>
        <w:t xml:space="preserve"> de frais pharmaceutiques et médicaux</w:t>
      </w:r>
    </w:p>
    <w:p w14:paraId="13340CB8" w14:textId="77777777" w:rsidR="00AA3E05" w:rsidRDefault="00000000">
      <w:pPr>
        <w:spacing w:before="80" w:after="80"/>
      </w:pPr>
      <w:r>
        <w:t>Ce processus concerne le remboursement des médicaments et soins obtenus par les collaborateurs en dehors du CMS, sur prescription médicale. Il suit un circuit en trois étapes impliquant à la fois le CMS et le service RH / Social :</w:t>
      </w:r>
    </w:p>
    <w:p w14:paraId="4ED8B2A7" w14:textId="77777777" w:rsidR="00AA3E05" w:rsidRDefault="00AA3E0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2441"/>
        <w:gridCol w:w="5760"/>
      </w:tblGrid>
      <w:tr w:rsidR="00AA3E05" w14:paraId="70B73815" w14:textId="77777777">
        <w:tc>
          <w:tcPr>
            <w:tcW w:w="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A4A9944" w14:textId="77777777" w:rsidR="00AA3E05" w:rsidRDefault="00000000">
            <w:r>
              <w:rPr>
                <w:b/>
                <w:bCs/>
                <w:color w:val="FFFFFF"/>
                <w:sz w:val="20"/>
                <w:szCs w:val="20"/>
              </w:rPr>
              <w:t>Étape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AE6B56C" w14:textId="77777777" w:rsidR="00AA3E05" w:rsidRDefault="00000000">
            <w:r>
              <w:rPr>
                <w:b/>
                <w:bCs/>
                <w:color w:val="FFFFFF"/>
                <w:sz w:val="20"/>
                <w:szCs w:val="20"/>
              </w:rPr>
              <w:t>Acteur</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FCAC368" w14:textId="77777777" w:rsidR="00AA3E05" w:rsidRDefault="00000000">
            <w:r>
              <w:rPr>
                <w:b/>
                <w:bCs/>
                <w:color w:val="FFFFFF"/>
                <w:sz w:val="20"/>
                <w:szCs w:val="20"/>
              </w:rPr>
              <w:t>Action réalisée</w:t>
            </w:r>
          </w:p>
        </w:tc>
      </w:tr>
      <w:tr w:rsidR="00AA3E05" w14:paraId="68DBB9EB"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FEF6C86" w14:textId="77777777" w:rsidR="00AA3E05" w:rsidRDefault="00000000">
            <w:pPr>
              <w:jc w:val="center"/>
            </w:pPr>
            <w:r>
              <w:rPr>
                <w:b/>
                <w:bCs/>
                <w:color w:val="1F4E79"/>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5F2323EC" w14:textId="77777777" w:rsidR="00AA3E05" w:rsidRDefault="00000000">
            <w:r>
              <w:rPr>
                <w:color w:val="000000"/>
                <w:sz w:val="20"/>
                <w:szCs w:val="20"/>
              </w:rPr>
              <w:t>Collaborateur / Patient</w:t>
            </w:r>
          </w:p>
        </w:tc>
        <w:tc>
          <w:tcPr>
            <w:tcW w:w="60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62260D5E" w14:textId="77777777" w:rsidR="00AA3E05" w:rsidRDefault="00000000">
            <w:r>
              <w:rPr>
                <w:color w:val="000000"/>
                <w:sz w:val="20"/>
                <w:szCs w:val="20"/>
              </w:rPr>
              <w:t>Dépose son ordonnance médicale et le reçu de paiement au CMS</w:t>
            </w:r>
          </w:p>
        </w:tc>
      </w:tr>
      <w:tr w:rsidR="00AA3E05" w14:paraId="4CC531A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78665B" w14:textId="77777777" w:rsidR="00AA3E05" w:rsidRDefault="00000000">
            <w:pPr>
              <w:jc w:val="center"/>
            </w:pPr>
            <w:r>
              <w:rPr>
                <w:b/>
                <w:bCs/>
                <w:color w:val="1F4E79"/>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FB7FCF" w14:textId="77777777" w:rsidR="00AA3E05" w:rsidRDefault="00000000">
            <w:r>
              <w:rPr>
                <w:color w:val="000000"/>
                <w:sz w:val="20"/>
                <w:szCs w:val="20"/>
              </w:rPr>
              <w:t>Médecin du CMS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62FE5F" w14:textId="77777777" w:rsidR="00AA3E05" w:rsidRDefault="00000000">
            <w:r>
              <w:rPr>
                <w:color w:val="000000"/>
                <w:sz w:val="20"/>
                <w:szCs w:val="20"/>
              </w:rPr>
              <w:t>Vérifie la conformité médicale de l'ordonnance (cohérence avec le diagnostic, absence d'anomalie)</w:t>
            </w:r>
          </w:p>
        </w:tc>
      </w:tr>
      <w:tr w:rsidR="00AA3E05" w14:paraId="1BBD6200"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40E4415" w14:textId="77777777" w:rsidR="00AA3E05" w:rsidRDefault="00000000">
            <w:pPr>
              <w:jc w:val="center"/>
            </w:pPr>
            <w:r>
              <w:rPr>
                <w:b/>
                <w:bCs/>
                <w:color w:val="1F4E79"/>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7256BBDB" w14:textId="77777777" w:rsidR="00AA3E05" w:rsidRDefault="00000000">
            <w:r>
              <w:rPr>
                <w:color w:val="000000"/>
                <w:sz w:val="20"/>
                <w:szCs w:val="20"/>
              </w:rPr>
              <w:t>Service RH / Social</w:t>
            </w:r>
          </w:p>
        </w:tc>
        <w:tc>
          <w:tcPr>
            <w:tcW w:w="60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0471C5C9" w14:textId="77777777" w:rsidR="00AA3E05" w:rsidRDefault="00000000">
            <w:r>
              <w:rPr>
                <w:color w:val="000000"/>
                <w:sz w:val="20"/>
                <w:szCs w:val="20"/>
              </w:rPr>
              <w:t>Prend le relais pour le traitement administratif et valide la prise en charge en paie</w:t>
            </w:r>
          </w:p>
        </w:tc>
      </w:tr>
    </w:tbl>
    <w:p w14:paraId="4B655365" w14:textId="77777777" w:rsidR="00AA3E05" w:rsidRDefault="00AA3E05">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0BC9CF01" w14:textId="77777777">
        <w:tc>
          <w:tcPr>
            <w:tcW w:w="9026" w:type="dxa"/>
            <w:tcBorders>
              <w:top w:val="none" w:sz="0" w:space="0" w:color="FFFFFF"/>
              <w:left w:val="single" w:sz="12" w:space="0" w:color="C55A11"/>
              <w:bottom w:val="none" w:sz="0" w:space="0" w:color="FFFFFF"/>
              <w:right w:val="none" w:sz="0" w:space="0" w:color="FFFFFF"/>
            </w:tcBorders>
            <w:shd w:val="clear" w:color="auto" w:fill="FFF3E0"/>
            <w:tcMar>
              <w:top w:w="100" w:type="dxa"/>
              <w:left w:w="220" w:type="dxa"/>
              <w:bottom w:w="100" w:type="dxa"/>
              <w:right w:w="160" w:type="dxa"/>
            </w:tcMar>
          </w:tcPr>
          <w:p w14:paraId="093D28C7" w14:textId="77777777" w:rsidR="00AA3E05" w:rsidRDefault="00000000">
            <w:pPr>
              <w:spacing w:after="40"/>
            </w:pPr>
            <w:r>
              <w:rPr>
                <w:b/>
                <w:bCs/>
                <w:color w:val="C55A11"/>
                <w:sz w:val="21"/>
                <w:szCs w:val="21"/>
              </w:rPr>
              <w:t>⚠ Point d'attention</w:t>
            </w:r>
          </w:p>
          <w:p w14:paraId="0A522107" w14:textId="77777777" w:rsidR="00AA3E05" w:rsidRDefault="00000000">
            <w:r>
              <w:rPr>
                <w:sz w:val="21"/>
                <w:szCs w:val="21"/>
              </w:rPr>
              <w:t>Ce circuit est entièrement géré sur support papier. Le traitement de chaque dossier est manuel, ce qui génère un volume de travail administratif élevé et rend difficile le suivi dans le temps (historique des remboursements, détection des doublons, statistiques de consommation pharmaceutique).</w:t>
            </w:r>
          </w:p>
        </w:tc>
      </w:tr>
    </w:tbl>
    <w:p w14:paraId="58171B73" w14:textId="77777777" w:rsidR="00AA3E05" w:rsidRDefault="00AA3E05">
      <w:pPr>
        <w:spacing w:before="140"/>
      </w:pPr>
    </w:p>
    <w:p w14:paraId="0984EC90" w14:textId="77777777" w:rsidR="00AA3E05" w:rsidRDefault="00000000">
      <w:pPr>
        <w:spacing w:before="220" w:after="80"/>
      </w:pPr>
      <w:proofErr w:type="gramStart"/>
      <w:r>
        <w:rPr>
          <w:b/>
          <w:bCs/>
          <w:color w:val="C55A11"/>
          <w:sz w:val="24"/>
          <w:szCs w:val="24"/>
        </w:rPr>
        <w:lastRenderedPageBreak/>
        <w:t>1.3  Gestion</w:t>
      </w:r>
      <w:proofErr w:type="gramEnd"/>
      <w:r>
        <w:rPr>
          <w:b/>
          <w:bCs/>
          <w:color w:val="C55A11"/>
          <w:sz w:val="24"/>
          <w:szCs w:val="24"/>
        </w:rPr>
        <w:t xml:space="preserve"> des Accidents de Travail (AT)</w:t>
      </w:r>
    </w:p>
    <w:p w14:paraId="4B74055D" w14:textId="77777777" w:rsidR="00AA3E05" w:rsidRDefault="00000000">
      <w:pPr>
        <w:spacing w:before="80" w:after="80"/>
      </w:pPr>
      <w:r>
        <w:t>La gestion des accidents de travail est encadrée par les textes réglementaires en vigueur. Dès qu'un collaborateur est victime d'un accident, une procédure précise s'enclenche, impliquant conjointement le CMS et le service RH / Social.</w:t>
      </w:r>
    </w:p>
    <w:p w14:paraId="3CFE8B57" w14:textId="77777777" w:rsidR="00AA3E05" w:rsidRDefault="00AA3E05">
      <w:pPr>
        <w:spacing w:before="80"/>
      </w:pPr>
    </w:p>
    <w:p w14:paraId="0C34582F" w14:textId="77777777" w:rsidR="00AA3E05" w:rsidRDefault="00000000">
      <w:pPr>
        <w:spacing w:before="160" w:after="60"/>
      </w:pPr>
      <w:r>
        <w:rPr>
          <w:b/>
          <w:bCs/>
          <w:color w:val="2E75B6"/>
        </w:rPr>
        <w:t>Rôle du CMS dans la gestion AT</w:t>
      </w:r>
    </w:p>
    <w:p w14:paraId="4F27B2CE" w14:textId="77777777" w:rsidR="00AA3E05" w:rsidRDefault="00000000">
      <w:pPr>
        <w:pStyle w:val="Paragraphedeliste"/>
        <w:numPr>
          <w:ilvl w:val="0"/>
          <w:numId w:val="2"/>
        </w:numPr>
        <w:spacing w:before="50" w:after="50"/>
      </w:pPr>
      <w:r>
        <w:t>Évaluation médicale du collaborateur accidenté</w:t>
      </w:r>
    </w:p>
    <w:p w14:paraId="4103575C" w14:textId="77777777" w:rsidR="00AA3E05" w:rsidRDefault="00000000">
      <w:pPr>
        <w:pStyle w:val="Paragraphedeliste"/>
        <w:numPr>
          <w:ilvl w:val="0"/>
          <w:numId w:val="2"/>
        </w:numPr>
        <w:spacing w:before="50" w:after="50"/>
      </w:pPr>
      <w:r>
        <w:rPr>
          <w:b/>
          <w:bCs/>
        </w:rPr>
        <w:t xml:space="preserve">1 </w:t>
      </w:r>
      <w:r>
        <w:t>Établissement d'une feuille de repos précisant la durée d'arrêt de travail recommandée</w:t>
      </w:r>
    </w:p>
    <w:p w14:paraId="383B4C0C" w14:textId="77777777" w:rsidR="00AA3E05" w:rsidRDefault="00000000">
      <w:pPr>
        <w:pStyle w:val="Paragraphedeliste"/>
        <w:numPr>
          <w:ilvl w:val="0"/>
          <w:numId w:val="2"/>
        </w:numPr>
        <w:spacing w:before="50" w:after="50"/>
      </w:pPr>
      <w:r>
        <w:rPr>
          <w:b/>
          <w:bCs/>
        </w:rPr>
        <w:t xml:space="preserve">2 </w:t>
      </w:r>
      <w:r>
        <w:t>Transmission de la feuille de repos au service RH / Social</w:t>
      </w:r>
    </w:p>
    <w:p w14:paraId="55E14A37" w14:textId="77777777" w:rsidR="00AA3E05" w:rsidRDefault="00AA3E05">
      <w:pPr>
        <w:spacing w:before="80"/>
      </w:pPr>
    </w:p>
    <w:p w14:paraId="3EE9025D" w14:textId="77777777" w:rsidR="00AA3E05" w:rsidRDefault="00000000">
      <w:pPr>
        <w:spacing w:before="160" w:after="60"/>
      </w:pPr>
      <w:r>
        <w:rPr>
          <w:b/>
          <w:bCs/>
          <w:color w:val="2E75B6"/>
        </w:rPr>
        <w:t>Rôle du service RH / Social dans la gestion AT</w:t>
      </w:r>
    </w:p>
    <w:p w14:paraId="0C0C7039" w14:textId="77777777" w:rsidR="00AA3E05" w:rsidRDefault="00000000">
      <w:pPr>
        <w:pStyle w:val="Paragraphedeliste"/>
        <w:numPr>
          <w:ilvl w:val="0"/>
          <w:numId w:val="2"/>
        </w:numPr>
        <w:spacing w:before="50" w:after="50"/>
      </w:pPr>
      <w:r>
        <w:t>Réception et enregistrement de la feuille de repos</w:t>
      </w:r>
    </w:p>
    <w:p w14:paraId="5439E44B" w14:textId="77777777" w:rsidR="00AA3E05" w:rsidRDefault="00000000">
      <w:pPr>
        <w:pStyle w:val="Paragraphedeliste"/>
        <w:numPr>
          <w:ilvl w:val="0"/>
          <w:numId w:val="2"/>
        </w:numPr>
        <w:spacing w:before="50" w:after="50"/>
      </w:pPr>
      <w:r>
        <w:rPr>
          <w:b/>
          <w:bCs/>
        </w:rPr>
        <w:t xml:space="preserve">1 </w:t>
      </w:r>
      <w:r>
        <w:t>Traitement administratif du dossier AT (déclaration, suivi réglementaire)</w:t>
      </w:r>
    </w:p>
    <w:p w14:paraId="4BF7E3D1" w14:textId="77777777" w:rsidR="00AA3E05" w:rsidRDefault="00000000">
      <w:pPr>
        <w:pStyle w:val="Paragraphedeliste"/>
        <w:numPr>
          <w:ilvl w:val="0"/>
          <w:numId w:val="2"/>
        </w:numPr>
        <w:spacing w:before="50" w:after="50"/>
      </w:pPr>
      <w:r>
        <w:rPr>
          <w:b/>
          <w:bCs/>
        </w:rPr>
        <w:t xml:space="preserve">2 </w:t>
      </w:r>
      <w:r>
        <w:t>Intégration des informations dans la gestion de la paie (maintien ou suspension de salaire selon les textes)</w:t>
      </w:r>
    </w:p>
    <w:p w14:paraId="7FEBA934" w14:textId="77777777" w:rsidR="00AA3E05" w:rsidRDefault="00000000">
      <w:pPr>
        <w:pStyle w:val="Paragraphedeliste"/>
        <w:numPr>
          <w:ilvl w:val="0"/>
          <w:numId w:val="2"/>
        </w:numPr>
        <w:spacing w:before="50" w:after="50"/>
      </w:pPr>
      <w:r>
        <w:rPr>
          <w:b/>
          <w:bCs/>
        </w:rPr>
        <w:t xml:space="preserve">3 </w:t>
      </w:r>
      <w:r>
        <w:t>Suivi de la reprise de poste du collaborateur</w:t>
      </w:r>
    </w:p>
    <w:p w14:paraId="0EC73FC2" w14:textId="77777777" w:rsidR="00AA3E05" w:rsidRDefault="00AA3E05">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32B96673" w14:textId="77777777">
        <w:tc>
          <w:tcPr>
            <w:tcW w:w="9026" w:type="dxa"/>
            <w:tcBorders>
              <w:top w:val="none" w:sz="0" w:space="0" w:color="FFFFFF"/>
              <w:left w:val="single" w:sz="12" w:space="0" w:color="C00000"/>
              <w:bottom w:val="none" w:sz="0" w:space="0" w:color="FFFFFF"/>
              <w:right w:val="none" w:sz="0" w:space="0" w:color="FFFFFF"/>
            </w:tcBorders>
            <w:shd w:val="clear" w:color="auto" w:fill="FDECEA"/>
            <w:tcMar>
              <w:top w:w="100" w:type="dxa"/>
              <w:left w:w="220" w:type="dxa"/>
              <w:bottom w:w="100" w:type="dxa"/>
              <w:right w:w="160" w:type="dxa"/>
            </w:tcMar>
          </w:tcPr>
          <w:p w14:paraId="0CE59F5D" w14:textId="77777777" w:rsidR="00AA3E05" w:rsidRDefault="00000000">
            <w:pPr>
              <w:spacing w:after="40"/>
            </w:pPr>
            <w:r>
              <w:rPr>
                <w:b/>
                <w:bCs/>
                <w:color w:val="C00000"/>
                <w:sz w:val="21"/>
                <w:szCs w:val="21"/>
              </w:rPr>
              <w:t>🔴 Problème identifié</w:t>
            </w:r>
          </w:p>
          <w:p w14:paraId="601F7ADD" w14:textId="77777777" w:rsidR="00AA3E05" w:rsidRDefault="00000000">
            <w:r>
              <w:rPr>
                <w:sz w:val="21"/>
                <w:szCs w:val="21"/>
              </w:rPr>
              <w:t>Limite constatée : le nombre de jours d'absence liés aux AT n'est pas consolidé dans un tableau de bord dédié. Il est donc difficile, voire impossible, d'évaluer avec précision l'impact des accidents de travail sur l'absentéisme global et sur les coûts salariaux associés.</w:t>
            </w:r>
          </w:p>
        </w:tc>
      </w:tr>
    </w:tbl>
    <w:p w14:paraId="0D9C0E6A" w14:textId="77777777" w:rsidR="00AA3E05" w:rsidRDefault="00AA3E05">
      <w:pPr>
        <w:spacing w:before="140"/>
      </w:pPr>
    </w:p>
    <w:p w14:paraId="36E1BAAC" w14:textId="77777777" w:rsidR="00AA3E05" w:rsidRDefault="00000000">
      <w:pPr>
        <w:spacing w:before="220" w:after="80"/>
      </w:pPr>
      <w:proofErr w:type="gramStart"/>
      <w:r>
        <w:rPr>
          <w:b/>
          <w:bCs/>
          <w:color w:val="C55A11"/>
          <w:sz w:val="24"/>
          <w:szCs w:val="24"/>
        </w:rPr>
        <w:t>1.4  Contrôles</w:t>
      </w:r>
      <w:proofErr w:type="gramEnd"/>
      <w:r>
        <w:rPr>
          <w:b/>
          <w:bCs/>
          <w:color w:val="C55A11"/>
          <w:sz w:val="24"/>
          <w:szCs w:val="24"/>
        </w:rPr>
        <w:t xml:space="preserve"> sanitaires</w:t>
      </w:r>
    </w:p>
    <w:p w14:paraId="0CC31AE0" w14:textId="77777777" w:rsidR="00AA3E05" w:rsidRDefault="00000000">
      <w:pPr>
        <w:spacing w:before="80" w:after="80"/>
      </w:pPr>
      <w:r>
        <w:t xml:space="preserve">Les contrôles sanitaires désignent les consultations médicales spécialisées organisées en dehors de </w:t>
      </w:r>
      <w:proofErr w:type="spellStart"/>
      <w:r>
        <w:t>Nkayi</w:t>
      </w:r>
      <w:proofErr w:type="spellEnd"/>
      <w:r>
        <w:t xml:space="preserve">, dans des établissements partenaires situés à Brazzaville, Pointe-Noire ou </w:t>
      </w:r>
      <w:proofErr w:type="spellStart"/>
      <w:r>
        <w:t>Dolisie</w:t>
      </w:r>
      <w:proofErr w:type="spellEnd"/>
      <w:r>
        <w:t>. Ils concernent principalement des collaborateurs souffrant de pathologies chroniques ou nécessitant un suivi médical régulier que le CMS local ne peut pas assurer.</w:t>
      </w:r>
    </w:p>
    <w:p w14:paraId="33EAB44E" w14:textId="77777777" w:rsidR="00AA3E05" w:rsidRDefault="00AA3E05">
      <w:pPr>
        <w:spacing w:before="60"/>
      </w:pPr>
    </w:p>
    <w:p w14:paraId="4E13DF44" w14:textId="77777777" w:rsidR="00AA3E05" w:rsidRDefault="00000000">
      <w:pPr>
        <w:spacing w:before="80" w:after="80"/>
      </w:pPr>
      <w:r>
        <w:t>Le processus administratif et financier est identique à celui des EVASAN : établissement d'un bon de caisse sur la base du barème de fourchette de prix, prise en charge du transport et de l'hébergement. Ces contrôles génèrent également des absences rémunérées non tracées dans un outil de suivi consolidé.</w:t>
      </w:r>
    </w:p>
    <w:p w14:paraId="6B68FFC1" w14:textId="77777777" w:rsidR="00AA3E05" w:rsidRDefault="00AA3E05">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508C31BF" w14:textId="77777777">
        <w:tc>
          <w:tcPr>
            <w:tcW w:w="9026" w:type="dxa"/>
            <w:tcBorders>
              <w:top w:val="none" w:sz="0" w:space="0" w:color="FFFFFF"/>
              <w:left w:val="single" w:sz="12" w:space="0" w:color="2E75B6"/>
              <w:bottom w:val="none" w:sz="0" w:space="0" w:color="FFFFFF"/>
              <w:right w:val="none" w:sz="0" w:space="0" w:color="FFFFFF"/>
            </w:tcBorders>
            <w:shd w:val="clear" w:color="auto" w:fill="EAF2FB"/>
            <w:tcMar>
              <w:top w:w="100" w:type="dxa"/>
              <w:left w:w="220" w:type="dxa"/>
              <w:bottom w:w="100" w:type="dxa"/>
              <w:right w:w="160" w:type="dxa"/>
            </w:tcMar>
          </w:tcPr>
          <w:p w14:paraId="362876F7" w14:textId="77777777" w:rsidR="00AA3E05" w:rsidRDefault="00000000">
            <w:pPr>
              <w:spacing w:after="40"/>
            </w:pPr>
            <w:proofErr w:type="gramStart"/>
            <w:r>
              <w:rPr>
                <w:b/>
                <w:bCs/>
                <w:color w:val="2E75B6"/>
                <w:sz w:val="21"/>
                <w:szCs w:val="21"/>
              </w:rPr>
              <w:t>ℹ</w:t>
            </w:r>
            <w:proofErr w:type="gramEnd"/>
            <w:r>
              <w:rPr>
                <w:b/>
                <w:bCs/>
                <w:color w:val="2E75B6"/>
                <w:sz w:val="21"/>
                <w:szCs w:val="21"/>
              </w:rPr>
              <w:t xml:space="preserve"> Note de contexte</w:t>
            </w:r>
          </w:p>
          <w:p w14:paraId="4968B247" w14:textId="77777777" w:rsidR="00AA3E05" w:rsidRDefault="00000000">
            <w:r>
              <w:rPr>
                <w:sz w:val="21"/>
                <w:szCs w:val="21"/>
              </w:rPr>
              <w:t>Les patients en contrôles sanitaires rapprochés ou répétés font l'objet d'un suivi renforcé par le service, notamment lorsqu'il s'agit de maladies incurables ou chroniques nécessitant des déplacements fréquents vers des spécialistes.</w:t>
            </w:r>
          </w:p>
        </w:tc>
      </w:tr>
    </w:tbl>
    <w:p w14:paraId="2D5D5211" w14:textId="77777777" w:rsidR="00AA3E05" w:rsidRDefault="00AA3E05">
      <w:pPr>
        <w:spacing w:before="180"/>
      </w:pPr>
    </w:p>
    <w:p w14:paraId="70221C4E" w14:textId="77777777" w:rsidR="00AA3E05" w:rsidRDefault="00000000">
      <w:pPr>
        <w:pBdr>
          <w:bottom w:val="single" w:sz="6" w:space="4" w:color="2E75B6"/>
        </w:pBdr>
        <w:spacing w:before="320" w:after="120"/>
      </w:pPr>
      <w:r>
        <w:rPr>
          <w:b/>
          <w:bCs/>
          <w:color w:val="1F4E79"/>
          <w:sz w:val="28"/>
          <w:szCs w:val="28"/>
        </w:rPr>
        <w:t>2. Flux d'information entre le CMS et le service RH / Social</w:t>
      </w:r>
    </w:p>
    <w:p w14:paraId="67A4DD23" w14:textId="77777777" w:rsidR="00AA3E05" w:rsidRDefault="00000000">
      <w:pPr>
        <w:spacing w:before="80" w:after="80"/>
      </w:pPr>
      <w:r>
        <w:t>La circulation de l'information entre le Centre Médical et le service RH / Social conditionne directement la qualité de la prise de décision RH. L'entretien a permis d'identifier clairement les formats utilisés, les types de données échangées et la perception de leur fiabilité.</w:t>
      </w:r>
    </w:p>
    <w:p w14:paraId="3AC46AD8" w14:textId="77777777" w:rsidR="00AA3E05" w:rsidRDefault="00AA3E05">
      <w:pPr>
        <w:spacing w:before="80"/>
      </w:pPr>
    </w:p>
    <w:p w14:paraId="1C43C639" w14:textId="77777777" w:rsidR="00AA3E05" w:rsidRDefault="00000000">
      <w:pPr>
        <w:spacing w:before="220" w:after="80"/>
      </w:pPr>
      <w:proofErr w:type="gramStart"/>
      <w:r>
        <w:rPr>
          <w:b/>
          <w:bCs/>
          <w:color w:val="C55A11"/>
          <w:sz w:val="24"/>
          <w:szCs w:val="24"/>
        </w:rPr>
        <w:lastRenderedPageBreak/>
        <w:t>2.1  Formats</w:t>
      </w:r>
      <w:proofErr w:type="gramEnd"/>
      <w:r>
        <w:rPr>
          <w:b/>
          <w:bCs/>
          <w:color w:val="C55A11"/>
          <w:sz w:val="24"/>
          <w:szCs w:val="24"/>
        </w:rPr>
        <w:t xml:space="preserve"> de transmission actuels</w:t>
      </w:r>
    </w:p>
    <w:p w14:paraId="6F1845CE" w14:textId="77777777" w:rsidR="00AA3E05" w:rsidRDefault="00000000">
      <w:pPr>
        <w:spacing w:before="80" w:after="80"/>
      </w:pPr>
      <w:r>
        <w:t>Les informations circulent exclusivement sous deux formats :</w:t>
      </w:r>
    </w:p>
    <w:p w14:paraId="113AEC85" w14:textId="77777777" w:rsidR="00AA3E05" w:rsidRDefault="00000000">
      <w:pPr>
        <w:pStyle w:val="Paragraphedeliste"/>
        <w:numPr>
          <w:ilvl w:val="0"/>
          <w:numId w:val="2"/>
        </w:numPr>
        <w:spacing w:before="50" w:after="50"/>
      </w:pPr>
      <w:r>
        <w:t>Format papier : documents physiques transmis manuellement (feuilles de repos, ordonnances, reçus, certificats d'évacuation, bons de caisse)</w:t>
      </w:r>
    </w:p>
    <w:p w14:paraId="1C906763" w14:textId="77777777" w:rsidR="00AA3E05" w:rsidRDefault="00000000">
      <w:pPr>
        <w:pStyle w:val="Paragraphedeliste"/>
        <w:numPr>
          <w:ilvl w:val="0"/>
          <w:numId w:val="2"/>
        </w:numPr>
        <w:spacing w:before="50" w:after="50"/>
      </w:pPr>
      <w:r>
        <w:rPr>
          <w:b/>
          <w:bCs/>
        </w:rPr>
        <w:t xml:space="preserve">1 </w:t>
      </w:r>
      <w:r>
        <w:t>Format verbal : transmissions orales, souvent lors d'échanges directs entre le personnel médical et le service RH</w:t>
      </w:r>
    </w:p>
    <w:p w14:paraId="6ADAF5DD"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7F3C1D9A" w14:textId="77777777">
        <w:tc>
          <w:tcPr>
            <w:tcW w:w="9026" w:type="dxa"/>
            <w:tcBorders>
              <w:top w:val="none" w:sz="0" w:space="0" w:color="FFFFFF"/>
              <w:left w:val="single" w:sz="12" w:space="0" w:color="C55A11"/>
              <w:bottom w:val="none" w:sz="0" w:space="0" w:color="FFFFFF"/>
              <w:right w:val="none" w:sz="0" w:space="0" w:color="FFFFFF"/>
            </w:tcBorders>
            <w:shd w:val="clear" w:color="auto" w:fill="FFF3E0"/>
            <w:tcMar>
              <w:top w:w="100" w:type="dxa"/>
              <w:left w:w="220" w:type="dxa"/>
              <w:bottom w:w="100" w:type="dxa"/>
              <w:right w:w="160" w:type="dxa"/>
            </w:tcMar>
          </w:tcPr>
          <w:p w14:paraId="6D170243" w14:textId="77777777" w:rsidR="00AA3E05" w:rsidRDefault="00000000">
            <w:pPr>
              <w:spacing w:after="40"/>
            </w:pPr>
            <w:r>
              <w:rPr>
                <w:b/>
                <w:bCs/>
                <w:color w:val="C55A11"/>
                <w:sz w:val="21"/>
                <w:szCs w:val="21"/>
              </w:rPr>
              <w:t>⚠ Point d'attention</w:t>
            </w:r>
          </w:p>
          <w:p w14:paraId="26BEC299" w14:textId="77777777" w:rsidR="00AA3E05" w:rsidRDefault="00000000">
            <w:r>
              <w:rPr>
                <w:sz w:val="21"/>
                <w:szCs w:val="21"/>
              </w:rPr>
              <w:t>L'absence de format numérique structuré constitue un facteur de risque important : les informations verbales ne laissent aucune trace, et les documents papier sont exposés aux pertes, erreurs de saisie et difficultés d'archivage et de recherche.</w:t>
            </w:r>
          </w:p>
        </w:tc>
      </w:tr>
    </w:tbl>
    <w:p w14:paraId="40489BB9" w14:textId="77777777" w:rsidR="00AA3E05" w:rsidRDefault="00AA3E05">
      <w:pPr>
        <w:spacing w:before="100"/>
      </w:pPr>
    </w:p>
    <w:p w14:paraId="3C8AEEEF" w14:textId="77777777" w:rsidR="00AA3E05" w:rsidRDefault="00000000">
      <w:pPr>
        <w:spacing w:before="220" w:after="80"/>
      </w:pPr>
      <w:proofErr w:type="gramStart"/>
      <w:r>
        <w:rPr>
          <w:b/>
          <w:bCs/>
          <w:color w:val="C55A11"/>
          <w:sz w:val="24"/>
          <w:szCs w:val="24"/>
        </w:rPr>
        <w:t>2.2  Nature</w:t>
      </w:r>
      <w:proofErr w:type="gramEnd"/>
      <w:r>
        <w:rPr>
          <w:b/>
          <w:bCs/>
          <w:color w:val="C55A11"/>
          <w:sz w:val="24"/>
          <w:szCs w:val="24"/>
        </w:rPr>
        <w:t xml:space="preserve"> des informations reçues</w:t>
      </w:r>
    </w:p>
    <w:p w14:paraId="38FD21CA" w14:textId="77777777" w:rsidR="00AA3E05" w:rsidRDefault="00000000">
      <w:pPr>
        <w:spacing w:before="80" w:after="80"/>
      </w:pPr>
      <w:r>
        <w:t>Les flux d'information reçus couvrent les domaines suivants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18B37333" w14:textId="77777777">
        <w:tc>
          <w:tcPr>
            <w:tcW w:w="9026" w:type="dxa"/>
            <w:tcBorders>
              <w:top w:val="none" w:sz="0" w:space="0" w:color="FFFFFF"/>
              <w:left w:val="single" w:sz="12" w:space="0" w:color="2E75B6"/>
              <w:bottom w:val="none" w:sz="0" w:space="0" w:color="FFFFFF"/>
              <w:right w:val="none" w:sz="0" w:space="0" w:color="FFFFFF"/>
            </w:tcBorders>
            <w:shd w:val="clear" w:color="auto" w:fill="EAF2FB"/>
            <w:tcMar>
              <w:top w:w="100" w:type="dxa"/>
              <w:left w:w="220" w:type="dxa"/>
              <w:bottom w:w="100" w:type="dxa"/>
              <w:right w:w="160" w:type="dxa"/>
            </w:tcMar>
          </w:tcPr>
          <w:p w14:paraId="6206097D" w14:textId="77777777" w:rsidR="00AA3E05" w:rsidRDefault="00000000">
            <w:pPr>
              <w:pStyle w:val="Paragraphedeliste"/>
              <w:numPr>
                <w:ilvl w:val="0"/>
                <w:numId w:val="2"/>
              </w:numPr>
              <w:spacing w:before="40" w:after="40"/>
            </w:pPr>
            <w:r>
              <w:rPr>
                <w:sz w:val="21"/>
                <w:szCs w:val="21"/>
              </w:rPr>
              <w:t>Accidents de travail et de trajet — feuilles de repos, déclarations</w:t>
            </w:r>
          </w:p>
          <w:p w14:paraId="1CA6E8B6" w14:textId="77777777" w:rsidR="00AA3E05" w:rsidRDefault="00000000">
            <w:pPr>
              <w:pStyle w:val="Paragraphedeliste"/>
              <w:numPr>
                <w:ilvl w:val="0"/>
                <w:numId w:val="2"/>
              </w:numPr>
              <w:spacing w:before="40" w:after="40"/>
            </w:pPr>
            <w:r>
              <w:rPr>
                <w:sz w:val="21"/>
                <w:szCs w:val="21"/>
              </w:rPr>
              <w:t>Évacuations sanitaires (EVASAN) — certificats médicaux, montants engagés</w:t>
            </w:r>
          </w:p>
          <w:p w14:paraId="4A3A61F6" w14:textId="77777777" w:rsidR="00AA3E05" w:rsidRDefault="00000000">
            <w:pPr>
              <w:pStyle w:val="Paragraphedeliste"/>
              <w:numPr>
                <w:ilvl w:val="0"/>
                <w:numId w:val="2"/>
              </w:numPr>
              <w:spacing w:before="40" w:after="40"/>
            </w:pPr>
            <w:r>
              <w:rPr>
                <w:sz w:val="21"/>
                <w:szCs w:val="21"/>
              </w:rPr>
              <w:t>Remboursements de frais pharmaceutiques et médicaux — ordonnances et reçus</w:t>
            </w:r>
          </w:p>
          <w:p w14:paraId="3CCCFE06" w14:textId="77777777" w:rsidR="00AA3E05" w:rsidRDefault="00000000">
            <w:pPr>
              <w:pStyle w:val="Paragraphedeliste"/>
              <w:numPr>
                <w:ilvl w:val="0"/>
                <w:numId w:val="2"/>
              </w:numPr>
              <w:spacing w:before="40" w:after="40"/>
            </w:pPr>
            <w:r>
              <w:rPr>
                <w:sz w:val="21"/>
                <w:szCs w:val="21"/>
              </w:rPr>
              <w:t>Visites médicales annuelles systématiques — résultats et aptitudes</w:t>
            </w:r>
          </w:p>
          <w:p w14:paraId="1F39F5FD" w14:textId="77777777" w:rsidR="00AA3E05" w:rsidRDefault="00000000">
            <w:pPr>
              <w:pStyle w:val="Paragraphedeliste"/>
              <w:numPr>
                <w:ilvl w:val="0"/>
                <w:numId w:val="2"/>
              </w:numPr>
              <w:spacing w:before="40" w:after="40"/>
            </w:pPr>
            <w:r>
              <w:rPr>
                <w:sz w:val="21"/>
                <w:szCs w:val="21"/>
              </w:rPr>
              <w:t xml:space="preserve">Contrôles sanitaires (Brazzaville, Pointe-Noire, </w:t>
            </w:r>
            <w:proofErr w:type="spellStart"/>
            <w:r>
              <w:rPr>
                <w:sz w:val="21"/>
                <w:szCs w:val="21"/>
              </w:rPr>
              <w:t>Dolisie</w:t>
            </w:r>
            <w:proofErr w:type="spellEnd"/>
            <w:r>
              <w:rPr>
                <w:sz w:val="21"/>
                <w:szCs w:val="21"/>
              </w:rPr>
              <w:t>) — comptes rendus et frais</w:t>
            </w:r>
          </w:p>
          <w:p w14:paraId="0D9E9B2B" w14:textId="77777777" w:rsidR="00AA3E05" w:rsidRDefault="00000000">
            <w:pPr>
              <w:pStyle w:val="Paragraphedeliste"/>
              <w:numPr>
                <w:ilvl w:val="0"/>
                <w:numId w:val="2"/>
              </w:numPr>
              <w:spacing w:before="40" w:after="40"/>
            </w:pPr>
            <w:r>
              <w:rPr>
                <w:sz w:val="21"/>
                <w:szCs w:val="21"/>
              </w:rPr>
              <w:t>Factures des hôpitaux, cliniques, pharmacies et spécialistes affiliés — pour remboursement ou prise en charge directe</w:t>
            </w:r>
          </w:p>
        </w:tc>
      </w:tr>
    </w:tbl>
    <w:p w14:paraId="3757364E" w14:textId="77777777" w:rsidR="00AA3E05" w:rsidRDefault="00AA3E05">
      <w:pPr>
        <w:spacing w:before="100"/>
      </w:pPr>
    </w:p>
    <w:p w14:paraId="27CB32D1" w14:textId="77777777" w:rsidR="00AA3E05" w:rsidRDefault="00000000">
      <w:pPr>
        <w:spacing w:before="220" w:after="80"/>
      </w:pPr>
      <w:proofErr w:type="gramStart"/>
      <w:r>
        <w:rPr>
          <w:b/>
          <w:bCs/>
          <w:color w:val="C55A11"/>
          <w:sz w:val="24"/>
          <w:szCs w:val="24"/>
        </w:rPr>
        <w:t>2.3  Fiabilité</w:t>
      </w:r>
      <w:proofErr w:type="gramEnd"/>
      <w:r>
        <w:rPr>
          <w:b/>
          <w:bCs/>
          <w:color w:val="C55A11"/>
          <w:sz w:val="24"/>
          <w:szCs w:val="24"/>
        </w:rPr>
        <w:t xml:space="preserve"> et qualité des données</w:t>
      </w:r>
    </w:p>
    <w:p w14:paraId="396945A8" w14:textId="77777777" w:rsidR="00AA3E05" w:rsidRDefault="00000000">
      <w:pPr>
        <w:spacing w:before="80" w:after="80"/>
      </w:pPr>
      <w:r>
        <w:t>Les données transmises sont globalement jugées fiables par le service. Cependant, des mécanismes de vérification existent pour les cas douteux :</w:t>
      </w:r>
    </w:p>
    <w:p w14:paraId="16A20DAF" w14:textId="77777777" w:rsidR="00AA3E05" w:rsidRDefault="00000000">
      <w:pPr>
        <w:pStyle w:val="Paragraphedeliste"/>
        <w:numPr>
          <w:ilvl w:val="0"/>
          <w:numId w:val="2"/>
        </w:numPr>
        <w:spacing w:before="50" w:after="50"/>
      </w:pPr>
      <w:r>
        <w:t>En cas de suspicion ou d'incohérence, une enquête sociale est diligentée pour vérifier les informations</w:t>
      </w:r>
    </w:p>
    <w:p w14:paraId="61F3A945" w14:textId="77777777" w:rsidR="00AA3E05" w:rsidRDefault="00000000">
      <w:pPr>
        <w:pStyle w:val="Paragraphedeliste"/>
        <w:numPr>
          <w:ilvl w:val="0"/>
          <w:numId w:val="2"/>
        </w:numPr>
        <w:spacing w:before="50" w:after="50"/>
      </w:pPr>
      <w:r>
        <w:rPr>
          <w:b/>
          <w:bCs/>
        </w:rPr>
        <w:t xml:space="preserve">1 </w:t>
      </w:r>
      <w:r>
        <w:t>Un historique des données passées existe et est accessible facilement, bien que sa consultation reste manuelle</w:t>
      </w:r>
    </w:p>
    <w:p w14:paraId="5BB1ACD5" w14:textId="77777777" w:rsidR="00AA3E05" w:rsidRDefault="00AA3E05">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3D32472E" w14:textId="77777777">
        <w:tc>
          <w:tcPr>
            <w:tcW w:w="9026" w:type="dxa"/>
            <w:tcBorders>
              <w:top w:val="none" w:sz="0" w:space="0" w:color="FFFFFF"/>
              <w:left w:val="single" w:sz="12" w:space="0" w:color="2E75B6"/>
              <w:bottom w:val="none" w:sz="0" w:space="0" w:color="FFFFFF"/>
              <w:right w:val="none" w:sz="0" w:space="0" w:color="FFFFFF"/>
            </w:tcBorders>
            <w:shd w:val="clear" w:color="auto" w:fill="EAF2FB"/>
            <w:tcMar>
              <w:top w:w="100" w:type="dxa"/>
              <w:left w:w="220" w:type="dxa"/>
              <w:bottom w:w="100" w:type="dxa"/>
              <w:right w:w="160" w:type="dxa"/>
            </w:tcMar>
          </w:tcPr>
          <w:p w14:paraId="4A404F61" w14:textId="77777777" w:rsidR="00AA3E05" w:rsidRDefault="00000000">
            <w:pPr>
              <w:spacing w:after="40"/>
            </w:pPr>
            <w:proofErr w:type="gramStart"/>
            <w:r>
              <w:rPr>
                <w:b/>
                <w:bCs/>
                <w:color w:val="2E75B6"/>
                <w:sz w:val="21"/>
                <w:szCs w:val="21"/>
              </w:rPr>
              <w:t>ℹ</w:t>
            </w:r>
            <w:proofErr w:type="gramEnd"/>
            <w:r>
              <w:rPr>
                <w:b/>
                <w:bCs/>
                <w:color w:val="2E75B6"/>
                <w:sz w:val="21"/>
                <w:szCs w:val="21"/>
              </w:rPr>
              <w:t xml:space="preserve"> Note de contexte</w:t>
            </w:r>
          </w:p>
          <w:p w14:paraId="20321A93" w14:textId="77777777" w:rsidR="00AA3E05" w:rsidRDefault="00000000">
            <w:r>
              <w:rPr>
                <w:sz w:val="21"/>
                <w:szCs w:val="21"/>
              </w:rPr>
              <w:t>La fiabilité déclarée des données repose essentiellement sur la confiance dans le personnel médical et sur les contrôles ponctuels réalisés. Elle n'est pas garantie par un système de validation numérique ou de traçabilité automatisée.</w:t>
            </w:r>
          </w:p>
        </w:tc>
      </w:tr>
    </w:tbl>
    <w:p w14:paraId="4CE17804" w14:textId="77777777" w:rsidR="00AA3E05" w:rsidRDefault="00AA3E05">
      <w:pPr>
        <w:spacing w:before="180"/>
      </w:pPr>
    </w:p>
    <w:p w14:paraId="00C61629" w14:textId="77777777" w:rsidR="00AA3E05" w:rsidRDefault="00000000">
      <w:pPr>
        <w:pBdr>
          <w:bottom w:val="single" w:sz="6" w:space="4" w:color="2E75B6"/>
        </w:pBdr>
        <w:spacing w:before="320" w:after="120"/>
      </w:pPr>
      <w:r>
        <w:rPr>
          <w:b/>
          <w:bCs/>
          <w:color w:val="1F4E79"/>
          <w:sz w:val="28"/>
          <w:szCs w:val="28"/>
        </w:rPr>
        <w:t>3. Données médicales exploitées pour les décisions RH</w:t>
      </w:r>
    </w:p>
    <w:p w14:paraId="4A4CDB2A" w14:textId="77777777" w:rsidR="00AA3E05" w:rsidRDefault="00000000">
      <w:pPr>
        <w:spacing w:before="80" w:after="80"/>
      </w:pPr>
      <w:r>
        <w:t>Les données médicales issues du CMS ont une incidence directe sur plusieurs décisions RH. Le tableau ci-dessous détaille les données utilisées, leur usage concret et les limites actuelles de leur exploitation.</w:t>
      </w:r>
    </w:p>
    <w:p w14:paraId="0180C3E9"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26"/>
        <w:gridCol w:w="3000"/>
      </w:tblGrid>
      <w:tr w:rsidR="00AA3E05" w14:paraId="7B62A433"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3E884EE" w14:textId="77777777" w:rsidR="00AA3E05" w:rsidRDefault="00000000">
            <w:r>
              <w:rPr>
                <w:b/>
                <w:bCs/>
                <w:color w:val="FFFFFF"/>
                <w:sz w:val="20"/>
                <w:szCs w:val="20"/>
              </w:rPr>
              <w:lastRenderedPageBreak/>
              <w:t>Donnée médicale exploitée</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A407CA6" w14:textId="77777777" w:rsidR="00AA3E05" w:rsidRDefault="00000000">
            <w:r>
              <w:rPr>
                <w:b/>
                <w:bCs/>
                <w:color w:val="FFFFFF"/>
                <w:sz w:val="20"/>
                <w:szCs w:val="20"/>
              </w:rPr>
              <w:t>Usage RH concret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6FAB79C" w14:textId="77777777" w:rsidR="00AA3E05" w:rsidRDefault="00000000">
            <w:r>
              <w:rPr>
                <w:b/>
                <w:bCs/>
                <w:color w:val="FFFFFF"/>
                <w:sz w:val="20"/>
                <w:szCs w:val="20"/>
              </w:rPr>
              <w:t>Limite / Difficulté actuelle</w:t>
            </w:r>
          </w:p>
        </w:tc>
      </w:tr>
      <w:tr w:rsidR="00AA3E05" w14:paraId="3FF6474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423224" w14:textId="77777777" w:rsidR="00AA3E05" w:rsidRDefault="00000000">
            <w:r>
              <w:rPr>
                <w:color w:val="000000"/>
                <w:sz w:val="20"/>
                <w:szCs w:val="20"/>
              </w:rPr>
              <w:t>Congé longue maladie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8A3B10" w14:textId="77777777" w:rsidR="00AA3E05" w:rsidRDefault="00000000">
            <w:r>
              <w:rPr>
                <w:color w:val="000000"/>
                <w:sz w:val="20"/>
                <w:szCs w:val="20"/>
              </w:rPr>
              <w:t>Décision de suspension ou de maintien du contrat de travail selon les textes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08A031" w14:textId="77777777" w:rsidR="00AA3E05" w:rsidRDefault="00000000">
            <w:r>
              <w:rPr>
                <w:color w:val="C55A11"/>
                <w:sz w:val="20"/>
                <w:szCs w:val="20"/>
              </w:rPr>
              <w:t>Suivi manuel, pas de tableau de bord</w:t>
            </w:r>
          </w:p>
        </w:tc>
      </w:tr>
      <w:tr w:rsidR="00AA3E05" w14:paraId="4711D8A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61A2418" w14:textId="77777777" w:rsidR="00AA3E05" w:rsidRDefault="00000000">
            <w:r>
              <w:rPr>
                <w:color w:val="000000"/>
                <w:sz w:val="20"/>
                <w:szCs w:val="20"/>
              </w:rPr>
              <w:t>Accident de travail (AT)</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3E7A5BB" w14:textId="77777777" w:rsidR="00AA3E05" w:rsidRDefault="00000000">
            <w:r>
              <w:rPr>
                <w:color w:val="000000"/>
                <w:sz w:val="20"/>
                <w:szCs w:val="20"/>
              </w:rPr>
              <w:t>Traitement paie, gestion réglementaire, suivi d'absence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8CDB7D2" w14:textId="77777777" w:rsidR="00AA3E05" w:rsidRDefault="00000000">
            <w:r>
              <w:rPr>
                <w:color w:val="C55A11"/>
                <w:sz w:val="20"/>
                <w:szCs w:val="20"/>
              </w:rPr>
              <w:t>Jours d'absence AT non consolidés</w:t>
            </w:r>
          </w:p>
        </w:tc>
      </w:tr>
      <w:tr w:rsidR="00AA3E05" w14:paraId="18C69C7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B1E8BF" w14:textId="77777777" w:rsidR="00AA3E05" w:rsidRDefault="00000000">
            <w:r>
              <w:rPr>
                <w:color w:val="000000"/>
                <w:sz w:val="20"/>
                <w:szCs w:val="20"/>
              </w:rPr>
              <w:t>Congé maternité</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3AABF2" w14:textId="77777777" w:rsidR="00AA3E05" w:rsidRDefault="00000000">
            <w:r>
              <w:rPr>
                <w:color w:val="000000"/>
                <w:sz w:val="20"/>
                <w:szCs w:val="20"/>
              </w:rPr>
              <w:t>Planification RH, organisation du remplacement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E34479" w14:textId="77777777" w:rsidR="00AA3E05" w:rsidRDefault="00000000">
            <w:r>
              <w:rPr>
                <w:color w:val="217346"/>
                <w:sz w:val="20"/>
                <w:szCs w:val="20"/>
              </w:rPr>
              <w:t>Aucune difficulté majeure signalée</w:t>
            </w:r>
          </w:p>
        </w:tc>
      </w:tr>
      <w:tr w:rsidR="00AA3E05" w14:paraId="1CABDB3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6D5826" w14:textId="77777777" w:rsidR="00AA3E05" w:rsidRDefault="00000000">
            <w:r>
              <w:rPr>
                <w:color w:val="000000"/>
                <w:sz w:val="20"/>
                <w:szCs w:val="20"/>
              </w:rPr>
              <w:t>EVASAN et contrôles sanitaires</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BDB7840" w14:textId="77777777" w:rsidR="00AA3E05" w:rsidRDefault="00000000">
            <w:r>
              <w:rPr>
                <w:color w:val="000000"/>
                <w:sz w:val="20"/>
                <w:szCs w:val="20"/>
              </w:rPr>
              <w:t>Avances financières (bon de caisse), suivi administratif de l'absence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A13646" w14:textId="77777777" w:rsidR="00AA3E05" w:rsidRDefault="00000000">
            <w:r>
              <w:rPr>
                <w:color w:val="C00000"/>
                <w:sz w:val="20"/>
                <w:szCs w:val="20"/>
              </w:rPr>
              <w:t>Coût global non calculable — absence de tableau de suivi</w:t>
            </w:r>
          </w:p>
        </w:tc>
      </w:tr>
      <w:tr w:rsidR="00AA3E05" w14:paraId="78E18A9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04D6BF" w14:textId="77777777" w:rsidR="00AA3E05" w:rsidRDefault="00000000">
            <w:r>
              <w:rPr>
                <w:color w:val="000000"/>
                <w:sz w:val="20"/>
                <w:szCs w:val="20"/>
              </w:rPr>
              <w:t>Maladies chroniques / récurrentes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AF1F19" w14:textId="77777777" w:rsidR="00AA3E05" w:rsidRDefault="00000000">
            <w:r>
              <w:rPr>
                <w:color w:val="000000"/>
                <w:sz w:val="20"/>
                <w:szCs w:val="20"/>
              </w:rPr>
              <w:t>Suivi renforcé des collaborateurs en contrôles rapprochés répétés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48E763" w14:textId="77777777" w:rsidR="00AA3E05" w:rsidRDefault="00000000">
            <w:r>
              <w:rPr>
                <w:color w:val="C55A11"/>
                <w:sz w:val="20"/>
                <w:szCs w:val="20"/>
              </w:rPr>
              <w:t>Suivi informel, non structuré dans un outil</w:t>
            </w:r>
          </w:p>
        </w:tc>
      </w:tr>
      <w:tr w:rsidR="00AA3E05" w14:paraId="6B668ED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F8FBE70" w14:textId="77777777" w:rsidR="00AA3E05" w:rsidRDefault="00000000">
            <w:r>
              <w:rPr>
                <w:color w:val="000000"/>
                <w:sz w:val="20"/>
                <w:szCs w:val="20"/>
              </w:rPr>
              <w:t>Factures hôpitaux / pharmacies / spécialistes affiliés</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889D662" w14:textId="77777777" w:rsidR="00AA3E05" w:rsidRDefault="00000000">
            <w:r>
              <w:rPr>
                <w:color w:val="000000"/>
                <w:sz w:val="20"/>
                <w:szCs w:val="20"/>
              </w:rPr>
              <w:t>Remboursements et validation en paie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AF245A4" w14:textId="77777777" w:rsidR="00AA3E05" w:rsidRDefault="00000000">
            <w:r>
              <w:rPr>
                <w:color w:val="C55A11"/>
                <w:sz w:val="20"/>
                <w:szCs w:val="20"/>
              </w:rPr>
              <w:t>Traitement entièrement manuel et chronophage</w:t>
            </w:r>
          </w:p>
        </w:tc>
      </w:tr>
    </w:tbl>
    <w:p w14:paraId="5882245F" w14:textId="77777777" w:rsidR="00AA3E05" w:rsidRDefault="00AA3E05">
      <w:pPr>
        <w:spacing w:before="180"/>
      </w:pPr>
    </w:p>
    <w:p w14:paraId="13BA23C3" w14:textId="77777777" w:rsidR="00AA3E05" w:rsidRDefault="00000000">
      <w:pPr>
        <w:pBdr>
          <w:bottom w:val="single" w:sz="6" w:space="4" w:color="2E75B6"/>
        </w:pBdr>
        <w:spacing w:before="320" w:after="120"/>
      </w:pPr>
      <w:r>
        <w:rPr>
          <w:b/>
          <w:bCs/>
          <w:color w:val="1F4E79"/>
          <w:sz w:val="28"/>
          <w:szCs w:val="28"/>
        </w:rPr>
        <w:t>4. Points de friction et difficultés opérationnelles</w:t>
      </w:r>
    </w:p>
    <w:p w14:paraId="66FA9BBF" w14:textId="77777777" w:rsidR="00AA3E05" w:rsidRDefault="00000000">
      <w:pPr>
        <w:spacing w:before="80" w:after="80"/>
      </w:pPr>
      <w:r>
        <w:t>L'entretien a mis en évidence plusieurs points de blocage récurrents qui pèsent sur l'efficacité du service et sur la qualité de l'information disponible pour les décideurs. Ils sont détaillés ci-dessous par ordre de criticité.</w:t>
      </w:r>
    </w:p>
    <w:p w14:paraId="3735D929" w14:textId="77777777" w:rsidR="00AA3E05" w:rsidRDefault="00AA3E05">
      <w:pPr>
        <w:spacing w:before="80"/>
      </w:pPr>
    </w:p>
    <w:p w14:paraId="27D8CD84" w14:textId="77777777" w:rsidR="00AA3E05" w:rsidRDefault="00000000">
      <w:pPr>
        <w:spacing w:before="220" w:after="80"/>
      </w:pPr>
      <w:proofErr w:type="gramStart"/>
      <w:r>
        <w:rPr>
          <w:b/>
          <w:bCs/>
          <w:color w:val="C55A11"/>
          <w:sz w:val="24"/>
          <w:szCs w:val="24"/>
        </w:rPr>
        <w:t>4.1  Absence</w:t>
      </w:r>
      <w:proofErr w:type="gramEnd"/>
      <w:r>
        <w:rPr>
          <w:b/>
          <w:bCs/>
          <w:color w:val="C55A11"/>
          <w:sz w:val="24"/>
          <w:szCs w:val="24"/>
        </w:rPr>
        <w:t xml:space="preserve"> de suivi du coût réel des EVASAN</w:t>
      </w:r>
    </w:p>
    <w:p w14:paraId="43510FB4" w14:textId="77777777" w:rsidR="00AA3E05" w:rsidRDefault="00000000">
      <w:pPr>
        <w:spacing w:before="80" w:after="80"/>
      </w:pPr>
      <w:r>
        <w:t>Il s'agit du problème le plus structurant identifié. Bien que chaque composante de coût (billet, transport, hébergement) soit connue individuellement via le barème, aucun outil ne permet de les consolider avec le coût salarial de l'absence pour obtenir une vision globale. Il est donc impossible de répondre à une question aussi simple que : « Combien a coûté cette EVASAN à l'entreprise, en totalisant tous les frais et les jours de salaire versés pendant l'absence ? »</w:t>
      </w:r>
    </w:p>
    <w:p w14:paraId="17D44290"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293658D2" w14:textId="77777777">
        <w:tc>
          <w:tcPr>
            <w:tcW w:w="9026" w:type="dxa"/>
            <w:tcBorders>
              <w:top w:val="none" w:sz="0" w:space="0" w:color="FFFFFF"/>
              <w:left w:val="single" w:sz="12" w:space="0" w:color="C00000"/>
              <w:bottom w:val="none" w:sz="0" w:space="0" w:color="FFFFFF"/>
              <w:right w:val="none" w:sz="0" w:space="0" w:color="FFFFFF"/>
            </w:tcBorders>
            <w:shd w:val="clear" w:color="auto" w:fill="FDECEA"/>
            <w:tcMar>
              <w:top w:w="100" w:type="dxa"/>
              <w:left w:w="220" w:type="dxa"/>
              <w:bottom w:w="100" w:type="dxa"/>
              <w:right w:w="160" w:type="dxa"/>
            </w:tcMar>
          </w:tcPr>
          <w:p w14:paraId="450A3D71" w14:textId="77777777" w:rsidR="00AA3E05" w:rsidRDefault="00000000">
            <w:pPr>
              <w:spacing w:after="40"/>
            </w:pPr>
            <w:r>
              <w:rPr>
                <w:b/>
                <w:bCs/>
                <w:color w:val="C00000"/>
                <w:sz w:val="21"/>
                <w:szCs w:val="21"/>
              </w:rPr>
              <w:t>🔴 Problème identifié</w:t>
            </w:r>
          </w:p>
          <w:p w14:paraId="34E3FB8E" w14:textId="77777777" w:rsidR="00AA3E05" w:rsidRDefault="00000000">
            <w:r>
              <w:rPr>
                <w:sz w:val="21"/>
                <w:szCs w:val="21"/>
              </w:rPr>
              <w:t>Impact direct : les décideurs ne peuvent pas évaluer le poids financier réel des EVASAN, ni comparer les coûts d'une année sur l'autre, ni identifier les situations à surveiller prioritairement.</w:t>
            </w:r>
          </w:p>
        </w:tc>
      </w:tr>
    </w:tbl>
    <w:p w14:paraId="24FA28C9" w14:textId="77777777" w:rsidR="00AA3E05" w:rsidRDefault="00AA3E05">
      <w:pPr>
        <w:spacing w:before="100"/>
      </w:pPr>
    </w:p>
    <w:p w14:paraId="2BFB7F36" w14:textId="77777777" w:rsidR="00AA3E05" w:rsidRDefault="00000000">
      <w:pPr>
        <w:spacing w:before="220" w:after="80"/>
      </w:pPr>
      <w:proofErr w:type="gramStart"/>
      <w:r>
        <w:rPr>
          <w:b/>
          <w:bCs/>
          <w:color w:val="C55A11"/>
          <w:sz w:val="24"/>
          <w:szCs w:val="24"/>
        </w:rPr>
        <w:t>4.2  Absentéisme</w:t>
      </w:r>
      <w:proofErr w:type="gramEnd"/>
      <w:r>
        <w:rPr>
          <w:b/>
          <w:bCs/>
          <w:color w:val="C55A11"/>
          <w:sz w:val="24"/>
          <w:szCs w:val="24"/>
        </w:rPr>
        <w:t xml:space="preserve"> lié aux AT et EVASAN non quantifié</w:t>
      </w:r>
    </w:p>
    <w:p w14:paraId="6A4C0C70" w14:textId="77777777" w:rsidR="00AA3E05" w:rsidRDefault="00000000">
      <w:pPr>
        <w:spacing w:before="80" w:after="80"/>
      </w:pPr>
      <w:r>
        <w:t>Les jours d'absence consécutifs à un accident de travail ou à une EVASAN sont bien gérés en paie (le salaire est maintenu), mais ils ne sont jamais consolidés dans un tableau de bord dédié à l'absentéisme. Résultat : le service ne dispose pas d'indicateurs lui permettant de mesurer le nombre total de jours perdus, de les répartir par service ou par catégorie socio-professionnelle, ni d'en estimer le coût pour l'employeur.</w:t>
      </w:r>
    </w:p>
    <w:p w14:paraId="02860C05" w14:textId="77777777" w:rsidR="00AA3E05" w:rsidRDefault="00AA3E05">
      <w:pPr>
        <w:spacing w:before="80"/>
      </w:pPr>
    </w:p>
    <w:p w14:paraId="6B87BB6F" w14:textId="77777777" w:rsidR="00AA3E05" w:rsidRDefault="00000000">
      <w:pPr>
        <w:spacing w:before="220" w:after="80"/>
      </w:pPr>
      <w:proofErr w:type="gramStart"/>
      <w:r>
        <w:rPr>
          <w:b/>
          <w:bCs/>
          <w:color w:val="C55A11"/>
          <w:sz w:val="24"/>
          <w:szCs w:val="24"/>
        </w:rPr>
        <w:lastRenderedPageBreak/>
        <w:t>4.3  Traitement</w:t>
      </w:r>
      <w:proofErr w:type="gramEnd"/>
      <w:r>
        <w:rPr>
          <w:b/>
          <w:bCs/>
          <w:color w:val="C55A11"/>
          <w:sz w:val="24"/>
          <w:szCs w:val="24"/>
        </w:rPr>
        <w:t xml:space="preserve"> manuel des remboursements pharmaceutiques</w:t>
      </w:r>
    </w:p>
    <w:p w14:paraId="512E8431" w14:textId="77777777" w:rsidR="00AA3E05" w:rsidRDefault="00000000">
      <w:pPr>
        <w:spacing w:before="80" w:after="80"/>
      </w:pPr>
      <w:r>
        <w:t xml:space="preserve">Chaque demande de remboursement de frais pharmaceutiques nécessite une vérification médicale par le médecin, puis un traitement administratif manuel par le service RH / Social. Ce processus est décrit comme chronophage et source de retards. L'absence d'un outil numérique de gestion des remboursements pèse sur la productivité et rend difficile tout </w:t>
      </w:r>
      <w:proofErr w:type="spellStart"/>
      <w:r>
        <w:t>reporting</w:t>
      </w:r>
      <w:proofErr w:type="spellEnd"/>
      <w:r>
        <w:t xml:space="preserve"> statistique (montants remboursés, fréquence par collaborateur, pathologies associées).</w:t>
      </w:r>
    </w:p>
    <w:p w14:paraId="009227BE" w14:textId="77777777" w:rsidR="00AA3E05" w:rsidRDefault="00AA3E05">
      <w:pPr>
        <w:spacing w:before="80"/>
      </w:pPr>
    </w:p>
    <w:p w14:paraId="020B52A2" w14:textId="77777777" w:rsidR="00AA3E05" w:rsidRDefault="00000000">
      <w:pPr>
        <w:spacing w:before="220" w:after="80"/>
      </w:pPr>
      <w:proofErr w:type="gramStart"/>
      <w:r>
        <w:rPr>
          <w:b/>
          <w:bCs/>
          <w:color w:val="C55A11"/>
          <w:sz w:val="24"/>
          <w:szCs w:val="24"/>
        </w:rPr>
        <w:t>4.4  Données</w:t>
      </w:r>
      <w:proofErr w:type="gramEnd"/>
      <w:r>
        <w:rPr>
          <w:b/>
          <w:bCs/>
          <w:color w:val="C55A11"/>
          <w:sz w:val="24"/>
          <w:szCs w:val="24"/>
        </w:rPr>
        <w:t xml:space="preserve"> transmises sur support papier et verbal</w:t>
      </w:r>
    </w:p>
    <w:p w14:paraId="076DC395" w14:textId="77777777" w:rsidR="00AA3E05" w:rsidRDefault="00000000">
      <w:pPr>
        <w:spacing w:before="80" w:after="80"/>
      </w:pPr>
      <w:r>
        <w:t>La quasi-totalité des flux d'information entre le CMS et le service RH / Social transite par des canaux non structurés (papier, oral). Ce mode de fonctionnement présente plusieurs risques :</w:t>
      </w:r>
    </w:p>
    <w:p w14:paraId="18F4E8FC" w14:textId="77777777" w:rsidR="00AA3E05" w:rsidRDefault="00000000">
      <w:pPr>
        <w:pStyle w:val="Paragraphedeliste"/>
        <w:numPr>
          <w:ilvl w:val="0"/>
          <w:numId w:val="2"/>
        </w:numPr>
        <w:spacing w:before="50" w:after="50"/>
      </w:pPr>
      <w:r>
        <w:t>Risque de perte ou de détérioration des documents physiques</w:t>
      </w:r>
    </w:p>
    <w:p w14:paraId="069AB914" w14:textId="77777777" w:rsidR="00AA3E05" w:rsidRDefault="00000000">
      <w:pPr>
        <w:pStyle w:val="Paragraphedeliste"/>
        <w:numPr>
          <w:ilvl w:val="0"/>
          <w:numId w:val="2"/>
        </w:numPr>
        <w:spacing w:before="50" w:after="50"/>
      </w:pPr>
      <w:r>
        <w:rPr>
          <w:b/>
          <w:bCs/>
        </w:rPr>
        <w:t xml:space="preserve">1 </w:t>
      </w:r>
      <w:r>
        <w:t>Absence de traçabilité des échanges verbaux</w:t>
      </w:r>
    </w:p>
    <w:p w14:paraId="78BAF11B" w14:textId="77777777" w:rsidR="00AA3E05" w:rsidRDefault="00000000">
      <w:pPr>
        <w:pStyle w:val="Paragraphedeliste"/>
        <w:numPr>
          <w:ilvl w:val="0"/>
          <w:numId w:val="2"/>
        </w:numPr>
        <w:spacing w:before="50" w:after="50"/>
      </w:pPr>
      <w:r>
        <w:rPr>
          <w:b/>
          <w:bCs/>
        </w:rPr>
        <w:t xml:space="preserve">2 </w:t>
      </w:r>
      <w:r>
        <w:t>Impossibilité de produire des statistiques ou des tableaux de bord sans ressaisie manuelle</w:t>
      </w:r>
    </w:p>
    <w:p w14:paraId="36C08588" w14:textId="77777777" w:rsidR="00AA3E05" w:rsidRDefault="00000000">
      <w:pPr>
        <w:pStyle w:val="Paragraphedeliste"/>
        <w:numPr>
          <w:ilvl w:val="0"/>
          <w:numId w:val="2"/>
        </w:numPr>
        <w:spacing w:before="50" w:after="50"/>
      </w:pPr>
      <w:r>
        <w:rPr>
          <w:b/>
          <w:bCs/>
        </w:rPr>
        <w:t xml:space="preserve">3 </w:t>
      </w:r>
      <w:r>
        <w:t>Difficulté à retrouver rapidement un dossier historique</w:t>
      </w:r>
    </w:p>
    <w:p w14:paraId="12CF7B77" w14:textId="77777777" w:rsidR="00AA3E05" w:rsidRDefault="00AA3E05">
      <w:pPr>
        <w:spacing w:before="180"/>
      </w:pPr>
    </w:p>
    <w:p w14:paraId="3CC03B87" w14:textId="77777777" w:rsidR="00AA3E05" w:rsidRDefault="00000000">
      <w:pPr>
        <w:pBdr>
          <w:bottom w:val="single" w:sz="6" w:space="4" w:color="2E75B6"/>
        </w:pBdr>
        <w:spacing w:before="320" w:after="120"/>
      </w:pPr>
      <w:r>
        <w:rPr>
          <w:b/>
          <w:bCs/>
          <w:color w:val="1F4E79"/>
          <w:sz w:val="28"/>
          <w:szCs w:val="28"/>
        </w:rPr>
        <w:t>5. Besoins exprimés et vision d'amélioration</w:t>
      </w:r>
    </w:p>
    <w:p w14:paraId="35B885D5" w14:textId="77777777" w:rsidR="00AA3E05" w:rsidRDefault="00000000">
      <w:pPr>
        <w:spacing w:before="80" w:after="80"/>
      </w:pPr>
      <w:r>
        <w:t>Le service a exprimé des attentes précises, à la fois sur les indicateurs qu'il souhaite disposer et sur la manière dont il voudrait y accéder. Ces besoins ont été recueillis librement, sans suggestion de l'enquêteur.</w:t>
      </w:r>
    </w:p>
    <w:p w14:paraId="02F3036A" w14:textId="77777777" w:rsidR="00AA3E05" w:rsidRDefault="00AA3E05">
      <w:pPr>
        <w:spacing w:before="80"/>
      </w:pPr>
    </w:p>
    <w:p w14:paraId="3FD6B47A" w14:textId="77777777" w:rsidR="00AA3E05" w:rsidRDefault="00000000">
      <w:pPr>
        <w:spacing w:before="220" w:after="80"/>
      </w:pPr>
      <w:proofErr w:type="gramStart"/>
      <w:r>
        <w:rPr>
          <w:b/>
          <w:bCs/>
          <w:color w:val="C55A11"/>
          <w:sz w:val="24"/>
          <w:szCs w:val="24"/>
        </w:rPr>
        <w:t>5.1  Suivi</w:t>
      </w:r>
      <w:proofErr w:type="gramEnd"/>
      <w:r>
        <w:rPr>
          <w:b/>
          <w:bCs/>
          <w:color w:val="C55A11"/>
          <w:sz w:val="24"/>
          <w:szCs w:val="24"/>
        </w:rPr>
        <w:t xml:space="preserve"> des coûts EVASAN</w:t>
      </w:r>
    </w:p>
    <w:p w14:paraId="2AD6844A" w14:textId="77777777" w:rsidR="00AA3E05" w:rsidRDefault="00000000">
      <w:pPr>
        <w:spacing w:before="80" w:after="80"/>
      </w:pPr>
      <w:r>
        <w:t>Le besoin le plus fortement exprimé est la création d'un tableau de suivi des coûts EVASAN permettant de visualiser, pour chaque évacuation :</w:t>
      </w:r>
    </w:p>
    <w:p w14:paraId="029DDECE" w14:textId="77777777" w:rsidR="00AA3E05" w:rsidRDefault="00000000">
      <w:pPr>
        <w:pStyle w:val="Paragraphedeliste"/>
        <w:numPr>
          <w:ilvl w:val="0"/>
          <w:numId w:val="2"/>
        </w:numPr>
        <w:spacing w:before="50" w:after="50"/>
      </w:pPr>
      <w:r>
        <w:t>Le montant des frais de déplacement et d'hébergement engagés</w:t>
      </w:r>
    </w:p>
    <w:p w14:paraId="7D794918" w14:textId="77777777" w:rsidR="00AA3E05" w:rsidRDefault="00000000">
      <w:pPr>
        <w:pStyle w:val="Paragraphedeliste"/>
        <w:numPr>
          <w:ilvl w:val="0"/>
          <w:numId w:val="2"/>
        </w:numPr>
        <w:spacing w:before="50" w:after="50"/>
      </w:pPr>
      <w:r>
        <w:rPr>
          <w:b/>
          <w:bCs/>
        </w:rPr>
        <w:t xml:space="preserve">1 </w:t>
      </w:r>
      <w:r>
        <w:t>Le nombre de jours d'absence du collaborateur</w:t>
      </w:r>
    </w:p>
    <w:p w14:paraId="30F609C5" w14:textId="77777777" w:rsidR="00AA3E05" w:rsidRDefault="00000000">
      <w:pPr>
        <w:pStyle w:val="Paragraphedeliste"/>
        <w:numPr>
          <w:ilvl w:val="0"/>
          <w:numId w:val="2"/>
        </w:numPr>
        <w:spacing w:before="50" w:after="50"/>
      </w:pPr>
      <w:r>
        <w:rPr>
          <w:b/>
          <w:bCs/>
        </w:rPr>
        <w:t xml:space="preserve">2 </w:t>
      </w:r>
      <w:r>
        <w:t>Le coût salarial correspondant à ces jours d'absence</w:t>
      </w:r>
    </w:p>
    <w:p w14:paraId="69E19245" w14:textId="77777777" w:rsidR="00AA3E05" w:rsidRDefault="00000000">
      <w:pPr>
        <w:pStyle w:val="Paragraphedeliste"/>
        <w:numPr>
          <w:ilvl w:val="0"/>
          <w:numId w:val="2"/>
        </w:numPr>
        <w:spacing w:before="50" w:after="50"/>
      </w:pPr>
      <w:r>
        <w:rPr>
          <w:b/>
          <w:bCs/>
        </w:rPr>
        <w:t xml:space="preserve">3 </w:t>
      </w:r>
      <w:r>
        <w:t>Un coût global consolidé (frais + salaire) par EVASAN et par période</w:t>
      </w:r>
    </w:p>
    <w:p w14:paraId="0DB55AC1" w14:textId="77777777" w:rsidR="00AA3E05" w:rsidRDefault="00AA3E0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17A5C850" w14:textId="77777777">
        <w:tc>
          <w:tcPr>
            <w:tcW w:w="9026" w:type="dxa"/>
            <w:tcBorders>
              <w:top w:val="none" w:sz="0" w:space="0" w:color="FFFFFF"/>
              <w:left w:val="single" w:sz="12" w:space="0" w:color="2E75B6"/>
              <w:bottom w:val="none" w:sz="0" w:space="0" w:color="FFFFFF"/>
              <w:right w:val="none" w:sz="0" w:space="0" w:color="FFFFFF"/>
            </w:tcBorders>
            <w:shd w:val="clear" w:color="auto" w:fill="EAF2FB"/>
            <w:tcMar>
              <w:top w:w="100" w:type="dxa"/>
              <w:left w:w="220" w:type="dxa"/>
              <w:bottom w:w="100" w:type="dxa"/>
              <w:right w:w="160" w:type="dxa"/>
            </w:tcMar>
          </w:tcPr>
          <w:p w14:paraId="016750FE" w14:textId="77777777" w:rsidR="00AA3E05" w:rsidRDefault="00000000">
            <w:pPr>
              <w:spacing w:after="40"/>
            </w:pPr>
            <w:proofErr w:type="gramStart"/>
            <w:r>
              <w:rPr>
                <w:b/>
                <w:bCs/>
                <w:color w:val="2E75B6"/>
                <w:sz w:val="21"/>
                <w:szCs w:val="21"/>
              </w:rPr>
              <w:t>ℹ</w:t>
            </w:r>
            <w:proofErr w:type="gramEnd"/>
            <w:r>
              <w:rPr>
                <w:b/>
                <w:bCs/>
                <w:color w:val="2E75B6"/>
                <w:sz w:val="21"/>
                <w:szCs w:val="21"/>
              </w:rPr>
              <w:t xml:space="preserve"> Note de contexte</w:t>
            </w:r>
          </w:p>
          <w:p w14:paraId="739AE08F" w14:textId="77777777" w:rsidR="00AA3E05" w:rsidRDefault="00000000">
            <w:r>
              <w:rPr>
                <w:sz w:val="21"/>
                <w:szCs w:val="21"/>
              </w:rPr>
              <w:t>Ce tableau de bord permettrait aux décideurs RH et financiers de mesurer le poids réel des EVASAN dans le budget de l'entreprise, d'identifier les situations récurrentes et de prendre des décisions éclairées en matière de prévention ou de réorientation des soins.</w:t>
            </w:r>
          </w:p>
        </w:tc>
      </w:tr>
    </w:tbl>
    <w:p w14:paraId="4E02558A" w14:textId="77777777" w:rsidR="00AA3E05" w:rsidRDefault="00AA3E05">
      <w:pPr>
        <w:spacing w:before="100"/>
      </w:pPr>
    </w:p>
    <w:p w14:paraId="4A987CFA" w14:textId="77777777" w:rsidR="00AA3E05" w:rsidRDefault="00000000">
      <w:pPr>
        <w:spacing w:before="220" w:after="80"/>
      </w:pPr>
      <w:proofErr w:type="gramStart"/>
      <w:r>
        <w:rPr>
          <w:b/>
          <w:bCs/>
          <w:color w:val="C55A11"/>
          <w:sz w:val="24"/>
          <w:szCs w:val="24"/>
        </w:rPr>
        <w:t>5.2  Tableau</w:t>
      </w:r>
      <w:proofErr w:type="gramEnd"/>
      <w:r>
        <w:rPr>
          <w:b/>
          <w:bCs/>
          <w:color w:val="C55A11"/>
          <w:sz w:val="24"/>
          <w:szCs w:val="24"/>
        </w:rPr>
        <w:t xml:space="preserve"> de bord de l'absentéisme</w:t>
      </w:r>
    </w:p>
    <w:p w14:paraId="56FF6799" w14:textId="77777777" w:rsidR="00AA3E05" w:rsidRDefault="00000000">
      <w:pPr>
        <w:spacing w:before="80" w:after="80"/>
      </w:pPr>
      <w:r>
        <w:t>Le service souhaite disposer d'un tableau de bord de l'absentéisme permettant d'analyser les absences selon plusieurs axes :</w:t>
      </w:r>
    </w:p>
    <w:p w14:paraId="1F363E30" w14:textId="77777777" w:rsidR="00AA3E05" w:rsidRDefault="00000000">
      <w:pPr>
        <w:pStyle w:val="Paragraphedeliste"/>
        <w:numPr>
          <w:ilvl w:val="0"/>
          <w:numId w:val="2"/>
        </w:numPr>
        <w:spacing w:before="50" w:after="50"/>
      </w:pPr>
      <w:r>
        <w:t>Par jour : nombre de jours d'absence cumulés sur une période donnée</w:t>
      </w:r>
    </w:p>
    <w:p w14:paraId="7EFC7699" w14:textId="77777777" w:rsidR="00AA3E05" w:rsidRDefault="00000000">
      <w:pPr>
        <w:pStyle w:val="Paragraphedeliste"/>
        <w:numPr>
          <w:ilvl w:val="0"/>
          <w:numId w:val="2"/>
        </w:numPr>
        <w:spacing w:before="50" w:after="50"/>
      </w:pPr>
      <w:r>
        <w:rPr>
          <w:b/>
          <w:bCs/>
        </w:rPr>
        <w:t xml:space="preserve">1 </w:t>
      </w:r>
      <w:r>
        <w:t>Par direction : identifier les directions les plus touchées</w:t>
      </w:r>
    </w:p>
    <w:p w14:paraId="365ED081" w14:textId="77777777" w:rsidR="00AA3E05" w:rsidRDefault="00000000">
      <w:pPr>
        <w:pStyle w:val="Paragraphedeliste"/>
        <w:numPr>
          <w:ilvl w:val="0"/>
          <w:numId w:val="2"/>
        </w:numPr>
        <w:spacing w:before="50" w:after="50"/>
      </w:pPr>
      <w:r>
        <w:rPr>
          <w:b/>
          <w:bCs/>
        </w:rPr>
        <w:t xml:space="preserve">2 </w:t>
      </w:r>
      <w:r>
        <w:t>Par catégorie socio-professionnelle : cadres, agents de maîtrise, employés, ouvriers</w:t>
      </w:r>
    </w:p>
    <w:p w14:paraId="6E71C7B1" w14:textId="77777777" w:rsidR="00AA3E05" w:rsidRDefault="00000000">
      <w:pPr>
        <w:pStyle w:val="Paragraphedeliste"/>
        <w:numPr>
          <w:ilvl w:val="0"/>
          <w:numId w:val="2"/>
        </w:numPr>
        <w:spacing w:before="50" w:after="50"/>
      </w:pPr>
      <w:r>
        <w:rPr>
          <w:b/>
          <w:bCs/>
        </w:rPr>
        <w:t xml:space="preserve">3 </w:t>
      </w:r>
      <w:r>
        <w:t>Par motif : AT, EVASAN, maladie longue durée, etc.</w:t>
      </w:r>
    </w:p>
    <w:p w14:paraId="1E06C18C" w14:textId="77777777" w:rsidR="00AA3E05" w:rsidRDefault="00AA3E05">
      <w:pPr>
        <w:spacing w:before="100"/>
      </w:pPr>
    </w:p>
    <w:p w14:paraId="043BCF3C" w14:textId="77777777" w:rsidR="00AA3E05" w:rsidRDefault="00000000">
      <w:pPr>
        <w:spacing w:before="220" w:after="80"/>
      </w:pPr>
      <w:proofErr w:type="gramStart"/>
      <w:r>
        <w:rPr>
          <w:b/>
          <w:bCs/>
          <w:color w:val="C55A11"/>
          <w:sz w:val="24"/>
          <w:szCs w:val="24"/>
        </w:rPr>
        <w:lastRenderedPageBreak/>
        <w:t>5.3  Espace</w:t>
      </w:r>
      <w:proofErr w:type="gramEnd"/>
      <w:r>
        <w:rPr>
          <w:b/>
          <w:bCs/>
          <w:color w:val="C55A11"/>
          <w:sz w:val="24"/>
          <w:szCs w:val="24"/>
        </w:rPr>
        <w:t xml:space="preserve"> de consultation automatique des données</w:t>
      </w:r>
    </w:p>
    <w:p w14:paraId="0589ED31" w14:textId="77777777" w:rsidR="00AA3E05" w:rsidRDefault="00000000">
      <w:pPr>
        <w:spacing w:before="80" w:after="80"/>
      </w:pPr>
      <w:r>
        <w:t>Le service ne souhaite pas recevoir des rapports figés à intervalles définis, mais avoir accès à un espace dédié où il peut consulter les données à la demande, de façon autonome et à son propre rythme. L'idée est de disposer d'une interface de consultation en libre accès, régulièrement mise à jour, sans dépendre d'un tiers pour l'obtention des chiffres.</w:t>
      </w:r>
    </w:p>
    <w:p w14:paraId="175D33B7" w14:textId="77777777" w:rsidR="00AA3E05" w:rsidRDefault="00AA3E05">
      <w:pPr>
        <w:spacing w:before="100"/>
      </w:pPr>
    </w:p>
    <w:p w14:paraId="6D95AED2" w14:textId="77777777" w:rsidR="00AA3E05" w:rsidRDefault="00000000">
      <w:pPr>
        <w:spacing w:before="220" w:after="80"/>
      </w:pPr>
      <w:proofErr w:type="gramStart"/>
      <w:r>
        <w:rPr>
          <w:b/>
          <w:bCs/>
          <w:color w:val="C55A11"/>
          <w:sz w:val="24"/>
          <w:szCs w:val="24"/>
        </w:rPr>
        <w:t>5.4  Suivi</w:t>
      </w:r>
      <w:proofErr w:type="gramEnd"/>
      <w:r>
        <w:rPr>
          <w:b/>
          <w:bCs/>
          <w:color w:val="C55A11"/>
          <w:sz w:val="24"/>
          <w:szCs w:val="24"/>
        </w:rPr>
        <w:t xml:space="preserve"> épidémiologique par pathologie</w:t>
      </w:r>
    </w:p>
    <w:p w14:paraId="2260A919" w14:textId="77777777" w:rsidR="00AA3E05" w:rsidRDefault="00000000">
      <w:pPr>
        <w:spacing w:before="80" w:after="80"/>
      </w:pPr>
      <w:r>
        <w:t>Ce besoin a été exprimé spontanément par l'interlocuteur, en dehors des questions prévues. Le service souhaite pouvoir accéder à des données sur les consultations médicales regroupées par pathologie, afin de répondre à des questions telles que :</w:t>
      </w:r>
    </w:p>
    <w:p w14:paraId="7143F2D4" w14:textId="77777777" w:rsidR="00AA3E05" w:rsidRDefault="00000000">
      <w:pPr>
        <w:pStyle w:val="Paragraphedeliste"/>
        <w:numPr>
          <w:ilvl w:val="0"/>
          <w:numId w:val="2"/>
        </w:numPr>
        <w:spacing w:before="50" w:after="50"/>
      </w:pPr>
      <w:r>
        <w:t>Quelles sont les maladies les plus fréquentes chez les collaborateurs ?</w:t>
      </w:r>
    </w:p>
    <w:p w14:paraId="56C7AB8C" w14:textId="77777777" w:rsidR="00AA3E05" w:rsidRDefault="00000000">
      <w:pPr>
        <w:pStyle w:val="Paragraphedeliste"/>
        <w:numPr>
          <w:ilvl w:val="0"/>
          <w:numId w:val="2"/>
        </w:numPr>
        <w:spacing w:before="50" w:after="50"/>
      </w:pPr>
      <w:r>
        <w:rPr>
          <w:b/>
          <w:bCs/>
        </w:rPr>
        <w:t xml:space="preserve">1 </w:t>
      </w:r>
      <w:r>
        <w:t>Combien de personnes ont consulté pour une même pathologie sur une période donnée ?</w:t>
      </w:r>
    </w:p>
    <w:p w14:paraId="450CEF81" w14:textId="77777777" w:rsidR="00AA3E05" w:rsidRDefault="00000000">
      <w:pPr>
        <w:pStyle w:val="Paragraphedeliste"/>
        <w:numPr>
          <w:ilvl w:val="0"/>
          <w:numId w:val="2"/>
        </w:numPr>
        <w:spacing w:before="50" w:after="50"/>
      </w:pPr>
      <w:r>
        <w:rPr>
          <w:b/>
          <w:bCs/>
        </w:rPr>
        <w:t xml:space="preserve">2 </w:t>
      </w:r>
      <w:r>
        <w:t>Comment évolue la fréquence d'une pathologie d'une année sur l'autre ?</w:t>
      </w:r>
    </w:p>
    <w:p w14:paraId="1C4CF2F2"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5AA52C2B" w14:textId="77777777">
        <w:tc>
          <w:tcPr>
            <w:tcW w:w="9026" w:type="dxa"/>
            <w:tcBorders>
              <w:top w:val="none" w:sz="0" w:space="0" w:color="FFFFFF"/>
              <w:left w:val="single" w:sz="12" w:space="0" w:color="1F4E79"/>
              <w:bottom w:val="none" w:sz="0" w:space="0" w:color="FFFFFF"/>
              <w:right w:val="none" w:sz="0" w:space="0" w:color="FFFFFF"/>
            </w:tcBorders>
            <w:shd w:val="clear" w:color="auto" w:fill="EAF2FB"/>
            <w:tcMar>
              <w:top w:w="100" w:type="dxa"/>
              <w:left w:w="220" w:type="dxa"/>
              <w:bottom w:w="100" w:type="dxa"/>
              <w:right w:w="160" w:type="dxa"/>
            </w:tcMar>
          </w:tcPr>
          <w:p w14:paraId="4F10E18A" w14:textId="77777777" w:rsidR="00AA3E05" w:rsidRDefault="00000000">
            <w:pPr>
              <w:spacing w:after="40"/>
            </w:pPr>
            <w:r>
              <w:rPr>
                <w:b/>
                <w:bCs/>
                <w:color w:val="1F4E79"/>
                <w:sz w:val="21"/>
                <w:szCs w:val="21"/>
              </w:rPr>
              <w:t>Exemple cité par l'interlocuteur</w:t>
            </w:r>
          </w:p>
          <w:p w14:paraId="55A94ABE" w14:textId="77777777" w:rsidR="00AA3E05" w:rsidRDefault="00000000">
            <w:r>
              <w:rPr>
                <w:sz w:val="21"/>
                <w:szCs w:val="21"/>
              </w:rPr>
              <w:t>« Si on observe que beaucoup de collaborateurs souffrent du paludisme, cela doit amener les décideurs à se demander pourquoi et à envisager des actions de prévention ciblées. Aujourd'hui, on n'a pas cette visibilité. »</w:t>
            </w:r>
          </w:p>
        </w:tc>
      </w:tr>
    </w:tbl>
    <w:p w14:paraId="0D9C62F6" w14:textId="77777777" w:rsidR="00AA3E05" w:rsidRDefault="00AA3E05">
      <w:pPr>
        <w:spacing w:before="180"/>
      </w:pPr>
    </w:p>
    <w:p w14:paraId="438D3C14" w14:textId="77777777" w:rsidR="00AA3E05" w:rsidRDefault="00000000">
      <w:pPr>
        <w:pBdr>
          <w:bottom w:val="single" w:sz="6" w:space="4" w:color="2E75B6"/>
        </w:pBdr>
        <w:spacing w:before="320" w:after="120"/>
      </w:pPr>
      <w:r>
        <w:rPr>
          <w:b/>
          <w:bCs/>
          <w:color w:val="1F4E79"/>
          <w:sz w:val="28"/>
          <w:szCs w:val="28"/>
        </w:rPr>
        <w:t>6. Synthèse des besoins prioritaires</w:t>
      </w:r>
    </w:p>
    <w:p w14:paraId="1C469466" w14:textId="77777777" w:rsidR="00AA3E05" w:rsidRDefault="00000000">
      <w:pPr>
        <w:spacing w:before="80" w:after="80"/>
      </w:pPr>
      <w:r>
        <w:t>Le tableau ci-dessous synthétise l'ensemble des besoins identifiés, classés par ordre de priorité selon leur impact sur les décisions et leur caractère urgent.</w:t>
      </w:r>
    </w:p>
    <w:p w14:paraId="5AB7CB52"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026"/>
        <w:gridCol w:w="1500"/>
        <w:gridCol w:w="1600"/>
        <w:gridCol w:w="1500"/>
      </w:tblGrid>
      <w:tr w:rsidR="00AA3E05" w14:paraId="76876BEA" w14:textId="77777777">
        <w:tc>
          <w:tcPr>
            <w:tcW w:w="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7FFE074" w14:textId="77777777" w:rsidR="00AA3E05" w:rsidRDefault="00000000">
            <w:r>
              <w:rPr>
                <w:b/>
                <w:bCs/>
                <w:color w:val="FFFFFF"/>
                <w:sz w:val="20"/>
                <w:szCs w:val="20"/>
              </w:rPr>
              <w:t>#</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E52AFEA" w14:textId="77777777" w:rsidR="00AA3E05" w:rsidRDefault="00000000">
            <w:r>
              <w:rPr>
                <w:b/>
                <w:bCs/>
                <w:color w:val="FFFFFF"/>
                <w:sz w:val="20"/>
                <w:szCs w:val="20"/>
              </w:rPr>
              <w:t>Besoin identifié</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5335B75" w14:textId="77777777" w:rsidR="00AA3E05" w:rsidRDefault="00000000">
            <w:r>
              <w:rPr>
                <w:b/>
                <w:bCs/>
                <w:color w:val="FFFFFF"/>
                <w:sz w:val="20"/>
                <w:szCs w:val="20"/>
              </w:rPr>
              <w:t>Priorité</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E485ADD" w14:textId="77777777" w:rsidR="00AA3E05" w:rsidRDefault="00000000">
            <w:r>
              <w:rPr>
                <w:b/>
                <w:bCs/>
                <w:color w:val="FFFFFF"/>
                <w:sz w:val="20"/>
                <w:szCs w:val="20"/>
              </w:rPr>
              <w:t>Domaine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8D2B570" w14:textId="77777777" w:rsidR="00AA3E05" w:rsidRDefault="00000000">
            <w:r>
              <w:rPr>
                <w:b/>
                <w:bCs/>
                <w:color w:val="FFFFFF"/>
                <w:sz w:val="20"/>
                <w:szCs w:val="20"/>
              </w:rPr>
              <w:t>Source</w:t>
            </w:r>
          </w:p>
        </w:tc>
      </w:tr>
      <w:tr w:rsidR="00AA3E05" w14:paraId="4BEF046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43F53B" w14:textId="77777777" w:rsidR="00AA3E05" w:rsidRDefault="00000000">
            <w:r>
              <w:rPr>
                <w:b/>
                <w:bCs/>
                <w:color w:val="1F4E79"/>
                <w:sz w:val="20"/>
                <w:szCs w:val="20"/>
              </w:rPr>
              <w:t>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23B0C5" w14:textId="77777777" w:rsidR="00AA3E05" w:rsidRDefault="00000000">
            <w:r>
              <w:rPr>
                <w:color w:val="000000"/>
                <w:sz w:val="20"/>
                <w:szCs w:val="20"/>
              </w:rPr>
              <w:t>Tableau de suivi des coûts EVASAN (frais + salaires)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417BB0" w14:textId="77777777" w:rsidR="00AA3E05" w:rsidRDefault="00000000">
            <w:r>
              <w:rPr>
                <w:color w:val="C00000"/>
                <w:sz w:val="20"/>
                <w:szCs w:val="20"/>
              </w:rPr>
              <w:t>🔴 Haute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32EE2B" w14:textId="77777777" w:rsidR="00AA3E05" w:rsidRDefault="00000000">
            <w:r>
              <w:rPr>
                <w:color w:val="000000"/>
                <w:sz w:val="20"/>
                <w:szCs w:val="20"/>
              </w:rPr>
              <w:t>Coûts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E7E2A8" w14:textId="77777777" w:rsidR="00AA3E05" w:rsidRDefault="00000000">
            <w:r>
              <w:rPr>
                <w:color w:val="000000"/>
                <w:sz w:val="20"/>
                <w:szCs w:val="20"/>
              </w:rPr>
              <w:t>Exprimé</w:t>
            </w:r>
          </w:p>
        </w:tc>
      </w:tr>
      <w:tr w:rsidR="00AA3E05" w14:paraId="75F0337A"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B888DD4" w14:textId="77777777" w:rsidR="00AA3E05" w:rsidRDefault="00000000">
            <w:r>
              <w:rPr>
                <w:b/>
                <w:bCs/>
                <w:color w:val="1F4E79"/>
                <w:sz w:val="20"/>
                <w:szCs w:val="20"/>
              </w:rPr>
              <w:t>2</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0B5D083" w14:textId="77777777" w:rsidR="00AA3E05" w:rsidRDefault="00000000">
            <w:r>
              <w:rPr>
                <w:color w:val="000000"/>
                <w:sz w:val="20"/>
                <w:szCs w:val="20"/>
              </w:rPr>
              <w:t>Tableau de bord absentéisme (jour / direction / CSP)</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A0D0AE7" w14:textId="77777777" w:rsidR="00AA3E05" w:rsidRDefault="00000000">
            <w:r>
              <w:rPr>
                <w:color w:val="C00000"/>
                <w:sz w:val="20"/>
                <w:szCs w:val="20"/>
              </w:rPr>
              <w:t>🔴 Haute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1682D89" w14:textId="77777777" w:rsidR="00AA3E05" w:rsidRDefault="00000000">
            <w:r>
              <w:rPr>
                <w:color w:val="000000"/>
                <w:sz w:val="20"/>
                <w:szCs w:val="20"/>
              </w:rPr>
              <w:t>RH</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4A7D702" w14:textId="77777777" w:rsidR="00AA3E05" w:rsidRDefault="00000000">
            <w:r>
              <w:rPr>
                <w:color w:val="000000"/>
                <w:sz w:val="20"/>
                <w:szCs w:val="20"/>
              </w:rPr>
              <w:t>Exprimé</w:t>
            </w:r>
          </w:p>
        </w:tc>
      </w:tr>
      <w:tr w:rsidR="00AA3E05" w14:paraId="2BE8D11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F3C1AA" w14:textId="77777777" w:rsidR="00AA3E05" w:rsidRDefault="00000000">
            <w:r>
              <w:rPr>
                <w:b/>
                <w:bCs/>
                <w:color w:val="1F4E79"/>
                <w:sz w:val="20"/>
                <w:szCs w:val="20"/>
              </w:rPr>
              <w:t>3</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59516E" w14:textId="77777777" w:rsidR="00AA3E05" w:rsidRDefault="00000000">
            <w:r>
              <w:rPr>
                <w:color w:val="000000"/>
                <w:sz w:val="20"/>
                <w:szCs w:val="20"/>
              </w:rPr>
              <w:t>Espace de consultation automatique des données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95A50E" w14:textId="77777777" w:rsidR="00AA3E05" w:rsidRDefault="00000000">
            <w:r>
              <w:rPr>
                <w:color w:val="C55A11"/>
                <w:sz w:val="20"/>
                <w:szCs w:val="20"/>
              </w:rPr>
              <w:t>🟡 Moyenne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E9D77D" w14:textId="77777777" w:rsidR="00AA3E05" w:rsidRDefault="00000000">
            <w:r>
              <w:rPr>
                <w:color w:val="000000"/>
                <w:sz w:val="20"/>
                <w:szCs w:val="20"/>
              </w:rPr>
              <w:t>Système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FCA23D" w14:textId="77777777" w:rsidR="00AA3E05" w:rsidRDefault="00000000">
            <w:r>
              <w:rPr>
                <w:color w:val="000000"/>
                <w:sz w:val="20"/>
                <w:szCs w:val="20"/>
              </w:rPr>
              <w:t>Exprimé</w:t>
            </w:r>
          </w:p>
        </w:tc>
      </w:tr>
      <w:tr w:rsidR="00AA3E05" w14:paraId="219DF1E9"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DAAD592" w14:textId="77777777" w:rsidR="00AA3E05" w:rsidRDefault="00000000">
            <w:r>
              <w:rPr>
                <w:b/>
                <w:bCs/>
                <w:color w:val="1F4E79"/>
                <w:sz w:val="20"/>
                <w:szCs w:val="20"/>
              </w:rPr>
              <w:t>4</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DD016EF" w14:textId="77777777" w:rsidR="00AA3E05" w:rsidRDefault="00000000">
            <w:r>
              <w:rPr>
                <w:color w:val="000000"/>
                <w:sz w:val="20"/>
                <w:szCs w:val="20"/>
              </w:rPr>
              <w:t>Suivi des pathologies fréquentes et leur prévalence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0CA0F1" w14:textId="77777777" w:rsidR="00AA3E05" w:rsidRDefault="00000000">
            <w:r>
              <w:rPr>
                <w:color w:val="C55A11"/>
                <w:sz w:val="20"/>
                <w:szCs w:val="20"/>
              </w:rPr>
              <w:t>🟡 Moyenne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68740C0" w14:textId="77777777" w:rsidR="00AA3E05" w:rsidRDefault="00000000">
            <w:r>
              <w:rPr>
                <w:color w:val="000000"/>
                <w:sz w:val="20"/>
                <w:szCs w:val="20"/>
              </w:rPr>
              <w:t>Santé</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DCBE1B0" w14:textId="77777777" w:rsidR="00AA3E05" w:rsidRDefault="00000000">
            <w:r>
              <w:rPr>
                <w:color w:val="000000"/>
                <w:sz w:val="20"/>
                <w:szCs w:val="20"/>
              </w:rPr>
              <w:t>Spontané</w:t>
            </w:r>
          </w:p>
        </w:tc>
      </w:tr>
      <w:tr w:rsidR="00AA3E05" w14:paraId="55E007A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562A5F" w14:textId="77777777" w:rsidR="00AA3E05" w:rsidRDefault="00000000">
            <w:r>
              <w:rPr>
                <w:b/>
                <w:bCs/>
                <w:color w:val="1F4E79"/>
                <w:sz w:val="20"/>
                <w:szCs w:val="20"/>
              </w:rPr>
              <w:t>5</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A4573A" w14:textId="77777777" w:rsidR="00AA3E05" w:rsidRDefault="00000000">
            <w:r>
              <w:rPr>
                <w:color w:val="000000"/>
                <w:sz w:val="20"/>
                <w:szCs w:val="20"/>
              </w:rPr>
              <w:t>Dématérialisation des flux papier / verbal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B3284F" w14:textId="77777777" w:rsidR="00AA3E05" w:rsidRDefault="00000000">
            <w:r>
              <w:rPr>
                <w:color w:val="217346"/>
                <w:sz w:val="20"/>
                <w:szCs w:val="20"/>
              </w:rPr>
              <w:t>🟢 Basse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1E292D" w14:textId="77777777" w:rsidR="00AA3E05" w:rsidRDefault="00000000">
            <w:r>
              <w:rPr>
                <w:color w:val="000000"/>
                <w:sz w:val="20"/>
                <w:szCs w:val="20"/>
              </w:rPr>
              <w:t>Processus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1E9251" w14:textId="77777777" w:rsidR="00AA3E05" w:rsidRDefault="00000000">
            <w:r>
              <w:rPr>
                <w:color w:val="000000"/>
                <w:sz w:val="20"/>
                <w:szCs w:val="20"/>
              </w:rPr>
              <w:t>Induit</w:t>
            </w:r>
          </w:p>
        </w:tc>
      </w:tr>
    </w:tbl>
    <w:p w14:paraId="0E91ECBB" w14:textId="77777777" w:rsidR="00AA3E05" w:rsidRDefault="00AA3E05">
      <w:pPr>
        <w:spacing w:before="260"/>
      </w:pPr>
    </w:p>
    <w:p w14:paraId="0F3386B9" w14:textId="77777777" w:rsidR="00AA3E05" w:rsidRDefault="00000000">
      <w:pPr>
        <w:jc w:val="center"/>
      </w:pPr>
      <w:r>
        <w:rPr>
          <w:i/>
          <w:iCs/>
          <w:color w:val="AAAAAA"/>
          <w:sz w:val="18"/>
          <w:szCs w:val="18"/>
        </w:rPr>
        <w:t xml:space="preserve">— Suite du recueil : </w:t>
      </w:r>
      <w:proofErr w:type="gramStart"/>
      <w:r>
        <w:rPr>
          <w:i/>
          <w:iCs/>
          <w:color w:val="AAAAAA"/>
          <w:sz w:val="18"/>
          <w:szCs w:val="18"/>
        </w:rPr>
        <w:t>Médecin  |</w:t>
      </w:r>
      <w:proofErr w:type="gramEnd"/>
      <w:r>
        <w:rPr>
          <w:i/>
          <w:iCs/>
          <w:color w:val="AAAAAA"/>
          <w:sz w:val="18"/>
          <w:szCs w:val="18"/>
        </w:rPr>
        <w:t xml:space="preserve">  Infirmière —</w:t>
      </w:r>
    </w:p>
    <w:p w14:paraId="46C410F1" w14:textId="77777777" w:rsidR="00AA3E05"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014FED7E" w14:textId="77777777">
        <w:tc>
          <w:tcPr>
            <w:tcW w:w="9026" w:type="dxa"/>
            <w:tcBorders>
              <w:top w:val="none" w:sz="0" w:space="0" w:color="FFFFFF"/>
              <w:left w:val="none" w:sz="0" w:space="0" w:color="FFFFFF"/>
              <w:bottom w:val="none" w:sz="0" w:space="0" w:color="FFFFFF"/>
              <w:right w:val="none" w:sz="0" w:space="0" w:color="FFFFFF"/>
            </w:tcBorders>
            <w:shd w:val="clear" w:color="auto" w:fill="1F4E79"/>
            <w:tcMar>
              <w:top w:w="140" w:type="dxa"/>
              <w:left w:w="240" w:type="dxa"/>
              <w:bottom w:w="140" w:type="dxa"/>
              <w:right w:w="240" w:type="dxa"/>
            </w:tcMar>
          </w:tcPr>
          <w:p w14:paraId="6ACACE0E" w14:textId="77777777" w:rsidR="00AA3E05" w:rsidRDefault="00000000">
            <w:r>
              <w:rPr>
                <w:b/>
                <w:bCs/>
                <w:color w:val="FFFFFF"/>
                <w:sz w:val="28"/>
                <w:szCs w:val="28"/>
              </w:rPr>
              <w:lastRenderedPageBreak/>
              <w:t>SECTION 2 — PHARMACIENNE</w:t>
            </w:r>
          </w:p>
        </w:tc>
      </w:tr>
    </w:tbl>
    <w:p w14:paraId="7256BEBB" w14:textId="77777777" w:rsidR="00AA3E05" w:rsidRDefault="00AA3E05">
      <w:pPr>
        <w:spacing w:before="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AA3E05" w14:paraId="49C9194A"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4E0027A" w14:textId="77777777" w:rsidR="00AA3E05" w:rsidRDefault="00000000">
            <w:r>
              <w:rPr>
                <w:b/>
                <w:bCs/>
                <w:color w:val="FFFFFF"/>
                <w:sz w:val="20"/>
                <w:szCs w:val="20"/>
              </w:rPr>
              <w:t>Acteur</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0CBA89C" w14:textId="77777777" w:rsidR="00AA3E05" w:rsidRDefault="00000000">
            <w:r>
              <w:rPr>
                <w:b/>
                <w:bCs/>
                <w:color w:val="FFFFFF"/>
                <w:sz w:val="20"/>
                <w:szCs w:val="20"/>
              </w:rPr>
              <w:t>Périmètre de gestion</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0103B8B" w14:textId="77777777" w:rsidR="00AA3E05" w:rsidRDefault="00000000">
            <w:r>
              <w:rPr>
                <w:b/>
                <w:bCs/>
                <w:color w:val="FFFFFF"/>
                <w:sz w:val="20"/>
                <w:szCs w:val="20"/>
              </w:rPr>
              <w:t>Lien avec le CMS</w:t>
            </w:r>
          </w:p>
        </w:tc>
      </w:tr>
      <w:tr w:rsidR="00AA3E05" w14:paraId="779195F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2DC04E6" w14:textId="77777777" w:rsidR="00AA3E05" w:rsidRDefault="00000000">
            <w:r>
              <w:rPr>
                <w:b/>
                <w:bCs/>
                <w:sz w:val="20"/>
                <w:szCs w:val="20"/>
              </w:rPr>
              <w:t>Pharmacienne</w:t>
            </w:r>
          </w:p>
          <w:p w14:paraId="0DB4BD4E" w14:textId="77777777" w:rsidR="00AA3E05" w:rsidRDefault="00000000">
            <w:r>
              <w:rPr>
                <w:sz w:val="20"/>
                <w:szCs w:val="20"/>
              </w:rPr>
              <w:t>Gestion stock &amp; dispensation</w:t>
            </w:r>
          </w:p>
        </w:tc>
        <w:tc>
          <w:tcPr>
            <w:tcW w:w="30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9CF1354" w14:textId="77777777" w:rsidR="00AA3E05" w:rsidRDefault="00000000">
            <w:pPr>
              <w:pStyle w:val="Paragraphedeliste"/>
              <w:numPr>
                <w:ilvl w:val="0"/>
                <w:numId w:val="2"/>
              </w:numPr>
              <w:spacing w:before="30" w:after="30"/>
            </w:pPr>
            <w:r>
              <w:rPr>
                <w:sz w:val="19"/>
                <w:szCs w:val="19"/>
              </w:rPr>
              <w:t>Stock de médicaments</w:t>
            </w:r>
          </w:p>
          <w:p w14:paraId="48256DFC" w14:textId="77777777" w:rsidR="00AA3E05" w:rsidRDefault="00000000">
            <w:pPr>
              <w:pStyle w:val="Paragraphedeliste"/>
              <w:numPr>
                <w:ilvl w:val="0"/>
                <w:numId w:val="2"/>
              </w:numPr>
              <w:spacing w:before="30" w:after="30"/>
            </w:pPr>
            <w:r>
              <w:rPr>
                <w:sz w:val="19"/>
                <w:szCs w:val="19"/>
              </w:rPr>
              <w:t>Dispensation aux patients</w:t>
            </w:r>
          </w:p>
          <w:p w14:paraId="5EF928AC" w14:textId="77777777" w:rsidR="00AA3E05" w:rsidRDefault="00000000">
            <w:pPr>
              <w:pStyle w:val="Paragraphedeliste"/>
              <w:numPr>
                <w:ilvl w:val="0"/>
                <w:numId w:val="2"/>
              </w:numPr>
              <w:spacing w:before="30" w:after="30"/>
            </w:pPr>
            <w:r>
              <w:rPr>
                <w:sz w:val="19"/>
                <w:szCs w:val="19"/>
              </w:rPr>
              <w:t>Facturation par catégorie</w:t>
            </w:r>
          </w:p>
          <w:p w14:paraId="179A3D4E" w14:textId="77777777" w:rsidR="00AA3E05" w:rsidRDefault="00000000">
            <w:pPr>
              <w:pStyle w:val="Paragraphedeliste"/>
              <w:numPr>
                <w:ilvl w:val="0"/>
                <w:numId w:val="2"/>
              </w:numPr>
              <w:spacing w:before="30" w:after="30"/>
            </w:pPr>
            <w:r>
              <w:rPr>
                <w:sz w:val="19"/>
                <w:szCs w:val="19"/>
              </w:rPr>
              <w:t>Rapports hebdo / mensuel / annuel</w:t>
            </w:r>
          </w:p>
          <w:p w14:paraId="132EA59E" w14:textId="77777777" w:rsidR="00AA3E05" w:rsidRDefault="00000000">
            <w:pPr>
              <w:pStyle w:val="Paragraphedeliste"/>
              <w:numPr>
                <w:ilvl w:val="0"/>
                <w:numId w:val="2"/>
              </w:numPr>
              <w:spacing w:before="30" w:after="30"/>
            </w:pPr>
            <w:r>
              <w:rPr>
                <w:sz w:val="19"/>
                <w:szCs w:val="19"/>
              </w:rPr>
              <w:t>Réapprovisionnement (trimestriel)</w:t>
            </w:r>
          </w:p>
        </w:tc>
        <w:tc>
          <w:tcPr>
            <w:tcW w:w="30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F944E6D" w14:textId="77777777" w:rsidR="00AA3E05" w:rsidRDefault="00000000">
            <w:r>
              <w:rPr>
                <w:sz w:val="19"/>
                <w:szCs w:val="19"/>
              </w:rPr>
              <w:t>La pharmacienne produit ses rapports, les transmet au médecin qui les centralise (pour tous les sites CMS) et les présente à la Direction Générale.</w:t>
            </w:r>
          </w:p>
        </w:tc>
      </w:tr>
    </w:tbl>
    <w:p w14:paraId="27342EC8"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57F2A593" w14:textId="77777777">
        <w:tc>
          <w:tcPr>
            <w:tcW w:w="9026" w:type="dxa"/>
            <w:tcBorders>
              <w:top w:val="none" w:sz="0" w:space="0" w:color="FFFFFF"/>
              <w:left w:val="single" w:sz="12" w:space="0" w:color="2E75B6"/>
              <w:bottom w:val="none" w:sz="0" w:space="0" w:color="FFFFFF"/>
              <w:right w:val="none" w:sz="0" w:space="0" w:color="FFFFFF"/>
            </w:tcBorders>
            <w:shd w:val="clear" w:color="auto" w:fill="EAF2FB"/>
            <w:tcMar>
              <w:top w:w="100" w:type="dxa"/>
              <w:left w:w="220" w:type="dxa"/>
              <w:bottom w:w="100" w:type="dxa"/>
              <w:right w:w="160" w:type="dxa"/>
            </w:tcMar>
          </w:tcPr>
          <w:p w14:paraId="17F36BBA" w14:textId="77777777" w:rsidR="00AA3E05" w:rsidRDefault="00000000">
            <w:pPr>
              <w:spacing w:after="40"/>
            </w:pPr>
            <w:proofErr w:type="gramStart"/>
            <w:r>
              <w:rPr>
                <w:b/>
                <w:bCs/>
                <w:color w:val="2E75B6"/>
                <w:sz w:val="21"/>
                <w:szCs w:val="21"/>
              </w:rPr>
              <w:t>ℹ</w:t>
            </w:r>
            <w:proofErr w:type="gramEnd"/>
            <w:r>
              <w:rPr>
                <w:b/>
                <w:bCs/>
                <w:color w:val="2E75B6"/>
                <w:sz w:val="21"/>
                <w:szCs w:val="21"/>
              </w:rPr>
              <w:t xml:space="preserve"> Note de contexte</w:t>
            </w:r>
          </w:p>
          <w:p w14:paraId="70787378" w14:textId="77777777" w:rsidR="00AA3E05" w:rsidRDefault="00000000">
            <w:r>
              <w:rPr>
                <w:sz w:val="21"/>
                <w:szCs w:val="21"/>
              </w:rPr>
              <w:t>Chaque site dispose de sa propre pharmacie avec ses propres stocks et ses propres rapports. Le médecin centralise ensuite les données de l'ensemble des pharmacies pour produire un compte rendu consolidé à destination de la Direction Générale.</w:t>
            </w:r>
          </w:p>
        </w:tc>
      </w:tr>
    </w:tbl>
    <w:p w14:paraId="12C6D04C" w14:textId="77777777" w:rsidR="00AA3E05" w:rsidRDefault="00AA3E05">
      <w:pPr>
        <w:spacing w:before="180"/>
      </w:pPr>
    </w:p>
    <w:p w14:paraId="7031A98E" w14:textId="77777777" w:rsidR="00AA3E05" w:rsidRDefault="00000000">
      <w:pPr>
        <w:pBdr>
          <w:bottom w:val="single" w:sz="6" w:space="4" w:color="2E75B6"/>
        </w:pBdr>
        <w:spacing w:before="320" w:after="120"/>
      </w:pPr>
      <w:r>
        <w:rPr>
          <w:b/>
          <w:bCs/>
          <w:color w:val="1F4E79"/>
          <w:sz w:val="28"/>
          <w:szCs w:val="28"/>
        </w:rPr>
        <w:t>1. Organisation générale de la pharmacie</w:t>
      </w:r>
    </w:p>
    <w:p w14:paraId="3C42A466" w14:textId="77777777" w:rsidR="00AA3E05" w:rsidRDefault="00000000">
      <w:pPr>
        <w:spacing w:before="220" w:after="80"/>
      </w:pPr>
      <w:proofErr w:type="gramStart"/>
      <w:r>
        <w:rPr>
          <w:b/>
          <w:bCs/>
          <w:color w:val="C55A11"/>
          <w:sz w:val="24"/>
          <w:szCs w:val="24"/>
        </w:rPr>
        <w:t>1.1  Structure</w:t>
      </w:r>
      <w:proofErr w:type="gramEnd"/>
      <w:r>
        <w:rPr>
          <w:b/>
          <w:bCs/>
          <w:color w:val="C55A11"/>
          <w:sz w:val="24"/>
          <w:szCs w:val="24"/>
        </w:rPr>
        <w:t xml:space="preserve"> </w:t>
      </w:r>
      <w:proofErr w:type="spellStart"/>
      <w:r>
        <w:rPr>
          <w:b/>
          <w:bCs/>
          <w:color w:val="C55A11"/>
          <w:sz w:val="24"/>
          <w:szCs w:val="24"/>
        </w:rPr>
        <w:t>multi-sites</w:t>
      </w:r>
      <w:proofErr w:type="spellEnd"/>
    </w:p>
    <w:p w14:paraId="63A9A19D" w14:textId="77777777" w:rsidR="00AA3E05" w:rsidRDefault="00000000">
      <w:pPr>
        <w:spacing w:before="80" w:after="80"/>
      </w:pPr>
      <w:r>
        <w:t>Lorsqu'une livraison de stock est reçue, les produits sont répartis entre les différentes pharmacies des sites CMS. Chaque pharmacie gère ensuite son propre stock de façon autonome, avec ses propres outils et ses propres rapports. Cette organisation décentralisée implique que :</w:t>
      </w:r>
    </w:p>
    <w:p w14:paraId="7DA9E597" w14:textId="77777777" w:rsidR="00AA3E05" w:rsidRDefault="00000000">
      <w:pPr>
        <w:pStyle w:val="Paragraphedeliste"/>
        <w:numPr>
          <w:ilvl w:val="0"/>
          <w:numId w:val="2"/>
        </w:numPr>
        <w:spacing w:before="50" w:after="50"/>
      </w:pPr>
      <w:r>
        <w:t>Chaque pharmacienne tient à jour ses propres fichiers de gestion</w:t>
      </w:r>
    </w:p>
    <w:p w14:paraId="79D9BEB9" w14:textId="77777777" w:rsidR="00AA3E05" w:rsidRDefault="00000000">
      <w:pPr>
        <w:pStyle w:val="Paragraphedeliste"/>
        <w:numPr>
          <w:ilvl w:val="0"/>
          <w:numId w:val="2"/>
        </w:numPr>
        <w:spacing w:before="50" w:after="50"/>
      </w:pPr>
      <w:r>
        <w:rPr>
          <w:b/>
          <w:bCs/>
        </w:rPr>
        <w:t xml:space="preserve">1 </w:t>
      </w:r>
      <w:r>
        <w:t>Les rapports sont produits site par site</w:t>
      </w:r>
    </w:p>
    <w:p w14:paraId="3176BC90" w14:textId="77777777" w:rsidR="00AA3E05" w:rsidRDefault="00000000">
      <w:pPr>
        <w:pStyle w:val="Paragraphedeliste"/>
        <w:numPr>
          <w:ilvl w:val="0"/>
          <w:numId w:val="2"/>
        </w:numPr>
        <w:spacing w:before="50" w:after="50"/>
      </w:pPr>
      <w:r>
        <w:rPr>
          <w:b/>
          <w:bCs/>
        </w:rPr>
        <w:t xml:space="preserve">2 </w:t>
      </w:r>
      <w:r>
        <w:t>La consolidation des données est assurée par le médecin, qui agrège les informations de tous les sites avant de les présenter à la direction</w:t>
      </w:r>
    </w:p>
    <w:p w14:paraId="332CB5CF" w14:textId="77777777" w:rsidR="00AA3E05" w:rsidRDefault="00AA3E05">
      <w:pPr>
        <w:spacing w:before="100"/>
      </w:pPr>
    </w:p>
    <w:p w14:paraId="55478357" w14:textId="77777777" w:rsidR="00AA3E05" w:rsidRDefault="00000000">
      <w:pPr>
        <w:spacing w:before="220" w:after="80"/>
      </w:pPr>
      <w:proofErr w:type="gramStart"/>
      <w:r>
        <w:rPr>
          <w:b/>
          <w:bCs/>
          <w:color w:val="C55A11"/>
          <w:sz w:val="24"/>
          <w:szCs w:val="24"/>
        </w:rPr>
        <w:t>1.2  Fournisseur</w:t>
      </w:r>
      <w:proofErr w:type="gramEnd"/>
      <w:r>
        <w:rPr>
          <w:b/>
          <w:bCs/>
          <w:color w:val="C55A11"/>
          <w:sz w:val="24"/>
          <w:szCs w:val="24"/>
        </w:rPr>
        <w:t xml:space="preserve"> et politique de prix</w:t>
      </w:r>
    </w:p>
    <w:p w14:paraId="338682D6" w14:textId="77777777" w:rsidR="00AA3E05" w:rsidRDefault="00000000">
      <w:pPr>
        <w:spacing w:before="80" w:after="80"/>
      </w:pPr>
      <w:r>
        <w:t xml:space="preserve">Les médicaments sont approvisionnés auprès du fournisseur </w:t>
      </w:r>
      <w:proofErr w:type="spellStart"/>
      <w:r>
        <w:t>Laborex</w:t>
      </w:r>
      <w:proofErr w:type="spellEnd"/>
      <w:r>
        <w:t xml:space="preserve">, dont les prix sont plus avantageux que ceux pratiqués en pharmacie de ville. C'est la facture de </w:t>
      </w:r>
      <w:proofErr w:type="spellStart"/>
      <w:r>
        <w:t>Laborex</w:t>
      </w:r>
      <w:proofErr w:type="spellEnd"/>
      <w:r>
        <w:t xml:space="preserve"> qui fait référence pour définir les prix de vente appliqués aux patients : la pharmacie revend aux patients aux prix de l'usine, c'est-à-dire exactement au coût d'achat fournisseur, sans marge.</w:t>
      </w:r>
    </w:p>
    <w:p w14:paraId="4A562A9A"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6A005D18" w14:textId="77777777">
        <w:tc>
          <w:tcPr>
            <w:tcW w:w="9026" w:type="dxa"/>
            <w:tcBorders>
              <w:top w:val="none" w:sz="0" w:space="0" w:color="FFFFFF"/>
              <w:left w:val="single" w:sz="12" w:space="0" w:color="2E75B6"/>
              <w:bottom w:val="none" w:sz="0" w:space="0" w:color="FFFFFF"/>
              <w:right w:val="none" w:sz="0" w:space="0" w:color="FFFFFF"/>
            </w:tcBorders>
            <w:shd w:val="clear" w:color="auto" w:fill="EAF2FB"/>
            <w:tcMar>
              <w:top w:w="100" w:type="dxa"/>
              <w:left w:w="220" w:type="dxa"/>
              <w:bottom w:w="100" w:type="dxa"/>
              <w:right w:w="160" w:type="dxa"/>
            </w:tcMar>
          </w:tcPr>
          <w:p w14:paraId="66AD2E22" w14:textId="77777777" w:rsidR="00AA3E05" w:rsidRDefault="00000000">
            <w:pPr>
              <w:spacing w:after="40"/>
            </w:pPr>
            <w:proofErr w:type="gramStart"/>
            <w:r>
              <w:rPr>
                <w:b/>
                <w:bCs/>
                <w:color w:val="2E75B6"/>
                <w:sz w:val="21"/>
                <w:szCs w:val="21"/>
              </w:rPr>
              <w:t>ℹ</w:t>
            </w:r>
            <w:proofErr w:type="gramEnd"/>
            <w:r>
              <w:rPr>
                <w:b/>
                <w:bCs/>
                <w:color w:val="2E75B6"/>
                <w:sz w:val="21"/>
                <w:szCs w:val="21"/>
              </w:rPr>
              <w:t xml:space="preserve"> Note de contexte</w:t>
            </w:r>
          </w:p>
          <w:p w14:paraId="1CCFC68A" w14:textId="77777777" w:rsidR="00AA3E05" w:rsidRDefault="00000000">
            <w:r>
              <w:rPr>
                <w:sz w:val="21"/>
                <w:szCs w:val="21"/>
              </w:rPr>
              <w:t>Cette politique de prix à l'identique du coût d'achat garantit l'accessibilité financière pour les collaborateurs. Elle implique cependant que la mise à jour des prix de vente doit être faite à chaque nouvelle livraison, en repartant de la facture fournisseur.</w:t>
            </w:r>
          </w:p>
        </w:tc>
      </w:tr>
    </w:tbl>
    <w:p w14:paraId="2B004E11" w14:textId="77777777" w:rsidR="00AA3E05" w:rsidRDefault="00AA3E05">
      <w:pPr>
        <w:spacing w:before="100"/>
      </w:pPr>
    </w:p>
    <w:p w14:paraId="45BFAEAD" w14:textId="77777777" w:rsidR="00AA3E05" w:rsidRDefault="00000000">
      <w:pPr>
        <w:spacing w:before="220" w:after="80"/>
      </w:pPr>
      <w:proofErr w:type="gramStart"/>
      <w:r>
        <w:rPr>
          <w:b/>
          <w:bCs/>
          <w:color w:val="C55A11"/>
          <w:sz w:val="24"/>
          <w:szCs w:val="24"/>
        </w:rPr>
        <w:t>1.3  Gestion</w:t>
      </w:r>
      <w:proofErr w:type="gramEnd"/>
      <w:r>
        <w:rPr>
          <w:b/>
          <w:bCs/>
          <w:color w:val="C55A11"/>
          <w:sz w:val="24"/>
          <w:szCs w:val="24"/>
        </w:rPr>
        <w:t xml:space="preserve"> des coffrets génériques</w:t>
      </w:r>
    </w:p>
    <w:p w14:paraId="659D0E25" w14:textId="77777777" w:rsidR="00AA3E05" w:rsidRDefault="00000000">
      <w:pPr>
        <w:spacing w:before="80" w:after="80"/>
      </w:pPr>
      <w:r>
        <w:t xml:space="preserve">Certains médicaments sont achetés en coffrets génériques (conditionnement en vrac ou en grande quantité), ce qui permet de réduire le coût unitaire par rapport à un achat boîte par boîte. </w:t>
      </w:r>
      <w:r>
        <w:lastRenderedPageBreak/>
        <w:t>Par exemple, le paracétamol est acheté en plaquettes plutôt qu'en boîtes individuelles. Le prix de vente à l'unité est alors calculé de la façon suivante :</w:t>
      </w:r>
    </w:p>
    <w:p w14:paraId="55347F7A" w14:textId="77777777" w:rsidR="00AA3E05" w:rsidRDefault="00AA3E0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0DF60925" w14:textId="77777777">
        <w:tc>
          <w:tcPr>
            <w:tcW w:w="9026" w:type="dxa"/>
            <w:tcBorders>
              <w:top w:val="none" w:sz="0" w:space="0" w:color="FFFFFF"/>
              <w:left w:val="single" w:sz="12" w:space="0" w:color="2E75B6"/>
              <w:bottom w:val="none" w:sz="0" w:space="0" w:color="FFFFFF"/>
              <w:right w:val="none" w:sz="0" w:space="0" w:color="FFFFFF"/>
            </w:tcBorders>
            <w:shd w:val="clear" w:color="auto" w:fill="EAF2FB"/>
            <w:tcMar>
              <w:top w:w="100" w:type="dxa"/>
              <w:left w:w="220" w:type="dxa"/>
              <w:bottom w:w="100" w:type="dxa"/>
              <w:right w:w="160" w:type="dxa"/>
            </w:tcMar>
          </w:tcPr>
          <w:p w14:paraId="5A0B4396" w14:textId="77777777" w:rsidR="00AA3E05" w:rsidRDefault="00000000">
            <w:pPr>
              <w:spacing w:after="40"/>
            </w:pPr>
            <w:r>
              <w:rPr>
                <w:b/>
                <w:bCs/>
                <w:color w:val="2E75B6"/>
                <w:sz w:val="21"/>
                <w:szCs w:val="21"/>
              </w:rPr>
              <w:t>Méthode de calcul du prix unitaire (coffret générique)</w:t>
            </w:r>
          </w:p>
          <w:p w14:paraId="7D2CAA47" w14:textId="77777777" w:rsidR="00AA3E05" w:rsidRDefault="00000000">
            <w:r>
              <w:rPr>
                <w:sz w:val="21"/>
                <w:szCs w:val="21"/>
              </w:rPr>
              <w:t xml:space="preserve">Prix du coffret (facture </w:t>
            </w:r>
            <w:proofErr w:type="gramStart"/>
            <w:r>
              <w:rPr>
                <w:sz w:val="21"/>
                <w:szCs w:val="21"/>
              </w:rPr>
              <w:t>fournisseur)  ÷</w:t>
            </w:r>
            <w:proofErr w:type="gramEnd"/>
            <w:r>
              <w:rPr>
                <w:sz w:val="21"/>
                <w:szCs w:val="21"/>
              </w:rPr>
              <w:t xml:space="preserve">  Nombre de plaquettes dans le </w:t>
            </w:r>
            <w:proofErr w:type="gramStart"/>
            <w:r>
              <w:rPr>
                <w:sz w:val="21"/>
                <w:szCs w:val="21"/>
              </w:rPr>
              <w:t>coffret  =</w:t>
            </w:r>
            <w:proofErr w:type="gramEnd"/>
            <w:r>
              <w:rPr>
                <w:sz w:val="21"/>
                <w:szCs w:val="21"/>
              </w:rPr>
              <w:t xml:space="preserve">  Prix de vente par plaquette</w:t>
            </w:r>
          </w:p>
          <w:p w14:paraId="358D6F5D" w14:textId="77777777" w:rsidR="00AA3E05" w:rsidRDefault="00000000">
            <w:pPr>
              <w:spacing w:before="40"/>
            </w:pPr>
            <w:r>
              <w:rPr>
                <w:i/>
                <w:iCs/>
                <w:color w:val="555555"/>
                <w:sz w:val="20"/>
                <w:szCs w:val="20"/>
              </w:rPr>
              <w:t>Exemple : si un coffret de paracétamol coûte 6 000 FCFA et contient 30 plaquettes → prix de vente = 200 FCFA / plaquette</w:t>
            </w:r>
          </w:p>
        </w:tc>
      </w:tr>
    </w:tbl>
    <w:p w14:paraId="32C9996C" w14:textId="77777777" w:rsidR="00AA3E05" w:rsidRDefault="00AA3E05">
      <w:pPr>
        <w:spacing w:before="180"/>
      </w:pPr>
    </w:p>
    <w:p w14:paraId="7B0F9AEC" w14:textId="77777777" w:rsidR="00AA3E05" w:rsidRDefault="00000000">
      <w:pPr>
        <w:pBdr>
          <w:bottom w:val="single" w:sz="6" w:space="4" w:color="2E75B6"/>
        </w:pBdr>
        <w:spacing w:before="320" w:after="120"/>
      </w:pPr>
      <w:r>
        <w:rPr>
          <w:b/>
          <w:bCs/>
          <w:color w:val="1F4E79"/>
          <w:sz w:val="28"/>
          <w:szCs w:val="28"/>
        </w:rPr>
        <w:t>2. Gestion du stock</w:t>
      </w:r>
    </w:p>
    <w:p w14:paraId="20B75602" w14:textId="77777777" w:rsidR="00AA3E05" w:rsidRDefault="00000000">
      <w:pPr>
        <w:spacing w:before="220" w:after="80"/>
      </w:pPr>
      <w:proofErr w:type="gramStart"/>
      <w:r>
        <w:rPr>
          <w:b/>
          <w:bCs/>
          <w:color w:val="C55A11"/>
          <w:sz w:val="24"/>
          <w:szCs w:val="24"/>
        </w:rPr>
        <w:t>2.1  Outil</w:t>
      </w:r>
      <w:proofErr w:type="gramEnd"/>
      <w:r>
        <w:rPr>
          <w:b/>
          <w:bCs/>
          <w:color w:val="C55A11"/>
          <w:sz w:val="24"/>
          <w:szCs w:val="24"/>
        </w:rPr>
        <w:t xml:space="preserve"> utilisé : fichier Excel « Mouvement de stock »</w:t>
      </w:r>
    </w:p>
    <w:p w14:paraId="346B5163" w14:textId="77777777" w:rsidR="00AA3E05" w:rsidRDefault="00000000">
      <w:pPr>
        <w:spacing w:before="80" w:after="80"/>
      </w:pPr>
      <w:r>
        <w:t>La gestion du stock est assurée via un fichier Excel baptisé « Mouvement de stock », utilisé depuis de nombreuses années. Ce fichier est l'outil central de la pharmacienne : il permet de suivre les entrées (réceptions) et les sorties (dispensations) de chaque produit.</w:t>
      </w:r>
    </w:p>
    <w:p w14:paraId="141E0175" w14:textId="77777777" w:rsidR="00AA3E05" w:rsidRDefault="00AA3E05">
      <w:pPr>
        <w:spacing w:before="80"/>
      </w:pPr>
    </w:p>
    <w:p w14:paraId="5E2AABB6" w14:textId="77777777" w:rsidR="00AA3E05" w:rsidRDefault="00000000">
      <w:pPr>
        <w:spacing w:before="80" w:after="80"/>
      </w:pPr>
      <w:r>
        <w:t>Pour différencier visuellement les entrées des sorties et les situations de stock, la pharmacienne utilise un système de codification par couleurs dans le fichier Excel. Cette convention colorielle, développée en pratique, lui permet de lire d'un coup d'œil l'état du stock sans devoir lire toutes les lignes.</w:t>
      </w:r>
    </w:p>
    <w:p w14:paraId="260A4687"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429A8304" w14:textId="77777777">
        <w:tc>
          <w:tcPr>
            <w:tcW w:w="9026" w:type="dxa"/>
            <w:tcBorders>
              <w:top w:val="none" w:sz="0" w:space="0" w:color="FFFFFF"/>
              <w:left w:val="single" w:sz="12" w:space="0" w:color="C55A11"/>
              <w:bottom w:val="none" w:sz="0" w:space="0" w:color="FFFFFF"/>
              <w:right w:val="none" w:sz="0" w:space="0" w:color="FFFFFF"/>
            </w:tcBorders>
            <w:shd w:val="clear" w:color="auto" w:fill="FFF3E0"/>
            <w:tcMar>
              <w:top w:w="100" w:type="dxa"/>
              <w:left w:w="220" w:type="dxa"/>
              <w:bottom w:w="100" w:type="dxa"/>
              <w:right w:w="160" w:type="dxa"/>
            </w:tcMar>
          </w:tcPr>
          <w:p w14:paraId="7340619C" w14:textId="77777777" w:rsidR="00AA3E05" w:rsidRDefault="00000000">
            <w:pPr>
              <w:spacing w:after="40"/>
            </w:pPr>
            <w:r>
              <w:rPr>
                <w:b/>
                <w:bCs/>
                <w:color w:val="C55A11"/>
                <w:sz w:val="21"/>
                <w:szCs w:val="21"/>
              </w:rPr>
              <w:t>⚠ Point d'attention</w:t>
            </w:r>
          </w:p>
          <w:p w14:paraId="07EDA333" w14:textId="77777777" w:rsidR="00AA3E05" w:rsidRDefault="00000000">
            <w:r>
              <w:rPr>
                <w:sz w:val="21"/>
                <w:szCs w:val="21"/>
              </w:rPr>
              <w:t>Limite critique : le fichier Excel ne conserve pas les données d'une session à l'autre. Quand la pharmacienne ferme le fichier et le rouvre, les données de la session précédente peuvent disparaître. Il est donc impossible de consulter le travail réalisé la veille ou d'avoir un historique fiable sur plusieurs semaines ou mois. Un logiciel Excel de facturation avait également été mis en place mais a été abandonné pour la même raison : perte des données à chaque fermeture.</w:t>
            </w:r>
          </w:p>
        </w:tc>
      </w:tr>
    </w:tbl>
    <w:p w14:paraId="3CA0FFBA" w14:textId="77777777" w:rsidR="00AA3E05" w:rsidRDefault="00AA3E05">
      <w:pPr>
        <w:spacing w:before="100"/>
      </w:pPr>
    </w:p>
    <w:p w14:paraId="077F6328" w14:textId="77777777" w:rsidR="00AA3E05" w:rsidRDefault="00000000">
      <w:pPr>
        <w:spacing w:before="220" w:after="80"/>
      </w:pPr>
      <w:proofErr w:type="gramStart"/>
      <w:r>
        <w:rPr>
          <w:b/>
          <w:bCs/>
          <w:color w:val="C55A11"/>
          <w:sz w:val="24"/>
          <w:szCs w:val="24"/>
        </w:rPr>
        <w:t>2.2  Enregistrement</w:t>
      </w:r>
      <w:proofErr w:type="gramEnd"/>
      <w:r>
        <w:rPr>
          <w:b/>
          <w:bCs/>
          <w:color w:val="C55A11"/>
          <w:sz w:val="24"/>
          <w:szCs w:val="24"/>
        </w:rPr>
        <w:t xml:space="preserve"> des entrées de stock</w:t>
      </w:r>
    </w:p>
    <w:p w14:paraId="3D0BAE2D" w14:textId="77777777" w:rsidR="00AA3E05" w:rsidRDefault="00000000">
      <w:pPr>
        <w:spacing w:before="80" w:after="80"/>
      </w:pPr>
      <w:r>
        <w:t xml:space="preserve">Lors de la réception d'une livraison fournisseur, les produits sont enregistrés dans le fichier de mouvement de stock. Les prix de vente sont mis à jour en se basant directement sur la facture </w:t>
      </w:r>
      <w:proofErr w:type="spellStart"/>
      <w:r>
        <w:t>Laborex</w:t>
      </w:r>
      <w:proofErr w:type="spellEnd"/>
      <w:r>
        <w:t>. Pour les coffrets génériques, le calcul du prix unitaire est effectué manuellement avant saisie.</w:t>
      </w:r>
    </w:p>
    <w:p w14:paraId="0425DA7B" w14:textId="77777777" w:rsidR="00AA3E05" w:rsidRDefault="00AA3E05">
      <w:pPr>
        <w:spacing w:before="100"/>
      </w:pPr>
    </w:p>
    <w:p w14:paraId="3B3B43E7" w14:textId="77777777" w:rsidR="00AA3E05" w:rsidRDefault="00000000">
      <w:pPr>
        <w:spacing w:before="220" w:after="80"/>
      </w:pPr>
      <w:proofErr w:type="gramStart"/>
      <w:r>
        <w:rPr>
          <w:b/>
          <w:bCs/>
          <w:color w:val="C55A11"/>
          <w:sz w:val="24"/>
          <w:szCs w:val="24"/>
        </w:rPr>
        <w:t>2.3  Suivi</w:t>
      </w:r>
      <w:proofErr w:type="gramEnd"/>
      <w:r>
        <w:rPr>
          <w:b/>
          <w:bCs/>
          <w:color w:val="C55A11"/>
          <w:sz w:val="24"/>
          <w:szCs w:val="24"/>
        </w:rPr>
        <w:t xml:space="preserve"> des sorties et alertes de stock</w:t>
      </w:r>
    </w:p>
    <w:p w14:paraId="6BA8B6A1" w14:textId="77777777" w:rsidR="00AA3E05" w:rsidRDefault="00000000">
      <w:pPr>
        <w:spacing w:before="80" w:after="80"/>
      </w:pPr>
      <w:r>
        <w:t>À chaque dispensation, la sortie est enregistrée dans le fichier Excel. Le fichier est configuré pour afficher une alerte visuelle lorsqu'un seuil de stock bas est atteint, signalant à la pharmacienne combien d'unités il lui reste pour un produit donné.</w:t>
      </w:r>
    </w:p>
    <w:p w14:paraId="427323CB"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03464445" w14:textId="77777777">
        <w:tc>
          <w:tcPr>
            <w:tcW w:w="9026" w:type="dxa"/>
            <w:tcBorders>
              <w:top w:val="none" w:sz="0" w:space="0" w:color="FFFFFF"/>
              <w:left w:val="single" w:sz="12" w:space="0" w:color="C00000"/>
              <w:bottom w:val="none" w:sz="0" w:space="0" w:color="FFFFFF"/>
              <w:right w:val="none" w:sz="0" w:space="0" w:color="FFFFFF"/>
            </w:tcBorders>
            <w:shd w:val="clear" w:color="auto" w:fill="FDECEA"/>
            <w:tcMar>
              <w:top w:w="100" w:type="dxa"/>
              <w:left w:w="220" w:type="dxa"/>
              <w:bottom w:w="100" w:type="dxa"/>
              <w:right w:w="160" w:type="dxa"/>
            </w:tcMar>
          </w:tcPr>
          <w:p w14:paraId="5630EC66" w14:textId="77777777" w:rsidR="00AA3E05" w:rsidRDefault="00000000">
            <w:pPr>
              <w:spacing w:after="40"/>
            </w:pPr>
            <w:r>
              <w:rPr>
                <w:b/>
                <w:bCs/>
                <w:color w:val="C00000"/>
                <w:sz w:val="21"/>
                <w:szCs w:val="21"/>
              </w:rPr>
              <w:t>🔴 Problème identifié</w:t>
            </w:r>
          </w:p>
          <w:p w14:paraId="2DE9F41A" w14:textId="77777777" w:rsidR="00AA3E05" w:rsidRDefault="00000000">
            <w:r>
              <w:rPr>
                <w:sz w:val="21"/>
                <w:szCs w:val="21"/>
              </w:rPr>
              <w:t xml:space="preserve">Problème structurel de réapprovisionnement : malgré le système d'alerte dans le fichier, les produits arrivent souvent à rupture complète avant la prochaine livraison. La cause principale est que les réapprovisionnements ne se font que par trimestre (rythme fixe prédéfini), ce qui </w:t>
            </w:r>
            <w:r>
              <w:rPr>
                <w:sz w:val="21"/>
                <w:szCs w:val="21"/>
              </w:rPr>
              <w:lastRenderedPageBreak/>
              <w:t>est insuffisant face à la consommation réelle. La pharmacie peut donc se retrouver vide pendant plusieurs semaines dans l'attente de la prochaine période de commande.</w:t>
            </w:r>
          </w:p>
        </w:tc>
      </w:tr>
    </w:tbl>
    <w:p w14:paraId="39B5AEBC" w14:textId="77777777" w:rsidR="00AA3E05" w:rsidRDefault="00AA3E05">
      <w:pPr>
        <w:spacing w:before="100"/>
      </w:pPr>
    </w:p>
    <w:p w14:paraId="09FD2776" w14:textId="77777777" w:rsidR="00AA3E05" w:rsidRDefault="00000000">
      <w:pPr>
        <w:spacing w:before="220" w:after="80"/>
      </w:pPr>
      <w:proofErr w:type="gramStart"/>
      <w:r>
        <w:rPr>
          <w:b/>
          <w:bCs/>
          <w:color w:val="C55A11"/>
          <w:sz w:val="24"/>
          <w:szCs w:val="24"/>
        </w:rPr>
        <w:t>2.4  Gestion</w:t>
      </w:r>
      <w:proofErr w:type="gramEnd"/>
      <w:r>
        <w:rPr>
          <w:b/>
          <w:bCs/>
          <w:color w:val="C55A11"/>
          <w:sz w:val="24"/>
          <w:szCs w:val="24"/>
        </w:rPr>
        <w:t xml:space="preserve"> des inventaires</w:t>
      </w:r>
    </w:p>
    <w:p w14:paraId="4FDF9715" w14:textId="77777777" w:rsidR="00AA3E05" w:rsidRDefault="00000000">
      <w:pPr>
        <w:spacing w:before="80" w:after="80"/>
      </w:pPr>
      <w:r>
        <w:t>Les inventaires physiques ne sont plus réalisés régulièrement. L'état du stock repose donc entièrement sur les enregistrements du fichier Excel, sans vérification périodique de la réalité des stocks physiques.</w:t>
      </w:r>
    </w:p>
    <w:p w14:paraId="4FB3E9D4"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3C627983" w14:textId="77777777">
        <w:tc>
          <w:tcPr>
            <w:tcW w:w="9026" w:type="dxa"/>
            <w:tcBorders>
              <w:top w:val="none" w:sz="0" w:space="0" w:color="FFFFFF"/>
              <w:left w:val="single" w:sz="12" w:space="0" w:color="C55A11"/>
              <w:bottom w:val="none" w:sz="0" w:space="0" w:color="FFFFFF"/>
              <w:right w:val="none" w:sz="0" w:space="0" w:color="FFFFFF"/>
            </w:tcBorders>
            <w:shd w:val="clear" w:color="auto" w:fill="FFF3E0"/>
            <w:tcMar>
              <w:top w:w="100" w:type="dxa"/>
              <w:left w:w="220" w:type="dxa"/>
              <w:bottom w:w="100" w:type="dxa"/>
              <w:right w:w="160" w:type="dxa"/>
            </w:tcMar>
          </w:tcPr>
          <w:p w14:paraId="441E44C1" w14:textId="77777777" w:rsidR="00AA3E05" w:rsidRDefault="00000000">
            <w:pPr>
              <w:spacing w:after="40"/>
            </w:pPr>
            <w:r>
              <w:rPr>
                <w:b/>
                <w:bCs/>
                <w:color w:val="C55A11"/>
                <w:sz w:val="21"/>
                <w:szCs w:val="21"/>
              </w:rPr>
              <w:t>⚠ Point d'attention</w:t>
            </w:r>
          </w:p>
          <w:p w14:paraId="584078AD" w14:textId="77777777" w:rsidR="00AA3E05" w:rsidRDefault="00000000">
            <w:r>
              <w:rPr>
                <w:sz w:val="21"/>
                <w:szCs w:val="21"/>
              </w:rPr>
              <w:t>L'absence d'inventaires réguliers augmente le risque d'écarts non détectés entre le stock théorique (fichier) et le stock réel (rayonnages). En cas de perte, vol, ou erreur de saisie, ces écarts peuvent rester invisibles pendant de longues périodes.</w:t>
            </w:r>
          </w:p>
        </w:tc>
      </w:tr>
    </w:tbl>
    <w:p w14:paraId="28DC6950" w14:textId="77777777" w:rsidR="00AA3E05" w:rsidRDefault="00AA3E05">
      <w:pPr>
        <w:spacing w:before="100"/>
      </w:pPr>
    </w:p>
    <w:p w14:paraId="2AC0E9EC" w14:textId="77777777" w:rsidR="00AA3E05" w:rsidRDefault="00000000">
      <w:pPr>
        <w:spacing w:before="220" w:after="80"/>
      </w:pPr>
      <w:proofErr w:type="gramStart"/>
      <w:r>
        <w:rPr>
          <w:b/>
          <w:bCs/>
          <w:color w:val="C55A11"/>
          <w:sz w:val="24"/>
          <w:szCs w:val="24"/>
        </w:rPr>
        <w:t>2.5  Gestion</w:t>
      </w:r>
      <w:proofErr w:type="gramEnd"/>
      <w:r>
        <w:rPr>
          <w:b/>
          <w:bCs/>
          <w:color w:val="C55A11"/>
          <w:sz w:val="24"/>
          <w:szCs w:val="24"/>
        </w:rPr>
        <w:t xml:space="preserve"> des dates de péremption</w:t>
      </w:r>
    </w:p>
    <w:p w14:paraId="45DABDA1" w14:textId="77777777" w:rsidR="00AA3E05" w:rsidRDefault="00000000">
      <w:pPr>
        <w:spacing w:before="80" w:after="80"/>
      </w:pPr>
      <w:r>
        <w:t>La vérification des dates de péremption est réalisée manuellement et visuellement : la pharmacienne contrôle chaque produit et met de côté ceux dont la date d'expiration approche. Il n'existe pas de système automatisé d'alerte sur les dates de péremption dans le fichier Excel actuel.</w:t>
      </w:r>
    </w:p>
    <w:p w14:paraId="73A99A7C" w14:textId="77777777" w:rsidR="00AA3E05" w:rsidRDefault="00AA3E05">
      <w:pPr>
        <w:spacing w:before="180"/>
      </w:pPr>
    </w:p>
    <w:p w14:paraId="4C986E73" w14:textId="77777777" w:rsidR="00AA3E05" w:rsidRDefault="00000000">
      <w:pPr>
        <w:pBdr>
          <w:bottom w:val="single" w:sz="6" w:space="4" w:color="2E75B6"/>
        </w:pBdr>
        <w:spacing w:before="320" w:after="120"/>
      </w:pPr>
      <w:r>
        <w:rPr>
          <w:b/>
          <w:bCs/>
          <w:color w:val="1F4E79"/>
          <w:sz w:val="28"/>
          <w:szCs w:val="28"/>
        </w:rPr>
        <w:t>3. Dispensation des médicaments aux patients</w:t>
      </w:r>
    </w:p>
    <w:p w14:paraId="0ED1FEBB" w14:textId="77777777" w:rsidR="00AA3E05" w:rsidRDefault="00000000">
      <w:pPr>
        <w:spacing w:before="220" w:after="80"/>
      </w:pPr>
      <w:proofErr w:type="gramStart"/>
      <w:r>
        <w:rPr>
          <w:b/>
          <w:bCs/>
          <w:color w:val="C55A11"/>
          <w:sz w:val="24"/>
          <w:szCs w:val="24"/>
        </w:rPr>
        <w:t>3.1  Réception</w:t>
      </w:r>
      <w:proofErr w:type="gramEnd"/>
      <w:r>
        <w:rPr>
          <w:b/>
          <w:bCs/>
          <w:color w:val="C55A11"/>
          <w:sz w:val="24"/>
          <w:szCs w:val="24"/>
        </w:rPr>
        <w:t xml:space="preserve"> et lecture des ordonnances</w:t>
      </w:r>
    </w:p>
    <w:p w14:paraId="29261451" w14:textId="77777777" w:rsidR="00AA3E05" w:rsidRDefault="00000000">
      <w:pPr>
        <w:spacing w:before="80" w:after="80"/>
      </w:pPr>
      <w:r>
        <w:t>Les ordonnances sont rédigées à la main par le médecin. La pharmacienne est habituée à l'écriture du médecin et peut les déchiffrer dans la grande majorité des cas. Lorsqu'une ordonnance est illisible ou ambiguë, elle retourne directement auprès du médecin pour vérification avant de délivrer le médicament.</w:t>
      </w:r>
    </w:p>
    <w:p w14:paraId="34E62CBC" w14:textId="77777777" w:rsidR="00AA3E05" w:rsidRDefault="00AA3E05">
      <w:pPr>
        <w:spacing w:before="100"/>
      </w:pPr>
    </w:p>
    <w:p w14:paraId="7D4F02CF" w14:textId="77777777" w:rsidR="00AA3E05" w:rsidRDefault="00000000">
      <w:pPr>
        <w:spacing w:before="220" w:after="80"/>
      </w:pPr>
      <w:proofErr w:type="gramStart"/>
      <w:r>
        <w:rPr>
          <w:b/>
          <w:bCs/>
          <w:color w:val="C55A11"/>
          <w:sz w:val="24"/>
          <w:szCs w:val="24"/>
        </w:rPr>
        <w:t>3.2  Enregistrement</w:t>
      </w:r>
      <w:proofErr w:type="gramEnd"/>
      <w:r>
        <w:rPr>
          <w:b/>
          <w:bCs/>
          <w:color w:val="C55A11"/>
          <w:sz w:val="24"/>
          <w:szCs w:val="24"/>
        </w:rPr>
        <w:t xml:space="preserve"> de la dispensation</w:t>
      </w:r>
    </w:p>
    <w:p w14:paraId="5B2BA939" w14:textId="77777777" w:rsidR="00AA3E05" w:rsidRDefault="00000000">
      <w:pPr>
        <w:spacing w:before="80" w:after="80"/>
      </w:pPr>
      <w:r>
        <w:t>Chaque dispensation de médicaments est enregistrée dans le fichier Excel via un bon de produits. Ce bon constitue la trace de la transaction et sert de base à la facturation. Il comporte notamment le nom du patient, les produits délivrés et les quantités.</w:t>
      </w:r>
    </w:p>
    <w:p w14:paraId="3507CA72" w14:textId="77777777" w:rsidR="00AA3E05" w:rsidRDefault="00AA3E05">
      <w:pPr>
        <w:spacing w:before="180"/>
      </w:pPr>
    </w:p>
    <w:p w14:paraId="06EE4FFC" w14:textId="77777777" w:rsidR="00AA3E05" w:rsidRDefault="00000000">
      <w:pPr>
        <w:pBdr>
          <w:bottom w:val="single" w:sz="6" w:space="4" w:color="2E75B6"/>
        </w:pBdr>
        <w:spacing w:before="320" w:after="120"/>
      </w:pPr>
      <w:r>
        <w:rPr>
          <w:b/>
          <w:bCs/>
          <w:color w:val="1F4E79"/>
          <w:sz w:val="28"/>
          <w:szCs w:val="28"/>
        </w:rPr>
        <w:t>4. Facturation et rapports</w:t>
      </w:r>
    </w:p>
    <w:p w14:paraId="7F7F1E7B" w14:textId="77777777" w:rsidR="00AA3E05" w:rsidRDefault="00000000">
      <w:pPr>
        <w:spacing w:before="220" w:after="80"/>
      </w:pPr>
      <w:proofErr w:type="gramStart"/>
      <w:r>
        <w:rPr>
          <w:b/>
          <w:bCs/>
          <w:color w:val="C55A11"/>
          <w:sz w:val="24"/>
          <w:szCs w:val="24"/>
        </w:rPr>
        <w:t>4.1  Processus</w:t>
      </w:r>
      <w:proofErr w:type="gramEnd"/>
      <w:r>
        <w:rPr>
          <w:b/>
          <w:bCs/>
          <w:color w:val="C55A11"/>
          <w:sz w:val="24"/>
          <w:szCs w:val="24"/>
        </w:rPr>
        <w:t xml:space="preserve"> de facturation</w:t>
      </w:r>
    </w:p>
    <w:p w14:paraId="4AC14DC4" w14:textId="77777777" w:rsidR="00AA3E05" w:rsidRDefault="00000000">
      <w:pPr>
        <w:spacing w:before="80" w:after="80"/>
      </w:pPr>
      <w:r>
        <w:t>La facturation est l'opération qui consiste à comptabiliser la valeur totale des médicaments délivrés aux patients sur une période donnée. C'est une tâche identifiée comme la plus chronophage du travail quotidien de la pharmacienne. Le processus se déroule ainsi :</w:t>
      </w:r>
    </w:p>
    <w:p w14:paraId="74D1466B" w14:textId="77777777" w:rsidR="00AA3E05" w:rsidRDefault="00AA3E0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2445"/>
        <w:gridCol w:w="5756"/>
      </w:tblGrid>
      <w:tr w:rsidR="00AA3E05" w14:paraId="60923ED3" w14:textId="77777777">
        <w:tc>
          <w:tcPr>
            <w:tcW w:w="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B877E7E" w14:textId="77777777" w:rsidR="00AA3E05" w:rsidRDefault="00000000">
            <w:r>
              <w:rPr>
                <w:b/>
                <w:bCs/>
                <w:color w:val="FFFFFF"/>
                <w:sz w:val="20"/>
                <w:szCs w:val="20"/>
              </w:rPr>
              <w:t>Étape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80C78EC" w14:textId="77777777" w:rsidR="00AA3E05" w:rsidRDefault="00000000">
            <w:r>
              <w:rPr>
                <w:b/>
                <w:bCs/>
                <w:color w:val="FFFFFF"/>
                <w:sz w:val="20"/>
                <w:szCs w:val="20"/>
              </w:rPr>
              <w:t>Action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187C4B5" w14:textId="77777777" w:rsidR="00AA3E05" w:rsidRDefault="00000000">
            <w:r>
              <w:rPr>
                <w:b/>
                <w:bCs/>
                <w:color w:val="FFFFFF"/>
                <w:sz w:val="20"/>
                <w:szCs w:val="20"/>
              </w:rPr>
              <w:t>Détail</w:t>
            </w:r>
          </w:p>
        </w:tc>
      </w:tr>
      <w:tr w:rsidR="00AA3E05" w14:paraId="7B852EA8"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65811425" w14:textId="77777777" w:rsidR="00AA3E05" w:rsidRDefault="00000000">
            <w:pPr>
              <w:jc w:val="center"/>
            </w:pPr>
            <w:r>
              <w:rPr>
                <w:b/>
                <w:bCs/>
                <w:color w:val="1F4E79"/>
                <w:sz w:val="20"/>
                <w:szCs w:val="20"/>
              </w:rPr>
              <w:lastRenderedPageBreak/>
              <w:t>1</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23EEB412" w14:textId="77777777" w:rsidR="00AA3E05" w:rsidRDefault="00000000">
            <w:r>
              <w:rPr>
                <w:color w:val="000000"/>
                <w:sz w:val="20"/>
                <w:szCs w:val="20"/>
              </w:rPr>
              <w:t>Regroupement des bons</w:t>
            </w:r>
          </w:p>
        </w:tc>
        <w:tc>
          <w:tcPr>
            <w:tcW w:w="60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177EEE35" w14:textId="77777777" w:rsidR="00AA3E05" w:rsidRDefault="00000000">
            <w:r>
              <w:rPr>
                <w:color w:val="000000"/>
                <w:sz w:val="20"/>
                <w:szCs w:val="20"/>
              </w:rPr>
              <w:t>Rassembler tous les bons de produits délivrés aux patients sur la période</w:t>
            </w:r>
          </w:p>
        </w:tc>
      </w:tr>
      <w:tr w:rsidR="00AA3E05" w14:paraId="25C0268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5BE735" w14:textId="77777777" w:rsidR="00AA3E05" w:rsidRDefault="00000000">
            <w:pPr>
              <w:jc w:val="center"/>
            </w:pPr>
            <w:r>
              <w:rPr>
                <w:b/>
                <w:bCs/>
                <w:color w:val="1F4E79"/>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C19F9D" w14:textId="77777777" w:rsidR="00AA3E05" w:rsidRDefault="00000000">
            <w:r>
              <w:rPr>
                <w:color w:val="000000"/>
                <w:sz w:val="20"/>
                <w:szCs w:val="20"/>
              </w:rPr>
              <w:t>Saisie des prix</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152F2F" w14:textId="77777777" w:rsidR="00AA3E05" w:rsidRDefault="00000000">
            <w:r>
              <w:rPr>
                <w:color w:val="000000"/>
                <w:sz w:val="20"/>
                <w:szCs w:val="20"/>
              </w:rPr>
              <w:t>Affecter le prix unitaire à chaque produit figurant sur chaque bon</w:t>
            </w:r>
          </w:p>
        </w:tc>
      </w:tr>
      <w:tr w:rsidR="00AA3E05" w14:paraId="2F247275"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57928D50" w14:textId="77777777" w:rsidR="00AA3E05" w:rsidRDefault="00000000">
            <w:pPr>
              <w:jc w:val="center"/>
            </w:pPr>
            <w:r>
              <w:rPr>
                <w:b/>
                <w:bCs/>
                <w:color w:val="1F4E79"/>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2C441D77" w14:textId="77777777" w:rsidR="00AA3E05" w:rsidRDefault="00000000">
            <w:r>
              <w:rPr>
                <w:color w:val="000000"/>
                <w:sz w:val="20"/>
                <w:szCs w:val="20"/>
              </w:rPr>
              <w:t>Calcul du total par bon</w:t>
            </w:r>
          </w:p>
        </w:tc>
        <w:tc>
          <w:tcPr>
            <w:tcW w:w="60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C2B2B2E" w14:textId="77777777" w:rsidR="00AA3E05" w:rsidRDefault="00000000">
            <w:r>
              <w:rPr>
                <w:color w:val="000000"/>
                <w:sz w:val="20"/>
                <w:szCs w:val="20"/>
              </w:rPr>
              <w:t>Calculer le montant total de chaque bon individuel</w:t>
            </w:r>
          </w:p>
        </w:tc>
      </w:tr>
      <w:tr w:rsidR="00AA3E05" w14:paraId="281321D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47B7D1" w14:textId="77777777" w:rsidR="00AA3E05" w:rsidRDefault="00000000">
            <w:pPr>
              <w:jc w:val="center"/>
            </w:pPr>
            <w:r>
              <w:rPr>
                <w:b/>
                <w:bCs/>
                <w:color w:val="1F4E79"/>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638113" w14:textId="77777777" w:rsidR="00AA3E05" w:rsidRDefault="00000000">
            <w:r>
              <w:rPr>
                <w:color w:val="000000"/>
                <w:sz w:val="20"/>
                <w:szCs w:val="20"/>
              </w:rPr>
              <w:t>Calcul du total global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5B9FEC" w14:textId="77777777" w:rsidR="00AA3E05" w:rsidRDefault="00000000">
            <w:r>
              <w:rPr>
                <w:color w:val="000000"/>
                <w:sz w:val="20"/>
                <w:szCs w:val="20"/>
              </w:rPr>
              <w:t>Additionner tous les bons pour obtenir le montant total facturé sur la période</w:t>
            </w:r>
          </w:p>
        </w:tc>
      </w:tr>
      <w:tr w:rsidR="00AA3E05" w14:paraId="730936BA"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0105E763" w14:textId="77777777" w:rsidR="00AA3E05" w:rsidRDefault="00000000">
            <w:pPr>
              <w:jc w:val="center"/>
            </w:pPr>
            <w:r>
              <w:rPr>
                <w:b/>
                <w:bCs/>
                <w:color w:val="1F4E79"/>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5A8A6FDE" w14:textId="77777777" w:rsidR="00AA3E05" w:rsidRDefault="00000000">
            <w:r>
              <w:rPr>
                <w:color w:val="000000"/>
                <w:sz w:val="20"/>
                <w:szCs w:val="20"/>
              </w:rPr>
              <w:t>Ventilation par CSP</w:t>
            </w:r>
          </w:p>
        </w:tc>
        <w:tc>
          <w:tcPr>
            <w:tcW w:w="60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0BF28C9E" w14:textId="77777777" w:rsidR="00AA3E05" w:rsidRDefault="00000000">
            <w:r>
              <w:rPr>
                <w:color w:val="000000"/>
                <w:sz w:val="20"/>
                <w:szCs w:val="20"/>
              </w:rPr>
              <w:t>Répartir les montants et les volumes par catégorie socio-professionnelle (voir tableau ci-dessous)</w:t>
            </w:r>
          </w:p>
        </w:tc>
      </w:tr>
    </w:tbl>
    <w:p w14:paraId="438579A7" w14:textId="77777777" w:rsidR="00AA3E05" w:rsidRDefault="00AA3E05">
      <w:pPr>
        <w:spacing w:before="100"/>
      </w:pPr>
    </w:p>
    <w:p w14:paraId="7298CDB6" w14:textId="77777777" w:rsidR="00AA3E05" w:rsidRDefault="00000000">
      <w:pPr>
        <w:spacing w:before="220" w:after="80"/>
      </w:pPr>
      <w:proofErr w:type="gramStart"/>
      <w:r>
        <w:rPr>
          <w:b/>
          <w:bCs/>
          <w:color w:val="C55A11"/>
          <w:sz w:val="24"/>
          <w:szCs w:val="24"/>
        </w:rPr>
        <w:t>4.2  Ventilation</w:t>
      </w:r>
      <w:proofErr w:type="gramEnd"/>
      <w:r>
        <w:rPr>
          <w:b/>
          <w:bCs/>
          <w:color w:val="C55A11"/>
          <w:sz w:val="24"/>
          <w:szCs w:val="24"/>
        </w:rPr>
        <w:t xml:space="preserve"> de la facturation par catégorie de bénéficiaires</w:t>
      </w:r>
    </w:p>
    <w:p w14:paraId="6B18BB59" w14:textId="77777777" w:rsidR="00AA3E05" w:rsidRDefault="00000000">
      <w:pPr>
        <w:spacing w:before="80" w:after="80"/>
      </w:pPr>
      <w:r>
        <w:t>Une spécificité importante du processus de facturation est la ventilation systématique des consommations par catégorie de bénéficiaires. Cela permet à la direction de connaître précisément combien de médicaments ont été consommés et pour quel coût par chaque groupe de patients. Les catégories identifiées sont les suivantes :</w:t>
      </w:r>
    </w:p>
    <w:p w14:paraId="2ED82577"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A3E05" w14:paraId="5D54F26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52221DE" w14:textId="77777777" w:rsidR="00AA3E05" w:rsidRDefault="00000000">
            <w:r>
              <w:rPr>
                <w:b/>
                <w:bCs/>
                <w:color w:val="FFFFFF"/>
                <w:sz w:val="20"/>
                <w:szCs w:val="20"/>
              </w:rPr>
              <w:t>Catégorie de bénéficiaires</w:t>
            </w:r>
          </w:p>
        </w:tc>
        <w:tc>
          <w:tcPr>
            <w:tcW w:w="62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97A211B" w14:textId="77777777" w:rsidR="00AA3E05" w:rsidRDefault="00000000">
            <w:r>
              <w:rPr>
                <w:b/>
                <w:bCs/>
                <w:color w:val="FFFFFF"/>
                <w:sz w:val="20"/>
                <w:szCs w:val="20"/>
              </w:rPr>
              <w:t>Description</w:t>
            </w:r>
          </w:p>
        </w:tc>
      </w:tr>
      <w:tr w:rsidR="00AA3E05" w14:paraId="33998D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E370E5" w14:textId="77777777" w:rsidR="00AA3E05" w:rsidRDefault="00000000">
            <w:r>
              <w:rPr>
                <w:color w:val="000000"/>
                <w:sz w:val="20"/>
                <w:szCs w:val="20"/>
              </w:rPr>
              <w:t>CIDI</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6ECC1F" w14:textId="77777777" w:rsidR="00AA3E05" w:rsidRDefault="00000000">
            <w:r>
              <w:rPr>
                <w:color w:val="000000"/>
                <w:sz w:val="20"/>
                <w:szCs w:val="20"/>
              </w:rPr>
              <w:t>Collaborateurs sous contrat à durée indéterminée</w:t>
            </w:r>
          </w:p>
        </w:tc>
      </w:tr>
      <w:tr w:rsidR="00AA3E05" w14:paraId="08EDED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4CF1DEA" w14:textId="77777777" w:rsidR="00AA3E05" w:rsidRDefault="00000000">
            <w:r>
              <w:rPr>
                <w:color w:val="000000"/>
                <w:sz w:val="20"/>
                <w:szCs w:val="20"/>
              </w:rPr>
              <w:t>CDD</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8BB6A68" w14:textId="77777777" w:rsidR="00AA3E05" w:rsidRDefault="00000000">
            <w:r>
              <w:rPr>
                <w:color w:val="000000"/>
                <w:sz w:val="20"/>
                <w:szCs w:val="20"/>
              </w:rPr>
              <w:t>Collaborateurs sous contrat à durée déterminée</w:t>
            </w:r>
          </w:p>
        </w:tc>
      </w:tr>
      <w:tr w:rsidR="00AA3E05" w14:paraId="597031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C89908" w14:textId="77777777" w:rsidR="00AA3E05" w:rsidRDefault="00000000">
            <w:r>
              <w:rPr>
                <w:color w:val="000000"/>
                <w:sz w:val="20"/>
                <w:szCs w:val="20"/>
              </w:rPr>
              <w:t>Ayants droit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A38D4A" w14:textId="77777777" w:rsidR="00AA3E05" w:rsidRDefault="00000000">
            <w:r>
              <w:rPr>
                <w:color w:val="000000"/>
                <w:sz w:val="20"/>
                <w:szCs w:val="20"/>
              </w:rPr>
              <w:t>Famille des agents (conjoints, enfants à charge)</w:t>
            </w:r>
          </w:p>
        </w:tc>
      </w:tr>
      <w:tr w:rsidR="00AA3E05" w14:paraId="041FF2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022A2C3" w14:textId="77777777" w:rsidR="00AA3E05" w:rsidRDefault="00000000">
            <w:r>
              <w:rPr>
                <w:color w:val="000000"/>
                <w:sz w:val="20"/>
                <w:szCs w:val="20"/>
              </w:rPr>
              <w:t>Expatriés</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BCAF4D9" w14:textId="77777777" w:rsidR="00AA3E05" w:rsidRDefault="00000000">
            <w:r>
              <w:rPr>
                <w:color w:val="000000"/>
                <w:sz w:val="20"/>
                <w:szCs w:val="20"/>
              </w:rPr>
              <w:t>Collaborateurs expatriés</w:t>
            </w:r>
          </w:p>
        </w:tc>
      </w:tr>
      <w:tr w:rsidR="00AA3E05" w14:paraId="75753D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B1ED92" w14:textId="77777777" w:rsidR="00AA3E05" w:rsidRDefault="00000000">
            <w:r>
              <w:rPr>
                <w:color w:val="000000"/>
                <w:sz w:val="20"/>
                <w:szCs w:val="20"/>
              </w:rPr>
              <w:t>ADS (Agents de Sécurité)</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F3F11A" w14:textId="77777777" w:rsidR="00AA3E05" w:rsidRDefault="00000000">
            <w:r>
              <w:rPr>
                <w:color w:val="000000"/>
                <w:sz w:val="20"/>
                <w:szCs w:val="20"/>
              </w:rPr>
              <w:t>Agents de sécurité de l'entreprise</w:t>
            </w:r>
          </w:p>
        </w:tc>
      </w:tr>
      <w:tr w:rsidR="00AA3E05" w14:paraId="1B4ECA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D756E5" w14:textId="77777777" w:rsidR="00AA3E05" w:rsidRDefault="00000000">
            <w:r>
              <w:rPr>
                <w:color w:val="000000"/>
                <w:sz w:val="20"/>
                <w:szCs w:val="20"/>
              </w:rPr>
              <w:t>Agents de la distillerie</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2D5626" w14:textId="77777777" w:rsidR="00AA3E05" w:rsidRDefault="00000000">
            <w:r>
              <w:rPr>
                <w:color w:val="000000"/>
                <w:sz w:val="20"/>
                <w:szCs w:val="20"/>
              </w:rPr>
              <w:t>Personnel affecté au site de la distillerie</w:t>
            </w:r>
          </w:p>
        </w:tc>
      </w:tr>
      <w:tr w:rsidR="00AA3E05" w14:paraId="725545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AEAFB5" w14:textId="77777777" w:rsidR="00AA3E05" w:rsidRDefault="00000000">
            <w:r>
              <w:rPr>
                <w:color w:val="000000"/>
                <w:sz w:val="20"/>
                <w:szCs w:val="20"/>
              </w:rPr>
              <w:t>Sous-traitants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9795A9" w14:textId="77777777" w:rsidR="00AA3E05" w:rsidRDefault="00000000">
            <w:r>
              <w:rPr>
                <w:color w:val="000000"/>
                <w:sz w:val="20"/>
                <w:szCs w:val="20"/>
              </w:rPr>
              <w:t>Personnel des entreprises sous-traitantes</w:t>
            </w:r>
          </w:p>
        </w:tc>
      </w:tr>
      <w:tr w:rsidR="00AA3E05" w14:paraId="76AACA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C4E34FD" w14:textId="77777777" w:rsidR="00AA3E05" w:rsidRDefault="00000000">
            <w:r>
              <w:rPr>
                <w:color w:val="000000"/>
                <w:sz w:val="20"/>
                <w:szCs w:val="20"/>
              </w:rPr>
              <w:t>Patients issus de la salle de soins</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F53A340" w14:textId="77777777" w:rsidR="00AA3E05" w:rsidRDefault="00000000">
            <w:r>
              <w:rPr>
                <w:color w:val="000000"/>
                <w:sz w:val="20"/>
                <w:szCs w:val="20"/>
              </w:rPr>
              <w:t>Patients orientés vers la pharmacie après consultation en salle de soins</w:t>
            </w:r>
          </w:p>
        </w:tc>
      </w:tr>
      <w:tr w:rsidR="00AA3E05" w14:paraId="52FBBBF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1B3156" w14:textId="77777777" w:rsidR="00AA3E05" w:rsidRDefault="00000000">
            <w:r>
              <w:rPr>
                <w:color w:val="000000"/>
                <w:sz w:val="20"/>
                <w:szCs w:val="20"/>
              </w:rPr>
              <w:t>AT (Accidents de Travail)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407600" w14:textId="77777777" w:rsidR="00AA3E05" w:rsidRDefault="00000000">
            <w:r>
              <w:rPr>
                <w:color w:val="000000"/>
                <w:sz w:val="20"/>
                <w:szCs w:val="20"/>
              </w:rPr>
              <w:t>Produits délivrés dans le cadre d'un accident de travail — suivi spécifique</w:t>
            </w:r>
          </w:p>
        </w:tc>
      </w:tr>
    </w:tbl>
    <w:p w14:paraId="1E669DAB" w14:textId="77777777" w:rsidR="00AA3E05" w:rsidRDefault="00AA3E05">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21BB2B86" w14:textId="77777777">
        <w:tc>
          <w:tcPr>
            <w:tcW w:w="9026" w:type="dxa"/>
            <w:tcBorders>
              <w:top w:val="none" w:sz="0" w:space="0" w:color="FFFFFF"/>
              <w:left w:val="single" w:sz="12" w:space="0" w:color="2E75B6"/>
              <w:bottom w:val="none" w:sz="0" w:space="0" w:color="FFFFFF"/>
              <w:right w:val="none" w:sz="0" w:space="0" w:color="FFFFFF"/>
            </w:tcBorders>
            <w:shd w:val="clear" w:color="auto" w:fill="EAF2FB"/>
            <w:tcMar>
              <w:top w:w="100" w:type="dxa"/>
              <w:left w:w="220" w:type="dxa"/>
              <w:bottom w:w="100" w:type="dxa"/>
              <w:right w:w="160" w:type="dxa"/>
            </w:tcMar>
          </w:tcPr>
          <w:p w14:paraId="61BB5FAB" w14:textId="77777777" w:rsidR="00AA3E05" w:rsidRDefault="00000000">
            <w:pPr>
              <w:spacing w:after="40"/>
            </w:pPr>
            <w:proofErr w:type="gramStart"/>
            <w:r>
              <w:rPr>
                <w:b/>
                <w:bCs/>
                <w:color w:val="2E75B6"/>
                <w:sz w:val="21"/>
                <w:szCs w:val="21"/>
              </w:rPr>
              <w:t>ℹ</w:t>
            </w:r>
            <w:proofErr w:type="gramEnd"/>
            <w:r>
              <w:rPr>
                <w:b/>
                <w:bCs/>
                <w:color w:val="2E75B6"/>
                <w:sz w:val="21"/>
                <w:szCs w:val="21"/>
              </w:rPr>
              <w:t xml:space="preserve"> Note de contexte</w:t>
            </w:r>
          </w:p>
          <w:p w14:paraId="6C5205F3" w14:textId="77777777" w:rsidR="00AA3E05" w:rsidRDefault="00000000">
            <w:r>
              <w:rPr>
                <w:sz w:val="21"/>
                <w:szCs w:val="21"/>
              </w:rPr>
              <w:t>Cette ventilation par catégorie est un élément clé du rapport transmis au médecin : elle permet de voir quels groupes de bénéficiaires consomment le plus de médicaments et pour quels montants, ce qui peut orienter des décisions de politique de santé ou de maîtrise des coûts.</w:t>
            </w:r>
          </w:p>
        </w:tc>
      </w:tr>
    </w:tbl>
    <w:p w14:paraId="24816B0E" w14:textId="77777777" w:rsidR="00AA3E05" w:rsidRDefault="00AA3E05">
      <w:pPr>
        <w:spacing w:before="100"/>
      </w:pPr>
    </w:p>
    <w:p w14:paraId="13F4B47B" w14:textId="77777777" w:rsidR="00AA3E05" w:rsidRDefault="00000000">
      <w:pPr>
        <w:spacing w:before="220" w:after="80"/>
      </w:pPr>
      <w:proofErr w:type="gramStart"/>
      <w:r>
        <w:rPr>
          <w:b/>
          <w:bCs/>
          <w:color w:val="C55A11"/>
          <w:sz w:val="24"/>
          <w:szCs w:val="24"/>
        </w:rPr>
        <w:t>4.3  Fréquence</w:t>
      </w:r>
      <w:proofErr w:type="gramEnd"/>
      <w:r>
        <w:rPr>
          <w:b/>
          <w:bCs/>
          <w:color w:val="C55A11"/>
          <w:sz w:val="24"/>
          <w:szCs w:val="24"/>
        </w:rPr>
        <w:t xml:space="preserve"> et circuit des rapports</w:t>
      </w:r>
    </w:p>
    <w:p w14:paraId="2DBC9599" w14:textId="77777777" w:rsidR="00AA3E05" w:rsidRDefault="00000000">
      <w:pPr>
        <w:spacing w:before="80" w:after="80"/>
      </w:pPr>
      <w:r>
        <w:t>Les rapports de facturation sont produits à trois fréquences complémentaires :</w:t>
      </w:r>
    </w:p>
    <w:p w14:paraId="36C3C9ED" w14:textId="77777777" w:rsidR="00AA3E05" w:rsidRDefault="00000000">
      <w:pPr>
        <w:pStyle w:val="Paragraphedeliste"/>
        <w:numPr>
          <w:ilvl w:val="0"/>
          <w:numId w:val="2"/>
        </w:numPr>
        <w:spacing w:before="50" w:after="50"/>
      </w:pPr>
      <w:r>
        <w:t>Hebdomadaire : synthèse de la semaine écoulée</w:t>
      </w:r>
    </w:p>
    <w:p w14:paraId="10265D8C" w14:textId="77777777" w:rsidR="00AA3E05" w:rsidRDefault="00000000">
      <w:pPr>
        <w:pStyle w:val="Paragraphedeliste"/>
        <w:numPr>
          <w:ilvl w:val="0"/>
          <w:numId w:val="2"/>
        </w:numPr>
        <w:spacing w:before="50" w:after="50"/>
      </w:pPr>
      <w:r>
        <w:rPr>
          <w:b/>
          <w:bCs/>
        </w:rPr>
        <w:t xml:space="preserve">1 </w:t>
      </w:r>
      <w:r>
        <w:t>Mensuel : bilan du mois, avec totaux par catégorie</w:t>
      </w:r>
    </w:p>
    <w:p w14:paraId="2ADF6C2C" w14:textId="77777777" w:rsidR="00AA3E05" w:rsidRDefault="00000000">
      <w:pPr>
        <w:pStyle w:val="Paragraphedeliste"/>
        <w:numPr>
          <w:ilvl w:val="0"/>
          <w:numId w:val="2"/>
        </w:numPr>
        <w:spacing w:before="50" w:after="50"/>
      </w:pPr>
      <w:r>
        <w:rPr>
          <w:b/>
          <w:bCs/>
        </w:rPr>
        <w:lastRenderedPageBreak/>
        <w:t xml:space="preserve">2 </w:t>
      </w:r>
      <w:r>
        <w:t>Annuel : rapport de synthèse de l'année</w:t>
      </w:r>
    </w:p>
    <w:p w14:paraId="5845A32F" w14:textId="77777777" w:rsidR="00AA3E05" w:rsidRDefault="00AA3E05">
      <w:pPr>
        <w:spacing w:before="60"/>
      </w:pPr>
    </w:p>
    <w:p w14:paraId="02921BB1" w14:textId="77777777" w:rsidR="00AA3E05" w:rsidRDefault="00000000">
      <w:pPr>
        <w:spacing w:before="80" w:after="80"/>
      </w:pPr>
      <w:r>
        <w:t>Le circuit de transmission est le suivant : la pharmacienne produit le rapport et le transmet au médecin du CMS. Le médecin centralise ensuite les rapports de toutes les pharmacies des différents sites et les présente à la Direction Générale.</w:t>
      </w:r>
    </w:p>
    <w:p w14:paraId="3A3D1211" w14:textId="77777777" w:rsidR="00AA3E05" w:rsidRDefault="00AA3E05">
      <w:pPr>
        <w:spacing w:before="180"/>
      </w:pPr>
    </w:p>
    <w:p w14:paraId="53EAFBEE" w14:textId="77777777" w:rsidR="00AA3E05" w:rsidRDefault="00000000">
      <w:pPr>
        <w:pBdr>
          <w:bottom w:val="single" w:sz="6" w:space="4" w:color="2E75B6"/>
        </w:pBdr>
        <w:spacing w:before="320" w:after="120"/>
      </w:pPr>
      <w:r>
        <w:rPr>
          <w:b/>
          <w:bCs/>
          <w:color w:val="1F4E79"/>
          <w:sz w:val="28"/>
          <w:szCs w:val="28"/>
        </w:rPr>
        <w:t>5. Réapprovisionnement et commandes</w:t>
      </w:r>
    </w:p>
    <w:p w14:paraId="78CFBD90" w14:textId="77777777" w:rsidR="00AA3E05" w:rsidRDefault="00000000">
      <w:pPr>
        <w:spacing w:before="220" w:after="80"/>
      </w:pPr>
      <w:proofErr w:type="gramStart"/>
      <w:r>
        <w:rPr>
          <w:b/>
          <w:bCs/>
          <w:color w:val="C55A11"/>
          <w:sz w:val="24"/>
          <w:szCs w:val="24"/>
        </w:rPr>
        <w:t>5.1  Circuit</w:t>
      </w:r>
      <w:proofErr w:type="gramEnd"/>
      <w:r>
        <w:rPr>
          <w:b/>
          <w:bCs/>
          <w:color w:val="C55A11"/>
          <w:sz w:val="24"/>
          <w:szCs w:val="24"/>
        </w:rPr>
        <w:t xml:space="preserve"> de validation d'une commande</w:t>
      </w:r>
    </w:p>
    <w:p w14:paraId="54A830ED" w14:textId="77777777" w:rsidR="00AA3E05" w:rsidRDefault="00000000">
      <w:pPr>
        <w:spacing w:before="80" w:after="80"/>
      </w:pPr>
      <w:r>
        <w:t>Le processus de réapprovisionnement suit un circuit précis impliquant plusieurs acteurs :</w:t>
      </w:r>
    </w:p>
    <w:p w14:paraId="5369D86D" w14:textId="77777777" w:rsidR="00AA3E05" w:rsidRDefault="00AA3E0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2437"/>
        <w:gridCol w:w="5764"/>
      </w:tblGrid>
      <w:tr w:rsidR="00AA3E05" w14:paraId="2186C74C" w14:textId="77777777">
        <w:tc>
          <w:tcPr>
            <w:tcW w:w="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EA0AFC2" w14:textId="77777777" w:rsidR="00AA3E05" w:rsidRDefault="00000000">
            <w:r>
              <w:rPr>
                <w:b/>
                <w:bCs/>
                <w:color w:val="FFFFFF"/>
                <w:sz w:val="20"/>
                <w:szCs w:val="20"/>
              </w:rPr>
              <w:t>Étape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5835702" w14:textId="77777777" w:rsidR="00AA3E05" w:rsidRDefault="00000000">
            <w:r>
              <w:rPr>
                <w:b/>
                <w:bCs/>
                <w:color w:val="FFFFFF"/>
                <w:sz w:val="20"/>
                <w:szCs w:val="20"/>
              </w:rPr>
              <w:t>Acteur</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AAD9DAC" w14:textId="77777777" w:rsidR="00AA3E05" w:rsidRDefault="00000000">
            <w:r>
              <w:rPr>
                <w:b/>
                <w:bCs/>
                <w:color w:val="FFFFFF"/>
                <w:sz w:val="20"/>
                <w:szCs w:val="20"/>
              </w:rPr>
              <w:t>Action</w:t>
            </w:r>
          </w:p>
        </w:tc>
      </w:tr>
      <w:tr w:rsidR="00AA3E05" w14:paraId="2495740F"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A987318" w14:textId="77777777" w:rsidR="00AA3E05" w:rsidRDefault="00000000">
            <w:pPr>
              <w:jc w:val="center"/>
            </w:pPr>
            <w:r>
              <w:rPr>
                <w:b/>
                <w:bCs/>
                <w:color w:val="1F4E79"/>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55843A4E" w14:textId="77777777" w:rsidR="00AA3E05" w:rsidRDefault="00000000">
            <w:r>
              <w:rPr>
                <w:color w:val="000000"/>
                <w:sz w:val="20"/>
                <w:szCs w:val="20"/>
              </w:rPr>
              <w:t>Médecin</w:t>
            </w:r>
          </w:p>
        </w:tc>
        <w:tc>
          <w:tcPr>
            <w:tcW w:w="60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CBDB354" w14:textId="77777777" w:rsidR="00AA3E05" w:rsidRDefault="00000000">
            <w:r>
              <w:rPr>
                <w:color w:val="000000"/>
                <w:sz w:val="20"/>
                <w:szCs w:val="20"/>
              </w:rPr>
              <w:t>Donne l'instruction à la pharmacienne d'initier la commande de réapprovisionnement</w:t>
            </w:r>
          </w:p>
        </w:tc>
      </w:tr>
      <w:tr w:rsidR="00AA3E05" w14:paraId="1E9B58C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92356C" w14:textId="77777777" w:rsidR="00AA3E05" w:rsidRDefault="00000000">
            <w:pPr>
              <w:jc w:val="center"/>
            </w:pPr>
            <w:r>
              <w:rPr>
                <w:b/>
                <w:bCs/>
                <w:color w:val="1F4E79"/>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183F22" w14:textId="77777777" w:rsidR="00AA3E05" w:rsidRDefault="00000000">
            <w:r>
              <w:rPr>
                <w:color w:val="000000"/>
                <w:sz w:val="20"/>
                <w:szCs w:val="20"/>
              </w:rPr>
              <w:t>Pharmacienne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3ADF74" w14:textId="77777777" w:rsidR="00AA3E05" w:rsidRDefault="00000000">
            <w:r>
              <w:rPr>
                <w:color w:val="000000"/>
                <w:sz w:val="20"/>
                <w:szCs w:val="20"/>
              </w:rPr>
              <w:t>Saisit la commande (liste des produits et quantités souhaitées)</w:t>
            </w:r>
          </w:p>
        </w:tc>
      </w:tr>
      <w:tr w:rsidR="00AA3E05" w14:paraId="606B1D8C"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8A8C85E" w14:textId="77777777" w:rsidR="00AA3E05" w:rsidRDefault="00000000">
            <w:pPr>
              <w:jc w:val="center"/>
            </w:pPr>
            <w:r>
              <w:rPr>
                <w:b/>
                <w:bCs/>
                <w:color w:val="1F4E79"/>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0E1B9957" w14:textId="77777777" w:rsidR="00AA3E05" w:rsidRDefault="00000000">
            <w:r>
              <w:rPr>
                <w:color w:val="000000"/>
                <w:sz w:val="20"/>
                <w:szCs w:val="20"/>
              </w:rPr>
              <w:t>Médecin</w:t>
            </w:r>
          </w:p>
        </w:tc>
        <w:tc>
          <w:tcPr>
            <w:tcW w:w="60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53D65441" w14:textId="77777777" w:rsidR="00AA3E05" w:rsidRDefault="00000000">
            <w:r>
              <w:rPr>
                <w:color w:val="000000"/>
                <w:sz w:val="20"/>
                <w:szCs w:val="20"/>
              </w:rPr>
              <w:t>Révise la commande : valide, ajoute ou retire des produits selon les priorités médicales</w:t>
            </w:r>
          </w:p>
        </w:tc>
      </w:tr>
      <w:tr w:rsidR="00AA3E05" w14:paraId="31E8F2B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597F32" w14:textId="77777777" w:rsidR="00AA3E05" w:rsidRDefault="00000000">
            <w:pPr>
              <w:jc w:val="center"/>
            </w:pPr>
            <w:r>
              <w:rPr>
                <w:b/>
                <w:bCs/>
                <w:color w:val="1F4E79"/>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7153E3" w14:textId="77777777" w:rsidR="00AA3E05" w:rsidRDefault="00000000">
            <w:r>
              <w:rPr>
                <w:color w:val="000000"/>
                <w:sz w:val="20"/>
                <w:szCs w:val="20"/>
              </w:rPr>
              <w:t>Pharmacienne → DRH</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AC2A8B" w14:textId="77777777" w:rsidR="00AA3E05" w:rsidRDefault="00000000">
            <w:r>
              <w:rPr>
                <w:color w:val="000000"/>
                <w:sz w:val="20"/>
                <w:szCs w:val="20"/>
              </w:rPr>
              <w:t>Envoie le fichier de commande validé à la DRH (via le gestionnaire RH)</w:t>
            </w:r>
          </w:p>
        </w:tc>
      </w:tr>
    </w:tbl>
    <w:p w14:paraId="50B4E0C6" w14:textId="77777777" w:rsidR="00AA3E05" w:rsidRDefault="00AA3E05">
      <w:pPr>
        <w:spacing w:before="100"/>
      </w:pPr>
    </w:p>
    <w:p w14:paraId="461FFAE6" w14:textId="77777777" w:rsidR="00AA3E05" w:rsidRDefault="00000000">
      <w:pPr>
        <w:spacing w:before="220" w:after="80"/>
      </w:pPr>
      <w:proofErr w:type="gramStart"/>
      <w:r>
        <w:rPr>
          <w:b/>
          <w:bCs/>
          <w:color w:val="C55A11"/>
          <w:sz w:val="24"/>
          <w:szCs w:val="24"/>
        </w:rPr>
        <w:t>5.2  Rythme</w:t>
      </w:r>
      <w:proofErr w:type="gramEnd"/>
      <w:r>
        <w:rPr>
          <w:b/>
          <w:bCs/>
          <w:color w:val="C55A11"/>
          <w:sz w:val="24"/>
          <w:szCs w:val="24"/>
        </w:rPr>
        <w:t xml:space="preserve"> et délais de réapprovisionnement</w:t>
      </w:r>
    </w:p>
    <w:p w14:paraId="53E923C4" w14:textId="77777777" w:rsidR="00AA3E05" w:rsidRDefault="00000000">
      <w:pPr>
        <w:spacing w:before="80" w:after="80"/>
      </w:pPr>
      <w:r>
        <w:t>Les commandes et livraisons de médicaments ne s'effectuent que par trimestre, selon des périodes prédéfinies. Ce rythme trimestriel fixe est la principale contrainte identifiée dans la gestion des stocks.</w:t>
      </w:r>
    </w:p>
    <w:p w14:paraId="320E0AB8"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272C0C00" w14:textId="77777777">
        <w:tc>
          <w:tcPr>
            <w:tcW w:w="9026" w:type="dxa"/>
            <w:tcBorders>
              <w:top w:val="none" w:sz="0" w:space="0" w:color="FFFFFF"/>
              <w:left w:val="single" w:sz="12" w:space="0" w:color="C00000"/>
              <w:bottom w:val="none" w:sz="0" w:space="0" w:color="FFFFFF"/>
              <w:right w:val="none" w:sz="0" w:space="0" w:color="FFFFFF"/>
            </w:tcBorders>
            <w:shd w:val="clear" w:color="auto" w:fill="FDECEA"/>
            <w:tcMar>
              <w:top w:w="100" w:type="dxa"/>
              <w:left w:w="220" w:type="dxa"/>
              <w:bottom w:w="100" w:type="dxa"/>
              <w:right w:w="160" w:type="dxa"/>
            </w:tcMar>
          </w:tcPr>
          <w:p w14:paraId="5FBDF9A0" w14:textId="77777777" w:rsidR="00AA3E05" w:rsidRDefault="00000000">
            <w:pPr>
              <w:spacing w:after="40"/>
            </w:pPr>
            <w:r>
              <w:rPr>
                <w:b/>
                <w:bCs/>
                <w:color w:val="C00000"/>
                <w:sz w:val="21"/>
                <w:szCs w:val="21"/>
              </w:rPr>
              <w:t>🔴 Problème identifié</w:t>
            </w:r>
          </w:p>
          <w:p w14:paraId="161E6597" w14:textId="77777777" w:rsidR="00AA3E05" w:rsidRDefault="00000000">
            <w:r>
              <w:rPr>
                <w:sz w:val="21"/>
                <w:szCs w:val="21"/>
              </w:rPr>
              <w:t>Conséquence directe : les médicaments arrivent souvent à épuisement complet avant la fin du trimestre, laissant la pharmacie sans stock dans l'attente de la prochaine période de commande. Les patients doivent alors se procurer leurs médicaments ailleurs, à leurs frais ou à des prix plus élevés en pharmacie de ville. Ce problème est structurel et ne peut pas être résolu par le seul outil informatique : il nécessite une révision de la politique d'approvisionnement (passages à un rythme mensuel ou déclenchement de commandes d'urgence sur seuil).</w:t>
            </w:r>
          </w:p>
        </w:tc>
      </w:tr>
    </w:tbl>
    <w:p w14:paraId="5FD5340A" w14:textId="77777777" w:rsidR="00AA3E05" w:rsidRDefault="00AA3E05">
      <w:pPr>
        <w:spacing w:before="180"/>
      </w:pPr>
    </w:p>
    <w:p w14:paraId="113A4DE2" w14:textId="77777777" w:rsidR="00AA3E05" w:rsidRDefault="00000000">
      <w:pPr>
        <w:pBdr>
          <w:bottom w:val="single" w:sz="6" w:space="4" w:color="2E75B6"/>
        </w:pBdr>
        <w:spacing w:before="320" w:after="120"/>
      </w:pPr>
      <w:r>
        <w:rPr>
          <w:b/>
          <w:bCs/>
          <w:color w:val="1F4E79"/>
          <w:sz w:val="28"/>
          <w:szCs w:val="28"/>
        </w:rPr>
        <w:t>6. Points de friction et difficultés opérationnelles</w:t>
      </w:r>
    </w:p>
    <w:p w14:paraId="04CAA04F" w14:textId="77777777" w:rsidR="00AA3E05" w:rsidRDefault="00000000">
      <w:pPr>
        <w:spacing w:before="80" w:after="80"/>
      </w:pPr>
      <w:r>
        <w:t>L'entretien a permis d'identifier plusieurs difficultés majeures dans le travail quotidien de la pharmacienne, allant des outils utilisés aux processus organisationnels.</w:t>
      </w:r>
    </w:p>
    <w:p w14:paraId="6C74BBEE"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26"/>
        <w:gridCol w:w="3000"/>
      </w:tblGrid>
      <w:tr w:rsidR="00AA3E05" w14:paraId="415924C7"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55A935E" w14:textId="77777777" w:rsidR="00AA3E05" w:rsidRDefault="00000000">
            <w:r>
              <w:rPr>
                <w:b/>
                <w:bCs/>
                <w:color w:val="FFFFFF"/>
                <w:sz w:val="20"/>
                <w:szCs w:val="20"/>
              </w:rPr>
              <w:t>Problème identifié</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ED46B5F" w14:textId="77777777" w:rsidR="00AA3E05" w:rsidRDefault="00000000">
            <w:r>
              <w:rPr>
                <w:b/>
                <w:bCs/>
                <w:color w:val="FFFFFF"/>
                <w:sz w:val="20"/>
                <w:szCs w:val="20"/>
              </w:rPr>
              <w:t>Description concrète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627D669" w14:textId="77777777" w:rsidR="00AA3E05" w:rsidRDefault="00000000">
            <w:r>
              <w:rPr>
                <w:b/>
                <w:bCs/>
                <w:color w:val="FFFFFF"/>
                <w:sz w:val="20"/>
                <w:szCs w:val="20"/>
              </w:rPr>
              <w:t>Impact opérationnel</w:t>
            </w:r>
          </w:p>
        </w:tc>
      </w:tr>
      <w:tr w:rsidR="00AA3E05" w14:paraId="38BA40F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E4CDB2" w14:textId="77777777" w:rsidR="00AA3E05" w:rsidRDefault="00000000">
            <w:r>
              <w:rPr>
                <w:color w:val="C00000"/>
                <w:sz w:val="20"/>
                <w:szCs w:val="20"/>
              </w:rPr>
              <w:lastRenderedPageBreak/>
              <w:t>Perte des données Excel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B3F29D" w14:textId="77777777" w:rsidR="00AA3E05" w:rsidRDefault="00000000">
            <w:r>
              <w:rPr>
                <w:color w:val="000000"/>
                <w:sz w:val="20"/>
                <w:szCs w:val="20"/>
              </w:rPr>
              <w:t>Le fichier Excel ne conserve pas les données entre deux sessions : tout ce qui a été saisi est perdu à la fermeture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6F5FC7" w14:textId="77777777" w:rsidR="00AA3E05" w:rsidRDefault="00000000">
            <w:r>
              <w:rPr>
                <w:color w:val="000000"/>
                <w:sz w:val="20"/>
                <w:szCs w:val="20"/>
              </w:rPr>
              <w:t>Aucun historique disponible, impossible de consulter le travail passé</w:t>
            </w:r>
          </w:p>
        </w:tc>
      </w:tr>
      <w:tr w:rsidR="00AA3E05" w14:paraId="2813B14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C5B1E3E" w14:textId="77777777" w:rsidR="00AA3E05" w:rsidRDefault="00000000">
            <w:r>
              <w:rPr>
                <w:color w:val="C55A11"/>
                <w:sz w:val="20"/>
                <w:szCs w:val="20"/>
              </w:rPr>
              <w:t>Facturation entièrement manuelle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EA41A8C" w14:textId="77777777" w:rsidR="00AA3E05" w:rsidRDefault="00000000">
            <w:r>
              <w:rPr>
                <w:color w:val="000000"/>
                <w:sz w:val="20"/>
                <w:szCs w:val="20"/>
              </w:rPr>
              <w:t>Regroupement des bons, saisie des prix, calculs et ventilation par CSP réalisés manuellement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89B4785" w14:textId="77777777" w:rsidR="00AA3E05" w:rsidRDefault="00000000">
            <w:r>
              <w:rPr>
                <w:color w:val="000000"/>
                <w:sz w:val="20"/>
                <w:szCs w:val="20"/>
              </w:rPr>
              <w:t>Tâche la plus chronophage — source d'erreurs potentielles</w:t>
            </w:r>
          </w:p>
        </w:tc>
      </w:tr>
      <w:tr w:rsidR="00AA3E05" w14:paraId="5A16BCD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84C338" w14:textId="77777777" w:rsidR="00AA3E05" w:rsidRDefault="00000000">
            <w:r>
              <w:rPr>
                <w:color w:val="C00000"/>
                <w:sz w:val="20"/>
                <w:szCs w:val="20"/>
              </w:rPr>
              <w:t>Ruptures de stock récurrentes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41E753" w14:textId="77777777" w:rsidR="00AA3E05" w:rsidRDefault="00000000">
            <w:r>
              <w:rPr>
                <w:color w:val="000000"/>
                <w:sz w:val="20"/>
                <w:szCs w:val="20"/>
              </w:rPr>
              <w:t>Réapprovisionnement trimestriel fixe, insuffisant face à la consommation réelle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544CE5" w14:textId="77777777" w:rsidR="00AA3E05" w:rsidRDefault="00000000">
            <w:r>
              <w:rPr>
                <w:color w:val="000000"/>
                <w:sz w:val="20"/>
                <w:szCs w:val="20"/>
              </w:rPr>
              <w:t>Pharmacie régulièrement vide entre deux livraisons</w:t>
            </w:r>
          </w:p>
        </w:tc>
      </w:tr>
      <w:tr w:rsidR="00AA3E05" w14:paraId="768E9A0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557612B" w14:textId="77777777" w:rsidR="00AA3E05" w:rsidRDefault="00000000">
            <w:r>
              <w:rPr>
                <w:color w:val="C55A11"/>
                <w:sz w:val="20"/>
                <w:szCs w:val="20"/>
              </w:rPr>
              <w:t>Absence d'inventaires réguliers</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4377906" w14:textId="77777777" w:rsidR="00AA3E05" w:rsidRDefault="00000000">
            <w:r>
              <w:rPr>
                <w:color w:val="000000"/>
                <w:sz w:val="20"/>
                <w:szCs w:val="20"/>
              </w:rPr>
              <w:t>Les inventaires physiques ne sont plus réalisés — pas de vérification entre stock théorique et réel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F2AC32F" w14:textId="77777777" w:rsidR="00AA3E05" w:rsidRDefault="00000000">
            <w:r>
              <w:rPr>
                <w:color w:val="000000"/>
                <w:sz w:val="20"/>
                <w:szCs w:val="20"/>
              </w:rPr>
              <w:t>Risque d'écarts non détectés (pertes, erreurs, vols)</w:t>
            </w:r>
          </w:p>
        </w:tc>
      </w:tr>
      <w:tr w:rsidR="00AA3E05" w14:paraId="63476FB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B88C22" w14:textId="77777777" w:rsidR="00AA3E05" w:rsidRDefault="00000000">
            <w:r>
              <w:rPr>
                <w:color w:val="C55A11"/>
                <w:sz w:val="20"/>
                <w:szCs w:val="20"/>
              </w:rPr>
              <w:t>Pas d'alerte sur dates de péremption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E4E32B" w14:textId="77777777" w:rsidR="00AA3E05" w:rsidRDefault="00000000">
            <w:r>
              <w:rPr>
                <w:color w:val="000000"/>
                <w:sz w:val="20"/>
                <w:szCs w:val="20"/>
              </w:rPr>
              <w:t>Contrôle manuel et visuel produit par produit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EBDB43" w14:textId="77777777" w:rsidR="00AA3E05" w:rsidRDefault="00000000">
            <w:r>
              <w:rPr>
                <w:color w:val="000000"/>
                <w:sz w:val="20"/>
                <w:szCs w:val="20"/>
              </w:rPr>
              <w:t>Risque de délivrance de médicaments périmés si le contrôle est oublié</w:t>
            </w:r>
          </w:p>
        </w:tc>
      </w:tr>
      <w:tr w:rsidR="00AA3E05" w14:paraId="08DA264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6964355" w14:textId="77777777" w:rsidR="00AA3E05" w:rsidRDefault="00000000">
            <w:r>
              <w:rPr>
                <w:color w:val="C55A11"/>
                <w:sz w:val="20"/>
                <w:szCs w:val="20"/>
              </w:rPr>
              <w:t>Déballage et classement chronophages</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DA1EB06" w14:textId="77777777" w:rsidR="00AA3E05" w:rsidRDefault="00000000">
            <w:r>
              <w:rPr>
                <w:color w:val="000000"/>
                <w:sz w:val="20"/>
                <w:szCs w:val="20"/>
              </w:rPr>
              <w:t>Le déballage des livraisons et le classement des produits sont réalisés manuellement sans organisation optimisée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C2022D" w14:textId="77777777" w:rsidR="00AA3E05" w:rsidRDefault="00000000">
            <w:r>
              <w:rPr>
                <w:color w:val="000000"/>
                <w:sz w:val="20"/>
                <w:szCs w:val="20"/>
              </w:rPr>
              <w:t>Perte de temps significative à chaque réception de livraison</w:t>
            </w:r>
          </w:p>
        </w:tc>
      </w:tr>
      <w:tr w:rsidR="00AA3E05" w14:paraId="6375B9A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FB58E5" w14:textId="77777777" w:rsidR="00AA3E05" w:rsidRDefault="00000000">
            <w:r>
              <w:rPr>
                <w:color w:val="C55A11"/>
                <w:sz w:val="20"/>
                <w:szCs w:val="20"/>
              </w:rPr>
              <w:t>Impression manuelle des reçus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8E20A2" w14:textId="77777777" w:rsidR="00AA3E05" w:rsidRDefault="00000000">
            <w:r>
              <w:rPr>
                <w:color w:val="000000"/>
                <w:sz w:val="20"/>
                <w:szCs w:val="20"/>
              </w:rPr>
              <w:t>Les reçus de dispensation ne sont pas imprimés automatiquement — processus entièrement manuel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86BFB8" w14:textId="77777777" w:rsidR="00AA3E05" w:rsidRDefault="00000000">
            <w:r>
              <w:rPr>
                <w:color w:val="000000"/>
                <w:sz w:val="20"/>
                <w:szCs w:val="20"/>
              </w:rPr>
              <w:t>Friction à chaque dispensation, risque d'oubli ou d'erreur</w:t>
            </w:r>
          </w:p>
        </w:tc>
      </w:tr>
    </w:tbl>
    <w:p w14:paraId="36602445" w14:textId="77777777" w:rsidR="00AA3E05" w:rsidRDefault="00AA3E05">
      <w:pPr>
        <w:spacing w:before="180"/>
      </w:pPr>
    </w:p>
    <w:p w14:paraId="215C346C" w14:textId="77777777" w:rsidR="00AA3E05" w:rsidRDefault="00000000">
      <w:pPr>
        <w:pBdr>
          <w:bottom w:val="single" w:sz="6" w:space="4" w:color="2E75B6"/>
        </w:pBdr>
        <w:spacing w:before="320" w:after="120"/>
      </w:pPr>
      <w:r>
        <w:rPr>
          <w:b/>
          <w:bCs/>
          <w:color w:val="1F4E79"/>
          <w:sz w:val="28"/>
          <w:szCs w:val="28"/>
        </w:rPr>
        <w:t>7. Besoins exprimés et vision idéale</w:t>
      </w:r>
    </w:p>
    <w:p w14:paraId="6953E667" w14:textId="77777777" w:rsidR="00AA3E05" w:rsidRDefault="00000000">
      <w:pPr>
        <w:spacing w:before="220" w:after="80"/>
      </w:pPr>
      <w:proofErr w:type="gramStart"/>
      <w:r>
        <w:rPr>
          <w:b/>
          <w:bCs/>
          <w:color w:val="C55A11"/>
          <w:sz w:val="24"/>
          <w:szCs w:val="24"/>
        </w:rPr>
        <w:t>7.1  Logiciel</w:t>
      </w:r>
      <w:proofErr w:type="gramEnd"/>
      <w:r>
        <w:rPr>
          <w:b/>
          <w:bCs/>
          <w:color w:val="C55A11"/>
          <w:sz w:val="24"/>
          <w:szCs w:val="24"/>
        </w:rPr>
        <w:t xml:space="preserve"> de gestion pharmaceutique</w:t>
      </w:r>
    </w:p>
    <w:p w14:paraId="52BAEF15" w14:textId="77777777" w:rsidR="00AA3E05" w:rsidRDefault="00000000">
      <w:pPr>
        <w:spacing w:before="80" w:after="80"/>
      </w:pPr>
      <w:r>
        <w:t>Le besoin central exprimé par la pharmacienne est la mise en place d'un logiciel de gestion pharmaceutique dédié, similaire à ce qui existe dans les autres pharmacies de la ville. Les fonctionnalités attendues sont les suivantes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328348A5" w14:textId="77777777">
        <w:tc>
          <w:tcPr>
            <w:tcW w:w="9026" w:type="dxa"/>
            <w:tcBorders>
              <w:top w:val="none" w:sz="0" w:space="0" w:color="FFFFFF"/>
              <w:left w:val="single" w:sz="12" w:space="0" w:color="2E75B6"/>
              <w:bottom w:val="none" w:sz="0" w:space="0" w:color="FFFFFF"/>
              <w:right w:val="none" w:sz="0" w:space="0" w:color="FFFFFF"/>
            </w:tcBorders>
            <w:shd w:val="clear" w:color="auto" w:fill="EAF2FB"/>
            <w:tcMar>
              <w:top w:w="100" w:type="dxa"/>
              <w:left w:w="220" w:type="dxa"/>
              <w:bottom w:w="100" w:type="dxa"/>
              <w:right w:w="160" w:type="dxa"/>
            </w:tcMar>
          </w:tcPr>
          <w:p w14:paraId="6872E785" w14:textId="77777777" w:rsidR="00AA3E05" w:rsidRDefault="00000000">
            <w:pPr>
              <w:pStyle w:val="Paragraphedeliste"/>
              <w:numPr>
                <w:ilvl w:val="0"/>
                <w:numId w:val="2"/>
              </w:numPr>
              <w:spacing w:before="40" w:after="40"/>
            </w:pPr>
            <w:r>
              <w:rPr>
                <w:sz w:val="21"/>
                <w:szCs w:val="21"/>
              </w:rPr>
              <w:t>Gestion du stock en temps réel avec conservation des données entre les sessions</w:t>
            </w:r>
          </w:p>
          <w:p w14:paraId="1B28D2ED" w14:textId="77777777" w:rsidR="00AA3E05" w:rsidRDefault="00000000">
            <w:pPr>
              <w:pStyle w:val="Paragraphedeliste"/>
              <w:numPr>
                <w:ilvl w:val="0"/>
                <w:numId w:val="2"/>
              </w:numPr>
              <w:spacing w:before="40" w:after="40"/>
            </w:pPr>
            <w:r>
              <w:rPr>
                <w:sz w:val="21"/>
                <w:szCs w:val="21"/>
              </w:rPr>
              <w:t>Impression automatique du reçu à chaque dispensation de médicaments</w:t>
            </w:r>
          </w:p>
          <w:p w14:paraId="0830A05F" w14:textId="77777777" w:rsidR="00AA3E05" w:rsidRDefault="00000000">
            <w:pPr>
              <w:pStyle w:val="Paragraphedeliste"/>
              <w:numPr>
                <w:ilvl w:val="0"/>
                <w:numId w:val="2"/>
              </w:numPr>
              <w:spacing w:before="40" w:after="40"/>
            </w:pPr>
            <w:r>
              <w:rPr>
                <w:sz w:val="21"/>
                <w:szCs w:val="21"/>
              </w:rPr>
              <w:t>Suivi automatisé des alertes de stock bas (seuil paramétrable)</w:t>
            </w:r>
          </w:p>
          <w:p w14:paraId="4C8520EC" w14:textId="77777777" w:rsidR="00AA3E05" w:rsidRDefault="00000000">
            <w:pPr>
              <w:pStyle w:val="Paragraphedeliste"/>
              <w:numPr>
                <w:ilvl w:val="0"/>
                <w:numId w:val="2"/>
              </w:numPr>
              <w:spacing w:before="40" w:after="40"/>
            </w:pPr>
            <w:r>
              <w:rPr>
                <w:sz w:val="21"/>
                <w:szCs w:val="21"/>
              </w:rPr>
              <w:t>Alertes sur les dates de péremption des produits</w:t>
            </w:r>
          </w:p>
          <w:p w14:paraId="2A4CD15B" w14:textId="77777777" w:rsidR="00AA3E05" w:rsidRDefault="00000000">
            <w:pPr>
              <w:pStyle w:val="Paragraphedeliste"/>
              <w:numPr>
                <w:ilvl w:val="0"/>
                <w:numId w:val="2"/>
              </w:numPr>
              <w:spacing w:before="40" w:after="40"/>
            </w:pPr>
            <w:r>
              <w:rPr>
                <w:sz w:val="21"/>
                <w:szCs w:val="21"/>
              </w:rPr>
              <w:t>Génération automatique des rapports (hebdomadaire, mensuel, annuel)</w:t>
            </w:r>
          </w:p>
          <w:p w14:paraId="60085ECE" w14:textId="77777777" w:rsidR="00AA3E05" w:rsidRDefault="00000000">
            <w:pPr>
              <w:pStyle w:val="Paragraphedeliste"/>
              <w:numPr>
                <w:ilvl w:val="0"/>
                <w:numId w:val="2"/>
              </w:numPr>
              <w:spacing w:before="40" w:after="40"/>
            </w:pPr>
            <w:r>
              <w:rPr>
                <w:sz w:val="21"/>
                <w:szCs w:val="21"/>
              </w:rPr>
              <w:t>Ventilation automatique de la facturation par catégorie de bénéficiaires</w:t>
            </w:r>
          </w:p>
          <w:p w14:paraId="3C2A015E" w14:textId="77777777" w:rsidR="00AA3E05" w:rsidRDefault="00000000">
            <w:pPr>
              <w:pStyle w:val="Paragraphedeliste"/>
              <w:numPr>
                <w:ilvl w:val="0"/>
                <w:numId w:val="2"/>
              </w:numPr>
              <w:spacing w:before="40" w:after="40"/>
            </w:pPr>
            <w:r>
              <w:rPr>
                <w:sz w:val="21"/>
                <w:szCs w:val="21"/>
              </w:rPr>
              <w:t>Historique consultable des mouvements de stock et des dispensations</w:t>
            </w:r>
          </w:p>
        </w:tc>
      </w:tr>
    </w:tbl>
    <w:p w14:paraId="71869F15"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073208B9" w14:textId="77777777">
        <w:tc>
          <w:tcPr>
            <w:tcW w:w="9026" w:type="dxa"/>
            <w:tcBorders>
              <w:top w:val="none" w:sz="0" w:space="0" w:color="FFFFFF"/>
              <w:left w:val="single" w:sz="12" w:space="0" w:color="1F4E79"/>
              <w:bottom w:val="none" w:sz="0" w:space="0" w:color="FFFFFF"/>
              <w:right w:val="none" w:sz="0" w:space="0" w:color="FFFFFF"/>
            </w:tcBorders>
            <w:shd w:val="clear" w:color="auto" w:fill="EAF2FB"/>
            <w:tcMar>
              <w:top w:w="100" w:type="dxa"/>
              <w:left w:w="220" w:type="dxa"/>
              <w:bottom w:w="100" w:type="dxa"/>
              <w:right w:w="160" w:type="dxa"/>
            </w:tcMar>
          </w:tcPr>
          <w:p w14:paraId="5491CADC" w14:textId="77777777" w:rsidR="00AA3E05" w:rsidRDefault="00000000">
            <w:pPr>
              <w:spacing w:after="40"/>
            </w:pPr>
            <w:r>
              <w:rPr>
                <w:b/>
                <w:bCs/>
                <w:color w:val="1F4E79"/>
                <w:sz w:val="21"/>
                <w:szCs w:val="21"/>
              </w:rPr>
              <w:t>Expression directe de la pharmacienne</w:t>
            </w:r>
          </w:p>
          <w:p w14:paraId="782038DA" w14:textId="77777777" w:rsidR="00AA3E05" w:rsidRDefault="00000000">
            <w:r>
              <w:rPr>
                <w:sz w:val="21"/>
                <w:szCs w:val="21"/>
              </w:rPr>
              <w:t>« Nous voulons vraiment un logiciel comme au niveau des autres dans la ville, de sorte qu'à la délivrance des produits le reçu soit imprimé automatiquement. On veut à peu près comme chez les autres. »</w:t>
            </w:r>
          </w:p>
        </w:tc>
      </w:tr>
    </w:tbl>
    <w:p w14:paraId="258548B2" w14:textId="77777777" w:rsidR="00AA3E05" w:rsidRDefault="00AA3E05">
      <w:pPr>
        <w:spacing w:before="180"/>
      </w:pPr>
    </w:p>
    <w:p w14:paraId="0542A3F1" w14:textId="77777777" w:rsidR="00AA3E05" w:rsidRDefault="00000000">
      <w:pPr>
        <w:pBdr>
          <w:bottom w:val="single" w:sz="6" w:space="4" w:color="2E75B6"/>
        </w:pBdr>
        <w:spacing w:before="320" w:after="120"/>
      </w:pPr>
      <w:r>
        <w:rPr>
          <w:b/>
          <w:bCs/>
          <w:color w:val="1F4E79"/>
          <w:sz w:val="28"/>
          <w:szCs w:val="28"/>
        </w:rPr>
        <w:lastRenderedPageBreak/>
        <w:t>8. Synthèse des besoins prioritaires — Pharmacienne</w:t>
      </w:r>
    </w:p>
    <w:p w14:paraId="68980EC5" w14:textId="77777777" w:rsidR="00AA3E05" w:rsidRDefault="00000000">
      <w:pPr>
        <w:spacing w:before="80" w:after="80"/>
      </w:pPr>
      <w:r>
        <w:t>Le tableau suivant synthétise les besoins identifiés lors de l'entretien, classés par priorité.</w:t>
      </w:r>
    </w:p>
    <w:p w14:paraId="2C7B7A94"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126"/>
        <w:gridCol w:w="1500"/>
        <w:gridCol w:w="1500"/>
        <w:gridCol w:w="1500"/>
      </w:tblGrid>
      <w:tr w:rsidR="00AA3E05" w14:paraId="5EE5CA0F" w14:textId="77777777">
        <w:tc>
          <w:tcPr>
            <w:tcW w:w="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81A3F88" w14:textId="77777777" w:rsidR="00AA3E05" w:rsidRDefault="00000000">
            <w:r>
              <w:rPr>
                <w:b/>
                <w:bCs/>
                <w:color w:val="FFFFFF"/>
                <w:sz w:val="20"/>
                <w:szCs w:val="20"/>
              </w:rPr>
              <w:t>#</w:t>
            </w:r>
          </w:p>
        </w:tc>
        <w:tc>
          <w:tcPr>
            <w:tcW w:w="41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2040DFC" w14:textId="77777777" w:rsidR="00AA3E05" w:rsidRDefault="00000000">
            <w:r>
              <w:rPr>
                <w:b/>
                <w:bCs/>
                <w:color w:val="FFFFFF"/>
                <w:sz w:val="20"/>
                <w:szCs w:val="20"/>
              </w:rPr>
              <w:t>Besoin identifié</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09964A0" w14:textId="77777777" w:rsidR="00AA3E05" w:rsidRDefault="00000000">
            <w:r>
              <w:rPr>
                <w:b/>
                <w:bCs/>
                <w:color w:val="FFFFFF"/>
                <w:sz w:val="20"/>
                <w:szCs w:val="20"/>
              </w:rPr>
              <w:t>Priorité</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7B60D12" w14:textId="77777777" w:rsidR="00AA3E05" w:rsidRDefault="00000000">
            <w:r>
              <w:rPr>
                <w:b/>
                <w:bCs/>
                <w:color w:val="FFFFFF"/>
                <w:sz w:val="20"/>
                <w:szCs w:val="20"/>
              </w:rPr>
              <w:t>Domaine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E200ED4" w14:textId="77777777" w:rsidR="00AA3E05" w:rsidRDefault="00000000">
            <w:r>
              <w:rPr>
                <w:b/>
                <w:bCs/>
                <w:color w:val="FFFFFF"/>
                <w:sz w:val="20"/>
                <w:szCs w:val="20"/>
              </w:rPr>
              <w:t>Source</w:t>
            </w:r>
          </w:p>
        </w:tc>
      </w:tr>
      <w:tr w:rsidR="00AA3E05" w14:paraId="2DB7933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8582C8" w14:textId="77777777" w:rsidR="00AA3E05" w:rsidRDefault="00000000">
            <w:r>
              <w:rPr>
                <w:b/>
                <w:bCs/>
                <w:color w:val="1F4E79"/>
                <w:sz w:val="20"/>
                <w:szCs w:val="20"/>
              </w:rPr>
              <w:t>1</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F70AA0" w14:textId="77777777" w:rsidR="00AA3E05" w:rsidRDefault="00000000">
            <w:r>
              <w:rPr>
                <w:color w:val="000000"/>
                <w:sz w:val="20"/>
                <w:szCs w:val="20"/>
              </w:rPr>
              <w:t>Logiciel de gestion du stock avec persistance des données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5F590A" w14:textId="77777777" w:rsidR="00AA3E05" w:rsidRDefault="00000000">
            <w:r>
              <w:rPr>
                <w:color w:val="C00000"/>
                <w:sz w:val="20"/>
                <w:szCs w:val="20"/>
              </w:rPr>
              <w:t>🔴 Haute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E7C852" w14:textId="77777777" w:rsidR="00AA3E05" w:rsidRDefault="00000000">
            <w:r>
              <w:rPr>
                <w:color w:val="000000"/>
                <w:sz w:val="20"/>
                <w:szCs w:val="20"/>
              </w:rPr>
              <w:t>Système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FCDD04" w14:textId="77777777" w:rsidR="00AA3E05" w:rsidRDefault="00000000">
            <w:r>
              <w:rPr>
                <w:color w:val="000000"/>
                <w:sz w:val="20"/>
                <w:szCs w:val="20"/>
              </w:rPr>
              <w:t>Exprimé</w:t>
            </w:r>
          </w:p>
        </w:tc>
      </w:tr>
      <w:tr w:rsidR="00AA3E05" w14:paraId="0D995722"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69821C9" w14:textId="77777777" w:rsidR="00AA3E05" w:rsidRDefault="00000000">
            <w:r>
              <w:rPr>
                <w:b/>
                <w:bCs/>
                <w:color w:val="1F4E79"/>
                <w:sz w:val="20"/>
                <w:szCs w:val="20"/>
              </w:rPr>
              <w:t>2</w:t>
            </w:r>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55516AD" w14:textId="77777777" w:rsidR="00AA3E05" w:rsidRDefault="00000000">
            <w:r>
              <w:rPr>
                <w:color w:val="000000"/>
                <w:sz w:val="20"/>
                <w:szCs w:val="20"/>
              </w:rPr>
              <w:t>Impression automatique des reçus de dispensation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C53D206" w14:textId="77777777" w:rsidR="00AA3E05" w:rsidRDefault="00000000">
            <w:r>
              <w:rPr>
                <w:color w:val="C00000"/>
                <w:sz w:val="20"/>
                <w:szCs w:val="20"/>
              </w:rPr>
              <w:t>🔴 Haute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6AD0E96" w14:textId="77777777" w:rsidR="00AA3E05" w:rsidRDefault="00000000">
            <w:r>
              <w:rPr>
                <w:color w:val="000000"/>
                <w:sz w:val="20"/>
                <w:szCs w:val="20"/>
              </w:rPr>
              <w:t>Processus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8158B9A" w14:textId="77777777" w:rsidR="00AA3E05" w:rsidRDefault="00000000">
            <w:r>
              <w:rPr>
                <w:color w:val="000000"/>
                <w:sz w:val="20"/>
                <w:szCs w:val="20"/>
              </w:rPr>
              <w:t>Exprimé</w:t>
            </w:r>
          </w:p>
        </w:tc>
      </w:tr>
      <w:tr w:rsidR="00AA3E05" w14:paraId="66320B3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B07211" w14:textId="77777777" w:rsidR="00AA3E05" w:rsidRDefault="00000000">
            <w:r>
              <w:rPr>
                <w:b/>
                <w:bCs/>
                <w:color w:val="1F4E79"/>
                <w:sz w:val="20"/>
                <w:szCs w:val="20"/>
              </w:rPr>
              <w:t>3</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14D149" w14:textId="77777777" w:rsidR="00AA3E05" w:rsidRDefault="00000000">
            <w:r>
              <w:rPr>
                <w:color w:val="000000"/>
                <w:sz w:val="20"/>
                <w:szCs w:val="20"/>
              </w:rPr>
              <w:t>Automatisation de la facturation et ventilation par CSP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ADD8ED" w14:textId="77777777" w:rsidR="00AA3E05" w:rsidRDefault="00000000">
            <w:r>
              <w:rPr>
                <w:color w:val="C00000"/>
                <w:sz w:val="20"/>
                <w:szCs w:val="20"/>
              </w:rPr>
              <w:t>🔴 Haute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67DC28" w14:textId="77777777" w:rsidR="00AA3E05" w:rsidRDefault="00000000">
            <w:r>
              <w:rPr>
                <w:color w:val="000000"/>
                <w:sz w:val="20"/>
                <w:szCs w:val="20"/>
              </w:rPr>
              <w:t>Facturation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75BF20" w14:textId="77777777" w:rsidR="00AA3E05" w:rsidRDefault="00000000">
            <w:r>
              <w:rPr>
                <w:color w:val="000000"/>
                <w:sz w:val="20"/>
                <w:szCs w:val="20"/>
              </w:rPr>
              <w:t>Exprimé</w:t>
            </w:r>
          </w:p>
        </w:tc>
      </w:tr>
      <w:tr w:rsidR="00AA3E05" w14:paraId="51695195"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8E5EA1E" w14:textId="77777777" w:rsidR="00AA3E05" w:rsidRDefault="00000000">
            <w:r>
              <w:rPr>
                <w:b/>
                <w:bCs/>
                <w:color w:val="1F4E79"/>
                <w:sz w:val="20"/>
                <w:szCs w:val="20"/>
              </w:rPr>
              <w:t>4</w:t>
            </w:r>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535B44" w14:textId="77777777" w:rsidR="00AA3E05" w:rsidRDefault="00000000">
            <w:r>
              <w:rPr>
                <w:color w:val="000000"/>
                <w:sz w:val="20"/>
                <w:szCs w:val="20"/>
              </w:rPr>
              <w:t>Alertes automatiques sur stock bas et dates de péremption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E0F56D" w14:textId="77777777" w:rsidR="00AA3E05" w:rsidRDefault="00000000">
            <w:r>
              <w:rPr>
                <w:color w:val="C55A11"/>
                <w:sz w:val="20"/>
                <w:szCs w:val="20"/>
              </w:rPr>
              <w:t>🟡 Moyenne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8343981" w14:textId="77777777" w:rsidR="00AA3E05" w:rsidRDefault="00000000">
            <w:r>
              <w:rPr>
                <w:color w:val="000000"/>
                <w:sz w:val="20"/>
                <w:szCs w:val="20"/>
              </w:rPr>
              <w:t>Stock</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68EDAB6" w14:textId="77777777" w:rsidR="00AA3E05" w:rsidRDefault="00000000">
            <w:r>
              <w:rPr>
                <w:color w:val="000000"/>
                <w:sz w:val="20"/>
                <w:szCs w:val="20"/>
              </w:rPr>
              <w:t>Induit</w:t>
            </w:r>
          </w:p>
        </w:tc>
      </w:tr>
      <w:tr w:rsidR="00AA3E05" w14:paraId="1A94586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6B9652" w14:textId="77777777" w:rsidR="00AA3E05" w:rsidRDefault="00000000">
            <w:r>
              <w:rPr>
                <w:b/>
                <w:bCs/>
                <w:color w:val="1F4E79"/>
                <w:sz w:val="20"/>
                <w:szCs w:val="20"/>
              </w:rPr>
              <w:t>5</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72B5C9" w14:textId="77777777" w:rsidR="00AA3E05" w:rsidRDefault="00000000">
            <w:r>
              <w:rPr>
                <w:color w:val="000000"/>
                <w:sz w:val="20"/>
                <w:szCs w:val="20"/>
              </w:rPr>
              <w:t>Révision du rythme de réapprovisionnement (trimestriel → mensuel)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B4AC5F" w14:textId="77777777" w:rsidR="00AA3E05" w:rsidRDefault="00000000">
            <w:r>
              <w:rPr>
                <w:color w:val="C55A11"/>
                <w:sz w:val="20"/>
                <w:szCs w:val="20"/>
              </w:rPr>
              <w:t>🟡 Moyenne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4595E0" w14:textId="77777777" w:rsidR="00AA3E05" w:rsidRDefault="00000000">
            <w:r>
              <w:rPr>
                <w:color w:val="000000"/>
                <w:sz w:val="20"/>
                <w:szCs w:val="20"/>
              </w:rPr>
              <w:t>Logistique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93724B" w14:textId="77777777" w:rsidR="00AA3E05" w:rsidRDefault="00000000">
            <w:r>
              <w:rPr>
                <w:color w:val="000000"/>
                <w:sz w:val="20"/>
                <w:szCs w:val="20"/>
              </w:rPr>
              <w:t>Induit</w:t>
            </w:r>
          </w:p>
        </w:tc>
      </w:tr>
      <w:tr w:rsidR="00AA3E05" w14:paraId="749FEF85"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81020E3" w14:textId="77777777" w:rsidR="00AA3E05" w:rsidRDefault="00000000">
            <w:r>
              <w:rPr>
                <w:b/>
                <w:bCs/>
                <w:color w:val="1F4E79"/>
                <w:sz w:val="20"/>
                <w:szCs w:val="20"/>
              </w:rPr>
              <w:t>6</w:t>
            </w:r>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CA8A85" w14:textId="77777777" w:rsidR="00AA3E05" w:rsidRDefault="00000000">
            <w:r>
              <w:rPr>
                <w:color w:val="000000"/>
                <w:sz w:val="20"/>
                <w:szCs w:val="20"/>
              </w:rPr>
              <w:t>Reprise des inventaires physiques réguliers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E30D2ED" w14:textId="77777777" w:rsidR="00AA3E05" w:rsidRDefault="00000000">
            <w:r>
              <w:rPr>
                <w:color w:val="217346"/>
                <w:sz w:val="20"/>
                <w:szCs w:val="20"/>
              </w:rPr>
              <w:t>🟢 Basse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218BA4B" w14:textId="77777777" w:rsidR="00AA3E05" w:rsidRDefault="00000000">
            <w:r>
              <w:rPr>
                <w:color w:val="000000"/>
                <w:sz w:val="20"/>
                <w:szCs w:val="20"/>
              </w:rPr>
              <w:t>Stock</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9AFB42D" w14:textId="77777777" w:rsidR="00AA3E05" w:rsidRDefault="00000000">
            <w:r>
              <w:rPr>
                <w:color w:val="000000"/>
                <w:sz w:val="20"/>
                <w:szCs w:val="20"/>
              </w:rPr>
              <w:t>Induit</w:t>
            </w:r>
          </w:p>
        </w:tc>
      </w:tr>
    </w:tbl>
    <w:p w14:paraId="36B4C4F7" w14:textId="77777777" w:rsidR="00AA3E05" w:rsidRDefault="00AA3E05">
      <w:pPr>
        <w:spacing w:before="260"/>
      </w:pPr>
    </w:p>
    <w:p w14:paraId="4FF5171D" w14:textId="77777777" w:rsidR="00AA3E05" w:rsidRDefault="00000000">
      <w:pPr>
        <w:jc w:val="center"/>
      </w:pPr>
      <w:r>
        <w:rPr>
          <w:i/>
          <w:iCs/>
          <w:color w:val="AAAAAA"/>
          <w:sz w:val="18"/>
          <w:szCs w:val="18"/>
        </w:rPr>
        <w:t>— Suite : Section 3 — Médecin Chef &amp; Infirmière —</w:t>
      </w:r>
    </w:p>
    <w:p w14:paraId="08849625" w14:textId="77777777" w:rsidR="00AA3E05"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2315D275" w14:textId="77777777">
        <w:tc>
          <w:tcPr>
            <w:tcW w:w="9026" w:type="dxa"/>
            <w:tcBorders>
              <w:top w:val="none" w:sz="0" w:space="0" w:color="FFFFFF"/>
              <w:left w:val="none" w:sz="0" w:space="0" w:color="FFFFFF"/>
              <w:bottom w:val="none" w:sz="0" w:space="0" w:color="FFFFFF"/>
              <w:right w:val="none" w:sz="0" w:space="0" w:color="FFFFFF"/>
            </w:tcBorders>
            <w:shd w:val="clear" w:color="auto" w:fill="1F4E79"/>
            <w:tcMar>
              <w:top w:w="140" w:type="dxa"/>
              <w:left w:w="240" w:type="dxa"/>
              <w:bottom w:w="140" w:type="dxa"/>
              <w:right w:w="240" w:type="dxa"/>
            </w:tcMar>
          </w:tcPr>
          <w:p w14:paraId="6180BE6A" w14:textId="77777777" w:rsidR="00AA3E05" w:rsidRDefault="00000000">
            <w:r>
              <w:rPr>
                <w:b/>
                <w:bCs/>
                <w:color w:val="FFFFFF"/>
                <w:sz w:val="28"/>
                <w:szCs w:val="28"/>
              </w:rPr>
              <w:lastRenderedPageBreak/>
              <w:t>SECTION 3 — MÉDECIN CHEF &amp; INFIRMIÈRE</w:t>
            </w:r>
          </w:p>
        </w:tc>
      </w:tr>
    </w:tbl>
    <w:p w14:paraId="1737A634" w14:textId="77777777" w:rsidR="00AA3E05" w:rsidRDefault="00AA3E05">
      <w:pPr>
        <w:spacing w:before="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AA3E05" w14:paraId="529A6E48"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CEFC83F" w14:textId="77777777" w:rsidR="00AA3E05" w:rsidRDefault="00000000">
            <w:r>
              <w:rPr>
                <w:b/>
                <w:bCs/>
                <w:color w:val="FFFFFF"/>
                <w:sz w:val="20"/>
                <w:szCs w:val="20"/>
              </w:rPr>
              <w:t>Acteurs</w:t>
            </w:r>
          </w:p>
        </w:tc>
        <w:tc>
          <w:tcPr>
            <w:tcW w:w="35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5E1EAEF" w14:textId="77777777" w:rsidR="00AA3E05" w:rsidRDefault="00000000">
            <w:r>
              <w:rPr>
                <w:b/>
                <w:bCs/>
                <w:color w:val="FFFFFF"/>
                <w:sz w:val="20"/>
                <w:szCs w:val="20"/>
              </w:rPr>
              <w:t>Rôles principaux</w:t>
            </w:r>
          </w:p>
        </w:tc>
        <w:tc>
          <w:tcPr>
            <w:tcW w:w="35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6FEA8B1" w14:textId="77777777" w:rsidR="00AA3E05" w:rsidRDefault="00000000">
            <w:r>
              <w:rPr>
                <w:b/>
                <w:bCs/>
                <w:color w:val="FFFFFF"/>
                <w:sz w:val="20"/>
                <w:szCs w:val="20"/>
              </w:rPr>
              <w:t>Position dans le CMS</w:t>
            </w:r>
          </w:p>
        </w:tc>
      </w:tr>
      <w:tr w:rsidR="00AA3E05" w14:paraId="6EA4B01A"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985B426" w14:textId="77777777" w:rsidR="00AA3E05" w:rsidRDefault="00000000">
            <w:r>
              <w:rPr>
                <w:b/>
                <w:bCs/>
                <w:sz w:val="20"/>
                <w:szCs w:val="20"/>
              </w:rPr>
              <w:t>Médecin Chef</w:t>
            </w:r>
          </w:p>
          <w:p w14:paraId="695CD02C" w14:textId="77777777" w:rsidR="00AA3E05" w:rsidRDefault="00000000">
            <w:pPr>
              <w:spacing w:before="60"/>
            </w:pPr>
            <w:r>
              <w:rPr>
                <w:b/>
                <w:bCs/>
                <w:sz w:val="20"/>
                <w:szCs w:val="20"/>
              </w:rPr>
              <w:t>Infirmière(s)</w:t>
            </w:r>
          </w:p>
        </w:tc>
        <w:tc>
          <w:tcPr>
            <w:tcW w:w="35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8AB14EF" w14:textId="77777777" w:rsidR="00AA3E05" w:rsidRDefault="00000000">
            <w:pPr>
              <w:pStyle w:val="Paragraphedeliste"/>
              <w:numPr>
                <w:ilvl w:val="0"/>
                <w:numId w:val="2"/>
              </w:numPr>
              <w:spacing w:before="28" w:after="28"/>
            </w:pPr>
            <w:r>
              <w:rPr>
                <w:sz w:val="19"/>
                <w:szCs w:val="19"/>
              </w:rPr>
              <w:t>Consultations générales et spécialisées</w:t>
            </w:r>
          </w:p>
          <w:p w14:paraId="464ECC59" w14:textId="77777777" w:rsidR="00AA3E05" w:rsidRDefault="00000000">
            <w:pPr>
              <w:pStyle w:val="Paragraphedeliste"/>
              <w:numPr>
                <w:ilvl w:val="0"/>
                <w:numId w:val="2"/>
              </w:numPr>
              <w:spacing w:before="28" w:after="28"/>
            </w:pPr>
            <w:r>
              <w:rPr>
                <w:sz w:val="19"/>
                <w:szCs w:val="19"/>
              </w:rPr>
              <w:t>Triage et prise en charge infirmière</w:t>
            </w:r>
          </w:p>
          <w:p w14:paraId="58023CA9" w14:textId="77777777" w:rsidR="00AA3E05" w:rsidRDefault="00000000">
            <w:pPr>
              <w:pStyle w:val="Paragraphedeliste"/>
              <w:numPr>
                <w:ilvl w:val="0"/>
                <w:numId w:val="2"/>
              </w:numPr>
              <w:spacing w:before="28" w:after="28"/>
            </w:pPr>
            <w:r>
              <w:rPr>
                <w:sz w:val="19"/>
                <w:szCs w:val="19"/>
              </w:rPr>
              <w:t>Supervision médicale de tous les services CMS</w:t>
            </w:r>
          </w:p>
          <w:p w14:paraId="68DE006D" w14:textId="77777777" w:rsidR="00AA3E05" w:rsidRDefault="00000000">
            <w:pPr>
              <w:pStyle w:val="Paragraphedeliste"/>
              <w:numPr>
                <w:ilvl w:val="0"/>
                <w:numId w:val="2"/>
              </w:numPr>
              <w:spacing w:before="28" w:after="28"/>
            </w:pPr>
            <w:r>
              <w:rPr>
                <w:sz w:val="19"/>
                <w:szCs w:val="19"/>
              </w:rPr>
              <w:t>Gestion administrative et rapports</w:t>
            </w:r>
          </w:p>
          <w:p w14:paraId="27C3380E" w14:textId="77777777" w:rsidR="00AA3E05" w:rsidRDefault="00000000">
            <w:pPr>
              <w:pStyle w:val="Paragraphedeliste"/>
              <w:numPr>
                <w:ilvl w:val="0"/>
                <w:numId w:val="2"/>
              </w:numPr>
              <w:spacing w:before="28" w:after="28"/>
            </w:pPr>
            <w:r>
              <w:rPr>
                <w:sz w:val="19"/>
                <w:szCs w:val="19"/>
              </w:rPr>
              <w:t>Décision EVASAN et orientations externes</w:t>
            </w:r>
          </w:p>
          <w:p w14:paraId="074A3E7E" w14:textId="77777777" w:rsidR="00AA3E05" w:rsidRDefault="00000000">
            <w:pPr>
              <w:pStyle w:val="Paragraphedeliste"/>
              <w:numPr>
                <w:ilvl w:val="0"/>
                <w:numId w:val="2"/>
              </w:numPr>
              <w:spacing w:before="28" w:after="28"/>
            </w:pPr>
            <w:r>
              <w:rPr>
                <w:sz w:val="19"/>
                <w:szCs w:val="19"/>
              </w:rPr>
              <w:t>Délégation de tâches aux infirmiers formés</w:t>
            </w:r>
          </w:p>
        </w:tc>
        <w:tc>
          <w:tcPr>
            <w:tcW w:w="35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64C0D3D" w14:textId="77777777" w:rsidR="00AA3E05" w:rsidRDefault="00000000">
            <w:r>
              <w:rPr>
                <w:sz w:val="19"/>
                <w:szCs w:val="19"/>
              </w:rPr>
              <w:t>Le Médecin Chef est placé sous la DRH et dirige le SMS (Service Médico-Social). Il supervise à la fois le CMS (soins) et la SAS (affaires sociales). Il tourne entre les deux sites CMS (</w:t>
            </w:r>
            <w:proofErr w:type="spellStart"/>
            <w:r>
              <w:rPr>
                <w:sz w:val="19"/>
                <w:szCs w:val="19"/>
              </w:rPr>
              <w:t>Moutela</w:t>
            </w:r>
            <w:proofErr w:type="spellEnd"/>
            <w:r>
              <w:rPr>
                <w:sz w:val="19"/>
                <w:szCs w:val="19"/>
              </w:rPr>
              <w:t xml:space="preserve"> et </w:t>
            </w:r>
            <w:proofErr w:type="spellStart"/>
            <w:r>
              <w:rPr>
                <w:sz w:val="19"/>
                <w:szCs w:val="19"/>
              </w:rPr>
              <w:t>Nkayi</w:t>
            </w:r>
            <w:proofErr w:type="spellEnd"/>
            <w:r>
              <w:rPr>
                <w:sz w:val="19"/>
                <w:szCs w:val="19"/>
              </w:rPr>
              <w:t>) selon un planning de permutation.</w:t>
            </w:r>
          </w:p>
        </w:tc>
      </w:tr>
    </w:tbl>
    <w:p w14:paraId="3F04D892" w14:textId="77777777" w:rsidR="00AA3E05" w:rsidRDefault="00AA3E05">
      <w:pPr>
        <w:spacing w:before="180"/>
      </w:pPr>
    </w:p>
    <w:p w14:paraId="37F52E15" w14:textId="77777777" w:rsidR="00AA3E05" w:rsidRDefault="00000000">
      <w:pPr>
        <w:pBdr>
          <w:bottom w:val="single" w:sz="6" w:space="4" w:color="2E75B6"/>
        </w:pBdr>
        <w:spacing w:before="320" w:after="120"/>
      </w:pPr>
      <w:r>
        <w:rPr>
          <w:b/>
          <w:bCs/>
          <w:color w:val="1F4E79"/>
          <w:sz w:val="28"/>
          <w:szCs w:val="28"/>
        </w:rPr>
        <w:t>3. Processus de consultation médicale</w:t>
      </w:r>
    </w:p>
    <w:p w14:paraId="53F5BBB0" w14:textId="77777777" w:rsidR="00AA3E05" w:rsidRDefault="00000000">
      <w:pPr>
        <w:spacing w:before="80" w:after="80"/>
      </w:pPr>
      <w:r>
        <w:t>La consultation au CMS suit un processus structuré en plusieurs étapes successives, impliquant l'infirmière de triage et le Médecin Chef (ou un infirmier délégué pour les cas simples). Ce processus est propre au CMS et a été formalisé par le Médecin Chef.</w:t>
      </w:r>
    </w:p>
    <w:p w14:paraId="152E2389" w14:textId="77777777" w:rsidR="00AA3E05" w:rsidRDefault="00AA3E05">
      <w:pPr>
        <w:spacing w:before="80"/>
      </w:pPr>
    </w:p>
    <w:p w14:paraId="2615F505" w14:textId="77777777" w:rsidR="00AA3E05" w:rsidRDefault="00000000">
      <w:pPr>
        <w:spacing w:before="220" w:after="80"/>
      </w:pPr>
      <w:proofErr w:type="gramStart"/>
      <w:r>
        <w:rPr>
          <w:b/>
          <w:bCs/>
          <w:color w:val="C55A11"/>
          <w:sz w:val="24"/>
          <w:szCs w:val="24"/>
        </w:rPr>
        <w:t>3.1  Étape</w:t>
      </w:r>
      <w:proofErr w:type="gramEnd"/>
      <w:r>
        <w:rPr>
          <w:b/>
          <w:bCs/>
          <w:color w:val="C55A11"/>
          <w:sz w:val="24"/>
          <w:szCs w:val="24"/>
        </w:rPr>
        <w:t xml:space="preserve"> 1 — Triage et accueil par l'infirmière</w:t>
      </w:r>
    </w:p>
    <w:p w14:paraId="336587C6" w14:textId="77777777" w:rsidR="00AA3E05" w:rsidRDefault="00000000">
      <w:pPr>
        <w:spacing w:before="80" w:after="80"/>
      </w:pPr>
      <w:r>
        <w:t>Tout patient arrivant au CMS est d'abord pris en charge par l'infirmière au triage. Cette étape comprend deux volets :</w:t>
      </w:r>
    </w:p>
    <w:p w14:paraId="5916914B" w14:textId="77777777" w:rsidR="00AA3E05" w:rsidRDefault="00AA3E05">
      <w:pPr>
        <w:spacing w:before="60"/>
      </w:pPr>
    </w:p>
    <w:p w14:paraId="51D0C655" w14:textId="77777777" w:rsidR="00AA3E05" w:rsidRDefault="00000000">
      <w:pPr>
        <w:spacing w:before="160" w:after="60"/>
      </w:pPr>
      <w:r>
        <w:rPr>
          <w:b/>
          <w:bCs/>
          <w:color w:val="2E75B6"/>
        </w:rPr>
        <w:t>Identification du patient</w:t>
      </w:r>
    </w:p>
    <w:p w14:paraId="51558DC9" w14:textId="77777777" w:rsidR="00AA3E05" w:rsidRDefault="00000000">
      <w:pPr>
        <w:pStyle w:val="Paragraphedeliste"/>
        <w:numPr>
          <w:ilvl w:val="0"/>
          <w:numId w:val="2"/>
        </w:numPr>
        <w:spacing w:before="50" w:after="50"/>
      </w:pPr>
      <w:r>
        <w:t>Relevé du statut (CDI, CDD, expatrié, ayant droit, sous-traitant, riverain, visiteur, stagiaire, agent distillerie)</w:t>
      </w:r>
    </w:p>
    <w:p w14:paraId="5A2D28DE" w14:textId="77777777" w:rsidR="00AA3E05" w:rsidRDefault="00000000">
      <w:pPr>
        <w:pStyle w:val="Paragraphedeliste"/>
        <w:numPr>
          <w:ilvl w:val="0"/>
          <w:numId w:val="2"/>
        </w:numPr>
        <w:spacing w:before="50" w:after="50"/>
      </w:pPr>
      <w:r>
        <w:rPr>
          <w:b/>
          <w:bCs/>
        </w:rPr>
        <w:t xml:space="preserve">1 </w:t>
      </w:r>
      <w:r>
        <w:t>Collecte des données d'identité (nom, prénom, matricule si applicable)</w:t>
      </w:r>
    </w:p>
    <w:p w14:paraId="1185A61E" w14:textId="77777777" w:rsidR="00AA3E05" w:rsidRDefault="00AA3E05">
      <w:pPr>
        <w:spacing w:before="80"/>
      </w:pPr>
    </w:p>
    <w:p w14:paraId="4F427BBA" w14:textId="77777777" w:rsidR="00AA3E05" w:rsidRDefault="00000000">
      <w:pPr>
        <w:spacing w:before="160" w:after="60"/>
      </w:pPr>
      <w:r>
        <w:rPr>
          <w:b/>
          <w:bCs/>
          <w:color w:val="2E75B6"/>
        </w:rPr>
        <w:t>Collecte des données de mode de vie et facteurs de risque</w:t>
      </w:r>
    </w:p>
    <w:p w14:paraId="44917C91" w14:textId="77777777" w:rsidR="00AA3E05" w:rsidRDefault="00000000">
      <w:pPr>
        <w:spacing w:before="80" w:after="80"/>
      </w:pPr>
      <w:r>
        <w:t>L'infirmière renseigne un formulaire structuré couvrant les éléments suivants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26"/>
        <w:gridCol w:w="3000"/>
      </w:tblGrid>
      <w:tr w:rsidR="00AA3E05" w14:paraId="2CAF19A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C649308" w14:textId="77777777" w:rsidR="00AA3E05" w:rsidRDefault="00000000">
            <w:r>
              <w:rPr>
                <w:b/>
                <w:bCs/>
                <w:color w:val="FFFFFF"/>
                <w:sz w:val="20"/>
                <w:szCs w:val="20"/>
              </w:rPr>
              <w:t>Variable</w:t>
            </w:r>
          </w:p>
        </w:tc>
        <w:tc>
          <w:tcPr>
            <w:tcW w:w="32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96950E7" w14:textId="77777777" w:rsidR="00AA3E05" w:rsidRDefault="00000000">
            <w:r>
              <w:rPr>
                <w:b/>
                <w:bCs/>
                <w:color w:val="FFFFFF"/>
                <w:sz w:val="20"/>
                <w:szCs w:val="20"/>
              </w:rPr>
              <w:t>Nature de l'information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8519432" w14:textId="77777777" w:rsidR="00AA3E05" w:rsidRDefault="00000000">
            <w:r>
              <w:rPr>
                <w:b/>
                <w:bCs/>
                <w:color w:val="FFFFFF"/>
                <w:sz w:val="20"/>
                <w:szCs w:val="20"/>
              </w:rPr>
              <w:t>Valeurs possibles</w:t>
            </w:r>
          </w:p>
        </w:tc>
      </w:tr>
      <w:tr w:rsidR="00AA3E05" w14:paraId="5AB47E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79080B" w14:textId="77777777" w:rsidR="00AA3E05" w:rsidRDefault="00000000">
            <w:r>
              <w:rPr>
                <w:color w:val="000000"/>
                <w:sz w:val="20"/>
                <w:szCs w:val="20"/>
              </w:rPr>
              <w:t>Tabac</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36740C" w14:textId="77777777" w:rsidR="00AA3E05" w:rsidRDefault="00000000">
            <w:r>
              <w:rPr>
                <w:color w:val="000000"/>
                <w:sz w:val="20"/>
                <w:szCs w:val="20"/>
              </w:rPr>
              <w:t>Statut tabagique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0ED956" w14:textId="77777777" w:rsidR="00AA3E05" w:rsidRDefault="00000000">
            <w:r>
              <w:rPr>
                <w:color w:val="000000"/>
                <w:sz w:val="20"/>
                <w:szCs w:val="20"/>
              </w:rPr>
              <w:t>Fumeur actif / Non-fumeur / Ex-fumeur</w:t>
            </w:r>
          </w:p>
        </w:tc>
      </w:tr>
      <w:tr w:rsidR="00AA3E05" w14:paraId="2FE565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95583D4" w14:textId="77777777" w:rsidR="00AA3E05" w:rsidRDefault="00000000">
            <w:r>
              <w:rPr>
                <w:color w:val="000000"/>
                <w:sz w:val="20"/>
                <w:szCs w:val="20"/>
              </w:rPr>
              <w:t>Alcool</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0AF4F8E" w14:textId="77777777" w:rsidR="00AA3E05" w:rsidRDefault="00000000">
            <w:r>
              <w:rPr>
                <w:color w:val="000000"/>
                <w:sz w:val="20"/>
                <w:szCs w:val="20"/>
              </w:rPr>
              <w:t>Consommation d'alcool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08BD7E0" w14:textId="77777777" w:rsidR="00AA3E05" w:rsidRDefault="00000000">
            <w:r>
              <w:rPr>
                <w:color w:val="000000"/>
                <w:sz w:val="20"/>
                <w:szCs w:val="20"/>
              </w:rPr>
              <w:t>Jamais / Occasionnel / Régulier</w:t>
            </w:r>
          </w:p>
        </w:tc>
      </w:tr>
      <w:tr w:rsidR="00AA3E05" w14:paraId="4045AF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6CD66E" w14:textId="77777777" w:rsidR="00AA3E05" w:rsidRDefault="00000000">
            <w:r>
              <w:rPr>
                <w:color w:val="000000"/>
                <w:sz w:val="20"/>
                <w:szCs w:val="20"/>
              </w:rPr>
              <w:t>Drogues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6AF30F" w14:textId="77777777" w:rsidR="00AA3E05" w:rsidRDefault="00000000">
            <w:r>
              <w:rPr>
                <w:color w:val="000000"/>
                <w:sz w:val="20"/>
                <w:szCs w:val="20"/>
              </w:rPr>
              <w:t>Consommation déclarée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FB49A9" w14:textId="77777777" w:rsidR="00AA3E05" w:rsidRDefault="00000000">
            <w:r>
              <w:rPr>
                <w:color w:val="000000"/>
                <w:sz w:val="20"/>
                <w:szCs w:val="20"/>
              </w:rPr>
              <w:t>Oui / Non</w:t>
            </w:r>
          </w:p>
        </w:tc>
      </w:tr>
      <w:tr w:rsidR="00AA3E05" w14:paraId="32D8CF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C6EE97F" w14:textId="77777777" w:rsidR="00AA3E05" w:rsidRDefault="00000000">
            <w:r>
              <w:rPr>
                <w:color w:val="000000"/>
                <w:sz w:val="20"/>
                <w:szCs w:val="20"/>
              </w:rPr>
              <w:t>Activité physique</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6008BFF" w14:textId="77777777" w:rsidR="00AA3E05" w:rsidRDefault="00000000">
            <w:r>
              <w:rPr>
                <w:color w:val="000000"/>
                <w:sz w:val="20"/>
                <w:szCs w:val="20"/>
              </w:rPr>
              <w:t>Niveau d'activité</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E078DD3" w14:textId="77777777" w:rsidR="00AA3E05" w:rsidRDefault="00000000">
            <w:r>
              <w:rPr>
                <w:color w:val="000000"/>
                <w:sz w:val="20"/>
                <w:szCs w:val="20"/>
              </w:rPr>
              <w:t>Sédentaire / Modérée / Intense</w:t>
            </w:r>
          </w:p>
        </w:tc>
      </w:tr>
      <w:tr w:rsidR="00AA3E05" w14:paraId="0DDBA1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AA2C12" w14:textId="77777777" w:rsidR="00AA3E05" w:rsidRDefault="00000000">
            <w:r>
              <w:rPr>
                <w:color w:val="000000"/>
                <w:sz w:val="20"/>
                <w:szCs w:val="20"/>
              </w:rPr>
              <w:lastRenderedPageBreak/>
              <w:t>Alimentation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697486" w14:textId="77777777" w:rsidR="00AA3E05" w:rsidRDefault="00000000">
            <w:r>
              <w:rPr>
                <w:color w:val="000000"/>
                <w:sz w:val="20"/>
                <w:szCs w:val="20"/>
              </w:rPr>
              <w:t>Qualité nutritionnelle déclarée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A8052F" w14:textId="77777777" w:rsidR="00AA3E05" w:rsidRDefault="00000000">
            <w:r>
              <w:rPr>
                <w:color w:val="000000"/>
                <w:sz w:val="20"/>
                <w:szCs w:val="20"/>
              </w:rPr>
              <w:t>Évaluation qualitative</w:t>
            </w:r>
          </w:p>
        </w:tc>
      </w:tr>
      <w:tr w:rsidR="00AA3E05" w14:paraId="3FDA40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DBCA7C3" w14:textId="77777777" w:rsidR="00AA3E05" w:rsidRDefault="00000000">
            <w:r>
              <w:rPr>
                <w:color w:val="000000"/>
                <w:sz w:val="20"/>
                <w:szCs w:val="20"/>
              </w:rPr>
              <w:t>Sommeil</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97CBC1C" w14:textId="77777777" w:rsidR="00AA3E05" w:rsidRDefault="00000000">
            <w:r>
              <w:rPr>
                <w:color w:val="000000"/>
                <w:sz w:val="20"/>
                <w:szCs w:val="20"/>
              </w:rPr>
              <w:t>Quantité et qualité du sommeil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49309A" w14:textId="77777777" w:rsidR="00AA3E05" w:rsidRDefault="00000000">
            <w:r>
              <w:rPr>
                <w:color w:val="000000"/>
                <w:sz w:val="20"/>
                <w:szCs w:val="20"/>
              </w:rPr>
              <w:t>Nb heures / Troubles : Oui / Non</w:t>
            </w:r>
          </w:p>
        </w:tc>
      </w:tr>
      <w:tr w:rsidR="00AA3E05" w14:paraId="0DD12A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F44BBE" w14:textId="77777777" w:rsidR="00AA3E05" w:rsidRDefault="00000000">
            <w:r>
              <w:rPr>
                <w:color w:val="000000"/>
                <w:sz w:val="20"/>
                <w:szCs w:val="20"/>
              </w:rPr>
              <w:t>Sédentarité professionnelle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0A8100" w14:textId="77777777" w:rsidR="00AA3E05" w:rsidRDefault="00000000">
            <w:r>
              <w:rPr>
                <w:color w:val="000000"/>
                <w:sz w:val="20"/>
                <w:szCs w:val="20"/>
              </w:rPr>
              <w:t>Reste beaucoup assis au poste de travail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03DA0E" w14:textId="77777777" w:rsidR="00AA3E05" w:rsidRDefault="00000000">
            <w:r>
              <w:rPr>
                <w:color w:val="000000"/>
                <w:sz w:val="20"/>
                <w:szCs w:val="20"/>
              </w:rPr>
              <w:t>Oui / Non</w:t>
            </w:r>
          </w:p>
        </w:tc>
      </w:tr>
      <w:tr w:rsidR="00AA3E05" w14:paraId="72F2F4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C6B3F4C" w14:textId="77777777" w:rsidR="00AA3E05" w:rsidRDefault="00000000">
            <w:r>
              <w:rPr>
                <w:color w:val="000000"/>
                <w:sz w:val="20"/>
                <w:szCs w:val="20"/>
              </w:rPr>
              <w:t>Port de charges lourdes</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968051A" w14:textId="77777777" w:rsidR="00AA3E05" w:rsidRDefault="00000000">
            <w:r>
              <w:rPr>
                <w:color w:val="000000"/>
                <w:sz w:val="20"/>
                <w:szCs w:val="20"/>
              </w:rPr>
              <w:t>Travail physique avec manutention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987CA8" w14:textId="77777777" w:rsidR="00AA3E05" w:rsidRDefault="00000000">
            <w:r>
              <w:rPr>
                <w:color w:val="000000"/>
                <w:sz w:val="20"/>
                <w:szCs w:val="20"/>
              </w:rPr>
              <w:t>Oui / Non</w:t>
            </w:r>
          </w:p>
        </w:tc>
      </w:tr>
      <w:tr w:rsidR="00AA3E05" w14:paraId="42CDF4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8A5BD6" w14:textId="77777777" w:rsidR="00AA3E05" w:rsidRDefault="00000000">
            <w:r>
              <w:rPr>
                <w:color w:val="000000"/>
                <w:sz w:val="20"/>
                <w:szCs w:val="20"/>
              </w:rPr>
              <w:t>Automédication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F1FFF9" w14:textId="77777777" w:rsidR="00AA3E05" w:rsidRDefault="00000000">
            <w:r>
              <w:rPr>
                <w:color w:val="000000"/>
                <w:sz w:val="20"/>
                <w:szCs w:val="20"/>
              </w:rPr>
              <w:t>Prise de médicaments sans ordonnance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F5EE91" w14:textId="77777777" w:rsidR="00AA3E05" w:rsidRDefault="00000000">
            <w:r>
              <w:rPr>
                <w:color w:val="000000"/>
                <w:sz w:val="20"/>
                <w:szCs w:val="20"/>
              </w:rPr>
              <w:t>Oui / Non — si oui, préciser lesquels</w:t>
            </w:r>
          </w:p>
        </w:tc>
      </w:tr>
    </w:tbl>
    <w:p w14:paraId="723A60DE" w14:textId="77777777" w:rsidR="00AA3E05" w:rsidRDefault="00AA3E05">
      <w:pPr>
        <w:spacing w:before="100"/>
      </w:pPr>
    </w:p>
    <w:p w14:paraId="44A32201" w14:textId="77777777" w:rsidR="00AA3E05" w:rsidRDefault="00000000">
      <w:pPr>
        <w:spacing w:before="160" w:after="60"/>
      </w:pPr>
      <w:r>
        <w:rPr>
          <w:b/>
          <w:bCs/>
          <w:color w:val="2E75B6"/>
        </w:rPr>
        <w:t>Collecte des antécédents médicaux</w:t>
      </w:r>
    </w:p>
    <w:p w14:paraId="415C55DB" w14:textId="77777777" w:rsidR="00AA3E05" w:rsidRDefault="00000000">
      <w:pPr>
        <w:spacing w:before="80" w:after="80"/>
      </w:pPr>
      <w:r>
        <w:t>L'infirmière recueille également les antécédents médicaux personnels et familiaux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A3E05" w14:paraId="4D0572DB"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E569611" w14:textId="77777777" w:rsidR="00AA3E05" w:rsidRDefault="00000000">
            <w:r>
              <w:rPr>
                <w:b/>
                <w:bCs/>
                <w:color w:val="FFFFFF"/>
                <w:sz w:val="20"/>
                <w:szCs w:val="20"/>
              </w:rPr>
              <w:t>Type d'antécédents</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AC7C60C" w14:textId="77777777" w:rsidR="00AA3E05" w:rsidRDefault="00000000">
            <w:r>
              <w:rPr>
                <w:b/>
                <w:bCs/>
                <w:color w:val="FFFFFF"/>
                <w:sz w:val="20"/>
                <w:szCs w:val="20"/>
              </w:rPr>
              <w:t>Pathologies ou informations relevées</w:t>
            </w:r>
          </w:p>
        </w:tc>
      </w:tr>
      <w:tr w:rsidR="00AA3E05" w14:paraId="01728E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1413BF" w14:textId="77777777" w:rsidR="00AA3E05" w:rsidRDefault="00000000">
            <w:r>
              <w:rPr>
                <w:b/>
                <w:bCs/>
                <w:color w:val="1F4E79"/>
                <w:sz w:val="20"/>
                <w:szCs w:val="20"/>
              </w:rPr>
              <w:t>Antécédents personnels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467E92" w14:textId="77777777" w:rsidR="00AA3E05" w:rsidRDefault="00000000">
            <w:r>
              <w:rPr>
                <w:color w:val="000000"/>
                <w:sz w:val="20"/>
                <w:szCs w:val="20"/>
              </w:rPr>
              <w:t>Diabète, Hypertension artérielle, Asthme, Maladies cardiaques, Allergies (médicaments et aliments)</w:t>
            </w:r>
          </w:p>
        </w:tc>
      </w:tr>
      <w:tr w:rsidR="00AA3E05" w14:paraId="6934F7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2CC7222" w14:textId="77777777" w:rsidR="00AA3E05" w:rsidRDefault="00000000">
            <w:r>
              <w:rPr>
                <w:b/>
                <w:bCs/>
                <w:color w:val="1F4E79"/>
                <w:sz w:val="20"/>
                <w:szCs w:val="20"/>
              </w:rPr>
              <w:t>Antécédents familiaux</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8434EDB" w14:textId="77777777" w:rsidR="00AA3E05" w:rsidRDefault="00000000">
            <w:r>
              <w:rPr>
                <w:color w:val="000000"/>
                <w:sz w:val="20"/>
                <w:szCs w:val="20"/>
              </w:rPr>
              <w:t>Diabète, Cancer, Hypertension artérielle, Maladies héréditaires</w:t>
            </w:r>
          </w:p>
        </w:tc>
      </w:tr>
    </w:tbl>
    <w:p w14:paraId="301AB7F5" w14:textId="77777777" w:rsidR="00AA3E05" w:rsidRDefault="00AA3E05">
      <w:pPr>
        <w:spacing w:before="100"/>
      </w:pPr>
    </w:p>
    <w:p w14:paraId="0C100AB9" w14:textId="77777777" w:rsidR="00AA3E05" w:rsidRDefault="00000000">
      <w:pPr>
        <w:spacing w:before="220" w:after="80"/>
      </w:pPr>
      <w:proofErr w:type="gramStart"/>
      <w:r>
        <w:rPr>
          <w:b/>
          <w:bCs/>
          <w:color w:val="C55A11"/>
          <w:sz w:val="24"/>
          <w:szCs w:val="24"/>
        </w:rPr>
        <w:t>3.2  Étape</w:t>
      </w:r>
      <w:proofErr w:type="gramEnd"/>
      <w:r>
        <w:rPr>
          <w:b/>
          <w:bCs/>
          <w:color w:val="C55A11"/>
          <w:sz w:val="24"/>
          <w:szCs w:val="24"/>
        </w:rPr>
        <w:t xml:space="preserve"> 2 — Anamnèse (histoire de la maladie)</w:t>
      </w:r>
    </w:p>
    <w:p w14:paraId="5E781114" w14:textId="77777777" w:rsidR="00AA3E05" w:rsidRDefault="00000000">
      <w:pPr>
        <w:spacing w:before="80" w:after="80"/>
      </w:pPr>
      <w:r>
        <w:t>L'infirmière ou le médecin retrace l'histoire de la maladie en posant les questions suivantes :</w:t>
      </w:r>
    </w:p>
    <w:p w14:paraId="3F341D1C" w14:textId="77777777" w:rsidR="00AA3E05" w:rsidRDefault="00000000">
      <w:pPr>
        <w:pStyle w:val="Paragraphedeliste"/>
        <w:numPr>
          <w:ilvl w:val="0"/>
          <w:numId w:val="2"/>
        </w:numPr>
        <w:spacing w:before="50" w:after="50"/>
      </w:pPr>
      <w:r>
        <w:t>Date de début : quand les symptômes ont-ils commencé ?</w:t>
      </w:r>
    </w:p>
    <w:p w14:paraId="4D4D83C7" w14:textId="146BBC48" w:rsidR="00AA3E05" w:rsidRDefault="00000000">
      <w:pPr>
        <w:pStyle w:val="Paragraphedeliste"/>
        <w:numPr>
          <w:ilvl w:val="0"/>
          <w:numId w:val="2"/>
        </w:numPr>
        <w:spacing w:before="50" w:after="50"/>
      </w:pPr>
      <w:r>
        <w:t>Durée : depuis combien de jours le patient se plaint-il ?</w:t>
      </w:r>
    </w:p>
    <w:p w14:paraId="31C54382" w14:textId="496F718D" w:rsidR="00AA3E05" w:rsidRDefault="00000000">
      <w:pPr>
        <w:pStyle w:val="Paragraphedeliste"/>
        <w:numPr>
          <w:ilvl w:val="0"/>
          <w:numId w:val="2"/>
        </w:numPr>
        <w:spacing w:before="50" w:after="50"/>
      </w:pPr>
      <w:r>
        <w:t>Mode de début : par quoi la maladie a-t-elle commencé ?</w:t>
      </w:r>
    </w:p>
    <w:p w14:paraId="77BBA060" w14:textId="424240B4" w:rsidR="00AA3E05" w:rsidRDefault="00000000">
      <w:pPr>
        <w:pStyle w:val="Paragraphedeliste"/>
        <w:numPr>
          <w:ilvl w:val="0"/>
          <w:numId w:val="2"/>
        </w:numPr>
        <w:spacing w:before="50" w:after="50"/>
      </w:pPr>
      <w:r>
        <w:t>Symptômes actuels : quelles sont les manifestations ressenties par le patient ?</w:t>
      </w:r>
    </w:p>
    <w:p w14:paraId="74046E05" w14:textId="77777777" w:rsidR="00AA3E05" w:rsidRDefault="00AA3E05">
      <w:pPr>
        <w:spacing w:before="100"/>
      </w:pPr>
    </w:p>
    <w:p w14:paraId="68FDAC6D" w14:textId="77777777" w:rsidR="00AA3E05" w:rsidRDefault="00000000">
      <w:pPr>
        <w:spacing w:before="220" w:after="80"/>
      </w:pPr>
      <w:proofErr w:type="gramStart"/>
      <w:r>
        <w:rPr>
          <w:b/>
          <w:bCs/>
          <w:color w:val="C55A11"/>
          <w:sz w:val="24"/>
          <w:szCs w:val="24"/>
        </w:rPr>
        <w:t>3.3  Étape</w:t>
      </w:r>
      <w:proofErr w:type="gramEnd"/>
      <w:r>
        <w:rPr>
          <w:b/>
          <w:bCs/>
          <w:color w:val="C55A11"/>
          <w:sz w:val="24"/>
          <w:szCs w:val="24"/>
        </w:rPr>
        <w:t xml:space="preserve"> 3 — Examen clinique infirmier</w:t>
      </w:r>
    </w:p>
    <w:p w14:paraId="66CCC01D" w14:textId="77777777" w:rsidR="00AA3E05" w:rsidRDefault="00000000">
      <w:pPr>
        <w:spacing w:before="80" w:after="80"/>
      </w:pPr>
      <w:r>
        <w:t>L'infirmière réalise ensuite un examen clinique complet dont les paramètres sont standardisés. Tous ces éléments sont relevés et consignés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A3E05" w14:paraId="59B28CC0"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7F315AA" w14:textId="77777777" w:rsidR="00AA3E05" w:rsidRDefault="00000000">
            <w:r>
              <w:rPr>
                <w:b/>
                <w:bCs/>
                <w:color w:val="FFFFFF"/>
                <w:sz w:val="20"/>
                <w:szCs w:val="20"/>
              </w:rPr>
              <w:t>Paramètre mesuré</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39301A3" w14:textId="77777777" w:rsidR="00AA3E05" w:rsidRDefault="00000000">
            <w:r>
              <w:rPr>
                <w:b/>
                <w:bCs/>
                <w:color w:val="FFFFFF"/>
                <w:sz w:val="20"/>
                <w:szCs w:val="20"/>
              </w:rPr>
              <w:t>Précision</w:t>
            </w:r>
          </w:p>
        </w:tc>
      </w:tr>
      <w:tr w:rsidR="00AA3E05" w14:paraId="04A9F0D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CE86FB" w14:textId="77777777" w:rsidR="00AA3E05" w:rsidRDefault="00000000">
            <w:r>
              <w:rPr>
                <w:color w:val="000000"/>
                <w:sz w:val="20"/>
                <w:szCs w:val="20"/>
              </w:rPr>
              <w:t>État de conscience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1D0DDE" w14:textId="77777777" w:rsidR="00AA3E05" w:rsidRDefault="00000000">
            <w:r>
              <w:rPr>
                <w:color w:val="000000"/>
                <w:sz w:val="20"/>
                <w:szCs w:val="20"/>
              </w:rPr>
              <w:t>Évalué via le Score de Glasgow</w:t>
            </w:r>
          </w:p>
        </w:tc>
      </w:tr>
      <w:tr w:rsidR="00AA3E05" w14:paraId="70A0FD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6883C60" w14:textId="77777777" w:rsidR="00AA3E05" w:rsidRDefault="00000000">
            <w:r>
              <w:rPr>
                <w:color w:val="000000"/>
                <w:sz w:val="20"/>
                <w:szCs w:val="20"/>
              </w:rPr>
              <w:t>État général</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380D610" w14:textId="77777777" w:rsidR="00AA3E05" w:rsidRDefault="00000000">
            <w:r>
              <w:rPr>
                <w:color w:val="000000"/>
                <w:sz w:val="20"/>
                <w:szCs w:val="20"/>
              </w:rPr>
              <w:t>Appréciation globale de l'état du patient</w:t>
            </w:r>
          </w:p>
        </w:tc>
      </w:tr>
      <w:tr w:rsidR="00AA3E05" w14:paraId="30D83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2CE178" w14:textId="77777777" w:rsidR="00AA3E05" w:rsidRDefault="00000000">
            <w:r>
              <w:rPr>
                <w:color w:val="000000"/>
                <w:sz w:val="20"/>
                <w:szCs w:val="20"/>
              </w:rPr>
              <w:t>État d'hydratation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D2962E" w14:textId="77777777" w:rsidR="00AA3E05" w:rsidRDefault="00000000">
            <w:r>
              <w:rPr>
                <w:color w:val="000000"/>
                <w:sz w:val="20"/>
                <w:szCs w:val="20"/>
              </w:rPr>
              <w:t>Présence ou absence de signes de déshydratation</w:t>
            </w:r>
          </w:p>
        </w:tc>
      </w:tr>
      <w:tr w:rsidR="00AA3E05" w14:paraId="643EE5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1DA076D" w14:textId="77777777" w:rsidR="00AA3E05" w:rsidRDefault="00000000">
            <w:r>
              <w:rPr>
                <w:color w:val="000000"/>
                <w:sz w:val="20"/>
                <w:szCs w:val="20"/>
              </w:rPr>
              <w:t>Coloration</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45BE3CC" w14:textId="77777777" w:rsidR="00AA3E05" w:rsidRDefault="00000000">
            <w:r>
              <w:rPr>
                <w:color w:val="000000"/>
                <w:sz w:val="20"/>
                <w:szCs w:val="20"/>
              </w:rPr>
              <w:t>Pâleur, ictère, cyanose…</w:t>
            </w:r>
          </w:p>
        </w:tc>
      </w:tr>
      <w:tr w:rsidR="00AA3E05" w14:paraId="3B5748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E5D254" w14:textId="77777777" w:rsidR="00AA3E05" w:rsidRDefault="00000000">
            <w:r>
              <w:rPr>
                <w:color w:val="000000"/>
                <w:sz w:val="20"/>
                <w:szCs w:val="20"/>
              </w:rPr>
              <w:t>Température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C2B99C" w14:textId="77777777" w:rsidR="00AA3E05" w:rsidRDefault="00000000">
            <w:r>
              <w:rPr>
                <w:color w:val="000000"/>
                <w:sz w:val="20"/>
                <w:szCs w:val="20"/>
              </w:rPr>
              <w:t>En degrés Celsius</w:t>
            </w:r>
          </w:p>
        </w:tc>
      </w:tr>
      <w:tr w:rsidR="00AA3E05" w14:paraId="10E0A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E72EA6B" w14:textId="77777777" w:rsidR="00AA3E05" w:rsidRDefault="00000000">
            <w:r>
              <w:rPr>
                <w:color w:val="000000"/>
                <w:sz w:val="20"/>
                <w:szCs w:val="20"/>
              </w:rPr>
              <w:t>Pouls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97D55A" w14:textId="77777777" w:rsidR="00AA3E05" w:rsidRDefault="00000000">
            <w:r>
              <w:rPr>
                <w:color w:val="000000"/>
                <w:sz w:val="20"/>
                <w:szCs w:val="20"/>
              </w:rPr>
              <w:t>Fréquence cardiaque (battements par minute)</w:t>
            </w:r>
          </w:p>
        </w:tc>
      </w:tr>
      <w:tr w:rsidR="00AA3E05" w14:paraId="754ECA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58B230" w14:textId="77777777" w:rsidR="00AA3E05" w:rsidRDefault="00000000">
            <w:r>
              <w:rPr>
                <w:color w:val="000000"/>
                <w:sz w:val="20"/>
                <w:szCs w:val="20"/>
              </w:rPr>
              <w:t>PA Systolique / Diastolique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B8A997" w14:textId="77777777" w:rsidR="00AA3E05" w:rsidRDefault="00000000">
            <w:r>
              <w:rPr>
                <w:color w:val="000000"/>
                <w:sz w:val="20"/>
                <w:szCs w:val="20"/>
              </w:rPr>
              <w:t>Pression artérielle (</w:t>
            </w:r>
            <w:proofErr w:type="spellStart"/>
            <w:r>
              <w:rPr>
                <w:color w:val="000000"/>
                <w:sz w:val="20"/>
                <w:szCs w:val="20"/>
              </w:rPr>
              <w:t>mmHg</w:t>
            </w:r>
            <w:proofErr w:type="spellEnd"/>
            <w:r>
              <w:rPr>
                <w:color w:val="000000"/>
                <w:sz w:val="20"/>
                <w:szCs w:val="20"/>
              </w:rPr>
              <w:t>)</w:t>
            </w:r>
          </w:p>
        </w:tc>
      </w:tr>
      <w:tr w:rsidR="00AA3E05" w14:paraId="586F80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AC0C5AD" w14:textId="77777777" w:rsidR="00AA3E05" w:rsidRDefault="00000000">
            <w:r>
              <w:rPr>
                <w:color w:val="000000"/>
                <w:sz w:val="20"/>
                <w:szCs w:val="20"/>
              </w:rPr>
              <w:t>Fréquence respiratoire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06C5E6F" w14:textId="77777777" w:rsidR="00AA3E05" w:rsidRDefault="00000000">
            <w:r>
              <w:rPr>
                <w:color w:val="000000"/>
                <w:sz w:val="20"/>
                <w:szCs w:val="20"/>
              </w:rPr>
              <w:t>Nombre de cycles respiratoires par minute</w:t>
            </w:r>
          </w:p>
        </w:tc>
      </w:tr>
      <w:tr w:rsidR="00AA3E05" w14:paraId="345338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B39039" w14:textId="77777777" w:rsidR="00AA3E05" w:rsidRDefault="00000000">
            <w:r>
              <w:rPr>
                <w:color w:val="000000"/>
                <w:sz w:val="20"/>
                <w:szCs w:val="20"/>
              </w:rPr>
              <w:lastRenderedPageBreak/>
              <w:t>Poids / Taille / IMC</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B0AFC1" w14:textId="77777777" w:rsidR="00AA3E05" w:rsidRDefault="00000000">
            <w:r>
              <w:rPr>
                <w:color w:val="000000"/>
                <w:sz w:val="20"/>
                <w:szCs w:val="20"/>
              </w:rPr>
              <w:t>Mesures anthropométriques — IMC calculé automatiquement</w:t>
            </w:r>
          </w:p>
        </w:tc>
      </w:tr>
    </w:tbl>
    <w:p w14:paraId="77B731CA" w14:textId="77777777" w:rsidR="00AA3E05" w:rsidRDefault="00AA3E05">
      <w:pPr>
        <w:spacing w:before="80"/>
      </w:pPr>
    </w:p>
    <w:p w14:paraId="49FE155B" w14:textId="77777777" w:rsidR="00AA3E05" w:rsidRDefault="00000000">
      <w:pPr>
        <w:spacing w:before="80" w:after="80"/>
      </w:pPr>
      <w:r>
        <w:t>À l'issue de l'examen clinique, l'infirmière évalue la complexité du cas et décide de la suite :</w:t>
      </w:r>
    </w:p>
    <w:p w14:paraId="33863161" w14:textId="77777777" w:rsidR="00AA3E05" w:rsidRDefault="00000000">
      <w:pPr>
        <w:pStyle w:val="Paragraphedeliste"/>
        <w:numPr>
          <w:ilvl w:val="0"/>
          <w:numId w:val="2"/>
        </w:numPr>
        <w:spacing w:before="50" w:after="50"/>
      </w:pPr>
      <w:r>
        <w:t>Cas simple → l'infirmière délégué prend en charge la consultation (voir délégation de tâches ci-dessous)</w:t>
      </w:r>
    </w:p>
    <w:p w14:paraId="3E21309A" w14:textId="1390742D" w:rsidR="00AA3E05" w:rsidRDefault="00000000">
      <w:pPr>
        <w:pStyle w:val="Paragraphedeliste"/>
        <w:numPr>
          <w:ilvl w:val="0"/>
          <w:numId w:val="2"/>
        </w:numPr>
        <w:spacing w:before="50" w:after="50"/>
      </w:pPr>
      <w:r>
        <w:t>Cas complexe ou doute → transfert immédiat au Médecin Chef</w:t>
      </w:r>
    </w:p>
    <w:p w14:paraId="1A526009" w14:textId="77777777" w:rsidR="00AA3E05" w:rsidRDefault="00AA3E05">
      <w:pPr>
        <w:spacing w:before="100"/>
      </w:pPr>
    </w:p>
    <w:p w14:paraId="653AF5CF" w14:textId="77777777" w:rsidR="00AA3E05" w:rsidRDefault="00000000">
      <w:pPr>
        <w:spacing w:before="220" w:after="80"/>
      </w:pPr>
      <w:proofErr w:type="gramStart"/>
      <w:r>
        <w:rPr>
          <w:b/>
          <w:bCs/>
          <w:color w:val="C55A11"/>
          <w:sz w:val="24"/>
          <w:szCs w:val="24"/>
        </w:rPr>
        <w:t>3.4  Étape</w:t>
      </w:r>
      <w:proofErr w:type="gramEnd"/>
      <w:r>
        <w:rPr>
          <w:b/>
          <w:bCs/>
          <w:color w:val="C55A11"/>
          <w:sz w:val="24"/>
          <w:szCs w:val="24"/>
        </w:rPr>
        <w:t xml:space="preserve"> 4 — Consultation médicale et diagnostic</w:t>
      </w:r>
    </w:p>
    <w:p w14:paraId="21F4FD6A" w14:textId="77777777" w:rsidR="00AA3E05" w:rsidRDefault="00000000">
      <w:pPr>
        <w:spacing w:before="80" w:after="80"/>
      </w:pPr>
      <w:r>
        <w:t>Le Médecin Chef (ou l'infirmier délégué pour les cas simples) conduit la consultation selon les étapes suivantes :</w:t>
      </w:r>
    </w:p>
    <w:p w14:paraId="4EAA7E9C" w14:textId="77777777" w:rsidR="00AA3E05" w:rsidRDefault="00AA3E0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2448"/>
        <w:gridCol w:w="5753"/>
      </w:tblGrid>
      <w:tr w:rsidR="00AA3E05" w14:paraId="4EF929A9" w14:textId="77777777">
        <w:tc>
          <w:tcPr>
            <w:tcW w:w="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DC7FBDD" w14:textId="77777777" w:rsidR="00AA3E05" w:rsidRDefault="00000000">
            <w:r>
              <w:rPr>
                <w:b/>
                <w:bCs/>
                <w:color w:val="FFFFFF"/>
                <w:sz w:val="20"/>
                <w:szCs w:val="20"/>
              </w:rPr>
              <w:t>Étape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C163B47" w14:textId="77777777" w:rsidR="00AA3E05" w:rsidRDefault="00000000">
            <w:r>
              <w:rPr>
                <w:b/>
                <w:bCs/>
                <w:color w:val="FFFFFF"/>
                <w:sz w:val="20"/>
                <w:szCs w:val="20"/>
              </w:rPr>
              <w:t>Action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BED0581" w14:textId="77777777" w:rsidR="00AA3E05" w:rsidRDefault="00000000">
            <w:r>
              <w:rPr>
                <w:b/>
                <w:bCs/>
                <w:color w:val="FFFFFF"/>
                <w:sz w:val="20"/>
                <w:szCs w:val="20"/>
              </w:rPr>
              <w:t>Description</w:t>
            </w:r>
          </w:p>
        </w:tc>
      </w:tr>
      <w:tr w:rsidR="00AA3E05" w14:paraId="7C21EB7D"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7C025B7" w14:textId="77777777" w:rsidR="00AA3E05" w:rsidRDefault="00000000">
            <w:pPr>
              <w:jc w:val="center"/>
            </w:pPr>
            <w:r>
              <w:rPr>
                <w:b/>
                <w:bCs/>
                <w:color w:val="1F4E79"/>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173B7D8" w14:textId="77777777" w:rsidR="00AA3E05" w:rsidRDefault="00000000">
            <w:r>
              <w:rPr>
                <w:color w:val="000000"/>
                <w:sz w:val="20"/>
                <w:szCs w:val="20"/>
              </w:rPr>
              <w:t>Examen physique</w:t>
            </w:r>
          </w:p>
        </w:tc>
        <w:tc>
          <w:tcPr>
            <w:tcW w:w="60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F60B58E" w14:textId="77777777" w:rsidR="00AA3E05" w:rsidRDefault="00000000">
            <w:r>
              <w:rPr>
                <w:color w:val="000000"/>
                <w:sz w:val="20"/>
                <w:szCs w:val="20"/>
              </w:rPr>
              <w:t>Auscultation, palpation, percussion selon la symptomatologie — complète l'examen clinique infirmier</w:t>
            </w:r>
          </w:p>
        </w:tc>
      </w:tr>
      <w:tr w:rsidR="00AA3E05" w14:paraId="66843A3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54119F" w14:textId="77777777" w:rsidR="00AA3E05" w:rsidRDefault="00000000">
            <w:pPr>
              <w:jc w:val="center"/>
            </w:pPr>
            <w:r>
              <w:rPr>
                <w:b/>
                <w:bCs/>
                <w:color w:val="1F4E79"/>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34DA4E" w14:textId="77777777" w:rsidR="00AA3E05" w:rsidRDefault="00000000">
            <w:r>
              <w:rPr>
                <w:color w:val="000000"/>
                <w:sz w:val="20"/>
                <w:szCs w:val="20"/>
              </w:rPr>
              <w:t>Hypothèses diagnostiques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A79823" w14:textId="77777777" w:rsidR="00AA3E05" w:rsidRDefault="00000000">
            <w:r>
              <w:rPr>
                <w:color w:val="000000"/>
                <w:sz w:val="20"/>
                <w:szCs w:val="20"/>
              </w:rPr>
              <w:t>Formulation d'une ou plusieurs hypothèses de diagnostic à partir des données collectées</w:t>
            </w:r>
          </w:p>
        </w:tc>
      </w:tr>
      <w:tr w:rsidR="00AA3E05" w14:paraId="712AE6A0"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79BA9E2A" w14:textId="77777777" w:rsidR="00AA3E05" w:rsidRDefault="00000000">
            <w:pPr>
              <w:jc w:val="center"/>
            </w:pPr>
            <w:r>
              <w:rPr>
                <w:b/>
                <w:bCs/>
                <w:color w:val="1F4E79"/>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0752BC2E" w14:textId="77777777" w:rsidR="00AA3E05" w:rsidRDefault="00000000">
            <w:r>
              <w:rPr>
                <w:color w:val="000000"/>
                <w:sz w:val="20"/>
                <w:szCs w:val="20"/>
              </w:rPr>
              <w:t>Bilan complémentaire</w:t>
            </w:r>
          </w:p>
        </w:tc>
        <w:tc>
          <w:tcPr>
            <w:tcW w:w="60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0C09DB33" w14:textId="77777777" w:rsidR="00AA3E05" w:rsidRDefault="00000000">
            <w:r>
              <w:rPr>
                <w:color w:val="000000"/>
                <w:sz w:val="20"/>
                <w:szCs w:val="20"/>
              </w:rPr>
              <w:t>Prescription d'examens de laboratoire pour confirmer ou infirmer les hypothèses diagnostiques</w:t>
            </w:r>
          </w:p>
        </w:tc>
      </w:tr>
      <w:tr w:rsidR="00AA3E05" w14:paraId="0D0E829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DE83AF" w14:textId="77777777" w:rsidR="00AA3E05" w:rsidRDefault="00000000">
            <w:pPr>
              <w:jc w:val="center"/>
            </w:pPr>
            <w:r>
              <w:rPr>
                <w:b/>
                <w:bCs/>
                <w:color w:val="1F4E79"/>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6E9849" w14:textId="77777777" w:rsidR="00AA3E05" w:rsidRDefault="00000000">
            <w:r>
              <w:rPr>
                <w:color w:val="000000"/>
                <w:sz w:val="20"/>
                <w:szCs w:val="20"/>
              </w:rPr>
              <w:t>Traitement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D4D579" w14:textId="77777777" w:rsidR="00AA3E05" w:rsidRDefault="00000000">
            <w:r>
              <w:rPr>
                <w:color w:val="000000"/>
                <w:sz w:val="20"/>
                <w:szCs w:val="20"/>
              </w:rPr>
              <w:t>Prescription médicamenteuse sur ordonnance, transmise à la pharmacie du CMS</w:t>
            </w:r>
          </w:p>
        </w:tc>
      </w:tr>
      <w:tr w:rsidR="00AA3E05" w14:paraId="3FD882EB"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00B38EAE" w14:textId="77777777" w:rsidR="00AA3E05" w:rsidRDefault="00000000">
            <w:pPr>
              <w:jc w:val="center"/>
            </w:pPr>
            <w:r>
              <w:rPr>
                <w:b/>
                <w:bCs/>
                <w:color w:val="1F4E79"/>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03755DD1" w14:textId="77777777" w:rsidR="00AA3E05" w:rsidRDefault="00000000">
            <w:r>
              <w:rPr>
                <w:color w:val="000000"/>
                <w:sz w:val="20"/>
                <w:szCs w:val="20"/>
              </w:rPr>
              <w:t>Repos médical (si travailleur)</w:t>
            </w:r>
          </w:p>
        </w:tc>
        <w:tc>
          <w:tcPr>
            <w:tcW w:w="6026"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89CBBAC" w14:textId="77777777" w:rsidR="00AA3E05" w:rsidRDefault="00000000">
            <w:r>
              <w:rPr>
                <w:color w:val="000000"/>
                <w:sz w:val="20"/>
                <w:szCs w:val="20"/>
              </w:rPr>
              <w:t>Si le patient est un travailleur et que son état le justifie, une fiche de repos est générée avec la durée d'arrêt recommandée</w:t>
            </w:r>
          </w:p>
        </w:tc>
      </w:tr>
      <w:tr w:rsidR="00AA3E05" w14:paraId="4D4E467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234C42" w14:textId="77777777" w:rsidR="00AA3E05" w:rsidRDefault="00000000">
            <w:pPr>
              <w:jc w:val="center"/>
            </w:pPr>
            <w:r>
              <w:rPr>
                <w:b/>
                <w:bCs/>
                <w:color w:val="1F4E79"/>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31667B" w14:textId="77777777" w:rsidR="00AA3E05" w:rsidRDefault="00000000">
            <w:r>
              <w:rPr>
                <w:color w:val="000000"/>
                <w:sz w:val="20"/>
                <w:szCs w:val="20"/>
              </w:rPr>
              <w:t>Suivi de la maladie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3542BE" w14:textId="77777777" w:rsidR="00AA3E05" w:rsidRDefault="00000000">
            <w:r>
              <w:rPr>
                <w:color w:val="000000"/>
                <w:sz w:val="20"/>
                <w:szCs w:val="20"/>
              </w:rPr>
              <w:t>Planification d'un suivi médical si nécessaire (rendez-vous de contrôle, réévaluation)</w:t>
            </w:r>
          </w:p>
        </w:tc>
      </w:tr>
    </w:tbl>
    <w:p w14:paraId="4EF336F3" w14:textId="77777777" w:rsidR="00AA3E05" w:rsidRDefault="00AA3E05">
      <w:pPr>
        <w:spacing w:before="100"/>
      </w:pPr>
    </w:p>
    <w:p w14:paraId="638FE6AF" w14:textId="77777777" w:rsidR="00AA3E05" w:rsidRDefault="00000000">
      <w:pPr>
        <w:spacing w:before="220" w:after="80"/>
      </w:pPr>
      <w:proofErr w:type="gramStart"/>
      <w:r>
        <w:rPr>
          <w:b/>
          <w:bCs/>
          <w:color w:val="C55A11"/>
          <w:sz w:val="24"/>
          <w:szCs w:val="24"/>
        </w:rPr>
        <w:t>3.5  Consultation</w:t>
      </w:r>
      <w:proofErr w:type="gramEnd"/>
      <w:r>
        <w:rPr>
          <w:b/>
          <w:bCs/>
          <w:color w:val="C55A11"/>
          <w:sz w:val="24"/>
          <w:szCs w:val="24"/>
        </w:rPr>
        <w:t xml:space="preserve"> spécialisée</w:t>
      </w:r>
    </w:p>
    <w:p w14:paraId="2291C2AF" w14:textId="77777777" w:rsidR="00AA3E05" w:rsidRDefault="00000000">
      <w:pPr>
        <w:spacing w:before="80" w:after="80"/>
      </w:pPr>
      <w:r>
        <w:t>Pour les consultations spécialisées (ophtalmologie, ORL, stomatologie), le processus de triage est allégé : l'infirmière collecte uniquement le statut et les données d'identité du patient, puis l'oriente directement vers le médecin spécialiste, sans passer par l'anamnèse complète ni l'examen clinique infirmier.</w:t>
      </w:r>
    </w:p>
    <w:p w14:paraId="4CE677C2" w14:textId="77777777" w:rsidR="00AA3E05" w:rsidRDefault="00AA3E05">
      <w:pPr>
        <w:spacing w:before="180"/>
      </w:pPr>
    </w:p>
    <w:p w14:paraId="408D328E" w14:textId="77777777" w:rsidR="00AA3E05" w:rsidRDefault="00000000">
      <w:pPr>
        <w:pBdr>
          <w:bottom w:val="single" w:sz="6" w:space="4" w:color="2E75B6"/>
        </w:pBdr>
        <w:spacing w:before="320" w:after="120"/>
      </w:pPr>
      <w:r>
        <w:rPr>
          <w:b/>
          <w:bCs/>
          <w:color w:val="1F4E79"/>
          <w:sz w:val="28"/>
          <w:szCs w:val="28"/>
        </w:rPr>
        <w:t>4. Délégation de tâches aux infirmiers</w:t>
      </w:r>
    </w:p>
    <w:p w14:paraId="03D94CB4" w14:textId="3B888D29" w:rsidR="00AA3E05" w:rsidRDefault="00944B3F">
      <w:pPr>
        <w:spacing w:before="220" w:after="80"/>
      </w:pPr>
      <w:r>
        <w:rPr>
          <w:b/>
          <w:bCs/>
          <w:color w:val="C55A11"/>
          <w:sz w:val="24"/>
          <w:szCs w:val="24"/>
        </w:rPr>
        <w:t>4.1 Contexte et justification</w:t>
      </w:r>
    </w:p>
    <w:p w14:paraId="42604412" w14:textId="77777777" w:rsidR="00AA3E05" w:rsidRDefault="00000000">
      <w:pPr>
        <w:spacing w:before="80" w:after="80"/>
      </w:pPr>
      <w:r>
        <w:t>Le Médecin Chef cumule deux rôles exigeants : la prise en charge médicale des patients et la gestion administrative du CMS (rapports, dossiers, coordination). Face à cette surcharge, il a mis en place un système de délégation partielle de tâches à certains infirmiers spécifiquement formés à cet effet.</w:t>
      </w:r>
    </w:p>
    <w:p w14:paraId="0220469A"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40CB5D54" w14:textId="77777777">
        <w:tc>
          <w:tcPr>
            <w:tcW w:w="9026" w:type="dxa"/>
            <w:tcBorders>
              <w:top w:val="none" w:sz="0" w:space="0" w:color="FFFFFF"/>
              <w:left w:val="single" w:sz="12" w:space="0" w:color="C55A11"/>
              <w:bottom w:val="none" w:sz="0" w:space="0" w:color="FFFFFF"/>
              <w:right w:val="none" w:sz="0" w:space="0" w:color="FFFFFF"/>
            </w:tcBorders>
            <w:shd w:val="clear" w:color="auto" w:fill="FFF3E0"/>
            <w:tcMar>
              <w:top w:w="100" w:type="dxa"/>
              <w:left w:w="220" w:type="dxa"/>
              <w:bottom w:w="100" w:type="dxa"/>
              <w:right w:w="160" w:type="dxa"/>
            </w:tcMar>
          </w:tcPr>
          <w:p w14:paraId="2B41302D" w14:textId="77777777" w:rsidR="00AA3E05" w:rsidRDefault="00000000">
            <w:pPr>
              <w:spacing w:after="40"/>
            </w:pPr>
            <w:r>
              <w:rPr>
                <w:b/>
                <w:bCs/>
                <w:color w:val="C55A11"/>
                <w:sz w:val="21"/>
                <w:szCs w:val="21"/>
              </w:rPr>
              <w:t>⚠ Point d'attention</w:t>
            </w:r>
          </w:p>
          <w:p w14:paraId="7EE20AF5" w14:textId="77777777" w:rsidR="00AA3E05" w:rsidRDefault="00000000">
            <w:r>
              <w:rPr>
                <w:sz w:val="21"/>
                <w:szCs w:val="21"/>
              </w:rPr>
              <w:lastRenderedPageBreak/>
              <w:t xml:space="preserve">Le médecin identifie la surcharge administrative comme l'un de ses principaux points de tension. La production des rapports annuels, mensuels et hebdomadaires, le suivi des maladies professionnelles et des accidents de travail </w:t>
            </w:r>
            <w:proofErr w:type="gramStart"/>
            <w:r>
              <w:rPr>
                <w:sz w:val="21"/>
                <w:szCs w:val="21"/>
              </w:rPr>
              <w:t>représentent</w:t>
            </w:r>
            <w:proofErr w:type="gramEnd"/>
            <w:r>
              <w:rPr>
                <w:sz w:val="21"/>
                <w:szCs w:val="21"/>
              </w:rPr>
              <w:t xml:space="preserve"> une charge significative qui s'ajoute à l'activité clinique quotidienne.</w:t>
            </w:r>
          </w:p>
        </w:tc>
      </w:tr>
    </w:tbl>
    <w:p w14:paraId="54C830F6" w14:textId="77777777" w:rsidR="00AA3E05" w:rsidRDefault="00AA3E05">
      <w:pPr>
        <w:spacing w:before="100"/>
      </w:pPr>
    </w:p>
    <w:p w14:paraId="1F0B3838" w14:textId="77777777" w:rsidR="00AA3E05" w:rsidRDefault="00000000">
      <w:pPr>
        <w:spacing w:before="220" w:after="80"/>
      </w:pPr>
      <w:proofErr w:type="gramStart"/>
      <w:r>
        <w:rPr>
          <w:b/>
          <w:bCs/>
          <w:color w:val="C55A11"/>
          <w:sz w:val="24"/>
          <w:szCs w:val="24"/>
        </w:rPr>
        <w:t>4.2  Règles</w:t>
      </w:r>
      <w:proofErr w:type="gramEnd"/>
      <w:r>
        <w:rPr>
          <w:b/>
          <w:bCs/>
          <w:color w:val="C55A11"/>
          <w:sz w:val="24"/>
          <w:szCs w:val="24"/>
        </w:rPr>
        <w:t xml:space="preserve"> de délégation</w:t>
      </w:r>
    </w:p>
    <w:p w14:paraId="0C787092" w14:textId="77777777" w:rsidR="00AA3E05" w:rsidRDefault="00000000">
      <w:pPr>
        <w:spacing w:before="80" w:after="80"/>
      </w:pPr>
      <w:r>
        <w:t>La délégation n'est ni totale ni permanente : elle est encadrée par des règles précises qui définissent ce que l'infirmier peut faire seul et quand il doit impérativement remettre le dossier au médecin.</w:t>
      </w:r>
    </w:p>
    <w:p w14:paraId="03835BAC" w14:textId="77777777" w:rsidR="00AA3E05" w:rsidRDefault="00AA3E0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A3E05" w14:paraId="192D80D6" w14:textId="77777777">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16085A9" w14:textId="77777777" w:rsidR="00AA3E05" w:rsidRDefault="00000000">
            <w:r>
              <w:rPr>
                <w:b/>
                <w:bCs/>
                <w:color w:val="FFFFFF"/>
                <w:sz w:val="20"/>
                <w:szCs w:val="20"/>
              </w:rPr>
              <w:t>Ce que l'infirmier délégué PEUT faire</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EF49CBB" w14:textId="77777777" w:rsidR="00AA3E05" w:rsidRDefault="00000000">
            <w:r>
              <w:rPr>
                <w:b/>
                <w:bCs/>
                <w:color w:val="FFFFFF"/>
                <w:sz w:val="20"/>
                <w:szCs w:val="20"/>
              </w:rPr>
              <w:t>Ce qu'il ne peut PAS faire seul</w:t>
            </w:r>
          </w:p>
        </w:tc>
      </w:tr>
      <w:tr w:rsidR="00AA3E05" w14:paraId="3AAE9E54"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FF4"/>
            <w:tcMar>
              <w:top w:w="100" w:type="dxa"/>
              <w:left w:w="140" w:type="dxa"/>
              <w:bottom w:w="100" w:type="dxa"/>
              <w:right w:w="140" w:type="dxa"/>
            </w:tcMar>
          </w:tcPr>
          <w:p w14:paraId="01B44F7D" w14:textId="77777777" w:rsidR="00AA3E05" w:rsidRDefault="00000000">
            <w:pPr>
              <w:pStyle w:val="Paragraphedeliste"/>
              <w:numPr>
                <w:ilvl w:val="0"/>
                <w:numId w:val="2"/>
              </w:numPr>
              <w:spacing w:before="40" w:after="40"/>
            </w:pPr>
            <w:r>
              <w:rPr>
                <w:sz w:val="20"/>
                <w:szCs w:val="20"/>
              </w:rPr>
              <w:t>Conduire une consultation complète pour les cas courants et simples</w:t>
            </w:r>
          </w:p>
          <w:p w14:paraId="7D5A154B" w14:textId="77777777" w:rsidR="00AA3E05" w:rsidRDefault="00000000">
            <w:pPr>
              <w:pStyle w:val="Paragraphedeliste"/>
              <w:numPr>
                <w:ilvl w:val="0"/>
                <w:numId w:val="2"/>
              </w:numPr>
              <w:spacing w:before="40" w:after="40"/>
            </w:pPr>
            <w:r>
              <w:rPr>
                <w:sz w:val="20"/>
                <w:szCs w:val="20"/>
              </w:rPr>
              <w:t>Prescrire un traitement médicamenteux pour les pathologies courantes</w:t>
            </w:r>
          </w:p>
          <w:p w14:paraId="03EFE8DF" w14:textId="77777777" w:rsidR="00AA3E05" w:rsidRDefault="00000000">
            <w:pPr>
              <w:pStyle w:val="Paragraphedeliste"/>
              <w:numPr>
                <w:ilvl w:val="0"/>
                <w:numId w:val="2"/>
              </w:numPr>
              <w:spacing w:before="40" w:after="40"/>
            </w:pPr>
            <w:r>
              <w:rPr>
                <w:sz w:val="20"/>
                <w:szCs w:val="20"/>
              </w:rPr>
              <w:t>Exemples : paludisme simple, diarrhée, infection bénigne</w:t>
            </w:r>
          </w:p>
        </w:tc>
        <w:tc>
          <w:tcPr>
            <w:tcW w:w="4513" w:type="dxa"/>
            <w:tcBorders>
              <w:top w:val="single" w:sz="1" w:space="0" w:color="CCCCCC"/>
              <w:left w:val="single" w:sz="1" w:space="0" w:color="CCCCCC"/>
              <w:bottom w:val="single" w:sz="1" w:space="0" w:color="CCCCCC"/>
              <w:right w:val="single" w:sz="1" w:space="0" w:color="CCCCCC"/>
            </w:tcBorders>
            <w:shd w:val="clear" w:color="auto" w:fill="FFF3F3"/>
            <w:tcMar>
              <w:top w:w="100" w:type="dxa"/>
              <w:left w:w="140" w:type="dxa"/>
              <w:bottom w:w="100" w:type="dxa"/>
              <w:right w:w="140" w:type="dxa"/>
            </w:tcMar>
          </w:tcPr>
          <w:p w14:paraId="25C5588D" w14:textId="77777777" w:rsidR="00AA3E05" w:rsidRDefault="00000000">
            <w:pPr>
              <w:pStyle w:val="Paragraphedeliste"/>
              <w:numPr>
                <w:ilvl w:val="0"/>
                <w:numId w:val="2"/>
              </w:numPr>
              <w:spacing w:before="40" w:after="40"/>
            </w:pPr>
            <w:r>
              <w:rPr>
                <w:sz w:val="20"/>
                <w:szCs w:val="20"/>
              </w:rPr>
              <w:t>Traiter seul tout cas présentant une complexité clinique</w:t>
            </w:r>
          </w:p>
          <w:p w14:paraId="1EE2F324" w14:textId="77777777" w:rsidR="00AA3E05" w:rsidRDefault="00000000">
            <w:pPr>
              <w:pStyle w:val="Paragraphedeliste"/>
              <w:numPr>
                <w:ilvl w:val="0"/>
                <w:numId w:val="2"/>
              </w:numPr>
              <w:spacing w:before="40" w:after="40"/>
            </w:pPr>
            <w:r>
              <w:rPr>
                <w:sz w:val="20"/>
                <w:szCs w:val="20"/>
              </w:rPr>
              <w:t>Décider d'une EVASAN ou d'une orientation externe</w:t>
            </w:r>
          </w:p>
          <w:p w14:paraId="03965E5C" w14:textId="77777777" w:rsidR="00AA3E05" w:rsidRDefault="00000000">
            <w:pPr>
              <w:pStyle w:val="Paragraphedeliste"/>
              <w:numPr>
                <w:ilvl w:val="0"/>
                <w:numId w:val="2"/>
              </w:numPr>
              <w:spacing w:before="40" w:after="40"/>
            </w:pPr>
            <w:r>
              <w:rPr>
                <w:sz w:val="20"/>
                <w:szCs w:val="20"/>
              </w:rPr>
              <w:t>Prendre une décision médicale en cas de doute — dossier transféré immédiatement au médecin</w:t>
            </w:r>
          </w:p>
        </w:tc>
      </w:tr>
    </w:tbl>
    <w:p w14:paraId="57FCCB1D"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17DE84F7" w14:textId="77777777">
        <w:tc>
          <w:tcPr>
            <w:tcW w:w="9026" w:type="dxa"/>
            <w:tcBorders>
              <w:top w:val="none" w:sz="0" w:space="0" w:color="FFFFFF"/>
              <w:left w:val="single" w:sz="12" w:space="0" w:color="C00000"/>
              <w:bottom w:val="none" w:sz="0" w:space="0" w:color="FFFFFF"/>
              <w:right w:val="none" w:sz="0" w:space="0" w:color="FFFFFF"/>
            </w:tcBorders>
            <w:shd w:val="clear" w:color="auto" w:fill="FDECEA"/>
            <w:tcMar>
              <w:top w:w="100" w:type="dxa"/>
              <w:left w:w="220" w:type="dxa"/>
              <w:bottom w:w="100" w:type="dxa"/>
              <w:right w:w="160" w:type="dxa"/>
            </w:tcMar>
          </w:tcPr>
          <w:p w14:paraId="18090622" w14:textId="77777777" w:rsidR="00AA3E05" w:rsidRDefault="00000000">
            <w:pPr>
              <w:spacing w:after="40"/>
            </w:pPr>
            <w:r>
              <w:rPr>
                <w:b/>
                <w:bCs/>
                <w:color w:val="C00000"/>
                <w:sz w:val="21"/>
                <w:szCs w:val="21"/>
              </w:rPr>
              <w:t>Règle absolue</w:t>
            </w:r>
          </w:p>
          <w:p w14:paraId="2D3CFDBA" w14:textId="77777777" w:rsidR="00AA3E05" w:rsidRDefault="00000000">
            <w:r>
              <w:rPr>
                <w:sz w:val="21"/>
                <w:szCs w:val="21"/>
              </w:rPr>
              <w:t>Dès qu'un doute ou une complexité apparaît, le dossier est immédiatement remis au Médecin Chef, qui devient seul décisionnaire de la suite à donner. L'infirmier délégué ne peut jamais prendre de décision médicale engageante sans validation du médecin.</w:t>
            </w:r>
          </w:p>
        </w:tc>
      </w:tr>
    </w:tbl>
    <w:p w14:paraId="4E9FBAA4" w14:textId="77777777" w:rsidR="00AA3E05" w:rsidRDefault="00AA3E05">
      <w:pPr>
        <w:spacing w:before="180"/>
      </w:pPr>
    </w:p>
    <w:p w14:paraId="60C80748" w14:textId="77777777" w:rsidR="00AA3E05" w:rsidRDefault="00000000">
      <w:pPr>
        <w:pBdr>
          <w:bottom w:val="single" w:sz="6" w:space="4" w:color="2E75B6"/>
        </w:pBdr>
        <w:spacing w:before="320" w:after="120"/>
      </w:pPr>
      <w:r>
        <w:rPr>
          <w:b/>
          <w:bCs/>
          <w:color w:val="1F4E79"/>
          <w:sz w:val="28"/>
          <w:szCs w:val="28"/>
        </w:rPr>
        <w:t>5. Confidentialité et accès aux dossiers patients</w:t>
      </w:r>
    </w:p>
    <w:p w14:paraId="74CC4FF6" w14:textId="77777777" w:rsidR="00AA3E05" w:rsidRDefault="00000000">
      <w:pPr>
        <w:spacing w:before="80" w:after="80"/>
      </w:pPr>
      <w:r>
        <w:t>Le CMS applique une règle stricte de confidentialité médicale qui détermine qui peut accéder à quoi dans le dossier d'un patient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26"/>
        <w:gridCol w:w="3000"/>
      </w:tblGrid>
      <w:tr w:rsidR="00AA3E05" w14:paraId="2A4E4406"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D248567" w14:textId="77777777" w:rsidR="00AA3E05" w:rsidRDefault="00000000">
            <w:r>
              <w:rPr>
                <w:b/>
                <w:bCs/>
                <w:color w:val="FFFFFF"/>
                <w:sz w:val="20"/>
                <w:szCs w:val="20"/>
              </w:rPr>
              <w:t>Acteur</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D1EB621" w14:textId="77777777" w:rsidR="00AA3E05" w:rsidRDefault="00000000">
            <w:r>
              <w:rPr>
                <w:b/>
                <w:bCs/>
                <w:color w:val="FFFFFF"/>
                <w:sz w:val="20"/>
                <w:szCs w:val="20"/>
              </w:rPr>
              <w:t>Niveau d'accès au dossier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E3DF789" w14:textId="77777777" w:rsidR="00AA3E05" w:rsidRDefault="00000000">
            <w:r>
              <w:rPr>
                <w:b/>
                <w:bCs/>
                <w:color w:val="FFFFFF"/>
                <w:sz w:val="20"/>
                <w:szCs w:val="20"/>
              </w:rPr>
              <w:t>Justification</w:t>
            </w:r>
          </w:p>
        </w:tc>
      </w:tr>
      <w:tr w:rsidR="00AA3E05" w14:paraId="3AE3425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945A65" w14:textId="77777777" w:rsidR="00AA3E05" w:rsidRDefault="00000000">
            <w:r>
              <w:rPr>
                <w:b/>
                <w:bCs/>
                <w:color w:val="1F4E79"/>
                <w:sz w:val="20"/>
                <w:szCs w:val="20"/>
              </w:rPr>
              <w:t>Médecin Chef</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5CA1B8" w14:textId="77777777" w:rsidR="00AA3E05" w:rsidRDefault="00000000">
            <w:r>
              <w:rPr>
                <w:color w:val="000000"/>
                <w:sz w:val="20"/>
                <w:szCs w:val="20"/>
              </w:rPr>
              <w:t>Accès complet à l'historique médical du patient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B4DF31" w14:textId="77777777" w:rsidR="00AA3E05" w:rsidRDefault="00000000">
            <w:r>
              <w:rPr>
                <w:color w:val="000000"/>
                <w:sz w:val="20"/>
                <w:szCs w:val="20"/>
              </w:rPr>
              <w:t>Responsabilité médicale totale — secret médical</w:t>
            </w:r>
          </w:p>
        </w:tc>
      </w:tr>
      <w:tr w:rsidR="00AA3E05" w14:paraId="217A391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B755195" w14:textId="77777777" w:rsidR="00AA3E05" w:rsidRDefault="00000000">
            <w:r>
              <w:rPr>
                <w:color w:val="000000"/>
                <w:sz w:val="20"/>
                <w:szCs w:val="20"/>
              </w:rPr>
              <w:t>Infirmier(e)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EC7A7A2" w14:textId="77777777" w:rsidR="00AA3E05" w:rsidRDefault="00000000">
            <w:r>
              <w:rPr>
                <w:color w:val="000000"/>
                <w:sz w:val="20"/>
                <w:szCs w:val="20"/>
              </w:rPr>
              <w:t>Accès uniquement au résumé de la consultation en cours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C76B7E8" w14:textId="77777777" w:rsidR="00AA3E05" w:rsidRDefault="00000000">
            <w:r>
              <w:rPr>
                <w:color w:val="000000"/>
                <w:sz w:val="20"/>
                <w:szCs w:val="20"/>
              </w:rPr>
              <w:t>Confidentialité stricte — l'infirmier ne voit que ce qui est nécessaire à sa tâche immédiate</w:t>
            </w:r>
          </w:p>
        </w:tc>
      </w:tr>
      <w:tr w:rsidR="00AA3E05" w14:paraId="455E24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EDF4DC" w14:textId="77777777" w:rsidR="00AA3E05" w:rsidRDefault="00000000">
            <w:r>
              <w:rPr>
                <w:color w:val="000000"/>
                <w:sz w:val="20"/>
                <w:szCs w:val="20"/>
              </w:rPr>
              <w:t>Service RH / Social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D78846" w14:textId="77777777" w:rsidR="00AA3E05" w:rsidRDefault="00000000">
            <w:r>
              <w:rPr>
                <w:color w:val="000000"/>
                <w:sz w:val="20"/>
                <w:szCs w:val="20"/>
              </w:rPr>
              <w:t>Reçoit les informations administratives (repos, AT, EVASAN) — sans accès au dossier médical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938B91" w14:textId="77777777" w:rsidR="00AA3E05" w:rsidRDefault="00000000">
            <w:r>
              <w:rPr>
                <w:color w:val="000000"/>
                <w:sz w:val="20"/>
                <w:szCs w:val="20"/>
              </w:rPr>
              <w:t>Séparation entre données médicales et données RH</w:t>
            </w:r>
          </w:p>
        </w:tc>
      </w:tr>
    </w:tbl>
    <w:p w14:paraId="47BD427E" w14:textId="77777777" w:rsidR="00AA3E05" w:rsidRDefault="00AA3E05">
      <w:pPr>
        <w:spacing w:before="180"/>
      </w:pPr>
    </w:p>
    <w:p w14:paraId="42ACB40A" w14:textId="77777777" w:rsidR="00AA3E05" w:rsidRDefault="00000000">
      <w:pPr>
        <w:pBdr>
          <w:bottom w:val="single" w:sz="6" w:space="4" w:color="2E75B6"/>
        </w:pBdr>
        <w:spacing w:before="320" w:after="120"/>
      </w:pPr>
      <w:r>
        <w:rPr>
          <w:b/>
          <w:bCs/>
          <w:color w:val="1F4E79"/>
          <w:sz w:val="28"/>
          <w:szCs w:val="28"/>
        </w:rPr>
        <w:t>6. Statistiques produites et rapports</w:t>
      </w:r>
    </w:p>
    <w:p w14:paraId="7683BC6B" w14:textId="77777777" w:rsidR="00AA3E05" w:rsidRDefault="00000000">
      <w:pPr>
        <w:spacing w:before="80" w:after="80"/>
      </w:pPr>
      <w:r>
        <w:lastRenderedPageBreak/>
        <w:t>Le Médecin Chef est responsable de la production d'un ensemble de statistiques et de rapports destinés à la Direction Générale. Ces données constituent la mémoire médicale de l'entreprise et permettent de suivre l'état de santé de la population salariée dans le temps.</w:t>
      </w:r>
    </w:p>
    <w:p w14:paraId="36E05E71" w14:textId="77777777" w:rsidR="00AA3E05" w:rsidRDefault="00AA3E05">
      <w:pPr>
        <w:spacing w:before="80"/>
      </w:pPr>
    </w:p>
    <w:p w14:paraId="5893DB68" w14:textId="77777777" w:rsidR="00AA3E05" w:rsidRDefault="00000000">
      <w:pPr>
        <w:spacing w:before="220" w:after="80"/>
      </w:pPr>
      <w:proofErr w:type="gramStart"/>
      <w:r>
        <w:rPr>
          <w:b/>
          <w:bCs/>
          <w:color w:val="C55A11"/>
          <w:sz w:val="24"/>
          <w:szCs w:val="24"/>
        </w:rPr>
        <w:t>6.1  Rapports</w:t>
      </w:r>
      <w:proofErr w:type="gramEnd"/>
      <w:r>
        <w:rPr>
          <w:b/>
          <w:bCs/>
          <w:color w:val="C55A11"/>
          <w:sz w:val="24"/>
          <w:szCs w:val="24"/>
        </w:rPr>
        <w:t xml:space="preserve"> produits par le CMS</w:t>
      </w:r>
    </w:p>
    <w:p w14:paraId="3B551420" w14:textId="77777777" w:rsidR="00AA3E05" w:rsidRDefault="00000000">
      <w:pPr>
        <w:pStyle w:val="Paragraphedeliste"/>
        <w:numPr>
          <w:ilvl w:val="0"/>
          <w:numId w:val="2"/>
        </w:numPr>
        <w:spacing w:before="50" w:after="50"/>
      </w:pPr>
      <w:r>
        <w:t>Rapport hebdomadaire : synthèse de l'activité de la semaine</w:t>
      </w:r>
    </w:p>
    <w:p w14:paraId="49F1E651" w14:textId="398E2FF0" w:rsidR="00AA3E05" w:rsidRDefault="00000000">
      <w:pPr>
        <w:pStyle w:val="Paragraphedeliste"/>
        <w:numPr>
          <w:ilvl w:val="0"/>
          <w:numId w:val="2"/>
        </w:numPr>
        <w:spacing w:before="50" w:after="50"/>
      </w:pPr>
      <w:r>
        <w:t>Rapport mensuel : bilan mensuel avec indicateurs clés</w:t>
      </w:r>
    </w:p>
    <w:p w14:paraId="601D9155" w14:textId="757A7E6F" w:rsidR="00AA3E05" w:rsidRDefault="00000000">
      <w:pPr>
        <w:pStyle w:val="Paragraphedeliste"/>
        <w:numPr>
          <w:ilvl w:val="0"/>
          <w:numId w:val="2"/>
        </w:numPr>
        <w:spacing w:before="50" w:after="50"/>
      </w:pPr>
      <w:r>
        <w:t>Rapport annuel : synthèse complète de l'année — présenté à la Direction Générale</w:t>
      </w:r>
    </w:p>
    <w:p w14:paraId="695D56E6" w14:textId="089F9ABE" w:rsidR="00AA3E05" w:rsidRDefault="00000000">
      <w:pPr>
        <w:pStyle w:val="Paragraphedeliste"/>
        <w:numPr>
          <w:ilvl w:val="0"/>
          <w:numId w:val="2"/>
        </w:numPr>
        <w:spacing w:before="50" w:after="50"/>
      </w:pPr>
      <w:r>
        <w:t>Rapport sur les maladies professionnelles détectées</w:t>
      </w:r>
    </w:p>
    <w:p w14:paraId="3CDB9A69" w14:textId="16459EAC" w:rsidR="00AA3E05" w:rsidRDefault="00000000">
      <w:pPr>
        <w:pStyle w:val="Paragraphedeliste"/>
        <w:numPr>
          <w:ilvl w:val="0"/>
          <w:numId w:val="2"/>
        </w:numPr>
        <w:spacing w:before="50" w:after="50"/>
      </w:pPr>
      <w:r>
        <w:t>Rapport sur les accidents de travail</w:t>
      </w:r>
    </w:p>
    <w:p w14:paraId="4FBF745A" w14:textId="77777777" w:rsidR="00AA3E05" w:rsidRDefault="00AA3E05">
      <w:pPr>
        <w:spacing w:before="100"/>
      </w:pPr>
    </w:p>
    <w:p w14:paraId="7EDF8219" w14:textId="77777777" w:rsidR="00AA3E05" w:rsidRDefault="00000000">
      <w:pPr>
        <w:spacing w:before="220" w:after="80"/>
      </w:pPr>
      <w:proofErr w:type="gramStart"/>
      <w:r>
        <w:rPr>
          <w:b/>
          <w:bCs/>
          <w:color w:val="C55A11"/>
          <w:sz w:val="24"/>
          <w:szCs w:val="24"/>
        </w:rPr>
        <w:t>6.2  Statistiques</w:t>
      </w:r>
      <w:proofErr w:type="gramEnd"/>
      <w:r>
        <w:rPr>
          <w:b/>
          <w:bCs/>
          <w:color w:val="C55A11"/>
          <w:sz w:val="24"/>
          <w:szCs w:val="24"/>
        </w:rPr>
        <w:t xml:space="preserve"> de suivi</w:t>
      </w:r>
    </w:p>
    <w:p w14:paraId="5F8EFE61" w14:textId="77777777" w:rsidR="00AA3E05" w:rsidRDefault="00000000">
      <w:pPr>
        <w:spacing w:before="80" w:after="80"/>
      </w:pPr>
      <w:r>
        <w:t>Les statistiques suivies et produites par le CMS couvrent plusieurs axes d'analyse :</w:t>
      </w:r>
    </w:p>
    <w:p w14:paraId="0BC1AE7A" w14:textId="77777777" w:rsidR="00AA3E05" w:rsidRDefault="00AA3E05">
      <w:pPr>
        <w:spacing w:before="60"/>
      </w:pPr>
    </w:p>
    <w:p w14:paraId="204F2CA1" w14:textId="77777777" w:rsidR="00AA3E05" w:rsidRDefault="00000000">
      <w:pPr>
        <w:spacing w:before="160" w:after="60"/>
      </w:pPr>
      <w:r>
        <w:rPr>
          <w:b/>
          <w:bCs/>
          <w:color w:val="2E75B6"/>
        </w:rPr>
        <w:t>Repos médicaux</w:t>
      </w:r>
    </w:p>
    <w:p w14:paraId="186FD9B5" w14:textId="77777777" w:rsidR="00AA3E05" w:rsidRDefault="00000000">
      <w:pPr>
        <w:pStyle w:val="Paragraphedeliste"/>
        <w:numPr>
          <w:ilvl w:val="0"/>
          <w:numId w:val="2"/>
        </w:numPr>
        <w:spacing w:before="50" w:after="50"/>
      </w:pPr>
      <w:r>
        <w:t>Évolution annuelle du nombre de repos médicaux</w:t>
      </w:r>
    </w:p>
    <w:p w14:paraId="15FFB798" w14:textId="76CBFFDC" w:rsidR="00AA3E05" w:rsidRDefault="00000000">
      <w:pPr>
        <w:pStyle w:val="Paragraphedeliste"/>
        <w:numPr>
          <w:ilvl w:val="0"/>
          <w:numId w:val="2"/>
        </w:numPr>
        <w:spacing w:before="50" w:after="50"/>
      </w:pPr>
      <w:r>
        <w:t>Répartition des repos par département</w:t>
      </w:r>
    </w:p>
    <w:p w14:paraId="0E32F699" w14:textId="77777777" w:rsidR="00AA3E05" w:rsidRDefault="00AA3E05">
      <w:pPr>
        <w:spacing w:before="80"/>
      </w:pPr>
    </w:p>
    <w:p w14:paraId="542AFDC8" w14:textId="77777777" w:rsidR="00AA3E05" w:rsidRDefault="00000000">
      <w:pPr>
        <w:spacing w:before="160" w:after="60"/>
      </w:pPr>
      <w:r>
        <w:rPr>
          <w:b/>
          <w:bCs/>
          <w:color w:val="2E75B6"/>
        </w:rPr>
        <w:t>Pathologies</w:t>
      </w:r>
    </w:p>
    <w:p w14:paraId="1056D653" w14:textId="77777777" w:rsidR="00AA3E05" w:rsidRDefault="00000000">
      <w:pPr>
        <w:pStyle w:val="Paragraphedeliste"/>
        <w:numPr>
          <w:ilvl w:val="0"/>
          <w:numId w:val="2"/>
        </w:numPr>
        <w:spacing w:before="50" w:after="50"/>
      </w:pPr>
      <w:r>
        <w:t>Liste et évolution des pathologies détectées et recensées sur la population salariée</w:t>
      </w:r>
    </w:p>
    <w:p w14:paraId="6E68DA82" w14:textId="77777777" w:rsidR="00AA3E05" w:rsidRDefault="00AA3E05">
      <w:pPr>
        <w:spacing w:before="80"/>
      </w:pPr>
    </w:p>
    <w:p w14:paraId="47939B72" w14:textId="77777777" w:rsidR="00AA3E05" w:rsidRDefault="00000000">
      <w:pPr>
        <w:spacing w:before="160" w:after="60"/>
      </w:pPr>
      <w:r>
        <w:rPr>
          <w:b/>
          <w:bCs/>
          <w:color w:val="2E75B6"/>
        </w:rPr>
        <w:t>Consultations — les plus nombreux indicateurs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5D388E04" w14:textId="77777777">
        <w:tc>
          <w:tcPr>
            <w:tcW w:w="9026" w:type="dxa"/>
            <w:tcBorders>
              <w:top w:val="none" w:sz="0" w:space="0" w:color="FFFFFF"/>
              <w:left w:val="single" w:sz="12" w:space="0" w:color="2E75B6"/>
              <w:bottom w:val="none" w:sz="0" w:space="0" w:color="FFFFFF"/>
              <w:right w:val="none" w:sz="0" w:space="0" w:color="FFFFFF"/>
            </w:tcBorders>
            <w:shd w:val="clear" w:color="auto" w:fill="EAF2FB"/>
            <w:tcMar>
              <w:top w:w="100" w:type="dxa"/>
              <w:left w:w="220" w:type="dxa"/>
              <w:bottom w:w="100" w:type="dxa"/>
              <w:right w:w="160" w:type="dxa"/>
            </w:tcMar>
          </w:tcPr>
          <w:p w14:paraId="04BF45C0" w14:textId="77777777" w:rsidR="00AA3E05" w:rsidRDefault="00000000">
            <w:pPr>
              <w:pStyle w:val="Paragraphedeliste"/>
              <w:numPr>
                <w:ilvl w:val="0"/>
                <w:numId w:val="2"/>
              </w:numPr>
              <w:spacing w:before="40" w:after="40"/>
            </w:pPr>
            <w:r>
              <w:rPr>
                <w:sz w:val="21"/>
                <w:szCs w:val="21"/>
              </w:rPr>
              <w:t>Évolution annuelle du nombre total de consultations</w:t>
            </w:r>
          </w:p>
          <w:p w14:paraId="38E3885A" w14:textId="77777777" w:rsidR="00AA3E05" w:rsidRDefault="00000000">
            <w:pPr>
              <w:pStyle w:val="Paragraphedeliste"/>
              <w:numPr>
                <w:ilvl w:val="0"/>
                <w:numId w:val="2"/>
              </w:numPr>
              <w:spacing w:before="40" w:after="40"/>
            </w:pPr>
            <w:r>
              <w:rPr>
                <w:sz w:val="21"/>
                <w:szCs w:val="21"/>
              </w:rPr>
              <w:t>Nombre de consultations par département / direction</w:t>
            </w:r>
          </w:p>
          <w:p w14:paraId="0BF2C7FB" w14:textId="77777777" w:rsidR="00AA3E05" w:rsidRDefault="00000000">
            <w:pPr>
              <w:pStyle w:val="Paragraphedeliste"/>
              <w:numPr>
                <w:ilvl w:val="0"/>
                <w:numId w:val="2"/>
              </w:numPr>
              <w:spacing w:before="40" w:after="40"/>
            </w:pPr>
            <w:r>
              <w:rPr>
                <w:sz w:val="21"/>
                <w:szCs w:val="21"/>
              </w:rPr>
              <w:t>Évolution annuelle des consultations par département ou direction</w:t>
            </w:r>
          </w:p>
          <w:p w14:paraId="7BEE8F25" w14:textId="77777777" w:rsidR="00AA3E05" w:rsidRDefault="00000000">
            <w:pPr>
              <w:pStyle w:val="Paragraphedeliste"/>
              <w:numPr>
                <w:ilvl w:val="0"/>
                <w:numId w:val="2"/>
              </w:numPr>
              <w:spacing w:before="40" w:after="40"/>
            </w:pPr>
            <w:r>
              <w:rPr>
                <w:sz w:val="21"/>
                <w:szCs w:val="21"/>
              </w:rPr>
              <w:t>Évolution annuelle des consultations par catégorie socio-professionnelle (CSP)</w:t>
            </w:r>
          </w:p>
          <w:p w14:paraId="09F669AB" w14:textId="77777777" w:rsidR="00AA3E05" w:rsidRDefault="00000000">
            <w:pPr>
              <w:pStyle w:val="Paragraphedeliste"/>
              <w:numPr>
                <w:ilvl w:val="0"/>
                <w:numId w:val="2"/>
              </w:numPr>
              <w:spacing w:before="40" w:after="40"/>
            </w:pPr>
            <w:r>
              <w:rPr>
                <w:sz w:val="21"/>
                <w:szCs w:val="21"/>
              </w:rPr>
              <w:t>Répartition des consultations selon la CSP</w:t>
            </w:r>
          </w:p>
          <w:p w14:paraId="4D4075E6" w14:textId="77777777" w:rsidR="00AA3E05" w:rsidRDefault="00000000">
            <w:pPr>
              <w:pStyle w:val="Paragraphedeliste"/>
              <w:numPr>
                <w:ilvl w:val="0"/>
                <w:numId w:val="2"/>
              </w:numPr>
              <w:spacing w:before="40" w:after="40"/>
            </w:pPr>
            <w:r>
              <w:rPr>
                <w:sz w:val="21"/>
                <w:szCs w:val="21"/>
              </w:rPr>
              <w:t>Répartition des consultations selon la direction</w:t>
            </w:r>
          </w:p>
          <w:p w14:paraId="3CF7DBE9" w14:textId="77777777" w:rsidR="00AA3E05" w:rsidRDefault="00000000">
            <w:pPr>
              <w:pStyle w:val="Paragraphedeliste"/>
              <w:numPr>
                <w:ilvl w:val="0"/>
                <w:numId w:val="2"/>
              </w:numPr>
              <w:spacing w:before="40" w:after="40"/>
            </w:pPr>
            <w:r>
              <w:rPr>
                <w:sz w:val="21"/>
                <w:szCs w:val="21"/>
              </w:rPr>
              <w:t>Répartition des pathologies selon la CSP</w:t>
            </w:r>
          </w:p>
          <w:p w14:paraId="0BBC4DF1" w14:textId="77777777" w:rsidR="00AA3E05" w:rsidRDefault="00000000">
            <w:pPr>
              <w:pStyle w:val="Paragraphedeliste"/>
              <w:numPr>
                <w:ilvl w:val="0"/>
                <w:numId w:val="2"/>
              </w:numPr>
              <w:spacing w:before="40" w:after="40"/>
            </w:pPr>
            <w:r>
              <w:rPr>
                <w:sz w:val="21"/>
                <w:szCs w:val="21"/>
              </w:rPr>
              <w:t>Répartition des pathologies selon la direction</w:t>
            </w:r>
          </w:p>
          <w:p w14:paraId="5206D74A" w14:textId="77777777" w:rsidR="00AA3E05" w:rsidRDefault="00000000">
            <w:pPr>
              <w:pStyle w:val="Paragraphedeliste"/>
              <w:numPr>
                <w:ilvl w:val="0"/>
                <w:numId w:val="2"/>
              </w:numPr>
              <w:spacing w:before="40" w:after="40"/>
            </w:pPr>
            <w:r>
              <w:rPr>
                <w:sz w:val="21"/>
                <w:szCs w:val="21"/>
              </w:rPr>
              <w:t>Répartition des consultations selon le type (générale, spécialisée, annuelle)</w:t>
            </w:r>
          </w:p>
          <w:p w14:paraId="6B7E0952" w14:textId="77777777" w:rsidR="00AA3E05" w:rsidRDefault="00000000">
            <w:pPr>
              <w:pStyle w:val="Paragraphedeliste"/>
              <w:numPr>
                <w:ilvl w:val="0"/>
                <w:numId w:val="2"/>
              </w:numPr>
              <w:spacing w:before="40" w:after="40"/>
            </w:pPr>
            <w:r>
              <w:rPr>
                <w:sz w:val="21"/>
                <w:szCs w:val="21"/>
              </w:rPr>
              <w:t>Nombre de consultations liées à un accident de travail vs non liées</w:t>
            </w:r>
          </w:p>
        </w:tc>
      </w:tr>
    </w:tbl>
    <w:p w14:paraId="5DAD19C6"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E05" w14:paraId="5C36EEAC" w14:textId="77777777">
        <w:tc>
          <w:tcPr>
            <w:tcW w:w="9026" w:type="dxa"/>
            <w:tcBorders>
              <w:top w:val="none" w:sz="0" w:space="0" w:color="FFFFFF"/>
              <w:left w:val="single" w:sz="12" w:space="0" w:color="2E75B6"/>
              <w:bottom w:val="none" w:sz="0" w:space="0" w:color="FFFFFF"/>
              <w:right w:val="none" w:sz="0" w:space="0" w:color="FFFFFF"/>
            </w:tcBorders>
            <w:shd w:val="clear" w:color="auto" w:fill="EAF2FB"/>
            <w:tcMar>
              <w:top w:w="100" w:type="dxa"/>
              <w:left w:w="220" w:type="dxa"/>
              <w:bottom w:w="100" w:type="dxa"/>
              <w:right w:w="160" w:type="dxa"/>
            </w:tcMar>
          </w:tcPr>
          <w:p w14:paraId="54C2B777" w14:textId="77777777" w:rsidR="00AA3E05" w:rsidRDefault="00000000">
            <w:pPr>
              <w:spacing w:after="40"/>
            </w:pPr>
            <w:proofErr w:type="gramStart"/>
            <w:r>
              <w:rPr>
                <w:b/>
                <w:bCs/>
                <w:color w:val="2E75B6"/>
                <w:sz w:val="21"/>
                <w:szCs w:val="21"/>
              </w:rPr>
              <w:t>ℹ</w:t>
            </w:r>
            <w:proofErr w:type="gramEnd"/>
            <w:r>
              <w:rPr>
                <w:b/>
                <w:bCs/>
                <w:color w:val="2E75B6"/>
                <w:sz w:val="21"/>
                <w:szCs w:val="21"/>
              </w:rPr>
              <w:t xml:space="preserve"> Note de contexte</w:t>
            </w:r>
          </w:p>
          <w:p w14:paraId="4D0537B5" w14:textId="77777777" w:rsidR="00AA3E05" w:rsidRDefault="00000000">
            <w:r>
              <w:rPr>
                <w:sz w:val="21"/>
                <w:szCs w:val="21"/>
              </w:rPr>
              <w:t>Chaque axe de statistiques peut faire l'objet d'un rapport dédié. La granularité des données disponibles est donc très riche, mais leur production est aujourd'hui entièrement manuelle — ce qui limite la fréquence et la rapidité de production de ces analyses.</w:t>
            </w:r>
          </w:p>
        </w:tc>
      </w:tr>
    </w:tbl>
    <w:p w14:paraId="426F271C" w14:textId="77777777" w:rsidR="00AA3E05" w:rsidRDefault="00AA3E05">
      <w:pPr>
        <w:spacing w:before="180"/>
      </w:pPr>
    </w:p>
    <w:p w14:paraId="3D3C22DB" w14:textId="77777777" w:rsidR="00AA3E05" w:rsidRDefault="00000000">
      <w:pPr>
        <w:pBdr>
          <w:bottom w:val="single" w:sz="6" w:space="4" w:color="2E75B6"/>
        </w:pBdr>
        <w:spacing w:before="320" w:after="120"/>
      </w:pPr>
      <w:r>
        <w:rPr>
          <w:b/>
          <w:bCs/>
          <w:color w:val="1F4E79"/>
          <w:sz w:val="28"/>
          <w:szCs w:val="28"/>
        </w:rPr>
        <w:t>7. Visites médicales annuelles</w:t>
      </w:r>
    </w:p>
    <w:p w14:paraId="4712028D" w14:textId="77777777" w:rsidR="00AA3E05" w:rsidRDefault="00000000">
      <w:pPr>
        <w:spacing w:before="80" w:after="80"/>
      </w:pPr>
      <w:r>
        <w:lastRenderedPageBreak/>
        <w:t>Les visites médicales annuelles systématiques font partie des types de consultations réalisées au CMS. Elles concernent l'ensemble du personnel SARIS et donnent lieu à un suivi spécifique. Elles sont intégrées dans les statistiques de consultation et font l'objet de rapports dédiés à la Direction Générale.</w:t>
      </w:r>
    </w:p>
    <w:p w14:paraId="18F8B0A5" w14:textId="77777777" w:rsidR="00AA3E05" w:rsidRDefault="00AA3E05">
      <w:pPr>
        <w:spacing w:before="180"/>
      </w:pPr>
    </w:p>
    <w:p w14:paraId="179D601E" w14:textId="77777777" w:rsidR="00AA3E05" w:rsidRDefault="00000000">
      <w:pPr>
        <w:pBdr>
          <w:bottom w:val="single" w:sz="6" w:space="4" w:color="2E75B6"/>
        </w:pBdr>
        <w:spacing w:before="320" w:after="120"/>
      </w:pPr>
      <w:r>
        <w:rPr>
          <w:b/>
          <w:bCs/>
          <w:color w:val="1F4E79"/>
          <w:sz w:val="28"/>
          <w:szCs w:val="28"/>
        </w:rPr>
        <w:t>8. Synthèse des besoins prioritaires — Médecin Chef &amp; Infirmière</w:t>
      </w:r>
    </w:p>
    <w:p w14:paraId="0B7D1EE4" w14:textId="77777777" w:rsidR="00AA3E05" w:rsidRDefault="00000000">
      <w:pPr>
        <w:spacing w:before="80" w:after="80"/>
      </w:pPr>
      <w:r>
        <w:t>Les besoins identifiés lors de cet entretien sont à la fois médicaux, organisationnels et informatiques. Ils reflètent la tension entre une activité clinique dense et une charge administrative croissante, dans un contexte bi-sites sans système d'information centralisé.</w:t>
      </w:r>
    </w:p>
    <w:p w14:paraId="5A16C8F3" w14:textId="77777777" w:rsidR="00AA3E05" w:rsidRDefault="00AA3E0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126"/>
        <w:gridCol w:w="1500"/>
        <w:gridCol w:w="1500"/>
        <w:gridCol w:w="1500"/>
      </w:tblGrid>
      <w:tr w:rsidR="00AA3E05" w14:paraId="6B181D70" w14:textId="77777777">
        <w:tc>
          <w:tcPr>
            <w:tcW w:w="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727EDFE" w14:textId="77777777" w:rsidR="00AA3E05" w:rsidRDefault="00000000">
            <w:r>
              <w:rPr>
                <w:b/>
                <w:bCs/>
                <w:color w:val="FFFFFF"/>
                <w:sz w:val="20"/>
                <w:szCs w:val="20"/>
              </w:rPr>
              <w:t>#</w:t>
            </w:r>
          </w:p>
        </w:tc>
        <w:tc>
          <w:tcPr>
            <w:tcW w:w="41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1E1E957" w14:textId="77777777" w:rsidR="00AA3E05" w:rsidRDefault="00000000">
            <w:r>
              <w:rPr>
                <w:b/>
                <w:bCs/>
                <w:color w:val="FFFFFF"/>
                <w:sz w:val="20"/>
                <w:szCs w:val="20"/>
              </w:rPr>
              <w:t>Besoin identifié</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2C16DB2" w14:textId="77777777" w:rsidR="00AA3E05" w:rsidRDefault="00000000">
            <w:r>
              <w:rPr>
                <w:b/>
                <w:bCs/>
                <w:color w:val="FFFFFF"/>
                <w:sz w:val="20"/>
                <w:szCs w:val="20"/>
              </w:rPr>
              <w:t>Priorité</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19A1D41" w14:textId="77777777" w:rsidR="00AA3E05" w:rsidRDefault="00000000">
            <w:r>
              <w:rPr>
                <w:b/>
                <w:bCs/>
                <w:color w:val="FFFFFF"/>
                <w:sz w:val="20"/>
                <w:szCs w:val="20"/>
              </w:rPr>
              <w:t>Domaine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0612D6A" w14:textId="77777777" w:rsidR="00AA3E05" w:rsidRDefault="00000000">
            <w:r>
              <w:rPr>
                <w:b/>
                <w:bCs/>
                <w:color w:val="FFFFFF"/>
                <w:sz w:val="20"/>
                <w:szCs w:val="20"/>
              </w:rPr>
              <w:t>Source</w:t>
            </w:r>
          </w:p>
        </w:tc>
      </w:tr>
      <w:tr w:rsidR="00AA3E05" w14:paraId="2FC52D5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2E3B0A" w14:textId="77777777" w:rsidR="00AA3E05" w:rsidRDefault="00000000">
            <w:r>
              <w:rPr>
                <w:b/>
                <w:bCs/>
                <w:color w:val="1F4E79"/>
                <w:sz w:val="20"/>
                <w:szCs w:val="20"/>
              </w:rPr>
              <w:t>1</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9BB118" w14:textId="77777777" w:rsidR="00AA3E05" w:rsidRDefault="00000000">
            <w:r>
              <w:rPr>
                <w:color w:val="000000"/>
                <w:sz w:val="20"/>
                <w:szCs w:val="20"/>
              </w:rPr>
              <w:t>Système d'information centralisé entre les deux sites CMS (</w:t>
            </w:r>
            <w:proofErr w:type="spellStart"/>
            <w:r>
              <w:rPr>
                <w:color w:val="000000"/>
                <w:sz w:val="20"/>
                <w:szCs w:val="20"/>
              </w:rPr>
              <w:t>Moutela</w:t>
            </w:r>
            <w:proofErr w:type="spellEnd"/>
            <w:r>
              <w:rPr>
                <w:color w:val="000000"/>
                <w:sz w:val="20"/>
                <w:szCs w:val="20"/>
              </w:rPr>
              <w:t xml:space="preserve"> &amp; </w:t>
            </w:r>
            <w:proofErr w:type="spellStart"/>
            <w:r>
              <w:rPr>
                <w:color w:val="000000"/>
                <w:sz w:val="20"/>
                <w:szCs w:val="20"/>
              </w:rPr>
              <w:t>Nkayi</w:t>
            </w:r>
            <w:proofErr w:type="spellEnd"/>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E5C3FA" w14:textId="77777777" w:rsidR="00AA3E05" w:rsidRDefault="00000000">
            <w:r>
              <w:rPr>
                <w:color w:val="C00000"/>
                <w:sz w:val="20"/>
                <w:szCs w:val="20"/>
              </w:rPr>
              <w:t>🔴 Haute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9C3AFE" w14:textId="77777777" w:rsidR="00AA3E05" w:rsidRDefault="00000000">
            <w:r>
              <w:rPr>
                <w:color w:val="000000"/>
                <w:sz w:val="20"/>
                <w:szCs w:val="20"/>
              </w:rPr>
              <w:t>Système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8FEEB3" w14:textId="77777777" w:rsidR="00AA3E05" w:rsidRDefault="00000000">
            <w:r>
              <w:rPr>
                <w:color w:val="000000"/>
                <w:sz w:val="20"/>
                <w:szCs w:val="20"/>
              </w:rPr>
              <w:t>Induit</w:t>
            </w:r>
          </w:p>
        </w:tc>
      </w:tr>
      <w:tr w:rsidR="00AA3E05" w14:paraId="5716E58C"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A69DE37" w14:textId="77777777" w:rsidR="00AA3E05" w:rsidRDefault="00000000">
            <w:r>
              <w:rPr>
                <w:b/>
                <w:bCs/>
                <w:color w:val="1F4E79"/>
                <w:sz w:val="20"/>
                <w:szCs w:val="20"/>
              </w:rPr>
              <w:t>2</w:t>
            </w:r>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7EBBE0" w14:textId="77777777" w:rsidR="00AA3E05" w:rsidRDefault="00000000">
            <w:r>
              <w:rPr>
                <w:color w:val="000000"/>
                <w:sz w:val="20"/>
                <w:szCs w:val="20"/>
              </w:rPr>
              <w:t>Dossier patient numérique avec historique médical accessible au médecin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AFA3653" w14:textId="77777777" w:rsidR="00AA3E05" w:rsidRDefault="00000000">
            <w:r>
              <w:rPr>
                <w:color w:val="C00000"/>
                <w:sz w:val="20"/>
                <w:szCs w:val="20"/>
              </w:rPr>
              <w:t>🔴 Haute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C02DF9A" w14:textId="77777777" w:rsidR="00AA3E05" w:rsidRDefault="00000000">
            <w:r>
              <w:rPr>
                <w:color w:val="000000"/>
                <w:sz w:val="20"/>
                <w:szCs w:val="20"/>
              </w:rPr>
              <w:t>Médical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548DB6F" w14:textId="77777777" w:rsidR="00AA3E05" w:rsidRDefault="00000000">
            <w:r>
              <w:rPr>
                <w:color w:val="000000"/>
                <w:sz w:val="20"/>
                <w:szCs w:val="20"/>
              </w:rPr>
              <w:t>Induit</w:t>
            </w:r>
          </w:p>
        </w:tc>
      </w:tr>
      <w:tr w:rsidR="00AA3E05" w14:paraId="504671C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711CDA" w14:textId="77777777" w:rsidR="00AA3E05" w:rsidRDefault="00000000">
            <w:r>
              <w:rPr>
                <w:b/>
                <w:bCs/>
                <w:color w:val="1F4E79"/>
                <w:sz w:val="20"/>
                <w:szCs w:val="20"/>
              </w:rPr>
              <w:t>3</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6CADBD" w14:textId="77777777" w:rsidR="00AA3E05" w:rsidRDefault="00000000">
            <w:r>
              <w:rPr>
                <w:color w:val="000000"/>
                <w:sz w:val="20"/>
                <w:szCs w:val="20"/>
              </w:rPr>
              <w:t>Automatisation de la production des rapports statistiques (hebdo / mensuel / annuel)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51FDA2" w14:textId="77777777" w:rsidR="00AA3E05" w:rsidRDefault="00000000">
            <w:r>
              <w:rPr>
                <w:color w:val="C00000"/>
                <w:sz w:val="20"/>
                <w:szCs w:val="20"/>
              </w:rPr>
              <w:t>🔴 Haute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7BFEC0" w14:textId="77777777" w:rsidR="00AA3E05" w:rsidRDefault="00000000">
            <w:proofErr w:type="spellStart"/>
            <w:r>
              <w:rPr>
                <w:color w:val="000000"/>
                <w:sz w:val="20"/>
                <w:szCs w:val="20"/>
              </w:rPr>
              <w:t>Reporting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E8EFDB" w14:textId="77777777" w:rsidR="00AA3E05" w:rsidRDefault="00000000">
            <w:r>
              <w:rPr>
                <w:color w:val="000000"/>
                <w:sz w:val="20"/>
                <w:szCs w:val="20"/>
              </w:rPr>
              <w:t>Exprimé</w:t>
            </w:r>
          </w:p>
        </w:tc>
      </w:tr>
      <w:tr w:rsidR="00AA3E05" w14:paraId="76C82641"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88F674" w14:textId="77777777" w:rsidR="00AA3E05" w:rsidRDefault="00000000">
            <w:r>
              <w:rPr>
                <w:b/>
                <w:bCs/>
                <w:color w:val="1F4E79"/>
                <w:sz w:val="20"/>
                <w:szCs w:val="20"/>
              </w:rPr>
              <w:t>4</w:t>
            </w:r>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6639B54" w14:textId="77777777" w:rsidR="00AA3E05" w:rsidRDefault="00000000">
            <w:r>
              <w:rPr>
                <w:color w:val="000000"/>
                <w:sz w:val="20"/>
                <w:szCs w:val="20"/>
              </w:rPr>
              <w:t>Formulaire de triage numérique (mode de vie, antécédents, examen clinique)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64AC187" w14:textId="77777777" w:rsidR="00AA3E05" w:rsidRDefault="00000000">
            <w:r>
              <w:rPr>
                <w:color w:val="C55A11"/>
                <w:sz w:val="20"/>
                <w:szCs w:val="20"/>
              </w:rPr>
              <w:t>🟡 Moyenne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CEF33FB" w14:textId="77777777" w:rsidR="00AA3E05" w:rsidRDefault="00000000">
            <w:r>
              <w:rPr>
                <w:color w:val="000000"/>
                <w:sz w:val="20"/>
                <w:szCs w:val="20"/>
              </w:rPr>
              <w:t>Clinique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FA9F927" w14:textId="77777777" w:rsidR="00AA3E05" w:rsidRDefault="00000000">
            <w:r>
              <w:rPr>
                <w:color w:val="000000"/>
                <w:sz w:val="20"/>
                <w:szCs w:val="20"/>
              </w:rPr>
              <w:t>Induit</w:t>
            </w:r>
          </w:p>
        </w:tc>
      </w:tr>
      <w:tr w:rsidR="00AA3E05" w14:paraId="7597462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708AB0" w14:textId="77777777" w:rsidR="00AA3E05" w:rsidRDefault="00000000">
            <w:r>
              <w:rPr>
                <w:b/>
                <w:bCs/>
                <w:color w:val="1F4E79"/>
                <w:sz w:val="20"/>
                <w:szCs w:val="20"/>
              </w:rPr>
              <w:t>5</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85848A" w14:textId="77777777" w:rsidR="00AA3E05" w:rsidRDefault="00000000">
            <w:r>
              <w:rPr>
                <w:color w:val="000000"/>
                <w:sz w:val="20"/>
                <w:szCs w:val="20"/>
              </w:rPr>
              <w:t>Gestion des repos médicaux liés aux AT avec lien vers le service RH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3A6CB0" w14:textId="77777777" w:rsidR="00AA3E05" w:rsidRDefault="00000000">
            <w:r>
              <w:rPr>
                <w:color w:val="C55A11"/>
                <w:sz w:val="20"/>
                <w:szCs w:val="20"/>
              </w:rPr>
              <w:t>🟡 Moyenne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686B82" w14:textId="77777777" w:rsidR="00AA3E05" w:rsidRDefault="00000000">
            <w:r>
              <w:rPr>
                <w:color w:val="000000"/>
                <w:sz w:val="20"/>
                <w:szCs w:val="20"/>
              </w:rPr>
              <w:t>RH / Médical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F156AE" w14:textId="77777777" w:rsidR="00AA3E05" w:rsidRDefault="00000000">
            <w:r>
              <w:rPr>
                <w:color w:val="000000"/>
                <w:sz w:val="20"/>
                <w:szCs w:val="20"/>
              </w:rPr>
              <w:t>Induit</w:t>
            </w:r>
          </w:p>
        </w:tc>
      </w:tr>
      <w:tr w:rsidR="00AA3E05" w14:paraId="0EB37E94"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76BF4A7" w14:textId="77777777" w:rsidR="00AA3E05" w:rsidRDefault="00000000">
            <w:r>
              <w:rPr>
                <w:b/>
                <w:bCs/>
                <w:color w:val="1F4E79"/>
                <w:sz w:val="20"/>
                <w:szCs w:val="20"/>
              </w:rPr>
              <w:t>6</w:t>
            </w:r>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3958F73" w14:textId="77777777" w:rsidR="00AA3E05" w:rsidRDefault="00000000">
            <w:r>
              <w:rPr>
                <w:color w:val="000000"/>
                <w:sz w:val="20"/>
                <w:szCs w:val="20"/>
              </w:rPr>
              <w:t>Suivi statistique des pathologies par CSP et par direction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ACEE04" w14:textId="77777777" w:rsidR="00AA3E05" w:rsidRDefault="00000000">
            <w:r>
              <w:rPr>
                <w:color w:val="C55A11"/>
                <w:sz w:val="20"/>
                <w:szCs w:val="20"/>
              </w:rPr>
              <w:t>🟡 Moyenne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433F4FB" w14:textId="77777777" w:rsidR="00AA3E05" w:rsidRDefault="00000000">
            <w:r>
              <w:rPr>
                <w:color w:val="000000"/>
                <w:sz w:val="20"/>
                <w:szCs w:val="20"/>
              </w:rPr>
              <w:t>Santé</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84A1FD2" w14:textId="77777777" w:rsidR="00AA3E05" w:rsidRDefault="00000000">
            <w:r>
              <w:rPr>
                <w:color w:val="000000"/>
                <w:sz w:val="20"/>
                <w:szCs w:val="20"/>
              </w:rPr>
              <w:t>Exprimé</w:t>
            </w:r>
          </w:p>
        </w:tc>
      </w:tr>
      <w:tr w:rsidR="00AA3E05" w14:paraId="1346857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0BAB97" w14:textId="77777777" w:rsidR="00AA3E05" w:rsidRDefault="00000000">
            <w:r>
              <w:rPr>
                <w:b/>
                <w:bCs/>
                <w:color w:val="1F4E79"/>
                <w:sz w:val="20"/>
                <w:szCs w:val="20"/>
              </w:rPr>
              <w:t>7</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C27FB2" w14:textId="77777777" w:rsidR="00AA3E05" w:rsidRDefault="00000000">
            <w:r>
              <w:rPr>
                <w:color w:val="000000"/>
                <w:sz w:val="20"/>
                <w:szCs w:val="20"/>
              </w:rPr>
              <w:t>Délégation formalisée — interface spécifique infirmier délégué vs médecin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A9A037" w14:textId="77777777" w:rsidR="00AA3E05" w:rsidRDefault="00000000">
            <w:r>
              <w:rPr>
                <w:color w:val="217346"/>
                <w:sz w:val="20"/>
                <w:szCs w:val="20"/>
              </w:rPr>
              <w:t>🟢 Basse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741B92" w14:textId="77777777" w:rsidR="00AA3E05" w:rsidRDefault="00000000">
            <w:r>
              <w:rPr>
                <w:color w:val="000000"/>
                <w:sz w:val="20"/>
                <w:szCs w:val="20"/>
              </w:rPr>
              <w:t>Clinique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5295B7" w14:textId="77777777" w:rsidR="00AA3E05" w:rsidRDefault="00000000">
            <w:r>
              <w:rPr>
                <w:color w:val="000000"/>
                <w:sz w:val="20"/>
                <w:szCs w:val="20"/>
              </w:rPr>
              <w:t>Induit</w:t>
            </w:r>
          </w:p>
        </w:tc>
      </w:tr>
    </w:tbl>
    <w:p w14:paraId="137A128D" w14:textId="77777777" w:rsidR="00AA3E05" w:rsidRDefault="00AA3E05">
      <w:pPr>
        <w:spacing w:before="300"/>
      </w:pPr>
    </w:p>
    <w:p w14:paraId="4D265E2C" w14:textId="77777777" w:rsidR="00AA3E05" w:rsidRDefault="00000000">
      <w:pPr>
        <w:jc w:val="center"/>
      </w:pPr>
      <w:r>
        <w:rPr>
          <w:i/>
          <w:iCs/>
          <w:color w:val="AAAAAA"/>
          <w:sz w:val="18"/>
          <w:szCs w:val="18"/>
        </w:rPr>
        <w:t>— Recueil de l'existant complété pour l'ensemble des 4 acteurs —</w:t>
      </w:r>
    </w:p>
    <w:p w14:paraId="53F7AB9B" w14:textId="77777777" w:rsidR="00AA3E05" w:rsidRDefault="00000000">
      <w:pPr>
        <w:spacing w:before="40"/>
        <w:jc w:val="center"/>
      </w:pPr>
      <w:proofErr w:type="gramStart"/>
      <w:r>
        <w:rPr>
          <w:i/>
          <w:iCs/>
          <w:color w:val="AAAAAA"/>
          <w:sz w:val="18"/>
          <w:szCs w:val="18"/>
        </w:rPr>
        <w:t>DRH  |</w:t>
      </w:r>
      <w:proofErr w:type="gramEnd"/>
      <w:r>
        <w:rPr>
          <w:i/>
          <w:iCs/>
          <w:color w:val="AAAAAA"/>
          <w:sz w:val="18"/>
          <w:szCs w:val="18"/>
        </w:rPr>
        <w:t xml:space="preserve">  </w:t>
      </w:r>
      <w:proofErr w:type="gramStart"/>
      <w:r>
        <w:rPr>
          <w:i/>
          <w:iCs/>
          <w:color w:val="AAAAAA"/>
          <w:sz w:val="18"/>
          <w:szCs w:val="18"/>
        </w:rPr>
        <w:t>Pharmacienne  |</w:t>
      </w:r>
      <w:proofErr w:type="gramEnd"/>
      <w:r>
        <w:rPr>
          <w:i/>
          <w:iCs/>
          <w:color w:val="AAAAAA"/>
          <w:sz w:val="18"/>
          <w:szCs w:val="18"/>
        </w:rPr>
        <w:t xml:space="preserve">  Médecin </w:t>
      </w:r>
      <w:proofErr w:type="gramStart"/>
      <w:r>
        <w:rPr>
          <w:i/>
          <w:iCs/>
          <w:color w:val="AAAAAA"/>
          <w:sz w:val="18"/>
          <w:szCs w:val="18"/>
        </w:rPr>
        <w:t>Chef  |</w:t>
      </w:r>
      <w:proofErr w:type="gramEnd"/>
      <w:r>
        <w:rPr>
          <w:i/>
          <w:iCs/>
          <w:color w:val="AAAAAA"/>
          <w:sz w:val="18"/>
          <w:szCs w:val="18"/>
        </w:rPr>
        <w:t xml:space="preserve">  Infirmière</w:t>
      </w:r>
    </w:p>
    <w:sectPr w:rsidR="00AA3E05">
      <w:headerReference w:type="default" r:id="rId8"/>
      <w:footerReference w:type="default" r:id="rId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7DD7E" w14:textId="77777777" w:rsidR="00575F81" w:rsidRDefault="00575F81">
      <w:r>
        <w:separator/>
      </w:r>
    </w:p>
  </w:endnote>
  <w:endnote w:type="continuationSeparator" w:id="0">
    <w:p w14:paraId="4DAF8B6A" w14:textId="77777777" w:rsidR="00575F81" w:rsidRDefault="00575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90F65" w14:textId="77777777" w:rsidR="00AA3E05" w:rsidRDefault="00000000">
    <w:pPr>
      <w:pBdr>
        <w:top w:val="single" w:sz="4" w:space="4" w:color="2E75B6"/>
      </w:pBdr>
      <w:spacing w:before="80"/>
    </w:pPr>
    <w:r>
      <w:rPr>
        <w:color w:val="888888"/>
        <w:sz w:val="16"/>
        <w:szCs w:val="16"/>
      </w:rPr>
      <w:t xml:space="preserve">Recueil de l'existant — Centre Médical d'Entreprise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250A0">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D250A0">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05348" w14:textId="77777777" w:rsidR="00575F81" w:rsidRDefault="00575F81">
      <w:r>
        <w:separator/>
      </w:r>
    </w:p>
  </w:footnote>
  <w:footnote w:type="continuationSeparator" w:id="0">
    <w:p w14:paraId="3C98EFE3" w14:textId="77777777" w:rsidR="00575F81" w:rsidRDefault="00575F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86"/>
    </w:tblGrid>
    <w:tr w:rsidR="00AA3E05" w14:paraId="3FC62AA6" w14:textId="77777777">
      <w:tc>
        <w:tcPr>
          <w:tcW w:w="6800" w:type="dxa"/>
          <w:tcBorders>
            <w:top w:val="none" w:sz="0" w:space="0" w:color="FFFFFF"/>
            <w:left w:val="none" w:sz="0" w:space="0" w:color="FFFFFF"/>
            <w:bottom w:val="none" w:sz="0" w:space="0" w:color="FFFFFF"/>
            <w:right w:val="none" w:sz="0" w:space="0" w:color="FFFFFF"/>
          </w:tcBorders>
          <w:shd w:val="clear" w:color="auto" w:fill="1F4E79"/>
          <w:tcMar>
            <w:top w:w="80" w:type="dxa"/>
            <w:left w:w="180" w:type="dxa"/>
            <w:bottom w:w="80" w:type="dxa"/>
            <w:right w:w="180" w:type="dxa"/>
          </w:tcMar>
        </w:tcPr>
        <w:p w14:paraId="3989A300" w14:textId="77777777" w:rsidR="00AA3E05" w:rsidRDefault="00000000">
          <w:r>
            <w:rPr>
              <w:b/>
              <w:bCs/>
              <w:color w:val="FFFFFF"/>
              <w:sz w:val="18"/>
              <w:szCs w:val="18"/>
            </w:rPr>
            <w:t>RECUEIL DE L'EXISTANT — CENTRE MÉDICAL D'ENTREPRISE</w:t>
          </w:r>
        </w:p>
      </w:tc>
      <w:tc>
        <w:tcPr>
          <w:tcW w:w="2586" w:type="dxa"/>
          <w:tcBorders>
            <w:top w:val="none" w:sz="0" w:space="0" w:color="FFFFFF"/>
            <w:left w:val="none" w:sz="0" w:space="0" w:color="FFFFFF"/>
            <w:bottom w:val="none" w:sz="0" w:space="0" w:color="FFFFFF"/>
            <w:right w:val="none" w:sz="0" w:space="0" w:color="FFFFFF"/>
          </w:tcBorders>
          <w:shd w:val="clear" w:color="auto" w:fill="2E75B6"/>
          <w:tcMar>
            <w:top w:w="80" w:type="dxa"/>
            <w:left w:w="180" w:type="dxa"/>
            <w:bottom w:w="80" w:type="dxa"/>
            <w:right w:w="180" w:type="dxa"/>
          </w:tcMar>
        </w:tcPr>
        <w:p w14:paraId="703F199A" w14:textId="77777777" w:rsidR="00AA3E05" w:rsidRDefault="00000000">
          <w:pPr>
            <w:jc w:val="right"/>
          </w:pPr>
          <w:r>
            <w:rPr>
              <w:b/>
              <w:bCs/>
              <w:color w:val="FFFFFF"/>
              <w:sz w:val="16"/>
              <w:szCs w:val="16"/>
            </w:rPr>
            <w:t>CONFIDENTIEL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707"/>
    <w:multiLevelType w:val="hybridMultilevel"/>
    <w:tmpl w:val="78968834"/>
    <w:lvl w:ilvl="0" w:tplc="D0AE40FC">
      <w:start w:val="1"/>
      <w:numFmt w:val="bullet"/>
      <w:lvlText w:val="◦"/>
      <w:lvlJc w:val="left"/>
      <w:pPr>
        <w:ind w:left="800" w:hanging="250"/>
      </w:pPr>
    </w:lvl>
    <w:lvl w:ilvl="1" w:tplc="8FA29DA6">
      <w:numFmt w:val="decimal"/>
      <w:lvlText w:val=""/>
      <w:lvlJc w:val="left"/>
    </w:lvl>
    <w:lvl w:ilvl="2" w:tplc="81A28E3C">
      <w:numFmt w:val="decimal"/>
      <w:lvlText w:val=""/>
      <w:lvlJc w:val="left"/>
    </w:lvl>
    <w:lvl w:ilvl="3" w:tplc="299CA024">
      <w:numFmt w:val="decimal"/>
      <w:lvlText w:val=""/>
      <w:lvlJc w:val="left"/>
    </w:lvl>
    <w:lvl w:ilvl="4" w:tplc="11925A18">
      <w:numFmt w:val="decimal"/>
      <w:lvlText w:val=""/>
      <w:lvlJc w:val="left"/>
    </w:lvl>
    <w:lvl w:ilvl="5" w:tplc="E586D5F6">
      <w:numFmt w:val="decimal"/>
      <w:lvlText w:val=""/>
      <w:lvlJc w:val="left"/>
    </w:lvl>
    <w:lvl w:ilvl="6" w:tplc="E7E27098">
      <w:numFmt w:val="decimal"/>
      <w:lvlText w:val=""/>
      <w:lvlJc w:val="left"/>
    </w:lvl>
    <w:lvl w:ilvl="7" w:tplc="1B4A6C04">
      <w:numFmt w:val="decimal"/>
      <w:lvlText w:val=""/>
      <w:lvlJc w:val="left"/>
    </w:lvl>
    <w:lvl w:ilvl="8" w:tplc="67CC5EB0">
      <w:numFmt w:val="decimal"/>
      <w:lvlText w:val=""/>
      <w:lvlJc w:val="left"/>
    </w:lvl>
  </w:abstractNum>
  <w:abstractNum w:abstractNumId="1" w15:restartNumberingAfterBreak="0">
    <w:nsid w:val="3AF57F0D"/>
    <w:multiLevelType w:val="hybridMultilevel"/>
    <w:tmpl w:val="AE50AEC4"/>
    <w:lvl w:ilvl="0" w:tplc="11B0CD90">
      <w:start w:val="1"/>
      <w:numFmt w:val="decimal"/>
      <w:lvlText w:val="%1."/>
      <w:lvlJc w:val="left"/>
      <w:pPr>
        <w:ind w:left="500" w:hanging="250"/>
      </w:pPr>
    </w:lvl>
    <w:lvl w:ilvl="1" w:tplc="B7326FE6">
      <w:numFmt w:val="decimal"/>
      <w:lvlText w:val=""/>
      <w:lvlJc w:val="left"/>
    </w:lvl>
    <w:lvl w:ilvl="2" w:tplc="631A4B3C">
      <w:numFmt w:val="decimal"/>
      <w:lvlText w:val=""/>
      <w:lvlJc w:val="left"/>
    </w:lvl>
    <w:lvl w:ilvl="3" w:tplc="CE9E047E">
      <w:numFmt w:val="decimal"/>
      <w:lvlText w:val=""/>
      <w:lvlJc w:val="left"/>
    </w:lvl>
    <w:lvl w:ilvl="4" w:tplc="BB1CDB50">
      <w:numFmt w:val="decimal"/>
      <w:lvlText w:val=""/>
      <w:lvlJc w:val="left"/>
    </w:lvl>
    <w:lvl w:ilvl="5" w:tplc="073280B2">
      <w:numFmt w:val="decimal"/>
      <w:lvlText w:val=""/>
      <w:lvlJc w:val="left"/>
    </w:lvl>
    <w:lvl w:ilvl="6" w:tplc="C26432C0">
      <w:numFmt w:val="decimal"/>
      <w:lvlText w:val=""/>
      <w:lvlJc w:val="left"/>
    </w:lvl>
    <w:lvl w:ilvl="7" w:tplc="4EC8CA26">
      <w:numFmt w:val="decimal"/>
      <w:lvlText w:val=""/>
      <w:lvlJc w:val="left"/>
    </w:lvl>
    <w:lvl w:ilvl="8" w:tplc="B82CE6AC">
      <w:numFmt w:val="decimal"/>
      <w:lvlText w:val=""/>
      <w:lvlJc w:val="left"/>
    </w:lvl>
  </w:abstractNum>
  <w:abstractNum w:abstractNumId="2" w15:restartNumberingAfterBreak="0">
    <w:nsid w:val="3E5D4564"/>
    <w:multiLevelType w:val="hybridMultilevel"/>
    <w:tmpl w:val="7F9CFE44"/>
    <w:lvl w:ilvl="0" w:tplc="0EDC55C0">
      <w:start w:val="1"/>
      <w:numFmt w:val="bullet"/>
      <w:lvlText w:val="–"/>
      <w:lvlJc w:val="left"/>
      <w:pPr>
        <w:ind w:left="500" w:hanging="250"/>
      </w:pPr>
    </w:lvl>
    <w:lvl w:ilvl="1" w:tplc="29588CF2">
      <w:numFmt w:val="decimal"/>
      <w:lvlText w:val=""/>
      <w:lvlJc w:val="left"/>
    </w:lvl>
    <w:lvl w:ilvl="2" w:tplc="924CD6AA">
      <w:numFmt w:val="decimal"/>
      <w:lvlText w:val=""/>
      <w:lvlJc w:val="left"/>
    </w:lvl>
    <w:lvl w:ilvl="3" w:tplc="D27C6DF6">
      <w:numFmt w:val="decimal"/>
      <w:lvlText w:val=""/>
      <w:lvlJc w:val="left"/>
    </w:lvl>
    <w:lvl w:ilvl="4" w:tplc="063EF9B0">
      <w:numFmt w:val="decimal"/>
      <w:lvlText w:val=""/>
      <w:lvlJc w:val="left"/>
    </w:lvl>
    <w:lvl w:ilvl="5" w:tplc="88A0CBFC">
      <w:numFmt w:val="decimal"/>
      <w:lvlText w:val=""/>
      <w:lvlJc w:val="left"/>
    </w:lvl>
    <w:lvl w:ilvl="6" w:tplc="085AC8E4">
      <w:numFmt w:val="decimal"/>
      <w:lvlText w:val=""/>
      <w:lvlJc w:val="left"/>
    </w:lvl>
    <w:lvl w:ilvl="7" w:tplc="5D1092C6">
      <w:numFmt w:val="decimal"/>
      <w:lvlText w:val=""/>
      <w:lvlJc w:val="left"/>
    </w:lvl>
    <w:lvl w:ilvl="8" w:tplc="490E1B5C">
      <w:numFmt w:val="decimal"/>
      <w:lvlText w:val=""/>
      <w:lvlJc w:val="left"/>
    </w:lvl>
  </w:abstractNum>
  <w:abstractNum w:abstractNumId="3" w15:restartNumberingAfterBreak="0">
    <w:nsid w:val="6C6B155E"/>
    <w:multiLevelType w:val="hybridMultilevel"/>
    <w:tmpl w:val="FD44BCCC"/>
    <w:lvl w:ilvl="0" w:tplc="5E2E9DEC">
      <w:start w:val="1"/>
      <w:numFmt w:val="bullet"/>
      <w:lvlText w:val="●"/>
      <w:lvlJc w:val="left"/>
      <w:pPr>
        <w:ind w:left="720" w:hanging="360"/>
      </w:pPr>
    </w:lvl>
    <w:lvl w:ilvl="1" w:tplc="00283BA4">
      <w:start w:val="1"/>
      <w:numFmt w:val="bullet"/>
      <w:lvlText w:val="○"/>
      <w:lvlJc w:val="left"/>
      <w:pPr>
        <w:ind w:left="1440" w:hanging="360"/>
      </w:pPr>
    </w:lvl>
    <w:lvl w:ilvl="2" w:tplc="8F1CC0F8">
      <w:start w:val="1"/>
      <w:numFmt w:val="bullet"/>
      <w:lvlText w:val="■"/>
      <w:lvlJc w:val="left"/>
      <w:pPr>
        <w:ind w:left="2160" w:hanging="360"/>
      </w:pPr>
    </w:lvl>
    <w:lvl w:ilvl="3" w:tplc="A202BF86">
      <w:start w:val="1"/>
      <w:numFmt w:val="bullet"/>
      <w:lvlText w:val="●"/>
      <w:lvlJc w:val="left"/>
      <w:pPr>
        <w:ind w:left="2880" w:hanging="360"/>
      </w:pPr>
    </w:lvl>
    <w:lvl w:ilvl="4" w:tplc="0E04119A">
      <w:start w:val="1"/>
      <w:numFmt w:val="bullet"/>
      <w:lvlText w:val="○"/>
      <w:lvlJc w:val="left"/>
      <w:pPr>
        <w:ind w:left="3600" w:hanging="360"/>
      </w:pPr>
    </w:lvl>
    <w:lvl w:ilvl="5" w:tplc="A2226A32">
      <w:start w:val="1"/>
      <w:numFmt w:val="bullet"/>
      <w:lvlText w:val="■"/>
      <w:lvlJc w:val="left"/>
      <w:pPr>
        <w:ind w:left="4320" w:hanging="360"/>
      </w:pPr>
    </w:lvl>
    <w:lvl w:ilvl="6" w:tplc="71509912">
      <w:start w:val="1"/>
      <w:numFmt w:val="bullet"/>
      <w:lvlText w:val="●"/>
      <w:lvlJc w:val="left"/>
      <w:pPr>
        <w:ind w:left="5040" w:hanging="360"/>
      </w:pPr>
    </w:lvl>
    <w:lvl w:ilvl="7" w:tplc="BA420F9E">
      <w:start w:val="1"/>
      <w:numFmt w:val="bullet"/>
      <w:lvlText w:val="●"/>
      <w:lvlJc w:val="left"/>
      <w:pPr>
        <w:ind w:left="5760" w:hanging="360"/>
      </w:pPr>
    </w:lvl>
    <w:lvl w:ilvl="8" w:tplc="73586170">
      <w:start w:val="1"/>
      <w:numFmt w:val="bullet"/>
      <w:lvlText w:val="●"/>
      <w:lvlJc w:val="left"/>
      <w:pPr>
        <w:ind w:left="6480" w:hanging="360"/>
      </w:pPr>
    </w:lvl>
  </w:abstractNum>
  <w:num w:numId="1" w16cid:durableId="1536893225">
    <w:abstractNumId w:val="3"/>
    <w:lvlOverride w:ilvl="0">
      <w:startOverride w:val="1"/>
    </w:lvlOverride>
  </w:num>
  <w:num w:numId="2" w16cid:durableId="4454666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E05"/>
    <w:rsid w:val="0000178B"/>
    <w:rsid w:val="00575F81"/>
    <w:rsid w:val="00944B3F"/>
    <w:rsid w:val="00AA3E05"/>
    <w:rsid w:val="00C8351B"/>
    <w:rsid w:val="00D250A0"/>
    <w:rsid w:val="00E508E7"/>
    <w:rsid w:val="00F161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F32F3"/>
  <w15:docId w15:val="{83DFB478-C51A-4FF3-91C3-A19443916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F4E79"/>
      <w:sz w:val="36"/>
      <w:szCs w:val="36"/>
    </w:rPr>
  </w:style>
  <w:style w:type="paragraph" w:styleId="Titre2">
    <w:name w:val="heading 2"/>
    <w:uiPriority w:val="9"/>
    <w:semiHidden/>
    <w:unhideWhenUsed/>
    <w:qFormat/>
    <w:pPr>
      <w:spacing w:before="240" w:after="100"/>
      <w:outlineLvl w:val="1"/>
    </w:pPr>
    <w:rPr>
      <w:b/>
      <w:bCs/>
      <w:color w:val="2E75B6"/>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9F5B-11E6-4B37-A405-A5DB5F484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24</Pages>
  <Words>6812</Words>
  <Characters>37470</Characters>
  <Application>Microsoft Office Word</Application>
  <DocSecurity>0</DocSecurity>
  <Lines>312</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Oscarvie Verdi NZILA</cp:lastModifiedBy>
  <cp:revision>3</cp:revision>
  <dcterms:created xsi:type="dcterms:W3CDTF">2026-04-12T15:09:00Z</dcterms:created>
  <dcterms:modified xsi:type="dcterms:W3CDTF">2026-08-06T09:28:00Z</dcterms:modified>
</cp:coreProperties>
</file>