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B3" w:rsidRDefault="001E48B3" w:rsidP="001E48B3">
      <w:pPr>
        <w:pStyle w:val="Ttulo1"/>
      </w:pPr>
      <w:r>
        <w:t>Informe de relevamiento</w:t>
      </w:r>
    </w:p>
    <w:p w:rsidR="001E48B3" w:rsidRDefault="001E48B3" w:rsidP="001E48B3"/>
    <w:p w:rsidR="001E48B3" w:rsidRDefault="001E48B3" w:rsidP="001E48B3">
      <w:r>
        <w:t>Este es un informe realizado en base a las entrevistas sostenidas con los siguientes profesionales:</w:t>
      </w:r>
    </w:p>
    <w:p w:rsidR="001E48B3" w:rsidRDefault="001E48B3" w:rsidP="001E48B3">
      <w:pPr>
        <w:pStyle w:val="Prrafodelista"/>
        <w:numPr>
          <w:ilvl w:val="0"/>
          <w:numId w:val="5"/>
        </w:numPr>
      </w:pPr>
      <w:r>
        <w:t xml:space="preserve">Abogada Rocío Montes de Oca </w:t>
      </w:r>
    </w:p>
    <w:p w:rsidR="001E48B3" w:rsidRDefault="001E48B3" w:rsidP="001E48B3">
      <w:pPr>
        <w:pStyle w:val="Prrafodelista"/>
        <w:numPr>
          <w:ilvl w:val="0"/>
          <w:numId w:val="5"/>
        </w:numPr>
      </w:pPr>
      <w:r>
        <w:t xml:space="preserve">Abogado Leonardo </w:t>
      </w:r>
      <w:proofErr w:type="spellStart"/>
      <w:r>
        <w:t>Kahan</w:t>
      </w:r>
      <w:proofErr w:type="spellEnd"/>
    </w:p>
    <w:p w:rsidR="001E48B3" w:rsidRDefault="001E48B3" w:rsidP="001E48B3">
      <w:pPr>
        <w:pStyle w:val="Prrafodelista"/>
        <w:numPr>
          <w:ilvl w:val="0"/>
          <w:numId w:val="5"/>
        </w:numPr>
      </w:pPr>
      <w:r>
        <w:t xml:space="preserve">Abogada </w:t>
      </w:r>
      <w:proofErr w:type="spellStart"/>
      <w:r>
        <w:t>Johanna</w:t>
      </w:r>
      <w:proofErr w:type="spellEnd"/>
      <w:r>
        <w:t xml:space="preserve"> </w:t>
      </w:r>
      <w:proofErr w:type="spellStart"/>
      <w:r>
        <w:t>Schvindlerman</w:t>
      </w:r>
      <w:proofErr w:type="spellEnd"/>
    </w:p>
    <w:p w:rsidR="001E48B3" w:rsidRDefault="001E48B3" w:rsidP="001E48B3">
      <w:pPr>
        <w:pStyle w:val="Prrafodelista"/>
        <w:numPr>
          <w:ilvl w:val="0"/>
          <w:numId w:val="5"/>
        </w:numPr>
      </w:pPr>
      <w:r>
        <w:t xml:space="preserve">Abogada Constanza </w:t>
      </w:r>
      <w:proofErr w:type="spellStart"/>
      <w:r>
        <w:t>Naser</w:t>
      </w:r>
      <w:proofErr w:type="spellEnd"/>
    </w:p>
    <w:p w:rsidR="001E48B3" w:rsidRDefault="001E48B3" w:rsidP="001E48B3">
      <w:pPr>
        <w:pStyle w:val="Prrafodelista"/>
        <w:numPr>
          <w:ilvl w:val="0"/>
          <w:numId w:val="5"/>
        </w:numPr>
      </w:pPr>
      <w:r>
        <w:t xml:space="preserve">Abogada Rita </w:t>
      </w:r>
      <w:proofErr w:type="spellStart"/>
      <w:r>
        <w:t>Stanislavsky</w:t>
      </w:r>
      <w:proofErr w:type="spellEnd"/>
    </w:p>
    <w:p w:rsidR="001E48B3" w:rsidRDefault="001E48B3" w:rsidP="00FE7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E76C7" w:rsidRPr="00FE76C7" w:rsidRDefault="00FE76C7" w:rsidP="00FE7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sistema debe </w:t>
      </w: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cubrir la amplia gama de necesidades que van, desde la sencillez del esquema de un Estudio Jurídico unipersonal, hasta la compleja administración de grandes Asesorías Letradas de Bancos, Municipalidades, empresas y entidades que son susceptibles de poseer organizaciones jurídicas </w:t>
      </w:r>
      <w:proofErr w:type="spellStart"/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>propias.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</w:t>
      </w:r>
      <w:proofErr w:type="spellEnd"/>
    </w:p>
    <w:p w:rsidR="00FE76C7" w:rsidRDefault="00FE76C7" w:rsidP="00FE7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Permitiendo</w:t>
      </w: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manejar gra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ndes volúmenes de información, organizando</w:t>
      </w: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gru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pos de trabajo permitiendo que estos puedan trabajar desde cualquier lugar, necesitando solamente una conexión a internet</w:t>
      </w: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FE76C7" w:rsidRPr="00FE76C7" w:rsidRDefault="00FE76C7" w:rsidP="002E3FDA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Manejo integral de </w:t>
      </w:r>
      <w:r w:rsidRPr="00FE76C7">
        <w:rPr>
          <w:rFonts w:eastAsia="Times New Roman"/>
          <w:lang w:eastAsia="es-AR"/>
        </w:rPr>
        <w:t>expediente</w:t>
      </w:r>
      <w:r>
        <w:rPr>
          <w:rFonts w:eastAsia="Times New Roman"/>
          <w:lang w:eastAsia="es-AR"/>
        </w:rPr>
        <w:t>s</w:t>
      </w:r>
      <w:r w:rsidRPr="00FE76C7">
        <w:rPr>
          <w:rFonts w:eastAsia="Times New Roman"/>
          <w:lang w:eastAsia="es-AR"/>
        </w:rPr>
        <w:t>.</w:t>
      </w:r>
    </w:p>
    <w:p w:rsidR="00FE76C7" w:rsidRPr="00FE76C7" w:rsidRDefault="00FE76C7" w:rsidP="00FE7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>centra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lizando</w:t>
      </w:r>
      <w:proofErr w:type="gramEnd"/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manejo de la información en el expediente judicial o extrajudicial. Desde cada expediente en particular, el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usuario</w:t>
      </w: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contará con: </w:t>
      </w:r>
    </w:p>
    <w:p w:rsidR="00FE76C7" w:rsidRPr="00FE76C7" w:rsidRDefault="00FE76C7" w:rsidP="00FE7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Almacenamiento de todos los escritos, cédulas, oficios, mandamientos, y cualquier otro documento. </w:t>
      </w:r>
    </w:p>
    <w:p w:rsidR="00FE76C7" w:rsidRPr="00FE76C7" w:rsidRDefault="00FE76C7" w:rsidP="00FE7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Almacenamiento de cualquier clase de archivo externo al sistema, en cualquier formato. </w:t>
      </w:r>
    </w:p>
    <w:p w:rsidR="00FE76C7" w:rsidRPr="00FE76C7" w:rsidRDefault="00FE76C7" w:rsidP="00FE7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Libre clasificación de expedientes, por etapas o situaciones procesales o extraprocesales. </w:t>
      </w:r>
    </w:p>
    <w:p w:rsidR="00FE76C7" w:rsidRPr="00FE76C7" w:rsidRDefault="00FE76C7" w:rsidP="00FE7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Administración integral de la agenda, vencimientos, compromisos, audiencias. </w:t>
      </w:r>
    </w:p>
    <w:p w:rsidR="00FE76C7" w:rsidRPr="00FE76C7" w:rsidRDefault="00FE76C7" w:rsidP="00FE7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Administración de partes y letrados intervinientes. </w:t>
      </w:r>
    </w:p>
    <w:p w:rsidR="00FE76C7" w:rsidRPr="00FE76C7" w:rsidRDefault="00FE76C7" w:rsidP="00FE7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Administración integral de las pruebas. </w:t>
      </w:r>
    </w:p>
    <w:p w:rsidR="00FE76C7" w:rsidRPr="00FE76C7" w:rsidRDefault="00FE76C7" w:rsidP="00FE7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Administración de reclamos económicos. </w:t>
      </w:r>
    </w:p>
    <w:p w:rsidR="00FE76C7" w:rsidRPr="00FE76C7" w:rsidRDefault="00FE76C7" w:rsidP="00FE7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Manejo total de la procuración. </w:t>
      </w:r>
    </w:p>
    <w:p w:rsidR="00FE76C7" w:rsidRPr="00FE76C7" w:rsidRDefault="00FE76C7" w:rsidP="00FE7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Distribución y supervisión de tareas. </w:t>
      </w:r>
    </w:p>
    <w:p w:rsidR="00FE76C7" w:rsidRPr="00FE76C7" w:rsidRDefault="00FE76C7" w:rsidP="00FE7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Confección automatizada de escritos.  </w:t>
      </w:r>
    </w:p>
    <w:p w:rsidR="00FE76C7" w:rsidRPr="00FE76C7" w:rsidRDefault="00FE76C7" w:rsidP="00FE7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>Procesamiento integral de textos, escritos automáticos y administración de documentos.</w:t>
      </w:r>
    </w:p>
    <w:p w:rsidR="00FE76C7" w:rsidRPr="00FE76C7" w:rsidRDefault="00FE76C7" w:rsidP="00FE7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Como por ejemplo:</w:t>
      </w: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FE76C7" w:rsidRPr="00FE76C7" w:rsidRDefault="00FE76C7" w:rsidP="00FE7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Todas las cédulas para citar los testigos ofrecidos en un expediente </w:t>
      </w:r>
    </w:p>
    <w:p w:rsidR="00FE76C7" w:rsidRPr="00FE76C7" w:rsidRDefault="00FE76C7" w:rsidP="00FE7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escrito para un grupo o todos los expedientes </w:t>
      </w:r>
    </w:p>
    <w:p w:rsidR="00FE76C7" w:rsidRPr="00FE76C7" w:rsidRDefault="00FE76C7" w:rsidP="00FE7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liquidación para un grupo o todos los expedientes </w:t>
      </w:r>
    </w:p>
    <w:p w:rsidR="00FE76C7" w:rsidRPr="00FE76C7" w:rsidRDefault="00FE76C7" w:rsidP="00FE7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carta para todos o un grupo de clientes, oponentes o personas en general </w:t>
      </w:r>
    </w:p>
    <w:p w:rsidR="002E3FDA" w:rsidRDefault="00FE76C7" w:rsidP="00FE7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>Cada documento resultante, queda (de ser necesario) debidamente guardado en la historia del expediente, la cual clasifica por fecha los movimientos judiciales o extrajudiciales. Por lo tanto, teniendo el expediente en pantalla, se tiene acceso a todos sus documentos.</w:t>
      </w: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E3FDA" w:rsidRDefault="002E3FD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 w:type="page"/>
      </w:r>
    </w:p>
    <w:p w:rsidR="00FE76C7" w:rsidRPr="00FE76C7" w:rsidRDefault="00FE76C7" w:rsidP="002E3FDA">
      <w:pPr>
        <w:pStyle w:val="Ttulo1"/>
        <w:rPr>
          <w:rFonts w:eastAsia="Times New Roman"/>
          <w:lang w:eastAsia="es-AR"/>
        </w:rPr>
      </w:pPr>
      <w:r w:rsidRPr="00FE76C7">
        <w:rPr>
          <w:rFonts w:eastAsia="Times New Roman"/>
          <w:lang w:eastAsia="es-AR"/>
        </w:rPr>
        <w:lastRenderedPageBreak/>
        <w:t xml:space="preserve">Listados, reportes e informes. </w:t>
      </w:r>
    </w:p>
    <w:p w:rsidR="00FE76C7" w:rsidRPr="00FE76C7" w:rsidRDefault="00FE76C7" w:rsidP="00FE7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Crear reportes que involucren cualquier dato cargado en cada expediente </w:t>
      </w:r>
    </w:p>
    <w:p w:rsidR="002E3FDA" w:rsidRDefault="00FE76C7" w:rsidP="00FE7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Crear reportes que involucren solamente expedientes que posean determinadas características </w:t>
      </w:r>
    </w:p>
    <w:p w:rsidR="00FE76C7" w:rsidRPr="00FE76C7" w:rsidRDefault="00FE76C7" w:rsidP="00FE7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Producir estadísticas </w:t>
      </w:r>
    </w:p>
    <w:p w:rsidR="00FE76C7" w:rsidRPr="00FE76C7" w:rsidRDefault="00FE76C7" w:rsidP="002E3FDA">
      <w:pPr>
        <w:pStyle w:val="Ttulo1"/>
        <w:rPr>
          <w:rFonts w:eastAsia="Times New Roman"/>
          <w:lang w:eastAsia="es-AR"/>
        </w:rPr>
      </w:pPr>
      <w:r w:rsidRPr="00FE76C7">
        <w:rPr>
          <w:rFonts w:eastAsia="Times New Roman"/>
          <w:lang w:eastAsia="es-AR"/>
        </w:rPr>
        <w:t xml:space="preserve">Agenda </w:t>
      </w:r>
    </w:p>
    <w:p w:rsidR="00FE76C7" w:rsidRDefault="002E3FDA" w:rsidP="002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Permitir</w:t>
      </w:r>
      <w:r w:rsidR="00FE76C7"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amp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lia gama de posibilidades. Pudiendo ser analizada por fecha,</w:t>
      </w:r>
      <w:r w:rsidR="00FE76C7"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expediente, responsables, clases de actividades (procuración, tareas, audiencias, compromisos y vencimientos); destaca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ndo</w:t>
      </w:r>
      <w:r w:rsidR="00FE76C7"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fácilmente las actividades pendientes en cada día, semana o mes. </w:t>
      </w:r>
    </w:p>
    <w:p w:rsidR="002E3FDA" w:rsidRPr="00FE76C7" w:rsidRDefault="002E3FDA" w:rsidP="002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Esta agenda debe de poder sincronizarse fácilmente con dispositivos móviles u otras aplicaciones de correos</w:t>
      </w:r>
      <w:r w:rsidR="00EB346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E76C7" w:rsidRPr="00EB3462" w:rsidRDefault="00FE76C7" w:rsidP="00EB3462">
      <w:pPr>
        <w:pStyle w:val="Ttulo1"/>
      </w:pPr>
      <w:r w:rsidRPr="00EB3462">
        <w:t xml:space="preserve">Seguridad y supervisión de la información </w:t>
      </w:r>
    </w:p>
    <w:p w:rsidR="00EB3462" w:rsidRDefault="00EB3462" w:rsidP="00FE7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desarrollo deberá ser capaz de asignar distintos niveles de seguridad a las distintas transacciones, documentos y operaciones. </w:t>
      </w:r>
    </w:p>
    <w:p w:rsidR="00EB3462" w:rsidRDefault="00EB3462" w:rsidP="00FE7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Además se podrán definir flujos de trabajo sobre documentos para permitir el paralelismo en la ejecución de tareas y la reasignación dinámica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recusos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E76C7" w:rsidRPr="00FE76C7" w:rsidRDefault="00FE76C7" w:rsidP="00EB3462">
      <w:pPr>
        <w:pStyle w:val="Ttulo1"/>
        <w:rPr>
          <w:rFonts w:eastAsia="Times New Roman"/>
          <w:lang w:eastAsia="es-AR"/>
        </w:rPr>
      </w:pPr>
      <w:r w:rsidRPr="00FE76C7">
        <w:rPr>
          <w:rFonts w:eastAsia="Times New Roman"/>
          <w:lang w:eastAsia="es-AR"/>
        </w:rPr>
        <w:t xml:space="preserve">Acceso remoto </w:t>
      </w:r>
    </w:p>
    <w:p w:rsidR="00FE76C7" w:rsidRPr="00FE76C7" w:rsidRDefault="00EB3462" w:rsidP="00FE7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podrá s</w:t>
      </w:r>
      <w:r w:rsidR="00FE76C7"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er </w:t>
      </w:r>
      <w:proofErr w:type="spellStart"/>
      <w:r w:rsidR="00FE76C7"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>operardo</w:t>
      </w:r>
      <w:proofErr w:type="spellEnd"/>
      <w:r w:rsidR="00FE76C7"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forma remota a través de Internet.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Pupdiendo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FE76C7"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trabajar en línea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desde una</w:t>
      </w:r>
      <w:r w:rsidR="00FE76C7"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oficina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 </w:t>
      </w:r>
      <w:r w:rsidR="00FE76C7"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cualquier lugar.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 solo los abogados, sino también los procuradores, clientes, etc.</w:t>
      </w:r>
    </w:p>
    <w:p w:rsidR="00FE76C7" w:rsidRPr="00FE76C7" w:rsidRDefault="00FE76C7" w:rsidP="00FE7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3899" w:rsidRDefault="0018389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 w:type="page"/>
      </w:r>
    </w:p>
    <w:p w:rsidR="00FE76C7" w:rsidRPr="00183899" w:rsidRDefault="00FE76C7" w:rsidP="00183899">
      <w:pPr>
        <w:pStyle w:val="Ttulo1"/>
        <w:rPr>
          <w:rFonts w:eastAsia="Times New Roman"/>
          <w:lang w:eastAsia="es-AR"/>
        </w:rPr>
      </w:pPr>
      <w:r w:rsidRPr="00183899">
        <w:rPr>
          <w:rFonts w:eastAsia="Times New Roman"/>
          <w:lang w:eastAsia="es-AR"/>
        </w:rPr>
        <w:lastRenderedPageBreak/>
        <w:t>Otras prestaciones de importancia</w:t>
      </w:r>
    </w:p>
    <w:p w:rsidR="00FE76C7" w:rsidRPr="00FE76C7" w:rsidRDefault="00FE76C7" w:rsidP="00FE7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Organizador de recorridas de tribunales </w:t>
      </w:r>
    </w:p>
    <w:p w:rsidR="00FE76C7" w:rsidRPr="00FE76C7" w:rsidRDefault="001E48B3" w:rsidP="00FE7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Interacción con los procesadores de texto más utilizados del mercado</w:t>
      </w:r>
    </w:p>
    <w:p w:rsidR="00FE76C7" w:rsidRPr="00FE76C7" w:rsidRDefault="001E48B3" w:rsidP="00FE7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Posibilidad de extraer, descargar y actualizar m</w:t>
      </w:r>
      <w:r w:rsidR="00FE76C7"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odelos ejemplificativos, de escritos, cédulas, oficios, mandamientos y listados </w:t>
      </w:r>
    </w:p>
    <w:p w:rsidR="00FE76C7" w:rsidRPr="00FE76C7" w:rsidRDefault="00FE76C7" w:rsidP="00FE7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Acceso directo </w:t>
      </w:r>
      <w:r w:rsidR="001E48B3">
        <w:rPr>
          <w:rFonts w:ascii="Times New Roman" w:eastAsia="Times New Roman" w:hAnsi="Times New Roman" w:cs="Times New Roman"/>
          <w:sz w:val="24"/>
          <w:szCs w:val="24"/>
          <w:lang w:eastAsia="es-AR"/>
        </w:rPr>
        <w:t>a consulta legislativa y de jurisprudencia</w:t>
      </w:r>
    </w:p>
    <w:p w:rsidR="00FE76C7" w:rsidRPr="00FE76C7" w:rsidRDefault="001E48B3" w:rsidP="00FE7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Interacción con las aplicaciones de correo electrónico más usados del mercado</w:t>
      </w:r>
    </w:p>
    <w:p w:rsidR="00FE76C7" w:rsidRDefault="00FE76C7" w:rsidP="001E4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76C7">
        <w:rPr>
          <w:rFonts w:ascii="Times New Roman" w:eastAsia="Times New Roman" w:hAnsi="Times New Roman" w:cs="Times New Roman"/>
          <w:sz w:val="24"/>
          <w:szCs w:val="24"/>
          <w:lang w:eastAsia="es-AR"/>
        </w:rPr>
        <w:t>Archivo de expedientes</w:t>
      </w:r>
    </w:p>
    <w:p w:rsidR="001E48B3" w:rsidRDefault="001E48B3" w:rsidP="001E4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Interacción con la procuraduría general de la nación o similares para la actualización online de procesos.</w:t>
      </w:r>
    </w:p>
    <w:p w:rsidR="001E48B3" w:rsidRPr="001E48B3" w:rsidRDefault="001E48B3" w:rsidP="001E4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Posibilidad de la realización de copias de seguridad y respaldo</w:t>
      </w:r>
    </w:p>
    <w:p w:rsidR="006E55ED" w:rsidRDefault="006E55ED"/>
    <w:sectPr w:rsidR="006E55ED" w:rsidSect="006E5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21A8"/>
    <w:multiLevelType w:val="multilevel"/>
    <w:tmpl w:val="AC80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33A75"/>
    <w:multiLevelType w:val="multilevel"/>
    <w:tmpl w:val="BFE0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690C5E"/>
    <w:multiLevelType w:val="multilevel"/>
    <w:tmpl w:val="56D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328CE"/>
    <w:multiLevelType w:val="multilevel"/>
    <w:tmpl w:val="1F66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3170DD"/>
    <w:multiLevelType w:val="hybridMultilevel"/>
    <w:tmpl w:val="3E90A5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76C7"/>
    <w:rsid w:val="00183899"/>
    <w:rsid w:val="001C226A"/>
    <w:rsid w:val="001E48B3"/>
    <w:rsid w:val="002E3FDA"/>
    <w:rsid w:val="006E55ED"/>
    <w:rsid w:val="00844408"/>
    <w:rsid w:val="00E166B3"/>
    <w:rsid w:val="00EB3462"/>
    <w:rsid w:val="00FA3505"/>
    <w:rsid w:val="00FE7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5ED"/>
  </w:style>
  <w:style w:type="paragraph" w:styleId="Ttulo1">
    <w:name w:val="heading 1"/>
    <w:basedOn w:val="Normal"/>
    <w:next w:val="Normal"/>
    <w:link w:val="Ttulo1Car"/>
    <w:uiPriority w:val="9"/>
    <w:qFormat/>
    <w:rsid w:val="002E3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ductosverde">
    <w:name w:val="productos_verde"/>
    <w:basedOn w:val="Normal"/>
    <w:rsid w:val="00FE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E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E76C7"/>
    <w:rPr>
      <w:b/>
      <w:bCs/>
    </w:rPr>
  </w:style>
  <w:style w:type="character" w:customStyle="1" w:styleId="productosverde1">
    <w:name w:val="productos_verde1"/>
    <w:basedOn w:val="Fuentedeprrafopredeter"/>
    <w:rsid w:val="00FE76C7"/>
  </w:style>
  <w:style w:type="character" w:styleId="Hipervnculo">
    <w:name w:val="Hyperlink"/>
    <w:basedOn w:val="Fuentedeprrafopredeter"/>
    <w:uiPriority w:val="99"/>
    <w:semiHidden/>
    <w:unhideWhenUsed/>
    <w:rsid w:val="00FE76C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3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E48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matunga</dc:creator>
  <cp:lastModifiedBy>matunga</cp:lastModifiedBy>
  <cp:revision>2</cp:revision>
  <dcterms:created xsi:type="dcterms:W3CDTF">2011-04-21T21:50:00Z</dcterms:created>
  <dcterms:modified xsi:type="dcterms:W3CDTF">2011-04-21T21:50:00Z</dcterms:modified>
</cp:coreProperties>
</file>