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C14F" w14:textId="77777777" w:rsidR="00C84D84" w:rsidRPr="00C84D84" w:rsidRDefault="00C84D84" w:rsidP="00C84D84">
      <w:pPr>
        <w:jc w:val="center"/>
        <w:rPr>
          <w:rFonts w:ascii="標楷體" w:eastAsia="標楷體" w:hAnsi="標楷體" w:cs="Times New Roman"/>
          <w:b/>
          <w:bCs/>
          <w:sz w:val="48"/>
          <w:szCs w:val="48"/>
        </w:rPr>
      </w:pPr>
      <w:r w:rsidRPr="00C84D84">
        <w:rPr>
          <w:rFonts w:ascii="標楷體" w:eastAsia="標楷體" w:hAnsi="標楷體" w:cs="Times New Roman" w:hint="eastAsia"/>
          <w:b/>
          <w:bCs/>
          <w:sz w:val="48"/>
          <w:szCs w:val="48"/>
        </w:rPr>
        <w:t>Content-Type</w:t>
      </w:r>
    </w:p>
    <w:p w14:paraId="247B31E6" w14:textId="5BC6D79F" w:rsidR="0028769E" w:rsidRDefault="00C84D84" w:rsidP="00C84D84">
      <w:pPr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說明：</w:t>
      </w:r>
    </w:p>
    <w:p w14:paraId="656B011B" w14:textId="7FB3D8CE" w:rsidR="00C84D84" w:rsidRPr="00C84D84" w:rsidRDefault="00C84D84" w:rsidP="00C84D84">
      <w:pPr>
        <w:rPr>
          <w:rFonts w:ascii="標楷體" w:eastAsia="標楷體" w:hAnsi="標楷體" w:cs="Times New Roman"/>
          <w:szCs w:val="24"/>
        </w:rPr>
      </w:pPr>
      <w:r w:rsidRPr="00C84D84">
        <w:rPr>
          <w:rFonts w:ascii="標楷體" w:eastAsia="標楷體" w:hAnsi="標楷體" w:cs="Times New Roman"/>
          <w:szCs w:val="24"/>
        </w:rPr>
        <w:t>MediaType</w:t>
      </w:r>
      <w:r w:rsidRPr="00C84D84">
        <w:rPr>
          <w:rFonts w:ascii="標楷體" w:eastAsia="標楷體" w:hAnsi="標楷體" w:cs="Times New Roman" w:hint="eastAsia"/>
          <w:szCs w:val="24"/>
        </w:rPr>
        <w:t>，即是</w:t>
      </w:r>
      <w:r w:rsidRPr="00C84D84">
        <w:rPr>
          <w:rFonts w:ascii="標楷體" w:eastAsia="標楷體" w:hAnsi="標楷體" w:cs="Times New Roman"/>
          <w:szCs w:val="24"/>
          <w:highlight w:val="yellow"/>
        </w:rPr>
        <w:t>Internet Media Type</w:t>
      </w:r>
      <w:r w:rsidRPr="00C84D84">
        <w:rPr>
          <w:rFonts w:ascii="標楷體" w:eastAsia="標楷體" w:hAnsi="標楷體" w:cs="Times New Roman" w:hint="eastAsia"/>
          <w:szCs w:val="24"/>
        </w:rPr>
        <w:t>，互聯網媒體類型；也叫做</w:t>
      </w:r>
      <w:r w:rsidRPr="00C84D84">
        <w:rPr>
          <w:rFonts w:ascii="標楷體" w:eastAsia="標楷體" w:hAnsi="標楷體" w:cs="Times New Roman"/>
          <w:szCs w:val="24"/>
          <w:highlight w:val="yellow"/>
        </w:rPr>
        <w:t>MIME</w:t>
      </w:r>
      <w:r w:rsidRPr="00C84D84">
        <w:rPr>
          <w:rFonts w:ascii="標楷體" w:eastAsia="標楷體" w:hAnsi="標楷體" w:cs="Times New Roman" w:hint="eastAsia"/>
          <w:szCs w:val="24"/>
          <w:highlight w:val="yellow"/>
        </w:rPr>
        <w:t>類型</w:t>
      </w:r>
      <w:r w:rsidRPr="00C84D84">
        <w:rPr>
          <w:rFonts w:ascii="標楷體" w:eastAsia="標楷體" w:hAnsi="標楷體" w:cs="Times New Roman" w:hint="eastAsia"/>
          <w:szCs w:val="24"/>
        </w:rPr>
        <w:t>，在</w:t>
      </w:r>
      <w:r w:rsidRPr="00C84D84">
        <w:rPr>
          <w:rFonts w:ascii="標楷體" w:eastAsia="標楷體" w:hAnsi="標楷體" w:cs="Times New Roman"/>
          <w:szCs w:val="24"/>
        </w:rPr>
        <w:t>Http</w:t>
      </w:r>
      <w:r w:rsidRPr="00C84D84">
        <w:rPr>
          <w:rFonts w:ascii="標楷體" w:eastAsia="標楷體" w:hAnsi="標楷體" w:cs="Times New Roman" w:hint="eastAsia"/>
          <w:szCs w:val="24"/>
        </w:rPr>
        <w:t>協定消息頭中，使用</w:t>
      </w:r>
      <w:r w:rsidRPr="00C84D84">
        <w:rPr>
          <w:rFonts w:ascii="標楷體" w:eastAsia="標楷體" w:hAnsi="標楷體" w:cs="Times New Roman"/>
          <w:szCs w:val="24"/>
        </w:rPr>
        <w:t>Content-Type</w:t>
      </w:r>
      <w:r w:rsidRPr="00C84D84">
        <w:rPr>
          <w:rFonts w:ascii="標楷體" w:eastAsia="標楷體" w:hAnsi="標楷體" w:cs="Times New Roman" w:hint="eastAsia"/>
          <w:szCs w:val="24"/>
        </w:rPr>
        <w:t>來表示具體請求中的媒體類型資訊。</w:t>
      </w:r>
    </w:p>
    <w:p w14:paraId="0E2E7E77" w14:textId="77777777" w:rsidR="00C84D84" w:rsidRDefault="00C84D84" w:rsidP="00C84D84">
      <w:pPr>
        <w:rPr>
          <w:rFonts w:ascii="標楷體" w:eastAsia="標楷體" w:hAnsi="標楷體" w:cs="Times New Roman"/>
          <w:szCs w:val="24"/>
        </w:rPr>
      </w:pPr>
      <w:r w:rsidRPr="00C84D84">
        <w:rPr>
          <w:rFonts w:ascii="標楷體" w:eastAsia="標楷體" w:hAnsi="標楷體" w:cs="Times New Roman" w:hint="eastAsia"/>
          <w:szCs w:val="24"/>
        </w:rPr>
        <w:t>類型格式：</w:t>
      </w:r>
      <w:r w:rsidRPr="00C84D84">
        <w:rPr>
          <w:rFonts w:ascii="標楷體" w:eastAsia="標楷體" w:hAnsi="標楷體" w:cs="Times New Roman"/>
          <w:szCs w:val="24"/>
        </w:rPr>
        <w:t>type/subtype</w:t>
      </w:r>
      <w:proofErr w:type="gramStart"/>
      <w:r w:rsidRPr="00C84D84">
        <w:rPr>
          <w:rFonts w:ascii="標楷體" w:eastAsia="標楷體" w:hAnsi="標楷體" w:cs="Times New Roman"/>
          <w:szCs w:val="24"/>
        </w:rPr>
        <w:t>(;parameter</w:t>
      </w:r>
      <w:proofErr w:type="gramEnd"/>
      <w:r w:rsidRPr="00C84D84">
        <w:rPr>
          <w:rFonts w:ascii="標楷體" w:eastAsia="標楷體" w:hAnsi="標楷體" w:cs="Times New Roman"/>
          <w:szCs w:val="24"/>
        </w:rPr>
        <w:t xml:space="preserve">)? </w:t>
      </w:r>
    </w:p>
    <w:p w14:paraId="53329E87" w14:textId="3E779F7E" w:rsidR="00C84D84" w:rsidRPr="00C84D84" w:rsidRDefault="00C84D84" w:rsidP="00C84D84">
      <w:pPr>
        <w:rPr>
          <w:rFonts w:ascii="標楷體" w:eastAsia="標楷體" w:hAnsi="標楷體" w:cs="Times New Roman"/>
          <w:szCs w:val="24"/>
        </w:rPr>
      </w:pPr>
      <w:r w:rsidRPr="00C84D84">
        <w:rPr>
          <w:rFonts w:ascii="標楷體" w:eastAsia="標楷體" w:hAnsi="標楷體" w:cs="Times New Roman"/>
          <w:szCs w:val="24"/>
        </w:rPr>
        <w:t>type</w:t>
      </w:r>
      <w:r w:rsidRPr="00C84D84">
        <w:rPr>
          <w:rFonts w:ascii="標楷體" w:eastAsia="標楷體" w:hAnsi="標楷體" w:cs="Times New Roman" w:hint="eastAsia"/>
          <w:szCs w:val="24"/>
        </w:rPr>
        <w:t>主類型，任意的字串，如</w:t>
      </w:r>
      <w:r w:rsidRPr="00C84D84">
        <w:rPr>
          <w:rFonts w:ascii="標楷體" w:eastAsia="標楷體" w:hAnsi="標楷體" w:cs="Times New Roman"/>
          <w:szCs w:val="24"/>
        </w:rPr>
        <w:t>text</w:t>
      </w:r>
      <w:r w:rsidRPr="00C84D84">
        <w:rPr>
          <w:rFonts w:ascii="標楷體" w:eastAsia="標楷體" w:hAnsi="標楷體" w:cs="Times New Roman" w:hint="eastAsia"/>
          <w:szCs w:val="24"/>
        </w:rPr>
        <w:t>，如果是號代表所有；</w:t>
      </w:r>
    </w:p>
    <w:p w14:paraId="57F873D6" w14:textId="47446C4C" w:rsidR="00C84D84" w:rsidRPr="00C84D84" w:rsidRDefault="00C84D84" w:rsidP="00C84D84">
      <w:pPr>
        <w:rPr>
          <w:rFonts w:ascii="標楷體" w:eastAsia="標楷體" w:hAnsi="標楷體" w:cs="Times New Roman"/>
          <w:szCs w:val="24"/>
        </w:rPr>
      </w:pPr>
      <w:r w:rsidRPr="00C84D84">
        <w:rPr>
          <w:rFonts w:ascii="標楷體" w:eastAsia="標楷體" w:hAnsi="標楷體" w:cs="Times New Roman"/>
          <w:szCs w:val="24"/>
        </w:rPr>
        <w:t xml:space="preserve">subtype </w:t>
      </w:r>
      <w:r w:rsidRPr="00C84D84">
        <w:rPr>
          <w:rFonts w:ascii="標楷體" w:eastAsia="標楷體" w:hAnsi="標楷體" w:cs="Times New Roman" w:hint="eastAsia"/>
          <w:szCs w:val="24"/>
        </w:rPr>
        <w:t>子類型，任意的字串，如</w:t>
      </w:r>
      <w:r w:rsidRPr="00C84D84">
        <w:rPr>
          <w:rFonts w:ascii="標楷體" w:eastAsia="標楷體" w:hAnsi="標楷體" w:cs="Times New Roman"/>
          <w:szCs w:val="24"/>
        </w:rPr>
        <w:t>html</w:t>
      </w:r>
      <w:r w:rsidRPr="00C84D84">
        <w:rPr>
          <w:rFonts w:ascii="標楷體" w:eastAsia="標楷體" w:hAnsi="標楷體" w:cs="Times New Roman" w:hint="eastAsia"/>
          <w:szCs w:val="24"/>
        </w:rPr>
        <w:t>，如果是號代表所有；</w:t>
      </w:r>
    </w:p>
    <w:p w14:paraId="7180CDED" w14:textId="13C90059" w:rsidR="00C84D84" w:rsidRPr="00C84D84" w:rsidRDefault="00C84D84" w:rsidP="00C84D84">
      <w:pPr>
        <w:rPr>
          <w:rFonts w:ascii="標楷體" w:eastAsia="標楷體" w:hAnsi="標楷體" w:cs="Times New Roman"/>
          <w:szCs w:val="24"/>
        </w:rPr>
      </w:pPr>
      <w:r w:rsidRPr="00C84D84">
        <w:rPr>
          <w:rFonts w:ascii="標楷體" w:eastAsia="標楷體" w:hAnsi="標楷體" w:cs="Times New Roman"/>
          <w:szCs w:val="24"/>
        </w:rPr>
        <w:t xml:space="preserve">parameter </w:t>
      </w:r>
      <w:r w:rsidRPr="00C84D84">
        <w:rPr>
          <w:rFonts w:ascii="標楷體" w:eastAsia="標楷體" w:hAnsi="標楷體" w:cs="Times New Roman" w:hint="eastAsia"/>
          <w:szCs w:val="24"/>
        </w:rPr>
        <w:t>可選，一些參數，如</w:t>
      </w:r>
      <w:r w:rsidRPr="00C84D84">
        <w:rPr>
          <w:rFonts w:ascii="標楷體" w:eastAsia="標楷體" w:hAnsi="標楷體" w:cs="Times New Roman"/>
          <w:szCs w:val="24"/>
        </w:rPr>
        <w:t>Accept</w:t>
      </w:r>
      <w:r w:rsidRPr="00C84D84">
        <w:rPr>
          <w:rFonts w:ascii="標楷體" w:eastAsia="標楷體" w:hAnsi="標楷體" w:cs="Times New Roman" w:hint="eastAsia"/>
          <w:szCs w:val="24"/>
        </w:rPr>
        <w:t>請求頭的</w:t>
      </w:r>
      <w:r w:rsidRPr="00C84D84">
        <w:rPr>
          <w:rFonts w:ascii="標楷體" w:eastAsia="標楷體" w:hAnsi="標楷體" w:cs="Times New Roman"/>
          <w:szCs w:val="24"/>
        </w:rPr>
        <w:t>q</w:t>
      </w:r>
      <w:r w:rsidRPr="00C84D84">
        <w:rPr>
          <w:rFonts w:ascii="標楷體" w:eastAsia="標楷體" w:hAnsi="標楷體" w:cs="Times New Roman" w:hint="eastAsia"/>
          <w:szCs w:val="24"/>
        </w:rPr>
        <w:t>參數，</w:t>
      </w:r>
      <w:r w:rsidRPr="00C84D84">
        <w:rPr>
          <w:rFonts w:ascii="標楷體" w:eastAsia="標楷體" w:hAnsi="標楷體" w:cs="Times New Roman"/>
          <w:szCs w:val="24"/>
        </w:rPr>
        <w:t xml:space="preserve"> Content-Type</w:t>
      </w:r>
      <w:r w:rsidRPr="00C84D84">
        <w:rPr>
          <w:rFonts w:ascii="標楷體" w:eastAsia="標楷體" w:hAnsi="標楷體" w:cs="Times New Roman" w:hint="eastAsia"/>
          <w:szCs w:val="24"/>
        </w:rPr>
        <w:t>的</w:t>
      </w:r>
      <w:r w:rsidRPr="00C84D84">
        <w:rPr>
          <w:rFonts w:ascii="標楷體" w:eastAsia="標楷體" w:hAnsi="標楷體" w:cs="Times New Roman"/>
          <w:szCs w:val="24"/>
        </w:rPr>
        <w:t xml:space="preserve"> charset</w:t>
      </w:r>
      <w:r w:rsidRPr="00C84D84">
        <w:rPr>
          <w:rFonts w:ascii="標楷體" w:eastAsia="標楷體" w:hAnsi="標楷體" w:cs="Times New Roman" w:hint="eastAsia"/>
          <w:szCs w:val="24"/>
        </w:rPr>
        <w:t>參數。</w:t>
      </w:r>
    </w:p>
    <w:p w14:paraId="764ACC6B" w14:textId="28B65EF8" w:rsidR="00C84D84" w:rsidRDefault="00C84D84" w:rsidP="00C84D84">
      <w:pPr>
        <w:rPr>
          <w:rFonts w:ascii="標楷體" w:eastAsia="標楷體" w:hAnsi="標楷體" w:cs="Times New Roman"/>
          <w:szCs w:val="24"/>
        </w:rPr>
      </w:pPr>
    </w:p>
    <w:p w14:paraId="77660B5C" w14:textId="1FB57166" w:rsidR="00C84D84" w:rsidRDefault="00C84D84" w:rsidP="00C84D84">
      <w:pPr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以下是常見的媒體格式類型：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10"/>
      </w:tblGrid>
      <w:tr w:rsidR="00C84D84" w:rsidRPr="00C84D84" w14:paraId="66D3C5F4" w14:textId="77777777" w:rsidTr="00C84D84">
        <w:tc>
          <w:tcPr>
            <w:tcW w:w="2405" w:type="dxa"/>
          </w:tcPr>
          <w:p w14:paraId="222A120C" w14:textId="62184FE3" w:rsidR="00C84D84" w:rsidRPr="00C84D84" w:rsidRDefault="00C84D84" w:rsidP="008C41A5">
            <w:pPr>
              <w:rPr>
                <w:rFonts w:ascii="標楷體" w:eastAsia="標楷體" w:hAnsi="標楷體" w:cs="Times New Roman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type/subtype</w:t>
            </w:r>
          </w:p>
        </w:tc>
        <w:tc>
          <w:tcPr>
            <w:tcW w:w="2410" w:type="dxa"/>
          </w:tcPr>
          <w:p w14:paraId="43030B42" w14:textId="48D7244D" w:rsidR="00C84D84" w:rsidRPr="00C84D84" w:rsidRDefault="00C84D84" w:rsidP="00C84D84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說明</w:t>
            </w:r>
          </w:p>
        </w:tc>
      </w:tr>
      <w:tr w:rsidR="00C84D84" w:rsidRPr="00C84D84" w14:paraId="18B34AEB" w14:textId="43AE135D" w:rsidTr="00C84D84">
        <w:tc>
          <w:tcPr>
            <w:tcW w:w="2405" w:type="dxa"/>
          </w:tcPr>
          <w:p w14:paraId="0C7FAA42" w14:textId="2ED5A8A3" w:rsidR="00C84D84" w:rsidRPr="00C84D84" w:rsidRDefault="00C84D84" w:rsidP="008C41A5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text/html</w:t>
            </w:r>
          </w:p>
        </w:tc>
        <w:tc>
          <w:tcPr>
            <w:tcW w:w="2410" w:type="dxa"/>
          </w:tcPr>
          <w:p w14:paraId="0829A47D" w14:textId="53566D5F" w:rsidR="00C84D84" w:rsidRPr="00C84D84" w:rsidRDefault="00C84D84" w:rsidP="00C84D84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HTML</w:t>
            </w:r>
            <w:r w:rsidRPr="00C84D84">
              <w:rPr>
                <w:rFonts w:ascii="標楷體" w:eastAsia="標楷體" w:hAnsi="標楷體" w:cs="Times New Roman" w:hint="eastAsia"/>
                <w:szCs w:val="24"/>
              </w:rPr>
              <w:t>格式</w:t>
            </w:r>
          </w:p>
        </w:tc>
      </w:tr>
      <w:tr w:rsidR="00C84D84" w:rsidRPr="00C84D84" w14:paraId="13E02E2B" w14:textId="65B3A249" w:rsidTr="00C84D84">
        <w:tc>
          <w:tcPr>
            <w:tcW w:w="2405" w:type="dxa"/>
          </w:tcPr>
          <w:p w14:paraId="314DE1E7" w14:textId="1F1627DF" w:rsidR="00C84D84" w:rsidRPr="00C84D84" w:rsidRDefault="00C84D84" w:rsidP="008C41A5">
            <w:pPr>
              <w:rPr>
                <w:rFonts w:ascii="標楷體" w:eastAsia="標楷體" w:hAnsi="標楷體" w:cs="Times New Roman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text/plain</w:t>
            </w:r>
          </w:p>
        </w:tc>
        <w:tc>
          <w:tcPr>
            <w:tcW w:w="2410" w:type="dxa"/>
          </w:tcPr>
          <w:p w14:paraId="3765AED9" w14:textId="4DF11A76" w:rsidR="00C84D84" w:rsidRPr="00C84D84" w:rsidRDefault="00C84D84" w:rsidP="00C84D84">
            <w:pPr>
              <w:rPr>
                <w:rFonts w:ascii="標楷體" w:eastAsia="標楷體" w:hAnsi="標楷體" w:cs="Times New Roman"/>
                <w:szCs w:val="24"/>
              </w:rPr>
            </w:pPr>
            <w:r w:rsidRPr="00C84D84">
              <w:rPr>
                <w:rFonts w:ascii="標楷體" w:eastAsia="標楷體" w:hAnsi="標楷體" w:cs="Times New Roman" w:hint="eastAsia"/>
                <w:szCs w:val="24"/>
              </w:rPr>
              <w:t>純文字格式</w:t>
            </w:r>
          </w:p>
        </w:tc>
      </w:tr>
      <w:tr w:rsidR="00C84D84" w:rsidRPr="00C84D84" w14:paraId="365ACCD1" w14:textId="759D4513" w:rsidTr="00C84D84">
        <w:tc>
          <w:tcPr>
            <w:tcW w:w="2405" w:type="dxa"/>
          </w:tcPr>
          <w:p w14:paraId="1A57D388" w14:textId="529F75F9" w:rsidR="00C84D84" w:rsidRPr="00C84D84" w:rsidRDefault="00C84D84" w:rsidP="008C41A5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text/xml</w:t>
            </w:r>
          </w:p>
        </w:tc>
        <w:tc>
          <w:tcPr>
            <w:tcW w:w="2410" w:type="dxa"/>
          </w:tcPr>
          <w:p w14:paraId="2D6FEADB" w14:textId="6EA2A0B5" w:rsidR="00C84D84" w:rsidRPr="00C84D84" w:rsidRDefault="00C84D84" w:rsidP="00C84D84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XML</w:t>
            </w:r>
            <w:r w:rsidRPr="00C84D84">
              <w:rPr>
                <w:rFonts w:ascii="標楷體" w:eastAsia="標楷體" w:hAnsi="標楷體" w:cs="Times New Roman" w:hint="eastAsia"/>
                <w:szCs w:val="24"/>
              </w:rPr>
              <w:t>格式</w:t>
            </w:r>
          </w:p>
        </w:tc>
      </w:tr>
      <w:tr w:rsidR="00C84D84" w:rsidRPr="00C84D84" w14:paraId="718F669B" w14:textId="71DCF895" w:rsidTr="00C84D84">
        <w:tc>
          <w:tcPr>
            <w:tcW w:w="2405" w:type="dxa"/>
          </w:tcPr>
          <w:p w14:paraId="5470418B" w14:textId="4C830D35" w:rsidR="00C84D84" w:rsidRPr="00C84D84" w:rsidRDefault="00C84D84" w:rsidP="008C41A5">
            <w:pPr>
              <w:rPr>
                <w:rFonts w:ascii="標楷體" w:eastAsia="標楷體" w:hAnsi="標楷體" w:cs="Times New Roman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 xml:space="preserve">image/gif </w:t>
            </w:r>
          </w:p>
        </w:tc>
        <w:tc>
          <w:tcPr>
            <w:tcW w:w="2410" w:type="dxa"/>
          </w:tcPr>
          <w:p w14:paraId="45395913" w14:textId="4DA1D9CA" w:rsidR="00C84D84" w:rsidRPr="00C84D84" w:rsidRDefault="00C84D84" w:rsidP="00C84D84">
            <w:pPr>
              <w:rPr>
                <w:rFonts w:ascii="標楷體" w:eastAsia="標楷體" w:hAnsi="標楷體" w:cs="Times New Roman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gif</w:t>
            </w:r>
            <w:r w:rsidRPr="00C84D84">
              <w:rPr>
                <w:rFonts w:ascii="標楷體" w:eastAsia="標楷體" w:hAnsi="標楷體" w:cs="Times New Roman" w:hint="eastAsia"/>
                <w:szCs w:val="24"/>
              </w:rPr>
              <w:t>圖片格式</w:t>
            </w:r>
          </w:p>
        </w:tc>
      </w:tr>
      <w:tr w:rsidR="00C84D84" w:rsidRPr="00C84D84" w14:paraId="793DC1BF" w14:textId="34722F7B" w:rsidTr="00C84D84">
        <w:tc>
          <w:tcPr>
            <w:tcW w:w="2405" w:type="dxa"/>
          </w:tcPr>
          <w:p w14:paraId="256044D7" w14:textId="41DD142E" w:rsidR="00C84D84" w:rsidRPr="00C84D84" w:rsidRDefault="00C84D84" w:rsidP="008C41A5">
            <w:pPr>
              <w:rPr>
                <w:rFonts w:ascii="標楷體" w:eastAsia="標楷體" w:hAnsi="標楷體" w:cs="Times New Roman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image/jpeg</w:t>
            </w:r>
          </w:p>
        </w:tc>
        <w:tc>
          <w:tcPr>
            <w:tcW w:w="2410" w:type="dxa"/>
          </w:tcPr>
          <w:p w14:paraId="1B944AAB" w14:textId="17212A12" w:rsidR="00C84D84" w:rsidRPr="00C84D84" w:rsidRDefault="00C84D84" w:rsidP="00C84D84">
            <w:pPr>
              <w:rPr>
                <w:rFonts w:ascii="標楷體" w:eastAsia="標楷體" w:hAnsi="標楷體" w:cs="Times New Roman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jpg</w:t>
            </w:r>
            <w:r w:rsidRPr="00C84D84">
              <w:rPr>
                <w:rFonts w:ascii="標楷體" w:eastAsia="標楷體" w:hAnsi="標楷體" w:cs="Times New Roman" w:hint="eastAsia"/>
                <w:szCs w:val="24"/>
              </w:rPr>
              <w:t>圖片格式</w:t>
            </w:r>
          </w:p>
        </w:tc>
      </w:tr>
      <w:tr w:rsidR="00C84D84" w:rsidRPr="00C84D84" w14:paraId="6C9F7827" w14:textId="722129FA" w:rsidTr="00C84D84">
        <w:tc>
          <w:tcPr>
            <w:tcW w:w="2405" w:type="dxa"/>
          </w:tcPr>
          <w:p w14:paraId="513EADD4" w14:textId="7271049C" w:rsidR="00C84D84" w:rsidRPr="00C84D84" w:rsidRDefault="00C84D84" w:rsidP="008C41A5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image/</w:t>
            </w:r>
            <w:proofErr w:type="spellStart"/>
            <w:r w:rsidRPr="00C84D84">
              <w:rPr>
                <w:rFonts w:ascii="標楷體" w:eastAsia="標楷體" w:hAnsi="標楷體" w:cs="Times New Roman"/>
                <w:szCs w:val="24"/>
              </w:rPr>
              <w:t>png</w:t>
            </w:r>
            <w:proofErr w:type="spellEnd"/>
            <w:r w:rsidRPr="00C84D84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7D545F77" w14:textId="04E5DF02" w:rsidR="00C84D84" w:rsidRPr="00C84D84" w:rsidRDefault="00C84D84" w:rsidP="00C84D84">
            <w:pPr>
              <w:rPr>
                <w:rFonts w:ascii="標楷體" w:eastAsia="標楷體" w:hAnsi="標楷體" w:cs="Times New Roman" w:hint="eastAsia"/>
                <w:szCs w:val="24"/>
              </w:rPr>
            </w:pPr>
            <w:proofErr w:type="spellStart"/>
            <w:r w:rsidRPr="00C84D84">
              <w:rPr>
                <w:rFonts w:ascii="標楷體" w:eastAsia="標楷體" w:hAnsi="標楷體" w:cs="Times New Roman"/>
                <w:szCs w:val="24"/>
              </w:rPr>
              <w:t>png</w:t>
            </w:r>
            <w:proofErr w:type="spellEnd"/>
            <w:r w:rsidRPr="00C84D84">
              <w:rPr>
                <w:rFonts w:ascii="標楷體" w:eastAsia="標楷體" w:hAnsi="標楷體" w:cs="Times New Roman" w:hint="eastAsia"/>
                <w:szCs w:val="24"/>
              </w:rPr>
              <w:t>圖片格式</w:t>
            </w:r>
          </w:p>
        </w:tc>
      </w:tr>
    </w:tbl>
    <w:p w14:paraId="0ECC0FFA" w14:textId="442E3A5F" w:rsidR="00C84D84" w:rsidRDefault="00C84D84" w:rsidP="00C84D84">
      <w:pPr>
        <w:rPr>
          <w:rFonts w:ascii="標楷體" w:eastAsia="標楷體" w:hAnsi="標楷體" w:cs="Times New Roman"/>
          <w:szCs w:val="24"/>
        </w:rPr>
      </w:pPr>
      <w:r w:rsidRPr="00C84D84">
        <w:rPr>
          <w:rFonts w:ascii="標楷體" w:eastAsia="標楷體" w:hAnsi="標楷體" w:cs="Times New Roman" w:hint="eastAsia"/>
          <w:szCs w:val="24"/>
        </w:rPr>
        <w:t>以</w:t>
      </w:r>
      <w:r w:rsidRPr="00C84D84">
        <w:rPr>
          <w:rFonts w:ascii="標楷體" w:eastAsia="標楷體" w:hAnsi="標楷體" w:cs="Times New Roman"/>
          <w:szCs w:val="24"/>
        </w:rPr>
        <w:t>application</w:t>
      </w:r>
      <w:r w:rsidRPr="00C84D84">
        <w:rPr>
          <w:rFonts w:ascii="標楷體" w:eastAsia="標楷體" w:hAnsi="標楷體" w:cs="Times New Roman" w:hint="eastAsia"/>
          <w:szCs w:val="24"/>
        </w:rPr>
        <w:t>開頭的媒體格式類型：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539"/>
        <w:gridCol w:w="6946"/>
      </w:tblGrid>
      <w:tr w:rsidR="00C84D84" w:rsidRPr="00C84D84" w14:paraId="4B2A49A6" w14:textId="77777777" w:rsidTr="007035EA">
        <w:tc>
          <w:tcPr>
            <w:tcW w:w="3539" w:type="dxa"/>
          </w:tcPr>
          <w:p w14:paraId="2344AB43" w14:textId="77777777" w:rsidR="00C84D84" w:rsidRPr="00C84D84" w:rsidRDefault="00C84D84" w:rsidP="00F60B1A">
            <w:pPr>
              <w:rPr>
                <w:rFonts w:ascii="標楷體" w:eastAsia="標楷體" w:hAnsi="標楷體" w:cs="Times New Roman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type/subtype</w:t>
            </w:r>
          </w:p>
        </w:tc>
        <w:tc>
          <w:tcPr>
            <w:tcW w:w="6946" w:type="dxa"/>
          </w:tcPr>
          <w:p w14:paraId="1C6AE044" w14:textId="77777777" w:rsidR="00C84D84" w:rsidRPr="00C84D84" w:rsidRDefault="00C84D84" w:rsidP="00F60B1A">
            <w:pPr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說明</w:t>
            </w:r>
          </w:p>
        </w:tc>
      </w:tr>
      <w:tr w:rsidR="00C84D84" w:rsidRPr="00C84D84" w14:paraId="1DF15F4E" w14:textId="77777777" w:rsidTr="007035EA">
        <w:tc>
          <w:tcPr>
            <w:tcW w:w="3539" w:type="dxa"/>
          </w:tcPr>
          <w:p w14:paraId="305840F1" w14:textId="3F139DFE" w:rsidR="00C84D84" w:rsidRPr="00C84D84" w:rsidRDefault="00C84D84" w:rsidP="00C84D84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application/</w:t>
            </w:r>
            <w:proofErr w:type="spellStart"/>
            <w:r w:rsidRPr="00C84D84">
              <w:rPr>
                <w:rFonts w:ascii="標楷體" w:eastAsia="標楷體" w:hAnsi="標楷體" w:cs="Times New Roman"/>
                <w:szCs w:val="24"/>
              </w:rPr>
              <w:t>xhtml+xml</w:t>
            </w:r>
            <w:proofErr w:type="spellEnd"/>
            <w:r w:rsidRPr="00C84D84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44C03D02" w14:textId="40102F13" w:rsidR="00C84D84" w:rsidRPr="00C84D84" w:rsidRDefault="00C84D84" w:rsidP="00F60B1A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XHTML</w:t>
            </w:r>
            <w:r w:rsidRPr="00C84D84">
              <w:rPr>
                <w:rFonts w:ascii="標楷體" w:eastAsia="標楷體" w:hAnsi="標楷體" w:cs="Times New Roman" w:hint="eastAsia"/>
                <w:szCs w:val="24"/>
              </w:rPr>
              <w:t>格式</w:t>
            </w:r>
          </w:p>
        </w:tc>
      </w:tr>
      <w:tr w:rsidR="00C84D84" w:rsidRPr="00C84D84" w14:paraId="0729DC04" w14:textId="77777777" w:rsidTr="007035EA">
        <w:tc>
          <w:tcPr>
            <w:tcW w:w="3539" w:type="dxa"/>
          </w:tcPr>
          <w:p w14:paraId="4FE1E430" w14:textId="74231EFB" w:rsidR="00C84D84" w:rsidRPr="00C84D84" w:rsidRDefault="00C84D84" w:rsidP="00F60B1A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 xml:space="preserve">application/xml </w:t>
            </w:r>
          </w:p>
        </w:tc>
        <w:tc>
          <w:tcPr>
            <w:tcW w:w="6946" w:type="dxa"/>
          </w:tcPr>
          <w:p w14:paraId="27FBEFC3" w14:textId="71AD767F" w:rsidR="00C84D84" w:rsidRPr="00C84D84" w:rsidRDefault="00C84D84" w:rsidP="00F60B1A">
            <w:pPr>
              <w:rPr>
                <w:rFonts w:ascii="標楷體" w:eastAsia="標楷體" w:hAnsi="標楷體" w:cs="Times New Roman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XML</w:t>
            </w:r>
            <w:r w:rsidRPr="00C84D84">
              <w:rPr>
                <w:rFonts w:ascii="標楷體" w:eastAsia="標楷體" w:hAnsi="標楷體" w:cs="Times New Roman" w:hint="eastAsia"/>
                <w:szCs w:val="24"/>
              </w:rPr>
              <w:t>資料格式</w:t>
            </w:r>
          </w:p>
        </w:tc>
      </w:tr>
      <w:tr w:rsidR="00C84D84" w:rsidRPr="00C84D84" w14:paraId="02643DD9" w14:textId="77777777" w:rsidTr="007035EA">
        <w:tc>
          <w:tcPr>
            <w:tcW w:w="3539" w:type="dxa"/>
          </w:tcPr>
          <w:p w14:paraId="6BEA4690" w14:textId="0D311D1F" w:rsidR="00C84D84" w:rsidRPr="00C84D84" w:rsidRDefault="00C84D84" w:rsidP="00F60B1A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application/</w:t>
            </w:r>
            <w:proofErr w:type="spellStart"/>
            <w:r w:rsidRPr="00C84D84">
              <w:rPr>
                <w:rFonts w:ascii="標楷體" w:eastAsia="標楷體" w:hAnsi="標楷體" w:cs="Times New Roman"/>
                <w:szCs w:val="24"/>
              </w:rPr>
              <w:t>atom+xml</w:t>
            </w:r>
            <w:proofErr w:type="spellEnd"/>
            <w:r w:rsidRPr="00C84D84">
              <w:rPr>
                <w:rFonts w:ascii="標楷體" w:eastAsia="標楷體" w:hAnsi="標楷體" w:cs="Times New Roman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15A1FC99" w14:textId="440637FF" w:rsidR="00C84D84" w:rsidRPr="00C84D84" w:rsidRDefault="00C84D84" w:rsidP="00F60B1A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Atom XML</w:t>
            </w:r>
            <w:r w:rsidRPr="00C84D84">
              <w:rPr>
                <w:rFonts w:ascii="標楷體" w:eastAsia="標楷體" w:hAnsi="標楷體" w:cs="Times New Roman" w:hint="eastAsia"/>
                <w:szCs w:val="24"/>
              </w:rPr>
              <w:t>聚合格式</w:t>
            </w:r>
          </w:p>
        </w:tc>
      </w:tr>
      <w:tr w:rsidR="00C84D84" w:rsidRPr="00C84D84" w14:paraId="5F791950" w14:textId="77777777" w:rsidTr="007035EA">
        <w:tc>
          <w:tcPr>
            <w:tcW w:w="3539" w:type="dxa"/>
          </w:tcPr>
          <w:p w14:paraId="5AA54D27" w14:textId="19E6F4BA" w:rsidR="00C84D84" w:rsidRPr="00C84D84" w:rsidRDefault="00C84D84" w:rsidP="00F60B1A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application/json</w:t>
            </w:r>
          </w:p>
        </w:tc>
        <w:tc>
          <w:tcPr>
            <w:tcW w:w="6946" w:type="dxa"/>
          </w:tcPr>
          <w:p w14:paraId="128DA82A" w14:textId="5221CCDD" w:rsidR="00C84D84" w:rsidRPr="00C84D84" w:rsidRDefault="00C84D84" w:rsidP="00F60B1A">
            <w:pPr>
              <w:rPr>
                <w:rFonts w:ascii="標楷體" w:eastAsia="標楷體" w:hAnsi="標楷體" w:cs="Times New Roman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JSON</w:t>
            </w:r>
            <w:r w:rsidRPr="00C84D84">
              <w:rPr>
                <w:rFonts w:ascii="標楷體" w:eastAsia="標楷體" w:hAnsi="標楷體" w:cs="Times New Roman" w:hint="eastAsia"/>
                <w:szCs w:val="24"/>
              </w:rPr>
              <w:t>資料格式</w:t>
            </w:r>
          </w:p>
        </w:tc>
      </w:tr>
      <w:tr w:rsidR="00C84D84" w:rsidRPr="00C84D84" w14:paraId="4FAEEF8F" w14:textId="77777777" w:rsidTr="007035EA">
        <w:tc>
          <w:tcPr>
            <w:tcW w:w="3539" w:type="dxa"/>
          </w:tcPr>
          <w:p w14:paraId="43CD0BE5" w14:textId="708C0EE0" w:rsidR="00C84D84" w:rsidRPr="00C84D84" w:rsidRDefault="00C84D84" w:rsidP="00F60B1A">
            <w:pPr>
              <w:rPr>
                <w:rFonts w:ascii="標楷體" w:eastAsia="標楷體" w:hAnsi="標楷體" w:cs="Times New Roman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application/pdf</w:t>
            </w:r>
          </w:p>
        </w:tc>
        <w:tc>
          <w:tcPr>
            <w:tcW w:w="6946" w:type="dxa"/>
          </w:tcPr>
          <w:p w14:paraId="2C4E375F" w14:textId="45905F8C" w:rsidR="00C84D84" w:rsidRPr="00C84D84" w:rsidRDefault="00C84D84" w:rsidP="00F60B1A">
            <w:pPr>
              <w:rPr>
                <w:rFonts w:ascii="標楷體" w:eastAsia="標楷體" w:hAnsi="標楷體" w:cs="Times New Roman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pdf</w:t>
            </w:r>
            <w:r w:rsidRPr="00C84D84">
              <w:rPr>
                <w:rFonts w:ascii="標楷體" w:eastAsia="標楷體" w:hAnsi="標楷體" w:cs="Times New Roman" w:hint="eastAsia"/>
                <w:szCs w:val="24"/>
              </w:rPr>
              <w:t>格式</w:t>
            </w:r>
          </w:p>
        </w:tc>
      </w:tr>
      <w:tr w:rsidR="00C84D84" w:rsidRPr="00C84D84" w14:paraId="5FE396E9" w14:textId="77777777" w:rsidTr="007035EA">
        <w:tc>
          <w:tcPr>
            <w:tcW w:w="3539" w:type="dxa"/>
          </w:tcPr>
          <w:p w14:paraId="052915B2" w14:textId="1141E162" w:rsidR="00C84D84" w:rsidRPr="00C84D84" w:rsidRDefault="00C84D84" w:rsidP="00C84D84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application/</w:t>
            </w:r>
            <w:proofErr w:type="spellStart"/>
            <w:r w:rsidRPr="00C84D84">
              <w:rPr>
                <w:rFonts w:ascii="標楷體" w:eastAsia="標楷體" w:hAnsi="標楷體" w:cs="Times New Roman"/>
                <w:szCs w:val="24"/>
              </w:rPr>
              <w:t>msword</w:t>
            </w:r>
            <w:proofErr w:type="spellEnd"/>
          </w:p>
        </w:tc>
        <w:tc>
          <w:tcPr>
            <w:tcW w:w="6946" w:type="dxa"/>
          </w:tcPr>
          <w:p w14:paraId="143211DA" w14:textId="1EA333F0" w:rsidR="00C84D84" w:rsidRPr="00C84D84" w:rsidRDefault="00C84D84" w:rsidP="00F60B1A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Word</w:t>
            </w:r>
            <w:proofErr w:type="gramStart"/>
            <w:r w:rsidRPr="00C84D84">
              <w:rPr>
                <w:rFonts w:ascii="標楷體" w:eastAsia="標楷體" w:hAnsi="標楷體" w:cs="Times New Roman" w:hint="eastAsia"/>
                <w:szCs w:val="24"/>
              </w:rPr>
              <w:t>文檔格式</w:t>
            </w:r>
            <w:proofErr w:type="gramEnd"/>
          </w:p>
        </w:tc>
      </w:tr>
      <w:tr w:rsidR="00C84D84" w:rsidRPr="00C84D84" w14:paraId="0357AAEA" w14:textId="77777777" w:rsidTr="007035EA">
        <w:tc>
          <w:tcPr>
            <w:tcW w:w="3539" w:type="dxa"/>
          </w:tcPr>
          <w:p w14:paraId="76CE16AA" w14:textId="5001D417" w:rsidR="00C84D84" w:rsidRPr="00C84D84" w:rsidRDefault="00C84D84" w:rsidP="00F60B1A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application/octet-stream</w:t>
            </w:r>
          </w:p>
        </w:tc>
        <w:tc>
          <w:tcPr>
            <w:tcW w:w="6946" w:type="dxa"/>
          </w:tcPr>
          <w:p w14:paraId="5B486500" w14:textId="311BECC5" w:rsidR="00C84D84" w:rsidRPr="00C84D84" w:rsidRDefault="00C84D84" w:rsidP="00F60B1A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 w:hint="eastAsia"/>
                <w:szCs w:val="24"/>
              </w:rPr>
              <w:t>二進位流資料（如常見的檔下載）</w:t>
            </w:r>
          </w:p>
        </w:tc>
      </w:tr>
      <w:tr w:rsidR="00C84D84" w:rsidRPr="00C84D84" w14:paraId="3F773E01" w14:textId="77777777" w:rsidTr="007035EA">
        <w:tc>
          <w:tcPr>
            <w:tcW w:w="3539" w:type="dxa"/>
          </w:tcPr>
          <w:p w14:paraId="52260095" w14:textId="023C480C" w:rsidR="00C84D84" w:rsidRPr="00C84D84" w:rsidRDefault="00C84D84" w:rsidP="00F60B1A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>application/x-www-form-</w:t>
            </w:r>
            <w:proofErr w:type="spellStart"/>
            <w:r w:rsidRPr="00C84D84">
              <w:rPr>
                <w:rFonts w:ascii="標楷體" w:eastAsia="標楷體" w:hAnsi="標楷體" w:cs="Times New Roman"/>
                <w:szCs w:val="24"/>
              </w:rPr>
              <w:t>urlencoded</w:t>
            </w:r>
            <w:proofErr w:type="spellEnd"/>
          </w:p>
        </w:tc>
        <w:tc>
          <w:tcPr>
            <w:tcW w:w="6946" w:type="dxa"/>
          </w:tcPr>
          <w:p w14:paraId="16F13B28" w14:textId="139AB6D4" w:rsidR="00C84D84" w:rsidRPr="00C84D84" w:rsidRDefault="00C84D84" w:rsidP="00F60B1A">
            <w:pPr>
              <w:rPr>
                <w:rFonts w:ascii="標楷體" w:eastAsia="標楷體" w:hAnsi="標楷體" w:cs="Times New Roman" w:hint="eastAsia"/>
                <w:szCs w:val="24"/>
              </w:rPr>
            </w:pPr>
            <w:r w:rsidRPr="00C84D84">
              <w:rPr>
                <w:rFonts w:ascii="標楷體" w:eastAsia="標楷體" w:hAnsi="標楷體" w:cs="Times New Roman"/>
                <w:szCs w:val="24"/>
              </w:rPr>
              <w:t xml:space="preserve">&lt;form </w:t>
            </w:r>
            <w:proofErr w:type="spellStart"/>
            <w:r w:rsidRPr="00C84D84">
              <w:rPr>
                <w:rFonts w:ascii="標楷體" w:eastAsia="標楷體" w:hAnsi="標楷體" w:cs="Times New Roman"/>
                <w:szCs w:val="24"/>
              </w:rPr>
              <w:t>encType</w:t>
            </w:r>
            <w:proofErr w:type="spellEnd"/>
            <w:r w:rsidRPr="00C84D84">
              <w:rPr>
                <w:rFonts w:ascii="標楷體" w:eastAsia="標楷體" w:hAnsi="標楷體" w:cs="Times New Roman"/>
                <w:szCs w:val="24"/>
              </w:rPr>
              <w:t>=</w:t>
            </w:r>
            <w:proofErr w:type="gramStart"/>
            <w:r w:rsidRPr="00C84D84">
              <w:rPr>
                <w:rFonts w:ascii="標楷體" w:eastAsia="標楷體" w:hAnsi="標楷體" w:cs="Times New Roman"/>
                <w:szCs w:val="24"/>
              </w:rPr>
              <w:t>””</w:t>
            </w:r>
            <w:proofErr w:type="gramEnd"/>
            <w:r w:rsidRPr="00C84D84">
              <w:rPr>
                <w:rFonts w:ascii="標楷體" w:eastAsia="標楷體" w:hAnsi="標楷體" w:cs="Times New Roman"/>
                <w:szCs w:val="24"/>
              </w:rPr>
              <w:t>&gt;</w:t>
            </w:r>
            <w:r w:rsidRPr="00C84D84">
              <w:rPr>
                <w:rFonts w:ascii="標楷體" w:eastAsia="標楷體" w:hAnsi="標楷體" w:cs="Times New Roman" w:hint="eastAsia"/>
                <w:szCs w:val="24"/>
              </w:rPr>
              <w:t>中默認的</w:t>
            </w:r>
            <w:proofErr w:type="spellStart"/>
            <w:r w:rsidRPr="00C84D84">
              <w:rPr>
                <w:rFonts w:ascii="標楷體" w:eastAsia="標楷體" w:hAnsi="標楷體" w:cs="Times New Roman"/>
                <w:szCs w:val="24"/>
              </w:rPr>
              <w:t>encType</w:t>
            </w:r>
            <w:proofErr w:type="spellEnd"/>
            <w:r w:rsidRPr="00C84D84">
              <w:rPr>
                <w:rFonts w:ascii="標楷體" w:eastAsia="標楷體" w:hAnsi="標楷體" w:cs="Times New Roman" w:hint="eastAsia"/>
                <w:szCs w:val="24"/>
              </w:rPr>
              <w:t>，</w:t>
            </w:r>
            <w:r w:rsidRPr="00C84D84">
              <w:rPr>
                <w:rFonts w:ascii="標楷體" w:eastAsia="標楷體" w:hAnsi="標楷體" w:cs="Times New Roman"/>
                <w:szCs w:val="24"/>
              </w:rPr>
              <w:t>form</w:t>
            </w:r>
            <w:r w:rsidRPr="00C84D84">
              <w:rPr>
                <w:rFonts w:ascii="標楷體" w:eastAsia="標楷體" w:hAnsi="標楷體" w:cs="Times New Roman" w:hint="eastAsia"/>
                <w:szCs w:val="24"/>
              </w:rPr>
              <w:t>表單數據被編碼為</w:t>
            </w:r>
            <w:r w:rsidRPr="00C84D84">
              <w:rPr>
                <w:rFonts w:ascii="標楷體" w:eastAsia="標楷體" w:hAnsi="標楷體" w:cs="Times New Roman"/>
                <w:szCs w:val="24"/>
              </w:rPr>
              <w:t>key/value</w:t>
            </w:r>
            <w:r w:rsidRPr="00C84D84">
              <w:rPr>
                <w:rFonts w:ascii="標楷體" w:eastAsia="標楷體" w:hAnsi="標楷體" w:cs="Times New Roman" w:hint="eastAsia"/>
                <w:szCs w:val="24"/>
              </w:rPr>
              <w:t>格式發送到伺服器（表單預設的提交資料的格式）</w:t>
            </w:r>
          </w:p>
        </w:tc>
      </w:tr>
    </w:tbl>
    <w:p w14:paraId="3C821A0A" w14:textId="7F3BB99E" w:rsidR="00C84D84" w:rsidRDefault="007035EA" w:rsidP="00C84D84">
      <w:pPr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>MIME類型的涵義：</w:t>
      </w:r>
    </w:p>
    <w:p w14:paraId="314CEC45" w14:textId="4FF392F5" w:rsidR="007035EA" w:rsidRPr="007035EA" w:rsidRDefault="007035EA" w:rsidP="00C84D84">
      <w:pPr>
        <w:rPr>
          <w:rFonts w:ascii="標楷體" w:eastAsia="標楷體" w:hAnsi="標楷體" w:cs="Times New Roman"/>
          <w:color w:val="FF0000"/>
          <w:szCs w:val="24"/>
        </w:rPr>
      </w:pPr>
      <w:r w:rsidRPr="007035EA">
        <w:rPr>
          <w:rFonts w:ascii="標楷體" w:eastAsia="標楷體" w:hAnsi="標楷體" w:cs="Times New Roman" w:hint="eastAsia"/>
          <w:color w:val="FF0000"/>
          <w:szCs w:val="24"/>
        </w:rPr>
        <w:t>說明：</w:t>
      </w:r>
    </w:p>
    <w:p w14:paraId="4E59A808" w14:textId="6A8C208B" w:rsidR="007035EA" w:rsidRDefault="007035EA" w:rsidP="00C84D84">
      <w:pPr>
        <w:rPr>
          <w:rFonts w:ascii="標楷體" w:eastAsia="標楷體" w:hAnsi="標楷體" w:cs="Times New Roman"/>
          <w:szCs w:val="24"/>
        </w:rPr>
      </w:pPr>
      <w:r w:rsidRPr="007035EA">
        <w:rPr>
          <w:rFonts w:ascii="標楷體" w:eastAsia="標楷體" w:hAnsi="標楷體" w:cs="Times New Roman"/>
          <w:szCs w:val="24"/>
          <w:highlight w:val="yellow"/>
        </w:rPr>
        <w:t>MIME</w:t>
      </w:r>
      <w:r w:rsidRPr="007035EA">
        <w:rPr>
          <w:rFonts w:ascii="標楷體" w:eastAsia="標楷體" w:hAnsi="標楷體" w:cs="Times New Roman" w:hint="eastAsia"/>
          <w:szCs w:val="24"/>
          <w:highlight w:val="yellow"/>
        </w:rPr>
        <w:t>類型就是設定某種副檔名的檔用一種應用程式來打開的方式類型，當該副檔名檔被訪問的時候，</w:t>
      </w:r>
      <w:r>
        <w:rPr>
          <w:rFonts w:ascii="標楷體" w:eastAsia="標楷體" w:hAnsi="標楷體" w:cs="Times New Roman" w:hint="eastAsia"/>
          <w:szCs w:val="24"/>
          <w:highlight w:val="yellow"/>
        </w:rPr>
        <w:t>瀏覽</w:t>
      </w:r>
      <w:r w:rsidRPr="007035EA">
        <w:rPr>
          <w:rFonts w:ascii="標楷體" w:eastAsia="標楷體" w:hAnsi="標楷體" w:cs="Times New Roman" w:hint="eastAsia"/>
          <w:szCs w:val="24"/>
          <w:highlight w:val="yellow"/>
        </w:rPr>
        <w:t>器會自動使用指定應用程式來打開</w:t>
      </w:r>
      <w:r w:rsidRPr="007035EA">
        <w:rPr>
          <w:rFonts w:ascii="標楷體" w:eastAsia="標楷體" w:hAnsi="標楷體" w:cs="Times New Roman" w:hint="eastAsia"/>
          <w:szCs w:val="24"/>
        </w:rPr>
        <w:t>。多用於指定一些用戶端自訂的檔案名，以及一些媒體</w:t>
      </w:r>
      <w:proofErr w:type="gramStart"/>
      <w:r w:rsidRPr="007035EA">
        <w:rPr>
          <w:rFonts w:ascii="標楷體" w:eastAsia="標楷體" w:hAnsi="標楷體" w:cs="Times New Roman" w:hint="eastAsia"/>
          <w:szCs w:val="24"/>
        </w:rPr>
        <w:t>檔</w:t>
      </w:r>
      <w:proofErr w:type="gramEnd"/>
      <w:r w:rsidRPr="007035EA">
        <w:rPr>
          <w:rFonts w:ascii="標楷體" w:eastAsia="標楷體" w:hAnsi="標楷體" w:cs="Times New Roman" w:hint="eastAsia"/>
          <w:szCs w:val="24"/>
        </w:rPr>
        <w:t>打開方式。</w:t>
      </w:r>
    </w:p>
    <w:p w14:paraId="689F3CBA" w14:textId="3FE991D9" w:rsidR="007035EA" w:rsidRDefault="007035EA" w:rsidP="00C84D84">
      <w:pPr>
        <w:rPr>
          <w:rFonts w:ascii="標楷體" w:eastAsia="標楷體" w:hAnsi="標楷體" w:cs="Times New Roman"/>
          <w:szCs w:val="24"/>
        </w:rPr>
      </w:pPr>
    </w:p>
    <w:p w14:paraId="1E1AFA4E" w14:textId="74922B19" w:rsidR="007035EA" w:rsidRPr="007035EA" w:rsidRDefault="007035EA" w:rsidP="007035EA">
      <w:pPr>
        <w:rPr>
          <w:rFonts w:ascii="標楷體" w:eastAsia="標楷體" w:hAnsi="標楷體" w:cs="Times New Roman"/>
          <w:szCs w:val="24"/>
        </w:rPr>
      </w:pPr>
      <w:r w:rsidRPr="007035EA">
        <w:rPr>
          <w:rFonts w:ascii="標楷體" w:eastAsia="標楷體" w:hAnsi="標楷體" w:cs="Times New Roman"/>
          <w:szCs w:val="24"/>
        </w:rPr>
        <w:t>MIME</w:t>
      </w:r>
      <w:r w:rsidRPr="007035EA">
        <w:rPr>
          <w:rFonts w:ascii="標楷體" w:eastAsia="標楷體" w:hAnsi="標楷體" w:cs="Times New Roman" w:hint="eastAsia"/>
          <w:szCs w:val="24"/>
        </w:rPr>
        <w:t>的英文全稱是</w:t>
      </w:r>
      <w:r w:rsidRPr="007035EA">
        <w:rPr>
          <w:rFonts w:ascii="標楷體" w:eastAsia="標楷體" w:hAnsi="標楷體" w:cs="Times New Roman"/>
          <w:szCs w:val="24"/>
        </w:rPr>
        <w:t xml:space="preserve">"Multipurpose Internet Mail Extensions" </w:t>
      </w:r>
      <w:r w:rsidRPr="007035EA">
        <w:rPr>
          <w:rFonts w:ascii="標楷體" w:eastAsia="標楷體" w:hAnsi="標楷體" w:cs="Times New Roman" w:hint="eastAsia"/>
          <w:szCs w:val="24"/>
          <w:highlight w:val="yellow"/>
        </w:rPr>
        <w:t>多功能</w:t>
      </w:r>
      <w:r w:rsidRPr="007035EA">
        <w:rPr>
          <w:rFonts w:ascii="標楷體" w:eastAsia="標楷體" w:hAnsi="標楷體" w:cs="Times New Roman"/>
          <w:szCs w:val="24"/>
          <w:highlight w:val="yellow"/>
        </w:rPr>
        <w:t xml:space="preserve">Internet </w:t>
      </w:r>
      <w:r w:rsidRPr="007035EA">
        <w:rPr>
          <w:rFonts w:ascii="標楷體" w:eastAsia="標楷體" w:hAnsi="標楷體" w:cs="Times New Roman" w:hint="eastAsia"/>
          <w:szCs w:val="24"/>
          <w:highlight w:val="yellow"/>
        </w:rPr>
        <w:t>郵件擴充服務</w:t>
      </w:r>
      <w:r w:rsidRPr="007035EA">
        <w:rPr>
          <w:rFonts w:ascii="標楷體" w:eastAsia="標楷體" w:hAnsi="標楷體" w:cs="Times New Roman" w:hint="eastAsia"/>
          <w:szCs w:val="24"/>
        </w:rPr>
        <w:t>，它是一種</w:t>
      </w:r>
      <w:r w:rsidRPr="007035EA">
        <w:rPr>
          <w:rFonts w:ascii="標楷體" w:eastAsia="標楷體" w:hAnsi="標楷體" w:cs="Times New Roman" w:hint="eastAsia"/>
          <w:szCs w:val="24"/>
          <w:highlight w:val="yellow"/>
        </w:rPr>
        <w:t>多用途網際郵件擴充協定</w:t>
      </w:r>
      <w:r w:rsidRPr="007035EA">
        <w:rPr>
          <w:rFonts w:ascii="標楷體" w:eastAsia="標楷體" w:hAnsi="標楷體" w:cs="Times New Roman" w:hint="eastAsia"/>
          <w:szCs w:val="24"/>
        </w:rPr>
        <w:t>，在</w:t>
      </w:r>
      <w:r w:rsidRPr="007035EA">
        <w:rPr>
          <w:rFonts w:ascii="標楷體" w:eastAsia="標楷體" w:hAnsi="標楷體" w:cs="Times New Roman"/>
          <w:szCs w:val="24"/>
        </w:rPr>
        <w:t>1992</w:t>
      </w:r>
      <w:r w:rsidRPr="007035EA">
        <w:rPr>
          <w:rFonts w:ascii="標楷體" w:eastAsia="標楷體" w:hAnsi="標楷體" w:cs="Times New Roman" w:hint="eastAsia"/>
          <w:szCs w:val="24"/>
        </w:rPr>
        <w:t>年最早應用於電子郵件系統，但後來也應用到</w:t>
      </w:r>
      <w:r>
        <w:rPr>
          <w:rFonts w:ascii="標楷體" w:eastAsia="標楷體" w:hAnsi="標楷體" w:cs="Times New Roman" w:hint="eastAsia"/>
          <w:szCs w:val="24"/>
        </w:rPr>
        <w:t>瀏覽</w:t>
      </w:r>
      <w:r w:rsidRPr="007035EA">
        <w:rPr>
          <w:rFonts w:ascii="標楷體" w:eastAsia="標楷體" w:hAnsi="標楷體" w:cs="Times New Roman" w:hint="eastAsia"/>
          <w:szCs w:val="24"/>
        </w:rPr>
        <w:t>器。伺服器會將它們發送的</w:t>
      </w:r>
      <w:r w:rsidRPr="007035EA">
        <w:rPr>
          <w:rFonts w:ascii="標楷體" w:eastAsia="標楷體" w:hAnsi="標楷體" w:cs="Times New Roman" w:hint="eastAsia"/>
          <w:szCs w:val="24"/>
          <w:highlight w:val="yellow"/>
        </w:rPr>
        <w:t>多媒體資料的類型告訴瀏覽器</w:t>
      </w:r>
      <w:r w:rsidRPr="007035EA">
        <w:rPr>
          <w:rFonts w:ascii="標楷體" w:eastAsia="標楷體" w:hAnsi="標楷體" w:cs="Times New Roman" w:hint="eastAsia"/>
          <w:szCs w:val="24"/>
        </w:rPr>
        <w:t>，而通知手段就是說明該多媒體資料的</w:t>
      </w:r>
      <w:r w:rsidRPr="007035EA">
        <w:rPr>
          <w:rFonts w:ascii="標楷體" w:eastAsia="標楷體" w:hAnsi="標楷體" w:cs="Times New Roman"/>
          <w:szCs w:val="24"/>
        </w:rPr>
        <w:t>MIME</w:t>
      </w:r>
      <w:r w:rsidRPr="007035EA">
        <w:rPr>
          <w:rFonts w:ascii="標楷體" w:eastAsia="標楷體" w:hAnsi="標楷體" w:cs="Times New Roman" w:hint="eastAsia"/>
          <w:szCs w:val="24"/>
        </w:rPr>
        <w:t>類型，從而讓</w:t>
      </w:r>
      <w:r>
        <w:rPr>
          <w:rFonts w:ascii="標楷體" w:eastAsia="標楷體" w:hAnsi="標楷體" w:cs="Times New Roman" w:hint="eastAsia"/>
          <w:szCs w:val="24"/>
        </w:rPr>
        <w:t>瀏覽</w:t>
      </w:r>
      <w:r w:rsidRPr="007035EA">
        <w:rPr>
          <w:rFonts w:ascii="標楷體" w:eastAsia="標楷體" w:hAnsi="標楷體" w:cs="Times New Roman" w:hint="eastAsia"/>
          <w:szCs w:val="24"/>
        </w:rPr>
        <w:t>器知道接收到的資訊哪些是</w:t>
      </w:r>
      <w:r w:rsidRPr="007035EA">
        <w:rPr>
          <w:rFonts w:ascii="標楷體" w:eastAsia="標楷體" w:hAnsi="標楷體" w:cs="Times New Roman"/>
          <w:szCs w:val="24"/>
        </w:rPr>
        <w:t>MP3</w:t>
      </w:r>
      <w:r w:rsidRPr="007035EA">
        <w:rPr>
          <w:rFonts w:ascii="標楷體" w:eastAsia="標楷體" w:hAnsi="標楷體" w:cs="Times New Roman" w:hint="eastAsia"/>
          <w:szCs w:val="24"/>
        </w:rPr>
        <w:t>檔，哪些是</w:t>
      </w:r>
      <w:r w:rsidRPr="007035EA">
        <w:rPr>
          <w:rFonts w:ascii="標楷體" w:eastAsia="標楷體" w:hAnsi="標楷體" w:cs="Times New Roman"/>
          <w:szCs w:val="24"/>
        </w:rPr>
        <w:t>Shockwave</w:t>
      </w:r>
      <w:r w:rsidRPr="007035EA">
        <w:rPr>
          <w:rFonts w:ascii="標楷體" w:eastAsia="標楷體" w:hAnsi="標楷體" w:cs="Times New Roman" w:hint="eastAsia"/>
          <w:szCs w:val="24"/>
        </w:rPr>
        <w:t>檔等等。伺服器將</w:t>
      </w:r>
      <w:r w:rsidRPr="007035EA">
        <w:rPr>
          <w:rFonts w:ascii="標楷體" w:eastAsia="標楷體" w:hAnsi="標楷體" w:cs="Times New Roman"/>
          <w:szCs w:val="24"/>
        </w:rPr>
        <w:t>MIME</w:t>
      </w:r>
      <w:r w:rsidRPr="007035EA">
        <w:rPr>
          <w:rFonts w:ascii="標楷體" w:eastAsia="標楷體" w:hAnsi="標楷體" w:cs="Times New Roman" w:hint="eastAsia"/>
          <w:szCs w:val="24"/>
        </w:rPr>
        <w:t>標誌符放入傳送的資料中來告訴</w:t>
      </w:r>
      <w:r>
        <w:rPr>
          <w:rFonts w:ascii="標楷體" w:eastAsia="標楷體" w:hAnsi="標楷體" w:cs="Times New Roman" w:hint="eastAsia"/>
          <w:szCs w:val="24"/>
        </w:rPr>
        <w:t>瀏覽</w:t>
      </w:r>
      <w:r w:rsidRPr="007035EA">
        <w:rPr>
          <w:rFonts w:ascii="標楷體" w:eastAsia="標楷體" w:hAnsi="標楷體" w:cs="Times New Roman" w:hint="eastAsia"/>
          <w:szCs w:val="24"/>
        </w:rPr>
        <w:t>器使用哪種外掛程式讀取相關檔。</w:t>
      </w:r>
    </w:p>
    <w:p w14:paraId="01066C4D" w14:textId="28C93704" w:rsidR="007035EA" w:rsidRPr="007035EA" w:rsidRDefault="007035EA" w:rsidP="007035EA">
      <w:pPr>
        <w:rPr>
          <w:rFonts w:ascii="標楷體" w:eastAsia="標楷體" w:hAnsi="標楷體" w:cs="Times New Roman" w:hint="eastAsia"/>
          <w:szCs w:val="24"/>
        </w:rPr>
      </w:pPr>
    </w:p>
    <w:p w14:paraId="6E75856F" w14:textId="4ADDFAD8" w:rsidR="007035EA" w:rsidRPr="007035EA" w:rsidRDefault="007035EA" w:rsidP="007035EA">
      <w:pPr>
        <w:rPr>
          <w:rFonts w:ascii="標楷體" w:eastAsia="標楷體" w:hAnsi="標楷體" w:cs="Times New Roman"/>
          <w:szCs w:val="24"/>
        </w:rPr>
      </w:pPr>
      <w:r w:rsidRPr="007035EA">
        <w:rPr>
          <w:rFonts w:ascii="標楷體" w:eastAsia="標楷體" w:hAnsi="標楷體" w:cs="Times New Roman"/>
          <w:szCs w:val="24"/>
          <w:highlight w:val="yellow"/>
        </w:rPr>
        <w:lastRenderedPageBreak/>
        <w:t>MIME</w:t>
      </w:r>
      <w:r w:rsidRPr="007035EA">
        <w:rPr>
          <w:rFonts w:ascii="標楷體" w:eastAsia="標楷體" w:hAnsi="標楷體" w:cs="Times New Roman" w:hint="eastAsia"/>
          <w:szCs w:val="24"/>
          <w:highlight w:val="yellow"/>
        </w:rPr>
        <w:t>能夠支援非</w:t>
      </w:r>
      <w:r w:rsidRPr="007035EA">
        <w:rPr>
          <w:rFonts w:ascii="標楷體" w:eastAsia="標楷體" w:hAnsi="標楷體" w:cs="Times New Roman"/>
          <w:szCs w:val="24"/>
          <w:highlight w:val="yellow"/>
        </w:rPr>
        <w:t>ASCII</w:t>
      </w:r>
      <w:r w:rsidRPr="007035EA">
        <w:rPr>
          <w:rFonts w:ascii="標楷體" w:eastAsia="標楷體" w:hAnsi="標楷體" w:cs="Times New Roman" w:hint="eastAsia"/>
          <w:szCs w:val="24"/>
          <w:highlight w:val="yellow"/>
        </w:rPr>
        <w:t>字元、二進位格式附件等多種格式的郵件消息</w:t>
      </w:r>
      <w:r w:rsidRPr="007035EA">
        <w:rPr>
          <w:rFonts w:ascii="標楷體" w:eastAsia="標楷體" w:hAnsi="標楷體" w:cs="Times New Roman" w:hint="eastAsia"/>
          <w:szCs w:val="24"/>
        </w:rPr>
        <w:t>。這個標準被定義在</w:t>
      </w:r>
      <w:r w:rsidRPr="007035EA">
        <w:rPr>
          <w:rFonts w:ascii="標楷體" w:eastAsia="標楷體" w:hAnsi="標楷體" w:cs="Times New Roman"/>
          <w:szCs w:val="24"/>
        </w:rPr>
        <w:t>; RFC 2045</w:t>
      </w:r>
      <w:r w:rsidRPr="007035EA">
        <w:rPr>
          <w:rFonts w:ascii="標楷體" w:eastAsia="標楷體" w:hAnsi="標楷體" w:cs="Times New Roman" w:hint="eastAsia"/>
          <w:szCs w:val="24"/>
        </w:rPr>
        <w:t>，</w:t>
      </w:r>
      <w:r w:rsidRPr="007035EA">
        <w:rPr>
          <w:rFonts w:ascii="標楷體" w:eastAsia="標楷體" w:hAnsi="標楷體" w:cs="Times New Roman"/>
          <w:szCs w:val="24"/>
        </w:rPr>
        <w:t>; RFC 2046</w:t>
      </w:r>
      <w:r w:rsidRPr="007035EA">
        <w:rPr>
          <w:rFonts w:ascii="標楷體" w:eastAsia="標楷體" w:hAnsi="標楷體" w:cs="Times New Roman" w:hint="eastAsia"/>
          <w:szCs w:val="24"/>
        </w:rPr>
        <w:t>，</w:t>
      </w:r>
      <w:r w:rsidRPr="007035EA">
        <w:rPr>
          <w:rFonts w:ascii="標楷體" w:eastAsia="標楷體" w:hAnsi="標楷體" w:cs="Times New Roman"/>
          <w:szCs w:val="24"/>
        </w:rPr>
        <w:t>; RFC 2047</w:t>
      </w:r>
      <w:r w:rsidRPr="007035EA">
        <w:rPr>
          <w:rFonts w:ascii="標楷體" w:eastAsia="標楷體" w:hAnsi="標楷體" w:cs="Times New Roman" w:hint="eastAsia"/>
          <w:szCs w:val="24"/>
        </w:rPr>
        <w:t>，</w:t>
      </w:r>
      <w:r w:rsidRPr="007035EA">
        <w:rPr>
          <w:rFonts w:ascii="標楷體" w:eastAsia="標楷體" w:hAnsi="標楷體" w:cs="Times New Roman"/>
          <w:szCs w:val="24"/>
        </w:rPr>
        <w:t>; RFC 2048</w:t>
      </w:r>
      <w:r w:rsidRPr="007035EA">
        <w:rPr>
          <w:rFonts w:ascii="標楷體" w:eastAsia="標楷體" w:hAnsi="標楷體" w:cs="Times New Roman" w:hint="eastAsia"/>
          <w:szCs w:val="24"/>
        </w:rPr>
        <w:t>，</w:t>
      </w:r>
      <w:r w:rsidRPr="007035EA">
        <w:rPr>
          <w:rFonts w:ascii="標楷體" w:eastAsia="標楷體" w:hAnsi="標楷體" w:cs="Times New Roman"/>
          <w:szCs w:val="24"/>
        </w:rPr>
        <w:t>; RFC 2049</w:t>
      </w:r>
      <w:r w:rsidRPr="007035EA">
        <w:rPr>
          <w:rFonts w:ascii="標楷體" w:eastAsia="標楷體" w:hAnsi="標楷體" w:cs="Times New Roman" w:hint="eastAsia"/>
          <w:szCs w:val="24"/>
        </w:rPr>
        <w:t>等</w:t>
      </w:r>
      <w:r w:rsidRPr="007035EA">
        <w:rPr>
          <w:rFonts w:ascii="標楷體" w:eastAsia="標楷體" w:hAnsi="標楷體" w:cs="Times New Roman"/>
          <w:szCs w:val="24"/>
        </w:rPr>
        <w:t>RFC</w:t>
      </w:r>
      <w:r w:rsidRPr="007035EA">
        <w:rPr>
          <w:rFonts w:ascii="標楷體" w:eastAsia="標楷體" w:hAnsi="標楷體" w:cs="Times New Roman" w:hint="eastAsia"/>
          <w:szCs w:val="24"/>
        </w:rPr>
        <w:t>中。由</w:t>
      </w:r>
      <w:r w:rsidRPr="007035EA">
        <w:rPr>
          <w:rFonts w:ascii="標楷體" w:eastAsia="標楷體" w:hAnsi="標楷體" w:cs="Times New Roman"/>
          <w:szCs w:val="24"/>
        </w:rPr>
        <w:t>RFC 822</w:t>
      </w:r>
      <w:r w:rsidRPr="007035EA">
        <w:rPr>
          <w:rFonts w:ascii="標楷體" w:eastAsia="標楷體" w:hAnsi="標楷體" w:cs="Times New Roman" w:hint="eastAsia"/>
          <w:szCs w:val="24"/>
        </w:rPr>
        <w:t>轉變而來的</w:t>
      </w:r>
      <w:r w:rsidRPr="007035EA">
        <w:rPr>
          <w:rFonts w:ascii="標楷體" w:eastAsia="標楷體" w:hAnsi="標楷體" w:cs="Times New Roman"/>
          <w:szCs w:val="24"/>
        </w:rPr>
        <w:t>RFC 2822</w:t>
      </w:r>
      <w:r w:rsidRPr="007035EA">
        <w:rPr>
          <w:rFonts w:ascii="標楷體" w:eastAsia="標楷體" w:hAnsi="標楷體" w:cs="Times New Roman" w:hint="eastAsia"/>
          <w:szCs w:val="24"/>
        </w:rPr>
        <w:t>，</w:t>
      </w:r>
      <w:r w:rsidRPr="007035EA">
        <w:rPr>
          <w:rFonts w:ascii="標楷體" w:eastAsia="標楷體" w:hAnsi="標楷體" w:cs="Times New Roman" w:hint="eastAsia"/>
          <w:szCs w:val="24"/>
          <w:highlight w:val="yellow"/>
        </w:rPr>
        <w:t>規定電子郵件標準並不允許在郵件消息中使用</w:t>
      </w:r>
      <w:r w:rsidRPr="007035EA">
        <w:rPr>
          <w:rFonts w:ascii="標楷體" w:eastAsia="標楷體" w:hAnsi="標楷體" w:cs="Times New Roman"/>
          <w:szCs w:val="24"/>
          <w:highlight w:val="yellow"/>
        </w:rPr>
        <w:t>7</w:t>
      </w:r>
      <w:r w:rsidRPr="007035EA">
        <w:rPr>
          <w:rFonts w:ascii="標楷體" w:eastAsia="標楷體" w:hAnsi="標楷體" w:cs="Times New Roman" w:hint="eastAsia"/>
          <w:szCs w:val="24"/>
          <w:highlight w:val="yellow"/>
        </w:rPr>
        <w:t>位元</w:t>
      </w:r>
      <w:r w:rsidRPr="007035EA">
        <w:rPr>
          <w:rFonts w:ascii="標楷體" w:eastAsia="標楷體" w:hAnsi="標楷體" w:cs="Times New Roman"/>
          <w:szCs w:val="24"/>
          <w:highlight w:val="yellow"/>
        </w:rPr>
        <w:t>ASCII</w:t>
      </w:r>
      <w:r w:rsidRPr="007035EA">
        <w:rPr>
          <w:rFonts w:ascii="標楷體" w:eastAsia="標楷體" w:hAnsi="標楷體" w:cs="Times New Roman" w:hint="eastAsia"/>
          <w:szCs w:val="24"/>
          <w:highlight w:val="yellow"/>
        </w:rPr>
        <w:t>字元集以外的字元</w:t>
      </w:r>
      <w:r w:rsidRPr="007035EA">
        <w:rPr>
          <w:rFonts w:ascii="標楷體" w:eastAsia="標楷體" w:hAnsi="標楷體" w:cs="Times New Roman" w:hint="eastAsia"/>
          <w:szCs w:val="24"/>
        </w:rPr>
        <w:t>。正因如此，一些非英語字元消息和二進位檔案，圖像，聲音等非文字消息都不能在電子郵件中傳輸。</w:t>
      </w:r>
      <w:r w:rsidRPr="007035EA">
        <w:rPr>
          <w:rFonts w:ascii="標楷體" w:eastAsia="標楷體" w:hAnsi="標楷體" w:cs="Times New Roman"/>
          <w:szCs w:val="24"/>
          <w:highlight w:val="yellow"/>
        </w:rPr>
        <w:t>MIME</w:t>
      </w:r>
      <w:r w:rsidRPr="007035EA">
        <w:rPr>
          <w:rFonts w:ascii="標楷體" w:eastAsia="標楷體" w:hAnsi="標楷體" w:cs="Times New Roman" w:hint="eastAsia"/>
          <w:szCs w:val="24"/>
          <w:highlight w:val="yellow"/>
        </w:rPr>
        <w:t>規定了用於表示各種各樣的資料類型的符號化方法</w:t>
      </w:r>
      <w:r w:rsidRPr="007035EA">
        <w:rPr>
          <w:rFonts w:ascii="標楷體" w:eastAsia="標楷體" w:hAnsi="標楷體" w:cs="Times New Roman" w:hint="eastAsia"/>
          <w:szCs w:val="24"/>
        </w:rPr>
        <w:t>。</w:t>
      </w:r>
    </w:p>
    <w:p w14:paraId="54903F5F" w14:textId="337A986E" w:rsidR="007035EA" w:rsidRPr="007035EA" w:rsidRDefault="007035EA" w:rsidP="007035EA">
      <w:pPr>
        <w:rPr>
          <w:rFonts w:ascii="標楷體" w:eastAsia="標楷體" w:hAnsi="標楷體" w:cs="Times New Roman" w:hint="eastAsia"/>
          <w:szCs w:val="24"/>
        </w:rPr>
      </w:pPr>
    </w:p>
    <w:p w14:paraId="3CDC08C9" w14:textId="008B1BD4" w:rsidR="007035EA" w:rsidRPr="007035EA" w:rsidRDefault="007035EA" w:rsidP="007035EA">
      <w:pPr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瀏覽</w:t>
      </w:r>
      <w:r w:rsidRPr="007035EA">
        <w:rPr>
          <w:rFonts w:ascii="標楷體" w:eastAsia="標楷體" w:hAnsi="標楷體" w:cs="Times New Roman" w:hint="eastAsia"/>
          <w:szCs w:val="24"/>
        </w:rPr>
        <w:t>器</w:t>
      </w:r>
      <w:proofErr w:type="gramStart"/>
      <w:r w:rsidRPr="007035EA">
        <w:rPr>
          <w:rFonts w:ascii="標楷體" w:eastAsia="標楷體" w:hAnsi="標楷體" w:cs="Times New Roman" w:hint="eastAsia"/>
          <w:szCs w:val="24"/>
        </w:rPr>
        <w:t>接收到檔後</w:t>
      </w:r>
      <w:proofErr w:type="gramEnd"/>
      <w:r w:rsidRPr="007035EA">
        <w:rPr>
          <w:rFonts w:ascii="標楷體" w:eastAsia="標楷體" w:hAnsi="標楷體" w:cs="Times New Roman" w:hint="eastAsia"/>
          <w:szCs w:val="24"/>
        </w:rPr>
        <w:t>，會進入外掛程式系統進行查找，查找出哪種外掛程式可以</w:t>
      </w:r>
      <w:r w:rsidRPr="00F06355">
        <w:rPr>
          <w:rFonts w:ascii="標楷體" w:eastAsia="標楷體" w:hAnsi="標楷體" w:cs="Times New Roman" w:hint="eastAsia"/>
          <w:szCs w:val="24"/>
        </w:rPr>
        <w:t>識別讀取接收到的檔</w:t>
      </w:r>
      <w:r w:rsidRPr="007035EA">
        <w:rPr>
          <w:rFonts w:ascii="標楷體" w:eastAsia="標楷體" w:hAnsi="標楷體" w:cs="Times New Roman" w:hint="eastAsia"/>
          <w:szCs w:val="24"/>
        </w:rPr>
        <w:t>。如果</w:t>
      </w:r>
      <w:r>
        <w:rPr>
          <w:rFonts w:ascii="標楷體" w:eastAsia="標楷體" w:hAnsi="標楷體" w:cs="Times New Roman" w:hint="eastAsia"/>
          <w:szCs w:val="24"/>
        </w:rPr>
        <w:t>瀏覽</w:t>
      </w:r>
      <w:r w:rsidRPr="007035EA">
        <w:rPr>
          <w:rFonts w:ascii="標楷體" w:eastAsia="標楷體" w:hAnsi="標楷體" w:cs="Times New Roman" w:hint="eastAsia"/>
          <w:szCs w:val="24"/>
        </w:rPr>
        <w:t>器不清楚調用哪種外掛程式系統，它可能會告訴用戶缺少某外掛程式，或者直接選擇某現有外掛程式來試圖讀取接收到的檔，後者可能會導致系統的崩潰。傳輸的資訊中缺少</w:t>
      </w:r>
      <w:r w:rsidRPr="007035EA">
        <w:rPr>
          <w:rFonts w:ascii="標楷體" w:eastAsia="標楷體" w:hAnsi="標楷體" w:cs="Times New Roman"/>
          <w:szCs w:val="24"/>
        </w:rPr>
        <w:t>MIME</w:t>
      </w:r>
      <w:r w:rsidRPr="007035EA">
        <w:rPr>
          <w:rFonts w:ascii="標楷體" w:eastAsia="標楷體" w:hAnsi="標楷體" w:cs="Times New Roman" w:hint="eastAsia"/>
          <w:szCs w:val="24"/>
        </w:rPr>
        <w:t>標識可能導致的情況很難估計，因為某些電腦系統可能不會出現什麼故障，但某些電腦可能就會因此而崩潰。</w:t>
      </w:r>
    </w:p>
    <w:p w14:paraId="45DDF421" w14:textId="6BE117EC" w:rsidR="007035EA" w:rsidRPr="007035EA" w:rsidRDefault="007035EA" w:rsidP="007035EA">
      <w:pPr>
        <w:rPr>
          <w:rFonts w:ascii="標楷體" w:eastAsia="標楷體" w:hAnsi="標楷體" w:cs="Times New Roman" w:hint="eastAsia"/>
          <w:szCs w:val="24"/>
        </w:rPr>
      </w:pPr>
    </w:p>
    <w:p w14:paraId="6EEB652F" w14:textId="27350608" w:rsidR="007035EA" w:rsidRPr="007035EA" w:rsidRDefault="007035EA" w:rsidP="007035EA">
      <w:pPr>
        <w:rPr>
          <w:rFonts w:ascii="標楷體" w:eastAsia="標楷體" w:hAnsi="標楷體" w:cs="Times New Roman"/>
          <w:szCs w:val="24"/>
        </w:rPr>
      </w:pPr>
      <w:r w:rsidRPr="007035EA">
        <w:rPr>
          <w:rFonts w:ascii="標楷體" w:eastAsia="標楷體" w:hAnsi="標楷體" w:cs="Times New Roman" w:hint="eastAsia"/>
          <w:szCs w:val="24"/>
        </w:rPr>
        <w:t>在把輸出結果傳送到</w:t>
      </w:r>
      <w:r>
        <w:rPr>
          <w:rFonts w:ascii="標楷體" w:eastAsia="標楷體" w:hAnsi="標楷體" w:cs="Times New Roman" w:hint="eastAsia"/>
          <w:szCs w:val="24"/>
        </w:rPr>
        <w:t>瀏覽</w:t>
      </w:r>
      <w:r w:rsidRPr="007035EA">
        <w:rPr>
          <w:rFonts w:ascii="標楷體" w:eastAsia="標楷體" w:hAnsi="標楷體" w:cs="Times New Roman" w:hint="eastAsia"/>
          <w:szCs w:val="24"/>
        </w:rPr>
        <w:t>器上的時候，</w:t>
      </w:r>
      <w:r>
        <w:rPr>
          <w:rFonts w:ascii="標楷體" w:eastAsia="標楷體" w:hAnsi="標楷體" w:cs="Times New Roman" w:hint="eastAsia"/>
          <w:szCs w:val="24"/>
        </w:rPr>
        <w:t>瀏覽</w:t>
      </w:r>
      <w:r w:rsidRPr="007035EA">
        <w:rPr>
          <w:rFonts w:ascii="標楷體" w:eastAsia="標楷體" w:hAnsi="標楷體" w:cs="Times New Roman" w:hint="eastAsia"/>
          <w:szCs w:val="24"/>
        </w:rPr>
        <w:t>器</w:t>
      </w:r>
      <w:r w:rsidRPr="00F06355">
        <w:rPr>
          <w:rFonts w:ascii="標楷體" w:eastAsia="標楷體" w:hAnsi="標楷體" w:cs="Times New Roman" w:hint="eastAsia"/>
          <w:szCs w:val="24"/>
          <w:highlight w:val="yellow"/>
        </w:rPr>
        <w:t>必須啟動適當的應用程式來處理這個</w:t>
      </w:r>
      <w:proofErr w:type="gramStart"/>
      <w:r w:rsidRPr="00F06355">
        <w:rPr>
          <w:rFonts w:ascii="標楷體" w:eastAsia="標楷體" w:hAnsi="標楷體" w:cs="Times New Roman" w:hint="eastAsia"/>
          <w:szCs w:val="24"/>
          <w:highlight w:val="yellow"/>
        </w:rPr>
        <w:t>輸出文檔</w:t>
      </w:r>
      <w:proofErr w:type="gramEnd"/>
      <w:r w:rsidRPr="007035EA">
        <w:rPr>
          <w:rFonts w:ascii="標楷體" w:eastAsia="標楷體" w:hAnsi="標楷體" w:cs="Times New Roman" w:hint="eastAsia"/>
          <w:szCs w:val="24"/>
        </w:rPr>
        <w:t>。這可以通過</w:t>
      </w:r>
      <w:r w:rsidRPr="00F06355">
        <w:rPr>
          <w:rFonts w:ascii="標楷體" w:eastAsia="標楷體" w:hAnsi="標楷體" w:cs="Times New Roman" w:hint="eastAsia"/>
          <w:szCs w:val="24"/>
          <w:highlight w:val="yellow"/>
        </w:rPr>
        <w:t>多種類型</w:t>
      </w:r>
      <w:r w:rsidRPr="00F06355">
        <w:rPr>
          <w:rFonts w:ascii="標楷體" w:eastAsia="標楷體" w:hAnsi="標楷體" w:cs="Times New Roman"/>
          <w:szCs w:val="24"/>
          <w:highlight w:val="yellow"/>
        </w:rPr>
        <w:t>MIME</w:t>
      </w:r>
      <w:r w:rsidRPr="00F06355">
        <w:rPr>
          <w:rFonts w:ascii="標楷體" w:eastAsia="標楷體" w:hAnsi="標楷體" w:cs="Times New Roman" w:hint="eastAsia"/>
          <w:szCs w:val="24"/>
          <w:highlight w:val="yellow"/>
        </w:rPr>
        <w:t>（多功能網際郵件擴充協議）來完成</w:t>
      </w:r>
      <w:r w:rsidRPr="007035EA">
        <w:rPr>
          <w:rFonts w:ascii="標楷體" w:eastAsia="標楷體" w:hAnsi="標楷體" w:cs="Times New Roman" w:hint="eastAsia"/>
          <w:szCs w:val="24"/>
        </w:rPr>
        <w:t>。在</w:t>
      </w:r>
      <w:r w:rsidRPr="007035EA">
        <w:rPr>
          <w:rFonts w:ascii="標楷體" w:eastAsia="標楷體" w:hAnsi="標楷體" w:cs="Times New Roman"/>
          <w:szCs w:val="24"/>
        </w:rPr>
        <w:t>HTTP</w:t>
      </w:r>
      <w:r w:rsidRPr="007035EA">
        <w:rPr>
          <w:rFonts w:ascii="標楷體" w:eastAsia="標楷體" w:hAnsi="標楷體" w:cs="Times New Roman" w:hint="eastAsia"/>
          <w:szCs w:val="24"/>
        </w:rPr>
        <w:t>中，</w:t>
      </w:r>
      <w:r w:rsidRPr="00F06355">
        <w:rPr>
          <w:rFonts w:ascii="標楷體" w:eastAsia="標楷體" w:hAnsi="標楷體" w:cs="Times New Roman"/>
          <w:szCs w:val="24"/>
          <w:highlight w:val="yellow"/>
        </w:rPr>
        <w:t>MIME</w:t>
      </w:r>
      <w:r w:rsidRPr="00F06355">
        <w:rPr>
          <w:rFonts w:ascii="標楷體" w:eastAsia="標楷體" w:hAnsi="標楷體" w:cs="Times New Roman" w:hint="eastAsia"/>
          <w:szCs w:val="24"/>
          <w:highlight w:val="yellow"/>
        </w:rPr>
        <w:t>類型被定義在</w:t>
      </w:r>
      <w:r w:rsidRPr="00F06355">
        <w:rPr>
          <w:rFonts w:ascii="標楷體" w:eastAsia="標楷體" w:hAnsi="標楷體" w:cs="Times New Roman"/>
          <w:szCs w:val="24"/>
          <w:highlight w:val="yellow"/>
        </w:rPr>
        <w:t>Content-Type header</w:t>
      </w:r>
      <w:r w:rsidRPr="00F06355">
        <w:rPr>
          <w:rFonts w:ascii="標楷體" w:eastAsia="標楷體" w:hAnsi="標楷體" w:cs="Times New Roman" w:hint="eastAsia"/>
          <w:szCs w:val="24"/>
          <w:highlight w:val="yellow"/>
        </w:rPr>
        <w:t>中</w:t>
      </w:r>
      <w:r w:rsidRPr="007035EA">
        <w:rPr>
          <w:rFonts w:ascii="標楷體" w:eastAsia="標楷體" w:hAnsi="標楷體" w:cs="Times New Roman" w:hint="eastAsia"/>
          <w:szCs w:val="24"/>
        </w:rPr>
        <w:t>。</w:t>
      </w:r>
    </w:p>
    <w:p w14:paraId="378B8DF3" w14:textId="06192AAA" w:rsidR="007035EA" w:rsidRPr="007035EA" w:rsidRDefault="007035EA" w:rsidP="007035EA">
      <w:pPr>
        <w:rPr>
          <w:rFonts w:ascii="標楷體" w:eastAsia="標楷體" w:hAnsi="標楷體" w:cs="Times New Roman" w:hint="eastAsia"/>
          <w:szCs w:val="24"/>
        </w:rPr>
      </w:pPr>
    </w:p>
    <w:p w14:paraId="7E8D0958" w14:textId="77B2036C" w:rsidR="007035EA" w:rsidRPr="007035EA" w:rsidRDefault="007035EA" w:rsidP="007035EA">
      <w:pPr>
        <w:rPr>
          <w:rFonts w:ascii="標楷體" w:eastAsia="標楷體" w:hAnsi="標楷體" w:cs="Times New Roman" w:hint="eastAsia"/>
          <w:szCs w:val="24"/>
        </w:rPr>
      </w:pPr>
      <w:r w:rsidRPr="007035EA">
        <w:rPr>
          <w:rFonts w:ascii="標楷體" w:eastAsia="標楷體" w:hAnsi="標楷體" w:cs="Times New Roman" w:hint="eastAsia"/>
          <w:szCs w:val="24"/>
        </w:rPr>
        <w:t>例如，假設你要傳送一個</w:t>
      </w:r>
      <w:r w:rsidRPr="007035EA">
        <w:rPr>
          <w:rFonts w:ascii="標楷體" w:eastAsia="標楷體" w:hAnsi="標楷體" w:cs="Times New Roman"/>
          <w:szCs w:val="24"/>
        </w:rPr>
        <w:t>Microsoft Excel</w:t>
      </w:r>
      <w:r w:rsidRPr="007035EA">
        <w:rPr>
          <w:rFonts w:ascii="標楷體" w:eastAsia="標楷體" w:hAnsi="標楷體" w:cs="Times New Roman" w:hint="eastAsia"/>
          <w:szCs w:val="24"/>
        </w:rPr>
        <w:t>檔到用戶端。那麼這時的</w:t>
      </w:r>
      <w:r w:rsidRPr="007035EA">
        <w:rPr>
          <w:rFonts w:ascii="標楷體" w:eastAsia="標楷體" w:hAnsi="標楷體" w:cs="Times New Roman"/>
          <w:szCs w:val="24"/>
        </w:rPr>
        <w:t>MIME</w:t>
      </w:r>
      <w:r w:rsidRPr="007035EA">
        <w:rPr>
          <w:rFonts w:ascii="標楷體" w:eastAsia="標楷體" w:hAnsi="標楷體" w:cs="Times New Roman" w:hint="eastAsia"/>
          <w:szCs w:val="24"/>
        </w:rPr>
        <w:t>類型就是“</w:t>
      </w:r>
      <w:r w:rsidRPr="007035EA">
        <w:rPr>
          <w:rFonts w:ascii="標楷體" w:eastAsia="標楷體" w:hAnsi="標楷體" w:cs="Times New Roman"/>
          <w:szCs w:val="24"/>
        </w:rPr>
        <w:t>application/vnd.ms-excel</w:t>
      </w:r>
      <w:proofErr w:type="gramStart"/>
      <w:r w:rsidRPr="007035EA">
        <w:rPr>
          <w:rFonts w:ascii="標楷體" w:eastAsia="標楷體" w:hAnsi="標楷體" w:cs="Times New Roman"/>
          <w:szCs w:val="24"/>
        </w:rPr>
        <w:t>”</w:t>
      </w:r>
      <w:proofErr w:type="gramEnd"/>
      <w:r w:rsidRPr="007035EA">
        <w:rPr>
          <w:rFonts w:ascii="標楷體" w:eastAsia="標楷體" w:hAnsi="標楷體" w:cs="Times New Roman" w:hint="eastAsia"/>
          <w:szCs w:val="24"/>
        </w:rPr>
        <w:t>。在大多數實際情況中，這個</w:t>
      </w:r>
      <w:proofErr w:type="gramStart"/>
      <w:r w:rsidRPr="007035EA">
        <w:rPr>
          <w:rFonts w:ascii="標楷體" w:eastAsia="標楷體" w:hAnsi="標楷體" w:cs="Times New Roman" w:hint="eastAsia"/>
          <w:szCs w:val="24"/>
        </w:rPr>
        <w:t>檔</w:t>
      </w:r>
      <w:proofErr w:type="gramEnd"/>
      <w:r w:rsidRPr="007035EA">
        <w:rPr>
          <w:rFonts w:ascii="標楷體" w:eastAsia="標楷體" w:hAnsi="標楷體" w:cs="Times New Roman" w:hint="eastAsia"/>
          <w:szCs w:val="24"/>
        </w:rPr>
        <w:t>然後將傳送給</w:t>
      </w:r>
      <w:proofErr w:type="spellStart"/>
      <w:r w:rsidRPr="007035EA">
        <w:rPr>
          <w:rFonts w:ascii="標楷體" w:eastAsia="標楷體" w:hAnsi="標楷體" w:cs="Times New Roman"/>
          <w:szCs w:val="24"/>
        </w:rPr>
        <w:t>Execl</w:t>
      </w:r>
      <w:proofErr w:type="spellEnd"/>
      <w:r w:rsidRPr="007035EA">
        <w:rPr>
          <w:rFonts w:ascii="標楷體" w:eastAsia="標楷體" w:hAnsi="標楷體" w:cs="Times New Roman" w:hint="eastAsia"/>
          <w:szCs w:val="24"/>
        </w:rPr>
        <w:t>來處理（假設我們設定</w:t>
      </w:r>
      <w:r w:rsidRPr="007035EA">
        <w:rPr>
          <w:rFonts w:ascii="標楷體" w:eastAsia="標楷體" w:hAnsi="標楷體" w:cs="Times New Roman"/>
          <w:szCs w:val="24"/>
        </w:rPr>
        <w:t>Excel</w:t>
      </w:r>
      <w:r w:rsidRPr="007035EA">
        <w:rPr>
          <w:rFonts w:ascii="標楷體" w:eastAsia="標楷體" w:hAnsi="標楷體" w:cs="Times New Roman" w:hint="eastAsia"/>
          <w:szCs w:val="24"/>
        </w:rPr>
        <w:t>為處理特殊</w:t>
      </w:r>
      <w:r w:rsidRPr="007035EA">
        <w:rPr>
          <w:rFonts w:ascii="標楷體" w:eastAsia="標楷體" w:hAnsi="標楷體" w:cs="Times New Roman"/>
          <w:szCs w:val="24"/>
        </w:rPr>
        <w:t>MIME</w:t>
      </w:r>
      <w:r w:rsidRPr="007035EA">
        <w:rPr>
          <w:rFonts w:ascii="標楷體" w:eastAsia="標楷體" w:hAnsi="標楷體" w:cs="Times New Roman" w:hint="eastAsia"/>
          <w:szCs w:val="24"/>
        </w:rPr>
        <w:t>類型的應用程式）。在</w:t>
      </w:r>
      <w:r w:rsidRPr="007035EA">
        <w:rPr>
          <w:rFonts w:ascii="標楷體" w:eastAsia="標楷體" w:hAnsi="標楷體" w:cs="Times New Roman"/>
          <w:szCs w:val="24"/>
        </w:rPr>
        <w:t>ASP.NET</w:t>
      </w:r>
      <w:r w:rsidRPr="007035EA">
        <w:rPr>
          <w:rFonts w:ascii="標楷體" w:eastAsia="標楷體" w:hAnsi="標楷體" w:cs="Times New Roman" w:hint="eastAsia"/>
          <w:szCs w:val="24"/>
        </w:rPr>
        <w:t>中，設定</w:t>
      </w:r>
      <w:r w:rsidRPr="007035EA">
        <w:rPr>
          <w:rFonts w:ascii="標楷體" w:eastAsia="標楷體" w:hAnsi="標楷體" w:cs="Times New Roman"/>
          <w:szCs w:val="24"/>
        </w:rPr>
        <w:t>MIME</w:t>
      </w:r>
      <w:r w:rsidRPr="007035EA">
        <w:rPr>
          <w:rFonts w:ascii="標楷體" w:eastAsia="標楷體" w:hAnsi="標楷體" w:cs="Times New Roman" w:hint="eastAsia"/>
          <w:szCs w:val="24"/>
        </w:rPr>
        <w:t>類型的方法是通過</w:t>
      </w:r>
      <w:r w:rsidRPr="007035EA">
        <w:rPr>
          <w:rFonts w:ascii="標楷體" w:eastAsia="標楷體" w:hAnsi="標楷體" w:cs="Times New Roman"/>
          <w:szCs w:val="24"/>
        </w:rPr>
        <w:t>Response</w:t>
      </w:r>
      <w:r w:rsidRPr="007035EA">
        <w:rPr>
          <w:rFonts w:ascii="標楷體" w:eastAsia="標楷體" w:hAnsi="標楷體" w:cs="Times New Roman" w:hint="eastAsia"/>
          <w:szCs w:val="24"/>
        </w:rPr>
        <w:t>物件</w:t>
      </w:r>
      <w:bookmarkStart w:id="0" w:name="_GoBack"/>
      <w:bookmarkEnd w:id="0"/>
      <w:r w:rsidRPr="007035EA">
        <w:rPr>
          <w:rFonts w:ascii="標楷體" w:eastAsia="標楷體" w:hAnsi="標楷體" w:cs="Times New Roman" w:hint="eastAsia"/>
          <w:szCs w:val="24"/>
        </w:rPr>
        <w:t>的</w:t>
      </w:r>
      <w:proofErr w:type="spellStart"/>
      <w:r w:rsidRPr="007035EA">
        <w:rPr>
          <w:rFonts w:ascii="標楷體" w:eastAsia="標楷體" w:hAnsi="標楷體" w:cs="Times New Roman"/>
          <w:szCs w:val="24"/>
        </w:rPr>
        <w:t>ContentType</w:t>
      </w:r>
      <w:proofErr w:type="spellEnd"/>
      <w:r w:rsidRPr="007035EA">
        <w:rPr>
          <w:rFonts w:ascii="標楷體" w:eastAsia="標楷體" w:hAnsi="標楷體" w:cs="Times New Roman" w:hint="eastAsia"/>
          <w:szCs w:val="24"/>
        </w:rPr>
        <w:t>屬性。</w:t>
      </w:r>
    </w:p>
    <w:sectPr w:rsidR="007035EA" w:rsidRPr="007035EA" w:rsidSect="00C84D8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10"/>
    <w:rsid w:val="001576DC"/>
    <w:rsid w:val="00352710"/>
    <w:rsid w:val="005639B0"/>
    <w:rsid w:val="00683F10"/>
    <w:rsid w:val="007035EA"/>
    <w:rsid w:val="00C84D84"/>
    <w:rsid w:val="00F06355"/>
    <w:rsid w:val="00FB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FAB0"/>
  <w15:chartTrackingRefBased/>
  <w15:docId w15:val="{07D9DB89-C362-4A4B-9A27-7C080B99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WayneSWLiu(劉士偉)</dc:creator>
  <cp:keywords/>
  <dc:description/>
  <cp:lastModifiedBy>WayneSWLiu(劉士偉)</cp:lastModifiedBy>
  <cp:revision>3</cp:revision>
  <dcterms:created xsi:type="dcterms:W3CDTF">2022-02-18T05:27:00Z</dcterms:created>
  <dcterms:modified xsi:type="dcterms:W3CDTF">2022-02-18T09:31:00Z</dcterms:modified>
</cp:coreProperties>
</file>