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41C87BBC"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sidR="00E527BB">
        <w:rPr>
          <w:rFonts w:ascii="Times New Roman" w:eastAsia="Times New Roman" w:hAnsi="Times New Roman" w:cs="Times New Roman"/>
          <w:b/>
          <w:sz w:val="24"/>
          <w:szCs w:val="24"/>
        </w:rPr>
        <w:t>.1</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A25E27">
            <w:pPr>
              <w:spacing w:before="120" w:after="120" w:line="360" w:lineRule="auto"/>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A25E27">
            <w:pPr>
              <w:spacing w:before="120" w:after="120" w:line="360" w:lineRule="auto"/>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A25E27">
            <w:pPr>
              <w:spacing w:before="120" w:after="120" w:line="360" w:lineRule="auto"/>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20919873" w:rsidR="005B1577" w:rsidRDefault="00A25E27"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r w:rsidR="0092783C" w14:paraId="12D3694C" w14:textId="77777777" w:rsidTr="00A25E2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r w:rsidR="00A25E27" w14:paraId="1C3504CC" w14:textId="77777777" w:rsidTr="00EE081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1D8B90D" w14:textId="1B93CEE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29/10/19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23FE17D" w14:textId="02AA30D2"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3,1</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7BA7A57" w14:textId="6F27A109" w:rsidR="00A25E27" w:rsidRDefault="00A25E27" w:rsidP="00A25E27">
            <w:pPr>
              <w:spacing w:before="120" w:after="120" w:line="360" w:lineRule="auto"/>
              <w:rPr>
                <w:rFonts w:eastAsia="Times New Roman"/>
                <w:color w:val="000000"/>
                <w:sz w:val="20"/>
                <w:szCs w:val="20"/>
              </w:rPr>
            </w:pPr>
            <w:r>
              <w:rPr>
                <w:rFonts w:eastAsia="Times New Roman"/>
                <w:color w:val="000000"/>
                <w:sz w:val="20"/>
                <w:szCs w:val="20"/>
              </w:rPr>
              <w:t xml:space="preserve"> </w:t>
            </w:r>
            <w:r w:rsidRPr="00B81335">
              <w:rPr>
                <w:rFonts w:eastAsia="Times New Roman"/>
                <w:color w:val="000000"/>
                <w:sz w:val="20"/>
                <w:szCs w:val="20"/>
              </w:rPr>
              <w:t>Modificaciones y correcciones</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6FB6643" w14:textId="7777777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p w14:paraId="67F424CF" w14:textId="35A93E38" w:rsidR="00C66D1E" w:rsidRDefault="0056656D" w:rsidP="0056656D">
            <w:pPr>
              <w:spacing w:before="120" w:after="120" w:line="360" w:lineRule="auto"/>
              <w:jc w:val="both"/>
              <w:rPr>
                <w:sz w:val="20"/>
                <w:szCs w:val="20"/>
              </w:rPr>
            </w:pPr>
            <w:r>
              <w:rPr>
                <w:sz w:val="20"/>
                <w:szCs w:val="20"/>
              </w:rPr>
              <w:t xml:space="preserve"> </w:t>
            </w:r>
            <w:r w:rsidR="00C66D1E">
              <w:rPr>
                <w:sz w:val="20"/>
                <w:szCs w:val="20"/>
              </w:rPr>
              <w:t>Tineo Guevara, Cristian Omar</w:t>
            </w:r>
          </w:p>
        </w:tc>
      </w:tr>
      <w:tr w:rsidR="00EE0817" w14:paraId="4B7D5793"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60488F8E" w14:textId="0E0F0AB9"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10/12/19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AB82B47" w14:textId="0AFE4760"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4.0</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66123D3" w14:textId="729D8935" w:rsidR="00EE0817" w:rsidRDefault="00EE0817" w:rsidP="00A25E27">
            <w:pPr>
              <w:spacing w:before="120" w:after="120" w:line="360" w:lineRule="auto"/>
              <w:rPr>
                <w:rFonts w:eastAsia="Times New Roman"/>
                <w:color w:val="000000"/>
                <w:sz w:val="20"/>
                <w:szCs w:val="20"/>
              </w:rPr>
            </w:pPr>
            <w:r>
              <w:rPr>
                <w:rFonts w:eastAsia="Times New Roman"/>
                <w:color w:val="000000"/>
                <w:sz w:val="20"/>
                <w:szCs w:val="20"/>
              </w:rPr>
              <w:t>Plan de Gestión de Cambios</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586A26C" w14:textId="7F8DFE81"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Gomez Luis, Daniel Renzo</w:t>
            </w:r>
          </w:p>
          <w:p w14:paraId="0569A902" w14:textId="1D988BC6"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Peralta, Jonatan</w:t>
            </w:r>
          </w:p>
          <w:p w14:paraId="22777C11" w14:textId="77777777" w:rsidR="00EE0817" w:rsidRDefault="00EE0817" w:rsidP="00A25E27">
            <w:pPr>
              <w:spacing w:before="120" w:after="120" w:line="360" w:lineRule="auto"/>
              <w:ind w:left="100"/>
              <w:jc w:val="both"/>
              <w:rPr>
                <w:rFonts w:eastAsia="Times New Roman"/>
                <w:color w:val="000000"/>
                <w:sz w:val="20"/>
                <w:szCs w:val="20"/>
              </w:rPr>
            </w:pPr>
            <w:proofErr w:type="spellStart"/>
            <w:r>
              <w:rPr>
                <w:rFonts w:eastAsia="Times New Roman"/>
                <w:color w:val="000000"/>
                <w:sz w:val="20"/>
                <w:szCs w:val="20"/>
              </w:rPr>
              <w:t>Rodriguez</w:t>
            </w:r>
            <w:proofErr w:type="spellEnd"/>
            <w:r>
              <w:rPr>
                <w:rFonts w:eastAsia="Times New Roman"/>
                <w:color w:val="000000"/>
                <w:sz w:val="20"/>
                <w:szCs w:val="20"/>
              </w:rPr>
              <w:t xml:space="preserve"> Urbano, </w:t>
            </w:r>
            <w:proofErr w:type="spellStart"/>
            <w:r>
              <w:rPr>
                <w:rFonts w:eastAsia="Times New Roman"/>
                <w:color w:val="000000"/>
                <w:sz w:val="20"/>
                <w:szCs w:val="20"/>
              </w:rPr>
              <w:t>Anyi</w:t>
            </w:r>
            <w:proofErr w:type="spellEnd"/>
            <w:r>
              <w:rPr>
                <w:rFonts w:eastAsia="Times New Roman"/>
                <w:color w:val="000000"/>
                <w:sz w:val="20"/>
                <w:szCs w:val="20"/>
              </w:rPr>
              <w:t xml:space="preserve"> </w:t>
            </w:r>
            <w:proofErr w:type="spellStart"/>
            <w:r>
              <w:rPr>
                <w:rFonts w:eastAsia="Times New Roman"/>
                <w:color w:val="000000"/>
                <w:sz w:val="20"/>
                <w:szCs w:val="20"/>
              </w:rPr>
              <w:t>Lesly</w:t>
            </w:r>
            <w:proofErr w:type="spellEnd"/>
          </w:p>
          <w:p w14:paraId="37A8381C" w14:textId="5CDF5A09" w:rsidR="00EE0817" w:rsidRDefault="00EE0817" w:rsidP="00A25E27">
            <w:pPr>
              <w:spacing w:before="120" w:after="120" w:line="360" w:lineRule="auto"/>
              <w:ind w:left="100"/>
              <w:jc w:val="both"/>
              <w:rPr>
                <w:rFonts w:eastAsia="Times New Roman"/>
                <w:color w:val="000000"/>
                <w:sz w:val="20"/>
                <w:szCs w:val="20"/>
              </w:rPr>
            </w:pPr>
            <w:r>
              <w:rPr>
                <w:sz w:val="20"/>
                <w:szCs w:val="20"/>
              </w:rPr>
              <w:t>Tineo Guevara, Cristian Omar</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lastRenderedPageBreak/>
        <w:t>ÍNDICE</w:t>
      </w:r>
    </w:p>
    <w:sdt>
      <w:sdtPr>
        <w:id w:val="-1597009626"/>
        <w:docPartObj>
          <w:docPartGallery w:val="Table of Contents"/>
          <w:docPartUnique/>
        </w:docPartObj>
      </w:sdtPr>
      <w:sdtEndPr/>
      <w:sdtContent>
        <w:p w14:paraId="004F543C" w14:textId="457A5EB4" w:rsidR="00C12B6C" w:rsidRDefault="00294AB6">
          <w:pPr>
            <w:pStyle w:val="TDC1"/>
            <w:tabs>
              <w:tab w:val="right" w:pos="9019"/>
            </w:tabs>
            <w:rPr>
              <w:rFonts w:asciiTheme="minorHAnsi" w:eastAsiaTheme="minorEastAsia" w:hAnsiTheme="minorHAnsi" w:cstheme="minorBidi"/>
              <w:noProof/>
              <w:lang w:val="es-ES" w:eastAsia="es-ES"/>
            </w:rPr>
          </w:pPr>
          <w:r>
            <w:fldChar w:fldCharType="begin"/>
          </w:r>
          <w:r>
            <w:instrText xml:space="preserve"> TOC \h \u \z </w:instrText>
          </w:r>
          <w:r>
            <w:fldChar w:fldCharType="separate"/>
          </w:r>
          <w:hyperlink w:anchor="_Toc26838363" w:history="1">
            <w:r w:rsidR="00C12B6C" w:rsidRPr="00ED544E">
              <w:rPr>
                <w:rStyle w:val="Hipervnculo"/>
                <w:b/>
                <w:noProof/>
              </w:rPr>
              <w:t>1.</w:t>
            </w:r>
            <w:r w:rsidR="00C12B6C" w:rsidRPr="00ED544E">
              <w:rPr>
                <w:rStyle w:val="Hipervnculo"/>
                <w:noProof/>
              </w:rPr>
              <w:t xml:space="preserve">  </w:t>
            </w:r>
            <w:r w:rsidR="00C12B6C" w:rsidRPr="00ED544E">
              <w:rPr>
                <w:rStyle w:val="Hipervnculo"/>
                <w:b/>
                <w:noProof/>
              </w:rPr>
              <w:t>Planificación de la SCM</w:t>
            </w:r>
            <w:r w:rsidR="00C12B6C">
              <w:rPr>
                <w:noProof/>
                <w:webHidden/>
              </w:rPr>
              <w:tab/>
            </w:r>
            <w:r w:rsidR="00C12B6C">
              <w:rPr>
                <w:noProof/>
                <w:webHidden/>
              </w:rPr>
              <w:fldChar w:fldCharType="begin"/>
            </w:r>
            <w:r w:rsidR="00C12B6C">
              <w:rPr>
                <w:noProof/>
                <w:webHidden/>
              </w:rPr>
              <w:instrText xml:space="preserve"> PAGEREF _Toc26838363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7E5F24B6" w14:textId="1E6B7691" w:rsidR="00C12B6C" w:rsidRDefault="00183EDF">
          <w:pPr>
            <w:pStyle w:val="TDC2"/>
            <w:tabs>
              <w:tab w:val="right" w:pos="9019"/>
            </w:tabs>
            <w:rPr>
              <w:rFonts w:asciiTheme="minorHAnsi" w:eastAsiaTheme="minorEastAsia" w:hAnsiTheme="minorHAnsi" w:cstheme="minorBidi"/>
              <w:noProof/>
              <w:lang w:val="es-ES" w:eastAsia="es-ES"/>
            </w:rPr>
          </w:pPr>
          <w:hyperlink w:anchor="_Toc26838364" w:history="1">
            <w:r w:rsidR="00C12B6C" w:rsidRPr="00ED544E">
              <w:rPr>
                <w:rStyle w:val="Hipervnculo"/>
                <w:b/>
                <w:noProof/>
              </w:rPr>
              <w:t>1.1 Introducción</w:t>
            </w:r>
            <w:r w:rsidR="00C12B6C">
              <w:rPr>
                <w:noProof/>
                <w:webHidden/>
              </w:rPr>
              <w:tab/>
            </w:r>
            <w:r w:rsidR="00C12B6C">
              <w:rPr>
                <w:noProof/>
                <w:webHidden/>
              </w:rPr>
              <w:fldChar w:fldCharType="begin"/>
            </w:r>
            <w:r w:rsidR="00C12B6C">
              <w:rPr>
                <w:noProof/>
                <w:webHidden/>
              </w:rPr>
              <w:instrText xml:space="preserve"> PAGEREF _Toc26838364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23104CB0" w14:textId="374F7493" w:rsidR="00C12B6C" w:rsidRDefault="00183EDF">
          <w:pPr>
            <w:pStyle w:val="TDC3"/>
            <w:tabs>
              <w:tab w:val="right" w:pos="9019"/>
            </w:tabs>
            <w:rPr>
              <w:rFonts w:asciiTheme="minorHAnsi" w:eastAsiaTheme="minorEastAsia" w:hAnsiTheme="minorHAnsi" w:cstheme="minorBidi"/>
              <w:noProof/>
              <w:lang w:val="es-ES" w:eastAsia="es-ES"/>
            </w:rPr>
          </w:pPr>
          <w:hyperlink w:anchor="_Toc26838365" w:history="1">
            <w:r w:rsidR="00C12B6C" w:rsidRPr="00ED544E">
              <w:rPr>
                <w:rStyle w:val="Hipervnculo"/>
                <w:b/>
                <w:noProof/>
              </w:rPr>
              <w:t>1.1.1</w:t>
            </w:r>
            <w:r w:rsidR="00C12B6C" w:rsidRPr="00ED544E">
              <w:rPr>
                <w:rStyle w:val="Hipervnculo"/>
                <w:noProof/>
              </w:rPr>
              <w:t xml:space="preserve">   </w:t>
            </w:r>
            <w:r w:rsidR="00C12B6C" w:rsidRPr="00ED544E">
              <w:rPr>
                <w:rStyle w:val="Hipervnculo"/>
                <w:b/>
                <w:noProof/>
              </w:rPr>
              <w:t>Situación actual de la empresa</w:t>
            </w:r>
            <w:r w:rsidR="00C12B6C">
              <w:rPr>
                <w:noProof/>
                <w:webHidden/>
              </w:rPr>
              <w:tab/>
            </w:r>
            <w:r w:rsidR="00C12B6C">
              <w:rPr>
                <w:noProof/>
                <w:webHidden/>
              </w:rPr>
              <w:fldChar w:fldCharType="begin"/>
            </w:r>
            <w:r w:rsidR="00C12B6C">
              <w:rPr>
                <w:noProof/>
                <w:webHidden/>
              </w:rPr>
              <w:instrText xml:space="preserve"> PAGEREF _Toc26838365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435AB376" w14:textId="06B5EED1" w:rsidR="00C12B6C" w:rsidRDefault="00183EDF">
          <w:pPr>
            <w:pStyle w:val="TDC3"/>
            <w:tabs>
              <w:tab w:val="right" w:pos="9019"/>
            </w:tabs>
            <w:rPr>
              <w:rFonts w:asciiTheme="minorHAnsi" w:eastAsiaTheme="minorEastAsia" w:hAnsiTheme="minorHAnsi" w:cstheme="minorBidi"/>
              <w:noProof/>
              <w:lang w:val="es-ES" w:eastAsia="es-ES"/>
            </w:rPr>
          </w:pPr>
          <w:hyperlink w:anchor="_Toc26838366" w:history="1">
            <w:r w:rsidR="00C12B6C" w:rsidRPr="00ED544E">
              <w:rPr>
                <w:rStyle w:val="Hipervnculo"/>
                <w:b/>
                <w:noProof/>
              </w:rPr>
              <w:t>1.1.2</w:t>
            </w:r>
            <w:r w:rsidR="00C12B6C" w:rsidRPr="00ED544E">
              <w:rPr>
                <w:rStyle w:val="Hipervnculo"/>
                <w:noProof/>
              </w:rPr>
              <w:t xml:space="preserve">   </w:t>
            </w:r>
            <w:r w:rsidR="00C12B6C" w:rsidRPr="00ED544E">
              <w:rPr>
                <w:rStyle w:val="Hipervnculo"/>
                <w:b/>
                <w:noProof/>
              </w:rPr>
              <w:t>Problemática</w:t>
            </w:r>
            <w:r w:rsidR="00C12B6C">
              <w:rPr>
                <w:noProof/>
                <w:webHidden/>
              </w:rPr>
              <w:tab/>
            </w:r>
            <w:r w:rsidR="00C12B6C">
              <w:rPr>
                <w:noProof/>
                <w:webHidden/>
              </w:rPr>
              <w:fldChar w:fldCharType="begin"/>
            </w:r>
            <w:r w:rsidR="00C12B6C">
              <w:rPr>
                <w:noProof/>
                <w:webHidden/>
              </w:rPr>
              <w:instrText xml:space="preserve"> PAGEREF _Toc26838366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09A38033" w14:textId="457D15D6" w:rsidR="00C12B6C" w:rsidRDefault="00183EDF">
          <w:pPr>
            <w:pStyle w:val="TDC3"/>
            <w:tabs>
              <w:tab w:val="right" w:pos="9019"/>
            </w:tabs>
            <w:rPr>
              <w:rFonts w:asciiTheme="minorHAnsi" w:eastAsiaTheme="minorEastAsia" w:hAnsiTheme="minorHAnsi" w:cstheme="minorBidi"/>
              <w:noProof/>
              <w:lang w:val="es-ES" w:eastAsia="es-ES"/>
            </w:rPr>
          </w:pPr>
          <w:hyperlink w:anchor="_Toc26838367" w:history="1">
            <w:r w:rsidR="00C12B6C" w:rsidRPr="00ED544E">
              <w:rPr>
                <w:rStyle w:val="Hipervnculo"/>
                <w:b/>
                <w:noProof/>
              </w:rPr>
              <w:t>1.1.3</w:t>
            </w:r>
            <w:r w:rsidR="00C12B6C" w:rsidRPr="00ED544E">
              <w:rPr>
                <w:rStyle w:val="Hipervnculo"/>
                <w:noProof/>
              </w:rPr>
              <w:t xml:space="preserve">   </w:t>
            </w:r>
            <w:r w:rsidR="00C12B6C" w:rsidRPr="00ED544E">
              <w:rPr>
                <w:rStyle w:val="Hipervnculo"/>
                <w:b/>
                <w:noProof/>
              </w:rPr>
              <w:t>Propósito</w:t>
            </w:r>
            <w:r w:rsidR="00C12B6C">
              <w:rPr>
                <w:noProof/>
                <w:webHidden/>
              </w:rPr>
              <w:tab/>
            </w:r>
            <w:r w:rsidR="00C12B6C">
              <w:rPr>
                <w:noProof/>
                <w:webHidden/>
              </w:rPr>
              <w:fldChar w:fldCharType="begin"/>
            </w:r>
            <w:r w:rsidR="00C12B6C">
              <w:rPr>
                <w:noProof/>
                <w:webHidden/>
              </w:rPr>
              <w:instrText xml:space="preserve"> PAGEREF _Toc26838367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6079DF32" w14:textId="21B7B712" w:rsidR="00C12B6C" w:rsidRDefault="00183EDF">
          <w:pPr>
            <w:pStyle w:val="TDC3"/>
            <w:tabs>
              <w:tab w:val="right" w:pos="9019"/>
            </w:tabs>
            <w:rPr>
              <w:rFonts w:asciiTheme="minorHAnsi" w:eastAsiaTheme="minorEastAsia" w:hAnsiTheme="minorHAnsi" w:cstheme="minorBidi"/>
              <w:noProof/>
              <w:lang w:val="es-ES" w:eastAsia="es-ES"/>
            </w:rPr>
          </w:pPr>
          <w:hyperlink w:anchor="_Toc26838368" w:history="1">
            <w:r w:rsidR="00C12B6C" w:rsidRPr="00ED544E">
              <w:rPr>
                <w:rStyle w:val="Hipervnculo"/>
                <w:b/>
                <w:noProof/>
              </w:rPr>
              <w:t>1.1.4</w:t>
            </w:r>
            <w:r w:rsidR="00C12B6C" w:rsidRPr="00ED544E">
              <w:rPr>
                <w:rStyle w:val="Hipervnculo"/>
                <w:noProof/>
              </w:rPr>
              <w:t xml:space="preserve">   </w:t>
            </w:r>
            <w:r w:rsidR="00C12B6C" w:rsidRPr="00ED544E">
              <w:rPr>
                <w:rStyle w:val="Hipervnculo"/>
                <w:b/>
                <w:noProof/>
              </w:rPr>
              <w:t>Finalidad del plan</w:t>
            </w:r>
            <w:r w:rsidR="00C12B6C">
              <w:rPr>
                <w:noProof/>
                <w:webHidden/>
              </w:rPr>
              <w:tab/>
            </w:r>
            <w:r w:rsidR="00C12B6C">
              <w:rPr>
                <w:noProof/>
                <w:webHidden/>
              </w:rPr>
              <w:fldChar w:fldCharType="begin"/>
            </w:r>
            <w:r w:rsidR="00C12B6C">
              <w:rPr>
                <w:noProof/>
                <w:webHidden/>
              </w:rPr>
              <w:instrText xml:space="preserve"> PAGEREF _Toc26838368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3E74639F" w14:textId="6266522F" w:rsidR="00C12B6C" w:rsidRDefault="00183EDF">
          <w:pPr>
            <w:pStyle w:val="TDC2"/>
            <w:tabs>
              <w:tab w:val="right" w:pos="9019"/>
            </w:tabs>
            <w:rPr>
              <w:rFonts w:asciiTheme="minorHAnsi" w:eastAsiaTheme="minorEastAsia" w:hAnsiTheme="minorHAnsi" w:cstheme="minorBidi"/>
              <w:noProof/>
              <w:lang w:val="es-ES" w:eastAsia="es-ES"/>
            </w:rPr>
          </w:pPr>
          <w:hyperlink w:anchor="_Toc26838369" w:history="1">
            <w:r w:rsidR="00C12B6C" w:rsidRPr="00ED544E">
              <w:rPr>
                <w:rStyle w:val="Hipervnculo"/>
                <w:b/>
                <w:noProof/>
              </w:rPr>
              <w:t>1.2</w:t>
            </w:r>
            <w:r w:rsidR="00C12B6C" w:rsidRPr="00ED544E">
              <w:rPr>
                <w:rStyle w:val="Hipervnculo"/>
                <w:noProof/>
              </w:rPr>
              <w:t xml:space="preserve">   </w:t>
            </w:r>
            <w:r w:rsidR="00C12B6C" w:rsidRPr="00ED544E">
              <w:rPr>
                <w:rStyle w:val="Hipervnculo"/>
                <w:b/>
                <w:noProof/>
              </w:rPr>
              <w:t>Roles, Responsabilidades y Cantidad</w:t>
            </w:r>
            <w:r w:rsidR="00C12B6C">
              <w:rPr>
                <w:noProof/>
                <w:webHidden/>
              </w:rPr>
              <w:tab/>
            </w:r>
            <w:r w:rsidR="00C12B6C">
              <w:rPr>
                <w:noProof/>
                <w:webHidden/>
              </w:rPr>
              <w:fldChar w:fldCharType="begin"/>
            </w:r>
            <w:r w:rsidR="00C12B6C">
              <w:rPr>
                <w:noProof/>
                <w:webHidden/>
              </w:rPr>
              <w:instrText xml:space="preserve"> PAGEREF _Toc26838369 \h </w:instrText>
            </w:r>
            <w:r w:rsidR="00C12B6C">
              <w:rPr>
                <w:noProof/>
                <w:webHidden/>
              </w:rPr>
            </w:r>
            <w:r w:rsidR="00C12B6C">
              <w:rPr>
                <w:noProof/>
                <w:webHidden/>
              </w:rPr>
              <w:fldChar w:fldCharType="separate"/>
            </w:r>
            <w:r w:rsidR="00C12B6C">
              <w:rPr>
                <w:noProof/>
                <w:webHidden/>
              </w:rPr>
              <w:t>6</w:t>
            </w:r>
            <w:r w:rsidR="00C12B6C">
              <w:rPr>
                <w:noProof/>
                <w:webHidden/>
              </w:rPr>
              <w:fldChar w:fldCharType="end"/>
            </w:r>
          </w:hyperlink>
        </w:p>
        <w:p w14:paraId="121E982A" w14:textId="7606A372" w:rsidR="00C12B6C" w:rsidRDefault="00183EDF">
          <w:pPr>
            <w:pStyle w:val="TDC2"/>
            <w:tabs>
              <w:tab w:val="right" w:pos="9019"/>
            </w:tabs>
            <w:rPr>
              <w:rFonts w:asciiTheme="minorHAnsi" w:eastAsiaTheme="minorEastAsia" w:hAnsiTheme="minorHAnsi" w:cstheme="minorBidi"/>
              <w:noProof/>
              <w:lang w:val="es-ES" w:eastAsia="es-ES"/>
            </w:rPr>
          </w:pPr>
          <w:hyperlink w:anchor="_Toc26838370" w:history="1">
            <w:r w:rsidR="00C12B6C" w:rsidRPr="00ED544E">
              <w:rPr>
                <w:rStyle w:val="Hipervnculo"/>
                <w:b/>
                <w:noProof/>
              </w:rPr>
              <w:t>1.3</w:t>
            </w:r>
            <w:r w:rsidR="00C12B6C" w:rsidRPr="00ED544E">
              <w:rPr>
                <w:rStyle w:val="Hipervnculo"/>
                <w:noProof/>
              </w:rPr>
              <w:t xml:space="preserve">   </w:t>
            </w:r>
            <w:r w:rsidR="00C12B6C" w:rsidRPr="00ED544E">
              <w:rPr>
                <w:rStyle w:val="Hipervnculo"/>
                <w:b/>
                <w:noProof/>
              </w:rPr>
              <w:t>Políticas, Directrices y Procedimientos</w:t>
            </w:r>
            <w:r w:rsidR="00C12B6C">
              <w:rPr>
                <w:noProof/>
                <w:webHidden/>
              </w:rPr>
              <w:tab/>
            </w:r>
            <w:r w:rsidR="00C12B6C">
              <w:rPr>
                <w:noProof/>
                <w:webHidden/>
              </w:rPr>
              <w:fldChar w:fldCharType="begin"/>
            </w:r>
            <w:r w:rsidR="00C12B6C">
              <w:rPr>
                <w:noProof/>
                <w:webHidden/>
              </w:rPr>
              <w:instrText xml:space="preserve"> PAGEREF _Toc26838370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3AC04F16" w14:textId="33859538" w:rsidR="00C12B6C" w:rsidRDefault="00183EDF">
          <w:pPr>
            <w:pStyle w:val="TDC3"/>
            <w:tabs>
              <w:tab w:val="right" w:pos="9019"/>
            </w:tabs>
            <w:rPr>
              <w:rFonts w:asciiTheme="minorHAnsi" w:eastAsiaTheme="minorEastAsia" w:hAnsiTheme="minorHAnsi" w:cstheme="minorBidi"/>
              <w:noProof/>
              <w:lang w:val="es-ES" w:eastAsia="es-ES"/>
            </w:rPr>
          </w:pPr>
          <w:hyperlink w:anchor="_Toc26838371" w:history="1">
            <w:r w:rsidR="00C12B6C" w:rsidRPr="00ED544E">
              <w:rPr>
                <w:rStyle w:val="Hipervnculo"/>
                <w:b/>
                <w:noProof/>
              </w:rPr>
              <w:t>1.3.1   Políticas</w:t>
            </w:r>
            <w:r w:rsidR="00C12B6C">
              <w:rPr>
                <w:noProof/>
                <w:webHidden/>
              </w:rPr>
              <w:tab/>
            </w:r>
            <w:r w:rsidR="00C12B6C">
              <w:rPr>
                <w:noProof/>
                <w:webHidden/>
              </w:rPr>
              <w:fldChar w:fldCharType="begin"/>
            </w:r>
            <w:r w:rsidR="00C12B6C">
              <w:rPr>
                <w:noProof/>
                <w:webHidden/>
              </w:rPr>
              <w:instrText xml:space="preserve"> PAGEREF _Toc26838371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7EA6D1EF" w14:textId="6C9C75AF" w:rsidR="00C12B6C" w:rsidRDefault="00183EDF">
          <w:pPr>
            <w:pStyle w:val="TDC3"/>
            <w:tabs>
              <w:tab w:val="right" w:pos="9019"/>
            </w:tabs>
            <w:rPr>
              <w:rFonts w:asciiTheme="minorHAnsi" w:eastAsiaTheme="minorEastAsia" w:hAnsiTheme="minorHAnsi" w:cstheme="minorBidi"/>
              <w:noProof/>
              <w:lang w:val="es-ES" w:eastAsia="es-ES"/>
            </w:rPr>
          </w:pPr>
          <w:hyperlink w:anchor="_Toc26838372" w:history="1">
            <w:r w:rsidR="00C12B6C" w:rsidRPr="00ED544E">
              <w:rPr>
                <w:rStyle w:val="Hipervnculo"/>
                <w:b/>
                <w:noProof/>
              </w:rPr>
              <w:t>1.3.2   Directrices</w:t>
            </w:r>
            <w:r w:rsidR="00C12B6C">
              <w:rPr>
                <w:noProof/>
                <w:webHidden/>
              </w:rPr>
              <w:tab/>
            </w:r>
            <w:r w:rsidR="00C12B6C">
              <w:rPr>
                <w:noProof/>
                <w:webHidden/>
              </w:rPr>
              <w:fldChar w:fldCharType="begin"/>
            </w:r>
            <w:r w:rsidR="00C12B6C">
              <w:rPr>
                <w:noProof/>
                <w:webHidden/>
              </w:rPr>
              <w:instrText xml:space="preserve"> PAGEREF _Toc26838372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60D0C0F2" w14:textId="009F0351" w:rsidR="00C12B6C" w:rsidRDefault="00183EDF">
          <w:pPr>
            <w:pStyle w:val="TDC3"/>
            <w:tabs>
              <w:tab w:val="right" w:pos="9019"/>
            </w:tabs>
            <w:rPr>
              <w:rFonts w:asciiTheme="minorHAnsi" w:eastAsiaTheme="minorEastAsia" w:hAnsiTheme="minorHAnsi" w:cstheme="minorBidi"/>
              <w:noProof/>
              <w:lang w:val="es-ES" w:eastAsia="es-ES"/>
            </w:rPr>
          </w:pPr>
          <w:hyperlink w:anchor="_Toc26838373" w:history="1">
            <w:r w:rsidR="00C12B6C" w:rsidRPr="00ED544E">
              <w:rPr>
                <w:rStyle w:val="Hipervnculo"/>
                <w:b/>
                <w:noProof/>
              </w:rPr>
              <w:t>1.3.3   Procedimientos</w:t>
            </w:r>
            <w:r w:rsidR="00C12B6C">
              <w:rPr>
                <w:noProof/>
                <w:webHidden/>
              </w:rPr>
              <w:tab/>
            </w:r>
            <w:r w:rsidR="00C12B6C">
              <w:rPr>
                <w:noProof/>
                <w:webHidden/>
              </w:rPr>
              <w:fldChar w:fldCharType="begin"/>
            </w:r>
            <w:r w:rsidR="00C12B6C">
              <w:rPr>
                <w:noProof/>
                <w:webHidden/>
              </w:rPr>
              <w:instrText xml:space="preserve"> PAGEREF _Toc26838373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4386FF52" w14:textId="218FAAD4" w:rsidR="00C12B6C" w:rsidRDefault="00183EDF">
          <w:pPr>
            <w:pStyle w:val="TDC2"/>
            <w:tabs>
              <w:tab w:val="right" w:pos="9019"/>
            </w:tabs>
            <w:rPr>
              <w:rFonts w:asciiTheme="minorHAnsi" w:eastAsiaTheme="minorEastAsia" w:hAnsiTheme="minorHAnsi" w:cstheme="minorBidi"/>
              <w:noProof/>
              <w:lang w:val="es-ES" w:eastAsia="es-ES"/>
            </w:rPr>
          </w:pPr>
          <w:hyperlink w:anchor="_Toc26838374" w:history="1">
            <w:r w:rsidR="00C12B6C" w:rsidRPr="00ED544E">
              <w:rPr>
                <w:rStyle w:val="Hipervnculo"/>
                <w:b/>
                <w:noProof/>
              </w:rPr>
              <w:t>1.4   Herramientas, Entorno e Infraestructura</w:t>
            </w:r>
            <w:r w:rsidR="00C12B6C">
              <w:rPr>
                <w:noProof/>
                <w:webHidden/>
              </w:rPr>
              <w:tab/>
            </w:r>
            <w:r w:rsidR="00C12B6C">
              <w:rPr>
                <w:noProof/>
                <w:webHidden/>
              </w:rPr>
              <w:fldChar w:fldCharType="begin"/>
            </w:r>
            <w:r w:rsidR="00C12B6C">
              <w:rPr>
                <w:noProof/>
                <w:webHidden/>
              </w:rPr>
              <w:instrText xml:space="preserve"> PAGEREF _Toc26838374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2CFDCCD9" w14:textId="39709570" w:rsidR="00C12B6C" w:rsidRDefault="00183EDF">
          <w:pPr>
            <w:pStyle w:val="TDC3"/>
            <w:tabs>
              <w:tab w:val="right" w:pos="9019"/>
            </w:tabs>
            <w:rPr>
              <w:rFonts w:asciiTheme="minorHAnsi" w:eastAsiaTheme="minorEastAsia" w:hAnsiTheme="minorHAnsi" w:cstheme="minorBidi"/>
              <w:noProof/>
              <w:lang w:val="es-ES" w:eastAsia="es-ES"/>
            </w:rPr>
          </w:pPr>
          <w:hyperlink w:anchor="_Toc26838375" w:history="1">
            <w:r w:rsidR="00C12B6C" w:rsidRPr="00ED544E">
              <w:rPr>
                <w:rStyle w:val="Hipervnculo"/>
                <w:rFonts w:eastAsia="Times New Roman"/>
                <w:b/>
                <w:bCs/>
                <w:noProof/>
              </w:rPr>
              <w:t>1.4.1   Herramienta</w:t>
            </w:r>
            <w:r w:rsidR="00C12B6C">
              <w:rPr>
                <w:noProof/>
                <w:webHidden/>
              </w:rPr>
              <w:tab/>
            </w:r>
            <w:r w:rsidR="00C12B6C">
              <w:rPr>
                <w:noProof/>
                <w:webHidden/>
              </w:rPr>
              <w:fldChar w:fldCharType="begin"/>
            </w:r>
            <w:r w:rsidR="00C12B6C">
              <w:rPr>
                <w:noProof/>
                <w:webHidden/>
              </w:rPr>
              <w:instrText xml:space="preserve"> PAGEREF _Toc26838375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FA8756E" w14:textId="79EF51AE" w:rsidR="00C12B6C" w:rsidRDefault="00183EDF">
          <w:pPr>
            <w:pStyle w:val="TDC3"/>
            <w:tabs>
              <w:tab w:val="right" w:pos="9019"/>
            </w:tabs>
            <w:rPr>
              <w:rFonts w:asciiTheme="minorHAnsi" w:eastAsiaTheme="minorEastAsia" w:hAnsiTheme="minorHAnsi" w:cstheme="minorBidi"/>
              <w:noProof/>
              <w:lang w:val="es-ES" w:eastAsia="es-ES"/>
            </w:rPr>
          </w:pPr>
          <w:hyperlink w:anchor="_Toc26838376" w:history="1">
            <w:r w:rsidR="00C12B6C" w:rsidRPr="00ED544E">
              <w:rPr>
                <w:rStyle w:val="Hipervnculo"/>
                <w:rFonts w:eastAsia="Times New Roman"/>
                <w:b/>
                <w:bCs/>
                <w:noProof/>
              </w:rPr>
              <w:t>1.4.2   Entorno</w:t>
            </w:r>
            <w:r w:rsidR="00C12B6C">
              <w:rPr>
                <w:noProof/>
                <w:webHidden/>
              </w:rPr>
              <w:tab/>
            </w:r>
            <w:r w:rsidR="00C12B6C">
              <w:rPr>
                <w:noProof/>
                <w:webHidden/>
              </w:rPr>
              <w:fldChar w:fldCharType="begin"/>
            </w:r>
            <w:r w:rsidR="00C12B6C">
              <w:rPr>
                <w:noProof/>
                <w:webHidden/>
              </w:rPr>
              <w:instrText xml:space="preserve"> PAGEREF _Toc26838376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CADB336" w14:textId="6371E41C" w:rsidR="00C12B6C" w:rsidRDefault="00183EDF">
          <w:pPr>
            <w:pStyle w:val="TDC3"/>
            <w:tabs>
              <w:tab w:val="right" w:pos="9019"/>
            </w:tabs>
            <w:rPr>
              <w:rFonts w:asciiTheme="minorHAnsi" w:eastAsiaTheme="minorEastAsia" w:hAnsiTheme="minorHAnsi" w:cstheme="minorBidi"/>
              <w:noProof/>
              <w:lang w:val="es-ES" w:eastAsia="es-ES"/>
            </w:rPr>
          </w:pPr>
          <w:hyperlink w:anchor="_Toc26838377" w:history="1">
            <w:r w:rsidR="00C12B6C" w:rsidRPr="00ED544E">
              <w:rPr>
                <w:rStyle w:val="Hipervnculo"/>
                <w:rFonts w:eastAsia="Times New Roman"/>
                <w:b/>
                <w:bCs/>
                <w:noProof/>
              </w:rPr>
              <w:t>1.4.3   Infraestructura</w:t>
            </w:r>
            <w:r w:rsidR="00C12B6C">
              <w:rPr>
                <w:noProof/>
                <w:webHidden/>
              </w:rPr>
              <w:tab/>
            </w:r>
            <w:r w:rsidR="00C12B6C">
              <w:rPr>
                <w:noProof/>
                <w:webHidden/>
              </w:rPr>
              <w:fldChar w:fldCharType="begin"/>
            </w:r>
            <w:r w:rsidR="00C12B6C">
              <w:rPr>
                <w:noProof/>
                <w:webHidden/>
              </w:rPr>
              <w:instrText xml:space="preserve"> PAGEREF _Toc26838377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4EC0E593" w14:textId="4DB19055" w:rsidR="00C12B6C" w:rsidRDefault="00183EDF">
          <w:pPr>
            <w:pStyle w:val="TDC2"/>
            <w:tabs>
              <w:tab w:val="right" w:pos="9019"/>
            </w:tabs>
            <w:rPr>
              <w:rFonts w:asciiTheme="minorHAnsi" w:eastAsiaTheme="minorEastAsia" w:hAnsiTheme="minorHAnsi" w:cstheme="minorBidi"/>
              <w:noProof/>
              <w:lang w:val="es-ES" w:eastAsia="es-ES"/>
            </w:rPr>
          </w:pPr>
          <w:hyperlink w:anchor="_Toc26838378" w:history="1">
            <w:r w:rsidR="00C12B6C" w:rsidRPr="00ED544E">
              <w:rPr>
                <w:rStyle w:val="Hipervnculo"/>
                <w:b/>
                <w:noProof/>
              </w:rPr>
              <w:t>1.5 Calendario</w:t>
            </w:r>
            <w:r w:rsidR="00C12B6C">
              <w:rPr>
                <w:noProof/>
                <w:webHidden/>
              </w:rPr>
              <w:tab/>
            </w:r>
            <w:r w:rsidR="00C12B6C">
              <w:rPr>
                <w:noProof/>
                <w:webHidden/>
              </w:rPr>
              <w:fldChar w:fldCharType="begin"/>
            </w:r>
            <w:r w:rsidR="00C12B6C">
              <w:rPr>
                <w:noProof/>
                <w:webHidden/>
              </w:rPr>
              <w:instrText xml:space="preserve"> PAGEREF _Toc26838378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593412C4" w14:textId="122CE048" w:rsidR="00C12B6C" w:rsidRDefault="00183EDF">
          <w:pPr>
            <w:pStyle w:val="TDC1"/>
            <w:tabs>
              <w:tab w:val="right" w:pos="9019"/>
            </w:tabs>
            <w:rPr>
              <w:rFonts w:asciiTheme="minorHAnsi" w:eastAsiaTheme="minorEastAsia" w:hAnsiTheme="minorHAnsi" w:cstheme="minorBidi"/>
              <w:noProof/>
              <w:lang w:val="es-ES" w:eastAsia="es-ES"/>
            </w:rPr>
          </w:pPr>
          <w:hyperlink w:anchor="_Toc26838379" w:history="1">
            <w:r w:rsidR="00C12B6C" w:rsidRPr="00ED544E">
              <w:rPr>
                <w:rStyle w:val="Hipervnculo"/>
                <w:b/>
                <w:bCs/>
                <w:noProof/>
                <w:lang w:val="es-PE"/>
              </w:rPr>
              <w:t>2. Identificación de la SCM</w:t>
            </w:r>
            <w:r w:rsidR="00C12B6C">
              <w:rPr>
                <w:noProof/>
                <w:webHidden/>
              </w:rPr>
              <w:tab/>
            </w:r>
            <w:r w:rsidR="00C12B6C">
              <w:rPr>
                <w:noProof/>
                <w:webHidden/>
              </w:rPr>
              <w:fldChar w:fldCharType="begin"/>
            </w:r>
            <w:r w:rsidR="00C12B6C">
              <w:rPr>
                <w:noProof/>
                <w:webHidden/>
              </w:rPr>
              <w:instrText xml:space="preserve"> PAGEREF _Toc26838379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3DC0C54A" w14:textId="2CA318BC" w:rsidR="00C12B6C" w:rsidRDefault="00183EDF">
          <w:pPr>
            <w:pStyle w:val="TDC2"/>
            <w:tabs>
              <w:tab w:val="right" w:pos="9019"/>
            </w:tabs>
            <w:rPr>
              <w:rFonts w:asciiTheme="minorHAnsi" w:eastAsiaTheme="minorEastAsia" w:hAnsiTheme="minorHAnsi" w:cstheme="minorBidi"/>
              <w:noProof/>
              <w:lang w:val="es-ES" w:eastAsia="es-ES"/>
            </w:rPr>
          </w:pPr>
          <w:hyperlink w:anchor="_Toc26838380" w:history="1">
            <w:r w:rsidR="00C12B6C" w:rsidRPr="00ED544E">
              <w:rPr>
                <w:rStyle w:val="Hipervnculo"/>
                <w:b/>
                <w:bCs/>
                <w:noProof/>
                <w:lang w:val="es-PE"/>
              </w:rPr>
              <w:t>2.1. Lista de clasificación de CI</w:t>
            </w:r>
            <w:r w:rsidR="00C12B6C">
              <w:rPr>
                <w:noProof/>
                <w:webHidden/>
              </w:rPr>
              <w:tab/>
            </w:r>
            <w:r w:rsidR="00C12B6C">
              <w:rPr>
                <w:noProof/>
                <w:webHidden/>
              </w:rPr>
              <w:fldChar w:fldCharType="begin"/>
            </w:r>
            <w:r w:rsidR="00C12B6C">
              <w:rPr>
                <w:noProof/>
                <w:webHidden/>
              </w:rPr>
              <w:instrText xml:space="preserve"> PAGEREF _Toc26838380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275D8ACA" w14:textId="0E620C7A" w:rsidR="00C12B6C" w:rsidRDefault="00183EDF">
          <w:pPr>
            <w:pStyle w:val="TDC2"/>
            <w:tabs>
              <w:tab w:val="right" w:pos="9019"/>
            </w:tabs>
            <w:rPr>
              <w:rFonts w:asciiTheme="minorHAnsi" w:eastAsiaTheme="minorEastAsia" w:hAnsiTheme="minorHAnsi" w:cstheme="minorBidi"/>
              <w:noProof/>
              <w:lang w:val="es-ES" w:eastAsia="es-ES"/>
            </w:rPr>
          </w:pPr>
          <w:hyperlink w:anchor="_Toc26838381" w:history="1">
            <w:r w:rsidR="00C12B6C" w:rsidRPr="00ED544E">
              <w:rPr>
                <w:rStyle w:val="Hipervnculo"/>
                <w:b/>
                <w:bCs/>
                <w:noProof/>
                <w:lang w:val="es-PE"/>
              </w:rPr>
              <w:t>2.2. Definición de la nomenclatura de ítem</w:t>
            </w:r>
            <w:r w:rsidR="00C12B6C">
              <w:rPr>
                <w:noProof/>
                <w:webHidden/>
              </w:rPr>
              <w:tab/>
            </w:r>
            <w:r w:rsidR="00C12B6C">
              <w:rPr>
                <w:noProof/>
                <w:webHidden/>
              </w:rPr>
              <w:fldChar w:fldCharType="begin"/>
            </w:r>
            <w:r w:rsidR="00C12B6C">
              <w:rPr>
                <w:noProof/>
                <w:webHidden/>
              </w:rPr>
              <w:instrText xml:space="preserve"> PAGEREF _Toc26838381 \h </w:instrText>
            </w:r>
            <w:r w:rsidR="00C12B6C">
              <w:rPr>
                <w:noProof/>
                <w:webHidden/>
              </w:rPr>
            </w:r>
            <w:r w:rsidR="00C12B6C">
              <w:rPr>
                <w:noProof/>
                <w:webHidden/>
              </w:rPr>
              <w:fldChar w:fldCharType="separate"/>
            </w:r>
            <w:r w:rsidR="00C12B6C">
              <w:rPr>
                <w:noProof/>
                <w:webHidden/>
              </w:rPr>
              <w:t>13</w:t>
            </w:r>
            <w:r w:rsidR="00C12B6C">
              <w:rPr>
                <w:noProof/>
                <w:webHidden/>
              </w:rPr>
              <w:fldChar w:fldCharType="end"/>
            </w:r>
          </w:hyperlink>
        </w:p>
        <w:p w14:paraId="4AA2383B" w14:textId="3B58113B" w:rsidR="00C12B6C" w:rsidRDefault="00183EDF">
          <w:pPr>
            <w:pStyle w:val="TDC3"/>
            <w:tabs>
              <w:tab w:val="right" w:pos="9019"/>
            </w:tabs>
            <w:rPr>
              <w:rFonts w:asciiTheme="minorHAnsi" w:eastAsiaTheme="minorEastAsia" w:hAnsiTheme="minorHAnsi" w:cstheme="minorBidi"/>
              <w:noProof/>
              <w:lang w:val="es-ES" w:eastAsia="es-ES"/>
            </w:rPr>
          </w:pPr>
          <w:hyperlink w:anchor="_Toc26838382" w:history="1">
            <w:r w:rsidR="00C12B6C" w:rsidRPr="00ED544E">
              <w:rPr>
                <w:rStyle w:val="Hipervnculo"/>
                <w:b/>
                <w:noProof/>
                <w:lang w:val="es-PE"/>
              </w:rPr>
              <w:t>2.2.1 Identificación de ítems</w:t>
            </w:r>
            <w:r w:rsidR="00C12B6C">
              <w:rPr>
                <w:noProof/>
                <w:webHidden/>
              </w:rPr>
              <w:tab/>
            </w:r>
            <w:r w:rsidR="00C12B6C">
              <w:rPr>
                <w:noProof/>
                <w:webHidden/>
              </w:rPr>
              <w:fldChar w:fldCharType="begin"/>
            </w:r>
            <w:r w:rsidR="00C12B6C">
              <w:rPr>
                <w:noProof/>
                <w:webHidden/>
              </w:rPr>
              <w:instrText xml:space="preserve"> PAGEREF _Toc26838382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C5408E6" w14:textId="4C7C9B17" w:rsidR="00C12B6C" w:rsidRDefault="00183EDF">
          <w:pPr>
            <w:pStyle w:val="TDC3"/>
            <w:tabs>
              <w:tab w:val="right" w:pos="9019"/>
            </w:tabs>
            <w:rPr>
              <w:rFonts w:asciiTheme="minorHAnsi" w:eastAsiaTheme="minorEastAsia" w:hAnsiTheme="minorHAnsi" w:cstheme="minorBidi"/>
              <w:noProof/>
              <w:lang w:val="es-ES" w:eastAsia="es-ES"/>
            </w:rPr>
          </w:pPr>
          <w:hyperlink w:anchor="_Toc26838383" w:history="1">
            <w:r w:rsidR="00C12B6C" w:rsidRPr="00ED544E">
              <w:rPr>
                <w:rStyle w:val="Hipervnculo"/>
                <w:b/>
                <w:noProof/>
                <w:lang w:val="es-PE"/>
              </w:rPr>
              <w:t>2.2.2 Revisiones y Versiones de un Ítem</w:t>
            </w:r>
            <w:r w:rsidR="00C12B6C">
              <w:rPr>
                <w:noProof/>
                <w:webHidden/>
              </w:rPr>
              <w:tab/>
            </w:r>
            <w:r w:rsidR="00C12B6C">
              <w:rPr>
                <w:noProof/>
                <w:webHidden/>
              </w:rPr>
              <w:fldChar w:fldCharType="begin"/>
            </w:r>
            <w:r w:rsidR="00C12B6C">
              <w:rPr>
                <w:noProof/>
                <w:webHidden/>
              </w:rPr>
              <w:instrText xml:space="preserve"> PAGEREF _Toc26838383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EE634BF" w14:textId="0FF1D6BE" w:rsidR="00C12B6C" w:rsidRDefault="00183EDF">
          <w:pPr>
            <w:pStyle w:val="TDC1"/>
            <w:tabs>
              <w:tab w:val="right" w:pos="9019"/>
            </w:tabs>
            <w:rPr>
              <w:rFonts w:asciiTheme="minorHAnsi" w:eastAsiaTheme="minorEastAsia" w:hAnsiTheme="minorHAnsi" w:cstheme="minorBidi"/>
              <w:noProof/>
              <w:lang w:val="es-ES" w:eastAsia="es-ES"/>
            </w:rPr>
          </w:pPr>
          <w:hyperlink w:anchor="_Toc26838384" w:history="1">
            <w:r w:rsidR="00C12B6C" w:rsidRPr="00ED544E">
              <w:rPr>
                <w:rStyle w:val="Hipervnculo"/>
                <w:b/>
                <w:bCs/>
                <w:noProof/>
                <w:lang w:val="es-PE"/>
              </w:rPr>
              <w:t>3. Control</w:t>
            </w:r>
            <w:r w:rsidR="00C12B6C">
              <w:rPr>
                <w:noProof/>
                <w:webHidden/>
              </w:rPr>
              <w:tab/>
            </w:r>
            <w:r w:rsidR="00C12B6C">
              <w:rPr>
                <w:noProof/>
                <w:webHidden/>
              </w:rPr>
              <w:fldChar w:fldCharType="begin"/>
            </w:r>
            <w:r w:rsidR="00C12B6C">
              <w:rPr>
                <w:noProof/>
                <w:webHidden/>
              </w:rPr>
              <w:instrText xml:space="preserve"> PAGEREF _Toc26838384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0827161" w14:textId="1D1C6713" w:rsidR="00C12B6C" w:rsidRDefault="00183EDF">
          <w:pPr>
            <w:pStyle w:val="TDC2"/>
            <w:tabs>
              <w:tab w:val="right" w:pos="9019"/>
            </w:tabs>
            <w:rPr>
              <w:rFonts w:asciiTheme="minorHAnsi" w:eastAsiaTheme="minorEastAsia" w:hAnsiTheme="minorHAnsi" w:cstheme="minorBidi"/>
              <w:noProof/>
              <w:lang w:val="es-ES" w:eastAsia="es-ES"/>
            </w:rPr>
          </w:pPr>
          <w:hyperlink w:anchor="_Toc26838385" w:history="1">
            <w:r w:rsidR="00C12B6C" w:rsidRPr="00ED544E">
              <w:rPr>
                <w:rStyle w:val="Hipervnculo"/>
                <w:b/>
                <w:bCs/>
                <w:noProof/>
                <w:lang w:val="es-PE"/>
              </w:rPr>
              <w:t>3.1 Definición de Línea Base e ítems</w:t>
            </w:r>
            <w:r w:rsidR="00C12B6C">
              <w:rPr>
                <w:noProof/>
                <w:webHidden/>
              </w:rPr>
              <w:tab/>
            </w:r>
            <w:r w:rsidR="00C12B6C">
              <w:rPr>
                <w:noProof/>
                <w:webHidden/>
              </w:rPr>
              <w:fldChar w:fldCharType="begin"/>
            </w:r>
            <w:r w:rsidR="00C12B6C">
              <w:rPr>
                <w:noProof/>
                <w:webHidden/>
              </w:rPr>
              <w:instrText xml:space="preserve"> PAGEREF _Toc26838385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574488F4" w14:textId="7A63AF5B" w:rsidR="00C12B6C" w:rsidRDefault="00183EDF">
          <w:pPr>
            <w:pStyle w:val="TDC2"/>
            <w:tabs>
              <w:tab w:val="right" w:pos="9019"/>
            </w:tabs>
            <w:rPr>
              <w:rFonts w:asciiTheme="minorHAnsi" w:eastAsiaTheme="minorEastAsia" w:hAnsiTheme="minorHAnsi" w:cstheme="minorBidi"/>
              <w:noProof/>
              <w:lang w:val="es-ES" w:eastAsia="es-ES"/>
            </w:rPr>
          </w:pPr>
          <w:hyperlink w:anchor="_Toc26838386" w:history="1">
            <w:r w:rsidR="00C12B6C" w:rsidRPr="00ED544E">
              <w:rPr>
                <w:rStyle w:val="Hipervnculo"/>
                <w:b/>
                <w:bCs/>
                <w:noProof/>
                <w:lang w:val="es-PE"/>
              </w:rPr>
              <w:t>3.2 Definición de la estructura de librerías</w:t>
            </w:r>
            <w:r w:rsidR="00C12B6C">
              <w:rPr>
                <w:noProof/>
                <w:webHidden/>
              </w:rPr>
              <w:tab/>
            </w:r>
            <w:r w:rsidR="00C12B6C">
              <w:rPr>
                <w:noProof/>
                <w:webHidden/>
              </w:rPr>
              <w:fldChar w:fldCharType="begin"/>
            </w:r>
            <w:r w:rsidR="00C12B6C">
              <w:rPr>
                <w:noProof/>
                <w:webHidden/>
              </w:rPr>
              <w:instrText xml:space="preserve"> PAGEREF _Toc26838386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B46D613" w14:textId="1E3645A3" w:rsidR="00C12B6C" w:rsidRDefault="00183EDF">
          <w:pPr>
            <w:pStyle w:val="TDC3"/>
            <w:tabs>
              <w:tab w:val="right" w:pos="9019"/>
            </w:tabs>
            <w:rPr>
              <w:rFonts w:asciiTheme="minorHAnsi" w:eastAsiaTheme="minorEastAsia" w:hAnsiTheme="minorHAnsi" w:cstheme="minorBidi"/>
              <w:noProof/>
              <w:lang w:val="es-ES" w:eastAsia="es-ES"/>
            </w:rPr>
          </w:pPr>
          <w:hyperlink w:anchor="_Toc26838387" w:history="1">
            <w:r w:rsidR="00C12B6C" w:rsidRPr="00ED544E">
              <w:rPr>
                <w:rStyle w:val="Hipervnculo"/>
                <w:b/>
                <w:noProof/>
                <w:lang w:val="es-PE"/>
              </w:rPr>
              <w:t>3.2.1 Librería Documentos</w:t>
            </w:r>
            <w:r w:rsidR="00C12B6C">
              <w:rPr>
                <w:noProof/>
                <w:webHidden/>
              </w:rPr>
              <w:tab/>
            </w:r>
            <w:r w:rsidR="00C12B6C">
              <w:rPr>
                <w:noProof/>
                <w:webHidden/>
              </w:rPr>
              <w:fldChar w:fldCharType="begin"/>
            </w:r>
            <w:r w:rsidR="00C12B6C">
              <w:rPr>
                <w:noProof/>
                <w:webHidden/>
              </w:rPr>
              <w:instrText xml:space="preserve"> PAGEREF _Toc26838387 \h </w:instrText>
            </w:r>
            <w:r w:rsidR="00C12B6C">
              <w:rPr>
                <w:noProof/>
                <w:webHidden/>
              </w:rPr>
            </w:r>
            <w:r w:rsidR="00C12B6C">
              <w:rPr>
                <w:noProof/>
                <w:webHidden/>
              </w:rPr>
              <w:fldChar w:fldCharType="separate"/>
            </w:r>
            <w:r w:rsidR="00C12B6C">
              <w:rPr>
                <w:noProof/>
                <w:webHidden/>
              </w:rPr>
              <w:t>16</w:t>
            </w:r>
            <w:r w:rsidR="00C12B6C">
              <w:rPr>
                <w:noProof/>
                <w:webHidden/>
              </w:rPr>
              <w:fldChar w:fldCharType="end"/>
            </w:r>
          </w:hyperlink>
        </w:p>
        <w:p w14:paraId="678F8425" w14:textId="4D93F807" w:rsidR="00C12B6C" w:rsidRDefault="00183EDF">
          <w:pPr>
            <w:pStyle w:val="TDC3"/>
            <w:tabs>
              <w:tab w:val="right" w:pos="9019"/>
            </w:tabs>
            <w:rPr>
              <w:rFonts w:asciiTheme="minorHAnsi" w:eastAsiaTheme="minorEastAsia" w:hAnsiTheme="minorHAnsi" w:cstheme="minorBidi"/>
              <w:noProof/>
              <w:lang w:val="es-ES" w:eastAsia="es-ES"/>
            </w:rPr>
          </w:pPr>
          <w:hyperlink w:anchor="_Toc26838388" w:history="1">
            <w:r w:rsidR="00C12B6C" w:rsidRPr="00ED544E">
              <w:rPr>
                <w:rStyle w:val="Hipervnculo"/>
                <w:b/>
                <w:noProof/>
                <w:lang w:val="es-PE"/>
              </w:rPr>
              <w:t>3.2.2 Librería Línea Base</w:t>
            </w:r>
            <w:r w:rsidR="00C12B6C">
              <w:rPr>
                <w:noProof/>
                <w:webHidden/>
              </w:rPr>
              <w:tab/>
            </w:r>
            <w:r w:rsidR="00C12B6C">
              <w:rPr>
                <w:noProof/>
                <w:webHidden/>
              </w:rPr>
              <w:fldChar w:fldCharType="begin"/>
            </w:r>
            <w:r w:rsidR="00C12B6C">
              <w:rPr>
                <w:noProof/>
                <w:webHidden/>
              </w:rPr>
              <w:instrText xml:space="preserve"> PAGEREF _Toc26838388 \h </w:instrText>
            </w:r>
            <w:r w:rsidR="00C12B6C">
              <w:rPr>
                <w:noProof/>
                <w:webHidden/>
              </w:rPr>
            </w:r>
            <w:r w:rsidR="00C12B6C">
              <w:rPr>
                <w:noProof/>
                <w:webHidden/>
              </w:rPr>
              <w:fldChar w:fldCharType="separate"/>
            </w:r>
            <w:r w:rsidR="00C12B6C">
              <w:rPr>
                <w:noProof/>
                <w:webHidden/>
              </w:rPr>
              <w:t>17</w:t>
            </w:r>
            <w:r w:rsidR="00C12B6C">
              <w:rPr>
                <w:noProof/>
                <w:webHidden/>
              </w:rPr>
              <w:fldChar w:fldCharType="end"/>
            </w:r>
          </w:hyperlink>
        </w:p>
        <w:p w14:paraId="07CD795A" w14:textId="738C0E37" w:rsidR="00C12B6C" w:rsidRDefault="00183EDF">
          <w:pPr>
            <w:pStyle w:val="TDC3"/>
            <w:tabs>
              <w:tab w:val="right" w:pos="9019"/>
            </w:tabs>
            <w:rPr>
              <w:rFonts w:asciiTheme="minorHAnsi" w:eastAsiaTheme="minorEastAsia" w:hAnsiTheme="minorHAnsi" w:cstheme="minorBidi"/>
              <w:noProof/>
              <w:lang w:val="es-ES" w:eastAsia="es-ES"/>
            </w:rPr>
          </w:pPr>
          <w:hyperlink w:anchor="_Toc26838389" w:history="1">
            <w:r w:rsidR="00C12B6C" w:rsidRPr="00ED544E">
              <w:rPr>
                <w:rStyle w:val="Hipervnculo"/>
                <w:b/>
                <w:noProof/>
                <w:lang w:val="es-PE"/>
              </w:rPr>
              <w:t>3.2.3 Librería Desarrollo</w:t>
            </w:r>
            <w:r w:rsidR="00C12B6C">
              <w:rPr>
                <w:noProof/>
                <w:webHidden/>
              </w:rPr>
              <w:tab/>
            </w:r>
            <w:r w:rsidR="00C12B6C">
              <w:rPr>
                <w:noProof/>
                <w:webHidden/>
              </w:rPr>
              <w:fldChar w:fldCharType="begin"/>
            </w:r>
            <w:r w:rsidR="00C12B6C">
              <w:rPr>
                <w:noProof/>
                <w:webHidden/>
              </w:rPr>
              <w:instrText xml:space="preserve"> PAGEREF _Toc26838389 \h </w:instrText>
            </w:r>
            <w:r w:rsidR="00C12B6C">
              <w:rPr>
                <w:noProof/>
                <w:webHidden/>
              </w:rPr>
            </w:r>
            <w:r w:rsidR="00C12B6C">
              <w:rPr>
                <w:noProof/>
                <w:webHidden/>
              </w:rPr>
              <w:fldChar w:fldCharType="separate"/>
            </w:r>
            <w:r w:rsidR="00C12B6C">
              <w:rPr>
                <w:noProof/>
                <w:webHidden/>
              </w:rPr>
              <w:t>18</w:t>
            </w:r>
            <w:r w:rsidR="00C12B6C">
              <w:rPr>
                <w:noProof/>
                <w:webHidden/>
              </w:rPr>
              <w:fldChar w:fldCharType="end"/>
            </w:r>
          </w:hyperlink>
        </w:p>
        <w:p w14:paraId="70B53979" w14:textId="700770D5" w:rsidR="00C12B6C" w:rsidRDefault="00183EDF">
          <w:pPr>
            <w:pStyle w:val="TDC3"/>
            <w:tabs>
              <w:tab w:val="right" w:pos="9019"/>
            </w:tabs>
            <w:rPr>
              <w:rFonts w:asciiTheme="minorHAnsi" w:eastAsiaTheme="minorEastAsia" w:hAnsiTheme="minorHAnsi" w:cstheme="minorBidi"/>
              <w:noProof/>
              <w:lang w:val="es-ES" w:eastAsia="es-ES"/>
            </w:rPr>
          </w:pPr>
          <w:hyperlink w:anchor="_Toc26838390" w:history="1">
            <w:r w:rsidR="00C12B6C" w:rsidRPr="00ED544E">
              <w:rPr>
                <w:rStyle w:val="Hipervnculo"/>
                <w:b/>
                <w:noProof/>
                <w:lang w:val="es-PE"/>
              </w:rPr>
              <w:t>3.2.4 Librería Cliente</w:t>
            </w:r>
            <w:r w:rsidR="00C12B6C">
              <w:rPr>
                <w:noProof/>
                <w:webHidden/>
              </w:rPr>
              <w:tab/>
            </w:r>
            <w:r w:rsidR="00C12B6C">
              <w:rPr>
                <w:noProof/>
                <w:webHidden/>
              </w:rPr>
              <w:fldChar w:fldCharType="begin"/>
            </w:r>
            <w:r w:rsidR="00C12B6C">
              <w:rPr>
                <w:noProof/>
                <w:webHidden/>
              </w:rPr>
              <w:instrText xml:space="preserve"> PAGEREF _Toc26838390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736AD79B" w14:textId="294E9E08" w:rsidR="00C12B6C" w:rsidRDefault="00183EDF">
          <w:pPr>
            <w:pStyle w:val="TDC2"/>
            <w:tabs>
              <w:tab w:val="right" w:pos="9019"/>
            </w:tabs>
            <w:rPr>
              <w:rFonts w:asciiTheme="minorHAnsi" w:eastAsiaTheme="minorEastAsia" w:hAnsiTheme="minorHAnsi" w:cstheme="minorBidi"/>
              <w:noProof/>
              <w:lang w:val="es-ES" w:eastAsia="es-ES"/>
            </w:rPr>
          </w:pPr>
          <w:hyperlink w:anchor="_Toc26838391" w:history="1">
            <w:r w:rsidR="00C12B6C" w:rsidRPr="00ED544E">
              <w:rPr>
                <w:rStyle w:val="Hipervnculo"/>
                <w:b/>
                <w:bCs/>
                <w:noProof/>
                <w:lang w:val="es-PE"/>
              </w:rPr>
              <w:t>3.3 Plan de Gestión de Cambios</w:t>
            </w:r>
            <w:r w:rsidR="00C12B6C">
              <w:rPr>
                <w:noProof/>
                <w:webHidden/>
              </w:rPr>
              <w:tab/>
            </w:r>
            <w:r w:rsidR="00C12B6C">
              <w:rPr>
                <w:noProof/>
                <w:webHidden/>
              </w:rPr>
              <w:fldChar w:fldCharType="begin"/>
            </w:r>
            <w:r w:rsidR="00C12B6C">
              <w:rPr>
                <w:noProof/>
                <w:webHidden/>
              </w:rPr>
              <w:instrText xml:space="preserve"> PAGEREF _Toc26838391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64DE50DD" w14:textId="3CFFAC43" w:rsidR="00C12B6C" w:rsidRDefault="00183EDF">
          <w:pPr>
            <w:pStyle w:val="TDC3"/>
            <w:tabs>
              <w:tab w:val="right" w:pos="9019"/>
            </w:tabs>
            <w:rPr>
              <w:rFonts w:asciiTheme="minorHAnsi" w:eastAsiaTheme="minorEastAsia" w:hAnsiTheme="minorHAnsi" w:cstheme="minorBidi"/>
              <w:noProof/>
              <w:lang w:val="es-ES" w:eastAsia="es-ES"/>
            </w:rPr>
          </w:pPr>
          <w:hyperlink w:anchor="_Toc26838392" w:history="1">
            <w:r w:rsidR="00C12B6C" w:rsidRPr="00ED544E">
              <w:rPr>
                <w:rStyle w:val="Hipervnculo"/>
                <w:b/>
                <w:noProof/>
                <w:lang w:val="es-PE"/>
              </w:rPr>
              <w:t>3.3.1 Formato de Solicitud de Cambio</w:t>
            </w:r>
            <w:r w:rsidR="00C12B6C">
              <w:rPr>
                <w:noProof/>
                <w:webHidden/>
              </w:rPr>
              <w:tab/>
            </w:r>
            <w:r w:rsidR="00C12B6C">
              <w:rPr>
                <w:noProof/>
                <w:webHidden/>
              </w:rPr>
              <w:fldChar w:fldCharType="begin"/>
            </w:r>
            <w:r w:rsidR="00C12B6C">
              <w:rPr>
                <w:noProof/>
                <w:webHidden/>
              </w:rPr>
              <w:instrText xml:space="preserve"> PAGEREF _Toc26838392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3FD11C5B" w14:textId="707071ED" w:rsidR="00C12B6C" w:rsidRDefault="00183EDF">
          <w:pPr>
            <w:pStyle w:val="TDC3"/>
            <w:tabs>
              <w:tab w:val="right" w:pos="9019"/>
            </w:tabs>
            <w:rPr>
              <w:rFonts w:asciiTheme="minorHAnsi" w:eastAsiaTheme="minorEastAsia" w:hAnsiTheme="minorHAnsi" w:cstheme="minorBidi"/>
              <w:noProof/>
              <w:lang w:val="es-ES" w:eastAsia="es-ES"/>
            </w:rPr>
          </w:pPr>
          <w:hyperlink w:anchor="_Toc26838393" w:history="1">
            <w:r w:rsidR="00C12B6C" w:rsidRPr="00ED544E">
              <w:rPr>
                <w:rStyle w:val="Hipervnculo"/>
                <w:b/>
                <w:noProof/>
                <w:lang w:val="es-PE"/>
              </w:rPr>
              <w:t>3.3.2 Tipo de Estados</w:t>
            </w:r>
            <w:r w:rsidR="00C12B6C">
              <w:rPr>
                <w:noProof/>
                <w:webHidden/>
              </w:rPr>
              <w:tab/>
            </w:r>
            <w:r w:rsidR="00C12B6C">
              <w:rPr>
                <w:noProof/>
                <w:webHidden/>
              </w:rPr>
              <w:fldChar w:fldCharType="begin"/>
            </w:r>
            <w:r w:rsidR="00C12B6C">
              <w:rPr>
                <w:noProof/>
                <w:webHidden/>
              </w:rPr>
              <w:instrText xml:space="preserve"> PAGEREF _Toc26838393 \h </w:instrText>
            </w:r>
            <w:r w:rsidR="00C12B6C">
              <w:rPr>
                <w:noProof/>
                <w:webHidden/>
              </w:rPr>
            </w:r>
            <w:r w:rsidR="00C12B6C">
              <w:rPr>
                <w:noProof/>
                <w:webHidden/>
              </w:rPr>
              <w:fldChar w:fldCharType="separate"/>
            </w:r>
            <w:r w:rsidR="00C12B6C">
              <w:rPr>
                <w:noProof/>
                <w:webHidden/>
              </w:rPr>
              <w:t>20</w:t>
            </w:r>
            <w:r w:rsidR="00C12B6C">
              <w:rPr>
                <w:noProof/>
                <w:webHidden/>
              </w:rPr>
              <w:fldChar w:fldCharType="end"/>
            </w:r>
          </w:hyperlink>
        </w:p>
        <w:p w14:paraId="5439A261" w14:textId="15B2AE5E" w:rsidR="00C12B6C" w:rsidRDefault="00183EDF">
          <w:pPr>
            <w:pStyle w:val="TDC3"/>
            <w:tabs>
              <w:tab w:val="right" w:pos="9019"/>
            </w:tabs>
            <w:rPr>
              <w:rFonts w:asciiTheme="minorHAnsi" w:eastAsiaTheme="minorEastAsia" w:hAnsiTheme="minorHAnsi" w:cstheme="minorBidi"/>
              <w:noProof/>
              <w:lang w:val="es-ES" w:eastAsia="es-ES"/>
            </w:rPr>
          </w:pPr>
          <w:hyperlink w:anchor="_Toc26838394" w:history="1">
            <w:r w:rsidR="00C12B6C" w:rsidRPr="00ED544E">
              <w:rPr>
                <w:rStyle w:val="Hipervnculo"/>
                <w:b/>
                <w:noProof/>
                <w:lang w:val="es-PE"/>
              </w:rPr>
              <w:t>3.3.3 Formato de Riesgos, Formato de Impacto y Matrices</w:t>
            </w:r>
            <w:r w:rsidR="00C12B6C">
              <w:rPr>
                <w:noProof/>
                <w:webHidden/>
              </w:rPr>
              <w:tab/>
            </w:r>
            <w:r w:rsidR="00C12B6C">
              <w:rPr>
                <w:noProof/>
                <w:webHidden/>
              </w:rPr>
              <w:fldChar w:fldCharType="begin"/>
            </w:r>
            <w:r w:rsidR="00C12B6C">
              <w:rPr>
                <w:noProof/>
                <w:webHidden/>
              </w:rPr>
              <w:instrText xml:space="preserve"> PAGEREF _Toc26838394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42173C7A" w14:textId="1C389835" w:rsidR="00C12B6C" w:rsidRDefault="00183EDF">
          <w:pPr>
            <w:pStyle w:val="TDC3"/>
            <w:tabs>
              <w:tab w:val="right" w:pos="9019"/>
            </w:tabs>
            <w:rPr>
              <w:rFonts w:asciiTheme="minorHAnsi" w:eastAsiaTheme="minorEastAsia" w:hAnsiTheme="minorHAnsi" w:cstheme="minorBidi"/>
              <w:noProof/>
              <w:lang w:val="es-ES" w:eastAsia="es-ES"/>
            </w:rPr>
          </w:pPr>
          <w:hyperlink w:anchor="_Toc26838395" w:history="1">
            <w:r w:rsidR="00C12B6C" w:rsidRPr="00ED544E">
              <w:rPr>
                <w:rStyle w:val="Hipervnculo"/>
                <w:b/>
                <w:noProof/>
                <w:lang w:val="es-PE"/>
              </w:rPr>
              <w:t>3.3.4 Diagrama de Procesos de Gestión de Cambios</w:t>
            </w:r>
            <w:r w:rsidR="00C12B6C">
              <w:rPr>
                <w:noProof/>
                <w:webHidden/>
              </w:rPr>
              <w:tab/>
            </w:r>
            <w:r w:rsidR="00C12B6C">
              <w:rPr>
                <w:noProof/>
                <w:webHidden/>
              </w:rPr>
              <w:fldChar w:fldCharType="begin"/>
            </w:r>
            <w:r w:rsidR="00C12B6C">
              <w:rPr>
                <w:noProof/>
                <w:webHidden/>
              </w:rPr>
              <w:instrText xml:space="preserve"> PAGEREF _Toc26838395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1077FAFA" w14:textId="6BA8F5B4" w:rsidR="00C12B6C" w:rsidRDefault="00183EDF">
          <w:pPr>
            <w:pStyle w:val="TDC3"/>
            <w:tabs>
              <w:tab w:val="right" w:pos="9019"/>
            </w:tabs>
            <w:rPr>
              <w:rFonts w:asciiTheme="minorHAnsi" w:eastAsiaTheme="minorEastAsia" w:hAnsiTheme="minorHAnsi" w:cstheme="minorBidi"/>
              <w:noProof/>
              <w:lang w:val="es-ES" w:eastAsia="es-ES"/>
            </w:rPr>
          </w:pPr>
          <w:hyperlink w:anchor="_Toc26838396" w:history="1">
            <w:r w:rsidR="00C12B6C" w:rsidRPr="00ED544E">
              <w:rPr>
                <w:rStyle w:val="Hipervnculo"/>
                <w:b/>
                <w:noProof/>
                <w:lang w:val="es-PE"/>
              </w:rPr>
              <w:t>3.3.5 Fases del Proceso de Gestión de cambios</w:t>
            </w:r>
            <w:r w:rsidR="00C12B6C">
              <w:rPr>
                <w:noProof/>
                <w:webHidden/>
              </w:rPr>
              <w:tab/>
            </w:r>
            <w:r w:rsidR="00C12B6C">
              <w:rPr>
                <w:noProof/>
                <w:webHidden/>
              </w:rPr>
              <w:fldChar w:fldCharType="begin"/>
            </w:r>
            <w:r w:rsidR="00C12B6C">
              <w:rPr>
                <w:noProof/>
                <w:webHidden/>
              </w:rPr>
              <w:instrText xml:space="preserve"> PAGEREF _Toc26838396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32E6466F" w14:textId="65E3F673"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lastRenderedPageBreak/>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6838363"/>
      <w:r w:rsidRPr="0080795F">
        <w:rPr>
          <w:b/>
        </w:rPr>
        <w:lastRenderedPageBreak/>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6838364"/>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683836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w:t>
      </w:r>
      <w:proofErr w:type="gramStart"/>
      <w:r w:rsidRPr="0080795F">
        <w:t>Peruano</w:t>
      </w:r>
      <w:proofErr w:type="gramEnd"/>
      <w:r w:rsidRPr="0080795F">
        <w:t xml:space="preserve">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6838366"/>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5" w:name="_Toc26838367"/>
      <w:r>
        <w:rPr>
          <w:b/>
          <w:color w:val="000000"/>
          <w:sz w:val="26"/>
          <w:szCs w:val="26"/>
        </w:rPr>
        <w:t>1.1.3</w:t>
      </w:r>
      <w:r>
        <w:rPr>
          <w:color w:val="000000"/>
          <w:sz w:val="14"/>
          <w:szCs w:val="14"/>
        </w:rPr>
        <w:t xml:space="preserve">   </w:t>
      </w:r>
      <w:r>
        <w:rPr>
          <w:b/>
          <w:color w:val="000000"/>
          <w:sz w:val="26"/>
          <w:szCs w:val="26"/>
        </w:rPr>
        <w:t>Propósito</w:t>
      </w:r>
      <w:bookmarkEnd w:id="5"/>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6" w:name="_Toc26838368"/>
      <w:r>
        <w:rPr>
          <w:b/>
          <w:color w:val="000000"/>
          <w:sz w:val="26"/>
          <w:szCs w:val="26"/>
        </w:rPr>
        <w:t>1.1.4</w:t>
      </w:r>
      <w:r>
        <w:rPr>
          <w:color w:val="000000"/>
          <w:sz w:val="14"/>
          <w:szCs w:val="14"/>
        </w:rPr>
        <w:t xml:space="preserve">   </w:t>
      </w:r>
      <w:r>
        <w:rPr>
          <w:b/>
          <w:color w:val="000000"/>
          <w:sz w:val="26"/>
          <w:szCs w:val="26"/>
        </w:rPr>
        <w:t>Finalidad del plan</w:t>
      </w:r>
      <w:bookmarkEnd w:id="6"/>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7" w:name="_Toc26838369"/>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 xml:space="preserve">Asegurar la consistencia e integridad de los datos de la base de datos de configuración a través de la ejecución </w:t>
            </w:r>
            <w:r w:rsidRPr="00927D55">
              <w:rPr>
                <w:highlight w:val="white"/>
              </w:rPr>
              <w:lastRenderedPageBreak/>
              <w:t>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lastRenderedPageBreak/>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 xml:space="preserve">Asegurar la consistencia e integridad de los datos de la base de datos de configuración y la estructura del sistema a través de la ejecución de </w:t>
            </w:r>
            <w:r w:rsidRPr="00927D55">
              <w:rPr>
                <w:highlight w:val="white"/>
              </w:rPr>
              <w:lastRenderedPageBreak/>
              <w:t>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lastRenderedPageBreak/>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8" w:name="_Toc26838370"/>
      <w:r>
        <w:rPr>
          <w:b/>
          <w:sz w:val="28"/>
          <w:szCs w:val="28"/>
        </w:rPr>
        <w:lastRenderedPageBreak/>
        <w:t>1.3</w:t>
      </w:r>
      <w:r>
        <w:rPr>
          <w:sz w:val="14"/>
          <w:szCs w:val="14"/>
        </w:rPr>
        <w:t xml:space="preserve">   </w:t>
      </w:r>
      <w:r>
        <w:rPr>
          <w:b/>
          <w:sz w:val="28"/>
          <w:szCs w:val="28"/>
        </w:rPr>
        <w:t>Políticas, Directrices y Procedimientos</w:t>
      </w:r>
      <w:bookmarkEnd w:id="8"/>
    </w:p>
    <w:p w14:paraId="1B6DDCA3" w14:textId="77777777" w:rsidR="00162453" w:rsidRDefault="00294AB6">
      <w:pPr>
        <w:pStyle w:val="Ttulo3"/>
        <w:keepNext w:val="0"/>
        <w:keepLines w:val="0"/>
        <w:spacing w:before="280"/>
        <w:rPr>
          <w:b/>
          <w:color w:val="000000"/>
          <w:sz w:val="26"/>
          <w:szCs w:val="26"/>
        </w:rPr>
      </w:pPr>
      <w:bookmarkStart w:id="9" w:name="_Toc26838371"/>
      <w:r>
        <w:rPr>
          <w:b/>
          <w:color w:val="000000"/>
          <w:sz w:val="26"/>
          <w:szCs w:val="26"/>
        </w:rPr>
        <w:t>1.3.1   Políticas</w:t>
      </w:r>
      <w:bookmarkEnd w:id="9"/>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0" w:name="_Toc26838372"/>
      <w:r>
        <w:rPr>
          <w:b/>
          <w:color w:val="000000"/>
          <w:sz w:val="26"/>
          <w:szCs w:val="26"/>
        </w:rPr>
        <w:t>1.3.2   Directrices</w:t>
      </w:r>
      <w:bookmarkEnd w:id="10"/>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1" w:name="_Toc26838373"/>
      <w:r>
        <w:rPr>
          <w:b/>
          <w:color w:val="000000"/>
          <w:sz w:val="26"/>
          <w:szCs w:val="26"/>
        </w:rPr>
        <w:t>1.3.3   Procedimientos</w:t>
      </w:r>
      <w:bookmarkEnd w:id="11"/>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lastRenderedPageBreak/>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2" w:name="_Toc26838374"/>
      <w:r w:rsidRPr="00E4784B">
        <w:rPr>
          <w:b/>
          <w:sz w:val="28"/>
          <w:szCs w:val="28"/>
        </w:rPr>
        <w:t>1.4   Herramientas, Entorno e Infraestructura</w:t>
      </w:r>
      <w:bookmarkEnd w:id="12"/>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3" w:name="_Toc26838375"/>
      <w:r w:rsidRPr="00B81335">
        <w:rPr>
          <w:rFonts w:eastAsia="Times New Roman"/>
          <w:b/>
          <w:bCs/>
          <w:color w:val="000000"/>
          <w:sz w:val="26"/>
          <w:szCs w:val="26"/>
        </w:rPr>
        <w:t>1.4.1   Herramienta</w:t>
      </w:r>
      <w:bookmarkEnd w:id="13"/>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4" w:name="_Toc26838376"/>
      <w:r w:rsidRPr="00A33375">
        <w:rPr>
          <w:rFonts w:eastAsia="Times New Roman"/>
          <w:b/>
          <w:bCs/>
          <w:color w:val="000000"/>
          <w:sz w:val="26"/>
          <w:szCs w:val="26"/>
        </w:rPr>
        <w:t>1.4.2   Entorno</w:t>
      </w:r>
      <w:bookmarkEnd w:id="14"/>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5" w:name="_Toc26838377"/>
      <w:r w:rsidRPr="00A33375">
        <w:rPr>
          <w:rFonts w:eastAsia="Times New Roman"/>
          <w:b/>
          <w:bCs/>
          <w:color w:val="000000"/>
          <w:sz w:val="26"/>
          <w:szCs w:val="26"/>
        </w:rPr>
        <w:t>1.4.3   Infraestructura</w:t>
      </w:r>
      <w:bookmarkEnd w:id="15"/>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6" w:name="_Toc26838378"/>
      <w:r w:rsidRPr="00E4784B">
        <w:rPr>
          <w:b/>
          <w:sz w:val="28"/>
          <w:szCs w:val="28"/>
        </w:rPr>
        <w:t xml:space="preserve">1.5 </w:t>
      </w:r>
      <w:r w:rsidR="005B1577" w:rsidRPr="00E4784B">
        <w:rPr>
          <w:b/>
          <w:sz w:val="28"/>
          <w:szCs w:val="28"/>
        </w:rPr>
        <w:t>Calendario</w:t>
      </w:r>
      <w:bookmarkEnd w:id="16"/>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7" w:name="_Toc20958314"/>
      <w:bookmarkStart w:id="18" w:name="_Toc26838379"/>
      <w:r w:rsidRPr="00D600F1">
        <w:rPr>
          <w:b/>
          <w:bCs/>
          <w:lang w:val="es-PE"/>
        </w:rPr>
        <w:lastRenderedPageBreak/>
        <w:t>2. Identificación de la SCM</w:t>
      </w:r>
      <w:bookmarkEnd w:id="17"/>
      <w:bookmarkEnd w:id="18"/>
    </w:p>
    <w:p w14:paraId="2784861F" w14:textId="77777777" w:rsidR="00257418" w:rsidRPr="00257418" w:rsidRDefault="00257418" w:rsidP="00257418">
      <w:pPr>
        <w:pStyle w:val="Ttulo2"/>
        <w:rPr>
          <w:b/>
          <w:bCs/>
          <w:sz w:val="28"/>
          <w:szCs w:val="28"/>
          <w:lang w:val="es-PE"/>
        </w:rPr>
      </w:pPr>
      <w:bookmarkStart w:id="19" w:name="_Toc20958315"/>
      <w:bookmarkStart w:id="20" w:name="_Toc26838380"/>
      <w:r w:rsidRPr="00257418">
        <w:rPr>
          <w:b/>
          <w:bCs/>
          <w:sz w:val="28"/>
          <w:szCs w:val="28"/>
          <w:lang w:val="es-PE"/>
        </w:rPr>
        <w:t>2.1. Lista de clasificación de CI</w:t>
      </w:r>
      <w:bookmarkEnd w:id="19"/>
      <w:bookmarkEnd w:id="20"/>
    </w:p>
    <w:p w14:paraId="43B416CC" w14:textId="77777777" w:rsidR="00892368" w:rsidRPr="0080795F" w:rsidRDefault="00892368" w:rsidP="00892368">
      <w:pPr>
        <w:jc w:val="both"/>
        <w:rPr>
          <w:lang w:val="es-PE"/>
        </w:rPr>
      </w:pPr>
      <w:bookmarkStart w:id="21"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lastRenderedPageBreak/>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r w:rsidR="00A25E27" w:rsidRPr="0080795F" w14:paraId="4AA2FEB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FB7A2F" w14:textId="4CEAFC7A" w:rsidR="00A25E27" w:rsidRPr="00982138" w:rsidRDefault="00A25E27" w:rsidP="00E67E39">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8B132C" w14:textId="68632AE4" w:rsidR="00A25E27" w:rsidRPr="00982138" w:rsidRDefault="00A25E27" w:rsidP="00E67E39">
            <w:pPr>
              <w:jc w:val="center"/>
            </w:pPr>
            <w:r>
              <w:t>Documento de prototipos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B6B5E5F" w14:textId="242F4685" w:rsidR="00A25E27" w:rsidRPr="00982138" w:rsidRDefault="00A25E27" w:rsidP="00E67E39">
            <w:pPr>
              <w:jc w:val="center"/>
            </w:pPr>
            <w:r>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101EC2" w14:textId="3E2C322C" w:rsidR="00A25E27" w:rsidRPr="00982138" w:rsidRDefault="00A25E27" w:rsidP="00E67E39">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78AD73" w14:textId="53785F0F" w:rsidR="00A25E27" w:rsidRPr="00982138" w:rsidRDefault="00A25E27" w:rsidP="00E67E39">
            <w:pPr>
              <w:jc w:val="center"/>
            </w:pPr>
            <w:r>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2" w:name="_Toc26838381"/>
      <w:r w:rsidRPr="00257418">
        <w:rPr>
          <w:b/>
          <w:bCs/>
          <w:sz w:val="28"/>
          <w:szCs w:val="28"/>
          <w:lang w:val="es-PE"/>
        </w:rPr>
        <w:t>2.2. Definición de la nomenclatura de ítem</w:t>
      </w:r>
      <w:bookmarkEnd w:id="21"/>
      <w:bookmarkEnd w:id="22"/>
    </w:p>
    <w:tbl>
      <w:tblPr>
        <w:tblStyle w:val="Tablade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r w:rsidR="00A25E27" w:rsidRPr="0080795F" w14:paraId="408ED5C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B4E639E" w14:textId="6F89B637" w:rsidR="00A25E27" w:rsidRPr="0080795F" w:rsidRDefault="00A25E27" w:rsidP="00E67E39">
            <w:pPr>
              <w:rPr>
                <w:lang w:val="es-PE"/>
              </w:rPr>
            </w:pPr>
            <w:r>
              <w:rPr>
                <w:lang w:val="es-PE"/>
              </w:rPr>
              <w:t>DD</w:t>
            </w:r>
          </w:p>
        </w:tc>
        <w:tc>
          <w:tcPr>
            <w:tcW w:w="6472" w:type="dxa"/>
          </w:tcPr>
          <w:p w14:paraId="195081C3" w14:textId="3B2B6209" w:rsidR="00A25E27" w:rsidRPr="0080795F" w:rsidRDefault="00A25E27" w:rsidP="00E67E39">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prototipos</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3" w:name="_Toc26838382"/>
      <w:r w:rsidRPr="00257418">
        <w:rPr>
          <w:b/>
          <w:color w:val="000000" w:themeColor="text1"/>
          <w:sz w:val="26"/>
          <w:szCs w:val="26"/>
          <w:lang w:val="es-PE"/>
        </w:rPr>
        <w:lastRenderedPageBreak/>
        <w:t>2.2.1 Identificación de ítems</w:t>
      </w:r>
      <w:bookmarkEnd w:id="23"/>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4" w:name="_Toc26838383"/>
      <w:r w:rsidRPr="00257418">
        <w:rPr>
          <w:b/>
          <w:color w:val="000000" w:themeColor="text1"/>
          <w:sz w:val="26"/>
          <w:szCs w:val="26"/>
          <w:lang w:val="es-PE"/>
        </w:rPr>
        <w:t>2.2.2 Revisiones y Versiones de un Ítem</w:t>
      </w:r>
      <w:bookmarkEnd w:id="24"/>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w:t>
      </w:r>
      <w:proofErr w:type="gramStart"/>
      <w:r w:rsidRPr="0080795F">
        <w:rPr>
          <w:b/>
          <w:bCs/>
          <w:lang w:val="es-PE"/>
        </w:rPr>
        <w:t>].[</w:t>
      </w:r>
      <w:proofErr w:type="gramEnd"/>
      <w:r w:rsidRPr="0080795F">
        <w:rPr>
          <w:b/>
          <w:bCs/>
          <w:lang w:val="es-PE"/>
        </w:rPr>
        <w:t>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5" w:name="_Toc26838384"/>
      <w:r>
        <w:rPr>
          <w:b/>
          <w:bCs/>
          <w:lang w:val="es-PE"/>
        </w:rPr>
        <w:lastRenderedPageBreak/>
        <w:t>3</w:t>
      </w:r>
      <w:r w:rsidRPr="00D600F1">
        <w:rPr>
          <w:b/>
          <w:bCs/>
          <w:lang w:val="es-PE"/>
        </w:rPr>
        <w:t xml:space="preserve">. </w:t>
      </w:r>
      <w:r>
        <w:rPr>
          <w:b/>
          <w:bCs/>
          <w:lang w:val="es-PE"/>
        </w:rPr>
        <w:t>Control</w:t>
      </w:r>
      <w:bookmarkEnd w:id="25"/>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6" w:name="_Toc26838385"/>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6"/>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La siguiente tabla se elabora se define a través de la línea base del proyecto “Sistema de Gestión de Tesis” junto a sus elementos que fueron aceptados de acuerdo a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5FD2ED00" w14:textId="77777777" w:rsidR="009216A0" w:rsidRDefault="009216A0" w:rsidP="009216A0">
            <w:pPr>
              <w:spacing w:line="240" w:lineRule="auto"/>
              <w:rPr>
                <w:rFonts w:eastAsia="Times New Roman"/>
                <w:color w:val="000000"/>
                <w:sz w:val="24"/>
                <w:szCs w:val="24"/>
                <w:lang w:val="es-PE"/>
              </w:rPr>
            </w:pPr>
            <w:r w:rsidRPr="009216A0">
              <w:rPr>
                <w:rFonts w:eastAsia="Times New Roman"/>
                <w:color w:val="000000"/>
                <w:sz w:val="24"/>
                <w:szCs w:val="24"/>
                <w:lang w:val="es-PE"/>
              </w:rPr>
              <w:t>Documento de Diseño</w:t>
            </w:r>
          </w:p>
          <w:p w14:paraId="0CC09DA4" w14:textId="5BC063EF" w:rsidR="00A25E27" w:rsidRPr="009216A0" w:rsidRDefault="00A25E27" w:rsidP="009216A0">
            <w:pPr>
              <w:spacing w:line="240" w:lineRule="auto"/>
              <w:rPr>
                <w:rFonts w:ascii="Times New Roman" w:eastAsia="Times New Roman" w:hAnsi="Times New Roman" w:cs="Times New Roman"/>
                <w:sz w:val="24"/>
                <w:szCs w:val="24"/>
                <w:lang w:val="es-PE"/>
              </w:rPr>
            </w:pPr>
            <w:r>
              <w:rPr>
                <w:rFonts w:eastAsia="Times New Roman"/>
                <w:color w:val="000000"/>
                <w:sz w:val="24"/>
                <w:szCs w:val="24"/>
                <w:lang w:val="es-PE"/>
              </w:rPr>
              <w:t>Documento de prototipos</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7" w:name="_Toc26838386"/>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7"/>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8" w:name="_Toc26838387"/>
      <w:r w:rsidRPr="00283775">
        <w:rPr>
          <w:b/>
          <w:color w:val="000000" w:themeColor="text1"/>
          <w:sz w:val="26"/>
          <w:szCs w:val="26"/>
          <w:lang w:val="es-PE"/>
        </w:rPr>
        <w:t xml:space="preserve">3.2.1 Librería </w:t>
      </w:r>
      <w:r>
        <w:rPr>
          <w:b/>
          <w:color w:val="000000" w:themeColor="text1"/>
          <w:sz w:val="26"/>
          <w:szCs w:val="26"/>
          <w:lang w:val="es-PE"/>
        </w:rPr>
        <w:t>Documentos</w:t>
      </w:r>
      <w:bookmarkEnd w:id="28"/>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xml:space="preserve">) </w:t>
      </w:r>
      <w:proofErr w:type="gramStart"/>
      <w:r w:rsidR="00887D8B">
        <w:rPr>
          <w:rFonts w:ascii="Arial" w:hAnsi="Arial" w:cs="Arial"/>
          <w:lang w:val="es-US"/>
        </w:rPr>
        <w:t>y  ICR</w:t>
      </w:r>
      <w:proofErr w:type="gramEnd"/>
      <w:r w:rsidR="00887D8B">
        <w:rPr>
          <w:rFonts w:ascii="Arial" w:hAnsi="Arial" w:cs="Arial"/>
          <w:lang w:val="es-US"/>
        </w:rPr>
        <w:t xml:space="preserve">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lastRenderedPageBreak/>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de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29" w:name="_Toc26838388"/>
      <w:r w:rsidRPr="00283775">
        <w:rPr>
          <w:b/>
          <w:color w:val="000000" w:themeColor="text1"/>
          <w:sz w:val="26"/>
          <w:szCs w:val="26"/>
          <w:lang w:val="es-PE"/>
        </w:rPr>
        <w:t>3.2.2 Librería Línea Base</w:t>
      </w:r>
      <w:bookmarkEnd w:id="29"/>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de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lastRenderedPageBreak/>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0" w:name="_Toc26838389"/>
      <w:r w:rsidRPr="00283775">
        <w:rPr>
          <w:b/>
          <w:color w:val="000000" w:themeColor="text1"/>
          <w:sz w:val="26"/>
          <w:szCs w:val="26"/>
          <w:lang w:val="es-PE"/>
        </w:rPr>
        <w:t>3.2.3 Librería Desarrollo</w:t>
      </w:r>
      <w:bookmarkEnd w:id="30"/>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de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1" w:name="_Toc26838390"/>
      <w:r w:rsidRPr="00283775">
        <w:rPr>
          <w:b/>
          <w:color w:val="000000" w:themeColor="text1"/>
          <w:sz w:val="26"/>
          <w:szCs w:val="26"/>
          <w:lang w:val="es-PE"/>
        </w:rPr>
        <w:lastRenderedPageBreak/>
        <w:t>3.2.4 Librería Cliente</w:t>
      </w:r>
      <w:bookmarkEnd w:id="31"/>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de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4939DB5B" w14:textId="77777777" w:rsidR="00C12B6C" w:rsidRDefault="00C12B6C" w:rsidP="00C12B6C">
      <w:pPr>
        <w:pStyle w:val="Ttulo2"/>
        <w:rPr>
          <w:b/>
          <w:bCs/>
          <w:sz w:val="28"/>
          <w:szCs w:val="28"/>
          <w:lang w:val="es-PE"/>
        </w:rPr>
      </w:pPr>
      <w:bookmarkStart w:id="32" w:name="_Toc26834039"/>
      <w:bookmarkStart w:id="33" w:name="_Toc26838391"/>
      <w:r w:rsidRPr="003B3B90">
        <w:rPr>
          <w:b/>
          <w:bCs/>
          <w:sz w:val="28"/>
          <w:szCs w:val="28"/>
          <w:lang w:val="es-PE"/>
        </w:rPr>
        <w:t>3.</w:t>
      </w:r>
      <w:r>
        <w:rPr>
          <w:b/>
          <w:bCs/>
          <w:sz w:val="28"/>
          <w:szCs w:val="28"/>
          <w:lang w:val="es-PE"/>
        </w:rPr>
        <w:t>3</w:t>
      </w:r>
      <w:r w:rsidRPr="003B3B90">
        <w:rPr>
          <w:b/>
          <w:bCs/>
          <w:sz w:val="28"/>
          <w:szCs w:val="28"/>
          <w:lang w:val="es-PE"/>
        </w:rPr>
        <w:t xml:space="preserve"> </w:t>
      </w:r>
      <w:r>
        <w:rPr>
          <w:b/>
          <w:bCs/>
          <w:sz w:val="28"/>
          <w:szCs w:val="28"/>
          <w:lang w:val="es-PE"/>
        </w:rPr>
        <w:t>Plan de Gestión de Cambios</w:t>
      </w:r>
      <w:bookmarkEnd w:id="32"/>
      <w:bookmarkEnd w:id="33"/>
      <w:r>
        <w:rPr>
          <w:b/>
          <w:bCs/>
          <w:sz w:val="28"/>
          <w:szCs w:val="28"/>
          <w:lang w:val="es-PE"/>
        </w:rPr>
        <w:t xml:space="preserve"> </w:t>
      </w:r>
    </w:p>
    <w:p w14:paraId="4BA1133D" w14:textId="77777777" w:rsidR="00C12B6C" w:rsidRPr="00D7307A" w:rsidRDefault="00C12B6C" w:rsidP="00C12B6C">
      <w:pPr>
        <w:rPr>
          <w:lang w:val="es-PE"/>
        </w:rPr>
      </w:pPr>
    </w:p>
    <w:p w14:paraId="7D6BFB8D" w14:textId="77777777" w:rsidR="00C12B6C" w:rsidRDefault="00C12B6C" w:rsidP="00C12B6C">
      <w:pPr>
        <w:rPr>
          <w:sz w:val="24"/>
          <w:szCs w:val="24"/>
          <w:lang w:val="es-PE"/>
        </w:rPr>
      </w:pPr>
    </w:p>
    <w:p w14:paraId="329E3BBF" w14:textId="77777777" w:rsidR="00C12B6C" w:rsidRDefault="00C12B6C" w:rsidP="00C12B6C">
      <w:pPr>
        <w:rPr>
          <w:sz w:val="24"/>
          <w:szCs w:val="24"/>
          <w:lang w:val="es-PE"/>
        </w:rPr>
      </w:pPr>
    </w:p>
    <w:p w14:paraId="7B66DB09" w14:textId="77777777" w:rsidR="00C12B6C" w:rsidRDefault="00C12B6C" w:rsidP="00C12B6C">
      <w:pPr>
        <w:rPr>
          <w:sz w:val="24"/>
          <w:szCs w:val="24"/>
          <w:lang w:val="es-PE"/>
        </w:rPr>
      </w:pPr>
    </w:p>
    <w:p w14:paraId="33EDE181" w14:textId="77777777" w:rsidR="00C12B6C" w:rsidRDefault="00C12B6C" w:rsidP="00C12B6C">
      <w:pPr>
        <w:pStyle w:val="Ttulo3"/>
        <w:rPr>
          <w:b/>
          <w:color w:val="000000" w:themeColor="text1"/>
          <w:sz w:val="26"/>
          <w:szCs w:val="26"/>
          <w:lang w:val="es-PE"/>
        </w:rPr>
      </w:pPr>
      <w:bookmarkStart w:id="34" w:name="_Toc26834040"/>
      <w:bookmarkStart w:id="35" w:name="_Toc26838392"/>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.1 </w:t>
      </w:r>
      <w:r>
        <w:rPr>
          <w:b/>
          <w:color w:val="000000" w:themeColor="text1"/>
          <w:sz w:val="26"/>
          <w:szCs w:val="26"/>
          <w:lang w:val="es-PE"/>
        </w:rPr>
        <w:t>Formato de Solicitud de Cambio</w:t>
      </w:r>
      <w:bookmarkEnd w:id="34"/>
      <w:bookmarkEnd w:id="35"/>
    </w:p>
    <w:p w14:paraId="47F0E7CE" w14:textId="77777777" w:rsidR="00C12B6C" w:rsidRDefault="00C12B6C" w:rsidP="00C12B6C">
      <w:pPr>
        <w:rPr>
          <w:b/>
          <w:color w:val="000000" w:themeColor="text1"/>
          <w:sz w:val="26"/>
          <w:szCs w:val="26"/>
          <w:lang w:val="es-PE"/>
        </w:rPr>
      </w:pPr>
    </w:p>
    <w:p w14:paraId="7FF9B0C9" w14:textId="77777777" w:rsidR="00C12B6C" w:rsidRPr="00E37276" w:rsidRDefault="00C12B6C" w:rsidP="00C12B6C">
      <w:pPr>
        <w:rPr>
          <w:bCs/>
          <w:color w:val="000000" w:themeColor="text1"/>
          <w:lang w:val="es-PE"/>
        </w:rPr>
      </w:pPr>
      <w:r w:rsidRPr="00E37276">
        <w:rPr>
          <w:bCs/>
          <w:color w:val="000000" w:themeColor="text1"/>
          <w:lang w:val="es-PE"/>
        </w:rPr>
        <w:t xml:space="preserve">La tabla 13 muestra el formato de solicitud de cambios que será utilizado en la empresa </w:t>
      </w:r>
      <w:proofErr w:type="spellStart"/>
      <w:r w:rsidRPr="00E37276">
        <w:rPr>
          <w:bCs/>
          <w:color w:val="000000" w:themeColor="text1"/>
          <w:lang w:val="es-PE"/>
        </w:rPr>
        <w:t>SoftSystem</w:t>
      </w:r>
      <w:proofErr w:type="spellEnd"/>
      <w:r w:rsidRPr="00E37276">
        <w:rPr>
          <w:bCs/>
          <w:color w:val="000000" w:themeColor="text1"/>
          <w:lang w:val="es-PE"/>
        </w:rPr>
        <w:t xml:space="preserve">. </w:t>
      </w:r>
    </w:p>
    <w:p w14:paraId="28FFFEE4" w14:textId="77777777" w:rsidR="00C12B6C" w:rsidRPr="00D84753" w:rsidRDefault="00C12B6C" w:rsidP="00C12B6C">
      <w:pPr>
        <w:rPr>
          <w:b/>
          <w:color w:val="000000" w:themeColor="text1"/>
          <w:sz w:val="26"/>
          <w:szCs w:val="26"/>
          <w:lang w:val="es-PE"/>
        </w:rPr>
      </w:pPr>
    </w:p>
    <w:tbl>
      <w:tblPr>
        <w:tblStyle w:val="Tabladecuadrcula1clara-nfasis5"/>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1808"/>
        <w:gridCol w:w="482"/>
        <w:gridCol w:w="652"/>
        <w:gridCol w:w="29"/>
        <w:gridCol w:w="1611"/>
        <w:gridCol w:w="912"/>
        <w:gridCol w:w="29"/>
        <w:gridCol w:w="1814"/>
        <w:gridCol w:w="28"/>
        <w:gridCol w:w="1800"/>
      </w:tblGrid>
      <w:tr w:rsidR="00C12B6C" w:rsidRPr="00D84753" w14:paraId="06572D68" w14:textId="77777777" w:rsidTr="00E37276">
        <w:tc>
          <w:tcPr>
            <w:tcW w:w="1808" w:type="dxa"/>
            <w:shd w:val="clear" w:color="auto" w:fill="FFFFFF" w:themeFill="background1"/>
            <w:hideMark/>
          </w:tcPr>
          <w:p w14:paraId="7FE22BA5" w14:textId="77777777" w:rsidR="00C12B6C" w:rsidRPr="00E37276" w:rsidRDefault="00C12B6C" w:rsidP="002C72CE">
            <w:pPr>
              <w:spacing w:line="276" w:lineRule="auto"/>
              <w:rPr>
                <w:b/>
                <w:color w:val="000000" w:themeColor="text1"/>
                <w:lang w:val="es-PE"/>
              </w:rPr>
            </w:pPr>
            <w:r w:rsidRPr="00E37276">
              <w:rPr>
                <w:b/>
                <w:color w:val="000000" w:themeColor="text1"/>
                <w:lang w:val="es-PE"/>
              </w:rPr>
              <w:t>ID Solicitud</w:t>
            </w:r>
          </w:p>
        </w:tc>
        <w:tc>
          <w:tcPr>
            <w:tcW w:w="7357" w:type="dxa"/>
            <w:gridSpan w:val="9"/>
            <w:shd w:val="clear" w:color="auto" w:fill="FFFFFF" w:themeFill="background1"/>
            <w:hideMark/>
          </w:tcPr>
          <w:p w14:paraId="22B1495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&lt;Generado automáticamente&gt;</w:t>
            </w:r>
          </w:p>
        </w:tc>
      </w:tr>
      <w:tr w:rsidR="00C12B6C" w:rsidRPr="00D84753" w14:paraId="068A760D" w14:textId="77777777" w:rsidTr="00E37276">
        <w:tc>
          <w:tcPr>
            <w:tcW w:w="1808" w:type="dxa"/>
            <w:shd w:val="clear" w:color="auto" w:fill="FFFFFF" w:themeFill="background1"/>
            <w:hideMark/>
          </w:tcPr>
          <w:p w14:paraId="597594FE" w14:textId="77777777" w:rsidR="00C12B6C" w:rsidRPr="00E37276" w:rsidRDefault="00C12B6C" w:rsidP="002C72CE">
            <w:pPr>
              <w:spacing w:line="276" w:lineRule="auto"/>
              <w:rPr>
                <w:b/>
                <w:color w:val="000000" w:themeColor="text1"/>
                <w:lang w:val="es-PE"/>
              </w:rPr>
            </w:pPr>
            <w:r w:rsidRPr="00E37276">
              <w:rPr>
                <w:b/>
                <w:color w:val="000000" w:themeColor="text1"/>
                <w:lang w:val="es-PE"/>
              </w:rPr>
              <w:t>Proyecto</w:t>
            </w:r>
          </w:p>
        </w:tc>
        <w:tc>
          <w:tcPr>
            <w:tcW w:w="7357" w:type="dxa"/>
            <w:gridSpan w:val="9"/>
            <w:shd w:val="clear" w:color="auto" w:fill="FFFFFF" w:themeFill="background1"/>
          </w:tcPr>
          <w:p w14:paraId="0EE1C68B" w14:textId="77777777" w:rsidR="00C12B6C" w:rsidRPr="00E37276" w:rsidRDefault="00C12B6C" w:rsidP="002C72CE">
            <w:pPr>
              <w:spacing w:line="276" w:lineRule="auto"/>
              <w:rPr>
                <w:b/>
                <w:color w:val="000000" w:themeColor="text1"/>
                <w:lang w:val="es-PE"/>
              </w:rPr>
            </w:pPr>
          </w:p>
        </w:tc>
      </w:tr>
      <w:tr w:rsidR="00C12B6C" w:rsidRPr="00D84753" w14:paraId="0E9361AB" w14:textId="77777777" w:rsidTr="00E37276">
        <w:tc>
          <w:tcPr>
            <w:tcW w:w="1808" w:type="dxa"/>
            <w:shd w:val="clear" w:color="auto" w:fill="FFFFFF" w:themeFill="background1"/>
            <w:hideMark/>
          </w:tcPr>
          <w:p w14:paraId="08DF83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 de creación</w:t>
            </w:r>
          </w:p>
        </w:tc>
        <w:tc>
          <w:tcPr>
            <w:tcW w:w="7357" w:type="dxa"/>
            <w:gridSpan w:val="9"/>
            <w:shd w:val="clear" w:color="auto" w:fill="FFFFFF" w:themeFill="background1"/>
            <w:hideMark/>
          </w:tcPr>
          <w:p w14:paraId="01B16C4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10/12/2019</w:t>
            </w:r>
          </w:p>
        </w:tc>
      </w:tr>
      <w:tr w:rsidR="00C12B6C" w:rsidRPr="00D84753" w14:paraId="04171604" w14:textId="77777777" w:rsidTr="00E37276">
        <w:tc>
          <w:tcPr>
            <w:tcW w:w="1808" w:type="dxa"/>
            <w:shd w:val="clear" w:color="auto" w:fill="FFFFFF" w:themeFill="background1"/>
            <w:hideMark/>
          </w:tcPr>
          <w:p w14:paraId="4716A55B" w14:textId="77777777" w:rsidR="00C12B6C" w:rsidRPr="00E37276" w:rsidRDefault="00C12B6C" w:rsidP="002C72CE">
            <w:pPr>
              <w:spacing w:line="276" w:lineRule="auto"/>
              <w:rPr>
                <w:b/>
                <w:color w:val="000000" w:themeColor="text1"/>
                <w:lang w:val="es-PE"/>
              </w:rPr>
            </w:pPr>
            <w:r w:rsidRPr="00E37276">
              <w:rPr>
                <w:b/>
                <w:color w:val="000000" w:themeColor="text1"/>
                <w:lang w:val="es-PE"/>
              </w:rPr>
              <w:t>Fuente</w:t>
            </w:r>
          </w:p>
        </w:tc>
        <w:tc>
          <w:tcPr>
            <w:tcW w:w="7357" w:type="dxa"/>
            <w:gridSpan w:val="9"/>
            <w:shd w:val="clear" w:color="auto" w:fill="FFFFFF" w:themeFill="background1"/>
            <w:hideMark/>
          </w:tcPr>
          <w:p w14:paraId="4AD2626F" w14:textId="77777777" w:rsidR="00C12B6C" w:rsidRPr="00E37276" w:rsidRDefault="00C12B6C" w:rsidP="002C72CE">
            <w:pPr>
              <w:spacing w:line="276" w:lineRule="auto"/>
              <w:rPr>
                <w:b/>
                <w:color w:val="000000" w:themeColor="text1"/>
                <w:lang w:val="es-PE"/>
              </w:rPr>
            </w:pPr>
            <w:r w:rsidRPr="00E37276">
              <w:rPr>
                <w:b/>
                <w:color w:val="000000" w:themeColor="text1"/>
                <w:lang w:val="es-PE"/>
              </w:rPr>
              <w:tab/>
            </w:r>
          </w:p>
        </w:tc>
      </w:tr>
      <w:tr w:rsidR="00C12B6C" w:rsidRPr="00D84753" w14:paraId="29F6DA04" w14:textId="77777777" w:rsidTr="00E37276">
        <w:tc>
          <w:tcPr>
            <w:tcW w:w="1808" w:type="dxa"/>
            <w:shd w:val="clear" w:color="auto" w:fill="FFFFFF" w:themeFill="background1"/>
            <w:hideMark/>
          </w:tcPr>
          <w:p w14:paraId="04B45B31" w14:textId="77777777" w:rsidR="00C12B6C" w:rsidRPr="00E37276" w:rsidRDefault="00C12B6C" w:rsidP="002C72CE">
            <w:pPr>
              <w:spacing w:line="276" w:lineRule="auto"/>
              <w:rPr>
                <w:b/>
                <w:color w:val="000000" w:themeColor="text1"/>
                <w:lang w:val="es-PE"/>
              </w:rPr>
            </w:pPr>
            <w:r w:rsidRPr="00E37276">
              <w:rPr>
                <w:b/>
                <w:color w:val="000000" w:themeColor="text1"/>
                <w:lang w:val="es-PE"/>
              </w:rPr>
              <w:t>Autores</w:t>
            </w:r>
          </w:p>
        </w:tc>
        <w:tc>
          <w:tcPr>
            <w:tcW w:w="7357" w:type="dxa"/>
            <w:gridSpan w:val="9"/>
            <w:shd w:val="clear" w:color="auto" w:fill="FFFFFF" w:themeFill="background1"/>
          </w:tcPr>
          <w:p w14:paraId="161B2212" w14:textId="77777777" w:rsidR="00C12B6C" w:rsidRPr="00E37276" w:rsidRDefault="00C12B6C" w:rsidP="002C72CE">
            <w:pPr>
              <w:spacing w:line="276" w:lineRule="auto"/>
              <w:rPr>
                <w:b/>
                <w:color w:val="000000" w:themeColor="text1"/>
                <w:lang w:val="es-PE"/>
              </w:rPr>
            </w:pPr>
          </w:p>
        </w:tc>
      </w:tr>
      <w:tr w:rsidR="00C12B6C" w:rsidRPr="00D84753" w14:paraId="088C9B02" w14:textId="77777777" w:rsidTr="00E37276">
        <w:tc>
          <w:tcPr>
            <w:tcW w:w="1808" w:type="dxa"/>
            <w:shd w:val="clear" w:color="auto" w:fill="FFFFFF" w:themeFill="background1"/>
            <w:hideMark/>
          </w:tcPr>
          <w:p w14:paraId="7E169E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w:t>
            </w:r>
          </w:p>
        </w:tc>
        <w:tc>
          <w:tcPr>
            <w:tcW w:w="7357" w:type="dxa"/>
            <w:gridSpan w:val="9"/>
            <w:shd w:val="clear" w:color="auto" w:fill="FFFFFF" w:themeFill="background1"/>
          </w:tcPr>
          <w:p w14:paraId="44C1CC13" w14:textId="77777777" w:rsidR="00C12B6C" w:rsidRPr="00E37276" w:rsidRDefault="00C12B6C" w:rsidP="002C72CE">
            <w:pPr>
              <w:spacing w:line="276" w:lineRule="auto"/>
              <w:rPr>
                <w:b/>
                <w:color w:val="000000" w:themeColor="text1"/>
                <w:lang w:val="es-PE"/>
              </w:rPr>
            </w:pPr>
          </w:p>
          <w:p w14:paraId="59BED209" w14:textId="77777777" w:rsidR="00C12B6C" w:rsidRPr="00E37276" w:rsidRDefault="00C12B6C" w:rsidP="002C72CE">
            <w:pPr>
              <w:spacing w:line="276" w:lineRule="auto"/>
              <w:rPr>
                <w:b/>
                <w:color w:val="000000" w:themeColor="text1"/>
                <w:lang w:val="es-PE"/>
              </w:rPr>
            </w:pPr>
          </w:p>
        </w:tc>
      </w:tr>
      <w:tr w:rsidR="00C12B6C" w:rsidRPr="00D84753" w14:paraId="478C62C9" w14:textId="77777777" w:rsidTr="00E37276">
        <w:tc>
          <w:tcPr>
            <w:tcW w:w="1808" w:type="dxa"/>
            <w:shd w:val="clear" w:color="auto" w:fill="FFFFFF" w:themeFill="background1"/>
            <w:hideMark/>
          </w:tcPr>
          <w:p w14:paraId="152359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Justificación</w:t>
            </w:r>
          </w:p>
        </w:tc>
        <w:tc>
          <w:tcPr>
            <w:tcW w:w="7357" w:type="dxa"/>
            <w:gridSpan w:val="9"/>
            <w:shd w:val="clear" w:color="auto" w:fill="FFFFFF" w:themeFill="background1"/>
          </w:tcPr>
          <w:p w14:paraId="08237E3D" w14:textId="77777777" w:rsidR="00C12B6C" w:rsidRPr="00E37276" w:rsidRDefault="00C12B6C" w:rsidP="002C72CE">
            <w:pPr>
              <w:spacing w:line="276" w:lineRule="auto"/>
              <w:rPr>
                <w:b/>
                <w:color w:val="000000" w:themeColor="text1"/>
                <w:lang w:val="es-PE"/>
              </w:rPr>
            </w:pPr>
          </w:p>
          <w:p w14:paraId="54AE8E0D" w14:textId="77777777" w:rsidR="00C12B6C" w:rsidRPr="00E37276" w:rsidRDefault="00C12B6C" w:rsidP="002C72CE">
            <w:pPr>
              <w:spacing w:line="276" w:lineRule="auto"/>
              <w:rPr>
                <w:b/>
                <w:color w:val="000000" w:themeColor="text1"/>
                <w:lang w:val="es-PE"/>
              </w:rPr>
            </w:pPr>
          </w:p>
        </w:tc>
      </w:tr>
      <w:tr w:rsidR="00C12B6C" w:rsidRPr="00D84753" w14:paraId="6F809905" w14:textId="77777777" w:rsidTr="00E37276">
        <w:tc>
          <w:tcPr>
            <w:tcW w:w="1808" w:type="dxa"/>
            <w:shd w:val="clear" w:color="auto" w:fill="FFFFFF" w:themeFill="background1"/>
            <w:hideMark/>
          </w:tcPr>
          <w:p w14:paraId="6FB69F98" w14:textId="77777777" w:rsidR="00C12B6C" w:rsidRPr="00E37276" w:rsidRDefault="00C12B6C" w:rsidP="002C72CE">
            <w:pPr>
              <w:spacing w:line="276" w:lineRule="auto"/>
              <w:rPr>
                <w:b/>
                <w:color w:val="000000" w:themeColor="text1"/>
                <w:lang w:val="es-PE"/>
              </w:rPr>
            </w:pPr>
            <w:r w:rsidRPr="00E37276">
              <w:rPr>
                <w:b/>
                <w:color w:val="000000" w:themeColor="text1"/>
                <w:lang w:val="es-PE"/>
              </w:rPr>
              <w:lastRenderedPageBreak/>
              <w:t>Tipo de Cambio</w:t>
            </w:r>
          </w:p>
        </w:tc>
        <w:tc>
          <w:tcPr>
            <w:tcW w:w="7357" w:type="dxa"/>
            <w:gridSpan w:val="9"/>
            <w:shd w:val="clear" w:color="auto" w:fill="FFFFFF" w:themeFill="background1"/>
            <w:hideMark/>
          </w:tcPr>
          <w:p w14:paraId="4C157D9C" w14:textId="77777777" w:rsidR="00C12B6C" w:rsidRPr="00E37276" w:rsidRDefault="00C12B6C" w:rsidP="002C72CE">
            <w:pPr>
              <w:spacing w:line="276" w:lineRule="auto"/>
              <w:rPr>
                <w:b/>
                <w:color w:val="000000" w:themeColor="text1"/>
                <w:lang w:val="es-PE"/>
              </w:rPr>
            </w:pPr>
          </w:p>
        </w:tc>
      </w:tr>
      <w:tr w:rsidR="00C12B6C" w:rsidRPr="00D84753" w14:paraId="1EB1A884" w14:textId="77777777" w:rsidTr="00E37276">
        <w:tc>
          <w:tcPr>
            <w:tcW w:w="1808" w:type="dxa"/>
            <w:shd w:val="clear" w:color="auto" w:fill="FFFFFF" w:themeFill="background1"/>
            <w:hideMark/>
          </w:tcPr>
          <w:p w14:paraId="337B3C5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Impacto</w:t>
            </w:r>
          </w:p>
        </w:tc>
        <w:tc>
          <w:tcPr>
            <w:tcW w:w="7357" w:type="dxa"/>
            <w:gridSpan w:val="9"/>
            <w:shd w:val="clear" w:color="auto" w:fill="FFFFFF" w:themeFill="background1"/>
            <w:hideMark/>
          </w:tcPr>
          <w:p w14:paraId="19C7BD30" w14:textId="77777777" w:rsidR="00C12B6C" w:rsidRPr="00E37276" w:rsidRDefault="00C12B6C" w:rsidP="002C72CE">
            <w:pPr>
              <w:spacing w:line="276" w:lineRule="auto"/>
              <w:rPr>
                <w:b/>
                <w:color w:val="000000" w:themeColor="text1"/>
                <w:lang w:val="es-PE"/>
              </w:rPr>
            </w:pPr>
            <w:r w:rsidRPr="00E37276">
              <w:rPr>
                <w:b/>
                <w:color w:val="000000" w:themeColor="text1"/>
                <w:lang w:val="es-PE"/>
              </w:rPr>
              <w:t>[ ] Baja        [ ]Normal          [ ]Alta          [ ]Urgente</w:t>
            </w:r>
          </w:p>
        </w:tc>
      </w:tr>
      <w:tr w:rsidR="00C12B6C" w:rsidRPr="00D84753" w14:paraId="70CEF66C" w14:textId="77777777" w:rsidTr="00E37276">
        <w:trPr>
          <w:trHeight w:val="303"/>
        </w:trPr>
        <w:tc>
          <w:tcPr>
            <w:tcW w:w="2290" w:type="dxa"/>
            <w:gridSpan w:val="2"/>
            <w:shd w:val="clear" w:color="auto" w:fill="FFFFFF" w:themeFill="background1"/>
            <w:hideMark/>
          </w:tcPr>
          <w:p w14:paraId="209A8DC5"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2292" w:type="dxa"/>
            <w:gridSpan w:val="3"/>
            <w:shd w:val="clear" w:color="auto" w:fill="FFFFFF" w:themeFill="background1"/>
            <w:hideMark/>
          </w:tcPr>
          <w:p w14:paraId="643D92C9"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c>
          <w:tcPr>
            <w:tcW w:w="2783" w:type="dxa"/>
            <w:gridSpan w:val="4"/>
            <w:shd w:val="clear" w:color="auto" w:fill="FFFFFF" w:themeFill="background1"/>
            <w:hideMark/>
          </w:tcPr>
          <w:p w14:paraId="29350927"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1800" w:type="dxa"/>
            <w:shd w:val="clear" w:color="auto" w:fill="FFFFFF" w:themeFill="background1"/>
            <w:hideMark/>
          </w:tcPr>
          <w:p w14:paraId="72ACF8BA"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6C3D32A3" w14:textId="77777777" w:rsidTr="00E37276">
        <w:trPr>
          <w:trHeight w:val="297"/>
        </w:trPr>
        <w:tc>
          <w:tcPr>
            <w:tcW w:w="2290" w:type="dxa"/>
            <w:gridSpan w:val="2"/>
            <w:shd w:val="clear" w:color="auto" w:fill="FFFFFF" w:themeFill="background1"/>
            <w:hideMark/>
          </w:tcPr>
          <w:p w14:paraId="4ED07B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Creado</w:t>
            </w:r>
          </w:p>
        </w:tc>
        <w:tc>
          <w:tcPr>
            <w:tcW w:w="2292" w:type="dxa"/>
            <w:gridSpan w:val="3"/>
            <w:shd w:val="clear" w:color="auto" w:fill="FFFFFF" w:themeFill="background1"/>
            <w:hideMark/>
          </w:tcPr>
          <w:p w14:paraId="2F0BB34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EE86894"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Implementado</w:t>
            </w:r>
          </w:p>
        </w:tc>
        <w:tc>
          <w:tcPr>
            <w:tcW w:w="1800" w:type="dxa"/>
            <w:shd w:val="clear" w:color="auto" w:fill="FFFFFF" w:themeFill="background1"/>
            <w:hideMark/>
          </w:tcPr>
          <w:p w14:paraId="6500D6C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B5888B1" w14:textId="77777777" w:rsidTr="00E37276">
        <w:trPr>
          <w:trHeight w:val="297"/>
        </w:trPr>
        <w:tc>
          <w:tcPr>
            <w:tcW w:w="2290" w:type="dxa"/>
            <w:gridSpan w:val="2"/>
            <w:shd w:val="clear" w:color="auto" w:fill="FFFFFF" w:themeFill="background1"/>
            <w:hideMark/>
          </w:tcPr>
          <w:p w14:paraId="02CC91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Analizado</w:t>
            </w:r>
          </w:p>
        </w:tc>
        <w:tc>
          <w:tcPr>
            <w:tcW w:w="2292" w:type="dxa"/>
            <w:gridSpan w:val="3"/>
            <w:shd w:val="clear" w:color="auto" w:fill="FFFFFF" w:themeFill="background1"/>
            <w:hideMark/>
          </w:tcPr>
          <w:p w14:paraId="7D07DF2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3207FC9D" w14:textId="77777777" w:rsidR="00C12B6C" w:rsidRPr="00E37276" w:rsidRDefault="00C12B6C" w:rsidP="002C72CE">
            <w:pPr>
              <w:spacing w:line="276" w:lineRule="auto"/>
              <w:rPr>
                <w:b/>
                <w:color w:val="000000" w:themeColor="text1"/>
                <w:lang w:val="es-PE"/>
              </w:rPr>
            </w:pPr>
            <w:r w:rsidRPr="00E37276">
              <w:rPr>
                <w:b/>
                <w:color w:val="000000" w:themeColor="text1"/>
                <w:lang w:val="es-PE"/>
              </w:rPr>
              <w:t>Verificación</w:t>
            </w:r>
          </w:p>
        </w:tc>
        <w:tc>
          <w:tcPr>
            <w:tcW w:w="1800" w:type="dxa"/>
            <w:shd w:val="clear" w:color="auto" w:fill="FFFFFF" w:themeFill="background1"/>
            <w:hideMark/>
          </w:tcPr>
          <w:p w14:paraId="7772D4B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76C87862" w14:textId="77777777" w:rsidTr="00E37276">
        <w:trPr>
          <w:trHeight w:val="297"/>
        </w:trPr>
        <w:tc>
          <w:tcPr>
            <w:tcW w:w="2290" w:type="dxa"/>
            <w:gridSpan w:val="2"/>
            <w:shd w:val="clear" w:color="auto" w:fill="FFFFFF" w:themeFill="background1"/>
            <w:hideMark/>
          </w:tcPr>
          <w:p w14:paraId="5E80B7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Clasificado</w:t>
            </w:r>
          </w:p>
        </w:tc>
        <w:tc>
          <w:tcPr>
            <w:tcW w:w="2292" w:type="dxa"/>
            <w:gridSpan w:val="3"/>
            <w:shd w:val="clear" w:color="auto" w:fill="FFFFFF" w:themeFill="background1"/>
            <w:hideMark/>
          </w:tcPr>
          <w:p w14:paraId="0B1DFAB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1826ECC2" w14:textId="77777777" w:rsidR="00C12B6C" w:rsidRPr="00E37276" w:rsidRDefault="00C12B6C" w:rsidP="002C72CE">
            <w:pPr>
              <w:spacing w:line="276" w:lineRule="auto"/>
              <w:rPr>
                <w:b/>
                <w:color w:val="000000" w:themeColor="text1"/>
                <w:lang w:val="es-PE"/>
              </w:rPr>
            </w:pPr>
            <w:r w:rsidRPr="00E37276">
              <w:rPr>
                <w:b/>
                <w:color w:val="000000" w:themeColor="text1"/>
                <w:lang w:val="es-PE"/>
              </w:rPr>
              <w:t>Cerrada</w:t>
            </w:r>
          </w:p>
        </w:tc>
        <w:tc>
          <w:tcPr>
            <w:tcW w:w="1800" w:type="dxa"/>
            <w:shd w:val="clear" w:color="auto" w:fill="FFFFFF" w:themeFill="background1"/>
            <w:hideMark/>
          </w:tcPr>
          <w:p w14:paraId="28559882"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78587F8" w14:textId="77777777" w:rsidTr="00E37276">
        <w:trPr>
          <w:trHeight w:val="297"/>
        </w:trPr>
        <w:tc>
          <w:tcPr>
            <w:tcW w:w="2290" w:type="dxa"/>
            <w:gridSpan w:val="2"/>
            <w:shd w:val="clear" w:color="auto" w:fill="FFFFFF" w:themeFill="background1"/>
            <w:hideMark/>
          </w:tcPr>
          <w:p w14:paraId="03BF3A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Evaluado</w:t>
            </w:r>
          </w:p>
        </w:tc>
        <w:tc>
          <w:tcPr>
            <w:tcW w:w="2292" w:type="dxa"/>
            <w:gridSpan w:val="3"/>
            <w:shd w:val="clear" w:color="auto" w:fill="FFFFFF" w:themeFill="background1"/>
            <w:hideMark/>
          </w:tcPr>
          <w:p w14:paraId="5A35B2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590F8CB5" w14:textId="77777777" w:rsidR="00C12B6C" w:rsidRPr="00E37276" w:rsidRDefault="00C12B6C" w:rsidP="002C72CE">
            <w:pPr>
              <w:spacing w:line="276" w:lineRule="auto"/>
              <w:rPr>
                <w:b/>
                <w:color w:val="000000" w:themeColor="text1"/>
                <w:lang w:val="es-PE"/>
              </w:rPr>
            </w:pPr>
            <w:r w:rsidRPr="00E37276">
              <w:rPr>
                <w:b/>
                <w:color w:val="000000" w:themeColor="text1"/>
                <w:lang w:val="es-PE"/>
              </w:rPr>
              <w:t>Rechazada</w:t>
            </w:r>
          </w:p>
        </w:tc>
        <w:tc>
          <w:tcPr>
            <w:tcW w:w="1800" w:type="dxa"/>
            <w:shd w:val="clear" w:color="auto" w:fill="FFFFFF" w:themeFill="background1"/>
            <w:hideMark/>
          </w:tcPr>
          <w:p w14:paraId="4495F284"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421FB6" w14:textId="77777777" w:rsidTr="00E37276">
        <w:trPr>
          <w:trHeight w:val="297"/>
        </w:trPr>
        <w:tc>
          <w:tcPr>
            <w:tcW w:w="2290" w:type="dxa"/>
            <w:gridSpan w:val="2"/>
            <w:shd w:val="clear" w:color="auto" w:fill="FFFFFF" w:themeFill="background1"/>
            <w:hideMark/>
          </w:tcPr>
          <w:p w14:paraId="68BE2303" w14:textId="77777777" w:rsidR="00C12B6C" w:rsidRPr="00E37276" w:rsidRDefault="00C12B6C" w:rsidP="002C72CE">
            <w:pPr>
              <w:spacing w:line="276" w:lineRule="auto"/>
              <w:rPr>
                <w:b/>
                <w:color w:val="000000" w:themeColor="text1"/>
                <w:lang w:val="es-PE"/>
              </w:rPr>
            </w:pPr>
            <w:r w:rsidRPr="00E37276">
              <w:rPr>
                <w:b/>
                <w:color w:val="000000" w:themeColor="text1"/>
                <w:lang w:val="es-PE"/>
              </w:rPr>
              <w:t>Aprobado</w:t>
            </w:r>
          </w:p>
        </w:tc>
        <w:tc>
          <w:tcPr>
            <w:tcW w:w="2292" w:type="dxa"/>
            <w:gridSpan w:val="3"/>
            <w:shd w:val="clear" w:color="auto" w:fill="FFFFFF" w:themeFill="background1"/>
            <w:hideMark/>
          </w:tcPr>
          <w:p w14:paraId="615215D6"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251C943A"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Anulada</w:t>
            </w:r>
          </w:p>
        </w:tc>
        <w:tc>
          <w:tcPr>
            <w:tcW w:w="1800" w:type="dxa"/>
            <w:shd w:val="clear" w:color="auto" w:fill="FFFFFF" w:themeFill="background1"/>
            <w:hideMark/>
          </w:tcPr>
          <w:p w14:paraId="546F349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46896DC" w14:textId="77777777" w:rsidTr="00E37276">
        <w:trPr>
          <w:trHeight w:val="297"/>
        </w:trPr>
        <w:tc>
          <w:tcPr>
            <w:tcW w:w="2290" w:type="dxa"/>
            <w:gridSpan w:val="2"/>
            <w:shd w:val="clear" w:color="auto" w:fill="FFFFFF" w:themeFill="background1"/>
            <w:hideMark/>
          </w:tcPr>
          <w:p w14:paraId="08C75732" w14:textId="77777777" w:rsidR="00C12B6C" w:rsidRPr="00E37276" w:rsidRDefault="00C12B6C" w:rsidP="002C72CE">
            <w:pPr>
              <w:spacing w:line="276" w:lineRule="auto"/>
              <w:rPr>
                <w:b/>
                <w:color w:val="000000" w:themeColor="text1"/>
                <w:lang w:val="es-PE"/>
              </w:rPr>
            </w:pPr>
            <w:r w:rsidRPr="00E37276">
              <w:rPr>
                <w:b/>
                <w:color w:val="000000" w:themeColor="text1"/>
                <w:lang w:val="es-PE"/>
              </w:rPr>
              <w:t>Planificado</w:t>
            </w:r>
          </w:p>
        </w:tc>
        <w:tc>
          <w:tcPr>
            <w:tcW w:w="2292" w:type="dxa"/>
            <w:gridSpan w:val="3"/>
            <w:shd w:val="clear" w:color="auto" w:fill="FFFFFF" w:themeFill="background1"/>
            <w:hideMark/>
          </w:tcPr>
          <w:p w14:paraId="6268D6FA"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B0C2F67"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Denegada</w:t>
            </w:r>
          </w:p>
        </w:tc>
        <w:tc>
          <w:tcPr>
            <w:tcW w:w="1800" w:type="dxa"/>
            <w:shd w:val="clear" w:color="auto" w:fill="FFFFFF" w:themeFill="background1"/>
            <w:hideMark/>
          </w:tcPr>
          <w:p w14:paraId="4D83628D"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C0429DB" w14:textId="77777777" w:rsidTr="00E37276">
        <w:trPr>
          <w:trHeight w:val="418"/>
        </w:trPr>
        <w:tc>
          <w:tcPr>
            <w:tcW w:w="4582" w:type="dxa"/>
            <w:gridSpan w:val="5"/>
            <w:shd w:val="clear" w:color="auto" w:fill="FFFFFF" w:themeFill="background1"/>
            <w:hideMark/>
          </w:tcPr>
          <w:p w14:paraId="7B705561"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Inicio de Desarrollo</w:t>
            </w:r>
          </w:p>
        </w:tc>
        <w:tc>
          <w:tcPr>
            <w:tcW w:w="4583" w:type="dxa"/>
            <w:gridSpan w:val="5"/>
            <w:shd w:val="clear" w:color="auto" w:fill="FFFFFF" w:themeFill="background1"/>
            <w:hideMark/>
          </w:tcPr>
          <w:p w14:paraId="1F8853D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1B4EAB9" w14:textId="77777777" w:rsidTr="00E37276">
        <w:trPr>
          <w:trHeight w:val="410"/>
        </w:trPr>
        <w:tc>
          <w:tcPr>
            <w:tcW w:w="4582" w:type="dxa"/>
            <w:gridSpan w:val="5"/>
            <w:shd w:val="clear" w:color="auto" w:fill="FFFFFF" w:themeFill="background1"/>
            <w:hideMark/>
          </w:tcPr>
          <w:p w14:paraId="56C6817C"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Final de Desarrollo</w:t>
            </w:r>
          </w:p>
        </w:tc>
        <w:tc>
          <w:tcPr>
            <w:tcW w:w="4583" w:type="dxa"/>
            <w:gridSpan w:val="5"/>
            <w:shd w:val="clear" w:color="auto" w:fill="FFFFFF" w:themeFill="background1"/>
            <w:hideMark/>
          </w:tcPr>
          <w:p w14:paraId="18626477"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10890D" w14:textId="77777777" w:rsidTr="00E37276">
        <w:trPr>
          <w:trHeight w:val="820"/>
        </w:trPr>
        <w:tc>
          <w:tcPr>
            <w:tcW w:w="1808" w:type="dxa"/>
            <w:shd w:val="clear" w:color="auto" w:fill="FFFFFF" w:themeFill="background1"/>
            <w:hideMark/>
          </w:tcPr>
          <w:p w14:paraId="649D653D"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 de la Solución</w:t>
            </w:r>
          </w:p>
        </w:tc>
        <w:tc>
          <w:tcPr>
            <w:tcW w:w="7357" w:type="dxa"/>
            <w:gridSpan w:val="9"/>
            <w:shd w:val="clear" w:color="auto" w:fill="FFFFFF" w:themeFill="background1"/>
          </w:tcPr>
          <w:p w14:paraId="0541D18C" w14:textId="77777777" w:rsidR="00C12B6C" w:rsidRPr="00E37276" w:rsidRDefault="00C12B6C" w:rsidP="002C72CE">
            <w:pPr>
              <w:spacing w:line="276" w:lineRule="auto"/>
              <w:rPr>
                <w:b/>
                <w:color w:val="000000" w:themeColor="text1"/>
                <w:lang w:val="es-PE"/>
              </w:rPr>
            </w:pPr>
          </w:p>
        </w:tc>
      </w:tr>
      <w:tr w:rsidR="00C12B6C" w:rsidRPr="00D84753" w14:paraId="6E9A1413" w14:textId="77777777" w:rsidTr="00E37276">
        <w:tc>
          <w:tcPr>
            <w:tcW w:w="9165" w:type="dxa"/>
            <w:gridSpan w:val="10"/>
            <w:shd w:val="clear" w:color="auto" w:fill="FFFFFF" w:themeFill="background1"/>
            <w:hideMark/>
          </w:tcPr>
          <w:p w14:paraId="1A66A379" w14:textId="77777777" w:rsidR="00C12B6C" w:rsidRPr="00E37276" w:rsidRDefault="00C12B6C" w:rsidP="002C72CE">
            <w:pPr>
              <w:spacing w:line="276" w:lineRule="auto"/>
              <w:rPr>
                <w:b/>
                <w:color w:val="000000" w:themeColor="text1"/>
                <w:lang w:val="es-PE"/>
              </w:rPr>
            </w:pPr>
            <w:r w:rsidRPr="00E37276">
              <w:rPr>
                <w:b/>
                <w:color w:val="000000" w:themeColor="text1"/>
                <w:lang w:val="es-PE"/>
              </w:rPr>
              <w:t>Comité de Control de Cambios</w:t>
            </w:r>
          </w:p>
        </w:tc>
      </w:tr>
      <w:tr w:rsidR="00C12B6C" w:rsidRPr="00D84753" w14:paraId="5E4BA439" w14:textId="77777777" w:rsidTr="00E37276">
        <w:trPr>
          <w:trHeight w:val="340"/>
        </w:trPr>
        <w:tc>
          <w:tcPr>
            <w:tcW w:w="2942" w:type="dxa"/>
            <w:gridSpan w:val="3"/>
            <w:shd w:val="clear" w:color="auto" w:fill="FFFFFF" w:themeFill="background1"/>
            <w:hideMark/>
          </w:tcPr>
          <w:p w14:paraId="280102C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49D573E0"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3" w:type="dxa"/>
            <w:gridSpan w:val="2"/>
            <w:shd w:val="clear" w:color="auto" w:fill="FFFFFF" w:themeFill="background1"/>
            <w:hideMark/>
          </w:tcPr>
          <w:p w14:paraId="1CCB267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28" w:type="dxa"/>
            <w:gridSpan w:val="2"/>
            <w:shd w:val="clear" w:color="auto" w:fill="FFFFFF" w:themeFill="background1"/>
            <w:hideMark/>
          </w:tcPr>
          <w:p w14:paraId="388EEDF5"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4CFD37FD" w14:textId="77777777" w:rsidTr="00E37276">
        <w:trPr>
          <w:trHeight w:val="340"/>
        </w:trPr>
        <w:tc>
          <w:tcPr>
            <w:tcW w:w="2942" w:type="dxa"/>
            <w:gridSpan w:val="3"/>
            <w:shd w:val="clear" w:color="auto" w:fill="FFFFFF" w:themeFill="background1"/>
          </w:tcPr>
          <w:p w14:paraId="16E7FED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5D2859AB"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004CD9C"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0350C75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49FF718" w14:textId="77777777" w:rsidTr="00E37276">
        <w:trPr>
          <w:trHeight w:val="340"/>
        </w:trPr>
        <w:tc>
          <w:tcPr>
            <w:tcW w:w="2942" w:type="dxa"/>
            <w:gridSpan w:val="3"/>
            <w:shd w:val="clear" w:color="auto" w:fill="FFFFFF" w:themeFill="background1"/>
          </w:tcPr>
          <w:p w14:paraId="2959D2C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75F731E4"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2741FABB"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293C980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32FEF65" w14:textId="77777777" w:rsidTr="00E37276">
        <w:trPr>
          <w:trHeight w:val="731"/>
        </w:trPr>
        <w:tc>
          <w:tcPr>
            <w:tcW w:w="2942" w:type="dxa"/>
            <w:gridSpan w:val="3"/>
            <w:shd w:val="clear" w:color="auto" w:fill="FFFFFF" w:themeFill="background1"/>
          </w:tcPr>
          <w:p w14:paraId="57D704F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6EE59EB7"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A06B469"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6E44099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FCC7176" w14:textId="77777777" w:rsidTr="00E37276">
        <w:trPr>
          <w:trHeight w:val="340"/>
        </w:trPr>
        <w:tc>
          <w:tcPr>
            <w:tcW w:w="9165" w:type="dxa"/>
            <w:gridSpan w:val="10"/>
            <w:shd w:val="clear" w:color="auto" w:fill="FFFFFF" w:themeFill="background1"/>
            <w:hideMark/>
          </w:tcPr>
          <w:p w14:paraId="20FFC8F0" w14:textId="77777777" w:rsidR="00C12B6C" w:rsidRPr="00E37276" w:rsidRDefault="00C12B6C" w:rsidP="002C72CE">
            <w:pPr>
              <w:spacing w:line="276" w:lineRule="auto"/>
              <w:rPr>
                <w:b/>
                <w:color w:val="000000" w:themeColor="text1"/>
                <w:lang w:val="es-PE"/>
              </w:rPr>
            </w:pPr>
            <w:r w:rsidRPr="00E37276">
              <w:rPr>
                <w:b/>
                <w:color w:val="000000" w:themeColor="text1"/>
                <w:lang w:val="es-PE"/>
              </w:rPr>
              <w:t>Equipo de Desarrollo</w:t>
            </w:r>
          </w:p>
        </w:tc>
      </w:tr>
      <w:tr w:rsidR="00C12B6C" w:rsidRPr="00D84753" w14:paraId="1FF2BEF0" w14:textId="77777777" w:rsidTr="00E37276">
        <w:trPr>
          <w:trHeight w:val="140"/>
        </w:trPr>
        <w:tc>
          <w:tcPr>
            <w:tcW w:w="2971" w:type="dxa"/>
            <w:gridSpan w:val="4"/>
            <w:shd w:val="clear" w:color="auto" w:fill="FFFFFF" w:themeFill="background1"/>
            <w:hideMark/>
          </w:tcPr>
          <w:p w14:paraId="31298047"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202AF76A"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2" w:type="dxa"/>
            <w:gridSpan w:val="2"/>
            <w:shd w:val="clear" w:color="auto" w:fill="FFFFFF" w:themeFill="background1"/>
            <w:hideMark/>
          </w:tcPr>
          <w:p w14:paraId="2B626C42"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00" w:type="dxa"/>
            <w:shd w:val="clear" w:color="auto" w:fill="FFFFFF" w:themeFill="background1"/>
            <w:hideMark/>
          </w:tcPr>
          <w:p w14:paraId="79DFF62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5AE94D74" w14:textId="77777777" w:rsidTr="00E37276">
        <w:trPr>
          <w:trHeight w:val="140"/>
        </w:trPr>
        <w:tc>
          <w:tcPr>
            <w:tcW w:w="2971" w:type="dxa"/>
            <w:gridSpan w:val="4"/>
            <w:shd w:val="clear" w:color="auto" w:fill="FFFFFF" w:themeFill="background1"/>
          </w:tcPr>
          <w:p w14:paraId="3E93BA6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4462EA9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21CF8A24"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31F33948"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38C5D7D" w14:textId="77777777" w:rsidTr="00E37276">
        <w:trPr>
          <w:trHeight w:val="140"/>
        </w:trPr>
        <w:tc>
          <w:tcPr>
            <w:tcW w:w="2971" w:type="dxa"/>
            <w:gridSpan w:val="4"/>
            <w:shd w:val="clear" w:color="auto" w:fill="FFFFFF" w:themeFill="background1"/>
          </w:tcPr>
          <w:p w14:paraId="434D543A"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08A4FCE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3C87F15B"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4643010E"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bl>
    <w:p w14:paraId="7300DAD0" w14:textId="77777777" w:rsidR="00C12B6C" w:rsidRDefault="00C12B6C" w:rsidP="00C12B6C">
      <w:pPr>
        <w:jc w:val="center"/>
        <w:rPr>
          <w:b/>
          <w:bCs/>
          <w:i/>
          <w:color w:val="000000"/>
          <w:sz w:val="20"/>
          <w:szCs w:val="20"/>
        </w:rPr>
      </w:pPr>
    </w:p>
    <w:p w14:paraId="0AEB515D" w14:textId="4BE6DEDE" w:rsidR="00C12B6C" w:rsidRDefault="00C12B6C" w:rsidP="00C12B6C">
      <w:pPr>
        <w:jc w:val="center"/>
        <w:rPr>
          <w:b/>
          <w:color w:val="000000" w:themeColor="text1"/>
          <w:sz w:val="26"/>
          <w:szCs w:val="26"/>
          <w:lang w:val="es-PE"/>
        </w:rPr>
      </w:pPr>
      <w:r>
        <w:rPr>
          <w:b/>
          <w:bCs/>
          <w:i/>
          <w:color w:val="000000"/>
          <w:sz w:val="20"/>
          <w:szCs w:val="20"/>
        </w:rPr>
        <w:t>Tabla 13.</w:t>
      </w:r>
      <w:r w:rsidRPr="00C05891">
        <w:rPr>
          <w:b/>
          <w:bCs/>
          <w:i/>
          <w:color w:val="000000"/>
          <w:sz w:val="20"/>
          <w:szCs w:val="20"/>
        </w:rPr>
        <w:t xml:space="preserve"> </w:t>
      </w:r>
      <w:r>
        <w:rPr>
          <w:b/>
          <w:bCs/>
          <w:i/>
          <w:color w:val="000000"/>
          <w:sz w:val="20"/>
          <w:szCs w:val="20"/>
        </w:rPr>
        <w:t>Solicitud de Cambio</w:t>
      </w:r>
    </w:p>
    <w:p w14:paraId="009D252C" w14:textId="77777777" w:rsidR="00C12B6C" w:rsidRDefault="00C12B6C" w:rsidP="00C12B6C">
      <w:pPr>
        <w:pStyle w:val="Ttulo3"/>
        <w:rPr>
          <w:b/>
          <w:color w:val="000000" w:themeColor="text1"/>
          <w:sz w:val="26"/>
          <w:szCs w:val="26"/>
          <w:lang w:val="es-PE"/>
        </w:rPr>
      </w:pPr>
      <w:bookmarkStart w:id="36" w:name="_Toc26834041"/>
      <w:bookmarkStart w:id="37" w:name="_Toc26838393"/>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.2 </w:t>
      </w:r>
      <w:r>
        <w:rPr>
          <w:b/>
          <w:color w:val="000000" w:themeColor="text1"/>
          <w:sz w:val="26"/>
          <w:szCs w:val="26"/>
          <w:lang w:val="es-PE"/>
        </w:rPr>
        <w:t>Tipo de Estados</w:t>
      </w:r>
      <w:bookmarkEnd w:id="36"/>
      <w:bookmarkEnd w:id="37"/>
    </w:p>
    <w:p w14:paraId="27A7A7EE" w14:textId="77777777" w:rsidR="00C12B6C" w:rsidRDefault="00C12B6C" w:rsidP="00C12B6C">
      <w:pPr>
        <w:rPr>
          <w:lang w:val="es-US"/>
        </w:rPr>
      </w:pPr>
    </w:p>
    <w:p w14:paraId="65E22FF9" w14:textId="77777777" w:rsidR="00C12B6C" w:rsidRDefault="00C12B6C" w:rsidP="00C12B6C">
      <w:pPr>
        <w:rPr>
          <w:lang w:val="es-US"/>
        </w:rPr>
      </w:pPr>
      <w:r>
        <w:rPr>
          <w:lang w:val="es-US"/>
        </w:rPr>
        <w:t>3.3.2.1. Tipo de Estados</w:t>
      </w:r>
    </w:p>
    <w:p w14:paraId="315758FC" w14:textId="77777777" w:rsidR="00C12B6C" w:rsidRDefault="00C12B6C" w:rsidP="00C12B6C">
      <w:pPr>
        <w:rPr>
          <w:lang w:val="es-US"/>
        </w:rPr>
      </w:pPr>
    </w:p>
    <w:p w14:paraId="7EFD7E87" w14:textId="77777777" w:rsidR="00C12B6C" w:rsidRDefault="00C12B6C" w:rsidP="00C12B6C">
      <w:pPr>
        <w:rPr>
          <w:lang w:val="es-US"/>
        </w:rPr>
      </w:pPr>
    </w:p>
    <w:p w14:paraId="5DEC1014" w14:textId="77777777" w:rsidR="00C12B6C" w:rsidRDefault="00C12B6C" w:rsidP="00C12B6C">
      <w:pPr>
        <w:rPr>
          <w:lang w:val="es-US"/>
        </w:rPr>
      </w:pPr>
    </w:p>
    <w:p w14:paraId="4431C607" w14:textId="7F543EFA" w:rsidR="00C12B6C" w:rsidRDefault="00C12B6C" w:rsidP="00C12B6C">
      <w:pPr>
        <w:rPr>
          <w:lang w:val="es-US"/>
        </w:rPr>
      </w:pPr>
      <w:r>
        <w:rPr>
          <w:lang w:val="es-US"/>
        </w:rPr>
        <w:t xml:space="preserve">3.3.2.2. Tipo de </w:t>
      </w:r>
      <w:r w:rsidR="003409E5">
        <w:rPr>
          <w:lang w:val="es-US"/>
        </w:rPr>
        <w:t>Clasificación</w:t>
      </w:r>
      <w:r>
        <w:rPr>
          <w:lang w:val="es-US"/>
        </w:rPr>
        <w:t xml:space="preserve"> de la Solicitud</w:t>
      </w:r>
    </w:p>
    <w:p w14:paraId="4486D090" w14:textId="77777777" w:rsidR="00C12B6C" w:rsidRDefault="00C12B6C" w:rsidP="00C12B6C">
      <w:pPr>
        <w:rPr>
          <w:lang w:val="es-US"/>
        </w:rPr>
      </w:pPr>
    </w:p>
    <w:p w14:paraId="02FBEBE0" w14:textId="77777777" w:rsidR="00C12B6C" w:rsidRDefault="00C12B6C" w:rsidP="00C12B6C">
      <w:pPr>
        <w:rPr>
          <w:lang w:val="es-US"/>
        </w:rPr>
      </w:pPr>
    </w:p>
    <w:p w14:paraId="15948F66" w14:textId="77777777" w:rsidR="00C12B6C" w:rsidRDefault="00C12B6C" w:rsidP="00C12B6C">
      <w:pPr>
        <w:rPr>
          <w:lang w:val="es-US"/>
        </w:rPr>
      </w:pPr>
    </w:p>
    <w:p w14:paraId="7F4DF72C" w14:textId="77777777" w:rsidR="00C12B6C" w:rsidRDefault="00C12B6C" w:rsidP="00C12B6C">
      <w:pPr>
        <w:rPr>
          <w:lang w:val="es-US"/>
        </w:rPr>
      </w:pPr>
    </w:p>
    <w:p w14:paraId="6D104FE3" w14:textId="77777777" w:rsidR="00C12B6C" w:rsidRDefault="00C12B6C" w:rsidP="00C12B6C">
      <w:pPr>
        <w:rPr>
          <w:lang w:val="es-US"/>
        </w:rPr>
      </w:pPr>
    </w:p>
    <w:p w14:paraId="25D5AFE0" w14:textId="339E80CC" w:rsidR="00C12B6C" w:rsidRDefault="00C12B6C" w:rsidP="00C12B6C">
      <w:pPr>
        <w:pStyle w:val="Ttulo3"/>
        <w:rPr>
          <w:b/>
          <w:color w:val="000000" w:themeColor="text1"/>
          <w:sz w:val="26"/>
          <w:szCs w:val="26"/>
          <w:lang w:val="es-PE"/>
        </w:rPr>
      </w:pPr>
      <w:bookmarkStart w:id="38" w:name="_Toc26834042"/>
      <w:bookmarkStart w:id="39" w:name="_Toc26838394"/>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3 Formato de Riesgos, Formato de Impacto y Matrices</w:t>
      </w:r>
      <w:bookmarkEnd w:id="38"/>
      <w:bookmarkEnd w:id="39"/>
    </w:p>
    <w:p w14:paraId="3147550A" w14:textId="77777777" w:rsidR="00C10DB6" w:rsidRPr="00AE01AA" w:rsidRDefault="00C10DB6" w:rsidP="00C10DB6">
      <w:pPr>
        <w:rPr>
          <w:lang w:val="es-PE"/>
        </w:rPr>
      </w:pPr>
      <w:r>
        <w:rPr>
          <w:lang w:val="es-PE"/>
        </w:rPr>
        <w:t>Se muestra el formato que se debe tomar en cuenta para los riesgos</w:t>
      </w:r>
    </w:p>
    <w:p w14:paraId="18961DB4" w14:textId="77777777" w:rsidR="00C10DB6" w:rsidRPr="00AE01AA" w:rsidRDefault="00C10DB6" w:rsidP="00C10DB6">
      <w:pPr>
        <w:rPr>
          <w:lang w:val="es-PE"/>
        </w:rPr>
      </w:pPr>
    </w:p>
    <w:tbl>
      <w:tblPr>
        <w:tblW w:w="8840" w:type="dxa"/>
        <w:tblCellMar>
          <w:left w:w="70" w:type="dxa"/>
          <w:right w:w="70" w:type="dxa"/>
        </w:tblCellMar>
        <w:tblLook w:val="04A0" w:firstRow="1" w:lastRow="0" w:firstColumn="1" w:lastColumn="0" w:noHBand="0" w:noVBand="1"/>
      </w:tblPr>
      <w:tblGrid>
        <w:gridCol w:w="471"/>
        <w:gridCol w:w="445"/>
        <w:gridCol w:w="1421"/>
        <w:gridCol w:w="1121"/>
        <w:gridCol w:w="1071"/>
        <w:gridCol w:w="444"/>
        <w:gridCol w:w="1251"/>
        <w:gridCol w:w="1300"/>
        <w:gridCol w:w="1426"/>
      </w:tblGrid>
      <w:tr w:rsidR="00C10DB6" w:rsidRPr="00AE01AA" w14:paraId="209BF4DE" w14:textId="77777777" w:rsidTr="00D0609C">
        <w:trPr>
          <w:trHeight w:val="360"/>
        </w:trPr>
        <w:tc>
          <w:tcPr>
            <w:tcW w:w="8840" w:type="dxa"/>
            <w:gridSpan w:val="9"/>
            <w:tcBorders>
              <w:top w:val="single" w:sz="4" w:space="0" w:color="auto"/>
              <w:left w:val="single" w:sz="4" w:space="0" w:color="auto"/>
              <w:bottom w:val="nil"/>
              <w:right w:val="single" w:sz="4" w:space="0" w:color="auto"/>
            </w:tcBorders>
            <w:shd w:val="clear" w:color="000000" w:fill="FDE9D9"/>
            <w:hideMark/>
          </w:tcPr>
          <w:p w14:paraId="51FE374A" w14:textId="77777777" w:rsidR="00C10DB6" w:rsidRPr="00AE01AA" w:rsidRDefault="00C10DB6" w:rsidP="00D0609C">
            <w:pPr>
              <w:spacing w:line="240" w:lineRule="auto"/>
              <w:jc w:val="center"/>
              <w:rPr>
                <w:rFonts w:eastAsia="Times New Roman"/>
                <w:b/>
                <w:bCs/>
                <w:lang w:val="es-PE"/>
              </w:rPr>
            </w:pPr>
            <w:bookmarkStart w:id="40" w:name="RANGE!A1"/>
            <w:r>
              <w:rPr>
                <w:rFonts w:eastAsia="Times New Roman"/>
                <w:b/>
                <w:bCs/>
                <w:lang w:val="es-PE"/>
              </w:rPr>
              <w:t xml:space="preserve">Formato </w:t>
            </w:r>
            <w:r w:rsidRPr="00AE01AA">
              <w:rPr>
                <w:rFonts w:eastAsia="Times New Roman"/>
                <w:b/>
                <w:bCs/>
                <w:lang w:val="es-PE"/>
              </w:rPr>
              <w:t>N° 01</w:t>
            </w:r>
            <w:bookmarkEnd w:id="40"/>
          </w:p>
        </w:tc>
      </w:tr>
      <w:tr w:rsidR="00C10DB6" w:rsidRPr="00AE01AA" w14:paraId="16DDACCB" w14:textId="77777777" w:rsidTr="00D0609C">
        <w:trPr>
          <w:trHeight w:val="360"/>
        </w:trPr>
        <w:tc>
          <w:tcPr>
            <w:tcW w:w="8840" w:type="dxa"/>
            <w:gridSpan w:val="9"/>
            <w:tcBorders>
              <w:top w:val="nil"/>
              <w:left w:val="single" w:sz="4" w:space="0" w:color="auto"/>
              <w:bottom w:val="single" w:sz="4" w:space="0" w:color="auto"/>
              <w:right w:val="single" w:sz="4" w:space="0" w:color="auto"/>
            </w:tcBorders>
            <w:shd w:val="clear" w:color="000000" w:fill="FDE9D9"/>
            <w:hideMark/>
          </w:tcPr>
          <w:p w14:paraId="1A0D9A1B" w14:textId="77777777" w:rsidR="00C10DB6" w:rsidRPr="00AE01AA" w:rsidRDefault="00C10DB6" w:rsidP="00D0609C">
            <w:pPr>
              <w:spacing w:line="240" w:lineRule="auto"/>
              <w:jc w:val="center"/>
              <w:rPr>
                <w:rFonts w:eastAsia="Times New Roman"/>
                <w:b/>
                <w:bCs/>
                <w:lang w:val="es-PE"/>
              </w:rPr>
            </w:pPr>
            <w:r w:rsidRPr="00AE01AA">
              <w:rPr>
                <w:rFonts w:eastAsia="Times New Roman"/>
                <w:b/>
                <w:bCs/>
                <w:lang w:val="es-PE"/>
              </w:rPr>
              <w:t>Formato para identificar, analizar y dar respuesta a riesgos</w:t>
            </w:r>
          </w:p>
        </w:tc>
      </w:tr>
      <w:tr w:rsidR="00C10DB6" w:rsidRPr="00AE01AA" w14:paraId="67710333" w14:textId="77777777" w:rsidTr="00D0609C">
        <w:trPr>
          <w:trHeight w:val="360"/>
        </w:trPr>
        <w:tc>
          <w:tcPr>
            <w:tcW w:w="471" w:type="dxa"/>
            <w:vMerge w:val="restart"/>
            <w:tcBorders>
              <w:top w:val="nil"/>
              <w:left w:val="single" w:sz="4" w:space="0" w:color="auto"/>
              <w:bottom w:val="single" w:sz="4" w:space="0" w:color="auto"/>
              <w:right w:val="single" w:sz="4" w:space="0" w:color="auto"/>
            </w:tcBorders>
            <w:shd w:val="clear" w:color="000000" w:fill="FDE9D9"/>
            <w:vAlign w:val="center"/>
            <w:hideMark/>
          </w:tcPr>
          <w:p w14:paraId="513A96F3"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1</w:t>
            </w:r>
          </w:p>
        </w:tc>
        <w:tc>
          <w:tcPr>
            <w:tcW w:w="1866" w:type="dxa"/>
            <w:gridSpan w:val="2"/>
            <w:vMerge w:val="restart"/>
            <w:tcBorders>
              <w:top w:val="single" w:sz="4" w:space="0" w:color="auto"/>
              <w:left w:val="single" w:sz="4" w:space="0" w:color="auto"/>
              <w:bottom w:val="single" w:sz="4" w:space="0" w:color="000000"/>
              <w:right w:val="nil"/>
            </w:tcBorders>
            <w:shd w:val="clear" w:color="000000" w:fill="FDE9D9"/>
            <w:vAlign w:val="center"/>
            <w:hideMark/>
          </w:tcPr>
          <w:p w14:paraId="4FBDD2C0"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NÚMERO Y FECHA DEL DOCUMENTO</w:t>
            </w:r>
          </w:p>
        </w:tc>
        <w:tc>
          <w:tcPr>
            <w:tcW w:w="21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4AEDDC"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Número</w:t>
            </w:r>
          </w:p>
        </w:tc>
        <w:tc>
          <w:tcPr>
            <w:tcW w:w="4311" w:type="dxa"/>
            <w:gridSpan w:val="4"/>
            <w:tcBorders>
              <w:top w:val="single" w:sz="4" w:space="0" w:color="auto"/>
              <w:left w:val="nil"/>
              <w:bottom w:val="single" w:sz="4" w:space="0" w:color="auto"/>
              <w:right w:val="single" w:sz="4" w:space="0" w:color="auto"/>
            </w:tcBorders>
            <w:shd w:val="clear" w:color="auto" w:fill="auto"/>
            <w:vAlign w:val="center"/>
            <w:hideMark/>
          </w:tcPr>
          <w:p w14:paraId="1593F029" w14:textId="77777777" w:rsidR="00C10DB6" w:rsidRPr="00AE01AA" w:rsidRDefault="00C10DB6" w:rsidP="00D0609C">
            <w:pPr>
              <w:spacing w:line="240" w:lineRule="auto"/>
              <w:jc w:val="center"/>
              <w:rPr>
                <w:rFonts w:eastAsia="Times New Roman"/>
                <w:sz w:val="16"/>
                <w:szCs w:val="16"/>
                <w:lang w:val="es-PE"/>
              </w:rPr>
            </w:pPr>
            <w:r w:rsidRPr="00AE01AA">
              <w:rPr>
                <w:rFonts w:eastAsia="Times New Roman"/>
                <w:sz w:val="16"/>
                <w:szCs w:val="16"/>
                <w:lang w:val="es-PE"/>
              </w:rPr>
              <w:t>R001</w:t>
            </w:r>
          </w:p>
        </w:tc>
      </w:tr>
      <w:tr w:rsidR="00C10DB6" w:rsidRPr="00AE01AA" w14:paraId="6F287068" w14:textId="77777777" w:rsidTr="00D0609C">
        <w:trPr>
          <w:trHeight w:val="375"/>
        </w:trPr>
        <w:tc>
          <w:tcPr>
            <w:tcW w:w="471" w:type="dxa"/>
            <w:vMerge/>
            <w:tcBorders>
              <w:top w:val="nil"/>
              <w:left w:val="single" w:sz="4" w:space="0" w:color="auto"/>
              <w:bottom w:val="single" w:sz="4" w:space="0" w:color="auto"/>
              <w:right w:val="single" w:sz="4" w:space="0" w:color="auto"/>
            </w:tcBorders>
            <w:vAlign w:val="center"/>
            <w:hideMark/>
          </w:tcPr>
          <w:p w14:paraId="75949F1B" w14:textId="77777777" w:rsidR="00C10DB6" w:rsidRPr="00AE01AA" w:rsidRDefault="00C10DB6" w:rsidP="00D0609C">
            <w:pPr>
              <w:spacing w:line="240" w:lineRule="auto"/>
              <w:rPr>
                <w:rFonts w:eastAsia="Times New Roman"/>
                <w:b/>
                <w:bCs/>
                <w:sz w:val="18"/>
                <w:szCs w:val="18"/>
                <w:lang w:val="es-PE"/>
              </w:rPr>
            </w:pPr>
          </w:p>
        </w:tc>
        <w:tc>
          <w:tcPr>
            <w:tcW w:w="1866" w:type="dxa"/>
            <w:gridSpan w:val="2"/>
            <w:vMerge/>
            <w:tcBorders>
              <w:top w:val="single" w:sz="4" w:space="0" w:color="auto"/>
              <w:left w:val="single" w:sz="4" w:space="0" w:color="auto"/>
              <w:bottom w:val="single" w:sz="4" w:space="0" w:color="000000"/>
              <w:right w:val="nil"/>
            </w:tcBorders>
            <w:vAlign w:val="center"/>
            <w:hideMark/>
          </w:tcPr>
          <w:p w14:paraId="61A8B802" w14:textId="77777777" w:rsidR="00C10DB6" w:rsidRPr="00AE01AA" w:rsidRDefault="00C10DB6" w:rsidP="00D0609C">
            <w:pPr>
              <w:spacing w:line="240" w:lineRule="auto"/>
              <w:rPr>
                <w:rFonts w:eastAsia="Times New Roman"/>
                <w:b/>
                <w:bCs/>
                <w:sz w:val="16"/>
                <w:szCs w:val="16"/>
                <w:lang w:val="es-PE"/>
              </w:rPr>
            </w:pPr>
          </w:p>
        </w:tc>
        <w:tc>
          <w:tcPr>
            <w:tcW w:w="21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A7FF78"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Fecha</w:t>
            </w:r>
          </w:p>
        </w:tc>
        <w:tc>
          <w:tcPr>
            <w:tcW w:w="4311" w:type="dxa"/>
            <w:gridSpan w:val="4"/>
            <w:tcBorders>
              <w:top w:val="single" w:sz="4" w:space="0" w:color="auto"/>
              <w:left w:val="nil"/>
              <w:bottom w:val="single" w:sz="4" w:space="0" w:color="auto"/>
              <w:right w:val="single" w:sz="4" w:space="0" w:color="auto"/>
            </w:tcBorders>
            <w:shd w:val="clear" w:color="auto" w:fill="auto"/>
            <w:vAlign w:val="center"/>
            <w:hideMark/>
          </w:tcPr>
          <w:p w14:paraId="680050CB" w14:textId="77777777" w:rsidR="00C10DB6" w:rsidRPr="00AE01AA" w:rsidRDefault="00C10DB6" w:rsidP="00D0609C">
            <w:pPr>
              <w:spacing w:line="240" w:lineRule="auto"/>
              <w:jc w:val="center"/>
              <w:rPr>
                <w:rFonts w:eastAsia="Times New Roman"/>
                <w:sz w:val="16"/>
                <w:szCs w:val="16"/>
                <w:lang w:val="es-PE"/>
              </w:rPr>
            </w:pPr>
            <w:r w:rsidRPr="00AE01AA">
              <w:rPr>
                <w:rFonts w:eastAsia="Times New Roman"/>
                <w:sz w:val="16"/>
                <w:szCs w:val="16"/>
                <w:lang w:val="es-PE"/>
              </w:rPr>
              <w:t>26/10/2019</w:t>
            </w:r>
          </w:p>
        </w:tc>
      </w:tr>
      <w:tr w:rsidR="00C10DB6" w:rsidRPr="00AE01AA" w14:paraId="53C95344" w14:textId="77777777" w:rsidTr="00D0609C">
        <w:trPr>
          <w:trHeight w:val="405"/>
        </w:trPr>
        <w:tc>
          <w:tcPr>
            <w:tcW w:w="471" w:type="dxa"/>
            <w:vMerge w:val="restart"/>
            <w:tcBorders>
              <w:top w:val="nil"/>
              <w:left w:val="single" w:sz="4" w:space="0" w:color="auto"/>
              <w:bottom w:val="single" w:sz="4" w:space="0" w:color="auto"/>
              <w:right w:val="single" w:sz="4" w:space="0" w:color="auto"/>
            </w:tcBorders>
            <w:shd w:val="clear" w:color="000000" w:fill="FDE9D9"/>
            <w:vAlign w:val="center"/>
            <w:hideMark/>
          </w:tcPr>
          <w:p w14:paraId="7D6D3EDD"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2</w:t>
            </w:r>
          </w:p>
        </w:tc>
        <w:tc>
          <w:tcPr>
            <w:tcW w:w="1866" w:type="dxa"/>
            <w:gridSpan w:val="2"/>
            <w:vMerge w:val="restart"/>
            <w:tcBorders>
              <w:top w:val="single" w:sz="4" w:space="0" w:color="auto"/>
              <w:left w:val="single" w:sz="4" w:space="0" w:color="auto"/>
              <w:bottom w:val="single" w:sz="4" w:space="0" w:color="000000"/>
              <w:right w:val="nil"/>
            </w:tcBorders>
            <w:shd w:val="clear" w:color="000000" w:fill="FDE9D9"/>
            <w:vAlign w:val="center"/>
            <w:hideMark/>
          </w:tcPr>
          <w:p w14:paraId="63119281"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DATOS GENERALES DEL PROYECTO</w:t>
            </w:r>
          </w:p>
        </w:tc>
        <w:tc>
          <w:tcPr>
            <w:tcW w:w="21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2E4032"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Nombre del Proyecto</w:t>
            </w:r>
          </w:p>
        </w:tc>
        <w:tc>
          <w:tcPr>
            <w:tcW w:w="4311" w:type="dxa"/>
            <w:gridSpan w:val="4"/>
            <w:tcBorders>
              <w:top w:val="single" w:sz="4" w:space="0" w:color="auto"/>
              <w:left w:val="nil"/>
              <w:bottom w:val="single" w:sz="4" w:space="0" w:color="auto"/>
              <w:right w:val="single" w:sz="4" w:space="0" w:color="auto"/>
            </w:tcBorders>
            <w:shd w:val="clear" w:color="auto" w:fill="auto"/>
            <w:vAlign w:val="center"/>
            <w:hideMark/>
          </w:tcPr>
          <w:p w14:paraId="6D619621" w14:textId="77777777" w:rsidR="00C10DB6" w:rsidRPr="00AE01AA" w:rsidRDefault="00C10DB6" w:rsidP="00D0609C">
            <w:pPr>
              <w:spacing w:line="240" w:lineRule="auto"/>
              <w:jc w:val="center"/>
              <w:rPr>
                <w:rFonts w:eastAsia="Times New Roman"/>
                <w:sz w:val="16"/>
                <w:szCs w:val="16"/>
                <w:lang w:val="es-PE"/>
              </w:rPr>
            </w:pPr>
            <w:r w:rsidRPr="00AE01AA">
              <w:rPr>
                <w:rFonts w:eastAsia="Times New Roman"/>
                <w:sz w:val="16"/>
                <w:szCs w:val="16"/>
                <w:lang w:val="es-PE"/>
              </w:rPr>
              <w:t>Sistema Gestión de Tesis</w:t>
            </w:r>
          </w:p>
        </w:tc>
      </w:tr>
      <w:tr w:rsidR="00C10DB6" w:rsidRPr="00AE01AA" w14:paraId="6BFAC3D9" w14:textId="77777777" w:rsidTr="00D0609C">
        <w:trPr>
          <w:trHeight w:val="420"/>
        </w:trPr>
        <w:tc>
          <w:tcPr>
            <w:tcW w:w="471" w:type="dxa"/>
            <w:vMerge/>
            <w:tcBorders>
              <w:top w:val="nil"/>
              <w:left w:val="single" w:sz="4" w:space="0" w:color="auto"/>
              <w:bottom w:val="single" w:sz="4" w:space="0" w:color="auto"/>
              <w:right w:val="single" w:sz="4" w:space="0" w:color="auto"/>
            </w:tcBorders>
            <w:vAlign w:val="center"/>
            <w:hideMark/>
          </w:tcPr>
          <w:p w14:paraId="6D8C4B77" w14:textId="77777777" w:rsidR="00C10DB6" w:rsidRPr="00AE01AA" w:rsidRDefault="00C10DB6" w:rsidP="00D0609C">
            <w:pPr>
              <w:spacing w:line="240" w:lineRule="auto"/>
              <w:rPr>
                <w:rFonts w:eastAsia="Times New Roman"/>
                <w:b/>
                <w:bCs/>
                <w:sz w:val="18"/>
                <w:szCs w:val="18"/>
                <w:lang w:val="es-PE"/>
              </w:rPr>
            </w:pPr>
          </w:p>
        </w:tc>
        <w:tc>
          <w:tcPr>
            <w:tcW w:w="1866" w:type="dxa"/>
            <w:gridSpan w:val="2"/>
            <w:vMerge/>
            <w:tcBorders>
              <w:top w:val="single" w:sz="4" w:space="0" w:color="auto"/>
              <w:left w:val="single" w:sz="4" w:space="0" w:color="auto"/>
              <w:bottom w:val="single" w:sz="4" w:space="0" w:color="000000"/>
              <w:right w:val="nil"/>
            </w:tcBorders>
            <w:vAlign w:val="center"/>
            <w:hideMark/>
          </w:tcPr>
          <w:p w14:paraId="3A38066C" w14:textId="77777777" w:rsidR="00C10DB6" w:rsidRPr="00AE01AA" w:rsidRDefault="00C10DB6" w:rsidP="00D0609C">
            <w:pPr>
              <w:spacing w:line="240" w:lineRule="auto"/>
              <w:rPr>
                <w:rFonts w:eastAsia="Times New Roman"/>
                <w:b/>
                <w:bCs/>
                <w:sz w:val="16"/>
                <w:szCs w:val="16"/>
                <w:lang w:val="es-PE"/>
              </w:rPr>
            </w:pPr>
          </w:p>
        </w:tc>
        <w:tc>
          <w:tcPr>
            <w:tcW w:w="21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5B302F"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Ubicación Geográfica</w:t>
            </w:r>
          </w:p>
        </w:tc>
        <w:tc>
          <w:tcPr>
            <w:tcW w:w="4311" w:type="dxa"/>
            <w:gridSpan w:val="4"/>
            <w:tcBorders>
              <w:top w:val="single" w:sz="4" w:space="0" w:color="auto"/>
              <w:left w:val="nil"/>
              <w:bottom w:val="single" w:sz="4" w:space="0" w:color="auto"/>
              <w:right w:val="single" w:sz="4" w:space="0" w:color="auto"/>
            </w:tcBorders>
            <w:shd w:val="clear" w:color="auto" w:fill="auto"/>
            <w:vAlign w:val="center"/>
            <w:hideMark/>
          </w:tcPr>
          <w:p w14:paraId="4F543179" w14:textId="77777777" w:rsidR="00C10DB6" w:rsidRPr="00AE01AA" w:rsidRDefault="00C10DB6" w:rsidP="00D0609C">
            <w:pPr>
              <w:spacing w:line="240" w:lineRule="auto"/>
              <w:jc w:val="center"/>
              <w:rPr>
                <w:rFonts w:eastAsia="Times New Roman"/>
                <w:sz w:val="16"/>
                <w:szCs w:val="16"/>
                <w:lang w:val="es-PE"/>
              </w:rPr>
            </w:pPr>
            <w:r w:rsidRPr="00AE01AA">
              <w:rPr>
                <w:rFonts w:eastAsia="Times New Roman"/>
                <w:sz w:val="16"/>
                <w:szCs w:val="16"/>
                <w:lang w:val="es-PE"/>
              </w:rPr>
              <w:t>Universidad Nacional Mayor de San Marcos</w:t>
            </w:r>
          </w:p>
        </w:tc>
      </w:tr>
      <w:tr w:rsidR="00C10DB6" w:rsidRPr="00AE01AA" w14:paraId="1569DA34" w14:textId="77777777" w:rsidTr="00D0609C">
        <w:trPr>
          <w:trHeight w:val="240"/>
        </w:trPr>
        <w:tc>
          <w:tcPr>
            <w:tcW w:w="471" w:type="dxa"/>
            <w:vMerge w:val="restart"/>
            <w:tcBorders>
              <w:top w:val="nil"/>
              <w:left w:val="single" w:sz="4" w:space="0" w:color="auto"/>
              <w:bottom w:val="single" w:sz="4" w:space="0" w:color="auto"/>
              <w:right w:val="single" w:sz="4" w:space="0" w:color="auto"/>
            </w:tcBorders>
            <w:shd w:val="clear" w:color="000000" w:fill="FDE9D9"/>
            <w:hideMark/>
          </w:tcPr>
          <w:p w14:paraId="0E385452"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3</w:t>
            </w:r>
          </w:p>
        </w:tc>
        <w:tc>
          <w:tcPr>
            <w:tcW w:w="8369" w:type="dxa"/>
            <w:gridSpan w:val="8"/>
            <w:tcBorders>
              <w:top w:val="single" w:sz="4" w:space="0" w:color="auto"/>
              <w:left w:val="nil"/>
              <w:bottom w:val="single" w:sz="4" w:space="0" w:color="000000"/>
              <w:right w:val="single" w:sz="4" w:space="0" w:color="auto"/>
            </w:tcBorders>
            <w:shd w:val="clear" w:color="000000" w:fill="FDE9D9"/>
            <w:hideMark/>
          </w:tcPr>
          <w:p w14:paraId="22078444" w14:textId="77777777" w:rsidR="00C10DB6" w:rsidRPr="00AE01AA" w:rsidRDefault="00C10DB6" w:rsidP="00D0609C">
            <w:pPr>
              <w:spacing w:line="240" w:lineRule="auto"/>
              <w:rPr>
                <w:rFonts w:eastAsia="Times New Roman"/>
                <w:b/>
                <w:bCs/>
                <w:sz w:val="18"/>
                <w:szCs w:val="18"/>
                <w:lang w:val="es-PE"/>
              </w:rPr>
            </w:pPr>
            <w:r w:rsidRPr="00AE01AA">
              <w:rPr>
                <w:rFonts w:eastAsia="Times New Roman"/>
                <w:b/>
                <w:bCs/>
                <w:sz w:val="18"/>
                <w:szCs w:val="18"/>
                <w:lang w:val="es-PE"/>
              </w:rPr>
              <w:t>IDENTIFICACIÓN DE RIESGOS</w:t>
            </w:r>
          </w:p>
        </w:tc>
      </w:tr>
      <w:tr w:rsidR="00C10DB6" w:rsidRPr="00AE01AA" w14:paraId="2B27EE11" w14:textId="77777777" w:rsidTr="00D0609C">
        <w:trPr>
          <w:trHeight w:val="435"/>
        </w:trPr>
        <w:tc>
          <w:tcPr>
            <w:tcW w:w="471" w:type="dxa"/>
            <w:vMerge/>
            <w:tcBorders>
              <w:top w:val="nil"/>
              <w:left w:val="single" w:sz="4" w:space="0" w:color="auto"/>
              <w:bottom w:val="single" w:sz="4" w:space="0" w:color="auto"/>
              <w:right w:val="single" w:sz="4" w:space="0" w:color="auto"/>
            </w:tcBorders>
            <w:vAlign w:val="center"/>
            <w:hideMark/>
          </w:tcPr>
          <w:p w14:paraId="18E4CAE5" w14:textId="77777777" w:rsidR="00C10DB6" w:rsidRPr="00AE01AA" w:rsidRDefault="00C10DB6" w:rsidP="00D0609C">
            <w:pPr>
              <w:spacing w:line="240" w:lineRule="auto"/>
              <w:rPr>
                <w:rFonts w:eastAsia="Times New Roman"/>
                <w:b/>
                <w:bCs/>
                <w:sz w:val="18"/>
                <w:szCs w:val="18"/>
                <w:lang w:val="es-PE"/>
              </w:rPr>
            </w:pPr>
          </w:p>
        </w:tc>
        <w:tc>
          <w:tcPr>
            <w:tcW w:w="445" w:type="dxa"/>
            <w:tcBorders>
              <w:top w:val="nil"/>
              <w:left w:val="nil"/>
              <w:bottom w:val="single" w:sz="4" w:space="0" w:color="auto"/>
              <w:right w:val="single" w:sz="4" w:space="0" w:color="auto"/>
            </w:tcBorders>
            <w:shd w:val="clear" w:color="000000" w:fill="FDE9D9"/>
            <w:noWrap/>
            <w:hideMark/>
          </w:tcPr>
          <w:p w14:paraId="1C486A0B"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3.1</w:t>
            </w:r>
          </w:p>
        </w:tc>
        <w:tc>
          <w:tcPr>
            <w:tcW w:w="2542" w:type="dxa"/>
            <w:gridSpan w:val="2"/>
            <w:tcBorders>
              <w:top w:val="single" w:sz="4" w:space="0" w:color="auto"/>
              <w:left w:val="nil"/>
              <w:bottom w:val="single" w:sz="4" w:space="0" w:color="auto"/>
              <w:right w:val="single" w:sz="4" w:space="0" w:color="auto"/>
            </w:tcBorders>
            <w:shd w:val="clear" w:color="000000" w:fill="FDE9D9"/>
            <w:hideMark/>
          </w:tcPr>
          <w:p w14:paraId="2118D9FA"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CÓDIGO DE RIESGO</w:t>
            </w:r>
          </w:p>
        </w:tc>
        <w:tc>
          <w:tcPr>
            <w:tcW w:w="5382" w:type="dxa"/>
            <w:gridSpan w:val="5"/>
            <w:tcBorders>
              <w:top w:val="single" w:sz="4" w:space="0" w:color="auto"/>
              <w:left w:val="nil"/>
              <w:bottom w:val="single" w:sz="4" w:space="0" w:color="auto"/>
              <w:right w:val="single" w:sz="4" w:space="0" w:color="auto"/>
            </w:tcBorders>
            <w:shd w:val="clear" w:color="auto" w:fill="auto"/>
            <w:hideMark/>
          </w:tcPr>
          <w:p w14:paraId="516F0537"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R-001</w:t>
            </w:r>
          </w:p>
        </w:tc>
      </w:tr>
      <w:tr w:rsidR="00C10DB6" w:rsidRPr="00AE01AA" w14:paraId="7CFB02F1" w14:textId="77777777" w:rsidTr="00D0609C">
        <w:trPr>
          <w:trHeight w:val="465"/>
        </w:trPr>
        <w:tc>
          <w:tcPr>
            <w:tcW w:w="471" w:type="dxa"/>
            <w:vMerge/>
            <w:tcBorders>
              <w:top w:val="nil"/>
              <w:left w:val="single" w:sz="4" w:space="0" w:color="auto"/>
              <w:bottom w:val="single" w:sz="4" w:space="0" w:color="auto"/>
              <w:right w:val="single" w:sz="4" w:space="0" w:color="auto"/>
            </w:tcBorders>
            <w:vAlign w:val="center"/>
            <w:hideMark/>
          </w:tcPr>
          <w:p w14:paraId="35E4C8E9" w14:textId="77777777" w:rsidR="00C10DB6" w:rsidRPr="00AE01AA" w:rsidRDefault="00C10DB6" w:rsidP="00D0609C">
            <w:pPr>
              <w:spacing w:line="240" w:lineRule="auto"/>
              <w:rPr>
                <w:rFonts w:eastAsia="Times New Roman"/>
                <w:b/>
                <w:bCs/>
                <w:sz w:val="18"/>
                <w:szCs w:val="18"/>
                <w:lang w:val="es-PE"/>
              </w:rPr>
            </w:pPr>
          </w:p>
        </w:tc>
        <w:tc>
          <w:tcPr>
            <w:tcW w:w="445" w:type="dxa"/>
            <w:tcBorders>
              <w:top w:val="nil"/>
              <w:left w:val="nil"/>
              <w:bottom w:val="single" w:sz="4" w:space="0" w:color="auto"/>
              <w:right w:val="single" w:sz="4" w:space="0" w:color="auto"/>
            </w:tcBorders>
            <w:shd w:val="clear" w:color="000000" w:fill="FDE9D9"/>
            <w:hideMark/>
          </w:tcPr>
          <w:p w14:paraId="24FC581B"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3.2</w:t>
            </w:r>
          </w:p>
        </w:tc>
        <w:tc>
          <w:tcPr>
            <w:tcW w:w="2542" w:type="dxa"/>
            <w:gridSpan w:val="2"/>
            <w:tcBorders>
              <w:top w:val="single" w:sz="4" w:space="0" w:color="auto"/>
              <w:left w:val="nil"/>
              <w:bottom w:val="single" w:sz="4" w:space="0" w:color="auto"/>
              <w:right w:val="single" w:sz="4" w:space="0" w:color="auto"/>
            </w:tcBorders>
            <w:shd w:val="clear" w:color="000000" w:fill="FDE9D9"/>
            <w:hideMark/>
          </w:tcPr>
          <w:p w14:paraId="7FCCC5E4"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DESCRIPCIÓN DEL RIESGO</w:t>
            </w:r>
          </w:p>
        </w:tc>
        <w:tc>
          <w:tcPr>
            <w:tcW w:w="5382" w:type="dxa"/>
            <w:gridSpan w:val="5"/>
            <w:tcBorders>
              <w:top w:val="single" w:sz="4" w:space="0" w:color="auto"/>
              <w:left w:val="nil"/>
              <w:bottom w:val="single" w:sz="4" w:space="0" w:color="auto"/>
              <w:right w:val="single" w:sz="4" w:space="0" w:color="auto"/>
            </w:tcBorders>
            <w:shd w:val="clear" w:color="auto" w:fill="auto"/>
            <w:hideMark/>
          </w:tcPr>
          <w:p w14:paraId="6DD0C3F8"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Un desarrollador de software se enferme repentinamente.</w:t>
            </w:r>
          </w:p>
        </w:tc>
      </w:tr>
      <w:tr w:rsidR="00C10DB6" w:rsidRPr="00AE01AA" w14:paraId="70AF8657" w14:textId="77777777" w:rsidTr="00D0609C">
        <w:trPr>
          <w:trHeight w:val="450"/>
        </w:trPr>
        <w:tc>
          <w:tcPr>
            <w:tcW w:w="471" w:type="dxa"/>
            <w:vMerge/>
            <w:tcBorders>
              <w:top w:val="nil"/>
              <w:left w:val="single" w:sz="4" w:space="0" w:color="auto"/>
              <w:bottom w:val="single" w:sz="4" w:space="0" w:color="auto"/>
              <w:right w:val="single" w:sz="4" w:space="0" w:color="auto"/>
            </w:tcBorders>
            <w:vAlign w:val="center"/>
            <w:hideMark/>
          </w:tcPr>
          <w:p w14:paraId="44ACCF83" w14:textId="77777777" w:rsidR="00C10DB6" w:rsidRPr="00AE01AA" w:rsidRDefault="00C10DB6" w:rsidP="00D0609C">
            <w:pPr>
              <w:spacing w:line="240" w:lineRule="auto"/>
              <w:rPr>
                <w:rFonts w:eastAsia="Times New Roman"/>
                <w:b/>
                <w:bCs/>
                <w:sz w:val="18"/>
                <w:szCs w:val="18"/>
                <w:lang w:val="es-PE"/>
              </w:rPr>
            </w:pPr>
          </w:p>
        </w:tc>
        <w:tc>
          <w:tcPr>
            <w:tcW w:w="445" w:type="dxa"/>
            <w:vMerge w:val="restart"/>
            <w:tcBorders>
              <w:top w:val="nil"/>
              <w:left w:val="single" w:sz="4" w:space="0" w:color="auto"/>
              <w:bottom w:val="single" w:sz="4" w:space="0" w:color="auto"/>
              <w:right w:val="single" w:sz="4" w:space="0" w:color="auto"/>
            </w:tcBorders>
            <w:shd w:val="clear" w:color="000000" w:fill="FDE9D9"/>
            <w:noWrap/>
            <w:hideMark/>
          </w:tcPr>
          <w:p w14:paraId="34A1A716"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3.3</w:t>
            </w:r>
          </w:p>
        </w:tc>
        <w:tc>
          <w:tcPr>
            <w:tcW w:w="2542" w:type="dxa"/>
            <w:gridSpan w:val="2"/>
            <w:vMerge w:val="restart"/>
            <w:tcBorders>
              <w:top w:val="single" w:sz="4" w:space="0" w:color="auto"/>
              <w:left w:val="single" w:sz="4" w:space="0" w:color="auto"/>
              <w:bottom w:val="single" w:sz="4" w:space="0" w:color="000000"/>
              <w:right w:val="nil"/>
            </w:tcBorders>
            <w:shd w:val="clear" w:color="000000" w:fill="FDE9D9"/>
            <w:hideMark/>
          </w:tcPr>
          <w:p w14:paraId="3893D04F"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CAUSA(S) GENERADORA(S)</w:t>
            </w:r>
          </w:p>
        </w:tc>
        <w:tc>
          <w:tcPr>
            <w:tcW w:w="151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AB2DF5"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Causa N° 1</w:t>
            </w:r>
          </w:p>
        </w:tc>
        <w:tc>
          <w:tcPr>
            <w:tcW w:w="3867" w:type="dxa"/>
            <w:gridSpan w:val="3"/>
            <w:tcBorders>
              <w:top w:val="single" w:sz="4" w:space="0" w:color="auto"/>
              <w:left w:val="nil"/>
              <w:bottom w:val="single" w:sz="4" w:space="0" w:color="auto"/>
              <w:right w:val="single" w:sz="4" w:space="0" w:color="auto"/>
            </w:tcBorders>
            <w:shd w:val="clear" w:color="auto" w:fill="auto"/>
            <w:vAlign w:val="center"/>
            <w:hideMark/>
          </w:tcPr>
          <w:p w14:paraId="570EDFE0" w14:textId="77777777" w:rsidR="00C10DB6" w:rsidRPr="00AE01AA" w:rsidRDefault="00C10DB6" w:rsidP="00D0609C">
            <w:pPr>
              <w:spacing w:line="240" w:lineRule="auto"/>
              <w:jc w:val="center"/>
              <w:rPr>
                <w:rFonts w:eastAsia="Times New Roman"/>
                <w:sz w:val="18"/>
                <w:szCs w:val="18"/>
                <w:lang w:val="es-PE"/>
              </w:rPr>
            </w:pPr>
            <w:r w:rsidRPr="00AE01AA">
              <w:rPr>
                <w:rFonts w:eastAsia="Times New Roman"/>
                <w:sz w:val="18"/>
                <w:szCs w:val="18"/>
                <w:lang w:val="es-PE"/>
              </w:rPr>
              <w:t>Factores Externos</w:t>
            </w:r>
          </w:p>
        </w:tc>
      </w:tr>
      <w:tr w:rsidR="00C10DB6" w:rsidRPr="00AE01AA" w14:paraId="1D2E2D5B" w14:textId="77777777" w:rsidTr="00D0609C">
        <w:trPr>
          <w:trHeight w:val="435"/>
        </w:trPr>
        <w:tc>
          <w:tcPr>
            <w:tcW w:w="471" w:type="dxa"/>
            <w:vMerge/>
            <w:tcBorders>
              <w:top w:val="nil"/>
              <w:left w:val="single" w:sz="4" w:space="0" w:color="auto"/>
              <w:bottom w:val="single" w:sz="4" w:space="0" w:color="auto"/>
              <w:right w:val="single" w:sz="4" w:space="0" w:color="auto"/>
            </w:tcBorders>
            <w:vAlign w:val="center"/>
            <w:hideMark/>
          </w:tcPr>
          <w:p w14:paraId="18C19C03"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single" w:sz="4" w:space="0" w:color="auto"/>
              <w:right w:val="single" w:sz="4" w:space="0" w:color="auto"/>
            </w:tcBorders>
            <w:vAlign w:val="center"/>
            <w:hideMark/>
          </w:tcPr>
          <w:p w14:paraId="568AE1DA" w14:textId="77777777" w:rsidR="00C10DB6" w:rsidRPr="00AE01AA" w:rsidRDefault="00C10DB6" w:rsidP="00D0609C">
            <w:pPr>
              <w:spacing w:line="240" w:lineRule="auto"/>
              <w:rPr>
                <w:rFonts w:eastAsia="Times New Roman"/>
                <w:b/>
                <w:bCs/>
                <w:sz w:val="16"/>
                <w:szCs w:val="16"/>
                <w:lang w:val="es-PE"/>
              </w:rPr>
            </w:pPr>
          </w:p>
        </w:tc>
        <w:tc>
          <w:tcPr>
            <w:tcW w:w="2542" w:type="dxa"/>
            <w:gridSpan w:val="2"/>
            <w:vMerge/>
            <w:tcBorders>
              <w:top w:val="single" w:sz="4" w:space="0" w:color="auto"/>
              <w:left w:val="single" w:sz="4" w:space="0" w:color="auto"/>
              <w:bottom w:val="single" w:sz="4" w:space="0" w:color="000000"/>
              <w:right w:val="nil"/>
            </w:tcBorders>
            <w:vAlign w:val="center"/>
            <w:hideMark/>
          </w:tcPr>
          <w:p w14:paraId="29073BF8" w14:textId="77777777" w:rsidR="00C10DB6" w:rsidRPr="00AE01AA" w:rsidRDefault="00C10DB6" w:rsidP="00D0609C">
            <w:pPr>
              <w:spacing w:line="240" w:lineRule="auto"/>
              <w:rPr>
                <w:rFonts w:eastAsia="Times New Roman"/>
                <w:b/>
                <w:bCs/>
                <w:sz w:val="16"/>
                <w:szCs w:val="16"/>
                <w:lang w:val="es-PE"/>
              </w:rPr>
            </w:pPr>
          </w:p>
        </w:tc>
        <w:tc>
          <w:tcPr>
            <w:tcW w:w="151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944F6B"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Causa N° 2</w:t>
            </w:r>
          </w:p>
        </w:tc>
        <w:tc>
          <w:tcPr>
            <w:tcW w:w="3867" w:type="dxa"/>
            <w:gridSpan w:val="3"/>
            <w:tcBorders>
              <w:top w:val="single" w:sz="4" w:space="0" w:color="auto"/>
              <w:left w:val="nil"/>
              <w:bottom w:val="single" w:sz="4" w:space="0" w:color="auto"/>
              <w:right w:val="single" w:sz="4" w:space="0" w:color="auto"/>
            </w:tcBorders>
            <w:shd w:val="clear" w:color="auto" w:fill="auto"/>
            <w:vAlign w:val="center"/>
            <w:hideMark/>
          </w:tcPr>
          <w:p w14:paraId="75B789CB" w14:textId="77777777" w:rsidR="00C10DB6" w:rsidRPr="00AE01AA" w:rsidRDefault="00C10DB6" w:rsidP="00D0609C">
            <w:pPr>
              <w:spacing w:line="240" w:lineRule="auto"/>
              <w:jc w:val="center"/>
              <w:rPr>
                <w:rFonts w:eastAsia="Times New Roman"/>
                <w:sz w:val="18"/>
                <w:szCs w:val="18"/>
                <w:lang w:val="es-PE"/>
              </w:rPr>
            </w:pPr>
            <w:r w:rsidRPr="00AE01AA">
              <w:rPr>
                <w:rFonts w:eastAsia="Times New Roman"/>
                <w:sz w:val="18"/>
                <w:szCs w:val="18"/>
                <w:lang w:val="es-PE"/>
              </w:rPr>
              <w:t>Estrés</w:t>
            </w:r>
          </w:p>
        </w:tc>
      </w:tr>
      <w:tr w:rsidR="00C10DB6" w:rsidRPr="00AE01AA" w14:paraId="4222E55C" w14:textId="77777777" w:rsidTr="00D0609C">
        <w:trPr>
          <w:trHeight w:val="480"/>
        </w:trPr>
        <w:tc>
          <w:tcPr>
            <w:tcW w:w="471" w:type="dxa"/>
            <w:vMerge/>
            <w:tcBorders>
              <w:top w:val="nil"/>
              <w:left w:val="single" w:sz="4" w:space="0" w:color="auto"/>
              <w:bottom w:val="single" w:sz="4" w:space="0" w:color="auto"/>
              <w:right w:val="single" w:sz="4" w:space="0" w:color="auto"/>
            </w:tcBorders>
            <w:vAlign w:val="center"/>
            <w:hideMark/>
          </w:tcPr>
          <w:p w14:paraId="0F8EB23C"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single" w:sz="4" w:space="0" w:color="auto"/>
              <w:right w:val="single" w:sz="4" w:space="0" w:color="auto"/>
            </w:tcBorders>
            <w:vAlign w:val="center"/>
            <w:hideMark/>
          </w:tcPr>
          <w:p w14:paraId="705867C8" w14:textId="77777777" w:rsidR="00C10DB6" w:rsidRPr="00AE01AA" w:rsidRDefault="00C10DB6" w:rsidP="00D0609C">
            <w:pPr>
              <w:spacing w:line="240" w:lineRule="auto"/>
              <w:rPr>
                <w:rFonts w:eastAsia="Times New Roman"/>
                <w:b/>
                <w:bCs/>
                <w:sz w:val="16"/>
                <w:szCs w:val="16"/>
                <w:lang w:val="es-PE"/>
              </w:rPr>
            </w:pPr>
          </w:p>
        </w:tc>
        <w:tc>
          <w:tcPr>
            <w:tcW w:w="2542" w:type="dxa"/>
            <w:gridSpan w:val="2"/>
            <w:vMerge/>
            <w:tcBorders>
              <w:top w:val="single" w:sz="4" w:space="0" w:color="auto"/>
              <w:left w:val="single" w:sz="4" w:space="0" w:color="auto"/>
              <w:bottom w:val="single" w:sz="4" w:space="0" w:color="000000"/>
              <w:right w:val="nil"/>
            </w:tcBorders>
            <w:vAlign w:val="center"/>
            <w:hideMark/>
          </w:tcPr>
          <w:p w14:paraId="0A926882" w14:textId="77777777" w:rsidR="00C10DB6" w:rsidRPr="00AE01AA" w:rsidRDefault="00C10DB6" w:rsidP="00D0609C">
            <w:pPr>
              <w:spacing w:line="240" w:lineRule="auto"/>
              <w:rPr>
                <w:rFonts w:eastAsia="Times New Roman"/>
                <w:b/>
                <w:bCs/>
                <w:sz w:val="16"/>
                <w:szCs w:val="16"/>
                <w:lang w:val="es-PE"/>
              </w:rPr>
            </w:pPr>
          </w:p>
        </w:tc>
        <w:tc>
          <w:tcPr>
            <w:tcW w:w="151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BFF8A7"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Causa N° 3</w:t>
            </w:r>
          </w:p>
        </w:tc>
        <w:tc>
          <w:tcPr>
            <w:tcW w:w="3867" w:type="dxa"/>
            <w:gridSpan w:val="3"/>
            <w:tcBorders>
              <w:top w:val="single" w:sz="4" w:space="0" w:color="auto"/>
              <w:left w:val="nil"/>
              <w:bottom w:val="single" w:sz="4" w:space="0" w:color="auto"/>
              <w:right w:val="single" w:sz="4" w:space="0" w:color="auto"/>
            </w:tcBorders>
            <w:shd w:val="clear" w:color="auto" w:fill="auto"/>
            <w:vAlign w:val="center"/>
            <w:hideMark/>
          </w:tcPr>
          <w:p w14:paraId="38B2E5B3" w14:textId="77777777" w:rsidR="00C10DB6" w:rsidRPr="00AE01AA" w:rsidRDefault="00C10DB6" w:rsidP="00D0609C">
            <w:pPr>
              <w:spacing w:line="240" w:lineRule="auto"/>
              <w:jc w:val="center"/>
              <w:rPr>
                <w:rFonts w:eastAsia="Times New Roman"/>
                <w:sz w:val="18"/>
                <w:szCs w:val="18"/>
                <w:lang w:val="es-PE"/>
              </w:rPr>
            </w:pPr>
            <w:r w:rsidRPr="00AE01AA">
              <w:rPr>
                <w:rFonts w:eastAsia="Times New Roman"/>
                <w:sz w:val="18"/>
                <w:szCs w:val="18"/>
                <w:lang w:val="es-PE"/>
              </w:rPr>
              <w:t>-</w:t>
            </w:r>
          </w:p>
        </w:tc>
      </w:tr>
      <w:tr w:rsidR="00C10DB6" w:rsidRPr="00AE01AA" w14:paraId="6DFA5536" w14:textId="77777777" w:rsidTr="00D0609C">
        <w:trPr>
          <w:trHeight w:val="255"/>
        </w:trPr>
        <w:tc>
          <w:tcPr>
            <w:tcW w:w="471" w:type="dxa"/>
            <w:vMerge w:val="restart"/>
            <w:tcBorders>
              <w:top w:val="nil"/>
              <w:left w:val="single" w:sz="4" w:space="0" w:color="auto"/>
              <w:bottom w:val="single" w:sz="4" w:space="0" w:color="auto"/>
              <w:right w:val="single" w:sz="4" w:space="0" w:color="auto"/>
            </w:tcBorders>
            <w:shd w:val="clear" w:color="000000" w:fill="FDE9D9"/>
            <w:hideMark/>
          </w:tcPr>
          <w:p w14:paraId="4FC5D263"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4</w:t>
            </w:r>
          </w:p>
        </w:tc>
        <w:tc>
          <w:tcPr>
            <w:tcW w:w="8369" w:type="dxa"/>
            <w:gridSpan w:val="8"/>
            <w:tcBorders>
              <w:top w:val="single" w:sz="4" w:space="0" w:color="auto"/>
              <w:left w:val="nil"/>
              <w:bottom w:val="single" w:sz="4" w:space="0" w:color="000000"/>
              <w:right w:val="single" w:sz="4" w:space="0" w:color="auto"/>
            </w:tcBorders>
            <w:shd w:val="clear" w:color="000000" w:fill="FDE9D9"/>
            <w:noWrap/>
            <w:hideMark/>
          </w:tcPr>
          <w:p w14:paraId="7325033E" w14:textId="77777777" w:rsidR="00C10DB6" w:rsidRPr="00AE01AA" w:rsidRDefault="00C10DB6" w:rsidP="00D0609C">
            <w:pPr>
              <w:spacing w:line="240" w:lineRule="auto"/>
              <w:rPr>
                <w:rFonts w:eastAsia="Times New Roman"/>
                <w:b/>
                <w:bCs/>
                <w:sz w:val="18"/>
                <w:szCs w:val="18"/>
                <w:lang w:val="es-PE"/>
              </w:rPr>
            </w:pPr>
            <w:r w:rsidRPr="00AE01AA">
              <w:rPr>
                <w:rFonts w:eastAsia="Times New Roman"/>
                <w:b/>
                <w:bCs/>
                <w:sz w:val="18"/>
                <w:szCs w:val="18"/>
                <w:lang w:val="es-PE"/>
              </w:rPr>
              <w:t>ANÁLISIS CUALITATIVO DE RIESGOS</w:t>
            </w:r>
          </w:p>
        </w:tc>
      </w:tr>
      <w:tr w:rsidR="00C10DB6" w:rsidRPr="00AE01AA" w14:paraId="126730FD" w14:textId="77777777" w:rsidTr="00D0609C">
        <w:trPr>
          <w:trHeight w:val="465"/>
        </w:trPr>
        <w:tc>
          <w:tcPr>
            <w:tcW w:w="471" w:type="dxa"/>
            <w:vMerge/>
            <w:tcBorders>
              <w:top w:val="nil"/>
              <w:left w:val="single" w:sz="4" w:space="0" w:color="auto"/>
              <w:bottom w:val="single" w:sz="4" w:space="0" w:color="auto"/>
              <w:right w:val="single" w:sz="4" w:space="0" w:color="auto"/>
            </w:tcBorders>
            <w:vAlign w:val="center"/>
            <w:hideMark/>
          </w:tcPr>
          <w:p w14:paraId="37A3E3D7" w14:textId="77777777" w:rsidR="00C10DB6" w:rsidRPr="00AE01AA" w:rsidRDefault="00C10DB6" w:rsidP="00D0609C">
            <w:pPr>
              <w:spacing w:line="240" w:lineRule="auto"/>
              <w:rPr>
                <w:rFonts w:eastAsia="Times New Roman"/>
                <w:b/>
                <w:bCs/>
                <w:sz w:val="18"/>
                <w:szCs w:val="18"/>
                <w:lang w:val="es-PE"/>
              </w:rPr>
            </w:pPr>
          </w:p>
        </w:tc>
        <w:tc>
          <w:tcPr>
            <w:tcW w:w="445" w:type="dxa"/>
            <w:vMerge w:val="restart"/>
            <w:tcBorders>
              <w:top w:val="nil"/>
              <w:left w:val="single" w:sz="4" w:space="0" w:color="auto"/>
              <w:bottom w:val="nil"/>
              <w:right w:val="single" w:sz="4" w:space="0" w:color="auto"/>
            </w:tcBorders>
            <w:shd w:val="clear" w:color="000000" w:fill="FDE9D9"/>
            <w:hideMark/>
          </w:tcPr>
          <w:p w14:paraId="25688640"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4.1</w:t>
            </w:r>
          </w:p>
        </w:tc>
        <w:tc>
          <w:tcPr>
            <w:tcW w:w="3613" w:type="dxa"/>
            <w:gridSpan w:val="3"/>
            <w:tcBorders>
              <w:top w:val="single" w:sz="4" w:space="0" w:color="auto"/>
              <w:left w:val="nil"/>
              <w:bottom w:val="single" w:sz="4" w:space="0" w:color="auto"/>
              <w:right w:val="nil"/>
            </w:tcBorders>
            <w:shd w:val="clear" w:color="000000" w:fill="FDE9D9"/>
            <w:hideMark/>
          </w:tcPr>
          <w:p w14:paraId="35F3023E"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PROBABILIDAD DE OCURRENCIA</w:t>
            </w:r>
          </w:p>
        </w:tc>
        <w:tc>
          <w:tcPr>
            <w:tcW w:w="444" w:type="dxa"/>
            <w:vMerge w:val="restart"/>
            <w:tcBorders>
              <w:top w:val="nil"/>
              <w:left w:val="single" w:sz="4" w:space="0" w:color="auto"/>
              <w:bottom w:val="nil"/>
              <w:right w:val="single" w:sz="4" w:space="0" w:color="auto"/>
            </w:tcBorders>
            <w:shd w:val="clear" w:color="000000" w:fill="FDE9D9"/>
            <w:hideMark/>
          </w:tcPr>
          <w:p w14:paraId="46A9D8D1"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4.2</w:t>
            </w:r>
          </w:p>
        </w:tc>
        <w:tc>
          <w:tcPr>
            <w:tcW w:w="3867" w:type="dxa"/>
            <w:gridSpan w:val="3"/>
            <w:tcBorders>
              <w:top w:val="single" w:sz="4" w:space="0" w:color="auto"/>
              <w:left w:val="nil"/>
              <w:bottom w:val="single" w:sz="4" w:space="0" w:color="auto"/>
              <w:right w:val="single" w:sz="4" w:space="0" w:color="auto"/>
            </w:tcBorders>
            <w:shd w:val="clear" w:color="000000" w:fill="FDE9D9"/>
            <w:hideMark/>
          </w:tcPr>
          <w:p w14:paraId="7CEFB106"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IMPACTO EN LA EJECUCIÓN EN EL PROYECTO</w:t>
            </w:r>
          </w:p>
        </w:tc>
      </w:tr>
      <w:tr w:rsidR="00C10DB6" w:rsidRPr="00AE01AA" w14:paraId="19058A90"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1BCF0C7D"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nil"/>
              <w:right w:val="single" w:sz="4" w:space="0" w:color="auto"/>
            </w:tcBorders>
            <w:vAlign w:val="center"/>
            <w:hideMark/>
          </w:tcPr>
          <w:p w14:paraId="711EE230" w14:textId="77777777" w:rsidR="00C10DB6" w:rsidRPr="00AE01AA" w:rsidRDefault="00C10DB6" w:rsidP="00D0609C">
            <w:pPr>
              <w:spacing w:line="240" w:lineRule="auto"/>
              <w:rPr>
                <w:rFonts w:eastAsia="Times New Roman"/>
                <w:b/>
                <w:bCs/>
                <w:sz w:val="16"/>
                <w:szCs w:val="16"/>
                <w:lang w:val="es-PE"/>
              </w:rPr>
            </w:pPr>
          </w:p>
        </w:tc>
        <w:tc>
          <w:tcPr>
            <w:tcW w:w="1421" w:type="dxa"/>
            <w:tcBorders>
              <w:top w:val="nil"/>
              <w:left w:val="nil"/>
              <w:bottom w:val="single" w:sz="4" w:space="0" w:color="auto"/>
              <w:right w:val="single" w:sz="4" w:space="0" w:color="auto"/>
            </w:tcBorders>
            <w:shd w:val="clear" w:color="auto" w:fill="auto"/>
            <w:vAlign w:val="center"/>
            <w:hideMark/>
          </w:tcPr>
          <w:p w14:paraId="48D82FEB"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Muy baja </w:t>
            </w:r>
          </w:p>
        </w:tc>
        <w:tc>
          <w:tcPr>
            <w:tcW w:w="1121" w:type="dxa"/>
            <w:tcBorders>
              <w:top w:val="nil"/>
              <w:left w:val="nil"/>
              <w:bottom w:val="single" w:sz="4" w:space="0" w:color="auto"/>
              <w:right w:val="single" w:sz="4" w:space="0" w:color="auto"/>
            </w:tcBorders>
            <w:shd w:val="clear" w:color="auto" w:fill="auto"/>
            <w:vAlign w:val="center"/>
            <w:hideMark/>
          </w:tcPr>
          <w:p w14:paraId="28B3142D"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0.10</w:t>
            </w:r>
          </w:p>
        </w:tc>
        <w:tc>
          <w:tcPr>
            <w:tcW w:w="1071" w:type="dxa"/>
            <w:tcBorders>
              <w:top w:val="nil"/>
              <w:left w:val="nil"/>
              <w:bottom w:val="single" w:sz="4" w:space="0" w:color="auto"/>
              <w:right w:val="single" w:sz="4" w:space="0" w:color="auto"/>
            </w:tcBorders>
            <w:shd w:val="clear" w:color="auto" w:fill="auto"/>
            <w:noWrap/>
            <w:vAlign w:val="center"/>
            <w:hideMark/>
          </w:tcPr>
          <w:p w14:paraId="7919D8F6"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c>
          <w:tcPr>
            <w:tcW w:w="444" w:type="dxa"/>
            <w:vMerge/>
            <w:tcBorders>
              <w:top w:val="nil"/>
              <w:left w:val="single" w:sz="4" w:space="0" w:color="auto"/>
              <w:bottom w:val="nil"/>
              <w:right w:val="single" w:sz="4" w:space="0" w:color="auto"/>
            </w:tcBorders>
            <w:vAlign w:val="center"/>
            <w:hideMark/>
          </w:tcPr>
          <w:p w14:paraId="6FA554AB" w14:textId="77777777" w:rsidR="00C10DB6" w:rsidRPr="00AE01AA" w:rsidRDefault="00C10DB6" w:rsidP="00D0609C">
            <w:pPr>
              <w:spacing w:line="240" w:lineRule="auto"/>
              <w:rPr>
                <w:rFonts w:eastAsia="Times New Roman"/>
                <w:b/>
                <w:bCs/>
                <w:sz w:val="16"/>
                <w:szCs w:val="16"/>
                <w:lang w:val="es-PE"/>
              </w:rPr>
            </w:pPr>
          </w:p>
        </w:tc>
        <w:tc>
          <w:tcPr>
            <w:tcW w:w="1141" w:type="dxa"/>
            <w:tcBorders>
              <w:top w:val="nil"/>
              <w:left w:val="nil"/>
              <w:bottom w:val="single" w:sz="4" w:space="0" w:color="auto"/>
              <w:right w:val="single" w:sz="4" w:space="0" w:color="auto"/>
            </w:tcBorders>
            <w:shd w:val="clear" w:color="auto" w:fill="auto"/>
            <w:vAlign w:val="center"/>
            <w:hideMark/>
          </w:tcPr>
          <w:p w14:paraId="34AE1557"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Muy bajo</w:t>
            </w:r>
          </w:p>
        </w:tc>
        <w:tc>
          <w:tcPr>
            <w:tcW w:w="1300" w:type="dxa"/>
            <w:tcBorders>
              <w:top w:val="nil"/>
              <w:left w:val="nil"/>
              <w:bottom w:val="single" w:sz="4" w:space="0" w:color="auto"/>
              <w:right w:val="single" w:sz="4" w:space="0" w:color="auto"/>
            </w:tcBorders>
            <w:shd w:val="clear" w:color="auto" w:fill="auto"/>
            <w:vAlign w:val="center"/>
            <w:hideMark/>
          </w:tcPr>
          <w:p w14:paraId="15756FC4"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0.05</w:t>
            </w:r>
          </w:p>
        </w:tc>
        <w:tc>
          <w:tcPr>
            <w:tcW w:w="1426" w:type="dxa"/>
            <w:tcBorders>
              <w:top w:val="nil"/>
              <w:left w:val="nil"/>
              <w:bottom w:val="single" w:sz="4" w:space="0" w:color="auto"/>
              <w:right w:val="single" w:sz="4" w:space="0" w:color="auto"/>
            </w:tcBorders>
            <w:shd w:val="clear" w:color="auto" w:fill="auto"/>
            <w:noWrap/>
            <w:vAlign w:val="center"/>
            <w:hideMark/>
          </w:tcPr>
          <w:p w14:paraId="554D7EC7"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r>
      <w:tr w:rsidR="00C10DB6" w:rsidRPr="00AE01AA" w14:paraId="112EFBB2"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04A169DE"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nil"/>
              <w:right w:val="single" w:sz="4" w:space="0" w:color="auto"/>
            </w:tcBorders>
            <w:vAlign w:val="center"/>
            <w:hideMark/>
          </w:tcPr>
          <w:p w14:paraId="3F671BED" w14:textId="77777777" w:rsidR="00C10DB6" w:rsidRPr="00AE01AA" w:rsidRDefault="00C10DB6" w:rsidP="00D0609C">
            <w:pPr>
              <w:spacing w:line="240" w:lineRule="auto"/>
              <w:rPr>
                <w:rFonts w:eastAsia="Times New Roman"/>
                <w:b/>
                <w:bCs/>
                <w:sz w:val="16"/>
                <w:szCs w:val="16"/>
                <w:lang w:val="es-PE"/>
              </w:rPr>
            </w:pPr>
          </w:p>
        </w:tc>
        <w:tc>
          <w:tcPr>
            <w:tcW w:w="1421" w:type="dxa"/>
            <w:tcBorders>
              <w:top w:val="nil"/>
              <w:left w:val="nil"/>
              <w:bottom w:val="single" w:sz="4" w:space="0" w:color="auto"/>
              <w:right w:val="single" w:sz="4" w:space="0" w:color="auto"/>
            </w:tcBorders>
            <w:shd w:val="clear" w:color="auto" w:fill="auto"/>
            <w:vAlign w:val="center"/>
            <w:hideMark/>
          </w:tcPr>
          <w:p w14:paraId="71A7285D"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Baja </w:t>
            </w:r>
          </w:p>
        </w:tc>
        <w:tc>
          <w:tcPr>
            <w:tcW w:w="1121" w:type="dxa"/>
            <w:tcBorders>
              <w:top w:val="nil"/>
              <w:left w:val="nil"/>
              <w:bottom w:val="single" w:sz="4" w:space="0" w:color="auto"/>
              <w:right w:val="single" w:sz="4" w:space="0" w:color="auto"/>
            </w:tcBorders>
            <w:shd w:val="clear" w:color="auto" w:fill="auto"/>
            <w:vAlign w:val="center"/>
            <w:hideMark/>
          </w:tcPr>
          <w:p w14:paraId="34C46CC0"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0.30</w:t>
            </w:r>
          </w:p>
        </w:tc>
        <w:tc>
          <w:tcPr>
            <w:tcW w:w="1071" w:type="dxa"/>
            <w:tcBorders>
              <w:top w:val="nil"/>
              <w:left w:val="nil"/>
              <w:bottom w:val="single" w:sz="4" w:space="0" w:color="auto"/>
              <w:right w:val="single" w:sz="4" w:space="0" w:color="auto"/>
            </w:tcBorders>
            <w:shd w:val="clear" w:color="auto" w:fill="auto"/>
            <w:noWrap/>
            <w:vAlign w:val="center"/>
            <w:hideMark/>
          </w:tcPr>
          <w:p w14:paraId="6E8CCA0E"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X</w:t>
            </w:r>
          </w:p>
        </w:tc>
        <w:tc>
          <w:tcPr>
            <w:tcW w:w="444" w:type="dxa"/>
            <w:vMerge/>
            <w:tcBorders>
              <w:top w:val="nil"/>
              <w:left w:val="single" w:sz="4" w:space="0" w:color="auto"/>
              <w:bottom w:val="nil"/>
              <w:right w:val="single" w:sz="4" w:space="0" w:color="auto"/>
            </w:tcBorders>
            <w:vAlign w:val="center"/>
            <w:hideMark/>
          </w:tcPr>
          <w:p w14:paraId="2A305FCB" w14:textId="77777777" w:rsidR="00C10DB6" w:rsidRPr="00AE01AA" w:rsidRDefault="00C10DB6" w:rsidP="00D0609C">
            <w:pPr>
              <w:spacing w:line="240" w:lineRule="auto"/>
              <w:rPr>
                <w:rFonts w:eastAsia="Times New Roman"/>
                <w:b/>
                <w:bCs/>
                <w:sz w:val="16"/>
                <w:szCs w:val="16"/>
                <w:lang w:val="es-PE"/>
              </w:rPr>
            </w:pPr>
          </w:p>
        </w:tc>
        <w:tc>
          <w:tcPr>
            <w:tcW w:w="1141" w:type="dxa"/>
            <w:tcBorders>
              <w:top w:val="nil"/>
              <w:left w:val="nil"/>
              <w:bottom w:val="single" w:sz="4" w:space="0" w:color="auto"/>
              <w:right w:val="single" w:sz="4" w:space="0" w:color="auto"/>
            </w:tcBorders>
            <w:shd w:val="clear" w:color="auto" w:fill="auto"/>
            <w:vAlign w:val="center"/>
            <w:hideMark/>
          </w:tcPr>
          <w:p w14:paraId="1CD7A705"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Bajo</w:t>
            </w:r>
          </w:p>
        </w:tc>
        <w:tc>
          <w:tcPr>
            <w:tcW w:w="1300" w:type="dxa"/>
            <w:tcBorders>
              <w:top w:val="nil"/>
              <w:left w:val="nil"/>
              <w:bottom w:val="single" w:sz="4" w:space="0" w:color="auto"/>
              <w:right w:val="single" w:sz="4" w:space="0" w:color="auto"/>
            </w:tcBorders>
            <w:shd w:val="clear" w:color="auto" w:fill="auto"/>
            <w:vAlign w:val="center"/>
            <w:hideMark/>
          </w:tcPr>
          <w:p w14:paraId="182F2E1B"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0.10</w:t>
            </w:r>
          </w:p>
        </w:tc>
        <w:tc>
          <w:tcPr>
            <w:tcW w:w="1426" w:type="dxa"/>
            <w:tcBorders>
              <w:top w:val="nil"/>
              <w:left w:val="nil"/>
              <w:bottom w:val="single" w:sz="4" w:space="0" w:color="auto"/>
              <w:right w:val="single" w:sz="4" w:space="0" w:color="auto"/>
            </w:tcBorders>
            <w:shd w:val="clear" w:color="auto" w:fill="auto"/>
            <w:noWrap/>
            <w:vAlign w:val="center"/>
            <w:hideMark/>
          </w:tcPr>
          <w:p w14:paraId="650879A1"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r>
      <w:tr w:rsidR="00C10DB6" w:rsidRPr="00AE01AA" w14:paraId="60088E4D"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527A85D9"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nil"/>
              <w:right w:val="single" w:sz="4" w:space="0" w:color="auto"/>
            </w:tcBorders>
            <w:vAlign w:val="center"/>
            <w:hideMark/>
          </w:tcPr>
          <w:p w14:paraId="416DB9C9" w14:textId="77777777" w:rsidR="00C10DB6" w:rsidRPr="00AE01AA" w:rsidRDefault="00C10DB6" w:rsidP="00D0609C">
            <w:pPr>
              <w:spacing w:line="240" w:lineRule="auto"/>
              <w:rPr>
                <w:rFonts w:eastAsia="Times New Roman"/>
                <w:b/>
                <w:bCs/>
                <w:sz w:val="16"/>
                <w:szCs w:val="16"/>
                <w:lang w:val="es-PE"/>
              </w:rPr>
            </w:pPr>
          </w:p>
        </w:tc>
        <w:tc>
          <w:tcPr>
            <w:tcW w:w="1421" w:type="dxa"/>
            <w:tcBorders>
              <w:top w:val="nil"/>
              <w:left w:val="nil"/>
              <w:bottom w:val="single" w:sz="4" w:space="0" w:color="auto"/>
              <w:right w:val="single" w:sz="4" w:space="0" w:color="auto"/>
            </w:tcBorders>
            <w:shd w:val="clear" w:color="auto" w:fill="auto"/>
            <w:vAlign w:val="center"/>
            <w:hideMark/>
          </w:tcPr>
          <w:p w14:paraId="297D39B3"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Moderada </w:t>
            </w:r>
          </w:p>
        </w:tc>
        <w:tc>
          <w:tcPr>
            <w:tcW w:w="1121" w:type="dxa"/>
            <w:tcBorders>
              <w:top w:val="nil"/>
              <w:left w:val="nil"/>
              <w:bottom w:val="single" w:sz="4" w:space="0" w:color="auto"/>
              <w:right w:val="single" w:sz="4" w:space="0" w:color="auto"/>
            </w:tcBorders>
            <w:shd w:val="clear" w:color="auto" w:fill="auto"/>
            <w:vAlign w:val="center"/>
            <w:hideMark/>
          </w:tcPr>
          <w:p w14:paraId="441B4E29"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0.50</w:t>
            </w:r>
          </w:p>
        </w:tc>
        <w:tc>
          <w:tcPr>
            <w:tcW w:w="1071" w:type="dxa"/>
            <w:tcBorders>
              <w:top w:val="nil"/>
              <w:left w:val="nil"/>
              <w:bottom w:val="single" w:sz="4" w:space="0" w:color="auto"/>
              <w:right w:val="single" w:sz="4" w:space="0" w:color="auto"/>
            </w:tcBorders>
            <w:shd w:val="clear" w:color="auto" w:fill="auto"/>
            <w:noWrap/>
            <w:vAlign w:val="center"/>
            <w:hideMark/>
          </w:tcPr>
          <w:p w14:paraId="66925555"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c>
          <w:tcPr>
            <w:tcW w:w="444" w:type="dxa"/>
            <w:vMerge/>
            <w:tcBorders>
              <w:top w:val="nil"/>
              <w:left w:val="single" w:sz="4" w:space="0" w:color="auto"/>
              <w:bottom w:val="nil"/>
              <w:right w:val="single" w:sz="4" w:space="0" w:color="auto"/>
            </w:tcBorders>
            <w:vAlign w:val="center"/>
            <w:hideMark/>
          </w:tcPr>
          <w:p w14:paraId="16E080F0" w14:textId="77777777" w:rsidR="00C10DB6" w:rsidRPr="00AE01AA" w:rsidRDefault="00C10DB6" w:rsidP="00D0609C">
            <w:pPr>
              <w:spacing w:line="240" w:lineRule="auto"/>
              <w:rPr>
                <w:rFonts w:eastAsia="Times New Roman"/>
                <w:b/>
                <w:bCs/>
                <w:sz w:val="16"/>
                <w:szCs w:val="16"/>
                <w:lang w:val="es-PE"/>
              </w:rPr>
            </w:pPr>
          </w:p>
        </w:tc>
        <w:tc>
          <w:tcPr>
            <w:tcW w:w="1141" w:type="dxa"/>
            <w:tcBorders>
              <w:top w:val="nil"/>
              <w:left w:val="nil"/>
              <w:bottom w:val="single" w:sz="4" w:space="0" w:color="auto"/>
              <w:right w:val="single" w:sz="4" w:space="0" w:color="auto"/>
            </w:tcBorders>
            <w:shd w:val="clear" w:color="auto" w:fill="auto"/>
            <w:vAlign w:val="center"/>
            <w:hideMark/>
          </w:tcPr>
          <w:p w14:paraId="3DBF2F9C"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Moderado</w:t>
            </w:r>
          </w:p>
        </w:tc>
        <w:tc>
          <w:tcPr>
            <w:tcW w:w="1300" w:type="dxa"/>
            <w:tcBorders>
              <w:top w:val="nil"/>
              <w:left w:val="nil"/>
              <w:bottom w:val="single" w:sz="4" w:space="0" w:color="auto"/>
              <w:right w:val="single" w:sz="4" w:space="0" w:color="auto"/>
            </w:tcBorders>
            <w:shd w:val="clear" w:color="auto" w:fill="auto"/>
            <w:vAlign w:val="center"/>
            <w:hideMark/>
          </w:tcPr>
          <w:p w14:paraId="6A9244E4"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0.20</w:t>
            </w:r>
          </w:p>
        </w:tc>
        <w:tc>
          <w:tcPr>
            <w:tcW w:w="1426" w:type="dxa"/>
            <w:tcBorders>
              <w:top w:val="nil"/>
              <w:left w:val="nil"/>
              <w:bottom w:val="single" w:sz="4" w:space="0" w:color="auto"/>
              <w:right w:val="single" w:sz="4" w:space="0" w:color="auto"/>
            </w:tcBorders>
            <w:shd w:val="clear" w:color="auto" w:fill="auto"/>
            <w:noWrap/>
            <w:vAlign w:val="center"/>
            <w:hideMark/>
          </w:tcPr>
          <w:p w14:paraId="0869DB23"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r>
      <w:tr w:rsidR="00C10DB6" w:rsidRPr="00AE01AA" w14:paraId="5AF3A302"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43480FD7"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nil"/>
              <w:right w:val="single" w:sz="4" w:space="0" w:color="auto"/>
            </w:tcBorders>
            <w:vAlign w:val="center"/>
            <w:hideMark/>
          </w:tcPr>
          <w:p w14:paraId="3E948C37" w14:textId="77777777" w:rsidR="00C10DB6" w:rsidRPr="00AE01AA" w:rsidRDefault="00C10DB6" w:rsidP="00D0609C">
            <w:pPr>
              <w:spacing w:line="240" w:lineRule="auto"/>
              <w:rPr>
                <w:rFonts w:eastAsia="Times New Roman"/>
                <w:b/>
                <w:bCs/>
                <w:sz w:val="16"/>
                <w:szCs w:val="16"/>
                <w:lang w:val="es-PE"/>
              </w:rPr>
            </w:pPr>
          </w:p>
        </w:tc>
        <w:tc>
          <w:tcPr>
            <w:tcW w:w="1421" w:type="dxa"/>
            <w:tcBorders>
              <w:top w:val="nil"/>
              <w:left w:val="nil"/>
              <w:bottom w:val="single" w:sz="4" w:space="0" w:color="auto"/>
              <w:right w:val="single" w:sz="4" w:space="0" w:color="auto"/>
            </w:tcBorders>
            <w:shd w:val="clear" w:color="auto" w:fill="auto"/>
            <w:vAlign w:val="center"/>
            <w:hideMark/>
          </w:tcPr>
          <w:p w14:paraId="63D3DD0A"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Alta </w:t>
            </w:r>
          </w:p>
        </w:tc>
        <w:tc>
          <w:tcPr>
            <w:tcW w:w="1121" w:type="dxa"/>
            <w:tcBorders>
              <w:top w:val="nil"/>
              <w:left w:val="nil"/>
              <w:bottom w:val="single" w:sz="4" w:space="0" w:color="auto"/>
              <w:right w:val="single" w:sz="4" w:space="0" w:color="auto"/>
            </w:tcBorders>
            <w:shd w:val="clear" w:color="auto" w:fill="auto"/>
            <w:vAlign w:val="center"/>
            <w:hideMark/>
          </w:tcPr>
          <w:p w14:paraId="51D3B846"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0.70</w:t>
            </w:r>
          </w:p>
        </w:tc>
        <w:tc>
          <w:tcPr>
            <w:tcW w:w="1071" w:type="dxa"/>
            <w:tcBorders>
              <w:top w:val="nil"/>
              <w:left w:val="nil"/>
              <w:bottom w:val="single" w:sz="4" w:space="0" w:color="auto"/>
              <w:right w:val="single" w:sz="4" w:space="0" w:color="auto"/>
            </w:tcBorders>
            <w:shd w:val="clear" w:color="auto" w:fill="auto"/>
            <w:noWrap/>
            <w:vAlign w:val="center"/>
            <w:hideMark/>
          </w:tcPr>
          <w:p w14:paraId="425147FF"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c>
          <w:tcPr>
            <w:tcW w:w="444" w:type="dxa"/>
            <w:vMerge/>
            <w:tcBorders>
              <w:top w:val="nil"/>
              <w:left w:val="single" w:sz="4" w:space="0" w:color="auto"/>
              <w:bottom w:val="nil"/>
              <w:right w:val="single" w:sz="4" w:space="0" w:color="auto"/>
            </w:tcBorders>
            <w:vAlign w:val="center"/>
            <w:hideMark/>
          </w:tcPr>
          <w:p w14:paraId="4343D110" w14:textId="77777777" w:rsidR="00C10DB6" w:rsidRPr="00AE01AA" w:rsidRDefault="00C10DB6" w:rsidP="00D0609C">
            <w:pPr>
              <w:spacing w:line="240" w:lineRule="auto"/>
              <w:rPr>
                <w:rFonts w:eastAsia="Times New Roman"/>
                <w:b/>
                <w:bCs/>
                <w:sz w:val="16"/>
                <w:szCs w:val="16"/>
                <w:lang w:val="es-PE"/>
              </w:rPr>
            </w:pPr>
          </w:p>
        </w:tc>
        <w:tc>
          <w:tcPr>
            <w:tcW w:w="1141" w:type="dxa"/>
            <w:tcBorders>
              <w:top w:val="nil"/>
              <w:left w:val="nil"/>
              <w:bottom w:val="single" w:sz="4" w:space="0" w:color="auto"/>
              <w:right w:val="single" w:sz="4" w:space="0" w:color="auto"/>
            </w:tcBorders>
            <w:shd w:val="clear" w:color="auto" w:fill="auto"/>
            <w:vAlign w:val="center"/>
            <w:hideMark/>
          </w:tcPr>
          <w:p w14:paraId="1BB81AF9"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Alto</w:t>
            </w:r>
          </w:p>
        </w:tc>
        <w:tc>
          <w:tcPr>
            <w:tcW w:w="1300" w:type="dxa"/>
            <w:tcBorders>
              <w:top w:val="nil"/>
              <w:left w:val="nil"/>
              <w:bottom w:val="single" w:sz="4" w:space="0" w:color="auto"/>
              <w:right w:val="single" w:sz="4" w:space="0" w:color="auto"/>
            </w:tcBorders>
            <w:shd w:val="clear" w:color="auto" w:fill="auto"/>
            <w:vAlign w:val="center"/>
            <w:hideMark/>
          </w:tcPr>
          <w:p w14:paraId="00EF72DD"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0.40</w:t>
            </w:r>
          </w:p>
        </w:tc>
        <w:tc>
          <w:tcPr>
            <w:tcW w:w="1426" w:type="dxa"/>
            <w:tcBorders>
              <w:top w:val="nil"/>
              <w:left w:val="nil"/>
              <w:bottom w:val="single" w:sz="4" w:space="0" w:color="auto"/>
              <w:right w:val="single" w:sz="4" w:space="0" w:color="auto"/>
            </w:tcBorders>
            <w:shd w:val="clear" w:color="auto" w:fill="auto"/>
            <w:noWrap/>
            <w:vAlign w:val="center"/>
            <w:hideMark/>
          </w:tcPr>
          <w:p w14:paraId="7D1648CC"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X</w:t>
            </w:r>
          </w:p>
        </w:tc>
      </w:tr>
      <w:tr w:rsidR="00C10DB6" w:rsidRPr="00AE01AA" w14:paraId="46CC85F4"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4FC1747E"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nil"/>
              <w:right w:val="single" w:sz="4" w:space="0" w:color="auto"/>
            </w:tcBorders>
            <w:vAlign w:val="center"/>
            <w:hideMark/>
          </w:tcPr>
          <w:p w14:paraId="4B9EEDC6" w14:textId="77777777" w:rsidR="00C10DB6" w:rsidRPr="00AE01AA" w:rsidRDefault="00C10DB6" w:rsidP="00D0609C">
            <w:pPr>
              <w:spacing w:line="240" w:lineRule="auto"/>
              <w:rPr>
                <w:rFonts w:eastAsia="Times New Roman"/>
                <w:b/>
                <w:bCs/>
                <w:sz w:val="16"/>
                <w:szCs w:val="16"/>
                <w:lang w:val="es-PE"/>
              </w:rPr>
            </w:pPr>
          </w:p>
        </w:tc>
        <w:tc>
          <w:tcPr>
            <w:tcW w:w="1421" w:type="dxa"/>
            <w:tcBorders>
              <w:top w:val="nil"/>
              <w:left w:val="nil"/>
              <w:bottom w:val="single" w:sz="4" w:space="0" w:color="auto"/>
              <w:right w:val="single" w:sz="4" w:space="0" w:color="auto"/>
            </w:tcBorders>
            <w:shd w:val="clear" w:color="auto" w:fill="auto"/>
            <w:vAlign w:val="center"/>
            <w:hideMark/>
          </w:tcPr>
          <w:p w14:paraId="2B14A344"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Muy alta </w:t>
            </w:r>
          </w:p>
        </w:tc>
        <w:tc>
          <w:tcPr>
            <w:tcW w:w="1121" w:type="dxa"/>
            <w:tcBorders>
              <w:top w:val="nil"/>
              <w:left w:val="nil"/>
              <w:bottom w:val="single" w:sz="4" w:space="0" w:color="auto"/>
              <w:right w:val="single" w:sz="4" w:space="0" w:color="auto"/>
            </w:tcBorders>
            <w:shd w:val="clear" w:color="auto" w:fill="auto"/>
            <w:vAlign w:val="center"/>
            <w:hideMark/>
          </w:tcPr>
          <w:p w14:paraId="51C8357A"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0.90</w:t>
            </w:r>
          </w:p>
        </w:tc>
        <w:tc>
          <w:tcPr>
            <w:tcW w:w="1071" w:type="dxa"/>
            <w:tcBorders>
              <w:top w:val="nil"/>
              <w:left w:val="nil"/>
              <w:bottom w:val="single" w:sz="4" w:space="0" w:color="auto"/>
              <w:right w:val="single" w:sz="4" w:space="0" w:color="auto"/>
            </w:tcBorders>
            <w:shd w:val="clear" w:color="auto" w:fill="auto"/>
            <w:noWrap/>
            <w:vAlign w:val="center"/>
            <w:hideMark/>
          </w:tcPr>
          <w:p w14:paraId="08B877FE"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c>
          <w:tcPr>
            <w:tcW w:w="444" w:type="dxa"/>
            <w:vMerge/>
            <w:tcBorders>
              <w:top w:val="nil"/>
              <w:left w:val="single" w:sz="4" w:space="0" w:color="auto"/>
              <w:bottom w:val="nil"/>
              <w:right w:val="single" w:sz="4" w:space="0" w:color="auto"/>
            </w:tcBorders>
            <w:vAlign w:val="center"/>
            <w:hideMark/>
          </w:tcPr>
          <w:p w14:paraId="27E0099E" w14:textId="77777777" w:rsidR="00C10DB6" w:rsidRPr="00AE01AA" w:rsidRDefault="00C10DB6" w:rsidP="00D0609C">
            <w:pPr>
              <w:spacing w:line="240" w:lineRule="auto"/>
              <w:rPr>
                <w:rFonts w:eastAsia="Times New Roman"/>
                <w:b/>
                <w:bCs/>
                <w:sz w:val="16"/>
                <w:szCs w:val="16"/>
                <w:lang w:val="es-PE"/>
              </w:rPr>
            </w:pPr>
          </w:p>
        </w:tc>
        <w:tc>
          <w:tcPr>
            <w:tcW w:w="1141" w:type="dxa"/>
            <w:tcBorders>
              <w:top w:val="nil"/>
              <w:left w:val="nil"/>
              <w:bottom w:val="single" w:sz="4" w:space="0" w:color="auto"/>
              <w:right w:val="single" w:sz="4" w:space="0" w:color="auto"/>
            </w:tcBorders>
            <w:shd w:val="clear" w:color="auto" w:fill="auto"/>
            <w:vAlign w:val="center"/>
            <w:hideMark/>
          </w:tcPr>
          <w:p w14:paraId="58DDAAAB" w14:textId="77777777" w:rsidR="00C10DB6" w:rsidRPr="00AE01AA" w:rsidRDefault="00C10DB6" w:rsidP="00D0609C">
            <w:pPr>
              <w:spacing w:line="240" w:lineRule="auto"/>
              <w:jc w:val="right"/>
              <w:rPr>
                <w:rFonts w:eastAsia="Times New Roman"/>
                <w:sz w:val="17"/>
                <w:szCs w:val="17"/>
                <w:lang w:val="es-PE"/>
              </w:rPr>
            </w:pPr>
            <w:r w:rsidRPr="00AE01AA">
              <w:rPr>
                <w:rFonts w:eastAsia="Times New Roman"/>
                <w:sz w:val="17"/>
                <w:szCs w:val="17"/>
                <w:lang w:val="es-PE"/>
              </w:rPr>
              <w:t xml:space="preserve">Muy alto </w:t>
            </w:r>
          </w:p>
        </w:tc>
        <w:tc>
          <w:tcPr>
            <w:tcW w:w="1300" w:type="dxa"/>
            <w:tcBorders>
              <w:top w:val="nil"/>
              <w:left w:val="nil"/>
              <w:bottom w:val="single" w:sz="4" w:space="0" w:color="auto"/>
              <w:right w:val="single" w:sz="4" w:space="0" w:color="auto"/>
            </w:tcBorders>
            <w:shd w:val="clear" w:color="auto" w:fill="auto"/>
            <w:vAlign w:val="center"/>
            <w:hideMark/>
          </w:tcPr>
          <w:p w14:paraId="4AE94BC5"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0.80</w:t>
            </w:r>
          </w:p>
        </w:tc>
        <w:tc>
          <w:tcPr>
            <w:tcW w:w="1426" w:type="dxa"/>
            <w:tcBorders>
              <w:top w:val="nil"/>
              <w:left w:val="nil"/>
              <w:bottom w:val="single" w:sz="4" w:space="0" w:color="auto"/>
              <w:right w:val="single" w:sz="4" w:space="0" w:color="auto"/>
            </w:tcBorders>
            <w:shd w:val="clear" w:color="auto" w:fill="auto"/>
            <w:noWrap/>
            <w:vAlign w:val="center"/>
            <w:hideMark/>
          </w:tcPr>
          <w:p w14:paraId="730CA2C0"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 </w:t>
            </w:r>
          </w:p>
        </w:tc>
      </w:tr>
      <w:tr w:rsidR="00C10DB6" w:rsidRPr="00AE01AA" w14:paraId="3D99C108" w14:textId="77777777" w:rsidTr="00D0609C">
        <w:trPr>
          <w:trHeight w:val="510"/>
        </w:trPr>
        <w:tc>
          <w:tcPr>
            <w:tcW w:w="471" w:type="dxa"/>
            <w:vMerge/>
            <w:tcBorders>
              <w:top w:val="nil"/>
              <w:left w:val="single" w:sz="4" w:space="0" w:color="auto"/>
              <w:bottom w:val="single" w:sz="4" w:space="0" w:color="auto"/>
              <w:right w:val="single" w:sz="4" w:space="0" w:color="auto"/>
            </w:tcBorders>
            <w:vAlign w:val="center"/>
            <w:hideMark/>
          </w:tcPr>
          <w:p w14:paraId="2F3BB231" w14:textId="77777777" w:rsidR="00C10DB6" w:rsidRPr="00AE01AA" w:rsidRDefault="00C10DB6" w:rsidP="00D0609C">
            <w:pPr>
              <w:spacing w:line="240" w:lineRule="auto"/>
              <w:rPr>
                <w:rFonts w:eastAsia="Times New Roman"/>
                <w:b/>
                <w:bCs/>
                <w:sz w:val="18"/>
                <w:szCs w:val="18"/>
                <w:lang w:val="es-PE"/>
              </w:rPr>
            </w:pPr>
          </w:p>
        </w:tc>
        <w:tc>
          <w:tcPr>
            <w:tcW w:w="445" w:type="dxa"/>
            <w:tcBorders>
              <w:top w:val="nil"/>
              <w:left w:val="nil"/>
              <w:bottom w:val="nil"/>
              <w:right w:val="nil"/>
            </w:tcBorders>
            <w:shd w:val="clear" w:color="000000" w:fill="FDE9D9"/>
            <w:hideMark/>
          </w:tcPr>
          <w:p w14:paraId="202FBF65"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 </w:t>
            </w:r>
          </w:p>
        </w:tc>
        <w:tc>
          <w:tcPr>
            <w:tcW w:w="254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CE4501" w14:textId="77777777" w:rsidR="00C10DB6" w:rsidRPr="00AE01AA" w:rsidRDefault="00C10DB6" w:rsidP="00D0609C">
            <w:pPr>
              <w:spacing w:line="240" w:lineRule="auto"/>
              <w:jc w:val="center"/>
              <w:rPr>
                <w:rFonts w:eastAsia="Times New Roman"/>
                <w:b/>
                <w:bCs/>
                <w:sz w:val="17"/>
                <w:szCs w:val="17"/>
                <w:lang w:val="es-PE"/>
              </w:rPr>
            </w:pPr>
            <w:r w:rsidRPr="00AE01AA">
              <w:rPr>
                <w:rFonts w:eastAsia="Times New Roman"/>
                <w:b/>
                <w:bCs/>
                <w:sz w:val="17"/>
                <w:szCs w:val="17"/>
                <w:lang w:val="es-PE"/>
              </w:rPr>
              <w:t xml:space="preserve">Baja </w:t>
            </w:r>
          </w:p>
        </w:tc>
        <w:tc>
          <w:tcPr>
            <w:tcW w:w="1071" w:type="dxa"/>
            <w:tcBorders>
              <w:top w:val="nil"/>
              <w:left w:val="nil"/>
              <w:bottom w:val="single" w:sz="4" w:space="0" w:color="auto"/>
              <w:right w:val="single" w:sz="4" w:space="0" w:color="auto"/>
            </w:tcBorders>
            <w:shd w:val="clear" w:color="auto" w:fill="auto"/>
            <w:noWrap/>
            <w:vAlign w:val="center"/>
            <w:hideMark/>
          </w:tcPr>
          <w:p w14:paraId="1E3A23DD" w14:textId="77777777" w:rsidR="00C10DB6" w:rsidRPr="00AE01AA" w:rsidRDefault="00C10DB6" w:rsidP="00D0609C">
            <w:pPr>
              <w:spacing w:line="240" w:lineRule="auto"/>
              <w:jc w:val="center"/>
              <w:rPr>
                <w:rFonts w:eastAsia="Times New Roman"/>
                <w:b/>
                <w:bCs/>
                <w:sz w:val="17"/>
                <w:szCs w:val="17"/>
                <w:lang w:val="es-PE"/>
              </w:rPr>
            </w:pPr>
            <w:r w:rsidRPr="00AE01AA">
              <w:rPr>
                <w:rFonts w:eastAsia="Times New Roman"/>
                <w:b/>
                <w:bCs/>
                <w:sz w:val="17"/>
                <w:szCs w:val="17"/>
                <w:lang w:val="es-PE"/>
              </w:rPr>
              <w:t>0.300</w:t>
            </w:r>
          </w:p>
        </w:tc>
        <w:tc>
          <w:tcPr>
            <w:tcW w:w="444" w:type="dxa"/>
            <w:tcBorders>
              <w:top w:val="nil"/>
              <w:left w:val="nil"/>
              <w:bottom w:val="nil"/>
              <w:right w:val="nil"/>
            </w:tcBorders>
            <w:shd w:val="clear" w:color="000000" w:fill="FDE9D9"/>
            <w:hideMark/>
          </w:tcPr>
          <w:p w14:paraId="377E895C"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 </w:t>
            </w:r>
          </w:p>
        </w:tc>
        <w:tc>
          <w:tcPr>
            <w:tcW w:w="24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8717B" w14:textId="77777777" w:rsidR="00C10DB6" w:rsidRPr="00AE01AA" w:rsidRDefault="00C10DB6" w:rsidP="00D0609C">
            <w:pPr>
              <w:spacing w:line="240" w:lineRule="auto"/>
              <w:jc w:val="center"/>
              <w:rPr>
                <w:rFonts w:eastAsia="Times New Roman"/>
                <w:b/>
                <w:bCs/>
                <w:sz w:val="17"/>
                <w:szCs w:val="17"/>
                <w:lang w:val="es-PE"/>
              </w:rPr>
            </w:pPr>
            <w:r w:rsidRPr="00AE01AA">
              <w:rPr>
                <w:rFonts w:eastAsia="Times New Roman"/>
                <w:b/>
                <w:bCs/>
                <w:sz w:val="17"/>
                <w:szCs w:val="17"/>
                <w:lang w:val="es-PE"/>
              </w:rPr>
              <w:t>Alto</w:t>
            </w:r>
          </w:p>
        </w:tc>
        <w:tc>
          <w:tcPr>
            <w:tcW w:w="1426" w:type="dxa"/>
            <w:tcBorders>
              <w:top w:val="nil"/>
              <w:left w:val="nil"/>
              <w:bottom w:val="single" w:sz="4" w:space="0" w:color="auto"/>
              <w:right w:val="single" w:sz="4" w:space="0" w:color="auto"/>
            </w:tcBorders>
            <w:shd w:val="clear" w:color="auto" w:fill="auto"/>
            <w:noWrap/>
            <w:vAlign w:val="center"/>
            <w:hideMark/>
          </w:tcPr>
          <w:p w14:paraId="1DD6341B" w14:textId="77777777" w:rsidR="00C10DB6" w:rsidRPr="00AE01AA" w:rsidRDefault="00C10DB6" w:rsidP="00D0609C">
            <w:pPr>
              <w:spacing w:line="240" w:lineRule="auto"/>
              <w:jc w:val="center"/>
              <w:rPr>
                <w:rFonts w:eastAsia="Times New Roman"/>
                <w:b/>
                <w:bCs/>
                <w:sz w:val="17"/>
                <w:szCs w:val="17"/>
                <w:lang w:val="es-PE"/>
              </w:rPr>
            </w:pPr>
            <w:r w:rsidRPr="00AE01AA">
              <w:rPr>
                <w:rFonts w:eastAsia="Times New Roman"/>
                <w:b/>
                <w:bCs/>
                <w:sz w:val="17"/>
                <w:szCs w:val="17"/>
                <w:lang w:val="es-PE"/>
              </w:rPr>
              <w:t>0.400</w:t>
            </w:r>
          </w:p>
        </w:tc>
      </w:tr>
      <w:tr w:rsidR="00C10DB6" w:rsidRPr="00AE01AA" w14:paraId="6882F9C9" w14:textId="77777777" w:rsidTr="00D0609C">
        <w:trPr>
          <w:trHeight w:val="285"/>
        </w:trPr>
        <w:tc>
          <w:tcPr>
            <w:tcW w:w="471" w:type="dxa"/>
            <w:vMerge/>
            <w:tcBorders>
              <w:top w:val="nil"/>
              <w:left w:val="single" w:sz="4" w:space="0" w:color="auto"/>
              <w:bottom w:val="single" w:sz="4" w:space="0" w:color="auto"/>
              <w:right w:val="single" w:sz="4" w:space="0" w:color="auto"/>
            </w:tcBorders>
            <w:vAlign w:val="center"/>
            <w:hideMark/>
          </w:tcPr>
          <w:p w14:paraId="4E8F25D9" w14:textId="77777777" w:rsidR="00C10DB6" w:rsidRPr="00AE01AA" w:rsidRDefault="00C10DB6" w:rsidP="00D0609C">
            <w:pPr>
              <w:spacing w:line="240" w:lineRule="auto"/>
              <w:rPr>
                <w:rFonts w:eastAsia="Times New Roman"/>
                <w:b/>
                <w:bCs/>
                <w:sz w:val="18"/>
                <w:szCs w:val="18"/>
                <w:lang w:val="es-PE"/>
              </w:rPr>
            </w:pPr>
          </w:p>
        </w:tc>
        <w:tc>
          <w:tcPr>
            <w:tcW w:w="445" w:type="dxa"/>
            <w:vMerge w:val="restart"/>
            <w:tcBorders>
              <w:top w:val="single" w:sz="4" w:space="0" w:color="auto"/>
              <w:left w:val="single" w:sz="4" w:space="0" w:color="auto"/>
              <w:bottom w:val="single" w:sz="4" w:space="0" w:color="000000"/>
              <w:right w:val="single" w:sz="4" w:space="0" w:color="auto"/>
            </w:tcBorders>
            <w:shd w:val="clear" w:color="000000" w:fill="FDE9D9"/>
            <w:noWrap/>
            <w:hideMark/>
          </w:tcPr>
          <w:p w14:paraId="64ABDCC8"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4.3</w:t>
            </w:r>
          </w:p>
        </w:tc>
        <w:tc>
          <w:tcPr>
            <w:tcW w:w="7924" w:type="dxa"/>
            <w:gridSpan w:val="7"/>
            <w:tcBorders>
              <w:top w:val="single" w:sz="4" w:space="0" w:color="auto"/>
              <w:left w:val="nil"/>
              <w:bottom w:val="single" w:sz="4" w:space="0" w:color="auto"/>
              <w:right w:val="single" w:sz="4" w:space="0" w:color="auto"/>
            </w:tcBorders>
            <w:shd w:val="clear" w:color="000000" w:fill="FDE9D9"/>
            <w:hideMark/>
          </w:tcPr>
          <w:p w14:paraId="3041D487"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PRIORIZACIÓN DEL RIESGO</w:t>
            </w:r>
          </w:p>
        </w:tc>
      </w:tr>
      <w:tr w:rsidR="00C10DB6" w:rsidRPr="00AE01AA" w14:paraId="55F5A2DB" w14:textId="77777777" w:rsidTr="00D0609C">
        <w:trPr>
          <w:trHeight w:val="499"/>
        </w:trPr>
        <w:tc>
          <w:tcPr>
            <w:tcW w:w="471" w:type="dxa"/>
            <w:vMerge/>
            <w:tcBorders>
              <w:top w:val="nil"/>
              <w:left w:val="single" w:sz="4" w:space="0" w:color="auto"/>
              <w:bottom w:val="single" w:sz="4" w:space="0" w:color="auto"/>
              <w:right w:val="single" w:sz="4" w:space="0" w:color="auto"/>
            </w:tcBorders>
            <w:vAlign w:val="center"/>
            <w:hideMark/>
          </w:tcPr>
          <w:p w14:paraId="03B57D73"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single" w:sz="4" w:space="0" w:color="auto"/>
              <w:left w:val="single" w:sz="4" w:space="0" w:color="auto"/>
              <w:bottom w:val="single" w:sz="4" w:space="0" w:color="000000"/>
              <w:right w:val="single" w:sz="4" w:space="0" w:color="auto"/>
            </w:tcBorders>
            <w:vAlign w:val="center"/>
            <w:hideMark/>
          </w:tcPr>
          <w:p w14:paraId="649A47B1" w14:textId="77777777" w:rsidR="00C10DB6" w:rsidRPr="00AE01AA" w:rsidRDefault="00C10DB6" w:rsidP="00D0609C">
            <w:pPr>
              <w:spacing w:line="240" w:lineRule="auto"/>
              <w:rPr>
                <w:rFonts w:eastAsia="Times New Roman"/>
                <w:b/>
                <w:bCs/>
                <w:sz w:val="16"/>
                <w:szCs w:val="16"/>
                <w:lang w:val="es-PE"/>
              </w:rPr>
            </w:pPr>
          </w:p>
        </w:tc>
        <w:tc>
          <w:tcPr>
            <w:tcW w:w="2542"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BD43DF"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 xml:space="preserve">Puntuación del Riesgo =Probabilidad x </w:t>
            </w:r>
            <w:r w:rsidRPr="00AE01AA">
              <w:rPr>
                <w:rFonts w:eastAsia="Times New Roman"/>
                <w:sz w:val="17"/>
                <w:szCs w:val="17"/>
                <w:lang w:val="es-PE"/>
              </w:rPr>
              <w:br/>
              <w:t>Impacto</w:t>
            </w:r>
          </w:p>
        </w:tc>
        <w:tc>
          <w:tcPr>
            <w:tcW w:w="10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0E16B13"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0.120</w:t>
            </w:r>
          </w:p>
        </w:tc>
        <w:tc>
          <w:tcPr>
            <w:tcW w:w="1585"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2D5800F" w14:textId="77777777" w:rsidR="00C10DB6" w:rsidRPr="00AE01AA" w:rsidRDefault="00C10DB6" w:rsidP="00D0609C">
            <w:pPr>
              <w:spacing w:line="240" w:lineRule="auto"/>
              <w:jc w:val="center"/>
              <w:rPr>
                <w:rFonts w:eastAsia="Times New Roman"/>
                <w:sz w:val="17"/>
                <w:szCs w:val="17"/>
                <w:lang w:val="es-PE"/>
              </w:rPr>
            </w:pPr>
            <w:r w:rsidRPr="00AE01AA">
              <w:rPr>
                <w:rFonts w:eastAsia="Times New Roman"/>
                <w:sz w:val="17"/>
                <w:szCs w:val="17"/>
                <w:lang w:val="es-PE"/>
              </w:rPr>
              <w:t>Prioridad</w:t>
            </w:r>
            <w:r w:rsidRPr="00AE01AA">
              <w:rPr>
                <w:rFonts w:eastAsia="Times New Roman"/>
                <w:sz w:val="17"/>
                <w:szCs w:val="17"/>
                <w:lang w:val="es-PE"/>
              </w:rPr>
              <w:br/>
              <w:t xml:space="preserve">del Riesgo </w:t>
            </w:r>
          </w:p>
        </w:tc>
        <w:tc>
          <w:tcPr>
            <w:tcW w:w="2726"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9E9637" w14:textId="77777777" w:rsidR="00C10DB6" w:rsidRPr="00AE01AA" w:rsidRDefault="00C10DB6" w:rsidP="00D0609C">
            <w:pPr>
              <w:spacing w:line="240" w:lineRule="auto"/>
              <w:jc w:val="center"/>
              <w:rPr>
                <w:rFonts w:eastAsia="Times New Roman"/>
                <w:b/>
                <w:bCs/>
                <w:sz w:val="17"/>
                <w:szCs w:val="17"/>
                <w:lang w:val="es-PE"/>
              </w:rPr>
            </w:pPr>
            <w:r w:rsidRPr="00AE01AA">
              <w:rPr>
                <w:rFonts w:eastAsia="Times New Roman"/>
                <w:b/>
                <w:bCs/>
                <w:sz w:val="17"/>
                <w:szCs w:val="17"/>
                <w:lang w:val="es-PE"/>
              </w:rPr>
              <w:t>Prioridad Moderada</w:t>
            </w:r>
          </w:p>
        </w:tc>
      </w:tr>
      <w:tr w:rsidR="00C10DB6" w:rsidRPr="00AE01AA" w14:paraId="34DAB86C" w14:textId="77777777" w:rsidTr="00D0609C">
        <w:trPr>
          <w:trHeight w:val="499"/>
        </w:trPr>
        <w:tc>
          <w:tcPr>
            <w:tcW w:w="471" w:type="dxa"/>
            <w:vMerge/>
            <w:tcBorders>
              <w:top w:val="nil"/>
              <w:left w:val="single" w:sz="4" w:space="0" w:color="auto"/>
              <w:bottom w:val="single" w:sz="4" w:space="0" w:color="auto"/>
              <w:right w:val="single" w:sz="4" w:space="0" w:color="auto"/>
            </w:tcBorders>
            <w:vAlign w:val="center"/>
            <w:hideMark/>
          </w:tcPr>
          <w:p w14:paraId="4B759475"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single" w:sz="4" w:space="0" w:color="auto"/>
              <w:left w:val="single" w:sz="4" w:space="0" w:color="auto"/>
              <w:bottom w:val="single" w:sz="4" w:space="0" w:color="000000"/>
              <w:right w:val="single" w:sz="4" w:space="0" w:color="auto"/>
            </w:tcBorders>
            <w:vAlign w:val="center"/>
            <w:hideMark/>
          </w:tcPr>
          <w:p w14:paraId="78CD31BB" w14:textId="77777777" w:rsidR="00C10DB6" w:rsidRPr="00AE01AA" w:rsidRDefault="00C10DB6" w:rsidP="00D0609C">
            <w:pPr>
              <w:spacing w:line="240" w:lineRule="auto"/>
              <w:rPr>
                <w:rFonts w:eastAsia="Times New Roman"/>
                <w:b/>
                <w:bCs/>
                <w:sz w:val="16"/>
                <w:szCs w:val="16"/>
                <w:lang w:val="es-PE"/>
              </w:rPr>
            </w:pPr>
          </w:p>
        </w:tc>
        <w:tc>
          <w:tcPr>
            <w:tcW w:w="2542" w:type="dxa"/>
            <w:gridSpan w:val="2"/>
            <w:vMerge/>
            <w:tcBorders>
              <w:top w:val="single" w:sz="4" w:space="0" w:color="auto"/>
              <w:left w:val="single" w:sz="4" w:space="0" w:color="auto"/>
              <w:bottom w:val="single" w:sz="4" w:space="0" w:color="000000"/>
              <w:right w:val="single" w:sz="4" w:space="0" w:color="000000"/>
            </w:tcBorders>
            <w:vAlign w:val="center"/>
            <w:hideMark/>
          </w:tcPr>
          <w:p w14:paraId="72F9BBFB" w14:textId="77777777" w:rsidR="00C10DB6" w:rsidRPr="00AE01AA" w:rsidRDefault="00C10DB6" w:rsidP="00D0609C">
            <w:pPr>
              <w:spacing w:line="240" w:lineRule="auto"/>
              <w:rPr>
                <w:rFonts w:eastAsia="Times New Roman"/>
                <w:sz w:val="17"/>
                <w:szCs w:val="17"/>
                <w:lang w:val="es-PE"/>
              </w:rPr>
            </w:pPr>
          </w:p>
        </w:tc>
        <w:tc>
          <w:tcPr>
            <w:tcW w:w="1071" w:type="dxa"/>
            <w:vMerge/>
            <w:tcBorders>
              <w:top w:val="nil"/>
              <w:left w:val="single" w:sz="4" w:space="0" w:color="auto"/>
              <w:bottom w:val="single" w:sz="4" w:space="0" w:color="000000"/>
              <w:right w:val="single" w:sz="4" w:space="0" w:color="auto"/>
            </w:tcBorders>
            <w:vAlign w:val="center"/>
            <w:hideMark/>
          </w:tcPr>
          <w:p w14:paraId="71AD7F7F" w14:textId="77777777" w:rsidR="00C10DB6" w:rsidRPr="00AE01AA" w:rsidRDefault="00C10DB6" w:rsidP="00D0609C">
            <w:pPr>
              <w:spacing w:line="240" w:lineRule="auto"/>
              <w:rPr>
                <w:rFonts w:eastAsia="Times New Roman"/>
                <w:b/>
                <w:bCs/>
                <w:sz w:val="18"/>
                <w:szCs w:val="18"/>
                <w:lang w:val="es-PE"/>
              </w:rPr>
            </w:pPr>
          </w:p>
        </w:tc>
        <w:tc>
          <w:tcPr>
            <w:tcW w:w="1585" w:type="dxa"/>
            <w:gridSpan w:val="2"/>
            <w:vMerge/>
            <w:tcBorders>
              <w:top w:val="single" w:sz="4" w:space="0" w:color="auto"/>
              <w:left w:val="single" w:sz="4" w:space="0" w:color="auto"/>
              <w:bottom w:val="single" w:sz="4" w:space="0" w:color="000000"/>
              <w:right w:val="single" w:sz="4" w:space="0" w:color="000000"/>
            </w:tcBorders>
            <w:vAlign w:val="center"/>
            <w:hideMark/>
          </w:tcPr>
          <w:p w14:paraId="280119F5" w14:textId="77777777" w:rsidR="00C10DB6" w:rsidRPr="00AE01AA" w:rsidRDefault="00C10DB6" w:rsidP="00D0609C">
            <w:pPr>
              <w:spacing w:line="240" w:lineRule="auto"/>
              <w:rPr>
                <w:rFonts w:eastAsia="Times New Roman"/>
                <w:sz w:val="17"/>
                <w:szCs w:val="17"/>
                <w:lang w:val="es-PE"/>
              </w:rPr>
            </w:pPr>
          </w:p>
        </w:tc>
        <w:tc>
          <w:tcPr>
            <w:tcW w:w="2726" w:type="dxa"/>
            <w:gridSpan w:val="2"/>
            <w:vMerge/>
            <w:tcBorders>
              <w:top w:val="single" w:sz="4" w:space="0" w:color="auto"/>
              <w:left w:val="single" w:sz="4" w:space="0" w:color="auto"/>
              <w:bottom w:val="single" w:sz="4" w:space="0" w:color="000000"/>
              <w:right w:val="single" w:sz="4" w:space="0" w:color="auto"/>
            </w:tcBorders>
            <w:vAlign w:val="center"/>
            <w:hideMark/>
          </w:tcPr>
          <w:p w14:paraId="4D4D985B" w14:textId="77777777" w:rsidR="00C10DB6" w:rsidRPr="00AE01AA" w:rsidRDefault="00C10DB6" w:rsidP="00D0609C">
            <w:pPr>
              <w:spacing w:line="240" w:lineRule="auto"/>
              <w:rPr>
                <w:rFonts w:eastAsia="Times New Roman"/>
                <w:b/>
                <w:bCs/>
                <w:sz w:val="17"/>
                <w:szCs w:val="17"/>
                <w:lang w:val="es-PE"/>
              </w:rPr>
            </w:pPr>
          </w:p>
        </w:tc>
      </w:tr>
      <w:tr w:rsidR="00C10DB6" w:rsidRPr="00AE01AA" w14:paraId="385B2DA0" w14:textId="77777777" w:rsidTr="00D0609C">
        <w:trPr>
          <w:trHeight w:val="255"/>
        </w:trPr>
        <w:tc>
          <w:tcPr>
            <w:tcW w:w="471" w:type="dxa"/>
            <w:vMerge w:val="restart"/>
            <w:tcBorders>
              <w:top w:val="nil"/>
              <w:left w:val="single" w:sz="4" w:space="0" w:color="auto"/>
              <w:bottom w:val="single" w:sz="4" w:space="0" w:color="auto"/>
              <w:right w:val="single" w:sz="4" w:space="0" w:color="auto"/>
            </w:tcBorders>
            <w:shd w:val="clear" w:color="000000" w:fill="FDE9D9"/>
            <w:hideMark/>
          </w:tcPr>
          <w:p w14:paraId="45E1C726"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5</w:t>
            </w:r>
          </w:p>
        </w:tc>
        <w:tc>
          <w:tcPr>
            <w:tcW w:w="8369" w:type="dxa"/>
            <w:gridSpan w:val="8"/>
            <w:tcBorders>
              <w:top w:val="single" w:sz="4" w:space="0" w:color="auto"/>
              <w:left w:val="nil"/>
              <w:bottom w:val="single" w:sz="4" w:space="0" w:color="auto"/>
              <w:right w:val="single" w:sz="4" w:space="0" w:color="auto"/>
            </w:tcBorders>
            <w:shd w:val="clear" w:color="000000" w:fill="FDE9D9"/>
            <w:noWrap/>
            <w:hideMark/>
          </w:tcPr>
          <w:p w14:paraId="01A1D453" w14:textId="77777777" w:rsidR="00C10DB6" w:rsidRPr="00AE01AA" w:rsidRDefault="00C10DB6" w:rsidP="00D0609C">
            <w:pPr>
              <w:spacing w:line="240" w:lineRule="auto"/>
              <w:rPr>
                <w:rFonts w:eastAsia="Times New Roman"/>
                <w:b/>
                <w:bCs/>
                <w:sz w:val="18"/>
                <w:szCs w:val="18"/>
                <w:lang w:val="es-PE"/>
              </w:rPr>
            </w:pPr>
            <w:r w:rsidRPr="00AE01AA">
              <w:rPr>
                <w:rFonts w:eastAsia="Times New Roman"/>
                <w:b/>
                <w:bCs/>
                <w:sz w:val="18"/>
                <w:szCs w:val="18"/>
                <w:lang w:val="es-PE"/>
              </w:rPr>
              <w:t>RESPUESTA A LOS RIESGOS</w:t>
            </w:r>
          </w:p>
        </w:tc>
      </w:tr>
      <w:tr w:rsidR="00C10DB6" w:rsidRPr="00AE01AA" w14:paraId="3B363023" w14:textId="77777777" w:rsidTr="00D0609C">
        <w:trPr>
          <w:trHeight w:val="495"/>
        </w:trPr>
        <w:tc>
          <w:tcPr>
            <w:tcW w:w="471" w:type="dxa"/>
            <w:vMerge/>
            <w:tcBorders>
              <w:top w:val="nil"/>
              <w:left w:val="single" w:sz="4" w:space="0" w:color="auto"/>
              <w:bottom w:val="single" w:sz="4" w:space="0" w:color="auto"/>
              <w:right w:val="single" w:sz="4" w:space="0" w:color="auto"/>
            </w:tcBorders>
            <w:vAlign w:val="center"/>
            <w:hideMark/>
          </w:tcPr>
          <w:p w14:paraId="1CF212D1" w14:textId="77777777" w:rsidR="00C10DB6" w:rsidRPr="00AE01AA" w:rsidRDefault="00C10DB6" w:rsidP="00D0609C">
            <w:pPr>
              <w:spacing w:line="240" w:lineRule="auto"/>
              <w:rPr>
                <w:rFonts w:eastAsia="Times New Roman"/>
                <w:b/>
                <w:bCs/>
                <w:sz w:val="18"/>
                <w:szCs w:val="18"/>
                <w:lang w:val="es-PE"/>
              </w:rPr>
            </w:pPr>
          </w:p>
        </w:tc>
        <w:tc>
          <w:tcPr>
            <w:tcW w:w="445" w:type="dxa"/>
            <w:vMerge w:val="restart"/>
            <w:tcBorders>
              <w:top w:val="nil"/>
              <w:left w:val="single" w:sz="4" w:space="0" w:color="auto"/>
              <w:bottom w:val="single" w:sz="4" w:space="0" w:color="000000"/>
              <w:right w:val="single" w:sz="4" w:space="0" w:color="auto"/>
            </w:tcBorders>
            <w:shd w:val="clear" w:color="000000" w:fill="FDE9D9"/>
            <w:hideMark/>
          </w:tcPr>
          <w:p w14:paraId="0DC8AA01"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5.1</w:t>
            </w:r>
          </w:p>
        </w:tc>
        <w:tc>
          <w:tcPr>
            <w:tcW w:w="2542" w:type="dxa"/>
            <w:gridSpan w:val="2"/>
            <w:vMerge w:val="restart"/>
            <w:tcBorders>
              <w:top w:val="single" w:sz="4" w:space="0" w:color="auto"/>
              <w:left w:val="single" w:sz="4" w:space="0" w:color="auto"/>
              <w:bottom w:val="single" w:sz="4" w:space="0" w:color="000000"/>
              <w:right w:val="single" w:sz="4" w:space="0" w:color="000000"/>
            </w:tcBorders>
            <w:shd w:val="clear" w:color="000000" w:fill="FDE9D9"/>
            <w:hideMark/>
          </w:tcPr>
          <w:p w14:paraId="662EA62D"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ESTRATEGIA</w:t>
            </w:r>
          </w:p>
        </w:tc>
        <w:tc>
          <w:tcPr>
            <w:tcW w:w="1515" w:type="dxa"/>
            <w:gridSpan w:val="2"/>
            <w:tcBorders>
              <w:top w:val="single" w:sz="4" w:space="0" w:color="auto"/>
              <w:left w:val="nil"/>
              <w:bottom w:val="single" w:sz="4" w:space="0" w:color="auto"/>
              <w:right w:val="single" w:sz="4" w:space="0" w:color="auto"/>
            </w:tcBorders>
            <w:shd w:val="clear" w:color="auto" w:fill="auto"/>
            <w:vAlign w:val="center"/>
            <w:hideMark/>
          </w:tcPr>
          <w:p w14:paraId="26AA06EF"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Mitigar Riesgo</w:t>
            </w:r>
          </w:p>
        </w:tc>
        <w:tc>
          <w:tcPr>
            <w:tcW w:w="1141" w:type="dxa"/>
            <w:tcBorders>
              <w:top w:val="nil"/>
              <w:left w:val="nil"/>
              <w:bottom w:val="single" w:sz="4" w:space="0" w:color="auto"/>
              <w:right w:val="single" w:sz="4" w:space="0" w:color="auto"/>
            </w:tcBorders>
            <w:shd w:val="clear" w:color="auto" w:fill="auto"/>
            <w:vAlign w:val="center"/>
            <w:hideMark/>
          </w:tcPr>
          <w:p w14:paraId="63D8B898"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 </w:t>
            </w:r>
          </w:p>
        </w:tc>
        <w:tc>
          <w:tcPr>
            <w:tcW w:w="1300" w:type="dxa"/>
            <w:tcBorders>
              <w:top w:val="nil"/>
              <w:left w:val="nil"/>
              <w:bottom w:val="single" w:sz="4" w:space="0" w:color="auto"/>
              <w:right w:val="single" w:sz="4" w:space="0" w:color="auto"/>
            </w:tcBorders>
            <w:shd w:val="clear" w:color="auto" w:fill="auto"/>
            <w:vAlign w:val="center"/>
            <w:hideMark/>
          </w:tcPr>
          <w:p w14:paraId="0C2E7AC9"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Evitar Riesgo</w:t>
            </w:r>
          </w:p>
        </w:tc>
        <w:tc>
          <w:tcPr>
            <w:tcW w:w="1426" w:type="dxa"/>
            <w:tcBorders>
              <w:top w:val="nil"/>
              <w:left w:val="nil"/>
              <w:bottom w:val="single" w:sz="4" w:space="0" w:color="auto"/>
              <w:right w:val="single" w:sz="4" w:space="0" w:color="auto"/>
            </w:tcBorders>
            <w:shd w:val="clear" w:color="auto" w:fill="auto"/>
            <w:vAlign w:val="center"/>
            <w:hideMark/>
          </w:tcPr>
          <w:p w14:paraId="6E292325"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 </w:t>
            </w:r>
          </w:p>
        </w:tc>
      </w:tr>
      <w:tr w:rsidR="00C10DB6" w:rsidRPr="00AE01AA" w14:paraId="1EC20580" w14:textId="77777777" w:rsidTr="00D0609C">
        <w:trPr>
          <w:trHeight w:val="495"/>
        </w:trPr>
        <w:tc>
          <w:tcPr>
            <w:tcW w:w="471" w:type="dxa"/>
            <w:vMerge/>
            <w:tcBorders>
              <w:top w:val="nil"/>
              <w:left w:val="single" w:sz="4" w:space="0" w:color="auto"/>
              <w:bottom w:val="single" w:sz="4" w:space="0" w:color="auto"/>
              <w:right w:val="single" w:sz="4" w:space="0" w:color="auto"/>
            </w:tcBorders>
            <w:vAlign w:val="center"/>
            <w:hideMark/>
          </w:tcPr>
          <w:p w14:paraId="28E1858F" w14:textId="77777777" w:rsidR="00C10DB6" w:rsidRPr="00AE01AA" w:rsidRDefault="00C10DB6" w:rsidP="00D0609C">
            <w:pPr>
              <w:spacing w:line="240" w:lineRule="auto"/>
              <w:rPr>
                <w:rFonts w:eastAsia="Times New Roman"/>
                <w:b/>
                <w:bCs/>
                <w:sz w:val="18"/>
                <w:szCs w:val="18"/>
                <w:lang w:val="es-PE"/>
              </w:rPr>
            </w:pPr>
          </w:p>
        </w:tc>
        <w:tc>
          <w:tcPr>
            <w:tcW w:w="445" w:type="dxa"/>
            <w:vMerge/>
            <w:tcBorders>
              <w:top w:val="nil"/>
              <w:left w:val="single" w:sz="4" w:space="0" w:color="auto"/>
              <w:bottom w:val="single" w:sz="4" w:space="0" w:color="000000"/>
              <w:right w:val="single" w:sz="4" w:space="0" w:color="auto"/>
            </w:tcBorders>
            <w:vAlign w:val="center"/>
            <w:hideMark/>
          </w:tcPr>
          <w:p w14:paraId="6ECD866E" w14:textId="77777777" w:rsidR="00C10DB6" w:rsidRPr="00AE01AA" w:rsidRDefault="00C10DB6" w:rsidP="00D0609C">
            <w:pPr>
              <w:spacing w:line="240" w:lineRule="auto"/>
              <w:rPr>
                <w:rFonts w:eastAsia="Times New Roman"/>
                <w:b/>
                <w:bCs/>
                <w:sz w:val="16"/>
                <w:szCs w:val="16"/>
                <w:lang w:val="es-PE"/>
              </w:rPr>
            </w:pPr>
          </w:p>
        </w:tc>
        <w:tc>
          <w:tcPr>
            <w:tcW w:w="2542" w:type="dxa"/>
            <w:gridSpan w:val="2"/>
            <w:vMerge/>
            <w:tcBorders>
              <w:top w:val="single" w:sz="4" w:space="0" w:color="auto"/>
              <w:left w:val="single" w:sz="4" w:space="0" w:color="auto"/>
              <w:bottom w:val="single" w:sz="4" w:space="0" w:color="000000"/>
              <w:right w:val="single" w:sz="4" w:space="0" w:color="000000"/>
            </w:tcBorders>
            <w:vAlign w:val="center"/>
            <w:hideMark/>
          </w:tcPr>
          <w:p w14:paraId="5DAB0EBD" w14:textId="77777777" w:rsidR="00C10DB6" w:rsidRPr="00AE01AA" w:rsidRDefault="00C10DB6" w:rsidP="00D0609C">
            <w:pPr>
              <w:spacing w:line="240" w:lineRule="auto"/>
              <w:rPr>
                <w:rFonts w:eastAsia="Times New Roman"/>
                <w:b/>
                <w:bCs/>
                <w:sz w:val="16"/>
                <w:szCs w:val="16"/>
                <w:lang w:val="es-PE"/>
              </w:rPr>
            </w:pPr>
          </w:p>
        </w:tc>
        <w:tc>
          <w:tcPr>
            <w:tcW w:w="1515" w:type="dxa"/>
            <w:gridSpan w:val="2"/>
            <w:tcBorders>
              <w:top w:val="single" w:sz="4" w:space="0" w:color="auto"/>
              <w:left w:val="nil"/>
              <w:bottom w:val="single" w:sz="4" w:space="0" w:color="auto"/>
              <w:right w:val="single" w:sz="4" w:space="0" w:color="000000"/>
            </w:tcBorders>
            <w:shd w:val="clear" w:color="auto" w:fill="auto"/>
            <w:vAlign w:val="center"/>
            <w:hideMark/>
          </w:tcPr>
          <w:p w14:paraId="06614E57"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Aceptar Riesgo</w:t>
            </w:r>
          </w:p>
        </w:tc>
        <w:tc>
          <w:tcPr>
            <w:tcW w:w="1141" w:type="dxa"/>
            <w:tcBorders>
              <w:top w:val="nil"/>
              <w:left w:val="nil"/>
              <w:bottom w:val="single" w:sz="4" w:space="0" w:color="auto"/>
              <w:right w:val="single" w:sz="4" w:space="0" w:color="auto"/>
            </w:tcBorders>
            <w:shd w:val="clear" w:color="auto" w:fill="auto"/>
            <w:vAlign w:val="center"/>
            <w:hideMark/>
          </w:tcPr>
          <w:p w14:paraId="5E0725BD"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X</w:t>
            </w:r>
          </w:p>
        </w:tc>
        <w:tc>
          <w:tcPr>
            <w:tcW w:w="1300" w:type="dxa"/>
            <w:tcBorders>
              <w:top w:val="nil"/>
              <w:left w:val="nil"/>
              <w:bottom w:val="single" w:sz="4" w:space="0" w:color="auto"/>
              <w:right w:val="single" w:sz="4" w:space="0" w:color="auto"/>
            </w:tcBorders>
            <w:shd w:val="clear" w:color="auto" w:fill="auto"/>
            <w:vAlign w:val="center"/>
            <w:hideMark/>
          </w:tcPr>
          <w:p w14:paraId="533F9E19"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Transferir Riesgo</w:t>
            </w:r>
          </w:p>
        </w:tc>
        <w:tc>
          <w:tcPr>
            <w:tcW w:w="1426" w:type="dxa"/>
            <w:tcBorders>
              <w:top w:val="nil"/>
              <w:left w:val="nil"/>
              <w:bottom w:val="single" w:sz="4" w:space="0" w:color="auto"/>
              <w:right w:val="single" w:sz="4" w:space="0" w:color="auto"/>
            </w:tcBorders>
            <w:shd w:val="clear" w:color="auto" w:fill="auto"/>
            <w:vAlign w:val="center"/>
            <w:hideMark/>
          </w:tcPr>
          <w:p w14:paraId="4AA10823" w14:textId="77777777" w:rsidR="00C10DB6" w:rsidRPr="00AE01AA" w:rsidRDefault="00C10DB6" w:rsidP="00D0609C">
            <w:pPr>
              <w:spacing w:line="240" w:lineRule="auto"/>
              <w:jc w:val="center"/>
              <w:rPr>
                <w:rFonts w:eastAsia="Times New Roman"/>
                <w:b/>
                <w:bCs/>
                <w:sz w:val="18"/>
                <w:szCs w:val="18"/>
                <w:lang w:val="es-PE"/>
              </w:rPr>
            </w:pPr>
            <w:r w:rsidRPr="00AE01AA">
              <w:rPr>
                <w:rFonts w:eastAsia="Times New Roman"/>
                <w:b/>
                <w:bCs/>
                <w:sz w:val="18"/>
                <w:szCs w:val="18"/>
                <w:lang w:val="es-PE"/>
              </w:rPr>
              <w:t> </w:t>
            </w:r>
          </w:p>
        </w:tc>
      </w:tr>
      <w:tr w:rsidR="00C10DB6" w:rsidRPr="00AE01AA" w14:paraId="6840005D" w14:textId="77777777" w:rsidTr="00D0609C">
        <w:trPr>
          <w:trHeight w:val="495"/>
        </w:trPr>
        <w:tc>
          <w:tcPr>
            <w:tcW w:w="471" w:type="dxa"/>
            <w:vMerge/>
            <w:tcBorders>
              <w:top w:val="nil"/>
              <w:left w:val="single" w:sz="4" w:space="0" w:color="auto"/>
              <w:bottom w:val="single" w:sz="4" w:space="0" w:color="auto"/>
              <w:right w:val="single" w:sz="4" w:space="0" w:color="auto"/>
            </w:tcBorders>
            <w:vAlign w:val="center"/>
            <w:hideMark/>
          </w:tcPr>
          <w:p w14:paraId="1459D0BA" w14:textId="77777777" w:rsidR="00C10DB6" w:rsidRPr="00AE01AA" w:rsidRDefault="00C10DB6" w:rsidP="00D0609C">
            <w:pPr>
              <w:spacing w:line="240" w:lineRule="auto"/>
              <w:rPr>
                <w:rFonts w:eastAsia="Times New Roman"/>
                <w:b/>
                <w:bCs/>
                <w:sz w:val="18"/>
                <w:szCs w:val="18"/>
                <w:lang w:val="es-PE"/>
              </w:rPr>
            </w:pPr>
          </w:p>
        </w:tc>
        <w:tc>
          <w:tcPr>
            <w:tcW w:w="445" w:type="dxa"/>
            <w:tcBorders>
              <w:top w:val="nil"/>
              <w:left w:val="nil"/>
              <w:bottom w:val="single" w:sz="4" w:space="0" w:color="auto"/>
              <w:right w:val="single" w:sz="4" w:space="0" w:color="auto"/>
            </w:tcBorders>
            <w:shd w:val="clear" w:color="000000" w:fill="FDE9D9"/>
            <w:hideMark/>
          </w:tcPr>
          <w:p w14:paraId="54A91F26"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5.2</w:t>
            </w:r>
          </w:p>
        </w:tc>
        <w:tc>
          <w:tcPr>
            <w:tcW w:w="2542" w:type="dxa"/>
            <w:gridSpan w:val="2"/>
            <w:tcBorders>
              <w:top w:val="single" w:sz="4" w:space="0" w:color="auto"/>
              <w:left w:val="nil"/>
              <w:bottom w:val="single" w:sz="4" w:space="0" w:color="auto"/>
              <w:right w:val="single" w:sz="4" w:space="0" w:color="000000"/>
            </w:tcBorders>
            <w:shd w:val="clear" w:color="000000" w:fill="FDE9D9"/>
            <w:hideMark/>
          </w:tcPr>
          <w:p w14:paraId="771CDBC1"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DISPARADOR DE RIESGO</w:t>
            </w:r>
          </w:p>
        </w:tc>
        <w:tc>
          <w:tcPr>
            <w:tcW w:w="5382" w:type="dxa"/>
            <w:gridSpan w:val="5"/>
            <w:tcBorders>
              <w:top w:val="single" w:sz="4" w:space="0" w:color="auto"/>
              <w:left w:val="nil"/>
              <w:bottom w:val="single" w:sz="4" w:space="0" w:color="auto"/>
              <w:right w:val="single" w:sz="4" w:space="0" w:color="auto"/>
            </w:tcBorders>
            <w:shd w:val="clear" w:color="auto" w:fill="auto"/>
            <w:vAlign w:val="center"/>
            <w:hideMark/>
          </w:tcPr>
          <w:p w14:paraId="29276AFC" w14:textId="77777777" w:rsidR="00C10DB6" w:rsidRPr="00AE01AA" w:rsidRDefault="00C10DB6" w:rsidP="00D0609C">
            <w:pPr>
              <w:spacing w:line="240" w:lineRule="auto"/>
              <w:rPr>
                <w:rFonts w:eastAsia="Times New Roman"/>
                <w:sz w:val="18"/>
                <w:szCs w:val="18"/>
                <w:lang w:val="es-PE"/>
              </w:rPr>
            </w:pPr>
            <w:r w:rsidRPr="00AE01AA">
              <w:rPr>
                <w:rFonts w:eastAsia="Times New Roman"/>
                <w:sz w:val="18"/>
                <w:szCs w:val="18"/>
                <w:lang w:val="es-PE"/>
              </w:rPr>
              <w:t xml:space="preserve">Aumento de carga en el </w:t>
            </w:r>
            <w:proofErr w:type="spellStart"/>
            <w:r w:rsidRPr="00AE01AA">
              <w:rPr>
                <w:rFonts w:eastAsia="Times New Roman"/>
                <w:sz w:val="18"/>
                <w:szCs w:val="18"/>
                <w:lang w:val="es-PE"/>
              </w:rPr>
              <w:t>area</w:t>
            </w:r>
            <w:proofErr w:type="spellEnd"/>
            <w:r w:rsidRPr="00AE01AA">
              <w:rPr>
                <w:rFonts w:eastAsia="Times New Roman"/>
                <w:sz w:val="18"/>
                <w:szCs w:val="18"/>
                <w:lang w:val="es-PE"/>
              </w:rPr>
              <w:t xml:space="preserve"> de desarrollo .</w:t>
            </w:r>
          </w:p>
        </w:tc>
      </w:tr>
      <w:tr w:rsidR="00C10DB6" w:rsidRPr="00AE01AA" w14:paraId="48F5EE48" w14:textId="77777777" w:rsidTr="00D0609C">
        <w:trPr>
          <w:trHeight w:val="1118"/>
        </w:trPr>
        <w:tc>
          <w:tcPr>
            <w:tcW w:w="471" w:type="dxa"/>
            <w:vMerge/>
            <w:tcBorders>
              <w:top w:val="nil"/>
              <w:left w:val="single" w:sz="4" w:space="0" w:color="auto"/>
              <w:bottom w:val="single" w:sz="4" w:space="0" w:color="auto"/>
              <w:right w:val="single" w:sz="4" w:space="0" w:color="auto"/>
            </w:tcBorders>
            <w:vAlign w:val="center"/>
            <w:hideMark/>
          </w:tcPr>
          <w:p w14:paraId="7A5AE02D" w14:textId="77777777" w:rsidR="00C10DB6" w:rsidRPr="00AE01AA" w:rsidRDefault="00C10DB6" w:rsidP="00D0609C">
            <w:pPr>
              <w:spacing w:line="240" w:lineRule="auto"/>
              <w:rPr>
                <w:rFonts w:eastAsia="Times New Roman"/>
                <w:b/>
                <w:bCs/>
                <w:sz w:val="18"/>
                <w:szCs w:val="18"/>
                <w:lang w:val="es-PE"/>
              </w:rPr>
            </w:pPr>
          </w:p>
        </w:tc>
        <w:tc>
          <w:tcPr>
            <w:tcW w:w="445" w:type="dxa"/>
            <w:tcBorders>
              <w:top w:val="nil"/>
              <w:left w:val="nil"/>
              <w:bottom w:val="single" w:sz="4" w:space="0" w:color="auto"/>
              <w:right w:val="single" w:sz="4" w:space="0" w:color="auto"/>
            </w:tcBorders>
            <w:shd w:val="clear" w:color="000000" w:fill="FDE9D9"/>
            <w:hideMark/>
          </w:tcPr>
          <w:p w14:paraId="0B5709E0" w14:textId="77777777" w:rsidR="00C10DB6" w:rsidRPr="00AE01AA" w:rsidRDefault="00C10DB6" w:rsidP="00D0609C">
            <w:pPr>
              <w:spacing w:line="240" w:lineRule="auto"/>
              <w:jc w:val="center"/>
              <w:rPr>
                <w:rFonts w:eastAsia="Times New Roman"/>
                <w:b/>
                <w:bCs/>
                <w:sz w:val="16"/>
                <w:szCs w:val="16"/>
                <w:lang w:val="es-PE"/>
              </w:rPr>
            </w:pPr>
            <w:r w:rsidRPr="00AE01AA">
              <w:rPr>
                <w:rFonts w:eastAsia="Times New Roman"/>
                <w:b/>
                <w:bCs/>
                <w:sz w:val="16"/>
                <w:szCs w:val="16"/>
                <w:lang w:val="es-PE"/>
              </w:rPr>
              <w:t>5.3</w:t>
            </w:r>
          </w:p>
        </w:tc>
        <w:tc>
          <w:tcPr>
            <w:tcW w:w="2542" w:type="dxa"/>
            <w:gridSpan w:val="2"/>
            <w:tcBorders>
              <w:top w:val="single" w:sz="4" w:space="0" w:color="auto"/>
              <w:left w:val="nil"/>
              <w:bottom w:val="single" w:sz="4" w:space="0" w:color="auto"/>
              <w:right w:val="single" w:sz="4" w:space="0" w:color="auto"/>
            </w:tcBorders>
            <w:shd w:val="clear" w:color="000000" w:fill="FDE9D9"/>
            <w:hideMark/>
          </w:tcPr>
          <w:p w14:paraId="25227CAA"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ACCIONES PARA DAR RESPUESTA AL RIESGO</w:t>
            </w:r>
          </w:p>
        </w:tc>
        <w:tc>
          <w:tcPr>
            <w:tcW w:w="5382" w:type="dxa"/>
            <w:gridSpan w:val="5"/>
            <w:tcBorders>
              <w:top w:val="single" w:sz="4" w:space="0" w:color="auto"/>
              <w:left w:val="nil"/>
              <w:bottom w:val="single" w:sz="4" w:space="0" w:color="auto"/>
              <w:right w:val="single" w:sz="4" w:space="0" w:color="auto"/>
            </w:tcBorders>
            <w:shd w:val="clear" w:color="auto" w:fill="auto"/>
            <w:vAlign w:val="center"/>
            <w:hideMark/>
          </w:tcPr>
          <w:p w14:paraId="371558A1" w14:textId="77777777" w:rsidR="00C10DB6" w:rsidRPr="00AE01AA" w:rsidRDefault="00C10DB6" w:rsidP="00D0609C">
            <w:pPr>
              <w:spacing w:line="240" w:lineRule="auto"/>
              <w:rPr>
                <w:rFonts w:eastAsia="Times New Roman"/>
                <w:b/>
                <w:bCs/>
                <w:sz w:val="16"/>
                <w:szCs w:val="16"/>
                <w:lang w:val="es-PE"/>
              </w:rPr>
            </w:pPr>
            <w:r w:rsidRPr="00AE01AA">
              <w:rPr>
                <w:rFonts w:eastAsia="Times New Roman"/>
                <w:b/>
                <w:bCs/>
                <w:sz w:val="16"/>
                <w:szCs w:val="16"/>
                <w:lang w:val="es-PE"/>
              </w:rPr>
              <w:t>Estirar tiempos de desarrollo o agregar una persona para cubrir esos requerimientos.</w:t>
            </w:r>
          </w:p>
        </w:tc>
      </w:tr>
      <w:tr w:rsidR="00C10DB6" w:rsidRPr="00AE01AA" w14:paraId="442178BD" w14:textId="77777777" w:rsidTr="00D0609C">
        <w:trPr>
          <w:trHeight w:val="240"/>
        </w:trPr>
        <w:tc>
          <w:tcPr>
            <w:tcW w:w="471" w:type="dxa"/>
            <w:tcBorders>
              <w:top w:val="nil"/>
              <w:left w:val="single" w:sz="4" w:space="0" w:color="auto"/>
              <w:bottom w:val="nil"/>
              <w:right w:val="nil"/>
            </w:tcBorders>
            <w:shd w:val="clear" w:color="auto" w:fill="auto"/>
            <w:noWrap/>
            <w:hideMark/>
          </w:tcPr>
          <w:p w14:paraId="1DC3192C" w14:textId="77777777" w:rsidR="00C10DB6" w:rsidRPr="00AE01AA" w:rsidRDefault="00C10DB6" w:rsidP="00D0609C">
            <w:pPr>
              <w:spacing w:line="240" w:lineRule="auto"/>
              <w:rPr>
                <w:rFonts w:eastAsia="Times New Roman"/>
                <w:b/>
                <w:bCs/>
                <w:sz w:val="16"/>
                <w:szCs w:val="16"/>
                <w:lang w:val="es-PE"/>
              </w:rPr>
            </w:pPr>
          </w:p>
        </w:tc>
        <w:tc>
          <w:tcPr>
            <w:tcW w:w="445" w:type="dxa"/>
            <w:tcBorders>
              <w:top w:val="nil"/>
              <w:left w:val="nil"/>
              <w:bottom w:val="nil"/>
              <w:right w:val="nil"/>
            </w:tcBorders>
            <w:shd w:val="clear" w:color="auto" w:fill="auto"/>
            <w:noWrap/>
            <w:hideMark/>
          </w:tcPr>
          <w:p w14:paraId="60A97EB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616FAC4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1431835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4A88DFD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7FFF6A1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04968074"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1CCA925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225C25C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45FA6E67" w14:textId="77777777" w:rsidTr="00D0609C">
        <w:trPr>
          <w:trHeight w:val="240"/>
        </w:trPr>
        <w:tc>
          <w:tcPr>
            <w:tcW w:w="471" w:type="dxa"/>
            <w:tcBorders>
              <w:top w:val="nil"/>
              <w:left w:val="single" w:sz="4" w:space="0" w:color="auto"/>
              <w:bottom w:val="nil"/>
              <w:right w:val="nil"/>
            </w:tcBorders>
            <w:shd w:val="clear" w:color="auto" w:fill="auto"/>
            <w:noWrap/>
            <w:hideMark/>
          </w:tcPr>
          <w:p w14:paraId="5321CEC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53060274"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28990065"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10B0FDE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71087CBF"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6DA6ADAF"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2E620DFC"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02BF365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7C939CFC"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2168546E" w14:textId="77777777" w:rsidTr="00D0609C">
        <w:trPr>
          <w:trHeight w:val="240"/>
        </w:trPr>
        <w:tc>
          <w:tcPr>
            <w:tcW w:w="471" w:type="dxa"/>
            <w:tcBorders>
              <w:top w:val="nil"/>
              <w:left w:val="single" w:sz="4" w:space="0" w:color="auto"/>
              <w:bottom w:val="nil"/>
              <w:right w:val="nil"/>
            </w:tcBorders>
            <w:shd w:val="clear" w:color="auto" w:fill="auto"/>
            <w:noWrap/>
            <w:hideMark/>
          </w:tcPr>
          <w:p w14:paraId="336A43C1"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0EB610E4"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79B2C321"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59F4D40E"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2077FBB9"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3600AB7E"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52BFDEF5"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25D94335"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1AF418CE"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78CE0F5E" w14:textId="77777777" w:rsidTr="00D0609C">
        <w:trPr>
          <w:trHeight w:val="240"/>
        </w:trPr>
        <w:tc>
          <w:tcPr>
            <w:tcW w:w="471" w:type="dxa"/>
            <w:tcBorders>
              <w:top w:val="nil"/>
              <w:left w:val="single" w:sz="4" w:space="0" w:color="auto"/>
              <w:bottom w:val="nil"/>
              <w:right w:val="nil"/>
            </w:tcBorders>
            <w:shd w:val="clear" w:color="auto" w:fill="auto"/>
            <w:noWrap/>
            <w:hideMark/>
          </w:tcPr>
          <w:p w14:paraId="3A7BBF47"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3865CCED"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34737A8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4D30BCD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61C8C96F"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6EE49EE8"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53B12696"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4E222F85"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1085D1C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366B4675" w14:textId="77777777" w:rsidTr="00D0609C">
        <w:trPr>
          <w:trHeight w:val="240"/>
        </w:trPr>
        <w:tc>
          <w:tcPr>
            <w:tcW w:w="471" w:type="dxa"/>
            <w:tcBorders>
              <w:top w:val="nil"/>
              <w:left w:val="single" w:sz="4" w:space="0" w:color="auto"/>
              <w:bottom w:val="nil"/>
              <w:right w:val="nil"/>
            </w:tcBorders>
            <w:shd w:val="clear" w:color="auto" w:fill="auto"/>
            <w:noWrap/>
            <w:hideMark/>
          </w:tcPr>
          <w:p w14:paraId="143072F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21B69A0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7540293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397A8DB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2D9C1BEC"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58E7F02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54F58DBE"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6B4B8FF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4CDF87D8"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26468026" w14:textId="77777777" w:rsidTr="00D0609C">
        <w:trPr>
          <w:trHeight w:val="240"/>
        </w:trPr>
        <w:tc>
          <w:tcPr>
            <w:tcW w:w="471" w:type="dxa"/>
            <w:tcBorders>
              <w:top w:val="nil"/>
              <w:left w:val="single" w:sz="4" w:space="0" w:color="auto"/>
              <w:bottom w:val="nil"/>
              <w:right w:val="nil"/>
            </w:tcBorders>
            <w:shd w:val="clear" w:color="auto" w:fill="auto"/>
            <w:noWrap/>
            <w:hideMark/>
          </w:tcPr>
          <w:p w14:paraId="4C7AB9F0"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1B3C1850"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6B7D6CA8"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nil"/>
              <w:right w:val="nil"/>
            </w:tcBorders>
            <w:shd w:val="clear" w:color="auto" w:fill="auto"/>
            <w:noWrap/>
            <w:hideMark/>
          </w:tcPr>
          <w:p w14:paraId="45BE60B1"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nil"/>
              <w:right w:val="nil"/>
            </w:tcBorders>
            <w:shd w:val="clear" w:color="auto" w:fill="auto"/>
            <w:noWrap/>
            <w:hideMark/>
          </w:tcPr>
          <w:p w14:paraId="3390434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4072315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77DADC8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300" w:type="dxa"/>
            <w:tcBorders>
              <w:top w:val="nil"/>
              <w:left w:val="nil"/>
              <w:bottom w:val="nil"/>
              <w:right w:val="nil"/>
            </w:tcBorders>
            <w:shd w:val="clear" w:color="auto" w:fill="auto"/>
            <w:noWrap/>
            <w:hideMark/>
          </w:tcPr>
          <w:p w14:paraId="224BC4D2"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6" w:type="dxa"/>
            <w:tcBorders>
              <w:top w:val="nil"/>
              <w:left w:val="nil"/>
              <w:bottom w:val="nil"/>
              <w:right w:val="single" w:sz="4" w:space="0" w:color="auto"/>
            </w:tcBorders>
            <w:shd w:val="clear" w:color="auto" w:fill="auto"/>
            <w:noWrap/>
            <w:hideMark/>
          </w:tcPr>
          <w:p w14:paraId="4FCA7DBC"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6795B5B9" w14:textId="77777777" w:rsidTr="00D0609C">
        <w:trPr>
          <w:trHeight w:val="570"/>
        </w:trPr>
        <w:tc>
          <w:tcPr>
            <w:tcW w:w="471" w:type="dxa"/>
            <w:tcBorders>
              <w:top w:val="nil"/>
              <w:left w:val="single" w:sz="4" w:space="0" w:color="auto"/>
              <w:bottom w:val="nil"/>
              <w:right w:val="nil"/>
            </w:tcBorders>
            <w:shd w:val="clear" w:color="auto" w:fill="auto"/>
            <w:noWrap/>
            <w:hideMark/>
          </w:tcPr>
          <w:p w14:paraId="79AEE607"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nil"/>
              <w:right w:val="nil"/>
            </w:tcBorders>
            <w:shd w:val="clear" w:color="auto" w:fill="auto"/>
            <w:noWrap/>
            <w:hideMark/>
          </w:tcPr>
          <w:p w14:paraId="45BB8B89"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3613" w:type="dxa"/>
            <w:gridSpan w:val="3"/>
            <w:tcBorders>
              <w:top w:val="single" w:sz="4" w:space="0" w:color="auto"/>
              <w:left w:val="nil"/>
              <w:bottom w:val="nil"/>
              <w:right w:val="nil"/>
            </w:tcBorders>
            <w:shd w:val="clear" w:color="auto" w:fill="auto"/>
            <w:hideMark/>
          </w:tcPr>
          <w:p w14:paraId="46E4DD50" w14:textId="77777777" w:rsidR="00C10DB6" w:rsidRPr="00AE01AA" w:rsidRDefault="00C10DB6" w:rsidP="00D0609C">
            <w:pPr>
              <w:spacing w:line="240" w:lineRule="auto"/>
              <w:jc w:val="center"/>
              <w:rPr>
                <w:rFonts w:eastAsia="Times New Roman"/>
                <w:sz w:val="18"/>
                <w:szCs w:val="18"/>
                <w:lang w:val="es-PE"/>
              </w:rPr>
            </w:pPr>
            <w:r w:rsidRPr="00AE01AA">
              <w:rPr>
                <w:rFonts w:eastAsia="Times New Roman"/>
                <w:sz w:val="18"/>
                <w:szCs w:val="18"/>
                <w:lang w:val="es-PE"/>
              </w:rPr>
              <w:t>Nombres y Apellidos del responsable de su elaboración</w:t>
            </w:r>
          </w:p>
        </w:tc>
        <w:tc>
          <w:tcPr>
            <w:tcW w:w="444" w:type="dxa"/>
            <w:tcBorders>
              <w:top w:val="nil"/>
              <w:left w:val="nil"/>
              <w:bottom w:val="nil"/>
              <w:right w:val="nil"/>
            </w:tcBorders>
            <w:shd w:val="clear" w:color="auto" w:fill="auto"/>
            <w:noWrap/>
            <w:hideMark/>
          </w:tcPr>
          <w:p w14:paraId="550B1808" w14:textId="77777777" w:rsidR="00C10DB6" w:rsidRPr="00AE01AA" w:rsidRDefault="00C10DB6" w:rsidP="00D0609C">
            <w:pPr>
              <w:spacing w:line="240" w:lineRule="auto"/>
              <w:jc w:val="center"/>
              <w:rPr>
                <w:rFonts w:eastAsia="Times New Roman"/>
                <w:sz w:val="18"/>
                <w:szCs w:val="18"/>
                <w:lang w:val="es-PE"/>
              </w:rPr>
            </w:pPr>
          </w:p>
        </w:tc>
        <w:tc>
          <w:tcPr>
            <w:tcW w:w="3867" w:type="dxa"/>
            <w:gridSpan w:val="3"/>
            <w:tcBorders>
              <w:top w:val="single" w:sz="4" w:space="0" w:color="auto"/>
              <w:left w:val="nil"/>
              <w:bottom w:val="nil"/>
              <w:right w:val="single" w:sz="4" w:space="0" w:color="auto"/>
            </w:tcBorders>
            <w:shd w:val="clear" w:color="auto" w:fill="auto"/>
            <w:hideMark/>
          </w:tcPr>
          <w:p w14:paraId="25A5E02C" w14:textId="77777777" w:rsidR="00C10DB6" w:rsidRPr="00AE01AA" w:rsidRDefault="00C10DB6" w:rsidP="00D0609C">
            <w:pPr>
              <w:spacing w:line="240" w:lineRule="auto"/>
              <w:jc w:val="center"/>
              <w:rPr>
                <w:rFonts w:eastAsia="Times New Roman"/>
                <w:sz w:val="18"/>
                <w:szCs w:val="18"/>
                <w:lang w:val="es-PE"/>
              </w:rPr>
            </w:pPr>
            <w:r w:rsidRPr="00AE01AA">
              <w:rPr>
                <w:rFonts w:eastAsia="Times New Roman"/>
                <w:sz w:val="18"/>
                <w:szCs w:val="18"/>
                <w:lang w:val="es-PE"/>
              </w:rPr>
              <w:t>Nombres y Apellidos del responsable de su aprobación</w:t>
            </w:r>
          </w:p>
        </w:tc>
      </w:tr>
      <w:tr w:rsidR="00C10DB6" w:rsidRPr="00AE01AA" w14:paraId="23719BED" w14:textId="77777777" w:rsidTr="00D0609C">
        <w:trPr>
          <w:trHeight w:val="312"/>
        </w:trPr>
        <w:tc>
          <w:tcPr>
            <w:tcW w:w="471" w:type="dxa"/>
            <w:tcBorders>
              <w:top w:val="nil"/>
              <w:left w:val="single" w:sz="4" w:space="0" w:color="auto"/>
              <w:bottom w:val="nil"/>
              <w:right w:val="nil"/>
            </w:tcBorders>
            <w:shd w:val="clear" w:color="auto" w:fill="auto"/>
            <w:noWrap/>
            <w:hideMark/>
          </w:tcPr>
          <w:p w14:paraId="75696DD2" w14:textId="77777777" w:rsidR="00C10DB6" w:rsidRPr="00AE01AA" w:rsidRDefault="00C10DB6" w:rsidP="00D0609C">
            <w:pPr>
              <w:spacing w:line="240" w:lineRule="auto"/>
              <w:jc w:val="center"/>
              <w:rPr>
                <w:rFonts w:eastAsia="Times New Roman"/>
                <w:sz w:val="18"/>
                <w:szCs w:val="18"/>
                <w:lang w:val="es-PE"/>
              </w:rPr>
            </w:pPr>
          </w:p>
        </w:tc>
        <w:tc>
          <w:tcPr>
            <w:tcW w:w="445" w:type="dxa"/>
            <w:tcBorders>
              <w:top w:val="nil"/>
              <w:left w:val="nil"/>
              <w:bottom w:val="nil"/>
              <w:right w:val="nil"/>
            </w:tcBorders>
            <w:shd w:val="clear" w:color="auto" w:fill="auto"/>
            <w:noWrap/>
            <w:hideMark/>
          </w:tcPr>
          <w:p w14:paraId="68A6F58A"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nil"/>
              <w:right w:val="nil"/>
            </w:tcBorders>
            <w:shd w:val="clear" w:color="auto" w:fill="auto"/>
            <w:noWrap/>
            <w:hideMark/>
          </w:tcPr>
          <w:p w14:paraId="6826B0D5" w14:textId="77777777" w:rsidR="00C10DB6" w:rsidRPr="00AE01AA" w:rsidRDefault="00C10DB6" w:rsidP="00D0609C">
            <w:pPr>
              <w:spacing w:line="240" w:lineRule="auto"/>
              <w:rPr>
                <w:rFonts w:eastAsia="Times New Roman"/>
                <w:sz w:val="18"/>
                <w:szCs w:val="18"/>
                <w:lang w:val="es-PE"/>
              </w:rPr>
            </w:pPr>
            <w:r w:rsidRPr="00AE01AA">
              <w:rPr>
                <w:rFonts w:eastAsia="Times New Roman"/>
                <w:sz w:val="18"/>
                <w:szCs w:val="18"/>
                <w:lang w:val="es-PE"/>
              </w:rPr>
              <w:t>DNI:</w:t>
            </w:r>
          </w:p>
        </w:tc>
        <w:tc>
          <w:tcPr>
            <w:tcW w:w="1121" w:type="dxa"/>
            <w:tcBorders>
              <w:top w:val="nil"/>
              <w:left w:val="nil"/>
              <w:bottom w:val="nil"/>
              <w:right w:val="nil"/>
            </w:tcBorders>
            <w:shd w:val="clear" w:color="auto" w:fill="auto"/>
            <w:noWrap/>
            <w:hideMark/>
          </w:tcPr>
          <w:p w14:paraId="2F5AC554" w14:textId="77777777" w:rsidR="00C10DB6" w:rsidRPr="00AE01AA" w:rsidRDefault="00C10DB6" w:rsidP="00D0609C">
            <w:pPr>
              <w:spacing w:line="240" w:lineRule="auto"/>
              <w:rPr>
                <w:rFonts w:eastAsia="Times New Roman"/>
                <w:sz w:val="18"/>
                <w:szCs w:val="18"/>
                <w:lang w:val="es-PE"/>
              </w:rPr>
            </w:pPr>
          </w:p>
        </w:tc>
        <w:tc>
          <w:tcPr>
            <w:tcW w:w="1071" w:type="dxa"/>
            <w:tcBorders>
              <w:top w:val="nil"/>
              <w:left w:val="nil"/>
              <w:bottom w:val="nil"/>
              <w:right w:val="nil"/>
            </w:tcBorders>
            <w:shd w:val="clear" w:color="auto" w:fill="auto"/>
            <w:noWrap/>
            <w:hideMark/>
          </w:tcPr>
          <w:p w14:paraId="4850FB36"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nil"/>
              <w:right w:val="nil"/>
            </w:tcBorders>
            <w:shd w:val="clear" w:color="auto" w:fill="auto"/>
            <w:noWrap/>
            <w:hideMark/>
          </w:tcPr>
          <w:p w14:paraId="65C21C55"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nil"/>
              <w:right w:val="nil"/>
            </w:tcBorders>
            <w:shd w:val="clear" w:color="auto" w:fill="auto"/>
            <w:noWrap/>
            <w:hideMark/>
          </w:tcPr>
          <w:p w14:paraId="62C5E149" w14:textId="77777777" w:rsidR="00C10DB6" w:rsidRPr="00AE01AA" w:rsidRDefault="00C10DB6" w:rsidP="00D0609C">
            <w:pPr>
              <w:spacing w:line="240" w:lineRule="auto"/>
              <w:rPr>
                <w:rFonts w:eastAsia="Times New Roman"/>
                <w:sz w:val="18"/>
                <w:szCs w:val="18"/>
                <w:lang w:val="es-PE"/>
              </w:rPr>
            </w:pPr>
            <w:r w:rsidRPr="00AE01AA">
              <w:rPr>
                <w:rFonts w:eastAsia="Times New Roman"/>
                <w:sz w:val="18"/>
                <w:szCs w:val="18"/>
                <w:lang w:val="es-PE"/>
              </w:rPr>
              <w:t>Cargo:</w:t>
            </w:r>
          </w:p>
        </w:tc>
        <w:tc>
          <w:tcPr>
            <w:tcW w:w="1300" w:type="dxa"/>
            <w:tcBorders>
              <w:top w:val="nil"/>
              <w:left w:val="nil"/>
              <w:bottom w:val="nil"/>
              <w:right w:val="nil"/>
            </w:tcBorders>
            <w:shd w:val="clear" w:color="auto" w:fill="auto"/>
            <w:noWrap/>
            <w:hideMark/>
          </w:tcPr>
          <w:p w14:paraId="5C60A9C0" w14:textId="77777777" w:rsidR="00C10DB6" w:rsidRPr="00AE01AA" w:rsidRDefault="00C10DB6" w:rsidP="00D0609C">
            <w:pPr>
              <w:spacing w:line="240" w:lineRule="auto"/>
              <w:rPr>
                <w:rFonts w:eastAsia="Times New Roman"/>
                <w:sz w:val="18"/>
                <w:szCs w:val="18"/>
                <w:lang w:val="es-PE"/>
              </w:rPr>
            </w:pPr>
          </w:p>
        </w:tc>
        <w:tc>
          <w:tcPr>
            <w:tcW w:w="1426" w:type="dxa"/>
            <w:tcBorders>
              <w:top w:val="nil"/>
              <w:left w:val="nil"/>
              <w:bottom w:val="nil"/>
              <w:right w:val="single" w:sz="4" w:space="0" w:color="auto"/>
            </w:tcBorders>
            <w:shd w:val="clear" w:color="auto" w:fill="auto"/>
            <w:noWrap/>
            <w:hideMark/>
          </w:tcPr>
          <w:p w14:paraId="035D0ABD"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r w:rsidR="00C10DB6" w:rsidRPr="00AE01AA" w14:paraId="770CA89E" w14:textId="77777777" w:rsidTr="00D0609C">
        <w:trPr>
          <w:trHeight w:val="312"/>
        </w:trPr>
        <w:tc>
          <w:tcPr>
            <w:tcW w:w="471" w:type="dxa"/>
            <w:tcBorders>
              <w:top w:val="nil"/>
              <w:left w:val="single" w:sz="4" w:space="0" w:color="auto"/>
              <w:bottom w:val="single" w:sz="4" w:space="0" w:color="auto"/>
              <w:right w:val="nil"/>
            </w:tcBorders>
            <w:shd w:val="clear" w:color="auto" w:fill="auto"/>
            <w:noWrap/>
            <w:hideMark/>
          </w:tcPr>
          <w:p w14:paraId="58778D77"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5" w:type="dxa"/>
            <w:tcBorders>
              <w:top w:val="nil"/>
              <w:left w:val="nil"/>
              <w:bottom w:val="single" w:sz="4" w:space="0" w:color="auto"/>
              <w:right w:val="nil"/>
            </w:tcBorders>
            <w:shd w:val="clear" w:color="auto" w:fill="auto"/>
            <w:noWrap/>
            <w:hideMark/>
          </w:tcPr>
          <w:p w14:paraId="7D7AFB2C"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421" w:type="dxa"/>
            <w:tcBorders>
              <w:top w:val="nil"/>
              <w:left w:val="nil"/>
              <w:bottom w:val="single" w:sz="4" w:space="0" w:color="auto"/>
              <w:right w:val="nil"/>
            </w:tcBorders>
            <w:shd w:val="clear" w:color="auto" w:fill="auto"/>
            <w:noWrap/>
            <w:hideMark/>
          </w:tcPr>
          <w:p w14:paraId="7202CB3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21" w:type="dxa"/>
            <w:tcBorders>
              <w:top w:val="nil"/>
              <w:left w:val="nil"/>
              <w:bottom w:val="single" w:sz="4" w:space="0" w:color="auto"/>
              <w:right w:val="nil"/>
            </w:tcBorders>
            <w:shd w:val="clear" w:color="auto" w:fill="auto"/>
            <w:noWrap/>
            <w:hideMark/>
          </w:tcPr>
          <w:p w14:paraId="703B873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071" w:type="dxa"/>
            <w:tcBorders>
              <w:top w:val="nil"/>
              <w:left w:val="nil"/>
              <w:bottom w:val="single" w:sz="4" w:space="0" w:color="auto"/>
              <w:right w:val="nil"/>
            </w:tcBorders>
            <w:shd w:val="clear" w:color="auto" w:fill="auto"/>
            <w:noWrap/>
            <w:hideMark/>
          </w:tcPr>
          <w:p w14:paraId="36BE979B"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444" w:type="dxa"/>
            <w:tcBorders>
              <w:top w:val="nil"/>
              <w:left w:val="nil"/>
              <w:bottom w:val="single" w:sz="4" w:space="0" w:color="auto"/>
              <w:right w:val="nil"/>
            </w:tcBorders>
            <w:shd w:val="clear" w:color="auto" w:fill="auto"/>
            <w:noWrap/>
            <w:hideMark/>
          </w:tcPr>
          <w:p w14:paraId="48CAD453"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c>
          <w:tcPr>
            <w:tcW w:w="1141" w:type="dxa"/>
            <w:tcBorders>
              <w:top w:val="nil"/>
              <w:left w:val="nil"/>
              <w:bottom w:val="single" w:sz="4" w:space="0" w:color="auto"/>
              <w:right w:val="nil"/>
            </w:tcBorders>
            <w:shd w:val="clear" w:color="auto" w:fill="auto"/>
            <w:noWrap/>
            <w:hideMark/>
          </w:tcPr>
          <w:p w14:paraId="284044C7" w14:textId="77777777" w:rsidR="00C10DB6" w:rsidRPr="00AE01AA" w:rsidRDefault="00C10DB6" w:rsidP="00D0609C">
            <w:pPr>
              <w:spacing w:line="240" w:lineRule="auto"/>
              <w:rPr>
                <w:rFonts w:eastAsia="Times New Roman"/>
                <w:sz w:val="18"/>
                <w:szCs w:val="18"/>
                <w:lang w:val="es-PE"/>
              </w:rPr>
            </w:pPr>
            <w:r w:rsidRPr="00AE01AA">
              <w:rPr>
                <w:rFonts w:eastAsia="Times New Roman"/>
                <w:sz w:val="18"/>
                <w:szCs w:val="18"/>
                <w:lang w:val="es-PE"/>
              </w:rPr>
              <w:t>Dependencia:</w:t>
            </w:r>
          </w:p>
        </w:tc>
        <w:tc>
          <w:tcPr>
            <w:tcW w:w="1300" w:type="dxa"/>
            <w:tcBorders>
              <w:top w:val="nil"/>
              <w:left w:val="nil"/>
              <w:bottom w:val="single" w:sz="4" w:space="0" w:color="auto"/>
              <w:right w:val="nil"/>
            </w:tcBorders>
            <w:shd w:val="clear" w:color="auto" w:fill="auto"/>
            <w:noWrap/>
            <w:hideMark/>
          </w:tcPr>
          <w:p w14:paraId="449B4ADA" w14:textId="77777777" w:rsidR="00C10DB6" w:rsidRPr="00AE01AA" w:rsidRDefault="00C10DB6" w:rsidP="00D0609C">
            <w:pPr>
              <w:spacing w:line="240" w:lineRule="auto"/>
              <w:rPr>
                <w:rFonts w:eastAsia="Times New Roman"/>
                <w:sz w:val="18"/>
                <w:szCs w:val="18"/>
                <w:lang w:val="es-PE"/>
              </w:rPr>
            </w:pPr>
          </w:p>
        </w:tc>
        <w:tc>
          <w:tcPr>
            <w:tcW w:w="1426" w:type="dxa"/>
            <w:tcBorders>
              <w:top w:val="nil"/>
              <w:left w:val="nil"/>
              <w:bottom w:val="single" w:sz="4" w:space="0" w:color="auto"/>
              <w:right w:val="single" w:sz="4" w:space="0" w:color="auto"/>
            </w:tcBorders>
            <w:shd w:val="clear" w:color="auto" w:fill="auto"/>
            <w:noWrap/>
            <w:hideMark/>
          </w:tcPr>
          <w:p w14:paraId="14936EC1" w14:textId="77777777" w:rsidR="00C10DB6" w:rsidRPr="00AE01AA" w:rsidRDefault="00C10DB6" w:rsidP="00D0609C">
            <w:pPr>
              <w:spacing w:line="240" w:lineRule="auto"/>
              <w:rPr>
                <w:rFonts w:ascii="Times New Roman" w:eastAsia="Times New Roman" w:hAnsi="Times New Roman" w:cs="Times New Roman"/>
                <w:sz w:val="20"/>
                <w:szCs w:val="20"/>
                <w:lang w:val="es-PE"/>
              </w:rPr>
            </w:pPr>
          </w:p>
        </w:tc>
      </w:tr>
    </w:tbl>
    <w:p w14:paraId="3BADB2AE" w14:textId="77777777" w:rsidR="00C10DB6" w:rsidRDefault="00C10DB6" w:rsidP="00C10DB6">
      <w:pPr>
        <w:rPr>
          <w:lang w:val="es-US"/>
        </w:rPr>
      </w:pPr>
    </w:p>
    <w:p w14:paraId="11AC8BAA" w14:textId="77777777" w:rsidR="00C10DB6" w:rsidRDefault="00C10DB6" w:rsidP="00C10DB6">
      <w:pPr>
        <w:rPr>
          <w:lang w:val="es-US"/>
        </w:rPr>
      </w:pPr>
    </w:p>
    <w:tbl>
      <w:tblPr>
        <w:tblW w:w="9040" w:type="dxa"/>
        <w:tblCellMar>
          <w:left w:w="70" w:type="dxa"/>
          <w:right w:w="70" w:type="dxa"/>
        </w:tblCellMar>
        <w:tblLook w:val="04A0" w:firstRow="1" w:lastRow="0" w:firstColumn="1" w:lastColumn="0" w:noHBand="0" w:noVBand="1"/>
      </w:tblPr>
      <w:tblGrid>
        <w:gridCol w:w="1200"/>
        <w:gridCol w:w="7840"/>
      </w:tblGrid>
      <w:tr w:rsidR="00C10DB6" w:rsidRPr="00AE01AA" w14:paraId="1BBFDFB4" w14:textId="77777777" w:rsidTr="00D0609C">
        <w:trPr>
          <w:trHeight w:val="660"/>
        </w:trPr>
        <w:tc>
          <w:tcPr>
            <w:tcW w:w="9040" w:type="dxa"/>
            <w:gridSpan w:val="2"/>
            <w:tcBorders>
              <w:top w:val="single" w:sz="4" w:space="0" w:color="auto"/>
              <w:left w:val="single" w:sz="4" w:space="0" w:color="auto"/>
              <w:bottom w:val="nil"/>
              <w:right w:val="single" w:sz="4" w:space="0" w:color="000000"/>
            </w:tcBorders>
            <w:shd w:val="clear" w:color="000000" w:fill="FDE9D9"/>
            <w:vAlign w:val="center"/>
            <w:hideMark/>
          </w:tcPr>
          <w:p w14:paraId="2376B30E" w14:textId="77777777" w:rsidR="00C10DB6" w:rsidRPr="00AE01AA" w:rsidRDefault="00C10DB6" w:rsidP="00D0609C">
            <w:pPr>
              <w:spacing w:line="240" w:lineRule="auto"/>
              <w:jc w:val="center"/>
              <w:rPr>
                <w:rFonts w:eastAsia="Times New Roman"/>
                <w:b/>
                <w:bCs/>
                <w:sz w:val="20"/>
                <w:szCs w:val="20"/>
                <w:lang w:val="es-PE"/>
              </w:rPr>
            </w:pPr>
            <w:bookmarkStart w:id="41" w:name="RANGE!A1:B13"/>
            <w:r w:rsidRPr="00AE01AA">
              <w:rPr>
                <w:rFonts w:eastAsia="Times New Roman"/>
                <w:b/>
                <w:bCs/>
                <w:sz w:val="20"/>
                <w:szCs w:val="20"/>
                <w:lang w:val="es-PE"/>
              </w:rPr>
              <w:t>INSTRUCC</w:t>
            </w:r>
            <w:r>
              <w:rPr>
                <w:rFonts w:eastAsia="Times New Roman"/>
                <w:b/>
                <w:bCs/>
                <w:sz w:val="20"/>
                <w:szCs w:val="20"/>
                <w:lang w:val="es-PE"/>
              </w:rPr>
              <w:t xml:space="preserve">IONES PARA EL LLENADO DEL FORMATO </w:t>
            </w:r>
            <w:r w:rsidRPr="00AE01AA">
              <w:rPr>
                <w:rFonts w:eastAsia="Times New Roman"/>
                <w:b/>
                <w:bCs/>
                <w:sz w:val="20"/>
                <w:szCs w:val="20"/>
                <w:lang w:val="es-PE"/>
              </w:rPr>
              <w:t>Nº 01</w:t>
            </w:r>
            <w:bookmarkEnd w:id="41"/>
          </w:p>
        </w:tc>
      </w:tr>
      <w:tr w:rsidR="00C10DB6" w:rsidRPr="00AE01AA" w14:paraId="742F9E42" w14:textId="77777777" w:rsidTr="00D0609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2AF5B809" w14:textId="77777777" w:rsidR="00C10DB6" w:rsidRPr="00AE01AA" w:rsidRDefault="00C10DB6" w:rsidP="00D0609C">
            <w:pPr>
              <w:spacing w:line="240" w:lineRule="auto"/>
              <w:jc w:val="center"/>
              <w:rPr>
                <w:rFonts w:eastAsia="Times New Roman"/>
                <w:b/>
                <w:bCs/>
                <w:sz w:val="20"/>
                <w:szCs w:val="20"/>
                <w:lang w:val="es-PE"/>
              </w:rPr>
            </w:pPr>
            <w:r w:rsidRPr="00AE01AA">
              <w:rPr>
                <w:rFonts w:eastAsia="Times New Roman"/>
                <w:b/>
                <w:bCs/>
                <w:sz w:val="20"/>
                <w:szCs w:val="20"/>
                <w:lang w:val="es-PE"/>
              </w:rPr>
              <w:t>Campo</w:t>
            </w:r>
          </w:p>
        </w:tc>
        <w:tc>
          <w:tcPr>
            <w:tcW w:w="7840" w:type="dxa"/>
            <w:tcBorders>
              <w:top w:val="single" w:sz="4" w:space="0" w:color="auto"/>
              <w:left w:val="nil"/>
              <w:bottom w:val="single" w:sz="4" w:space="0" w:color="auto"/>
              <w:right w:val="single" w:sz="4" w:space="0" w:color="auto"/>
            </w:tcBorders>
            <w:shd w:val="clear" w:color="000000" w:fill="FDE9D9"/>
            <w:vAlign w:val="center"/>
            <w:hideMark/>
          </w:tcPr>
          <w:p w14:paraId="2FA1FB3A" w14:textId="77777777" w:rsidR="00C10DB6" w:rsidRPr="00AE01AA" w:rsidRDefault="00C10DB6" w:rsidP="00D0609C">
            <w:pPr>
              <w:spacing w:line="240" w:lineRule="auto"/>
              <w:jc w:val="center"/>
              <w:rPr>
                <w:rFonts w:eastAsia="Times New Roman"/>
                <w:b/>
                <w:bCs/>
                <w:sz w:val="20"/>
                <w:szCs w:val="20"/>
                <w:lang w:val="es-PE"/>
              </w:rPr>
            </w:pPr>
            <w:r w:rsidRPr="00AE01AA">
              <w:rPr>
                <w:rFonts w:eastAsia="Times New Roman"/>
                <w:b/>
                <w:bCs/>
                <w:sz w:val="20"/>
                <w:szCs w:val="20"/>
                <w:lang w:val="es-PE"/>
              </w:rPr>
              <w:t>Información a consignar</w:t>
            </w:r>
          </w:p>
        </w:tc>
      </w:tr>
      <w:tr w:rsidR="00C10DB6" w:rsidRPr="00AE01AA" w14:paraId="4A682A33" w14:textId="77777777" w:rsidTr="00D0609C">
        <w:trPr>
          <w:trHeight w:val="623"/>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61D74109"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1</w:t>
            </w:r>
          </w:p>
        </w:tc>
        <w:tc>
          <w:tcPr>
            <w:tcW w:w="7840" w:type="dxa"/>
            <w:tcBorders>
              <w:top w:val="nil"/>
              <w:left w:val="nil"/>
              <w:bottom w:val="single" w:sz="4" w:space="0" w:color="auto"/>
              <w:right w:val="single" w:sz="4" w:space="0" w:color="auto"/>
            </w:tcBorders>
            <w:shd w:val="clear" w:color="auto" w:fill="auto"/>
            <w:vAlign w:val="center"/>
            <w:hideMark/>
          </w:tcPr>
          <w:p w14:paraId="19E6E83D"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 xml:space="preserve">Registrar un número correlativo (puede asignar también una nomenclatura alfanumérica) y la fecha en que se emite dicho documento. </w:t>
            </w:r>
          </w:p>
        </w:tc>
      </w:tr>
      <w:tr w:rsidR="00C10DB6" w:rsidRPr="00AE01AA" w14:paraId="2B4E5E60" w14:textId="77777777" w:rsidTr="00D0609C">
        <w:trPr>
          <w:trHeight w:val="349"/>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1927CFA8"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2</w:t>
            </w:r>
          </w:p>
        </w:tc>
        <w:tc>
          <w:tcPr>
            <w:tcW w:w="7840" w:type="dxa"/>
            <w:tcBorders>
              <w:top w:val="nil"/>
              <w:left w:val="nil"/>
              <w:bottom w:val="single" w:sz="4" w:space="0" w:color="auto"/>
              <w:right w:val="single" w:sz="4" w:space="0" w:color="auto"/>
            </w:tcBorders>
            <w:shd w:val="clear" w:color="auto" w:fill="auto"/>
            <w:vAlign w:val="center"/>
            <w:hideMark/>
          </w:tcPr>
          <w:p w14:paraId="27560D71"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Registrar el nombre y la ubicación geográfica del proyecto correspondiente.</w:t>
            </w:r>
          </w:p>
        </w:tc>
      </w:tr>
      <w:tr w:rsidR="00C10DB6" w:rsidRPr="00AE01AA" w14:paraId="27CF6505" w14:textId="77777777" w:rsidTr="00D0609C">
        <w:trPr>
          <w:trHeight w:val="623"/>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788756CC"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3.1</w:t>
            </w:r>
          </w:p>
        </w:tc>
        <w:tc>
          <w:tcPr>
            <w:tcW w:w="7840" w:type="dxa"/>
            <w:tcBorders>
              <w:top w:val="nil"/>
              <w:left w:val="nil"/>
              <w:bottom w:val="single" w:sz="4" w:space="0" w:color="auto"/>
              <w:right w:val="single" w:sz="4" w:space="0" w:color="auto"/>
            </w:tcBorders>
            <w:shd w:val="clear" w:color="auto" w:fill="auto"/>
            <w:vAlign w:val="center"/>
            <w:hideMark/>
          </w:tcPr>
          <w:p w14:paraId="7B19CCB6"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Asignar un número correlativo (puede asignar también una nomenclatura alfanumérica) para identificar cada riesgo.</w:t>
            </w:r>
          </w:p>
        </w:tc>
      </w:tr>
      <w:tr w:rsidR="00C10DB6" w:rsidRPr="00AE01AA" w14:paraId="68A1E864" w14:textId="77777777" w:rsidTr="00D0609C">
        <w:trPr>
          <w:trHeight w:val="1249"/>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5A6330E1"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3.2</w:t>
            </w:r>
          </w:p>
        </w:tc>
        <w:tc>
          <w:tcPr>
            <w:tcW w:w="7840" w:type="dxa"/>
            <w:tcBorders>
              <w:top w:val="nil"/>
              <w:left w:val="nil"/>
              <w:bottom w:val="single" w:sz="4" w:space="0" w:color="auto"/>
              <w:right w:val="single" w:sz="4" w:space="0" w:color="auto"/>
            </w:tcBorders>
            <w:shd w:val="clear" w:color="auto" w:fill="auto"/>
            <w:vAlign w:val="center"/>
            <w:hideMark/>
          </w:tcPr>
          <w:p w14:paraId="2A570D31"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Describir el riesgo considerando un grado razonable de detalle. Para identificar el riesgo, pueden utilizarse una variedad de técnicas tales como: revisión de documentación del proyecto, técnicas de recolección de información (tormenta de ideas, entrevistas), análisis FODA, lista de chequeo, etc.</w:t>
            </w:r>
          </w:p>
        </w:tc>
      </w:tr>
      <w:tr w:rsidR="00C10DB6" w:rsidRPr="00AE01AA" w14:paraId="12E18AB9" w14:textId="77777777" w:rsidTr="00D0609C">
        <w:trPr>
          <w:trHeight w:val="623"/>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265D2B22"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3.3</w:t>
            </w:r>
          </w:p>
        </w:tc>
        <w:tc>
          <w:tcPr>
            <w:tcW w:w="7840" w:type="dxa"/>
            <w:tcBorders>
              <w:top w:val="nil"/>
              <w:left w:val="nil"/>
              <w:bottom w:val="single" w:sz="4" w:space="0" w:color="auto"/>
              <w:right w:val="single" w:sz="4" w:space="0" w:color="auto"/>
            </w:tcBorders>
            <w:shd w:val="clear" w:color="auto" w:fill="auto"/>
            <w:vAlign w:val="center"/>
            <w:hideMark/>
          </w:tcPr>
          <w:p w14:paraId="5F4C72EB"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Registrar las condiciones o eventos previos que dan lugar a los riesgos identificados. Es posible que una causa pueda generar más de un riesgo identificado.</w:t>
            </w:r>
          </w:p>
        </w:tc>
      </w:tr>
      <w:tr w:rsidR="00C10DB6" w:rsidRPr="00AE01AA" w14:paraId="1D0DADA1" w14:textId="77777777" w:rsidTr="00D0609C">
        <w:trPr>
          <w:trHeight w:val="623"/>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71939D84"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4.1</w:t>
            </w:r>
          </w:p>
        </w:tc>
        <w:tc>
          <w:tcPr>
            <w:tcW w:w="7840" w:type="dxa"/>
            <w:tcBorders>
              <w:top w:val="nil"/>
              <w:left w:val="nil"/>
              <w:bottom w:val="single" w:sz="4" w:space="0" w:color="auto"/>
              <w:right w:val="single" w:sz="4" w:space="0" w:color="auto"/>
            </w:tcBorders>
            <w:shd w:val="clear" w:color="auto" w:fill="auto"/>
            <w:vAlign w:val="center"/>
            <w:hideMark/>
          </w:tcPr>
          <w:p w14:paraId="470EC7A4"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Indicar la probabilidad de ocurrencia asignada al riesgo, marcando con una X en la celda que se ubica a la derecha del valor numérico respectivo.</w:t>
            </w:r>
          </w:p>
        </w:tc>
      </w:tr>
      <w:tr w:rsidR="00C10DB6" w:rsidRPr="00AE01AA" w14:paraId="48C9507E" w14:textId="77777777" w:rsidTr="00D0609C">
        <w:trPr>
          <w:trHeight w:val="623"/>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30CAC52B"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4.2</w:t>
            </w:r>
          </w:p>
        </w:tc>
        <w:tc>
          <w:tcPr>
            <w:tcW w:w="7840" w:type="dxa"/>
            <w:tcBorders>
              <w:top w:val="nil"/>
              <w:left w:val="nil"/>
              <w:bottom w:val="single" w:sz="4" w:space="0" w:color="auto"/>
              <w:right w:val="single" w:sz="4" w:space="0" w:color="auto"/>
            </w:tcBorders>
            <w:shd w:val="clear" w:color="auto" w:fill="auto"/>
            <w:vAlign w:val="center"/>
            <w:hideMark/>
          </w:tcPr>
          <w:p w14:paraId="6DFAC7A1"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Indicar el impacto del riesgo en la ejecución de la obra marcando con una X en la celda que se ubica a la derecha del valor numérico respectivo.</w:t>
            </w:r>
          </w:p>
        </w:tc>
      </w:tr>
      <w:tr w:rsidR="00C10DB6" w:rsidRPr="00AE01AA" w14:paraId="7FEBE499" w14:textId="77777777" w:rsidTr="00D0609C">
        <w:trPr>
          <w:trHeight w:val="1178"/>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6E21C5EA"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4.3</w:t>
            </w:r>
          </w:p>
        </w:tc>
        <w:tc>
          <w:tcPr>
            <w:tcW w:w="7840" w:type="dxa"/>
            <w:tcBorders>
              <w:top w:val="nil"/>
              <w:left w:val="nil"/>
              <w:bottom w:val="single" w:sz="4" w:space="0" w:color="auto"/>
              <w:right w:val="single" w:sz="4" w:space="0" w:color="auto"/>
            </w:tcBorders>
            <w:shd w:val="clear" w:color="auto" w:fill="auto"/>
            <w:vAlign w:val="center"/>
            <w:hideMark/>
          </w:tcPr>
          <w:p w14:paraId="20B2A18A"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La puntuación del riesgo se obtiene automáticamente multiplicando la probabilidad de ocurrencia y el impacto estimado. Asimismo, se determina de manera automática la prioridad del riesgo motivo de análisis (alta, moderada, baja), teniendo en cuenta los criterios definidos en la matriz de probabilidad e impacto (Anexo N° 2).</w:t>
            </w:r>
          </w:p>
        </w:tc>
      </w:tr>
      <w:tr w:rsidR="00C10DB6" w:rsidRPr="00AE01AA" w14:paraId="6E25449B" w14:textId="77777777" w:rsidTr="00D0609C">
        <w:trPr>
          <w:trHeight w:val="4080"/>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17ADCE00"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5.1</w:t>
            </w:r>
          </w:p>
        </w:tc>
        <w:tc>
          <w:tcPr>
            <w:tcW w:w="7840" w:type="dxa"/>
            <w:tcBorders>
              <w:top w:val="nil"/>
              <w:left w:val="nil"/>
              <w:bottom w:val="single" w:sz="4" w:space="0" w:color="auto"/>
              <w:right w:val="single" w:sz="4" w:space="0" w:color="auto"/>
            </w:tcBorders>
            <w:shd w:val="clear" w:color="auto" w:fill="auto"/>
            <w:vAlign w:val="center"/>
            <w:hideMark/>
          </w:tcPr>
          <w:p w14:paraId="01C498C4"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Deberá seleccionar con una X la estrategia a desarrollar. Para ello, conforme a la metodología del PMBOK, se precisa lo siguiente:</w:t>
            </w:r>
            <w:r w:rsidRPr="00AE01AA">
              <w:rPr>
                <w:rFonts w:eastAsia="Times New Roman"/>
                <w:sz w:val="20"/>
                <w:szCs w:val="20"/>
                <w:lang w:val="es-PE"/>
              </w:rPr>
              <w:br/>
            </w:r>
            <w:r w:rsidRPr="00AE01AA">
              <w:rPr>
                <w:rFonts w:eastAsia="Times New Roman"/>
                <w:sz w:val="20"/>
                <w:szCs w:val="20"/>
                <w:lang w:val="es-PE"/>
              </w:rPr>
              <w:br/>
            </w:r>
            <w:r w:rsidRPr="00AE01AA">
              <w:rPr>
                <w:rFonts w:eastAsia="Times New Roman"/>
                <w:b/>
                <w:bCs/>
                <w:sz w:val="20"/>
                <w:szCs w:val="20"/>
                <w:lang w:val="es-PE"/>
              </w:rPr>
              <w:t xml:space="preserve">Mitigar el riesgo </w:t>
            </w:r>
            <w:r w:rsidRPr="00AE01AA">
              <w:rPr>
                <w:rFonts w:eastAsia="Times New Roman"/>
                <w:sz w:val="20"/>
                <w:szCs w:val="20"/>
                <w:lang w:val="es-PE"/>
              </w:rPr>
              <w:t>implica reducir la probabilidad de ocurrencia o el impacto de un riesgo a través de acciones específicas. Las acciones tendientes a reducir la probabilidad no necesariamente son las mismas para disminuir el impacto del riesgo.</w:t>
            </w:r>
            <w:r w:rsidRPr="00AE01AA">
              <w:rPr>
                <w:rFonts w:eastAsia="Times New Roman"/>
                <w:sz w:val="20"/>
                <w:szCs w:val="20"/>
                <w:lang w:val="es-PE"/>
              </w:rPr>
              <w:br/>
            </w:r>
            <w:r w:rsidRPr="00AE01AA">
              <w:rPr>
                <w:rFonts w:eastAsia="Times New Roman"/>
                <w:sz w:val="20"/>
                <w:szCs w:val="20"/>
                <w:lang w:val="es-PE"/>
              </w:rPr>
              <w:br/>
            </w:r>
            <w:r w:rsidRPr="00AE01AA">
              <w:rPr>
                <w:rFonts w:eastAsia="Times New Roman"/>
                <w:b/>
                <w:bCs/>
                <w:sz w:val="20"/>
                <w:szCs w:val="20"/>
                <w:lang w:val="es-PE"/>
              </w:rPr>
              <w:t>Evitar el riesgo</w:t>
            </w:r>
            <w:r w:rsidRPr="00AE01AA">
              <w:rPr>
                <w:rFonts w:eastAsia="Times New Roman"/>
                <w:sz w:val="20"/>
                <w:szCs w:val="20"/>
                <w:lang w:val="es-PE"/>
              </w:rPr>
              <w:t xml:space="preserve"> implica eliminar la(s) causa(s) generadora(s) del riesgo. Debe tenerse en cuenta que en determinados casos, evitar el riesgo puede generar la modificación de las condiciones iniciales del proyecto.</w:t>
            </w:r>
            <w:r w:rsidRPr="00AE01AA">
              <w:rPr>
                <w:rFonts w:eastAsia="Times New Roman"/>
                <w:sz w:val="20"/>
                <w:szCs w:val="20"/>
                <w:lang w:val="es-PE"/>
              </w:rPr>
              <w:br/>
            </w:r>
            <w:r w:rsidRPr="00AE01AA">
              <w:rPr>
                <w:rFonts w:eastAsia="Times New Roman"/>
                <w:sz w:val="20"/>
                <w:szCs w:val="20"/>
                <w:lang w:val="es-PE"/>
              </w:rPr>
              <w:br/>
            </w:r>
            <w:r w:rsidRPr="00AE01AA">
              <w:rPr>
                <w:rFonts w:eastAsia="Times New Roman"/>
                <w:b/>
                <w:bCs/>
                <w:sz w:val="20"/>
                <w:szCs w:val="20"/>
                <w:lang w:val="es-PE"/>
              </w:rPr>
              <w:t xml:space="preserve">Aceptar el riesgo </w:t>
            </w:r>
            <w:r w:rsidRPr="00AE01AA">
              <w:rPr>
                <w:rFonts w:eastAsia="Times New Roman"/>
                <w:sz w:val="20"/>
                <w:szCs w:val="20"/>
                <w:lang w:val="es-PE"/>
              </w:rPr>
              <w:t xml:space="preserve">implica reconocer el riesgo y determinar, de ser el caso, las medidas a adoptar si el riesgo se materializa. </w:t>
            </w:r>
            <w:r w:rsidRPr="00AE01AA">
              <w:rPr>
                <w:rFonts w:eastAsia="Times New Roman"/>
                <w:sz w:val="20"/>
                <w:szCs w:val="20"/>
                <w:lang w:val="es-PE"/>
              </w:rPr>
              <w:br/>
            </w:r>
            <w:r w:rsidRPr="00AE01AA">
              <w:rPr>
                <w:rFonts w:eastAsia="Times New Roman"/>
                <w:sz w:val="20"/>
                <w:szCs w:val="20"/>
                <w:lang w:val="es-PE"/>
              </w:rPr>
              <w:br/>
            </w:r>
            <w:r w:rsidRPr="00AE01AA">
              <w:rPr>
                <w:rFonts w:eastAsia="Times New Roman"/>
                <w:b/>
                <w:bCs/>
                <w:sz w:val="20"/>
                <w:szCs w:val="20"/>
                <w:lang w:val="es-PE"/>
              </w:rPr>
              <w:t xml:space="preserve">Transferir el riesgo </w:t>
            </w:r>
            <w:r w:rsidRPr="00AE01AA">
              <w:rPr>
                <w:rFonts w:eastAsia="Times New Roman"/>
                <w:sz w:val="20"/>
                <w:szCs w:val="20"/>
                <w:lang w:val="es-PE"/>
              </w:rPr>
              <w:t>implica trasladar el impacto de un riesgo a un tercero, junto con la responsabilidad de la respuesta.</w:t>
            </w:r>
          </w:p>
        </w:tc>
      </w:tr>
      <w:tr w:rsidR="00C10DB6" w:rsidRPr="00AE01AA" w14:paraId="4CF6B8DF" w14:textId="77777777" w:rsidTr="00D0609C">
        <w:trPr>
          <w:trHeight w:val="638"/>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26C5F15D"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lastRenderedPageBreak/>
              <w:t>5.2</w:t>
            </w:r>
          </w:p>
        </w:tc>
        <w:tc>
          <w:tcPr>
            <w:tcW w:w="7840" w:type="dxa"/>
            <w:tcBorders>
              <w:top w:val="nil"/>
              <w:left w:val="nil"/>
              <w:bottom w:val="single" w:sz="4" w:space="0" w:color="auto"/>
              <w:right w:val="single" w:sz="4" w:space="0" w:color="auto"/>
            </w:tcBorders>
            <w:shd w:val="clear" w:color="auto" w:fill="auto"/>
            <w:vAlign w:val="center"/>
            <w:hideMark/>
          </w:tcPr>
          <w:p w14:paraId="12C93B5A"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Detallar el indicador que alertará sobre la materialización del riesgo y que habilitará a poner en práctica la estrategia de respuesta al riesgo.</w:t>
            </w:r>
          </w:p>
        </w:tc>
      </w:tr>
      <w:tr w:rsidR="00C10DB6" w:rsidRPr="00AE01AA" w14:paraId="2FDC2D02" w14:textId="77777777" w:rsidTr="00D0609C">
        <w:trPr>
          <w:trHeight w:val="638"/>
        </w:trPr>
        <w:tc>
          <w:tcPr>
            <w:tcW w:w="1200" w:type="dxa"/>
            <w:tcBorders>
              <w:top w:val="nil"/>
              <w:left w:val="single" w:sz="4" w:space="0" w:color="auto"/>
              <w:bottom w:val="single" w:sz="4" w:space="0" w:color="auto"/>
              <w:right w:val="single" w:sz="4" w:space="0" w:color="auto"/>
            </w:tcBorders>
            <w:shd w:val="clear" w:color="000000" w:fill="FDE9D9"/>
            <w:vAlign w:val="center"/>
            <w:hideMark/>
          </w:tcPr>
          <w:p w14:paraId="301F204C" w14:textId="77777777" w:rsidR="00C10DB6" w:rsidRPr="00AE01AA" w:rsidRDefault="00C10DB6" w:rsidP="00D0609C">
            <w:pPr>
              <w:spacing w:line="240" w:lineRule="auto"/>
              <w:jc w:val="center"/>
              <w:rPr>
                <w:rFonts w:eastAsia="Times New Roman"/>
                <w:sz w:val="20"/>
                <w:szCs w:val="20"/>
                <w:lang w:val="es-PE"/>
              </w:rPr>
            </w:pPr>
            <w:r w:rsidRPr="00AE01AA">
              <w:rPr>
                <w:rFonts w:eastAsia="Times New Roman"/>
                <w:sz w:val="20"/>
                <w:szCs w:val="20"/>
                <w:lang w:val="es-PE"/>
              </w:rPr>
              <w:t>5.3</w:t>
            </w:r>
          </w:p>
        </w:tc>
        <w:tc>
          <w:tcPr>
            <w:tcW w:w="7840" w:type="dxa"/>
            <w:tcBorders>
              <w:top w:val="nil"/>
              <w:left w:val="nil"/>
              <w:bottom w:val="single" w:sz="4" w:space="0" w:color="auto"/>
              <w:right w:val="single" w:sz="4" w:space="0" w:color="auto"/>
            </w:tcBorders>
            <w:shd w:val="clear" w:color="auto" w:fill="auto"/>
            <w:vAlign w:val="center"/>
            <w:hideMark/>
          </w:tcPr>
          <w:p w14:paraId="3526E2EB" w14:textId="77777777" w:rsidR="00C10DB6" w:rsidRPr="00AE01AA" w:rsidRDefault="00C10DB6" w:rsidP="00D0609C">
            <w:pPr>
              <w:spacing w:line="240" w:lineRule="auto"/>
              <w:jc w:val="both"/>
              <w:rPr>
                <w:rFonts w:eastAsia="Times New Roman"/>
                <w:sz w:val="20"/>
                <w:szCs w:val="20"/>
                <w:lang w:val="es-PE"/>
              </w:rPr>
            </w:pPr>
            <w:r w:rsidRPr="00AE01AA">
              <w:rPr>
                <w:rFonts w:eastAsia="Times New Roman"/>
                <w:sz w:val="20"/>
                <w:szCs w:val="20"/>
                <w:lang w:val="es-PE"/>
              </w:rPr>
              <w:t>Detallar las acciones que se realizarán para dar respuesta a los riesgos identificados, conforme a la estrategia seleccionada en el numeral 5.1</w:t>
            </w:r>
          </w:p>
        </w:tc>
      </w:tr>
    </w:tbl>
    <w:p w14:paraId="2CB78530" w14:textId="77777777" w:rsidR="00C10DB6" w:rsidRDefault="00C10DB6" w:rsidP="00C10DB6">
      <w:pPr>
        <w:rPr>
          <w:lang w:val="es-US"/>
        </w:rPr>
      </w:pPr>
    </w:p>
    <w:p w14:paraId="177D45A7" w14:textId="77777777" w:rsidR="00C10DB6" w:rsidRDefault="00C10DB6" w:rsidP="00C10DB6">
      <w:pPr>
        <w:rPr>
          <w:lang w:val="es-US"/>
        </w:rPr>
      </w:pPr>
      <w:r>
        <w:rPr>
          <w:lang w:val="es-US"/>
        </w:rPr>
        <w:t>Formato de Impacto y Matriz:</w:t>
      </w:r>
    </w:p>
    <w:p w14:paraId="3BE5C886" w14:textId="77777777" w:rsidR="00C10DB6" w:rsidRDefault="00C10DB6" w:rsidP="00C10DB6">
      <w:pPr>
        <w:rPr>
          <w:lang w:val="es-US"/>
        </w:rPr>
      </w:pPr>
    </w:p>
    <w:p w14:paraId="794A80A3" w14:textId="77777777" w:rsidR="00C10DB6" w:rsidRDefault="00C10DB6" w:rsidP="00C10DB6">
      <w:pPr>
        <w:rPr>
          <w:lang w:val="es-US"/>
        </w:rPr>
      </w:pPr>
      <w:r w:rsidRPr="00AE01AA">
        <w:rPr>
          <w:noProof/>
          <w:lang w:val="es-PE"/>
        </w:rPr>
        <w:drawing>
          <wp:inline distT="0" distB="0" distL="0" distR="0" wp14:anchorId="406F2460" wp14:editId="02D358BC">
            <wp:extent cx="5733415" cy="242542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425420"/>
                    </a:xfrm>
                    <a:prstGeom prst="rect">
                      <a:avLst/>
                    </a:prstGeom>
                    <a:noFill/>
                    <a:ln>
                      <a:noFill/>
                    </a:ln>
                  </pic:spPr>
                </pic:pic>
              </a:graphicData>
            </a:graphic>
          </wp:inline>
        </w:drawing>
      </w:r>
    </w:p>
    <w:p w14:paraId="3A35E3C1" w14:textId="77777777" w:rsidR="00C10DB6" w:rsidRDefault="00C10DB6" w:rsidP="00C10DB6">
      <w:pPr>
        <w:rPr>
          <w:lang w:val="es-US"/>
        </w:rPr>
      </w:pPr>
    </w:p>
    <w:p w14:paraId="62BFE979" w14:textId="77777777" w:rsidR="00C10DB6" w:rsidRPr="00C10DB6" w:rsidRDefault="00C10DB6" w:rsidP="00C10DB6">
      <w:pPr>
        <w:rPr>
          <w:lang w:val="es-PE"/>
        </w:rPr>
      </w:pPr>
      <w:bookmarkStart w:id="42" w:name="_GoBack"/>
      <w:bookmarkEnd w:id="42"/>
    </w:p>
    <w:p w14:paraId="11C8FA52" w14:textId="77777777" w:rsidR="00C12B6C" w:rsidRDefault="00C12B6C" w:rsidP="00C12B6C">
      <w:pPr>
        <w:rPr>
          <w:lang w:val="es-US"/>
        </w:rPr>
      </w:pPr>
    </w:p>
    <w:p w14:paraId="6637DC60" w14:textId="77777777" w:rsidR="00C12B6C" w:rsidRDefault="00C12B6C" w:rsidP="00C12B6C">
      <w:pPr>
        <w:rPr>
          <w:lang w:val="es-US"/>
        </w:rPr>
      </w:pPr>
    </w:p>
    <w:p w14:paraId="080E3EBF" w14:textId="77777777" w:rsidR="00C12B6C" w:rsidRDefault="00C12B6C" w:rsidP="00C12B6C">
      <w:pPr>
        <w:rPr>
          <w:lang w:val="es-US"/>
        </w:rPr>
      </w:pPr>
    </w:p>
    <w:p w14:paraId="2589E022" w14:textId="77777777" w:rsidR="00C12B6C" w:rsidRDefault="00C12B6C" w:rsidP="00C12B6C">
      <w:pPr>
        <w:pStyle w:val="Ttulo3"/>
        <w:rPr>
          <w:lang w:val="es-US"/>
        </w:rPr>
      </w:pPr>
      <w:bookmarkStart w:id="43" w:name="_Toc26834043"/>
      <w:bookmarkStart w:id="44" w:name="_Toc26838395"/>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4</w:t>
      </w:r>
      <w:r w:rsidRPr="00283775">
        <w:rPr>
          <w:b/>
          <w:color w:val="000000" w:themeColor="text1"/>
          <w:sz w:val="26"/>
          <w:szCs w:val="26"/>
          <w:lang w:val="es-PE"/>
        </w:rPr>
        <w:t xml:space="preserve"> </w:t>
      </w:r>
      <w:r>
        <w:rPr>
          <w:b/>
          <w:color w:val="000000" w:themeColor="text1"/>
          <w:sz w:val="26"/>
          <w:szCs w:val="26"/>
          <w:lang w:val="es-PE"/>
        </w:rPr>
        <w:t>Diagrama de Procesos de Gestión de Cambios</w:t>
      </w:r>
      <w:bookmarkEnd w:id="43"/>
      <w:bookmarkEnd w:id="44"/>
    </w:p>
    <w:p w14:paraId="35683B6A" w14:textId="77777777" w:rsidR="00C12B6C" w:rsidRDefault="00C12B6C" w:rsidP="00C12B6C">
      <w:pPr>
        <w:rPr>
          <w:lang w:val="es-PE"/>
        </w:rPr>
      </w:pPr>
    </w:p>
    <w:p w14:paraId="7ABC1AC9" w14:textId="77777777" w:rsidR="00C12B6C" w:rsidRDefault="00C12B6C" w:rsidP="00C12B6C">
      <w:pPr>
        <w:rPr>
          <w:lang w:val="es-PE"/>
        </w:rPr>
      </w:pPr>
    </w:p>
    <w:p w14:paraId="1D5C8396" w14:textId="77777777" w:rsidR="00C12B6C" w:rsidRDefault="00C12B6C" w:rsidP="00C12B6C">
      <w:pPr>
        <w:rPr>
          <w:lang w:val="es-PE"/>
        </w:rPr>
      </w:pPr>
    </w:p>
    <w:p w14:paraId="0130E0FF" w14:textId="77777777" w:rsidR="00C12B6C" w:rsidRDefault="00C12B6C" w:rsidP="00C12B6C">
      <w:pPr>
        <w:rPr>
          <w:lang w:val="es-PE"/>
        </w:rPr>
      </w:pPr>
    </w:p>
    <w:p w14:paraId="4B343F66" w14:textId="77777777" w:rsidR="00C12B6C" w:rsidRDefault="00C12B6C" w:rsidP="00C12B6C">
      <w:pPr>
        <w:rPr>
          <w:lang w:val="es-PE"/>
        </w:rPr>
      </w:pPr>
    </w:p>
    <w:p w14:paraId="2E70FEB4" w14:textId="77777777" w:rsidR="00C12B6C" w:rsidRDefault="00C12B6C" w:rsidP="00C12B6C">
      <w:pPr>
        <w:rPr>
          <w:lang w:val="es-PE"/>
        </w:rPr>
      </w:pPr>
    </w:p>
    <w:p w14:paraId="3FE80BBE" w14:textId="77777777" w:rsidR="00C12B6C" w:rsidRDefault="00C12B6C" w:rsidP="00C12B6C">
      <w:pPr>
        <w:pStyle w:val="Ttulo3"/>
        <w:rPr>
          <w:b/>
          <w:color w:val="000000" w:themeColor="text1"/>
          <w:sz w:val="26"/>
          <w:szCs w:val="26"/>
          <w:lang w:val="es-PE"/>
        </w:rPr>
      </w:pPr>
      <w:bookmarkStart w:id="45" w:name="_Toc26834044"/>
      <w:bookmarkStart w:id="46" w:name="_Toc26838396"/>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5</w:t>
      </w:r>
      <w:r w:rsidRPr="00283775">
        <w:rPr>
          <w:b/>
          <w:color w:val="000000" w:themeColor="text1"/>
          <w:sz w:val="26"/>
          <w:szCs w:val="26"/>
          <w:lang w:val="es-PE"/>
        </w:rPr>
        <w:t xml:space="preserve"> </w:t>
      </w:r>
      <w:r>
        <w:rPr>
          <w:b/>
          <w:color w:val="000000" w:themeColor="text1"/>
          <w:sz w:val="26"/>
          <w:szCs w:val="26"/>
          <w:lang w:val="es-PE"/>
        </w:rPr>
        <w:t>Fases del Proceso de Gestión de cambios</w:t>
      </w:r>
      <w:bookmarkEnd w:id="45"/>
      <w:bookmarkEnd w:id="46"/>
    </w:p>
    <w:p w14:paraId="44175562" w14:textId="77777777" w:rsidR="00C12B6C" w:rsidRDefault="00C12B6C" w:rsidP="00C12B6C">
      <w:pPr>
        <w:rPr>
          <w:lang w:val="es-PE"/>
        </w:rPr>
      </w:pPr>
    </w:p>
    <w:p w14:paraId="173ECC06" w14:textId="7C5BC762" w:rsidR="00CD1408" w:rsidRDefault="00CD1408" w:rsidP="00CD1408">
      <w:pPr>
        <w:rPr>
          <w:rFonts w:ascii="Times New Roman" w:hAnsi="Times New Roman" w:cs="Times New Roman"/>
        </w:rPr>
      </w:pPr>
      <w:r w:rsidRPr="00704738">
        <w:rPr>
          <w:rFonts w:ascii="Times New Roman" w:hAnsi="Times New Roman" w:cs="Times New Roman"/>
        </w:rPr>
        <w:t>Existen fases dentro del proceso de la gestión de cambios que ayudan al control, los cuales se enumeran:</w:t>
      </w:r>
    </w:p>
    <w:p w14:paraId="67FD0451" w14:textId="77777777" w:rsidR="00CD1408" w:rsidRPr="00704738" w:rsidRDefault="00CD1408" w:rsidP="00CD1408">
      <w:pPr>
        <w:rPr>
          <w:rFonts w:ascii="Times New Roman" w:hAnsi="Times New Roman" w:cs="Times New Roman"/>
        </w:rPr>
      </w:pPr>
    </w:p>
    <w:p w14:paraId="5F25CDDB" w14:textId="77777777" w:rsidR="00CD1408" w:rsidRPr="00704738" w:rsidRDefault="00CD1408" w:rsidP="00CD1408">
      <w:pPr>
        <w:rPr>
          <w:rFonts w:ascii="Times New Roman" w:hAnsi="Times New Roman" w:cs="Times New Roman"/>
        </w:rPr>
      </w:pPr>
      <w:r w:rsidRPr="00704738">
        <w:rPr>
          <w:rFonts w:ascii="Times New Roman" w:hAnsi="Times New Roman" w:cs="Times New Roman"/>
          <w:noProof/>
          <w:lang w:val="es-PE"/>
        </w:rPr>
        <mc:AlternateContent>
          <mc:Choice Requires="wps">
            <w:drawing>
              <wp:anchor distT="0" distB="0" distL="114300" distR="114300" simplePos="0" relativeHeight="251659264" behindDoc="0" locked="0" layoutInCell="1" allowOverlap="1" wp14:anchorId="32FD141E" wp14:editId="31F98C41">
                <wp:simplePos x="0" y="0"/>
                <wp:positionH relativeFrom="column">
                  <wp:posOffset>-80010</wp:posOffset>
                </wp:positionH>
                <wp:positionV relativeFrom="paragraph">
                  <wp:posOffset>284480</wp:posOffset>
                </wp:positionV>
                <wp:extent cx="752475" cy="428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7524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5A8718" w14:textId="77777777" w:rsidR="00CD1408" w:rsidRDefault="00CD1408" w:rsidP="00CD1408">
                            <w:r>
                              <w:t xml:space="preserve">Recibir y analizar la petición </w:t>
                            </w:r>
                          </w:p>
                          <w:p w14:paraId="75FD7D54"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FD141E" id="Rectángulo 1" o:spid="_x0000_s1026" style="position:absolute;margin-left:-6.3pt;margin-top:22.4pt;width:59.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" filled="f" strokecolor="black [3200]">
                <v:stroke joinstyle="round"/>
                <v:textbox>
                  <w:txbxContent>
                    <w:p w14:paraId="525A8718" w14:textId="77777777" w:rsidR="00CD1408" w:rsidRDefault="00CD1408" w:rsidP="00CD1408">
                      <w:r>
                        <w:t xml:space="preserve">Recibir y analizar la petición </w:t>
                      </w:r>
                    </w:p>
                    <w:p w14:paraId="75FD7D54" w14:textId="77777777" w:rsidR="00CD1408" w:rsidRDefault="00CD1408" w:rsidP="00CD1408">
                      <w:pPr>
                        <w:jc w:val="center"/>
                      </w:pPr>
                    </w:p>
                  </w:txbxContent>
                </v:textbox>
              </v:rect>
            </w:pict>
          </mc:Fallback>
        </mc:AlternateContent>
      </w:r>
    </w:p>
    <w:p w14:paraId="485735EE" w14:textId="24CAB519" w:rsidR="00CD1408" w:rsidRPr="00704738" w:rsidRDefault="00CD1408" w:rsidP="00CD1408">
      <w:pPr>
        <w:rPr>
          <w:rFonts w:ascii="Times New Roman" w:hAnsi="Times New Roman" w:cs="Times New Roman"/>
        </w:rPr>
      </w:pPr>
      <w:r w:rsidRPr="00704738">
        <w:rPr>
          <w:rFonts w:ascii="Times New Roman" w:hAnsi="Times New Roman" w:cs="Times New Roman"/>
          <w:noProof/>
          <w:lang w:val="es-PE"/>
        </w:rPr>
        <mc:AlternateContent>
          <mc:Choice Requires="wps">
            <w:drawing>
              <wp:anchor distT="0" distB="0" distL="114300" distR="114300" simplePos="0" relativeHeight="251660288" behindDoc="0" locked="0" layoutInCell="1" allowOverlap="1" wp14:anchorId="1DBC517F" wp14:editId="7CE95992">
                <wp:simplePos x="0" y="0"/>
                <wp:positionH relativeFrom="column">
                  <wp:posOffset>1000125</wp:posOffset>
                </wp:positionH>
                <wp:positionV relativeFrom="paragraph">
                  <wp:posOffset>12065</wp:posOffset>
                </wp:positionV>
                <wp:extent cx="790575" cy="4286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7905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E05EF2" w14:textId="77777777" w:rsidR="00CD1408" w:rsidRDefault="00CD1408" w:rsidP="00CD1408">
                            <w:r>
                              <w:t>Clasificar el cambio</w:t>
                            </w:r>
                          </w:p>
                          <w:p w14:paraId="1AA75C08"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BC517F" id="Rectángulo 3" o:spid="_x0000_s1027" style="position:absolute;margin-left:78.75pt;margin-top:.95pt;width:62.2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" filled="f" strokecolor="black [3200]">
                <v:stroke joinstyle="round"/>
                <v:textbox>
                  <w:txbxContent>
                    <w:p w14:paraId="60E05EF2" w14:textId="77777777" w:rsidR="00CD1408" w:rsidRDefault="00CD1408" w:rsidP="00CD1408">
                      <w:r>
                        <w:t>Clasificar el cambio</w:t>
                      </w:r>
                    </w:p>
                    <w:p w14:paraId="1AA75C08" w14:textId="77777777" w:rsidR="00CD1408" w:rsidRDefault="00CD1408" w:rsidP="00CD1408">
                      <w:pPr>
                        <w:jc w:val="center"/>
                      </w:pPr>
                    </w:p>
                  </w:txbxContent>
                </v:textbox>
              </v:rec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70528" behindDoc="0" locked="0" layoutInCell="1" allowOverlap="1" wp14:anchorId="4D866CC8" wp14:editId="39082653">
                <wp:simplePos x="0" y="0"/>
                <wp:positionH relativeFrom="column">
                  <wp:posOffset>4491990</wp:posOffset>
                </wp:positionH>
                <wp:positionV relativeFrom="paragraph">
                  <wp:posOffset>151130</wp:posOffset>
                </wp:positionV>
                <wp:extent cx="209550" cy="142875"/>
                <wp:effectExtent l="0" t="19050" r="38100" b="47625"/>
                <wp:wrapNone/>
                <wp:docPr id="13" name="Flecha: a la derecha 13"/>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1E06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26" type="#_x0000_t13" style="position:absolute;margin-left:353.7pt;margin-top:11.9pt;width:16.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4384" behindDoc="0" locked="0" layoutInCell="1" allowOverlap="1" wp14:anchorId="08B306B0" wp14:editId="57143AD2">
                <wp:simplePos x="0" y="0"/>
                <wp:positionH relativeFrom="column">
                  <wp:posOffset>4758690</wp:posOffset>
                </wp:positionH>
                <wp:positionV relativeFrom="paragraph">
                  <wp:posOffset>8255</wp:posOffset>
                </wp:positionV>
                <wp:extent cx="1114425" cy="4286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11442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6C778E" w14:textId="77777777" w:rsidR="00CD1408" w:rsidRDefault="00CD1408" w:rsidP="00CD1408">
                            <w:r>
                              <w:t xml:space="preserve">Planificación y calendarización </w:t>
                            </w:r>
                          </w:p>
                          <w:p w14:paraId="553356A8"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B306B0" id="Rectángulo 2" o:spid="_x0000_s1028" style="position:absolute;margin-left:374.7pt;margin-top:.65pt;width:87.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" filled="f" strokecolor="black [3200]">
                <v:stroke joinstyle="round"/>
                <v:textbox>
                  <w:txbxContent>
                    <w:p w14:paraId="4D6C778E" w14:textId="77777777" w:rsidR="00CD1408" w:rsidRDefault="00CD1408" w:rsidP="00CD1408">
                      <w:r>
                        <w:t xml:space="preserve">Planificación y calendarización </w:t>
                      </w:r>
                    </w:p>
                    <w:p w14:paraId="553356A8" w14:textId="77777777" w:rsidR="00CD1408" w:rsidRDefault="00CD1408" w:rsidP="00CD1408">
                      <w:pPr>
                        <w:jc w:val="center"/>
                      </w:pPr>
                    </w:p>
                  </w:txbxContent>
                </v:textbox>
              </v:rec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6432" behindDoc="0" locked="0" layoutInCell="1" allowOverlap="1" wp14:anchorId="3E215C90" wp14:editId="20E8C4B9">
                <wp:simplePos x="0" y="0"/>
                <wp:positionH relativeFrom="column">
                  <wp:posOffset>3310890</wp:posOffset>
                </wp:positionH>
                <wp:positionV relativeFrom="paragraph">
                  <wp:posOffset>8255</wp:posOffset>
                </wp:positionV>
                <wp:extent cx="1085850" cy="4286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085850"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89BDE1" w14:textId="77777777" w:rsidR="00CD1408" w:rsidRDefault="00CD1408" w:rsidP="00CD1408">
                            <w:r>
                              <w:t>Aprobación del cambio</w:t>
                            </w:r>
                          </w:p>
                          <w:p w14:paraId="6C46121D"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215C90" id="Rectángulo 9" o:spid="_x0000_s1029" style="position:absolute;margin-left:260.7pt;margin-top:.65pt;width:85.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" filled="f" strokecolor="black [3200]">
                <v:stroke joinstyle="round"/>
                <v:textbox>
                  <w:txbxContent>
                    <w:p w14:paraId="1189BDE1" w14:textId="77777777" w:rsidR="00CD1408" w:rsidRDefault="00CD1408" w:rsidP="00CD1408">
                      <w:r>
                        <w:t>Aprobación del cambio</w:t>
                      </w:r>
                    </w:p>
                    <w:p w14:paraId="6C46121D" w14:textId="77777777" w:rsidR="00CD1408" w:rsidRDefault="00CD1408" w:rsidP="00CD1408">
                      <w:pPr>
                        <w:jc w:val="center"/>
                      </w:pPr>
                    </w:p>
                  </w:txbxContent>
                </v:textbox>
              </v:rec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9504" behindDoc="0" locked="0" layoutInCell="1" allowOverlap="1" wp14:anchorId="1CCFC0D4" wp14:editId="692553C3">
                <wp:simplePos x="0" y="0"/>
                <wp:positionH relativeFrom="column">
                  <wp:posOffset>3044190</wp:posOffset>
                </wp:positionH>
                <wp:positionV relativeFrom="paragraph">
                  <wp:posOffset>179705</wp:posOffset>
                </wp:positionV>
                <wp:extent cx="209550" cy="142875"/>
                <wp:effectExtent l="0" t="19050" r="38100" b="47625"/>
                <wp:wrapNone/>
                <wp:docPr id="12" name="Flecha: a la derecha 12"/>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D99725" id="Flecha: a la derecha 12" o:spid="_x0000_s1026" type="#_x0000_t13" style="position:absolute;margin-left:239.7pt;margin-top:14.15pt;width:16.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8480" behindDoc="0" locked="0" layoutInCell="1" allowOverlap="1" wp14:anchorId="580B5C5F" wp14:editId="46E37E01">
                <wp:simplePos x="0" y="0"/>
                <wp:positionH relativeFrom="column">
                  <wp:posOffset>1834515</wp:posOffset>
                </wp:positionH>
                <wp:positionV relativeFrom="paragraph">
                  <wp:posOffset>189230</wp:posOffset>
                </wp:positionV>
                <wp:extent cx="209550" cy="142875"/>
                <wp:effectExtent l="0" t="19050" r="38100" b="47625"/>
                <wp:wrapNone/>
                <wp:docPr id="11" name="Flecha: a la derecha 11"/>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C64D8C" id="Flecha: a la derecha 11" o:spid="_x0000_s1026" type="#_x0000_t13" style="position:absolute;margin-left:144.45pt;margin-top:14.9pt;width:16.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7456" behindDoc="0" locked="0" layoutInCell="1" allowOverlap="1" wp14:anchorId="2065CFDF" wp14:editId="7CE459E0">
                <wp:simplePos x="0" y="0"/>
                <wp:positionH relativeFrom="column">
                  <wp:posOffset>739140</wp:posOffset>
                </wp:positionH>
                <wp:positionV relativeFrom="paragraph">
                  <wp:posOffset>170180</wp:posOffset>
                </wp:positionV>
                <wp:extent cx="209550" cy="142875"/>
                <wp:effectExtent l="0" t="19050" r="38100" b="47625"/>
                <wp:wrapNone/>
                <wp:docPr id="10" name="Flecha: a la derecha 10"/>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A3D529" id="Flecha: a la derecha 10" o:spid="_x0000_s1026" type="#_x0000_t13" style="position:absolute;margin-left:58.2pt;margin-top:13.4pt;width:16.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1312" behindDoc="0" locked="0" layoutInCell="1" allowOverlap="1" wp14:anchorId="5F58EB99" wp14:editId="59D9B76A">
                <wp:simplePos x="0" y="0"/>
                <wp:positionH relativeFrom="column">
                  <wp:posOffset>2101215</wp:posOffset>
                </wp:positionH>
                <wp:positionV relativeFrom="paragraph">
                  <wp:posOffset>8255</wp:posOffset>
                </wp:positionV>
                <wp:extent cx="914400" cy="4286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914400"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E1C7245" w14:textId="77777777" w:rsidR="00CD1408" w:rsidRDefault="00CD1408" w:rsidP="00CD1408">
                            <w:r>
                              <w:t>Evaluación del impacto y riesgos</w:t>
                            </w:r>
                          </w:p>
                          <w:p w14:paraId="145892BE"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58EB99" id="Rectángulo 4" o:spid="_x0000_s1030" style="position:absolute;margin-left:165.45pt;margin-top:.65pt;width:1in;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" filled="f" strokecolor="black [3200]">
                <v:stroke joinstyle="round"/>
                <v:textbox>
                  <w:txbxContent>
                    <w:p w14:paraId="2E1C7245" w14:textId="77777777" w:rsidR="00CD1408" w:rsidRDefault="00CD1408" w:rsidP="00CD1408">
                      <w:r>
                        <w:t>Evaluación del impacto y riesgos</w:t>
                      </w:r>
                    </w:p>
                    <w:p w14:paraId="145892BE" w14:textId="77777777" w:rsidR="00CD1408" w:rsidRDefault="00CD1408" w:rsidP="00CD1408">
                      <w:pPr>
                        <w:jc w:val="center"/>
                      </w:pPr>
                    </w:p>
                  </w:txbxContent>
                </v:textbox>
              </v:rect>
            </w:pict>
          </mc:Fallback>
        </mc:AlternateContent>
      </w:r>
    </w:p>
    <w:p w14:paraId="54BCD077" w14:textId="77777777" w:rsidR="00CD1408" w:rsidRPr="00704738" w:rsidRDefault="00CD1408" w:rsidP="00CD1408">
      <w:pPr>
        <w:rPr>
          <w:rFonts w:ascii="Times New Roman" w:hAnsi="Times New Roman" w:cs="Times New Roman"/>
        </w:rPr>
      </w:pPr>
    </w:p>
    <w:p w14:paraId="6A96395F" w14:textId="77777777" w:rsidR="00CD1408" w:rsidRPr="00704738" w:rsidRDefault="00CD1408" w:rsidP="00CD1408">
      <w:pPr>
        <w:spacing w:line="360" w:lineRule="auto"/>
        <w:jc w:val="both"/>
        <w:rPr>
          <w:rFonts w:ascii="Times New Roman" w:hAnsi="Times New Roman" w:cs="Times New Roman"/>
          <w:sz w:val="24"/>
          <w:szCs w:val="24"/>
        </w:rPr>
      </w:pPr>
    </w:p>
    <w:p w14:paraId="2023F10B" w14:textId="77777777" w:rsidR="00CD1408" w:rsidRPr="00704738" w:rsidRDefault="00CD1408" w:rsidP="00CD1408">
      <w:pPr>
        <w:spacing w:line="360" w:lineRule="auto"/>
        <w:jc w:val="both"/>
        <w:rPr>
          <w:rFonts w:ascii="Times New Roman" w:hAnsi="Times New Roman" w:cs="Times New Roman"/>
          <w:sz w:val="24"/>
          <w:szCs w:val="24"/>
        </w:rPr>
      </w:pPr>
      <w:r w:rsidRPr="00704738">
        <w:rPr>
          <w:rFonts w:ascii="Times New Roman" w:hAnsi="Times New Roman" w:cs="Times New Roman"/>
          <w:noProof/>
          <w:lang w:val="es-PE"/>
        </w:rPr>
        <mc:AlternateContent>
          <mc:Choice Requires="wps">
            <w:drawing>
              <wp:anchor distT="0" distB="0" distL="114300" distR="114300" simplePos="0" relativeHeight="251673600" behindDoc="0" locked="0" layoutInCell="1" allowOverlap="1" wp14:anchorId="7BE4D764" wp14:editId="15282146">
                <wp:simplePos x="0" y="0"/>
                <wp:positionH relativeFrom="column">
                  <wp:posOffset>4358640</wp:posOffset>
                </wp:positionH>
                <wp:positionV relativeFrom="paragraph">
                  <wp:posOffset>158115</wp:posOffset>
                </wp:positionV>
                <wp:extent cx="209550" cy="142875"/>
                <wp:effectExtent l="0" t="19050" r="38100" b="47625"/>
                <wp:wrapNone/>
                <wp:docPr id="18" name="Flecha: a la derecha 18"/>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8A28F" id="Flecha: a la derecha 18" o:spid="_x0000_s1026" type="#_x0000_t13" style="position:absolute;margin-left:343.2pt;margin-top:12.45pt;width:16.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2336" behindDoc="0" locked="0" layoutInCell="1" allowOverlap="1" wp14:anchorId="3F913D57" wp14:editId="41EB1450">
                <wp:simplePos x="0" y="0"/>
                <wp:positionH relativeFrom="column">
                  <wp:posOffset>4644390</wp:posOffset>
                </wp:positionH>
                <wp:positionV relativeFrom="paragraph">
                  <wp:posOffset>1270</wp:posOffset>
                </wp:positionV>
                <wp:extent cx="752475" cy="428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7524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4B40FC" w14:textId="77777777" w:rsidR="00CD1408" w:rsidRDefault="00CD1408" w:rsidP="00CD1408">
                            <w:pPr>
                              <w:jc w:val="center"/>
                            </w:pPr>
                            <w: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913D57" id="Rectángulo 5" o:spid="_x0000_s1031" style="position:absolute;left:0;text-align:left;margin-left:365.7pt;margin-top:.1pt;width:59.2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" filled="f" strokecolor="black [3200]">
                <v:stroke joinstyle="round"/>
                <v:textbox>
                  <w:txbxContent>
                    <w:p w14:paraId="234B40FC" w14:textId="77777777" w:rsidR="00CD1408" w:rsidRDefault="00CD1408" w:rsidP="00CD1408">
                      <w:pPr>
                        <w:jc w:val="center"/>
                      </w:pPr>
                      <w:r>
                        <w:t>Cierre</w:t>
                      </w:r>
                    </w:p>
                  </w:txbxContent>
                </v:textbox>
              </v:rec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72576" behindDoc="0" locked="0" layoutInCell="1" allowOverlap="1" wp14:anchorId="72771581" wp14:editId="5D80EAE6">
                <wp:simplePos x="0" y="0"/>
                <wp:positionH relativeFrom="column">
                  <wp:posOffset>2672715</wp:posOffset>
                </wp:positionH>
                <wp:positionV relativeFrom="paragraph">
                  <wp:posOffset>167640</wp:posOffset>
                </wp:positionV>
                <wp:extent cx="209550" cy="142875"/>
                <wp:effectExtent l="0" t="19050" r="38100" b="47625"/>
                <wp:wrapNone/>
                <wp:docPr id="16" name="Flecha: a la derecha 16"/>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4A6FE" id="Flecha: a la derecha 16" o:spid="_x0000_s1026" type="#_x0000_t13" style="position:absolute;margin-left:210.45pt;margin-top:13.2pt;width:16.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3360" behindDoc="0" locked="0" layoutInCell="1" allowOverlap="1" wp14:anchorId="35C06F45" wp14:editId="32796B41">
                <wp:simplePos x="0" y="0"/>
                <wp:positionH relativeFrom="column">
                  <wp:posOffset>2929890</wp:posOffset>
                </wp:positionH>
                <wp:positionV relativeFrom="paragraph">
                  <wp:posOffset>5715</wp:posOffset>
                </wp:positionV>
                <wp:extent cx="1362075" cy="428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3620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355D9D3" w14:textId="77777777" w:rsidR="00CD1408" w:rsidRDefault="00CD1408" w:rsidP="00CD1408">
                            <w:pPr>
                              <w:jc w:val="center"/>
                            </w:pPr>
                            <w:r>
                              <w:t>Verificación de la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C06F45" id="Rectángulo 6" o:spid="_x0000_s1032" style="position:absolute;left:0;text-align:left;margin-left:230.7pt;margin-top:.45pt;width:107.2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" filled="f" strokecolor="black [3200]">
                <v:stroke joinstyle="round"/>
                <v:textbox>
                  <w:txbxContent>
                    <w:p w14:paraId="0355D9D3" w14:textId="77777777" w:rsidR="00CD1408" w:rsidRDefault="00CD1408" w:rsidP="00CD1408">
                      <w:pPr>
                        <w:jc w:val="center"/>
                      </w:pPr>
                      <w:r>
                        <w:t>Verificación de la implementación</w:t>
                      </w:r>
                    </w:p>
                  </w:txbxContent>
                </v:textbox>
              </v:rec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71552" behindDoc="0" locked="0" layoutInCell="1" allowOverlap="1" wp14:anchorId="77147780" wp14:editId="67395000">
                <wp:simplePos x="0" y="0"/>
                <wp:positionH relativeFrom="column">
                  <wp:posOffset>1034415</wp:posOffset>
                </wp:positionH>
                <wp:positionV relativeFrom="paragraph">
                  <wp:posOffset>129540</wp:posOffset>
                </wp:positionV>
                <wp:extent cx="209550" cy="142875"/>
                <wp:effectExtent l="0" t="19050" r="38100" b="47625"/>
                <wp:wrapNone/>
                <wp:docPr id="15" name="Flecha: a la derecha 15"/>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3EF110" id="Flecha: a la derecha 15" o:spid="_x0000_s1026" type="#_x0000_t13" style="position:absolute;margin-left:81.45pt;margin-top:10.2pt;width:16.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" adj="14236" fillcolor="black [3200]" strokecolor="black [1600]" strokeweight="2pt"/>
            </w:pict>
          </mc:Fallback>
        </mc:AlternateContent>
      </w:r>
      <w:r w:rsidRPr="00704738">
        <w:rPr>
          <w:rFonts w:ascii="Times New Roman" w:hAnsi="Times New Roman" w:cs="Times New Roman"/>
          <w:noProof/>
          <w:lang w:val="es-PE"/>
        </w:rPr>
        <mc:AlternateContent>
          <mc:Choice Requires="wps">
            <w:drawing>
              <wp:anchor distT="0" distB="0" distL="114300" distR="114300" simplePos="0" relativeHeight="251665408" behindDoc="0" locked="0" layoutInCell="1" allowOverlap="1" wp14:anchorId="1CBEFC6C" wp14:editId="65E68EB4">
                <wp:simplePos x="0" y="0"/>
                <wp:positionH relativeFrom="column">
                  <wp:posOffset>1358265</wp:posOffset>
                </wp:positionH>
                <wp:positionV relativeFrom="paragraph">
                  <wp:posOffset>5715</wp:posOffset>
                </wp:positionV>
                <wp:extent cx="1228725" cy="428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22872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BDA822" w14:textId="77777777" w:rsidR="00CD1408" w:rsidRDefault="00CD1408" w:rsidP="00CD1408">
                            <w:r>
                              <w:t>Implementación</w:t>
                            </w:r>
                          </w:p>
                          <w:p w14:paraId="70E82652"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BEFC6C" id="Rectángulo 8" o:spid="_x0000_s1033" style="position:absolute;left:0;text-align:left;margin-left:106.95pt;margin-top:.45pt;width:96.7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" filled="f" strokecolor="black [3200]">
                <v:stroke joinstyle="round"/>
                <v:textbox>
                  <w:txbxContent>
                    <w:p w14:paraId="72BDA822" w14:textId="77777777" w:rsidR="00CD1408" w:rsidRDefault="00CD1408" w:rsidP="00CD1408">
                      <w:r>
                        <w:t>Implementación</w:t>
                      </w:r>
                    </w:p>
                    <w:p w14:paraId="70E82652" w14:textId="77777777" w:rsidR="00CD1408" w:rsidRDefault="00CD1408" w:rsidP="00CD1408">
                      <w:pPr>
                        <w:jc w:val="center"/>
                      </w:pPr>
                    </w:p>
                  </w:txbxContent>
                </v:textbox>
              </v:rect>
            </w:pict>
          </mc:Fallback>
        </mc:AlternateContent>
      </w:r>
    </w:p>
    <w:p w14:paraId="1DE2EC52" w14:textId="77777777" w:rsidR="00CD1408" w:rsidRPr="00704738" w:rsidRDefault="00CD1408" w:rsidP="00CD1408">
      <w:pPr>
        <w:spacing w:line="360" w:lineRule="auto"/>
        <w:jc w:val="both"/>
        <w:rPr>
          <w:rFonts w:ascii="Times New Roman" w:hAnsi="Times New Roman" w:cs="Times New Roman"/>
          <w:sz w:val="24"/>
          <w:szCs w:val="24"/>
        </w:rPr>
      </w:pPr>
    </w:p>
    <w:p w14:paraId="2590B78B" w14:textId="64574A88" w:rsidR="00CD1408" w:rsidRPr="00704738" w:rsidRDefault="00CD1408" w:rsidP="00CD1408">
      <w:pPr>
        <w:spacing w:line="360" w:lineRule="auto"/>
        <w:ind w:left="708" w:hanging="708"/>
        <w:jc w:val="both"/>
        <w:rPr>
          <w:rFonts w:ascii="Times New Roman" w:hAnsi="Times New Roman" w:cs="Times New Roman"/>
          <w:sz w:val="24"/>
          <w:szCs w:val="24"/>
        </w:rPr>
      </w:pPr>
      <w:r w:rsidRPr="00704738">
        <w:rPr>
          <w:rFonts w:ascii="Times New Roman" w:hAnsi="Times New Roman" w:cs="Times New Roman"/>
          <w:sz w:val="24"/>
          <w:szCs w:val="24"/>
        </w:rPr>
        <w:lastRenderedPageBreak/>
        <w:tab/>
      </w:r>
      <w:r w:rsidRPr="00704738">
        <w:rPr>
          <w:rFonts w:ascii="Times New Roman" w:hAnsi="Times New Roman" w:cs="Times New Roman"/>
          <w:sz w:val="24"/>
          <w:szCs w:val="24"/>
        </w:rPr>
        <w:tab/>
      </w:r>
      <w:r w:rsidRPr="00704738">
        <w:rPr>
          <w:rFonts w:ascii="Times New Roman" w:hAnsi="Times New Roman" w:cs="Times New Roman"/>
          <w:sz w:val="24"/>
          <w:szCs w:val="24"/>
        </w:rPr>
        <w:tab/>
      </w:r>
      <w:r>
        <w:rPr>
          <w:rFonts w:ascii="Times New Roman" w:hAnsi="Times New Roman" w:cs="Times New Roman"/>
          <w:sz w:val="24"/>
          <w:szCs w:val="24"/>
        </w:rPr>
        <w:tab/>
      </w:r>
      <w:r w:rsidRPr="00704738">
        <w:rPr>
          <w:rFonts w:ascii="Times New Roman" w:hAnsi="Times New Roman" w:cs="Times New Roman"/>
          <w:sz w:val="24"/>
          <w:szCs w:val="24"/>
        </w:rPr>
        <w:t>Fases del Proceso de Gestión de cambios</w:t>
      </w:r>
    </w:p>
    <w:p w14:paraId="5A514F4B" w14:textId="77777777" w:rsidR="00CD1408" w:rsidRDefault="00CD1408" w:rsidP="00CD1408">
      <w:pPr>
        <w:spacing w:line="360" w:lineRule="auto"/>
        <w:jc w:val="both"/>
        <w:rPr>
          <w:rFonts w:ascii="Times New Roman" w:hAnsi="Times New Roman" w:cs="Times New Roman"/>
          <w:sz w:val="24"/>
          <w:szCs w:val="24"/>
        </w:rPr>
      </w:pPr>
    </w:p>
    <w:p w14:paraId="52A5B3C7" w14:textId="78251EDB" w:rsidR="00CD1408" w:rsidRPr="00704738" w:rsidRDefault="00CD1408" w:rsidP="00CD1408">
      <w:p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 xml:space="preserve">El proceso gestiona la solicitud, evaluación, aprobación y ejecución de cambios identificados durante el desarrollo del software. Estos serán gestionados por el gestor del proyecto y el arquitecto de software. </w:t>
      </w:r>
    </w:p>
    <w:p w14:paraId="39EEC544" w14:textId="77777777" w:rsidR="00CD1408" w:rsidRDefault="00CD1408" w:rsidP="00CD1408">
      <w:pPr>
        <w:pStyle w:val="Ttulo2"/>
        <w:rPr>
          <w:rFonts w:ascii="Times New Roman" w:hAnsi="Times New Roman" w:cs="Times New Roman"/>
          <w:b/>
          <w:bCs/>
          <w:sz w:val="28"/>
          <w:szCs w:val="28"/>
        </w:rPr>
      </w:pPr>
      <w:bookmarkStart w:id="47" w:name="_Toc10679746"/>
      <w:r w:rsidRPr="00704738">
        <w:rPr>
          <w:rFonts w:ascii="Times New Roman" w:hAnsi="Times New Roman" w:cs="Times New Roman"/>
          <w:b/>
          <w:bCs/>
          <w:sz w:val="28"/>
          <w:szCs w:val="28"/>
        </w:rPr>
        <w:t>3.3.5.1 Recibir y Analizar la petición</w:t>
      </w:r>
      <w:bookmarkEnd w:id="47"/>
    </w:p>
    <w:p w14:paraId="181291BB" w14:textId="77777777" w:rsidR="00CD1408" w:rsidRPr="00704738" w:rsidRDefault="00CD1408" w:rsidP="00CD1408"/>
    <w:p w14:paraId="1B6D661D" w14:textId="77777777" w:rsidR="00CD1408" w:rsidRPr="00704738" w:rsidRDefault="00CD1408" w:rsidP="00CD1408">
      <w:pPr>
        <w:spacing w:line="360" w:lineRule="auto"/>
        <w:rPr>
          <w:rFonts w:ascii="Times New Roman" w:hAnsi="Times New Roman" w:cs="Times New Roman"/>
          <w:sz w:val="24"/>
          <w:szCs w:val="24"/>
          <w:shd w:val="clear" w:color="auto" w:fill="FFFF00"/>
        </w:rPr>
      </w:pPr>
      <w:r w:rsidRPr="00704738">
        <w:rPr>
          <w:rFonts w:ascii="Times New Roman" w:hAnsi="Times New Roman" w:cs="Times New Roman"/>
          <w:sz w:val="24"/>
          <w:szCs w:val="24"/>
        </w:rPr>
        <w:t>Se definirán las actividades, documentación y políticas del primer proceso de gestión de cambios: recibir y analizar la petición.</w:t>
      </w:r>
    </w:p>
    <w:p w14:paraId="4EF31C55"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Asistente de Gestión</w:t>
      </w:r>
    </w:p>
    <w:p w14:paraId="5F92D2C0"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EAC02D8" w14:textId="77777777" w:rsidR="00CD1408" w:rsidRPr="00704738" w:rsidRDefault="00CD1408" w:rsidP="00CD1408">
      <w:pPr>
        <w:pStyle w:val="Prrafodelista"/>
        <w:widowControl w:val="0"/>
        <w:numPr>
          <w:ilvl w:val="0"/>
          <w:numId w:val="27"/>
        </w:numPr>
        <w:pBdr>
          <w:top w:val="nil"/>
          <w:left w:val="nil"/>
          <w:bottom w:val="nil"/>
          <w:right w:val="nil"/>
          <w:between w:val="nil"/>
        </w:pBd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Se revisa la solicitud.</w:t>
      </w:r>
    </w:p>
    <w:p w14:paraId="47F5CBF2" w14:textId="77777777" w:rsidR="00CD1408" w:rsidRPr="00704738" w:rsidRDefault="00CD1408" w:rsidP="00CD1408">
      <w:pPr>
        <w:pStyle w:val="Prrafodelista"/>
        <w:widowControl w:val="0"/>
        <w:numPr>
          <w:ilvl w:val="0"/>
          <w:numId w:val="27"/>
        </w:numPr>
        <w:pBdr>
          <w:top w:val="nil"/>
          <w:left w:val="nil"/>
          <w:bottom w:val="nil"/>
          <w:right w:val="nil"/>
          <w:between w:val="nil"/>
        </w:pBd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 xml:space="preserve">Es analizado por el encargado los campos de Justificación y Descripción, cumpliendo con lo establecido en las solicitudes. </w:t>
      </w:r>
    </w:p>
    <w:p w14:paraId="3B9DD496" w14:textId="77777777" w:rsidR="00CD1408" w:rsidRPr="00704738" w:rsidRDefault="00CD1408" w:rsidP="00CD1408">
      <w:pPr>
        <w:widowControl w:val="0"/>
        <w:numPr>
          <w:ilvl w:val="0"/>
          <w:numId w:val="27"/>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Si todo está conforme pasa al estado </w:t>
      </w:r>
      <w:r w:rsidRPr="00704738">
        <w:rPr>
          <w:rFonts w:ascii="Times New Roman" w:hAnsi="Times New Roman" w:cs="Times New Roman"/>
          <w:b/>
          <w:bCs/>
          <w:sz w:val="24"/>
          <w:szCs w:val="24"/>
        </w:rPr>
        <w:t>Analizado</w:t>
      </w:r>
      <w:r w:rsidRPr="00704738">
        <w:rPr>
          <w:rFonts w:ascii="Times New Roman" w:hAnsi="Times New Roman" w:cs="Times New Roman"/>
          <w:sz w:val="24"/>
          <w:szCs w:val="24"/>
        </w:rPr>
        <w:t>.</w:t>
      </w:r>
    </w:p>
    <w:p w14:paraId="30F157E2" w14:textId="77777777" w:rsidR="00CD1408" w:rsidRPr="00704738" w:rsidRDefault="00CD1408" w:rsidP="00CD1408">
      <w:pPr>
        <w:widowControl w:val="0"/>
        <w:numPr>
          <w:ilvl w:val="0"/>
          <w:numId w:val="27"/>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Se envía a la siguiente fase para su clasificación.  </w:t>
      </w:r>
    </w:p>
    <w:p w14:paraId="35C54754" w14:textId="77777777" w:rsidR="00CD1408" w:rsidRPr="00704738" w:rsidRDefault="00CD1408" w:rsidP="00CD1408">
      <w:pPr>
        <w:spacing w:line="360" w:lineRule="auto"/>
        <w:rPr>
          <w:rFonts w:ascii="Times New Roman" w:hAnsi="Times New Roman" w:cs="Times New Roman"/>
          <w:sz w:val="24"/>
          <w:szCs w:val="24"/>
        </w:rPr>
      </w:pPr>
    </w:p>
    <w:p w14:paraId="6C4E2D44" w14:textId="77777777" w:rsidR="00CD1408" w:rsidRDefault="00CD1408" w:rsidP="00CD1408">
      <w:pPr>
        <w:rPr>
          <w:rFonts w:ascii="Times New Roman" w:hAnsi="Times New Roman" w:cs="Times New Roman"/>
          <w:b/>
        </w:rPr>
      </w:pPr>
    </w:p>
    <w:p w14:paraId="0E2B7C0C" w14:textId="77777777" w:rsidR="00CD1408" w:rsidRDefault="00CD1408" w:rsidP="00CD1408">
      <w:pPr>
        <w:rPr>
          <w:rFonts w:ascii="Times New Roman" w:hAnsi="Times New Roman" w:cs="Times New Roman"/>
          <w:b/>
        </w:rPr>
      </w:pPr>
    </w:p>
    <w:p w14:paraId="35429307" w14:textId="77777777" w:rsidR="00CD1408" w:rsidRPr="00704738" w:rsidRDefault="00CD1408" w:rsidP="00CD1408">
      <w:pPr>
        <w:rPr>
          <w:rFonts w:ascii="Times New Roman" w:hAnsi="Times New Roman" w:cs="Times New Roman"/>
          <w:b/>
        </w:rPr>
      </w:pPr>
      <w:r w:rsidRPr="00704738">
        <w:rPr>
          <w:rFonts w:ascii="Times New Roman" w:hAnsi="Times New Roman" w:cs="Times New Roman"/>
          <w:b/>
        </w:rPr>
        <w:t>Documentación</w:t>
      </w:r>
    </w:p>
    <w:p w14:paraId="560F55FF" w14:textId="77777777" w:rsidR="00CD1408" w:rsidRDefault="00CD1408" w:rsidP="00CD1408">
      <w:pPr>
        <w:pStyle w:val="Prrafodelista"/>
        <w:numPr>
          <w:ilvl w:val="0"/>
          <w:numId w:val="34"/>
        </w:numPr>
        <w:rPr>
          <w:rFonts w:ascii="Times New Roman" w:hAnsi="Times New Roman" w:cs="Times New Roman"/>
          <w:sz w:val="24"/>
          <w:szCs w:val="24"/>
        </w:rPr>
      </w:pPr>
      <w:r w:rsidRPr="00704738">
        <w:rPr>
          <w:rFonts w:ascii="Times New Roman" w:hAnsi="Times New Roman" w:cs="Times New Roman"/>
          <w:sz w:val="24"/>
          <w:szCs w:val="24"/>
        </w:rPr>
        <w:t>Solicitud del cambio</w:t>
      </w:r>
    </w:p>
    <w:p w14:paraId="25630B67" w14:textId="77777777" w:rsidR="00CD1408" w:rsidRPr="00704738" w:rsidRDefault="00CD1408" w:rsidP="00CD1408">
      <w:pPr>
        <w:pStyle w:val="Prrafodelista"/>
        <w:numPr>
          <w:ilvl w:val="0"/>
          <w:numId w:val="34"/>
        </w:numPr>
        <w:rPr>
          <w:rFonts w:ascii="Times New Roman" w:hAnsi="Times New Roman" w:cs="Times New Roman"/>
          <w:sz w:val="24"/>
          <w:szCs w:val="24"/>
        </w:rPr>
      </w:pPr>
      <w:r w:rsidRPr="00704738">
        <w:rPr>
          <w:rFonts w:ascii="Times New Roman" w:hAnsi="Times New Roman" w:cs="Times New Roman"/>
          <w:sz w:val="24"/>
          <w:szCs w:val="24"/>
        </w:rPr>
        <w:t>Plan de la gestión del cambio</w:t>
      </w:r>
    </w:p>
    <w:p w14:paraId="63B93A3E" w14:textId="77777777" w:rsidR="00CD1408" w:rsidRDefault="00CD1408" w:rsidP="00CD1408">
      <w:pPr>
        <w:rPr>
          <w:rFonts w:ascii="Times New Roman" w:hAnsi="Times New Roman" w:cs="Times New Roman"/>
          <w:b/>
          <w:bCs/>
          <w:sz w:val="24"/>
          <w:szCs w:val="24"/>
        </w:rPr>
      </w:pPr>
      <w:r w:rsidRPr="00704738">
        <w:rPr>
          <w:rFonts w:ascii="Times New Roman" w:hAnsi="Times New Roman" w:cs="Times New Roman"/>
          <w:b/>
          <w:bCs/>
          <w:sz w:val="24"/>
          <w:szCs w:val="24"/>
        </w:rPr>
        <w:t>Reglas y/o políticas</w:t>
      </w:r>
    </w:p>
    <w:p w14:paraId="53FC55D5" w14:textId="77777777" w:rsidR="00CD1408" w:rsidRPr="00704738" w:rsidRDefault="00CD1408" w:rsidP="00CD1408">
      <w:pPr>
        <w:widowControl w:val="0"/>
        <w:numPr>
          <w:ilvl w:val="0"/>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Si la descripción del cambio no es clara, la solicitud pasa a </w:t>
      </w:r>
      <w:r w:rsidRPr="00704738">
        <w:rPr>
          <w:rFonts w:ascii="Times New Roman" w:hAnsi="Times New Roman" w:cs="Times New Roman"/>
          <w:b/>
          <w:bCs/>
          <w:sz w:val="24"/>
          <w:szCs w:val="24"/>
        </w:rPr>
        <w:t>Rechazado</w:t>
      </w:r>
      <w:r w:rsidRPr="00704738">
        <w:rPr>
          <w:rFonts w:ascii="Times New Roman" w:hAnsi="Times New Roman" w:cs="Times New Roman"/>
          <w:sz w:val="24"/>
          <w:szCs w:val="24"/>
        </w:rPr>
        <w:t>.</w:t>
      </w:r>
    </w:p>
    <w:p w14:paraId="1275A925"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justificación del cambio debe ser viable para la empresa.</w:t>
      </w:r>
    </w:p>
    <w:p w14:paraId="46E69EF9" w14:textId="77777777" w:rsidR="00CD1408" w:rsidRPr="00704738" w:rsidRDefault="00CD1408" w:rsidP="00CD1408">
      <w:pPr>
        <w:widowControl w:val="0"/>
        <w:numPr>
          <w:ilvl w:val="0"/>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solicitud debe de haber sido aprobada por el dueño del sistema.</w:t>
      </w:r>
    </w:p>
    <w:p w14:paraId="186D8895" w14:textId="77777777" w:rsidR="00CD1408" w:rsidRPr="00704738" w:rsidRDefault="00CD1408" w:rsidP="00CD1408">
      <w:pPr>
        <w:rPr>
          <w:rFonts w:ascii="Times New Roman" w:hAnsi="Times New Roman" w:cs="Times New Roman"/>
          <w:b/>
          <w:bCs/>
          <w:sz w:val="24"/>
          <w:szCs w:val="24"/>
        </w:rPr>
      </w:pPr>
    </w:p>
    <w:p w14:paraId="2F457001" w14:textId="203A503E" w:rsidR="00CD1408" w:rsidRPr="00CD1408" w:rsidRDefault="00CD1408" w:rsidP="00CD1408">
      <w:pPr>
        <w:pStyle w:val="Prrafodelista"/>
        <w:numPr>
          <w:ilvl w:val="0"/>
          <w:numId w:val="25"/>
        </w:numPr>
        <w:rPr>
          <w:rFonts w:ascii="Times New Roman" w:hAnsi="Times New Roman" w:cs="Times New Roman"/>
          <w:b/>
          <w:sz w:val="20"/>
          <w:szCs w:val="20"/>
        </w:rPr>
      </w:pPr>
      <w:r w:rsidRPr="00704738">
        <w:rPr>
          <w:rFonts w:ascii="Times New Roman" w:hAnsi="Times New Roman" w:cs="Times New Roman"/>
          <w:sz w:val="24"/>
          <w:szCs w:val="24"/>
        </w:rPr>
        <w:t xml:space="preserve">La solicitud tiene un máximo de 5 días hábiles como máximo para ser atendida y validada sino pasara al estado de </w:t>
      </w:r>
      <w:r w:rsidRPr="00704738">
        <w:rPr>
          <w:rFonts w:ascii="Times New Roman" w:hAnsi="Times New Roman" w:cs="Times New Roman"/>
          <w:b/>
          <w:bCs/>
          <w:sz w:val="24"/>
          <w:szCs w:val="24"/>
        </w:rPr>
        <w:t>Anulado</w:t>
      </w:r>
      <w:r w:rsidRPr="00704738">
        <w:rPr>
          <w:rFonts w:ascii="Times New Roman" w:hAnsi="Times New Roman" w:cs="Times New Roman"/>
          <w:sz w:val="24"/>
          <w:szCs w:val="24"/>
        </w:rPr>
        <w:t>.</w:t>
      </w:r>
    </w:p>
    <w:p w14:paraId="15E68FC3" w14:textId="77777777" w:rsidR="00CD1408" w:rsidRPr="00E77938" w:rsidRDefault="00CD1408" w:rsidP="00CD1408">
      <w:pPr>
        <w:pStyle w:val="Ttulo2"/>
        <w:rPr>
          <w:rFonts w:ascii="Times New Roman" w:hAnsi="Times New Roman" w:cs="Times New Roman"/>
          <w:b/>
          <w:bCs/>
          <w:sz w:val="28"/>
          <w:szCs w:val="28"/>
        </w:rPr>
      </w:pPr>
      <w:bookmarkStart w:id="48" w:name="_Toc10679750"/>
      <w:r>
        <w:rPr>
          <w:rFonts w:ascii="Times New Roman" w:hAnsi="Times New Roman" w:cs="Times New Roman"/>
          <w:b/>
          <w:bCs/>
          <w:sz w:val="28"/>
          <w:szCs w:val="28"/>
        </w:rPr>
        <w:t>3.3.5</w:t>
      </w:r>
      <w:r w:rsidRPr="00E77938">
        <w:rPr>
          <w:rFonts w:ascii="Times New Roman" w:hAnsi="Times New Roman" w:cs="Times New Roman"/>
          <w:b/>
          <w:bCs/>
          <w:sz w:val="28"/>
          <w:szCs w:val="28"/>
        </w:rPr>
        <w:t>.</w:t>
      </w:r>
      <w:r>
        <w:rPr>
          <w:rFonts w:ascii="Times New Roman" w:hAnsi="Times New Roman" w:cs="Times New Roman"/>
          <w:b/>
          <w:bCs/>
          <w:sz w:val="28"/>
          <w:szCs w:val="28"/>
        </w:rPr>
        <w:t>2</w:t>
      </w:r>
      <w:r w:rsidRPr="00E77938">
        <w:rPr>
          <w:rFonts w:ascii="Times New Roman" w:hAnsi="Times New Roman" w:cs="Times New Roman"/>
          <w:b/>
          <w:bCs/>
          <w:sz w:val="28"/>
          <w:szCs w:val="28"/>
        </w:rPr>
        <w:t xml:space="preserve"> Clasificar el cambio</w:t>
      </w:r>
      <w:bookmarkEnd w:id="48"/>
    </w:p>
    <w:p w14:paraId="4925E48F" w14:textId="77777777" w:rsidR="00CD1408" w:rsidRPr="00704738" w:rsidRDefault="00CD1408" w:rsidP="00CD1408">
      <w:pPr>
        <w:rPr>
          <w:rFonts w:ascii="Times New Roman" w:hAnsi="Times New Roman" w:cs="Times New Roman"/>
        </w:rPr>
      </w:pPr>
    </w:p>
    <w:p w14:paraId="4DBE2F0B"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Comité de Control de Cambio. Analista del </w:t>
      </w:r>
    </w:p>
    <w:p w14:paraId="141FA4D2"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D02CE61" w14:textId="77777777" w:rsidR="00CD1408" w:rsidRPr="00704738" w:rsidRDefault="00CD1408" w:rsidP="00CD1408">
      <w:pPr>
        <w:pStyle w:val="Prrafodelista"/>
        <w:widowControl w:val="0"/>
        <w:numPr>
          <w:ilvl w:val="0"/>
          <w:numId w:val="33"/>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Analizar el tipo de cambio y su prioridad.</w:t>
      </w:r>
    </w:p>
    <w:p w14:paraId="0FB41AA9" w14:textId="77777777" w:rsidR="00CD1408" w:rsidRPr="00704738" w:rsidRDefault="00CD1408" w:rsidP="00CD1408">
      <w:pPr>
        <w:pStyle w:val="Prrafodelista"/>
        <w:widowControl w:val="0"/>
        <w:numPr>
          <w:ilvl w:val="0"/>
          <w:numId w:val="33"/>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lastRenderedPageBreak/>
        <w:t>Analizar la solicitud cambio</w:t>
      </w:r>
    </w:p>
    <w:p w14:paraId="0B6F7A73"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3.</w:t>
      </w:r>
      <w:r w:rsidRPr="00704738">
        <w:rPr>
          <w:rFonts w:ascii="Times New Roman" w:hAnsi="Times New Roman" w:cs="Times New Roman"/>
          <w:sz w:val="24"/>
          <w:szCs w:val="24"/>
        </w:rPr>
        <w:tab/>
        <w:t xml:space="preserve">La solicitud de cambio pasa a un estado </w:t>
      </w:r>
      <w:r w:rsidRPr="00704738">
        <w:rPr>
          <w:rFonts w:ascii="Times New Roman" w:hAnsi="Times New Roman" w:cs="Times New Roman"/>
          <w:b/>
          <w:bCs/>
          <w:sz w:val="24"/>
          <w:szCs w:val="24"/>
        </w:rPr>
        <w:t>Clasificado</w:t>
      </w:r>
      <w:r w:rsidRPr="00704738">
        <w:rPr>
          <w:rFonts w:ascii="Times New Roman" w:hAnsi="Times New Roman" w:cs="Times New Roman"/>
          <w:sz w:val="24"/>
          <w:szCs w:val="24"/>
        </w:rPr>
        <w:t>.</w:t>
      </w:r>
    </w:p>
    <w:p w14:paraId="4EB931F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31BEC6AB"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Plan de Gestión de cambios</w:t>
      </w:r>
    </w:p>
    <w:p w14:paraId="7ED86436" w14:textId="77777777" w:rsidR="00CD1408" w:rsidRPr="00704738" w:rsidRDefault="00CD1408" w:rsidP="00CD1408">
      <w:pPr>
        <w:pStyle w:val="Prrafodelista"/>
        <w:numPr>
          <w:ilvl w:val="0"/>
          <w:numId w:val="26"/>
        </w:numPr>
        <w:spacing w:line="360" w:lineRule="auto"/>
        <w:rPr>
          <w:rFonts w:ascii="Times New Roman" w:hAnsi="Times New Roman" w:cs="Times New Roman"/>
          <w:sz w:val="24"/>
          <w:szCs w:val="24"/>
        </w:rPr>
      </w:pPr>
      <w:r w:rsidRPr="00704738">
        <w:rPr>
          <w:rFonts w:ascii="Times New Roman" w:hAnsi="Times New Roman" w:cs="Times New Roman"/>
          <w:sz w:val="24"/>
          <w:szCs w:val="24"/>
        </w:rPr>
        <w:t>Solicitud del cambio</w:t>
      </w:r>
    </w:p>
    <w:p w14:paraId="4E896081"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07481C7E"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utilizan la cola de espera para ser atendidos.</w:t>
      </w:r>
    </w:p>
    <w:p w14:paraId="7479C943"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El comité tiene un plazo máximo de 2 días hábiles para clasificar el cambio.</w:t>
      </w:r>
    </w:p>
    <w:p w14:paraId="7F2B1815" w14:textId="77777777" w:rsidR="00CD1408" w:rsidRPr="00704738" w:rsidRDefault="00CD1408" w:rsidP="00CD1408">
      <w:pPr>
        <w:pStyle w:val="Prrafodelista"/>
        <w:numPr>
          <w:ilvl w:val="0"/>
          <w:numId w:val="25"/>
        </w:numPr>
        <w:spacing w:line="360" w:lineRule="auto"/>
        <w:rPr>
          <w:rFonts w:ascii="Times New Roman" w:hAnsi="Times New Roman" w:cs="Times New Roman"/>
          <w:sz w:val="24"/>
          <w:szCs w:val="24"/>
        </w:rPr>
      </w:pPr>
      <w:r w:rsidRPr="00704738">
        <w:rPr>
          <w:rFonts w:ascii="Times New Roman" w:hAnsi="Times New Roman" w:cs="Times New Roman"/>
          <w:sz w:val="24"/>
          <w:szCs w:val="24"/>
        </w:rPr>
        <w:t>Si el tipo de cambio es urgente pasa por alto esta fase.</w:t>
      </w:r>
    </w:p>
    <w:p w14:paraId="3347CA80" w14:textId="77777777" w:rsidR="00CD1408" w:rsidRPr="00704738" w:rsidRDefault="00CD1408" w:rsidP="00CD1408">
      <w:pPr>
        <w:spacing w:line="360" w:lineRule="auto"/>
        <w:rPr>
          <w:rFonts w:ascii="Times New Roman" w:hAnsi="Times New Roman" w:cs="Times New Roman"/>
          <w:sz w:val="24"/>
          <w:szCs w:val="24"/>
        </w:rPr>
      </w:pPr>
    </w:p>
    <w:p w14:paraId="6430677D" w14:textId="77777777" w:rsidR="00CD1408" w:rsidRPr="00704738" w:rsidRDefault="00CD1408" w:rsidP="00CD1408">
      <w:pPr>
        <w:spacing w:line="360" w:lineRule="auto"/>
        <w:rPr>
          <w:rFonts w:ascii="Times New Roman" w:hAnsi="Times New Roman" w:cs="Times New Roman"/>
          <w:b/>
          <w:sz w:val="24"/>
          <w:szCs w:val="24"/>
        </w:rPr>
      </w:pPr>
    </w:p>
    <w:p w14:paraId="2FFF2231" w14:textId="77777777" w:rsidR="00CD1408" w:rsidRPr="00E77938" w:rsidRDefault="00CD1408" w:rsidP="00CD1408">
      <w:pPr>
        <w:pStyle w:val="Ttulo2"/>
        <w:rPr>
          <w:rFonts w:ascii="Times New Roman" w:hAnsi="Times New Roman" w:cs="Times New Roman"/>
          <w:b/>
          <w:bCs/>
          <w:sz w:val="28"/>
          <w:szCs w:val="28"/>
        </w:rPr>
      </w:pPr>
      <w:bookmarkStart w:id="49" w:name="_Toc10679754"/>
      <w:r>
        <w:rPr>
          <w:rFonts w:ascii="Times New Roman" w:hAnsi="Times New Roman" w:cs="Times New Roman"/>
          <w:b/>
          <w:bCs/>
          <w:sz w:val="28"/>
          <w:szCs w:val="28"/>
        </w:rPr>
        <w:t>3</w:t>
      </w:r>
      <w:r w:rsidRPr="00E77938">
        <w:rPr>
          <w:rFonts w:ascii="Times New Roman" w:hAnsi="Times New Roman" w:cs="Times New Roman"/>
          <w:b/>
          <w:bCs/>
          <w:sz w:val="28"/>
          <w:szCs w:val="28"/>
        </w:rPr>
        <w:t>.3</w:t>
      </w:r>
      <w:r>
        <w:rPr>
          <w:rFonts w:ascii="Times New Roman" w:hAnsi="Times New Roman" w:cs="Times New Roman"/>
          <w:b/>
          <w:bCs/>
          <w:sz w:val="28"/>
          <w:szCs w:val="28"/>
        </w:rPr>
        <w:t>.5.3</w:t>
      </w:r>
      <w:r w:rsidRPr="00E77938">
        <w:rPr>
          <w:rFonts w:ascii="Times New Roman" w:hAnsi="Times New Roman" w:cs="Times New Roman"/>
          <w:b/>
          <w:bCs/>
          <w:sz w:val="28"/>
          <w:szCs w:val="28"/>
        </w:rPr>
        <w:t xml:space="preserve"> Evaluación del Impacto y riesgos</w:t>
      </w:r>
      <w:bookmarkEnd w:id="49"/>
    </w:p>
    <w:p w14:paraId="69CF8E56"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Comité de Control de Cambios.</w:t>
      </w:r>
    </w:p>
    <w:p w14:paraId="5A945F9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092428B5" w14:textId="77777777" w:rsidR="00CD1408" w:rsidRPr="00704738" w:rsidRDefault="00CD1408" w:rsidP="00CD1408">
      <w:pPr>
        <w:pStyle w:val="Prrafodelista"/>
        <w:widowControl w:val="0"/>
        <w:numPr>
          <w:ilvl w:val="0"/>
          <w:numId w:val="28"/>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Identificación y análisis del impacto del cambio.</w:t>
      </w:r>
    </w:p>
    <w:p w14:paraId="4B3A5D1A"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el riesgo del cambio.</w:t>
      </w:r>
    </w:p>
    <w:p w14:paraId="191294E0"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Verificar el impacto en alcances.</w:t>
      </w:r>
    </w:p>
    <w:p w14:paraId="78E61476"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las relaciones con otros cambios</w:t>
      </w:r>
    </w:p>
    <w:p w14:paraId="2DABF0D3"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el impacto sobre los cambios en curso.</w:t>
      </w:r>
    </w:p>
    <w:p w14:paraId="38428F2B"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los ajustes del cronograma de actividades.</w:t>
      </w:r>
    </w:p>
    <w:p w14:paraId="6C7B2728"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La solicitud pasa a un estado </w:t>
      </w:r>
      <w:r w:rsidRPr="00704738">
        <w:rPr>
          <w:rFonts w:ascii="Times New Roman" w:hAnsi="Times New Roman" w:cs="Times New Roman"/>
          <w:b/>
          <w:bCs/>
          <w:sz w:val="24"/>
          <w:szCs w:val="24"/>
        </w:rPr>
        <w:t>Evaluado.</w:t>
      </w:r>
      <w:r w:rsidRPr="00704738">
        <w:rPr>
          <w:rFonts w:ascii="Times New Roman" w:hAnsi="Times New Roman" w:cs="Times New Roman"/>
          <w:sz w:val="24"/>
          <w:szCs w:val="24"/>
        </w:rPr>
        <w:t xml:space="preserve"> </w:t>
      </w:r>
    </w:p>
    <w:p w14:paraId="4B9A0EC2" w14:textId="77777777" w:rsidR="00CD1408" w:rsidRPr="00704738" w:rsidRDefault="00CD1408" w:rsidP="00CD1408">
      <w:pPr>
        <w:widowControl w:val="0"/>
        <w:spacing w:after="160" w:line="360" w:lineRule="auto"/>
        <w:contextualSpacing/>
        <w:jc w:val="both"/>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70351199"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3EF114B7"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Acta de Constitución del Proyecto.</w:t>
      </w:r>
    </w:p>
    <w:p w14:paraId="41B48D51" w14:textId="77777777" w:rsidR="00CD1408" w:rsidRPr="00704738" w:rsidRDefault="00CD1408" w:rsidP="00CD1408">
      <w:pPr>
        <w:widowControl w:val="0"/>
        <w:spacing w:after="160" w:line="360" w:lineRule="auto"/>
        <w:ind w:left="372" w:firstLine="708"/>
        <w:contextualSpacing/>
        <w:jc w:val="both"/>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Manual de Usuario.</w:t>
      </w:r>
    </w:p>
    <w:p w14:paraId="469E384A" w14:textId="77777777" w:rsidR="00CD1408" w:rsidRPr="00E77938" w:rsidRDefault="00CD1408" w:rsidP="00CD1408">
      <w:pPr>
        <w:widowControl w:val="0"/>
        <w:spacing w:after="160" w:line="360" w:lineRule="auto"/>
        <w:contextualSpacing/>
        <w:jc w:val="both"/>
        <w:rPr>
          <w:rFonts w:ascii="Times New Roman" w:hAnsi="Times New Roman" w:cs="Times New Roman"/>
          <w:b/>
          <w:bCs/>
          <w:sz w:val="24"/>
          <w:szCs w:val="24"/>
        </w:rPr>
      </w:pPr>
      <w:r w:rsidRPr="00E77938">
        <w:rPr>
          <w:rFonts w:ascii="Times New Roman" w:hAnsi="Times New Roman" w:cs="Times New Roman"/>
          <w:b/>
          <w:bCs/>
          <w:sz w:val="24"/>
          <w:szCs w:val="24"/>
        </w:rPr>
        <w:t>Reglas y/o políticas</w:t>
      </w:r>
    </w:p>
    <w:p w14:paraId="3EE23CE2"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que no tengan clasificación serán rechazados.</w:t>
      </w:r>
    </w:p>
    <w:p w14:paraId="08468751"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Esta fase debe ser apoyada por los miembros de la empresa a los que afecta el cambio.</w:t>
      </w:r>
    </w:p>
    <w:p w14:paraId="14C1E068"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utilizan la cola de espera para ser atendidos.</w:t>
      </w:r>
    </w:p>
    <w:p w14:paraId="6CCAAF2D" w14:textId="77777777" w:rsidR="00CD1408" w:rsidRPr="00704738" w:rsidRDefault="00CD1408" w:rsidP="00CD1408">
      <w:pPr>
        <w:widowControl w:val="0"/>
        <w:spacing w:after="160" w:line="360" w:lineRule="auto"/>
        <w:ind w:left="372" w:firstLine="708"/>
        <w:contextualSpacing/>
        <w:jc w:val="both"/>
        <w:rPr>
          <w:rFonts w:ascii="Times New Roman" w:hAnsi="Times New Roman" w:cs="Times New Roman"/>
          <w:sz w:val="24"/>
          <w:szCs w:val="24"/>
        </w:rPr>
      </w:pPr>
      <w:r w:rsidRPr="00704738">
        <w:rPr>
          <w:rFonts w:ascii="Times New Roman" w:hAnsi="Times New Roman" w:cs="Times New Roman"/>
          <w:sz w:val="24"/>
          <w:szCs w:val="24"/>
        </w:rPr>
        <w:lastRenderedPageBreak/>
        <w:t>-</w:t>
      </w:r>
      <w:r w:rsidRPr="00704738">
        <w:rPr>
          <w:rFonts w:ascii="Times New Roman" w:hAnsi="Times New Roman" w:cs="Times New Roman"/>
          <w:sz w:val="24"/>
          <w:szCs w:val="24"/>
        </w:rPr>
        <w:tab/>
        <w:t>El CCC tiene un plazo máximo de 3 días hábiles para clasificar el cambio</w:t>
      </w:r>
    </w:p>
    <w:p w14:paraId="36AF306F" w14:textId="77777777" w:rsidR="00CD1408" w:rsidRPr="00704738" w:rsidRDefault="00CD1408" w:rsidP="00CD1408">
      <w:pPr>
        <w:widowControl w:val="0"/>
        <w:spacing w:line="360" w:lineRule="auto"/>
        <w:ind w:left="372" w:firstLine="708"/>
        <w:contextualSpacing/>
        <w:jc w:val="both"/>
        <w:rPr>
          <w:rFonts w:ascii="Times New Roman" w:hAnsi="Times New Roman" w:cs="Times New Roman"/>
          <w:sz w:val="24"/>
          <w:szCs w:val="24"/>
        </w:rPr>
      </w:pPr>
    </w:p>
    <w:p w14:paraId="79E1D921" w14:textId="77777777" w:rsidR="00CD1408" w:rsidRPr="00E77938" w:rsidRDefault="00CD1408" w:rsidP="00CD1408">
      <w:pPr>
        <w:pStyle w:val="Ttulo2"/>
        <w:rPr>
          <w:rFonts w:ascii="Times New Roman" w:hAnsi="Times New Roman" w:cs="Times New Roman"/>
          <w:b/>
          <w:bCs/>
          <w:sz w:val="28"/>
          <w:szCs w:val="28"/>
        </w:rPr>
      </w:pPr>
      <w:bookmarkStart w:id="50" w:name="_Toc10679758"/>
      <w:r w:rsidRPr="00E77938">
        <w:rPr>
          <w:rFonts w:ascii="Times New Roman" w:hAnsi="Times New Roman" w:cs="Times New Roman"/>
          <w:b/>
          <w:bCs/>
          <w:sz w:val="28"/>
          <w:szCs w:val="28"/>
        </w:rPr>
        <w:t>3.3.5.4 Aprobación del cambio</w:t>
      </w:r>
      <w:bookmarkEnd w:id="50"/>
    </w:p>
    <w:p w14:paraId="6853B9C7"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Integrante del Comité de Control de Cambio </w:t>
      </w:r>
    </w:p>
    <w:p w14:paraId="6F0AEB9F"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0FE14EC" w14:textId="77777777" w:rsidR="00CD1408" w:rsidRPr="00704738" w:rsidRDefault="00CD1408" w:rsidP="00CD1408">
      <w:pPr>
        <w:pStyle w:val="Prrafodelista"/>
        <w:widowControl w:val="0"/>
        <w:numPr>
          <w:ilvl w:val="0"/>
          <w:numId w:val="29"/>
        </w:numPr>
        <w:spacing w:line="360" w:lineRule="auto"/>
        <w:rPr>
          <w:rFonts w:ascii="Times New Roman" w:hAnsi="Times New Roman" w:cs="Times New Roman"/>
          <w:sz w:val="24"/>
          <w:szCs w:val="24"/>
        </w:rPr>
      </w:pPr>
      <w:r w:rsidRPr="00704738">
        <w:rPr>
          <w:rFonts w:ascii="Times New Roman" w:hAnsi="Times New Roman" w:cs="Times New Roman"/>
          <w:sz w:val="24"/>
          <w:szCs w:val="24"/>
        </w:rPr>
        <w:t>Se consulta el tipo de cambio.</w:t>
      </w:r>
    </w:p>
    <w:p w14:paraId="7E755369" w14:textId="77777777" w:rsidR="00CD1408" w:rsidRPr="00704738" w:rsidRDefault="00CD1408" w:rsidP="00CD1408">
      <w:pPr>
        <w:pStyle w:val="Prrafodelista"/>
        <w:widowControl w:val="0"/>
        <w:numPr>
          <w:ilvl w:val="0"/>
          <w:numId w:val="29"/>
        </w:numPr>
        <w:spacing w:line="360" w:lineRule="auto"/>
        <w:rPr>
          <w:rFonts w:ascii="Times New Roman" w:hAnsi="Times New Roman" w:cs="Times New Roman"/>
          <w:sz w:val="24"/>
          <w:szCs w:val="24"/>
        </w:rPr>
      </w:pPr>
      <w:r w:rsidRPr="00704738">
        <w:rPr>
          <w:rFonts w:ascii="Times New Roman" w:hAnsi="Times New Roman" w:cs="Times New Roman"/>
          <w:sz w:val="24"/>
          <w:szCs w:val="24"/>
        </w:rPr>
        <w:t>Ver la lista de los riesgos (ver tabla 3).</w:t>
      </w:r>
    </w:p>
    <w:p w14:paraId="760DCD64" w14:textId="77777777" w:rsidR="00CD1408" w:rsidRPr="00704738" w:rsidRDefault="00CD1408" w:rsidP="00CD1408">
      <w:pPr>
        <w:widowControl w:val="0"/>
        <w:numPr>
          <w:ilvl w:val="0"/>
          <w:numId w:val="29"/>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Decidir la aprobación del cambio.</w:t>
      </w:r>
    </w:p>
    <w:p w14:paraId="0A8D650D" w14:textId="77777777" w:rsidR="00CD1408" w:rsidRPr="00704738" w:rsidRDefault="00CD1408" w:rsidP="00CD1408">
      <w:pPr>
        <w:widowControl w:val="0"/>
        <w:numPr>
          <w:ilvl w:val="0"/>
          <w:numId w:val="29"/>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Agrupar los cambios en entregas a fin de consolidar un único si fuera posible.</w:t>
      </w:r>
    </w:p>
    <w:p w14:paraId="6D6A509A"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22A31C95" w14:textId="77777777" w:rsidR="00CD1408" w:rsidRPr="00704738" w:rsidRDefault="00CD1408" w:rsidP="00CD1408">
      <w:pPr>
        <w:widowControl w:val="0"/>
        <w:numPr>
          <w:ilvl w:val="0"/>
          <w:numId w:val="26"/>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Plan de Gestión de Cambios</w:t>
      </w:r>
    </w:p>
    <w:p w14:paraId="668C44B0"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Solicitud del cambio.</w:t>
      </w:r>
    </w:p>
    <w:p w14:paraId="2E33F57F"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1A5DCFA6"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b/>
      </w:r>
      <w:r w:rsidRPr="00704738">
        <w:rPr>
          <w:rFonts w:ascii="Times New Roman" w:hAnsi="Times New Roman" w:cs="Times New Roman"/>
          <w:sz w:val="24"/>
          <w:szCs w:val="24"/>
        </w:rPr>
        <w:t>Todos los cambios utilizan la cola de espera para ser atendidos</w:t>
      </w:r>
    </w:p>
    <w:p w14:paraId="1BF3C3DC" w14:textId="77777777" w:rsidR="00CD1408" w:rsidRDefault="00CD1408" w:rsidP="00CD1408">
      <w:pPr>
        <w:pStyle w:val="Ttulo2"/>
        <w:rPr>
          <w:rFonts w:ascii="Times New Roman" w:hAnsi="Times New Roman" w:cs="Times New Roman"/>
          <w:b/>
          <w:bCs/>
          <w:sz w:val="28"/>
          <w:szCs w:val="28"/>
        </w:rPr>
      </w:pPr>
      <w:bookmarkStart w:id="51" w:name="_Toc10679762"/>
    </w:p>
    <w:p w14:paraId="71AD9D5E" w14:textId="77777777" w:rsidR="00CD1408" w:rsidRPr="00E77938" w:rsidRDefault="00CD1408" w:rsidP="00CD1408">
      <w:pPr>
        <w:pStyle w:val="Ttulo2"/>
        <w:rPr>
          <w:rFonts w:ascii="Times New Roman" w:hAnsi="Times New Roman" w:cs="Times New Roman"/>
          <w:b/>
          <w:bCs/>
          <w:sz w:val="28"/>
          <w:szCs w:val="28"/>
        </w:rPr>
      </w:pPr>
      <w:r w:rsidRPr="00E77938">
        <w:rPr>
          <w:rFonts w:ascii="Times New Roman" w:hAnsi="Times New Roman" w:cs="Times New Roman"/>
          <w:b/>
          <w:bCs/>
          <w:sz w:val="28"/>
          <w:szCs w:val="28"/>
        </w:rPr>
        <w:t>3.3.5.5 Planificación y calendarización</w:t>
      </w:r>
      <w:bookmarkEnd w:id="51"/>
    </w:p>
    <w:p w14:paraId="2C7B262C" w14:textId="77777777" w:rsidR="00CD1408" w:rsidRDefault="00CD1408" w:rsidP="00CD1408">
      <w:pPr>
        <w:spacing w:line="360" w:lineRule="auto"/>
        <w:rPr>
          <w:rFonts w:ascii="Times New Roman" w:hAnsi="Times New Roman" w:cs="Times New Roman"/>
          <w:sz w:val="24"/>
          <w:szCs w:val="24"/>
        </w:rPr>
      </w:pPr>
    </w:p>
    <w:p w14:paraId="0B7425C0"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Área de desarrollo.</w:t>
      </w:r>
    </w:p>
    <w:p w14:paraId="01D90055"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w:t>
      </w:r>
    </w:p>
    <w:p w14:paraId="7CEE7E96" w14:textId="77777777" w:rsidR="00CD1408" w:rsidRPr="00704738" w:rsidRDefault="00CD1408" w:rsidP="00CD1408">
      <w:pPr>
        <w:pStyle w:val="Prrafodelista"/>
        <w:widowControl w:val="0"/>
        <w:numPr>
          <w:ilvl w:val="0"/>
          <w:numId w:val="30"/>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Se define las fechas en base a la fecha de solicitud del cambio (Fecha de Inicio y Fin de Desarrollo) y al calendario del cambio.</w:t>
      </w:r>
    </w:p>
    <w:p w14:paraId="647B4C29" w14:textId="77777777" w:rsidR="00CD1408" w:rsidRPr="00704738" w:rsidRDefault="00CD1408" w:rsidP="00CD1408">
      <w:pPr>
        <w:spacing w:line="360" w:lineRule="auto"/>
        <w:ind w:firstLine="708"/>
        <w:rPr>
          <w:rFonts w:ascii="Times New Roman" w:hAnsi="Times New Roman" w:cs="Times New Roman"/>
          <w:sz w:val="24"/>
          <w:szCs w:val="24"/>
        </w:rPr>
      </w:pPr>
      <w:r w:rsidRPr="00704738">
        <w:rPr>
          <w:rFonts w:ascii="Times New Roman" w:hAnsi="Times New Roman" w:cs="Times New Roman"/>
          <w:sz w:val="24"/>
          <w:szCs w:val="24"/>
        </w:rPr>
        <w:t xml:space="preserve">2.    La solicitud pasa al estado </w:t>
      </w:r>
      <w:r w:rsidRPr="00704738">
        <w:rPr>
          <w:rFonts w:ascii="Times New Roman" w:hAnsi="Times New Roman" w:cs="Times New Roman"/>
          <w:b/>
          <w:bCs/>
          <w:sz w:val="24"/>
          <w:szCs w:val="24"/>
        </w:rPr>
        <w:t>Planificado</w:t>
      </w:r>
      <w:r w:rsidRPr="00704738">
        <w:rPr>
          <w:rFonts w:ascii="Times New Roman" w:hAnsi="Times New Roman" w:cs="Times New Roman"/>
          <w:sz w:val="24"/>
          <w:szCs w:val="24"/>
        </w:rPr>
        <w:t>.</w:t>
      </w:r>
    </w:p>
    <w:p w14:paraId="6925A1A0"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63B6641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Cronograma.</w:t>
      </w:r>
    </w:p>
    <w:p w14:paraId="6729E46C"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4D2CF3ED" w14:textId="77777777" w:rsidR="00CD1408" w:rsidRPr="00704738" w:rsidRDefault="00CD1408" w:rsidP="00CD1408">
      <w:pPr>
        <w:pStyle w:val="Prrafodelista"/>
        <w:widowControl w:val="0"/>
        <w:numPr>
          <w:ilvl w:val="0"/>
          <w:numId w:val="26"/>
        </w:numPr>
        <w:spacing w:line="360" w:lineRule="auto"/>
        <w:jc w:val="both"/>
        <w:rPr>
          <w:rFonts w:ascii="Times New Roman" w:hAnsi="Times New Roman" w:cs="Times New Roman"/>
          <w:sz w:val="24"/>
          <w:szCs w:val="24"/>
          <w:shd w:val="clear" w:color="auto" w:fill="FFFF00"/>
        </w:rPr>
      </w:pPr>
      <w:r w:rsidRPr="00704738">
        <w:rPr>
          <w:rFonts w:ascii="Times New Roman" w:hAnsi="Times New Roman" w:cs="Times New Roman"/>
          <w:sz w:val="24"/>
          <w:szCs w:val="24"/>
        </w:rPr>
        <w:t xml:space="preserve">Lista de riesgos </w:t>
      </w:r>
    </w:p>
    <w:p w14:paraId="5096AC21" w14:textId="77777777" w:rsidR="00CD1408" w:rsidRPr="00704738" w:rsidRDefault="00CD1408" w:rsidP="00CD1408">
      <w:pPr>
        <w:pStyle w:val="Prrafodelista"/>
        <w:widowControl w:val="0"/>
        <w:numPr>
          <w:ilvl w:val="0"/>
          <w:numId w:val="26"/>
        </w:numPr>
        <w:spacing w:line="360" w:lineRule="auto"/>
        <w:jc w:val="both"/>
        <w:rPr>
          <w:rFonts w:ascii="Times New Roman" w:hAnsi="Times New Roman" w:cs="Times New Roman"/>
          <w:sz w:val="24"/>
          <w:szCs w:val="24"/>
          <w:shd w:val="clear" w:color="auto" w:fill="FF0000"/>
        </w:rPr>
      </w:pPr>
      <w:r w:rsidRPr="00704738">
        <w:rPr>
          <w:rFonts w:ascii="Times New Roman" w:hAnsi="Times New Roman" w:cs="Times New Roman"/>
          <w:sz w:val="24"/>
          <w:szCs w:val="24"/>
        </w:rPr>
        <w:t>Documento de arquitectura</w:t>
      </w:r>
    </w:p>
    <w:p w14:paraId="3F56507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Documento de Especiación de Requerimientos</w:t>
      </w:r>
    </w:p>
    <w:p w14:paraId="6D58F2D0"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Documento de Diseño</w:t>
      </w:r>
    </w:p>
    <w:p w14:paraId="086807C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lastRenderedPageBreak/>
        <w:t>Manual de Despliegue</w:t>
      </w:r>
    </w:p>
    <w:p w14:paraId="19FE4A10" w14:textId="77777777" w:rsidR="00CD1408" w:rsidRPr="00704738" w:rsidRDefault="00CD1408" w:rsidP="00CD1408">
      <w:pPr>
        <w:pStyle w:val="Prrafodelista"/>
        <w:numPr>
          <w:ilvl w:val="0"/>
          <w:numId w:val="26"/>
        </w:numPr>
        <w:spacing w:line="360" w:lineRule="auto"/>
        <w:rPr>
          <w:rFonts w:ascii="Times New Roman" w:eastAsiaTheme="majorEastAsia" w:hAnsi="Times New Roman" w:cs="Times New Roman"/>
          <w:b/>
          <w:bCs/>
          <w:sz w:val="28"/>
          <w:szCs w:val="28"/>
        </w:rPr>
      </w:pPr>
      <w:r w:rsidRPr="00704738">
        <w:rPr>
          <w:rFonts w:ascii="Times New Roman" w:hAnsi="Times New Roman" w:cs="Times New Roman"/>
          <w:sz w:val="24"/>
          <w:szCs w:val="24"/>
        </w:rPr>
        <w:t>Manual de usuario</w:t>
      </w:r>
    </w:p>
    <w:p w14:paraId="4B6BFE36" w14:textId="77777777" w:rsidR="00CD1408" w:rsidRPr="00E77938" w:rsidRDefault="00CD1408" w:rsidP="00CD1408">
      <w:pPr>
        <w:spacing w:line="360" w:lineRule="auto"/>
        <w:rPr>
          <w:rFonts w:ascii="Times New Roman" w:eastAsiaTheme="majorEastAsia" w:hAnsi="Times New Roman" w:cs="Times New Roman"/>
          <w:b/>
          <w:bCs/>
          <w:sz w:val="28"/>
          <w:szCs w:val="28"/>
        </w:rPr>
      </w:pPr>
      <w:r w:rsidRPr="00E77938">
        <w:rPr>
          <w:rFonts w:ascii="Times New Roman" w:eastAsiaTheme="majorEastAsia" w:hAnsi="Times New Roman" w:cs="Times New Roman"/>
          <w:b/>
          <w:bCs/>
          <w:sz w:val="28"/>
          <w:szCs w:val="28"/>
        </w:rPr>
        <w:t>Reglas o Políticas</w:t>
      </w:r>
    </w:p>
    <w:p w14:paraId="09043284" w14:textId="77777777" w:rsidR="00CD1408" w:rsidRPr="00704738" w:rsidRDefault="00CD1408" w:rsidP="00CD1408">
      <w:pPr>
        <w:pStyle w:val="Prrafodelista"/>
        <w:numPr>
          <w:ilvl w:val="0"/>
          <w:numId w:val="26"/>
        </w:numPr>
        <w:spacing w:line="360" w:lineRule="auto"/>
        <w:rPr>
          <w:rFonts w:ascii="Times New Roman" w:eastAsiaTheme="majorEastAsia" w:hAnsi="Times New Roman" w:cs="Times New Roman"/>
          <w:sz w:val="28"/>
          <w:szCs w:val="28"/>
        </w:rPr>
      </w:pPr>
      <w:r w:rsidRPr="00704738">
        <w:rPr>
          <w:rFonts w:ascii="Times New Roman" w:hAnsi="Times New Roman" w:cs="Times New Roman"/>
          <w:sz w:val="24"/>
          <w:szCs w:val="24"/>
        </w:rPr>
        <w:t>El equipo de implementación deberá obtener libre acceso a la información histórica sobre el proceso de negocio que afecta el cambio.</w:t>
      </w:r>
    </w:p>
    <w:p w14:paraId="01129DB7" w14:textId="77777777" w:rsidR="00CD1408" w:rsidRPr="00704738" w:rsidRDefault="00CD1408" w:rsidP="00CD1408">
      <w:pPr>
        <w:spacing w:line="360" w:lineRule="auto"/>
        <w:rPr>
          <w:rFonts w:ascii="Times New Roman" w:eastAsiaTheme="majorEastAsia" w:hAnsi="Times New Roman" w:cs="Times New Roman"/>
          <w:b/>
          <w:bCs/>
          <w:sz w:val="28"/>
          <w:szCs w:val="28"/>
        </w:rPr>
      </w:pPr>
    </w:p>
    <w:p w14:paraId="42392BF4" w14:textId="77777777" w:rsidR="00CD1408" w:rsidRDefault="00CD1408" w:rsidP="00CD1408">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26580B81" w14:textId="77777777" w:rsidR="00CD1408" w:rsidRPr="00704738" w:rsidRDefault="00CD1408" w:rsidP="00CD1408">
      <w:pPr>
        <w:spacing w:line="360" w:lineRule="auto"/>
        <w:rPr>
          <w:rFonts w:ascii="Times New Roman" w:eastAsiaTheme="majorEastAsia" w:hAnsi="Times New Roman" w:cs="Times New Roman"/>
          <w:b/>
          <w:bCs/>
          <w:sz w:val="28"/>
          <w:szCs w:val="28"/>
        </w:rPr>
      </w:pPr>
    </w:p>
    <w:p w14:paraId="1ABE2D55" w14:textId="77777777" w:rsidR="00CD1408" w:rsidRPr="00E77938" w:rsidRDefault="00CD1408" w:rsidP="00CD1408">
      <w:pPr>
        <w:pStyle w:val="Ttulo2"/>
        <w:rPr>
          <w:rFonts w:ascii="Times New Roman" w:hAnsi="Times New Roman" w:cs="Times New Roman"/>
          <w:b/>
          <w:bCs/>
          <w:sz w:val="28"/>
          <w:szCs w:val="28"/>
        </w:rPr>
      </w:pPr>
      <w:bookmarkStart w:id="52" w:name="_Toc10679766"/>
      <w:r w:rsidRPr="00E77938">
        <w:rPr>
          <w:rFonts w:ascii="Times New Roman" w:hAnsi="Times New Roman" w:cs="Times New Roman"/>
          <w:b/>
          <w:bCs/>
          <w:sz w:val="28"/>
          <w:szCs w:val="28"/>
        </w:rPr>
        <w:t>3.3.5.6 Implementación</w:t>
      </w:r>
      <w:bookmarkEnd w:id="52"/>
    </w:p>
    <w:p w14:paraId="0CDDC4B6" w14:textId="77777777" w:rsidR="00CD1408" w:rsidRPr="00704738" w:rsidRDefault="00CD1408" w:rsidP="00CD1408">
      <w:pPr>
        <w:rPr>
          <w:rFonts w:ascii="Times New Roman" w:hAnsi="Times New Roman" w:cs="Times New Roman"/>
        </w:rPr>
      </w:pPr>
    </w:p>
    <w:p w14:paraId="32D041C0"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Arquitecto de proyecto/ Encargado de producción.</w:t>
      </w:r>
    </w:p>
    <w:p w14:paraId="7A772F19"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4956D5CE" w14:textId="77777777" w:rsidR="00CD1408" w:rsidRPr="00704738" w:rsidRDefault="00CD1408" w:rsidP="00CD1408">
      <w:pPr>
        <w:pStyle w:val="Prrafodelista"/>
        <w:widowControl w:val="0"/>
        <w:numPr>
          <w:ilvl w:val="0"/>
          <w:numId w:val="31"/>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Verificar la realización de pruebas.</w:t>
      </w:r>
    </w:p>
    <w:p w14:paraId="23552644" w14:textId="77777777" w:rsidR="00CD1408" w:rsidRPr="00704738" w:rsidRDefault="00CD1408" w:rsidP="00CD1408">
      <w:pPr>
        <w:widowControl w:val="0"/>
        <w:numPr>
          <w:ilvl w:val="0"/>
          <w:numId w:val="31"/>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Implementar el cambio.</w:t>
      </w:r>
    </w:p>
    <w:p w14:paraId="14A9BDCC" w14:textId="77777777" w:rsidR="00CD1408" w:rsidRPr="00704738" w:rsidRDefault="00CD1408" w:rsidP="00CD1408">
      <w:pPr>
        <w:widowControl w:val="0"/>
        <w:numPr>
          <w:ilvl w:val="0"/>
          <w:numId w:val="31"/>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Actualizar las líneas base afectadas. </w:t>
      </w:r>
    </w:p>
    <w:p w14:paraId="4EE2EC56" w14:textId="77777777" w:rsidR="00CD1408" w:rsidRPr="00704738" w:rsidRDefault="00CD1408" w:rsidP="00CD1408">
      <w:pPr>
        <w:spacing w:line="360" w:lineRule="auto"/>
        <w:ind w:left="372" w:firstLine="708"/>
        <w:rPr>
          <w:rFonts w:ascii="Times New Roman" w:hAnsi="Times New Roman" w:cs="Times New Roman"/>
          <w:b/>
          <w:bCs/>
          <w:sz w:val="24"/>
          <w:szCs w:val="24"/>
        </w:rPr>
      </w:pPr>
      <w:r w:rsidRPr="00704738">
        <w:rPr>
          <w:rFonts w:ascii="Times New Roman" w:hAnsi="Times New Roman" w:cs="Times New Roman"/>
          <w:sz w:val="24"/>
          <w:szCs w:val="24"/>
        </w:rPr>
        <w:t xml:space="preserve">4. </w:t>
      </w:r>
      <w:r w:rsidRPr="00704738">
        <w:rPr>
          <w:rFonts w:ascii="Times New Roman" w:hAnsi="Times New Roman" w:cs="Times New Roman"/>
          <w:sz w:val="24"/>
          <w:szCs w:val="24"/>
        </w:rPr>
        <w:tab/>
        <w:t xml:space="preserve">La solicitud pasa al estado </w:t>
      </w:r>
      <w:r w:rsidRPr="00704738">
        <w:rPr>
          <w:rFonts w:ascii="Times New Roman" w:hAnsi="Times New Roman" w:cs="Times New Roman"/>
          <w:b/>
          <w:bCs/>
          <w:sz w:val="24"/>
          <w:szCs w:val="24"/>
        </w:rPr>
        <w:t>Implementado.</w:t>
      </w:r>
    </w:p>
    <w:p w14:paraId="7291860B"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53D035ED"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Cronograma</w:t>
      </w:r>
    </w:p>
    <w:p w14:paraId="75B1AE85"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3C8113F6" w14:textId="77777777" w:rsidR="00CD1408" w:rsidRPr="00704738" w:rsidRDefault="00CD1408" w:rsidP="00CD1408">
      <w:pPr>
        <w:spacing w:line="360" w:lineRule="auto"/>
        <w:ind w:left="372" w:firstLine="708"/>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Formatos de seguimiento de desarrollo del sistema</w:t>
      </w:r>
    </w:p>
    <w:p w14:paraId="3EE790B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54A7C034" w14:textId="77777777" w:rsidR="00CD1408" w:rsidRPr="00704738" w:rsidRDefault="00CD1408" w:rsidP="00CD1408">
      <w:pPr>
        <w:numPr>
          <w:ilvl w:val="1"/>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Los pases a producción deberán contar con un previo aviso a las áreas que utilizan el sistema/módulo, y un posterior aviso cuando culmine la implementación del pase.</w:t>
      </w:r>
    </w:p>
    <w:p w14:paraId="4285712B" w14:textId="77777777" w:rsidR="00CD1408" w:rsidRPr="00704738" w:rsidRDefault="00CD1408" w:rsidP="00CD1408">
      <w:pPr>
        <w:spacing w:line="360" w:lineRule="auto"/>
        <w:ind w:left="1410" w:hanging="330"/>
        <w:rPr>
          <w:rFonts w:ascii="Times New Roman" w:hAnsi="Times New Roman" w:cs="Times New Roman"/>
          <w:b/>
          <w:bCs/>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Los pases a los ambientes de Test y aseguramiento de la calidad deberán contar copias de seguridad más recientes de repositorio de datos en caso se requiera.</w:t>
      </w:r>
    </w:p>
    <w:p w14:paraId="14535624" w14:textId="77777777" w:rsidR="00CD1408" w:rsidRPr="00704738" w:rsidRDefault="00CD1408" w:rsidP="00CD1408">
      <w:pPr>
        <w:spacing w:line="360" w:lineRule="auto"/>
        <w:rPr>
          <w:rFonts w:ascii="Times New Roman" w:hAnsi="Times New Roman" w:cs="Times New Roman"/>
          <w:b/>
          <w:sz w:val="24"/>
          <w:szCs w:val="24"/>
        </w:rPr>
      </w:pPr>
    </w:p>
    <w:p w14:paraId="5C1C5C8C" w14:textId="77777777" w:rsidR="00CD1408" w:rsidRPr="00704738" w:rsidRDefault="00CD1408" w:rsidP="00CD1408">
      <w:pPr>
        <w:spacing w:line="360" w:lineRule="auto"/>
        <w:rPr>
          <w:rFonts w:ascii="Times New Roman" w:hAnsi="Times New Roman" w:cs="Times New Roman"/>
          <w:b/>
          <w:sz w:val="24"/>
          <w:szCs w:val="24"/>
        </w:rPr>
      </w:pPr>
    </w:p>
    <w:p w14:paraId="47174CE9" w14:textId="77777777" w:rsidR="00CD1408" w:rsidRPr="00704738" w:rsidRDefault="00CD1408" w:rsidP="00CD1408">
      <w:pPr>
        <w:spacing w:line="360" w:lineRule="auto"/>
        <w:rPr>
          <w:rFonts w:ascii="Times New Roman" w:hAnsi="Times New Roman" w:cs="Times New Roman"/>
          <w:b/>
          <w:sz w:val="24"/>
          <w:szCs w:val="24"/>
        </w:rPr>
      </w:pPr>
    </w:p>
    <w:p w14:paraId="63EE6F9E" w14:textId="77777777" w:rsidR="00CD1408" w:rsidRPr="00704738" w:rsidRDefault="00CD1408" w:rsidP="00CD1408">
      <w:pPr>
        <w:spacing w:line="360" w:lineRule="auto"/>
        <w:rPr>
          <w:rFonts w:ascii="Times New Roman" w:hAnsi="Times New Roman" w:cs="Times New Roman"/>
          <w:b/>
          <w:sz w:val="24"/>
          <w:szCs w:val="24"/>
        </w:rPr>
      </w:pPr>
    </w:p>
    <w:p w14:paraId="4D3CEC98" w14:textId="77777777" w:rsidR="00CD1408" w:rsidRPr="00704738" w:rsidRDefault="00CD1408" w:rsidP="00CD1408">
      <w:pPr>
        <w:spacing w:line="360" w:lineRule="auto"/>
        <w:rPr>
          <w:rFonts w:ascii="Times New Roman" w:hAnsi="Times New Roman" w:cs="Times New Roman"/>
          <w:b/>
          <w:sz w:val="24"/>
          <w:szCs w:val="24"/>
        </w:rPr>
      </w:pPr>
    </w:p>
    <w:p w14:paraId="354D6826" w14:textId="77777777" w:rsidR="00CD1408" w:rsidRPr="00704738" w:rsidRDefault="00CD1408" w:rsidP="00CD1408">
      <w:pPr>
        <w:spacing w:line="360" w:lineRule="auto"/>
        <w:rPr>
          <w:rFonts w:ascii="Times New Roman" w:hAnsi="Times New Roman" w:cs="Times New Roman"/>
          <w:b/>
          <w:sz w:val="24"/>
          <w:szCs w:val="24"/>
        </w:rPr>
      </w:pPr>
    </w:p>
    <w:p w14:paraId="75A146FA" w14:textId="77777777" w:rsidR="00CD1408" w:rsidRPr="00704738" w:rsidRDefault="00CD1408" w:rsidP="00CD1408">
      <w:pPr>
        <w:rPr>
          <w:rFonts w:ascii="Times New Roman" w:hAnsi="Times New Roman" w:cs="Times New Roman"/>
          <w:b/>
          <w:sz w:val="24"/>
          <w:szCs w:val="24"/>
        </w:rPr>
      </w:pPr>
      <w:r w:rsidRPr="00704738">
        <w:rPr>
          <w:rFonts w:ascii="Times New Roman" w:hAnsi="Times New Roman" w:cs="Times New Roman"/>
          <w:b/>
          <w:sz w:val="24"/>
          <w:szCs w:val="24"/>
        </w:rPr>
        <w:br w:type="page"/>
      </w:r>
    </w:p>
    <w:p w14:paraId="472CE878" w14:textId="77777777" w:rsidR="00CD1408" w:rsidRPr="00704738" w:rsidRDefault="00CD1408" w:rsidP="00CD1408">
      <w:pPr>
        <w:spacing w:line="360" w:lineRule="auto"/>
        <w:rPr>
          <w:rFonts w:ascii="Times New Roman" w:hAnsi="Times New Roman" w:cs="Times New Roman"/>
          <w:b/>
          <w:sz w:val="24"/>
          <w:szCs w:val="24"/>
        </w:rPr>
      </w:pPr>
    </w:p>
    <w:p w14:paraId="20DF22FB" w14:textId="77777777" w:rsidR="00CD1408" w:rsidRDefault="00CD1408" w:rsidP="00CD1408">
      <w:pPr>
        <w:pStyle w:val="Ttulo2"/>
        <w:rPr>
          <w:rFonts w:ascii="Times New Roman" w:hAnsi="Times New Roman" w:cs="Times New Roman"/>
          <w:b/>
          <w:bCs/>
          <w:sz w:val="28"/>
          <w:szCs w:val="28"/>
        </w:rPr>
      </w:pPr>
      <w:bookmarkStart w:id="53" w:name="_Toc10679770"/>
      <w:r w:rsidRPr="00E77938">
        <w:rPr>
          <w:rFonts w:ascii="Times New Roman" w:hAnsi="Times New Roman" w:cs="Times New Roman"/>
          <w:b/>
          <w:bCs/>
          <w:sz w:val="28"/>
          <w:szCs w:val="28"/>
        </w:rPr>
        <w:t>3.3.5.7 Verificación de la Implementación</w:t>
      </w:r>
      <w:bookmarkEnd w:id="53"/>
    </w:p>
    <w:p w14:paraId="2B4DB36D" w14:textId="77777777" w:rsidR="00CD1408" w:rsidRPr="00E77938" w:rsidRDefault="00CD1408" w:rsidP="00CD1408"/>
    <w:p w14:paraId="5EE937EF"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Cliente / Autor del cambio.</w:t>
      </w:r>
    </w:p>
    <w:p w14:paraId="3413B5C6"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7331409F" w14:textId="77777777" w:rsidR="00CD1408" w:rsidRPr="00704738" w:rsidRDefault="00CD1408" w:rsidP="00CD1408">
      <w:pPr>
        <w:pStyle w:val="Prrafodelista"/>
        <w:widowControl w:val="0"/>
        <w:numPr>
          <w:ilvl w:val="0"/>
          <w:numId w:val="32"/>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Revisar las consecuencias de la implementación.</w:t>
      </w:r>
    </w:p>
    <w:p w14:paraId="43890FD8" w14:textId="77777777" w:rsidR="00CD1408" w:rsidRPr="00704738" w:rsidRDefault="00CD1408" w:rsidP="00CD1408">
      <w:pPr>
        <w:widowControl w:val="0"/>
        <w:numPr>
          <w:ilvl w:val="0"/>
          <w:numId w:val="32"/>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El usuario completa las encuestas según su satisfacción.</w:t>
      </w:r>
    </w:p>
    <w:p w14:paraId="7C31A383" w14:textId="77777777" w:rsidR="00CD1408" w:rsidRPr="00704738" w:rsidRDefault="00CD1408" w:rsidP="00CD1408">
      <w:pPr>
        <w:widowControl w:val="0"/>
        <w:numPr>
          <w:ilvl w:val="0"/>
          <w:numId w:val="32"/>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solicitud pasa al estado</w:t>
      </w:r>
      <w:r w:rsidRPr="00704738">
        <w:rPr>
          <w:rFonts w:ascii="Times New Roman" w:hAnsi="Times New Roman" w:cs="Times New Roman"/>
          <w:b/>
          <w:bCs/>
          <w:sz w:val="24"/>
          <w:szCs w:val="24"/>
        </w:rPr>
        <w:t xml:space="preserve"> Verificado.</w:t>
      </w:r>
    </w:p>
    <w:p w14:paraId="175AD4D3" w14:textId="77777777" w:rsidR="00CD1408" w:rsidRPr="00704738" w:rsidRDefault="00CD1408" w:rsidP="00CD1408">
      <w:pPr>
        <w:widowControl w:val="0"/>
        <w:spacing w:line="360" w:lineRule="auto"/>
        <w:contextualSpacing/>
        <w:jc w:val="both"/>
        <w:rPr>
          <w:rFonts w:ascii="Times New Roman" w:hAnsi="Times New Roman" w:cs="Times New Roman"/>
          <w:b/>
          <w:bCs/>
          <w:sz w:val="24"/>
          <w:szCs w:val="24"/>
        </w:rPr>
      </w:pPr>
    </w:p>
    <w:p w14:paraId="12A35C6D" w14:textId="77777777" w:rsidR="00CD1408" w:rsidRPr="00704738" w:rsidRDefault="00CD1408" w:rsidP="00CD1408">
      <w:pPr>
        <w:spacing w:line="360" w:lineRule="auto"/>
        <w:ind w:left="360"/>
        <w:rPr>
          <w:rFonts w:ascii="Times New Roman" w:hAnsi="Times New Roman" w:cs="Times New Roman"/>
          <w:b/>
          <w:bCs/>
          <w:sz w:val="24"/>
          <w:szCs w:val="24"/>
        </w:rPr>
      </w:pPr>
      <w:r w:rsidRPr="00704738">
        <w:rPr>
          <w:rFonts w:ascii="Times New Roman" w:hAnsi="Times New Roman" w:cs="Times New Roman"/>
          <w:sz w:val="24"/>
          <w:szCs w:val="24"/>
        </w:rPr>
        <w:t>4.</w:t>
      </w:r>
      <w:r w:rsidRPr="00704738">
        <w:rPr>
          <w:rFonts w:ascii="Times New Roman" w:hAnsi="Times New Roman" w:cs="Times New Roman"/>
          <w:sz w:val="24"/>
          <w:szCs w:val="24"/>
        </w:rPr>
        <w:tab/>
        <w:t xml:space="preserve">Si el usuario no siente que su solicitud fue satisfecha de forma correcta cambiara el estado de la solicitud a </w:t>
      </w:r>
      <w:r w:rsidRPr="00704738">
        <w:rPr>
          <w:rFonts w:ascii="Times New Roman" w:hAnsi="Times New Roman" w:cs="Times New Roman"/>
          <w:b/>
          <w:bCs/>
          <w:sz w:val="24"/>
          <w:szCs w:val="24"/>
        </w:rPr>
        <w:t>Incompleto.</w:t>
      </w:r>
    </w:p>
    <w:p w14:paraId="201D76CD"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2563489A"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6CE50346"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Formato de encuesta</w:t>
      </w:r>
    </w:p>
    <w:p w14:paraId="28BB91A3"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y/o Políticas</w:t>
      </w:r>
    </w:p>
    <w:p w14:paraId="3ECEE1C6" w14:textId="77777777" w:rsidR="00CD1408" w:rsidRPr="00704738" w:rsidRDefault="00CD1408" w:rsidP="00CD1408">
      <w:pPr>
        <w:spacing w:line="360" w:lineRule="auto"/>
        <w:rPr>
          <w:rFonts w:ascii="Times New Roman" w:eastAsiaTheme="majorEastAsia" w:hAnsi="Times New Roman" w:cs="Times New Roman"/>
          <w:b/>
          <w:bCs/>
          <w:sz w:val="28"/>
          <w:szCs w:val="28"/>
        </w:rPr>
      </w:pPr>
      <w:r w:rsidRPr="00704738">
        <w:rPr>
          <w:rFonts w:ascii="Times New Roman" w:hAnsi="Times New Roman" w:cs="Times New Roman"/>
          <w:b/>
          <w:bCs/>
          <w:sz w:val="24"/>
          <w:szCs w:val="24"/>
        </w:rPr>
        <w:tab/>
      </w:r>
      <w:r w:rsidRPr="00704738">
        <w:rPr>
          <w:rFonts w:ascii="Times New Roman" w:hAnsi="Times New Roman" w:cs="Times New Roman"/>
          <w:sz w:val="24"/>
          <w:szCs w:val="24"/>
        </w:rPr>
        <w:t>Las encuestas se deben realizar mediante intervenciones cortas a los usuarios.</w:t>
      </w:r>
    </w:p>
    <w:p w14:paraId="21B82E51" w14:textId="77777777" w:rsidR="00CD1408" w:rsidRPr="00E77938" w:rsidRDefault="00CD1408" w:rsidP="00CD1408">
      <w:pPr>
        <w:pStyle w:val="Ttulo2"/>
        <w:rPr>
          <w:rFonts w:ascii="Times New Roman" w:hAnsi="Times New Roman" w:cs="Times New Roman"/>
          <w:b/>
          <w:bCs/>
          <w:sz w:val="28"/>
          <w:szCs w:val="28"/>
        </w:rPr>
      </w:pPr>
      <w:bookmarkStart w:id="54" w:name="_Toc10679774"/>
      <w:r>
        <w:rPr>
          <w:rFonts w:ascii="Times New Roman" w:hAnsi="Times New Roman" w:cs="Times New Roman"/>
          <w:b/>
          <w:bCs/>
          <w:sz w:val="28"/>
          <w:szCs w:val="28"/>
        </w:rPr>
        <w:t>3.3.5</w:t>
      </w:r>
      <w:r w:rsidRPr="00E77938">
        <w:rPr>
          <w:rFonts w:ascii="Times New Roman" w:hAnsi="Times New Roman" w:cs="Times New Roman"/>
          <w:b/>
          <w:bCs/>
          <w:sz w:val="28"/>
          <w:szCs w:val="28"/>
        </w:rPr>
        <w:t>.8 Cierre</w:t>
      </w:r>
      <w:bookmarkEnd w:id="54"/>
    </w:p>
    <w:p w14:paraId="31D5948C" w14:textId="77777777" w:rsidR="00CD1408" w:rsidRPr="00704738" w:rsidRDefault="00CD1408" w:rsidP="00CD1408">
      <w:pPr>
        <w:spacing w:line="360" w:lineRule="auto"/>
        <w:rPr>
          <w:rFonts w:ascii="Times New Roman" w:hAnsi="Times New Roman" w:cs="Times New Roman"/>
          <w:sz w:val="24"/>
          <w:szCs w:val="24"/>
        </w:rPr>
      </w:pPr>
    </w:p>
    <w:p w14:paraId="69B07E65"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w:t>
      </w:r>
      <w:r>
        <w:rPr>
          <w:rFonts w:ascii="Times New Roman" w:hAnsi="Times New Roman" w:cs="Times New Roman"/>
          <w:sz w:val="24"/>
          <w:szCs w:val="24"/>
        </w:rPr>
        <w:t>Asistente de gestión</w:t>
      </w:r>
    </w:p>
    <w:p w14:paraId="32EDEA1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6C3A68CB"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ab/>
        <w:t xml:space="preserve">- La solicitud pasa al estado </w:t>
      </w:r>
      <w:r w:rsidRPr="00704738">
        <w:rPr>
          <w:rFonts w:ascii="Times New Roman" w:hAnsi="Times New Roman" w:cs="Times New Roman"/>
          <w:b/>
          <w:bCs/>
          <w:sz w:val="24"/>
          <w:szCs w:val="24"/>
        </w:rPr>
        <w:t>Cerrada</w:t>
      </w:r>
      <w:r w:rsidRPr="00704738">
        <w:rPr>
          <w:rFonts w:ascii="Times New Roman" w:hAnsi="Times New Roman" w:cs="Times New Roman"/>
          <w:sz w:val="24"/>
          <w:szCs w:val="24"/>
        </w:rPr>
        <w:t>.</w:t>
      </w:r>
    </w:p>
    <w:p w14:paraId="17D317EE"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1849B365" w14:textId="77777777" w:rsidR="00CD1408" w:rsidRPr="00704738" w:rsidRDefault="00CD1408" w:rsidP="00CD1408">
      <w:pPr>
        <w:spacing w:line="360" w:lineRule="auto"/>
        <w:ind w:firstLine="708"/>
        <w:rPr>
          <w:rFonts w:ascii="Times New Roman" w:hAnsi="Times New Roman" w:cs="Times New Roman"/>
          <w:sz w:val="24"/>
          <w:szCs w:val="24"/>
        </w:rPr>
      </w:pPr>
      <w:r w:rsidRPr="00704738">
        <w:rPr>
          <w:rFonts w:ascii="Times New Roman" w:hAnsi="Times New Roman" w:cs="Times New Roman"/>
          <w:sz w:val="24"/>
          <w:szCs w:val="24"/>
        </w:rPr>
        <w:t>- Solicitud del cambio</w:t>
      </w:r>
    </w:p>
    <w:p w14:paraId="5E73EA6E"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1FF55568" w14:textId="77777777" w:rsidR="00CD1408" w:rsidRPr="00704738" w:rsidRDefault="00CD1408" w:rsidP="00CD1408">
      <w:pPr>
        <w:spacing w:line="360" w:lineRule="auto"/>
        <w:rPr>
          <w:rFonts w:ascii="Times New Roman" w:hAnsi="Times New Roman" w:cs="Times New Roman"/>
          <w:sz w:val="24"/>
          <w:szCs w:val="24"/>
          <w:u w:val="single"/>
        </w:rPr>
      </w:pPr>
      <w:r w:rsidRPr="00704738">
        <w:rPr>
          <w:rFonts w:ascii="Times New Roman" w:hAnsi="Times New Roman" w:cs="Times New Roman"/>
          <w:sz w:val="24"/>
          <w:szCs w:val="24"/>
        </w:rPr>
        <w:tab/>
        <w:t>-</w:t>
      </w:r>
    </w:p>
    <w:p w14:paraId="21DA2949" w14:textId="77777777" w:rsidR="00CD1408" w:rsidRPr="00704738" w:rsidRDefault="00CD1408" w:rsidP="00CD1408">
      <w:pPr>
        <w:spacing w:line="360" w:lineRule="auto"/>
        <w:rPr>
          <w:rFonts w:ascii="Times New Roman" w:eastAsiaTheme="majorEastAsia" w:hAnsi="Times New Roman" w:cs="Times New Roman"/>
          <w:sz w:val="28"/>
          <w:szCs w:val="28"/>
        </w:rPr>
      </w:pPr>
      <w:r w:rsidRPr="00704738">
        <w:rPr>
          <w:rFonts w:ascii="Times New Roman" w:hAnsi="Times New Roman" w:cs="Times New Roman"/>
          <w:sz w:val="24"/>
          <w:szCs w:val="24"/>
        </w:rPr>
        <w:tab/>
      </w:r>
    </w:p>
    <w:p w14:paraId="496E9954" w14:textId="77777777" w:rsidR="00CD1408" w:rsidRPr="00704738" w:rsidRDefault="00CD1408" w:rsidP="00CD1408">
      <w:pPr>
        <w:rPr>
          <w:rFonts w:ascii="Times New Roman" w:hAnsi="Times New Roman" w:cs="Times New Roman"/>
        </w:rPr>
      </w:pPr>
    </w:p>
    <w:p w14:paraId="7E86ECC4" w14:textId="77777777" w:rsidR="005B2EC0" w:rsidRPr="005B2EC0" w:rsidRDefault="005B2EC0" w:rsidP="005B2EC0">
      <w:pPr>
        <w:rPr>
          <w:lang w:val="es-PE"/>
        </w:rPr>
      </w:pPr>
    </w:p>
    <w:sectPr w:rsidR="005B2EC0" w:rsidRPr="005B2EC0">
      <w:headerReference w:type="default" r:id="rId10"/>
      <w:footerReference w:type="default" r:id="rId11"/>
      <w:head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2A119" w14:textId="77777777" w:rsidR="00183EDF" w:rsidRDefault="00183EDF">
      <w:pPr>
        <w:spacing w:line="240" w:lineRule="auto"/>
      </w:pPr>
      <w:r>
        <w:separator/>
      </w:r>
    </w:p>
  </w:endnote>
  <w:endnote w:type="continuationSeparator" w:id="0">
    <w:p w14:paraId="00CF10AB" w14:textId="77777777" w:rsidR="00183EDF" w:rsidRDefault="00183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6ECD7BBB"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10DB6">
      <w:rPr>
        <w:b/>
        <w:noProof/>
        <w:color w:val="000000"/>
        <w:sz w:val="24"/>
        <w:szCs w:val="24"/>
      </w:rPr>
      <w:t>20</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10DB6">
      <w:rPr>
        <w:b/>
        <w:noProof/>
        <w:color w:val="000000"/>
        <w:sz w:val="24"/>
        <w:szCs w:val="24"/>
      </w:rPr>
      <w:t>29</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EBB0B" w14:textId="77777777" w:rsidR="00183EDF" w:rsidRDefault="00183EDF">
      <w:pPr>
        <w:spacing w:line="240" w:lineRule="auto"/>
      </w:pPr>
      <w:r>
        <w:separator/>
      </w:r>
    </w:p>
  </w:footnote>
  <w:footnote w:type="continuationSeparator" w:id="0">
    <w:p w14:paraId="08D5A69C" w14:textId="77777777" w:rsidR="00183EDF" w:rsidRDefault="00183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proofErr w:type="spellStart"/>
    <w:r>
      <w:rPr>
        <w:b/>
        <w:sz w:val="36"/>
        <w:szCs w:val="36"/>
      </w:rPr>
      <w:t>SoftSystem</w:t>
    </w:r>
    <w:proofErr w:type="spellEnd"/>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B456F"/>
    <w:multiLevelType w:val="hybridMultilevel"/>
    <w:tmpl w:val="BCEAE9B8"/>
    <w:lvl w:ilvl="0" w:tplc="D28CE1CE">
      <w:start w:val="1"/>
      <w:numFmt w:val="decimal"/>
      <w:lvlText w:val="%1."/>
      <w:lvlJc w:val="left"/>
      <w:pPr>
        <w:ind w:left="1440" w:hanging="360"/>
      </w:pPr>
      <w:rPr>
        <w:rFonts w:ascii="Arial" w:eastAsiaTheme="minorHAnsi" w:hAnsi="Arial" w:cs="Arial"/>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14FD5E60"/>
    <w:multiLevelType w:val="multilevel"/>
    <w:tmpl w:val="10B2DA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223B7859"/>
    <w:multiLevelType w:val="hybridMultilevel"/>
    <w:tmpl w:val="6EF06EF6"/>
    <w:lvl w:ilvl="0" w:tplc="70F01A40">
      <w:start w:val="1"/>
      <w:numFmt w:val="decimal"/>
      <w:lvlText w:val="%1."/>
      <w:lvlJc w:val="left"/>
      <w:pPr>
        <w:ind w:left="1440" w:hanging="360"/>
      </w:pPr>
      <w:rPr>
        <w:rFonts w:ascii="Arial" w:eastAsiaTheme="minorHAnsi" w:hAnsi="Arial" w:cs="Arial"/>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38C639E"/>
    <w:multiLevelType w:val="hybridMultilevel"/>
    <w:tmpl w:val="E06AE87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4" w15:restartNumberingAfterBreak="0">
    <w:nsid w:val="2F644814"/>
    <w:multiLevelType w:val="hybridMultilevel"/>
    <w:tmpl w:val="B9F0E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34347819"/>
    <w:multiLevelType w:val="hybridMultilevel"/>
    <w:tmpl w:val="348A24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0F963F4"/>
    <w:multiLevelType w:val="hybridMultilevel"/>
    <w:tmpl w:val="E8742656"/>
    <w:lvl w:ilvl="0" w:tplc="6E7ADBF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73159FC"/>
    <w:multiLevelType w:val="hybridMultilevel"/>
    <w:tmpl w:val="22DA8358"/>
    <w:lvl w:ilvl="0" w:tplc="69FC747C">
      <w:start w:val="3"/>
      <w:numFmt w:val="bullet"/>
      <w:lvlText w:val="-"/>
      <w:lvlJc w:val="left"/>
      <w:pPr>
        <w:ind w:left="1068" w:hanging="360"/>
      </w:pPr>
      <w:rPr>
        <w:rFonts w:ascii="Times New Roman" w:eastAsiaTheme="minorHAnsi"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D141E4"/>
    <w:multiLevelType w:val="hybridMultilevel"/>
    <w:tmpl w:val="756402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0DE0F55"/>
    <w:multiLevelType w:val="multilevel"/>
    <w:tmpl w:val="C1CAE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9" w15:restartNumberingAfterBreak="0">
    <w:nsid w:val="727706DB"/>
    <w:multiLevelType w:val="hybridMultilevel"/>
    <w:tmpl w:val="C36A683E"/>
    <w:lvl w:ilvl="0" w:tplc="932219F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7"/>
  </w:num>
  <w:num w:numId="3">
    <w:abstractNumId w:val="4"/>
  </w:num>
  <w:num w:numId="4">
    <w:abstractNumId w:val="3"/>
  </w:num>
  <w:num w:numId="5">
    <w:abstractNumId w:val="0"/>
  </w:num>
  <w:num w:numId="6">
    <w:abstractNumId w:val="26"/>
  </w:num>
  <w:num w:numId="7">
    <w:abstractNumId w:val="8"/>
  </w:num>
  <w:num w:numId="8">
    <w:abstractNumId w:val="21"/>
  </w:num>
  <w:num w:numId="9">
    <w:abstractNumId w:val="20"/>
  </w:num>
  <w:num w:numId="10">
    <w:abstractNumId w:val="13"/>
  </w:num>
  <w:num w:numId="11">
    <w:abstractNumId w:val="7"/>
  </w:num>
  <w:num w:numId="12">
    <w:abstractNumId w:val="24"/>
  </w:num>
  <w:num w:numId="13">
    <w:abstractNumId w:val="22"/>
  </w:num>
  <w:num w:numId="14">
    <w:abstractNumId w:val="16"/>
  </w:num>
  <w:num w:numId="15">
    <w:abstractNumId w:val="2"/>
  </w:num>
  <w:num w:numId="16">
    <w:abstractNumId w:val="9"/>
  </w:num>
  <w:num w:numId="17">
    <w:abstractNumId w:val="30"/>
  </w:num>
  <w:num w:numId="18">
    <w:abstractNumId w:val="15"/>
  </w:num>
  <w:num w:numId="19">
    <w:abstractNumId w:val="10"/>
  </w:num>
  <w:num w:numId="20">
    <w:abstractNumId w:val="28"/>
  </w:num>
  <w:num w:numId="21">
    <w:abstractNumId w:val="5"/>
  </w:num>
  <w:num w:numId="22">
    <w:abstractNumId w:val="17"/>
  </w:num>
  <w:num w:numId="23">
    <w:abstractNumId w:val="12"/>
  </w:num>
  <w:num w:numId="24">
    <w:abstractNumId w:val="14"/>
  </w:num>
  <w:num w:numId="25">
    <w:abstractNumId w:val="33"/>
  </w:num>
  <w:num w:numId="26">
    <w:abstractNumId w:val="31"/>
  </w:num>
  <w:num w:numId="27">
    <w:abstractNumId w:val="29"/>
  </w:num>
  <w:num w:numId="28">
    <w:abstractNumId w:val="1"/>
  </w:num>
  <w:num w:numId="29">
    <w:abstractNumId w:val="18"/>
  </w:num>
  <w:num w:numId="30">
    <w:abstractNumId w:val="6"/>
  </w:num>
  <w:num w:numId="31">
    <w:abstractNumId w:val="11"/>
  </w:num>
  <w:num w:numId="32">
    <w:abstractNumId w:val="23"/>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33269"/>
    <w:rsid w:val="00075D07"/>
    <w:rsid w:val="00097CE2"/>
    <w:rsid w:val="0015723B"/>
    <w:rsid w:val="00162453"/>
    <w:rsid w:val="00181108"/>
    <w:rsid w:val="00183EDF"/>
    <w:rsid w:val="001A67F1"/>
    <w:rsid w:val="001B0BE9"/>
    <w:rsid w:val="001B68F5"/>
    <w:rsid w:val="001E7CAE"/>
    <w:rsid w:val="00257418"/>
    <w:rsid w:val="00257ED0"/>
    <w:rsid w:val="00263C1E"/>
    <w:rsid w:val="00283775"/>
    <w:rsid w:val="00294AB6"/>
    <w:rsid w:val="002B0043"/>
    <w:rsid w:val="003409E5"/>
    <w:rsid w:val="00350028"/>
    <w:rsid w:val="003A6B56"/>
    <w:rsid w:val="003B3B90"/>
    <w:rsid w:val="00471728"/>
    <w:rsid w:val="004751AB"/>
    <w:rsid w:val="004A26B2"/>
    <w:rsid w:val="005415AF"/>
    <w:rsid w:val="00555390"/>
    <w:rsid w:val="005601AD"/>
    <w:rsid w:val="00564BF5"/>
    <w:rsid w:val="0056656D"/>
    <w:rsid w:val="00577E1F"/>
    <w:rsid w:val="005B1577"/>
    <w:rsid w:val="005B2EC0"/>
    <w:rsid w:val="005B4298"/>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25E27"/>
    <w:rsid w:val="00A33375"/>
    <w:rsid w:val="00A474AC"/>
    <w:rsid w:val="00A813E6"/>
    <w:rsid w:val="00AD485D"/>
    <w:rsid w:val="00B119CF"/>
    <w:rsid w:val="00B67981"/>
    <w:rsid w:val="00B67C06"/>
    <w:rsid w:val="00BC061C"/>
    <w:rsid w:val="00BC6C3E"/>
    <w:rsid w:val="00C02CA4"/>
    <w:rsid w:val="00C05891"/>
    <w:rsid w:val="00C10DB6"/>
    <w:rsid w:val="00C12B6C"/>
    <w:rsid w:val="00C21401"/>
    <w:rsid w:val="00C66D1E"/>
    <w:rsid w:val="00CD1408"/>
    <w:rsid w:val="00D26E5F"/>
    <w:rsid w:val="00D6094A"/>
    <w:rsid w:val="00D7307A"/>
    <w:rsid w:val="00D7406B"/>
    <w:rsid w:val="00D92461"/>
    <w:rsid w:val="00DB77AF"/>
    <w:rsid w:val="00DE2D9C"/>
    <w:rsid w:val="00E06C06"/>
    <w:rsid w:val="00E37276"/>
    <w:rsid w:val="00E4784B"/>
    <w:rsid w:val="00E527BB"/>
    <w:rsid w:val="00E67E39"/>
    <w:rsid w:val="00EC3F1F"/>
    <w:rsid w:val="00EE0817"/>
    <w:rsid w:val="00EE2E62"/>
    <w:rsid w:val="00F05C85"/>
    <w:rsid w:val="00F862D2"/>
    <w:rsid w:val="00F869C9"/>
    <w:rsid w:val="00F940FD"/>
    <w:rsid w:val="00FC6C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link w:val="PrrafodelistaCar"/>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de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5">
    <w:name w:val="Grid Table 1 Light Accent 5"/>
    <w:basedOn w:val="Tablanormal"/>
    <w:uiPriority w:val="46"/>
    <w:rsid w:val="00C12B6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qFormat/>
    <w:rsid w:val="00CD1408"/>
    <w:rPr>
      <w:rFonts w:asciiTheme="minorHAnsi" w:eastAsiaTheme="minorHAnsi" w:hAnsiTheme="minorHAnsi" w:cstheme="minorBid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F106-6D25-4134-9183-BA3F098F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5040</Words>
  <Characters>27721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Daniel Renzo Gomez Luis</cp:lastModifiedBy>
  <cp:revision>22</cp:revision>
  <dcterms:created xsi:type="dcterms:W3CDTF">2019-10-30T14:33:00Z</dcterms:created>
  <dcterms:modified xsi:type="dcterms:W3CDTF">2019-12-10T08:31:00Z</dcterms:modified>
</cp:coreProperties>
</file>