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95E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6CFB">
        <w:rPr>
          <w:rFonts w:ascii="Arial" w:hAnsi="Arial" w:cs="Arial"/>
          <w:sz w:val="24"/>
          <w:szCs w:val="24"/>
        </w:rPr>
        <w:t xml:space="preserve">Fluxo de </w:t>
      </w:r>
      <w:r>
        <w:rPr>
          <w:rFonts w:ascii="Arial" w:hAnsi="Arial" w:cs="Arial"/>
          <w:sz w:val="24"/>
          <w:szCs w:val="24"/>
        </w:rPr>
        <w:t>entrada e saída de ideias;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o fluxo</w:t>
      </w:r>
      <w:r w:rsidR="00A94233">
        <w:rPr>
          <w:rFonts w:ascii="Arial" w:hAnsi="Arial" w:cs="Arial"/>
          <w:sz w:val="24"/>
          <w:szCs w:val="24"/>
        </w:rPr>
        <w:t xml:space="preserve"> de caixa</w:t>
      </w:r>
      <w:r>
        <w:rPr>
          <w:rFonts w:ascii="Arial" w:hAnsi="Arial" w:cs="Arial"/>
          <w:sz w:val="24"/>
          <w:szCs w:val="24"/>
        </w:rPr>
        <w:t>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cobrado por m2;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contratos;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da obra;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 fi</w:t>
      </w:r>
      <w:r w:rsidR="00120C0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anceira e aba administrativa;</w:t>
      </w:r>
    </w:p>
    <w:p w:rsidR="00E86CFB" w:rsidRDefault="00120C0A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</w:t>
      </w:r>
      <w:r w:rsidR="00E86CFB">
        <w:rPr>
          <w:rFonts w:ascii="Arial" w:hAnsi="Arial" w:cs="Arial"/>
          <w:sz w:val="24"/>
          <w:szCs w:val="24"/>
        </w:rPr>
        <w:t xml:space="preserve"> do cliente (Assunto, valor do contrato, parcelas, datas de pagamento);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as despesas mensais;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financeiro;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cliente com custo fixo e </w:t>
      </w:r>
      <w:r w:rsidR="00120C0A">
        <w:rPr>
          <w:rFonts w:ascii="Arial" w:hAnsi="Arial" w:cs="Arial"/>
          <w:sz w:val="24"/>
          <w:szCs w:val="24"/>
        </w:rPr>
        <w:t xml:space="preserve">cliente com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custo variado;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Comprovantes de gastos (</w:t>
      </w:r>
      <w:r w:rsidR="00A3418C" w:rsidRPr="00A3418C">
        <w:rPr>
          <w:rFonts w:ascii="Arial" w:hAnsi="Arial" w:cs="Arial"/>
          <w:sz w:val="24"/>
          <w:szCs w:val="24"/>
        </w:rPr>
        <w:t>a</w:t>
      </w:r>
      <w:r w:rsidRPr="00A3418C">
        <w:rPr>
          <w:rFonts w:ascii="Arial" w:hAnsi="Arial" w:cs="Arial"/>
          <w:sz w:val="24"/>
          <w:szCs w:val="24"/>
        </w:rPr>
        <w:t>luguel</w:t>
      </w:r>
      <w:r>
        <w:rPr>
          <w:rFonts w:ascii="Arial" w:hAnsi="Arial" w:cs="Arial"/>
          <w:sz w:val="24"/>
          <w:szCs w:val="24"/>
        </w:rPr>
        <w:t>, combustível, etc.);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cliente por mês e por ano;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se é ou não cliente de parceiros;</w:t>
      </w:r>
    </w:p>
    <w:p w:rsidR="00E86CFB" w:rsidRDefault="00E86CFB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valor inicial</w:t>
      </w:r>
      <w:r w:rsidR="00A3418C">
        <w:rPr>
          <w:rFonts w:ascii="Arial" w:hAnsi="Arial" w:cs="Arial"/>
          <w:sz w:val="24"/>
          <w:szCs w:val="24"/>
        </w:rPr>
        <w:t>, custo durante o processo e valor final;</w:t>
      </w:r>
    </w:p>
    <w:p w:rsidR="00A3418C" w:rsidRDefault="00A3418C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das horas trabalhadas por cliente (investimento de horas);</w:t>
      </w:r>
    </w:p>
    <w:p w:rsidR="00A3418C" w:rsidRDefault="00A3418C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informações por serviços e/ou cliente;</w:t>
      </w:r>
    </w:p>
    <w:p w:rsidR="00A3418C" w:rsidRPr="00E86CFB" w:rsidRDefault="007F552D" w:rsidP="00E86C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Backup.</w:t>
      </w:r>
    </w:p>
    <w:sectPr w:rsidR="00A3418C" w:rsidRPr="00E86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30F9"/>
    <w:multiLevelType w:val="hybridMultilevel"/>
    <w:tmpl w:val="08FAC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FB"/>
    <w:rsid w:val="00120C0A"/>
    <w:rsid w:val="00274DA0"/>
    <w:rsid w:val="007F552D"/>
    <w:rsid w:val="00915682"/>
    <w:rsid w:val="00A3418C"/>
    <w:rsid w:val="00A94233"/>
    <w:rsid w:val="00E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0C2F"/>
  <w15:chartTrackingRefBased/>
  <w15:docId w15:val="{A10F88AA-E5F2-4833-A826-A776920E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Willyam de Oliveira Santos</dc:creator>
  <cp:keywords/>
  <dc:description/>
  <cp:lastModifiedBy>Willyam de Oliveira Santos</cp:lastModifiedBy>
  <cp:revision>3</cp:revision>
  <dcterms:created xsi:type="dcterms:W3CDTF">2018-10-03T11:44:00Z</dcterms:created>
  <dcterms:modified xsi:type="dcterms:W3CDTF">2018-10-03T12:09:00Z</dcterms:modified>
</cp:coreProperties>
</file>