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F9" w:rsidRPr="009B2FF9" w:rsidRDefault="009B2FF9" w:rsidP="009B2FF9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 xml:space="preserve">Ядро </w:t>
      </w:r>
      <w:proofErr w:type="spellStart"/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 xml:space="preserve"> и его настройка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Ядро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— это основа операционной системы. В стандартных сборках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, таких как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Ubuntu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,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Debian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,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CentOS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и т.д., нам не нужно самим собирать ядро ОС, это уже сделано разработчиками данных дистрибутивов. Однако, если у вас появилась необходимость собрать наиболее свежую версию ядра или сформировать свой собственный дистрибутив ОС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то перед вами встанет задача «как собрать ядро вручную». На этом этапе можно заложить в ядро такие базовые настройки ОС, которые именно вам будут нужны для работы.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Еще одна задача, с которой может столкнуться в своей работе начинающий системный администратор — это настройка ядра системы прямо в ходе работы, т.е. «на лету». Не все специалисты пользуются этими возможностями, некоторые предпочитают выполнить базовые настройки операционной системы, а затем настраивать уже сами приложения. Конечно же, с помощью таких изменений переменных параметров ядра «в ходе работы ОС», администратор не подключит какие-то драйвера новых устройств или новые модули, которые не поддерживаются данной системой, однако можно настроить сетевой стек, сделать оптимальные «установки под себя» параметров процессора, памяти, самого ядра ОС и т.д.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Все это можно выполнить, научившись работать с утилитой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, которая применяется в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FreeBSD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и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. Если системный инженер подойдет грамотно к настройкам ядра с помощью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(а не просто найдет типовые команды из мануалов на сайтах), то возможно будет достичь оптимальных результатов работы системы. Например, таким образом настраивают высоконагруженные серверные ОС или даже выстраивают грамотную защиту от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DDoS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атак.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В нашей статье постараемся дать понятия о принципах работы с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, а также привести примеры наиболее часто используемых команд в настройке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 xml:space="preserve">Как работать с </w:t>
      </w:r>
      <w:proofErr w:type="spellStart"/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>sysctl</w:t>
      </w:r>
      <w:proofErr w:type="spellEnd"/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Для начала работы нам необходимо вывести на экран все доступные опции, делается с помощью команды: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</w:pP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sysctl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 xml:space="preserve"> -a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Просмотреть все параметры 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 может любой пользователь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(в нашем примере показываем на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Ubuntu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20), а вот изменять параметры ядра может только пользователь с правами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root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Также можно посмотреть значение одного параметра, который вас интересует в конкретный момент, </w:t>
      </w:r>
      <w:proofErr w:type="gram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например</w:t>
      </w:r>
      <w:proofErr w:type="gram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*: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</w:pP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sysctl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 xml:space="preserve"> </w:t>
      </w:r>
      <w:proofErr w:type="gram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net.ipv4.ip</w:t>
      </w:r>
      <w:proofErr w:type="gram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_forward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*Примечание: данная команда разрешает или запрещает маршрутизацию пакетов.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lastRenderedPageBreak/>
        <w:t>Надо отметить, что если значение параметра равно 0, то функция запрещена, а если равно 1, то разрешена.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Для вывода списка сразу всех переменных, которые начинаются, </w:t>
      </w:r>
      <w:proofErr w:type="gram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к примеру</w:t>
      </w:r>
      <w:proofErr w:type="gram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с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vm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наберите в терминале команду: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</w:pP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sysctl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 xml:space="preserve"> 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vm</w:t>
      </w:r>
      <w:proofErr w:type="spellEnd"/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Ниже разъясним основные опции команды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: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man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выводит подробную документацию по данной команде;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 xml:space="preserve"> -n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выведет на экран только значения переменных;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 xml:space="preserve"> -N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покажет вам только названия переменных, без их значений;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 xml:space="preserve"> -A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показывает все доступные настройки ядра, но в табличной форме;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 xml:space="preserve"> -w "переменная"="значение"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используется для изменения значения переменной;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 xml:space="preserve"> -p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выводит на экран настройки из файла </w:t>
      </w:r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sysctl.conf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(или другого указанного файла настроек).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Покажем на практике, как использовать данные команды системному администратору в своей работе.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Например, попробуем разрешить маршрутизацию пакетов, выполнив команду: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proofErr w:type="spellStart"/>
      <w:proofErr w:type="gram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sysctl</w:t>
      </w:r>
      <w:proofErr w:type="spellEnd"/>
      <w:proofErr w:type="gram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 xml:space="preserve"> -w net.ipv4.ip_forward=1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Если мы просто применим команду без опции -w, то сделанные изменения не сохранятся после перезагрузки ОС: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proofErr w:type="spellStart"/>
      <w:proofErr w:type="gram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sysctl</w:t>
      </w:r>
      <w:proofErr w:type="spellEnd"/>
      <w:proofErr w:type="gram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 xml:space="preserve"> net.ipv4.ip_forward=1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Как правило, все показанные нами переменные параметров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хранятся в конфигурационном файле </w:t>
      </w:r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sysctl.conf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Однако, некоторые переменные могут быть записаны в следующих каталогах и файлах: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/run/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sysctl.d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/*.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conf</w:t>
      </w:r>
      <w:proofErr w:type="spellEnd"/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etc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sysctl.d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/*.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conf</w:t>
      </w:r>
      <w:proofErr w:type="spellEnd"/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usr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/local/lib/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sysctl.d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/*.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conf</w:t>
      </w:r>
      <w:proofErr w:type="spellEnd"/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usr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/lib/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sysctl.d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/*.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conf</w:t>
      </w:r>
      <w:proofErr w:type="spellEnd"/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lastRenderedPageBreak/>
        <w:t>/lib/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sysctl.d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/*.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conf</w:t>
      </w:r>
      <w:proofErr w:type="spellEnd"/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Для того, чтобы вернуть настройки ядра к состоянию «до сделанных вами изменений», необходимо выполнить команду: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</w:pP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sysctl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 xml:space="preserve"> --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eastAsia="ru-RU"/>
        </w:rPr>
        <w:t>system</w:t>
      </w:r>
      <w:proofErr w:type="spellEnd"/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Для начала, можно поэкспериментировать с настройками ядра в «ручном режиме» с помощью выполнения данных команд в терминале. Если сделанные вами настройки — «рабочие» и помогают в оптимизации работы ядра вашей ОС, то можете их внести на постоянной основе в файл </w:t>
      </w:r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sysctl.conf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>Виртуальная файловая система /</w:t>
      </w:r>
      <w:proofErr w:type="spellStart"/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>proc</w:t>
      </w:r>
      <w:proofErr w:type="spellEnd"/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Существует еще один интересный способ для настройки параметров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— это работа с директорией </w:t>
      </w:r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proc</w:t>
      </w:r>
      <w:proofErr w:type="spell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. Здесь мы используем команду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echo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для изменения значений параметров настроек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а для вывода на экран этих значений используем 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Ниже покажем на простых примерах, как это можно сделать на практике (по аналогии с командами </w:t>
      </w:r>
      <w:proofErr w:type="spell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). Итак, выведем на экран значение параметра </w:t>
      </w:r>
      <w:proofErr w:type="gramStart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net.ipv4.ip</w:t>
      </w:r>
      <w:proofErr w:type="gramEnd"/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_forward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данным способом (на скриншоте ниже показано, как вывести значение данного параметра двумя способами):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proofErr w:type="gram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cat</w:t>
      </w:r>
      <w:proofErr w:type="gram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 xml:space="preserve"> 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proc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/sys/net/ipv4/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ip_forward</w:t>
      </w:r>
      <w:proofErr w:type="spellEnd"/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Для изменения значения данного параметра с 0 на 1, выполним команду*:</w:t>
      </w:r>
    </w:p>
    <w:p w:rsidR="009B2FF9" w:rsidRPr="009B2FF9" w:rsidRDefault="009B2FF9" w:rsidP="009B2FF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</w:pPr>
      <w:proofErr w:type="gram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echo</w:t>
      </w:r>
      <w:proofErr w:type="gram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 xml:space="preserve"> "1" &gt; 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proc</w:t>
      </w:r>
      <w:proofErr w:type="spellEnd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/sys/net/ipv4/</w:t>
      </w:r>
      <w:proofErr w:type="spellStart"/>
      <w:r w:rsidRPr="009B2FF9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ip_forward</w:t>
      </w:r>
      <w:proofErr w:type="spellEnd"/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0069FF"/>
          <w:sz w:val="24"/>
          <w:szCs w:val="24"/>
          <w:bdr w:val="none" w:sz="0" w:space="0" w:color="auto" w:frame="1"/>
          <w:lang w:eastAsia="ru-RU"/>
        </w:rPr>
        <w:t>*Изменения, сделанные таким способом, будут работать до первой перезагрузки ОС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На скриншоте ниже показано, как вывести на экран и другие параметры настроек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Ubuntu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к слову, мы предоставляем </w:t>
      </w:r>
      <w:hyperlink r:id="rId5" w:history="1">
        <w:r w:rsidRPr="009B2FF9">
          <w:rPr>
            <w:rFonts w:ascii="agforeignerlightcregular" w:eastAsia="Times New Roman" w:hAnsi="agforeignerlightcregular" w:cs="Times New Roman"/>
            <w:color w:val="2681B8"/>
            <w:sz w:val="24"/>
            <w:szCs w:val="24"/>
            <w:u w:val="single"/>
            <w:bdr w:val="none" w:sz="0" w:space="0" w:color="auto" w:frame="1"/>
            <w:lang w:eastAsia="ru-RU"/>
          </w:rPr>
          <w:t>VPS хостинг под эту операционную систему</w:t>
        </w:r>
      </w:hyperlink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: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 xml:space="preserve">Примеры некоторых параметров ядра </w:t>
      </w:r>
      <w:proofErr w:type="spellStart"/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>Linux</w:t>
      </w:r>
      <w:proofErr w:type="spellEnd"/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Приведем некоторые наиболее важные и часто используемые переменные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и расскажем, что они означают и как их настроить: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fs.file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-max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 — показывает максимальное значение для дескрипторов файлов, создаваемых и обрабатываемых ядром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 "По умолчанию" устанавливается число, равное 10% оперативной памяти компьютера.</w:t>
      </w:r>
    </w:p>
    <w:p w:rsidR="009B2FF9" w:rsidRPr="009B2FF9" w:rsidRDefault="009B2FF9" w:rsidP="009B2FF9">
      <w:pPr>
        <w:spacing w:before="60" w:after="0" w:line="285" w:lineRule="atLeast"/>
        <w:ind w:left="300"/>
        <w:jc w:val="center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lastRenderedPageBreak/>
        <w:t>fs.aio-nr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обозначает заданное число операций ввода и вывода для файловой системы.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cad_pid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 — указывает идентификационный номер процесса (PID), который присваивается сигналу, при нажатии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Ctrl+Alt+Del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kernel.ctrl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-alt-del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 — параметр, отвечающий за правильную перезагрузку по комбинации клавиш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Ctrl+Alt+Del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(связан с параметром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cad_pid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). При значении 0, ОС передает сигнал процессу, назначенному в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cad_pid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если значение параметра больше 0, то ОС выполняет перезагрузку немедленно.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kernel.hostname</w:t>
      </w:r>
      <w:proofErr w:type="spellEnd"/>
      <w:proofErr w:type="gram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параметр позволяет произвести изменение имени вашего компьютера «на лету» (без процесса перезагрузки).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kernel.modules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_disabled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выключает загрузку модулей ядра.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kernel.panic</w:t>
      </w:r>
      <w:proofErr w:type="spellEnd"/>
      <w:proofErr w:type="gram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выставлено количество секунд, оставшихся до начала процесса перезагрузки (после случая ошибки в ядре).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kernel.randomize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_va_space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важный параметр, обеспечивающий безопасность вашей ОС, (служит против атак на переполнение буфера), включен «по умолчанию»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kernel.sysrq</w:t>
      </w:r>
      <w:proofErr w:type="spellEnd"/>
      <w:proofErr w:type="gram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 — включает все функции (значение 1) или отключает (значение 0) для управления ядром при помощи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SysRQ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abi.vsyscall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32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параметр, разрешающий (при его значении 1) исполнение 32-разрядных программ в 64-разрядной ОС.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debug.exception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-trace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служит для вывода значений регистров процессора, стека вызова процедур в случае ошибки в ядре. Установлен во включенном «по умолчанию» состоянии.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dev.cdrom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.autoclose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параметр предназначен для управления CDROM, при попытке его монтирования, может его автоматически закрыть (отключен «по умолчанию»).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net.ipv4.ip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_forward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данная настройка применяется для роутеров, она разрешает или запрещает маршрутизацию пакетов.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net.ipv4.ip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_local_port_range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определяет диапазон локальных портов, разрешенных для использования вашими программами.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net.ipv4.tcp_rmem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указывает объем памяти, которая выделена для работы TCP.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vm.laptop</w:t>
      </w:r>
      <w:proofErr w:type="gramEnd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_mode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 — данный параметр будет полезен для работы ноутбуков, в частности, для экономии заряда батареи. Эта настройка позволяет хранить данные какое-то время в оперативной памяти компьютера (а не сразу записывать их на винчестер).</w:t>
      </w:r>
    </w:p>
    <w:p w:rsidR="009B2FF9" w:rsidRPr="009B2FF9" w:rsidRDefault="009B2FF9" w:rsidP="009B2F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9B2FF9">
        <w:rPr>
          <w:rFonts w:ascii="agforeignerlightcregular" w:eastAsia="Times New Roman" w:hAnsi="agforeignerlightcregular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vm.swappiness</w:t>
      </w:r>
      <w:proofErr w:type="spellEnd"/>
      <w:proofErr w:type="gram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 — этот параметр служит для установки % свободной памяти, при достижении этого значения, данные будут автоматически переводиться в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swap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. «По умолчанию» в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Ubuntu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установлено значение этого параметра, равное 60. Т.е. ОС будет переносить в раздел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swap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такие разделы памяти, которые были не использованы в течении длительного промежутка времени.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Выше, мы привели только некоторые переменные настроек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, для применения всех возможных параметров, рекомендуем изучать документацию на вашу ОС. Например, работая с переменными типа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net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 можно выставить оптимальные сетевые настройки для вашей операционной системы.</w:t>
      </w:r>
    </w:p>
    <w:p w:rsidR="009B2FF9" w:rsidRPr="009B2FF9" w:rsidRDefault="009B2FF9" w:rsidP="009B2FF9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b/>
          <w:bCs/>
          <w:color w:val="F18E00"/>
          <w:sz w:val="36"/>
          <w:szCs w:val="36"/>
          <w:lang w:eastAsia="ru-RU"/>
        </w:rPr>
        <w:t>Заключение</w:t>
      </w:r>
    </w:p>
    <w:p w:rsidR="009B2FF9" w:rsidRPr="009B2FF9" w:rsidRDefault="009B2FF9" w:rsidP="009B2FF9">
      <w:pPr>
        <w:shd w:val="clear" w:color="auto" w:fill="FFFFFF"/>
        <w:spacing w:before="60"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В этой статье мы осветили достаточно актуальную тему для системного администратора, как настроить ядро ОС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«на лету» с помощью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sysctl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и виртуальной файловой системы /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proc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. Не каждый специалист знаком с методами гибкой настройки ядра ОС, поэтому, прежде чем применять «любые настройки из Интернета», необходимо глубоко изучить данный вопрос, посмотреть параметры конкретной ОС, поэкспериментировать с различными значениями переменных (не сохраняя их) и уже затем, получив положительный результат — применять эти методы на постоянной основе. Потому что, не </w:t>
      </w: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lastRenderedPageBreak/>
        <w:t xml:space="preserve">всегда «настройки из мануалов в Интернете» подходят всем подряд пользователям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Линукс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и любые изменения настроек ядра системы надо выполнять крайне осторожно.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Если же у вас возникают проблемы с более сложной и гибкой настройкой ядра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, не хватает знаний и практических навыков для такой работы, то вы всегда можете обратиться за консультацией к системным администраторам компании </w:t>
      </w:r>
      <w:hyperlink r:id="rId6" w:history="1">
        <w:r w:rsidRPr="009B2FF9">
          <w:rPr>
            <w:rFonts w:ascii="agforeignerlightcregular" w:eastAsia="Times New Roman" w:hAnsi="agforeignerlightcregular" w:cs="Times New Roman"/>
            <w:color w:val="2681B8"/>
            <w:sz w:val="24"/>
            <w:szCs w:val="24"/>
            <w:u w:val="single"/>
            <w:bdr w:val="none" w:sz="0" w:space="0" w:color="auto" w:frame="1"/>
            <w:lang w:eastAsia="ru-RU"/>
          </w:rPr>
          <w:t>freehost.com.ua</w:t>
        </w:r>
      </w:hyperlink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p w:rsidR="009B2FF9" w:rsidRPr="009B2FF9" w:rsidRDefault="009B2FF9" w:rsidP="009B2FF9">
      <w:pPr>
        <w:shd w:val="clear" w:color="auto" w:fill="FFFFFF"/>
        <w:spacing w:after="0" w:line="285" w:lineRule="atLeast"/>
        <w:jc w:val="both"/>
        <w:textAlignment w:val="baseline"/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</w:pPr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Подписывайтесь на наш телеграмм-канал </w:t>
      </w:r>
      <w:hyperlink r:id="rId7" w:tgtFrame="_blank" w:history="1">
        <w:r w:rsidRPr="009B2FF9">
          <w:rPr>
            <w:rFonts w:ascii="agforeignerlightcregular" w:eastAsia="Times New Roman" w:hAnsi="agforeignerlightcregular" w:cs="Times New Roman"/>
            <w:color w:val="2681B8"/>
            <w:sz w:val="24"/>
            <w:szCs w:val="24"/>
            <w:u w:val="single"/>
            <w:bdr w:val="none" w:sz="0" w:space="0" w:color="auto" w:frame="1"/>
            <w:lang w:eastAsia="ru-RU"/>
          </w:rPr>
          <w:t>t.me/freehostua</w:t>
        </w:r>
      </w:hyperlink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, чтоб быть в курсе новых полезных материалов. Смотрите наш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Youtube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канал по администрированию </w:t>
      </w:r>
      <w:proofErr w:type="spellStart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Linux</w:t>
      </w:r>
      <w:proofErr w:type="spellEnd"/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 xml:space="preserve"> серверов </w:t>
      </w:r>
      <w:hyperlink r:id="rId8" w:tgtFrame="_blank" w:history="1">
        <w:r w:rsidRPr="009B2FF9">
          <w:rPr>
            <w:rFonts w:ascii="agforeignerlightcregular" w:eastAsia="Times New Roman" w:hAnsi="agforeignerlightcregular" w:cs="Times New Roman"/>
            <w:color w:val="2681B8"/>
            <w:sz w:val="24"/>
            <w:szCs w:val="24"/>
            <w:u w:val="single"/>
            <w:bdr w:val="none" w:sz="0" w:space="0" w:color="auto" w:frame="1"/>
            <w:lang w:eastAsia="ru-RU"/>
          </w:rPr>
          <w:t>www.youtube.com/freehostua</w:t>
        </w:r>
      </w:hyperlink>
      <w:r w:rsidRPr="009B2FF9">
        <w:rPr>
          <w:rFonts w:ascii="agforeignerlightcregular" w:eastAsia="Times New Roman" w:hAnsi="agforeignerlightcregular" w:cs="Times New Roman"/>
          <w:color w:val="666666"/>
          <w:sz w:val="24"/>
          <w:szCs w:val="24"/>
          <w:lang w:eastAsia="ru-RU"/>
        </w:rPr>
        <w:t>.</w:t>
      </w:r>
    </w:p>
    <w:tbl>
      <w:tblPr>
        <w:tblW w:w="15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0"/>
      </w:tblGrid>
      <w:tr w:rsidR="009B2FF9" w:rsidRPr="009B2FF9" w:rsidTr="009B2FF9"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2FF9" w:rsidRPr="009B2FF9" w:rsidRDefault="009B2FF9" w:rsidP="009B2FF9">
            <w:pPr>
              <w:spacing w:after="0" w:line="240" w:lineRule="auto"/>
              <w:textAlignment w:val="baseline"/>
              <w:rPr>
                <w:rFonts w:ascii="agforeignerlightcregular" w:eastAsia="Times New Roman" w:hAnsi="agforeignerlightcregular" w:cs="Times New Roman"/>
                <w:color w:val="666666"/>
                <w:sz w:val="24"/>
                <w:szCs w:val="24"/>
                <w:lang w:eastAsia="ru-RU"/>
              </w:rPr>
            </w:pPr>
            <w:r w:rsidRPr="009B2FF9">
              <w:rPr>
                <w:rFonts w:ascii="agforeignerlightcregular" w:eastAsia="Times New Roman" w:hAnsi="agforeignerlightcregular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Дата</w:t>
            </w:r>
            <w:r w:rsidRPr="009B2FF9">
              <w:rPr>
                <w:rFonts w:ascii="agforeignerlightcregular" w:eastAsia="Times New Roman" w:hAnsi="agforeignerlightcregular" w:cs="Times New Roman"/>
                <w:color w:val="666666"/>
                <w:sz w:val="24"/>
                <w:szCs w:val="24"/>
                <w:lang w:eastAsia="ru-RU"/>
              </w:rPr>
              <w:t>: 19.04.2021</w:t>
            </w:r>
          </w:p>
          <w:p w:rsidR="009B2FF9" w:rsidRPr="009B2FF9" w:rsidRDefault="009B2FF9" w:rsidP="009B2FF9">
            <w:pPr>
              <w:spacing w:after="0" w:line="240" w:lineRule="auto"/>
              <w:textAlignment w:val="baseline"/>
              <w:rPr>
                <w:rFonts w:ascii="agforeignerlightcregular" w:eastAsia="Times New Roman" w:hAnsi="agforeignerlightcregular" w:cs="Times New Roman"/>
                <w:color w:val="666666"/>
                <w:sz w:val="24"/>
                <w:szCs w:val="24"/>
                <w:lang w:eastAsia="ru-RU"/>
              </w:rPr>
            </w:pPr>
            <w:r w:rsidRPr="009B2FF9">
              <w:rPr>
                <w:rFonts w:ascii="agforeignerlightcregular" w:eastAsia="Times New Roman" w:hAnsi="agforeignerlightcregular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Автор</w:t>
            </w:r>
            <w:r w:rsidRPr="009B2FF9">
              <w:rPr>
                <w:rFonts w:ascii="agforeignerlightcregular" w:eastAsia="Times New Roman" w:hAnsi="agforeignerlightcregular" w:cs="Times New Roman"/>
                <w:color w:val="666666"/>
                <w:sz w:val="24"/>
                <w:szCs w:val="24"/>
                <w:lang w:eastAsia="ru-RU"/>
              </w:rPr>
              <w:t>: Евгений</w:t>
            </w:r>
          </w:p>
        </w:tc>
      </w:tr>
    </w:tbl>
    <w:p w:rsidR="00392566" w:rsidRDefault="00392566"/>
    <w:sectPr w:rsidR="0039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foreignerlightc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10E7B"/>
    <w:multiLevelType w:val="multilevel"/>
    <w:tmpl w:val="7AF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F9"/>
    <w:rsid w:val="00392566"/>
    <w:rsid w:val="009B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EBF76-7C3A-4A69-BF26-32EFF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2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F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2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F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9B2FF9"/>
    <w:rPr>
      <w:i/>
      <w:iCs/>
    </w:rPr>
  </w:style>
  <w:style w:type="character" w:styleId="a5">
    <w:name w:val="Hyperlink"/>
    <w:basedOn w:val="a0"/>
    <w:uiPriority w:val="99"/>
    <w:semiHidden/>
    <w:unhideWhenUsed/>
    <w:rsid w:val="009B2FF9"/>
    <w:rPr>
      <w:color w:val="0000FF"/>
      <w:u w:val="single"/>
    </w:rPr>
  </w:style>
  <w:style w:type="character" w:styleId="a6">
    <w:name w:val="Strong"/>
    <w:basedOn w:val="a0"/>
    <w:uiPriority w:val="22"/>
    <w:qFormat/>
    <w:rsid w:val="009B2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freehost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freehost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host.com.ua/" TargetMode="External"/><Relationship Id="rId5" Type="http://schemas.openxmlformats.org/officeDocument/2006/relationships/hyperlink" Target="https://freehost.com.ua/vps-hosting/pr/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Елена Олеговна</dc:creator>
  <cp:keywords/>
  <dc:description/>
  <cp:lastModifiedBy>Кулешова Елена Олеговна</cp:lastModifiedBy>
  <cp:revision>1</cp:revision>
  <dcterms:created xsi:type="dcterms:W3CDTF">2025-05-07T07:39:00Z</dcterms:created>
  <dcterms:modified xsi:type="dcterms:W3CDTF">2025-05-07T07:48:00Z</dcterms:modified>
</cp:coreProperties>
</file>