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DA" w:rsidRPr="009872DA" w:rsidRDefault="009872DA" w:rsidP="009872DA">
      <w:pPr>
        <w:shd w:val="clear" w:color="auto" w:fill="FFFFFF"/>
        <w:spacing w:before="90" w:after="300" w:line="420" w:lineRule="atLeas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9872DA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Клонирование виртуальной машины</w:t>
      </w:r>
    </w:p>
    <w:p w:rsidR="009872DA" w:rsidRPr="009872DA" w:rsidRDefault="009872DA" w:rsidP="009872DA">
      <w:pPr>
        <w:shd w:val="clear" w:color="auto" w:fill="FFFFFF"/>
        <w:spacing w:before="90" w:after="300" w:line="420" w:lineRule="atLeas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9872DA">
        <w:rPr>
          <w:rFonts w:ascii="Segoe UI" w:eastAsia="Times New Roman" w:hAnsi="Segoe UI" w:cs="Segoe UI"/>
          <w:sz w:val="26"/>
          <w:szCs w:val="26"/>
          <w:lang w:eastAsia="ru-RU"/>
        </w:rPr>
        <w:t xml:space="preserve">После установки операционной системы </w:t>
      </w:r>
      <w:r w:rsidR="006A42A0">
        <w:rPr>
          <w:rFonts w:ascii="Segoe UI" w:eastAsia="Times New Roman" w:hAnsi="Segoe UI" w:cs="Segoe UI"/>
          <w:sz w:val="26"/>
          <w:szCs w:val="26"/>
          <w:lang w:eastAsia="ru-RU"/>
        </w:rPr>
        <w:t>и извлечения диска создаем клон ВМ. Это позволит в случае каких-</w:t>
      </w:r>
      <w:bookmarkStart w:id="0" w:name="_GoBack"/>
      <w:bookmarkEnd w:id="0"/>
      <w:r w:rsidRPr="009872DA">
        <w:rPr>
          <w:rFonts w:ascii="Segoe UI" w:eastAsia="Times New Roman" w:hAnsi="Segoe UI" w:cs="Segoe UI"/>
          <w:sz w:val="26"/>
          <w:szCs w:val="26"/>
          <w:lang w:eastAsia="ru-RU"/>
        </w:rPr>
        <w:t>либо ошибок восстановить виртуальную машину из клона. Для этого на выключенной виртуальной машине нажимаем правой кнопкой мыши и выбираем </w:t>
      </w:r>
      <w:r w:rsidRPr="009872DA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“Клонировать”</w:t>
      </w:r>
      <w:r w:rsidR="006A42A0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.</w:t>
      </w:r>
    </w:p>
    <w:p w:rsidR="009872DA" w:rsidRPr="009872DA" w:rsidRDefault="009872DA" w:rsidP="009872DA">
      <w:pPr>
        <w:shd w:val="clear" w:color="auto" w:fill="FFFFFF"/>
        <w:spacing w:line="420" w:lineRule="atLeas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9872DA">
        <w:rPr>
          <w:rFonts w:ascii="Segoe UI" w:eastAsia="Times New Roman" w:hAnsi="Segoe UI" w:cs="Segoe UI"/>
          <w:noProof/>
          <w:sz w:val="26"/>
          <w:szCs w:val="26"/>
          <w:lang w:eastAsia="ru-RU"/>
        </w:rPr>
        <w:drawing>
          <wp:inline distT="0" distB="0" distL="0" distR="0">
            <wp:extent cx="10791825" cy="3000375"/>
            <wp:effectExtent l="0" t="0" r="9525" b="9525"/>
            <wp:docPr id="5" name="Рисунок 5" descr="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18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DA" w:rsidRPr="009872DA" w:rsidRDefault="009872DA" w:rsidP="009872DA">
      <w:pPr>
        <w:shd w:val="clear" w:color="auto" w:fill="FFFFFF"/>
        <w:spacing w:before="90" w:after="300" w:line="420" w:lineRule="atLeas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9872DA">
        <w:rPr>
          <w:rFonts w:ascii="Segoe UI" w:eastAsia="Times New Roman" w:hAnsi="Segoe UI" w:cs="Segoe UI"/>
          <w:sz w:val="26"/>
          <w:szCs w:val="26"/>
          <w:lang w:eastAsia="ru-RU"/>
        </w:rPr>
        <w:t>Указать имя клонируемой системы, место для размещения и желательно “С</w:t>
      </w:r>
      <w:r w:rsidRPr="009872DA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охранить (сгенерировать новые) МАС-адреса всех сетевых адаптеров”,</w:t>
      </w:r>
      <w:r w:rsidRPr="009872DA">
        <w:rPr>
          <w:rFonts w:ascii="Segoe UI" w:eastAsia="Times New Roman" w:hAnsi="Segoe UI" w:cs="Segoe UI"/>
          <w:sz w:val="26"/>
          <w:szCs w:val="26"/>
          <w:lang w:eastAsia="ru-RU"/>
        </w:rPr>
        <w:t> </w:t>
      </w:r>
      <w:r w:rsidRPr="009872DA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“Далее”</w:t>
      </w:r>
      <w:r w:rsidR="006A42A0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.</w:t>
      </w:r>
    </w:p>
    <w:p w:rsidR="009872DA" w:rsidRPr="009872DA" w:rsidRDefault="009872DA" w:rsidP="009872DA">
      <w:pPr>
        <w:shd w:val="clear" w:color="auto" w:fill="FFFFFF"/>
        <w:spacing w:line="420" w:lineRule="atLeas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9872DA">
        <w:rPr>
          <w:rFonts w:ascii="Segoe UI" w:eastAsia="Times New Roman" w:hAnsi="Segoe UI" w:cs="Segoe UI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72175" cy="4133850"/>
            <wp:effectExtent l="0" t="0" r="9525" b="0"/>
            <wp:docPr id="4" name="Рисунок 4" descr="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-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DA" w:rsidRPr="009872DA" w:rsidRDefault="009872DA" w:rsidP="009872DA">
      <w:pPr>
        <w:shd w:val="clear" w:color="auto" w:fill="FFFFFF"/>
        <w:spacing w:before="90" w:after="300" w:line="420" w:lineRule="atLeas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9872DA">
        <w:rPr>
          <w:rFonts w:ascii="Segoe UI" w:eastAsia="Times New Roman" w:hAnsi="Segoe UI" w:cs="Segoe UI"/>
          <w:sz w:val="26"/>
          <w:szCs w:val="26"/>
          <w:lang w:eastAsia="ru-RU"/>
        </w:rPr>
        <w:t>В следующем окне выбираем </w:t>
      </w:r>
      <w:r w:rsidRPr="009872DA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“Полное клонирование” </w:t>
      </w:r>
      <w:r w:rsidRPr="009872DA">
        <w:rPr>
          <w:rFonts w:ascii="Segoe UI" w:eastAsia="Times New Roman" w:hAnsi="Segoe UI" w:cs="Segoe UI"/>
          <w:sz w:val="26"/>
          <w:szCs w:val="26"/>
          <w:lang w:eastAsia="ru-RU"/>
        </w:rPr>
        <w:t>и нажимаем </w:t>
      </w:r>
      <w:r w:rsidRPr="009872DA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“Клонировать”</w:t>
      </w:r>
      <w:r w:rsidR="006A42A0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.</w:t>
      </w:r>
    </w:p>
    <w:p w:rsidR="009872DA" w:rsidRPr="009872DA" w:rsidRDefault="009872DA" w:rsidP="009872DA">
      <w:pPr>
        <w:shd w:val="clear" w:color="auto" w:fill="FFFFFF"/>
        <w:spacing w:line="420" w:lineRule="atLeas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9872DA">
        <w:rPr>
          <w:rFonts w:ascii="Segoe UI" w:eastAsia="Times New Roman" w:hAnsi="Segoe UI" w:cs="Segoe UI"/>
          <w:noProof/>
          <w:sz w:val="26"/>
          <w:szCs w:val="26"/>
          <w:lang w:eastAsia="ru-RU"/>
        </w:rPr>
        <w:drawing>
          <wp:inline distT="0" distB="0" distL="0" distR="0">
            <wp:extent cx="5972175" cy="4086225"/>
            <wp:effectExtent l="0" t="0" r="9525" b="9525"/>
            <wp:docPr id="3" name="Рисунок 3" descr="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DA" w:rsidRPr="009872DA" w:rsidRDefault="009872DA" w:rsidP="009872DA">
      <w:pPr>
        <w:shd w:val="clear" w:color="auto" w:fill="FFFFFF"/>
        <w:spacing w:before="90" w:after="300" w:line="420" w:lineRule="atLeas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9872DA">
        <w:rPr>
          <w:rFonts w:ascii="Segoe UI" w:eastAsia="Times New Roman" w:hAnsi="Segoe UI" w:cs="Segoe UI"/>
          <w:sz w:val="26"/>
          <w:szCs w:val="26"/>
          <w:lang w:eastAsia="ru-RU"/>
        </w:rPr>
        <w:lastRenderedPageBreak/>
        <w:t>Начнется создание клона системы в указанное место. Нужно учитывать, что клон занимает на жестком диске компьютера столько же места, сколько и сама виртуальная машина</w:t>
      </w:r>
      <w:r w:rsidR="006A42A0">
        <w:rPr>
          <w:rFonts w:ascii="Segoe UI" w:eastAsia="Times New Roman" w:hAnsi="Segoe UI" w:cs="Segoe UI"/>
          <w:sz w:val="26"/>
          <w:szCs w:val="26"/>
          <w:lang w:eastAsia="ru-RU"/>
        </w:rPr>
        <w:t>.</w:t>
      </w:r>
    </w:p>
    <w:p w:rsidR="009872DA" w:rsidRPr="009872DA" w:rsidRDefault="009872DA" w:rsidP="009872DA">
      <w:pPr>
        <w:shd w:val="clear" w:color="auto" w:fill="FFFFFF"/>
        <w:spacing w:line="420" w:lineRule="atLeas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9872DA">
        <w:rPr>
          <w:rFonts w:ascii="Segoe UI" w:eastAsia="Times New Roman" w:hAnsi="Segoe UI" w:cs="Segoe UI"/>
          <w:noProof/>
          <w:sz w:val="26"/>
          <w:szCs w:val="26"/>
          <w:lang w:eastAsia="ru-RU"/>
        </w:rPr>
        <w:drawing>
          <wp:inline distT="0" distB="0" distL="0" distR="0">
            <wp:extent cx="6010275" cy="4076700"/>
            <wp:effectExtent l="0" t="0" r="9525" b="0"/>
            <wp:docPr id="2" name="Рисунок 2" descr="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-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DA" w:rsidRPr="009872DA" w:rsidRDefault="009872DA" w:rsidP="009872DA">
      <w:pPr>
        <w:shd w:val="clear" w:color="auto" w:fill="FFFFFF"/>
        <w:spacing w:before="90" w:after="300" w:line="420" w:lineRule="atLeas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9872DA">
        <w:rPr>
          <w:rFonts w:ascii="Segoe UI" w:eastAsia="Times New Roman" w:hAnsi="Segoe UI" w:cs="Segoe UI"/>
          <w:sz w:val="26"/>
          <w:szCs w:val="26"/>
          <w:lang w:eastAsia="ru-RU"/>
        </w:rPr>
        <w:t>После этого клонированная операционная система появится в списке машин и с ней можно работать также, как и с основной</w:t>
      </w:r>
      <w:r w:rsidR="006A42A0">
        <w:rPr>
          <w:rFonts w:ascii="Segoe UI" w:eastAsia="Times New Roman" w:hAnsi="Segoe UI" w:cs="Segoe UI"/>
          <w:sz w:val="26"/>
          <w:szCs w:val="26"/>
          <w:lang w:eastAsia="ru-RU"/>
        </w:rPr>
        <w:t>.</w:t>
      </w:r>
    </w:p>
    <w:p w:rsidR="009872DA" w:rsidRPr="009872DA" w:rsidRDefault="009872DA" w:rsidP="009872DA">
      <w:pPr>
        <w:shd w:val="clear" w:color="auto" w:fill="FFFFFF"/>
        <w:spacing w:line="420" w:lineRule="atLeas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9872DA">
        <w:rPr>
          <w:rFonts w:ascii="Segoe UI" w:eastAsia="Times New Roman" w:hAnsi="Segoe UI" w:cs="Segoe UI"/>
          <w:noProof/>
          <w:sz w:val="26"/>
          <w:szCs w:val="26"/>
          <w:lang w:eastAsia="ru-RU"/>
        </w:rPr>
        <w:drawing>
          <wp:inline distT="0" distB="0" distL="0" distR="0">
            <wp:extent cx="6076950" cy="2132645"/>
            <wp:effectExtent l="0" t="0" r="0" b="1270"/>
            <wp:docPr id="1" name="Рисунок 1" descr="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-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74" cy="215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5CD" w:rsidRDefault="006A42A0"/>
    <w:sectPr w:rsidR="002F2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DA"/>
    <w:rsid w:val="00553B8B"/>
    <w:rsid w:val="006A42A0"/>
    <w:rsid w:val="009872DA"/>
    <w:rsid w:val="00BD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8FE1"/>
  <w15:chartTrackingRefBased/>
  <w15:docId w15:val="{AAFE5803-48BA-4B46-A94C-D3BEFB6F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--common-blockblock-3u">
    <w:name w:val="content--common-block__block-3u"/>
    <w:basedOn w:val="a"/>
    <w:rsid w:val="00987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9098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6234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29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1284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2025-05-27T10:43:00Z</dcterms:created>
  <dcterms:modified xsi:type="dcterms:W3CDTF">2025-05-28T08:56:00Z</dcterms:modified>
</cp:coreProperties>
</file>