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37" w:rsidRPr="00756CB2" w:rsidRDefault="0036495E" w:rsidP="004D2471">
      <w:pPr>
        <w:spacing w:before="240"/>
        <w:jc w:val="both"/>
        <w:rPr>
          <w:b/>
        </w:rPr>
      </w:pPr>
      <w:r>
        <w:rPr>
          <w:b/>
          <w:i/>
          <w:u w:val="single"/>
        </w:rPr>
        <w:t>RELAÇÃO DE TRABALHO</w:t>
      </w:r>
      <w:r w:rsidR="00756CB2">
        <w:rPr>
          <w:b/>
        </w:rPr>
        <w:t xml:space="preserve"> (lato sensu)</w:t>
      </w:r>
    </w:p>
    <w:p w:rsidR="00980BE7" w:rsidRDefault="00980BE7" w:rsidP="009C03D5">
      <w:pPr>
        <w:numPr>
          <w:ilvl w:val="0"/>
          <w:numId w:val="73"/>
        </w:numPr>
        <w:tabs>
          <w:tab w:val="clear" w:pos="360"/>
        </w:tabs>
        <w:spacing w:before="240"/>
        <w:jc w:val="both"/>
        <w:rPr>
          <w:b/>
          <w:i/>
          <w:u w:val="single"/>
        </w:rPr>
      </w:pPr>
      <w:r w:rsidRPr="00980BE7">
        <w:rPr>
          <w:b/>
          <w:u w:val="single"/>
        </w:rPr>
        <w:t>Distinção</w:t>
      </w:r>
      <w:r>
        <w:rPr>
          <w:b/>
        </w:rPr>
        <w:t>:</w:t>
      </w:r>
    </w:p>
    <w:p w:rsidR="0036495E" w:rsidRPr="00E91F8E" w:rsidRDefault="0036495E" w:rsidP="009C03D5">
      <w:pPr>
        <w:numPr>
          <w:ilvl w:val="0"/>
          <w:numId w:val="10"/>
        </w:numPr>
        <w:tabs>
          <w:tab w:val="clear" w:pos="360"/>
          <w:tab w:val="num" w:pos="1068"/>
        </w:tabs>
        <w:spacing w:before="240"/>
        <w:ind w:left="1068"/>
        <w:jc w:val="both"/>
        <w:rPr>
          <w:b/>
          <w:u w:val="single"/>
        </w:rPr>
      </w:pPr>
      <w:r w:rsidRPr="00DA25D4">
        <w:rPr>
          <w:i/>
          <w:u w:val="single"/>
        </w:rPr>
        <w:t>Vínculo de Trabalho</w:t>
      </w:r>
      <w:r>
        <w:t>: Prestação de serviços (gênero)</w:t>
      </w:r>
    </w:p>
    <w:p w:rsidR="0036495E" w:rsidRPr="0036495E" w:rsidRDefault="0036495E" w:rsidP="009C03D5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b/>
          <w:u w:val="single"/>
        </w:rPr>
      </w:pPr>
      <w:r w:rsidRPr="00DA25D4">
        <w:rPr>
          <w:i/>
          <w:u w:val="single"/>
        </w:rPr>
        <w:t>Vínculo de Emprego</w:t>
      </w:r>
      <w:r w:rsidRPr="00E91F8E">
        <w:t>:</w:t>
      </w:r>
      <w:r>
        <w:t xml:space="preserve"> Prestação de serviços empregatícios (espécie)</w:t>
      </w:r>
    </w:p>
    <w:p w:rsidR="00980BE7" w:rsidRPr="00980BE7" w:rsidRDefault="00980BE7" w:rsidP="009C03D5">
      <w:pPr>
        <w:numPr>
          <w:ilvl w:val="0"/>
          <w:numId w:val="73"/>
        </w:numPr>
        <w:tabs>
          <w:tab w:val="clear" w:pos="360"/>
        </w:tabs>
        <w:spacing w:before="240"/>
        <w:jc w:val="both"/>
        <w:rPr>
          <w:b/>
          <w:u w:val="single"/>
        </w:rPr>
      </w:pPr>
      <w:r>
        <w:rPr>
          <w:b/>
          <w:u w:val="single"/>
        </w:rPr>
        <w:t>Espécies</w:t>
      </w:r>
      <w:r>
        <w:rPr>
          <w:b/>
        </w:rPr>
        <w:t>:</w:t>
      </w:r>
    </w:p>
    <w:p w:rsidR="00980BE7" w:rsidRPr="000448BC" w:rsidRDefault="00980BE7" w:rsidP="009C03D5">
      <w:pPr>
        <w:numPr>
          <w:ilvl w:val="0"/>
          <w:numId w:val="78"/>
        </w:numPr>
        <w:spacing w:before="240"/>
        <w:jc w:val="both"/>
        <w:rPr>
          <w:b/>
          <w:u w:val="single"/>
        </w:rPr>
      </w:pPr>
      <w:r>
        <w:rPr>
          <w:b/>
          <w:i/>
        </w:rPr>
        <w:t>Trabalho Autônomo:</w:t>
      </w:r>
      <w:r w:rsidR="00F72B32">
        <w:t xml:space="preserve"> Desenvolvido por conta própria,</w:t>
      </w:r>
      <w:r w:rsidR="000448BC">
        <w:t xml:space="preserve"> </w:t>
      </w:r>
      <w:r w:rsidR="00F72B32">
        <w:t xml:space="preserve">sem </w:t>
      </w:r>
      <w:proofErr w:type="gramStart"/>
      <w:r w:rsidR="00F72B32">
        <w:t>subordinação</w:t>
      </w:r>
      <w:proofErr w:type="gramEnd"/>
    </w:p>
    <w:p w:rsidR="000448BC" w:rsidRPr="00B85365" w:rsidRDefault="00B85365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>Prestação é independente e habitual</w:t>
      </w:r>
      <w:r w:rsidR="00756CB2">
        <w:t xml:space="preserve"> (podendo ter pessoalidade)</w:t>
      </w:r>
      <w:r w:rsidR="00CB7F0E">
        <w:t xml:space="preserve"> (</w:t>
      </w:r>
      <w:proofErr w:type="gramStart"/>
      <w:r w:rsidR="00CB7F0E">
        <w:t>442-B, CLT</w:t>
      </w:r>
      <w:proofErr w:type="gramEnd"/>
      <w:r w:rsidR="00CB7F0E">
        <w:t>)</w:t>
      </w:r>
    </w:p>
    <w:p w:rsidR="00B85365" w:rsidRPr="00B85365" w:rsidRDefault="00B85365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Não há horários e nem fiscalização</w:t>
      </w:r>
    </w:p>
    <w:p w:rsidR="00B85365" w:rsidRPr="00B85365" w:rsidRDefault="00B85365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Serviços podem ser prestados com auxílio de terceiros</w:t>
      </w:r>
    </w:p>
    <w:p w:rsidR="00B85365" w:rsidRPr="001D55FB" w:rsidRDefault="00B85365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Contrato de prestação de serviços (593 a 609, CC</w:t>
      </w:r>
      <w:proofErr w:type="gramStart"/>
      <w:r>
        <w:t>)</w:t>
      </w:r>
      <w:proofErr w:type="gramEnd"/>
    </w:p>
    <w:p w:rsidR="001D55FB" w:rsidRPr="00B85365" w:rsidRDefault="001D55FB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 xml:space="preserve">Pequeno empreiteiro (652, </w:t>
      </w:r>
      <w:r>
        <w:rPr>
          <w:i/>
        </w:rPr>
        <w:t>a</w:t>
      </w:r>
      <w:r>
        <w:t>, III, CLT</w:t>
      </w:r>
      <w:proofErr w:type="gramStart"/>
      <w:r>
        <w:t>)</w:t>
      </w:r>
      <w:proofErr w:type="gramEnd"/>
    </w:p>
    <w:p w:rsidR="00CB7F0E" w:rsidRPr="00CB7F0E" w:rsidRDefault="00B85365" w:rsidP="00CB7F0E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proofErr w:type="spellStart"/>
      <w:r>
        <w:t>Exs</w:t>
      </w:r>
      <w:proofErr w:type="spellEnd"/>
      <w:proofErr w:type="gramStart"/>
      <w:r>
        <w:t>.:</w:t>
      </w:r>
      <w:proofErr w:type="gramEnd"/>
      <w:r>
        <w:t xml:space="preserve"> advogados, médicos, contadores, pedreiros, marceneiros, etc.</w:t>
      </w:r>
    </w:p>
    <w:p w:rsidR="00980BE7" w:rsidRPr="00B85365" w:rsidRDefault="00980BE7" w:rsidP="009C03D5">
      <w:pPr>
        <w:numPr>
          <w:ilvl w:val="0"/>
          <w:numId w:val="78"/>
        </w:numPr>
        <w:spacing w:before="240"/>
        <w:jc w:val="both"/>
        <w:rPr>
          <w:b/>
          <w:u w:val="single"/>
        </w:rPr>
      </w:pPr>
      <w:r>
        <w:rPr>
          <w:b/>
          <w:i/>
        </w:rPr>
        <w:t>Trabalho Eventual:</w:t>
      </w:r>
      <w:r w:rsidR="00301428">
        <w:t xml:space="preserve"> A</w:t>
      </w:r>
      <w:r w:rsidR="00B85365">
        <w:t xml:space="preserve">tividades esporádicas, descontínuas e </w:t>
      </w:r>
      <w:proofErr w:type="gramStart"/>
      <w:r w:rsidR="00B85365">
        <w:t>fortuitas</w:t>
      </w:r>
      <w:proofErr w:type="gramEnd"/>
    </w:p>
    <w:p w:rsidR="00B85365" w:rsidRPr="00301428" w:rsidRDefault="00301428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>Prestação de serviços</w:t>
      </w:r>
      <w:r w:rsidR="00756CB2">
        <w:t xml:space="preserve"> ocasionais</w:t>
      </w:r>
      <w:r>
        <w:t xml:space="preserve"> de curta duração e sem fixação</w:t>
      </w:r>
    </w:p>
    <w:p w:rsidR="00301428" w:rsidRPr="00980BE7" w:rsidRDefault="00301428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Ex.: diaristas</w:t>
      </w:r>
      <w:r w:rsidR="00756CB2">
        <w:t xml:space="preserve">, programador de sistema para atualizar computadores, </w:t>
      </w:r>
      <w:proofErr w:type="spellStart"/>
      <w:proofErr w:type="gramStart"/>
      <w:r w:rsidR="00756CB2">
        <w:t>etc</w:t>
      </w:r>
      <w:proofErr w:type="spellEnd"/>
      <w:proofErr w:type="gramEnd"/>
    </w:p>
    <w:p w:rsidR="00980BE7" w:rsidRPr="00301428" w:rsidRDefault="00980BE7" w:rsidP="009C03D5">
      <w:pPr>
        <w:numPr>
          <w:ilvl w:val="0"/>
          <w:numId w:val="78"/>
        </w:numPr>
        <w:spacing w:before="240"/>
        <w:jc w:val="both"/>
        <w:rPr>
          <w:b/>
          <w:u w:val="single"/>
        </w:rPr>
      </w:pPr>
      <w:r>
        <w:rPr>
          <w:b/>
          <w:i/>
        </w:rPr>
        <w:t>Trabalho Avulso:</w:t>
      </w:r>
      <w:r w:rsidR="00301428">
        <w:t xml:space="preserve"> Atividades esporádicas, de curta duração a diversos </w:t>
      </w:r>
      <w:proofErr w:type="gramStart"/>
      <w:r w:rsidR="00301428">
        <w:t>tomadores</w:t>
      </w:r>
      <w:proofErr w:type="gramEnd"/>
    </w:p>
    <w:p w:rsidR="00301428" w:rsidRPr="00301428" w:rsidRDefault="00301428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proofErr w:type="gramStart"/>
      <w:r>
        <w:t>Abrange portuários</w:t>
      </w:r>
      <w:proofErr w:type="gramEnd"/>
      <w:r>
        <w:t xml:space="preserve"> e chapas (</w:t>
      </w:r>
      <w:r w:rsidRPr="00301428">
        <w:t xml:space="preserve">Lei </w:t>
      </w:r>
      <w:r>
        <w:t xml:space="preserve">9.719/98 e Lei </w:t>
      </w:r>
      <w:r w:rsidRPr="00301428">
        <w:t>12.0</w:t>
      </w:r>
      <w:r>
        <w:t>23</w:t>
      </w:r>
      <w:r w:rsidRPr="00301428">
        <w:t>/09</w:t>
      </w:r>
      <w:r>
        <w:t>)</w:t>
      </w:r>
    </w:p>
    <w:p w:rsidR="00301428" w:rsidRPr="00301428" w:rsidRDefault="00301428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Intermediação de entidade específica (OGMO – há nova lei em gestação)</w:t>
      </w:r>
    </w:p>
    <w:p w:rsidR="00301428" w:rsidRPr="00301428" w:rsidRDefault="00301428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CF estende ao avulso os mesmos direitos do empregado (</w:t>
      </w:r>
      <w:proofErr w:type="gramStart"/>
      <w:r>
        <w:t>7º, XXXIV</w:t>
      </w:r>
      <w:proofErr w:type="gramEnd"/>
      <w:r>
        <w:t>)</w:t>
      </w:r>
    </w:p>
    <w:p w:rsidR="00301428" w:rsidRPr="00301428" w:rsidRDefault="00905383" w:rsidP="009C03D5">
      <w:pPr>
        <w:numPr>
          <w:ilvl w:val="0"/>
          <w:numId w:val="79"/>
        </w:numPr>
        <w:ind w:left="1068"/>
        <w:jc w:val="both"/>
      </w:pPr>
      <w:r>
        <w:t>Tomadores do serviço são solidariamente responsáveis</w:t>
      </w:r>
    </w:p>
    <w:p w:rsidR="00980BE7" w:rsidRPr="00A33F93" w:rsidRDefault="00980BE7" w:rsidP="009C03D5">
      <w:pPr>
        <w:numPr>
          <w:ilvl w:val="0"/>
          <w:numId w:val="78"/>
        </w:numPr>
        <w:spacing w:before="240"/>
        <w:jc w:val="both"/>
        <w:rPr>
          <w:b/>
          <w:u w:val="single"/>
        </w:rPr>
      </w:pPr>
      <w:r>
        <w:rPr>
          <w:b/>
          <w:i/>
        </w:rPr>
        <w:t>Trabalho Voluntário:</w:t>
      </w:r>
      <w:r w:rsidR="00A33F93">
        <w:t xml:space="preserve"> Serviços prestados com ânimo e causa de caridade (lei 9.608/98)</w:t>
      </w:r>
    </w:p>
    <w:p w:rsidR="00A33F93" w:rsidRPr="00A33F93" w:rsidRDefault="00A33F93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 xml:space="preserve">Vínculo de trabalho, mas não de </w:t>
      </w:r>
      <w:proofErr w:type="gramStart"/>
      <w:r>
        <w:t>emprego</w:t>
      </w:r>
      <w:proofErr w:type="gramEnd"/>
    </w:p>
    <w:p w:rsidR="00A33F93" w:rsidRPr="00A33F93" w:rsidRDefault="00A33F93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Não há retribuição pecuniária</w:t>
      </w:r>
    </w:p>
    <w:p w:rsidR="00A33F93" w:rsidRPr="00A33F93" w:rsidRDefault="00A33F93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Tomador é entidade pública ou privada sem fins lucrativos</w:t>
      </w:r>
    </w:p>
    <w:p w:rsidR="00A33F93" w:rsidRPr="00980BE7" w:rsidRDefault="00A33F93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Ex.: sacerdotes, pastores, ativistas, etc.</w:t>
      </w:r>
    </w:p>
    <w:p w:rsidR="00980BE7" w:rsidRPr="00A9642D" w:rsidRDefault="00A33F93" w:rsidP="009C03D5">
      <w:pPr>
        <w:numPr>
          <w:ilvl w:val="0"/>
          <w:numId w:val="78"/>
        </w:numPr>
        <w:spacing w:before="240"/>
        <w:jc w:val="both"/>
        <w:rPr>
          <w:b/>
          <w:u w:val="single"/>
        </w:rPr>
      </w:pPr>
      <w:r>
        <w:rPr>
          <w:b/>
          <w:i/>
        </w:rPr>
        <w:t>Estágio</w:t>
      </w:r>
      <w:r w:rsidR="00980BE7">
        <w:rPr>
          <w:b/>
          <w:i/>
        </w:rPr>
        <w:t>:</w:t>
      </w:r>
      <w:r w:rsidR="00A9642D">
        <w:t xml:space="preserve"> Ato educativo escolar supervisionado, no ambiente de trabalho (Lei 11.788/08</w:t>
      </w:r>
      <w:proofErr w:type="gramStart"/>
      <w:r w:rsidR="00A9642D">
        <w:t>)</w:t>
      </w:r>
      <w:proofErr w:type="gramEnd"/>
    </w:p>
    <w:p w:rsidR="00A9642D" w:rsidRPr="00A9642D" w:rsidRDefault="00A9642D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>Não há vínculo de emprego</w:t>
      </w:r>
      <w:r w:rsidR="00756CB2">
        <w:t xml:space="preserve"> entre estagiário, concedente e instituição de </w:t>
      </w:r>
      <w:proofErr w:type="gramStart"/>
      <w:r w:rsidR="00756CB2">
        <w:t>ensino</w:t>
      </w:r>
      <w:proofErr w:type="gramEnd"/>
    </w:p>
    <w:p w:rsidR="00A9642D" w:rsidRPr="001D55FB" w:rsidRDefault="001D55FB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 xml:space="preserve">Matrícula e </w:t>
      </w:r>
      <w:proofErr w:type="spellStart"/>
      <w:r>
        <w:t>freqüência</w:t>
      </w:r>
      <w:proofErr w:type="spellEnd"/>
      <w:r>
        <w:t xml:space="preserve"> em curso regular (termo de compromisso)</w:t>
      </w:r>
    </w:p>
    <w:p w:rsidR="001D55FB" w:rsidRPr="001D55FB" w:rsidRDefault="001D55FB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 xml:space="preserve">Compatibilidade das atividades do estágio e as </w:t>
      </w:r>
      <w:r w:rsidR="00756CB2">
        <w:t xml:space="preserve">partes </w:t>
      </w:r>
      <w:r>
        <w:t>compromissadas</w:t>
      </w:r>
    </w:p>
    <w:p w:rsidR="001D55FB" w:rsidRPr="001D55FB" w:rsidRDefault="001D55FB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Acompanhamento de professor orientador</w:t>
      </w:r>
    </w:p>
    <w:p w:rsidR="001D55FB" w:rsidRPr="001D55FB" w:rsidRDefault="001D55FB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Limite proporcional (</w:t>
      </w:r>
      <w:r w:rsidR="00756CB2">
        <w:t>excluídos os de nível médio e superior – 17, lei 11.788</w:t>
      </w:r>
      <w:proofErr w:type="gramStart"/>
      <w:r>
        <w:t>)</w:t>
      </w:r>
      <w:proofErr w:type="gramEnd"/>
    </w:p>
    <w:p w:rsidR="001D55FB" w:rsidRPr="001D55FB" w:rsidRDefault="001D55FB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 xml:space="preserve">Duração máxima de </w:t>
      </w:r>
      <w:proofErr w:type="gramStart"/>
      <w:r>
        <w:t>2</w:t>
      </w:r>
      <w:proofErr w:type="gramEnd"/>
      <w:r>
        <w:t xml:space="preserve"> anos (salvo deficiente físico)</w:t>
      </w:r>
    </w:p>
    <w:p w:rsidR="001D55FB" w:rsidRPr="00980BE7" w:rsidRDefault="001D55FB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 xml:space="preserve">Direito a bolsa remuneratória e recesso de 30 dias após </w:t>
      </w:r>
      <w:proofErr w:type="gramStart"/>
      <w:r>
        <w:t>1</w:t>
      </w:r>
      <w:proofErr w:type="gramEnd"/>
      <w:r>
        <w:t xml:space="preserve"> ano ou proporcional</w:t>
      </w:r>
    </w:p>
    <w:p w:rsidR="00980BE7" w:rsidRPr="00077C34" w:rsidRDefault="00980BE7" w:rsidP="009C03D5">
      <w:pPr>
        <w:numPr>
          <w:ilvl w:val="0"/>
          <w:numId w:val="78"/>
        </w:numPr>
        <w:spacing w:before="240"/>
        <w:jc w:val="both"/>
        <w:rPr>
          <w:b/>
          <w:u w:val="single"/>
        </w:rPr>
      </w:pPr>
      <w:r>
        <w:rPr>
          <w:b/>
          <w:i/>
        </w:rPr>
        <w:t>Cooperativas de Trabalho:</w:t>
      </w:r>
      <w:r w:rsidR="00077C34">
        <w:t xml:space="preserve"> Reunião de pessoas a partir de vínculo de solidariedade e ajuda mútua para produção de bens e serviços</w:t>
      </w:r>
      <w:r w:rsidR="00012F2F">
        <w:t xml:space="preserve"> (</w:t>
      </w:r>
      <w:r w:rsidR="00756CB2">
        <w:t xml:space="preserve">442, § único, CLT e </w:t>
      </w:r>
      <w:r w:rsidR="00012F2F">
        <w:t>lei 12.690/2012</w:t>
      </w:r>
      <w:proofErr w:type="gramStart"/>
      <w:r w:rsidR="00012F2F">
        <w:t>)</w:t>
      </w:r>
      <w:proofErr w:type="gramEnd"/>
    </w:p>
    <w:p w:rsidR="00077C34" w:rsidRDefault="00077C34" w:rsidP="009C03D5">
      <w:pPr>
        <w:numPr>
          <w:ilvl w:val="0"/>
          <w:numId w:val="79"/>
        </w:numPr>
        <w:spacing w:before="240"/>
        <w:ind w:left="1068"/>
        <w:jc w:val="both"/>
      </w:pPr>
      <w:r>
        <w:lastRenderedPageBreak/>
        <w:t xml:space="preserve">Sociedade de pessoas com forma e natureza </w:t>
      </w:r>
      <w:proofErr w:type="gramStart"/>
      <w:r>
        <w:t>jurídica próprias</w:t>
      </w:r>
      <w:proofErr w:type="gramEnd"/>
    </w:p>
    <w:p w:rsidR="00077C34" w:rsidRDefault="00077C34" w:rsidP="009C03D5">
      <w:pPr>
        <w:numPr>
          <w:ilvl w:val="0"/>
          <w:numId w:val="79"/>
        </w:numPr>
        <w:ind w:left="1068"/>
        <w:jc w:val="both"/>
      </w:pPr>
      <w:r w:rsidRPr="00077C34">
        <w:t>Adesão voluntária e número voluntário de associados</w:t>
      </w:r>
    </w:p>
    <w:p w:rsidR="00514A6F" w:rsidRDefault="00514A6F" w:rsidP="009C03D5">
      <w:pPr>
        <w:numPr>
          <w:ilvl w:val="0"/>
          <w:numId w:val="79"/>
        </w:numPr>
        <w:ind w:left="1068"/>
        <w:jc w:val="both"/>
      </w:pPr>
      <w:r>
        <w:t>Não gera vínculo empregatício entre os associados</w:t>
      </w:r>
    </w:p>
    <w:p w:rsidR="00514A6F" w:rsidRPr="00077C34" w:rsidRDefault="00514A6F" w:rsidP="009C03D5">
      <w:pPr>
        <w:numPr>
          <w:ilvl w:val="0"/>
          <w:numId w:val="79"/>
        </w:numPr>
        <w:ind w:left="1068"/>
        <w:jc w:val="both"/>
      </w:pPr>
      <w:r>
        <w:t xml:space="preserve">Não pode intermediar mão de obra subordinada (simulação = </w:t>
      </w:r>
      <w:proofErr w:type="spellStart"/>
      <w:r>
        <w:rPr>
          <w:i/>
        </w:rPr>
        <w:t>gatoperativa</w:t>
      </w:r>
      <w:proofErr w:type="spellEnd"/>
      <w:r>
        <w:t>)</w:t>
      </w:r>
    </w:p>
    <w:p w:rsidR="00077C34" w:rsidRDefault="00514A6F" w:rsidP="009C03D5">
      <w:pPr>
        <w:numPr>
          <w:ilvl w:val="0"/>
          <w:numId w:val="79"/>
        </w:numPr>
        <w:ind w:left="1068"/>
        <w:jc w:val="both"/>
      </w:pPr>
      <w:r>
        <w:t>Não visam lucro</w:t>
      </w:r>
    </w:p>
    <w:p w:rsidR="00514A6F" w:rsidRDefault="00514A6F" w:rsidP="009C03D5">
      <w:pPr>
        <w:numPr>
          <w:ilvl w:val="0"/>
          <w:numId w:val="79"/>
        </w:numPr>
        <w:ind w:left="1068"/>
        <w:jc w:val="both"/>
      </w:pPr>
      <w:r>
        <w:t>Não se sujeitam à falência</w:t>
      </w:r>
    </w:p>
    <w:p w:rsidR="00980BE7" w:rsidRPr="00916B05" w:rsidRDefault="00980BE7" w:rsidP="009C03D5">
      <w:pPr>
        <w:numPr>
          <w:ilvl w:val="0"/>
          <w:numId w:val="78"/>
        </w:numPr>
        <w:spacing w:before="240"/>
        <w:jc w:val="both"/>
        <w:rPr>
          <w:b/>
          <w:u w:val="single"/>
        </w:rPr>
      </w:pPr>
      <w:r>
        <w:rPr>
          <w:b/>
          <w:i/>
        </w:rPr>
        <w:t>Terceirização:</w:t>
      </w:r>
      <w:r w:rsidR="00916B05">
        <w:t xml:space="preserve"> Contratação de trabalhadores por inter</w:t>
      </w:r>
      <w:r w:rsidR="000560A7">
        <w:t>posta pessoa (relação trilateral</w:t>
      </w:r>
      <w:r w:rsidR="00916B05">
        <w:t>)</w:t>
      </w:r>
    </w:p>
    <w:p w:rsidR="00A325EA" w:rsidRPr="00A325EA" w:rsidRDefault="00A325EA" w:rsidP="00A325EA">
      <w:pPr>
        <w:numPr>
          <w:ilvl w:val="0"/>
          <w:numId w:val="79"/>
        </w:numPr>
        <w:spacing w:before="240"/>
        <w:ind w:left="1068"/>
        <w:jc w:val="both"/>
      </w:pPr>
      <w:r w:rsidRPr="00A325EA">
        <w:t>“</w:t>
      </w:r>
      <w:r w:rsidRPr="00A325EA">
        <w:rPr>
          <w:i/>
          <w:iCs/>
        </w:rPr>
        <w:t xml:space="preserve">Fenômeno pelo qual se dissocia a relação econômica de trabalho da relação </w:t>
      </w:r>
      <w:proofErr w:type="spellStart"/>
      <w:r w:rsidRPr="00A325EA">
        <w:rPr>
          <w:i/>
          <w:iCs/>
        </w:rPr>
        <w:t>justrabalhista</w:t>
      </w:r>
      <w:proofErr w:type="spellEnd"/>
      <w:r w:rsidRPr="00A325EA">
        <w:rPr>
          <w:i/>
          <w:iCs/>
        </w:rPr>
        <w:t xml:space="preserve"> que lhe seria correspondente” (</w:t>
      </w:r>
      <w:r w:rsidRPr="00A325EA">
        <w:t>GODINHO</w:t>
      </w:r>
      <w:r w:rsidRPr="00A325EA">
        <w:rPr>
          <w:i/>
          <w:iCs/>
        </w:rPr>
        <w:t>)</w:t>
      </w:r>
    </w:p>
    <w:p w:rsidR="00412DBF" w:rsidRDefault="00412DBF" w:rsidP="00412DBF">
      <w:pPr>
        <w:ind w:left="1068"/>
        <w:jc w:val="both"/>
      </w:pPr>
    </w:p>
    <w:p w:rsidR="00A325EA" w:rsidRDefault="00A325EA" w:rsidP="00412DBF">
      <w:pPr>
        <w:numPr>
          <w:ilvl w:val="0"/>
          <w:numId w:val="79"/>
        </w:numPr>
        <w:ind w:left="1068"/>
        <w:jc w:val="both"/>
      </w:pPr>
      <w:r w:rsidRPr="00916B05">
        <w:t xml:space="preserve">Trata-se </w:t>
      </w:r>
      <w:r>
        <w:t xml:space="preserve">de </w:t>
      </w:r>
      <w:r>
        <w:rPr>
          <w:i/>
        </w:rPr>
        <w:t>subcontratação</w:t>
      </w:r>
      <w:r>
        <w:t xml:space="preserve"> de mão de obra ou de serviços</w:t>
      </w:r>
    </w:p>
    <w:p w:rsidR="00A325EA" w:rsidRDefault="00412DBF" w:rsidP="00A325EA">
      <w:pPr>
        <w:numPr>
          <w:ilvl w:val="0"/>
          <w:numId w:val="79"/>
        </w:numPr>
        <w:ind w:left="1068"/>
        <w:jc w:val="both"/>
      </w:pPr>
      <w:r>
        <w:t>(</w:t>
      </w:r>
      <w:r w:rsidR="00A325EA">
        <w:t>Súmula 331 do TST prejudicada pela nova redação da Lei 6.019/74</w:t>
      </w:r>
      <w:r>
        <w:t>)</w:t>
      </w:r>
    </w:p>
    <w:p w:rsidR="00412DBF" w:rsidRPr="00412DBF" w:rsidRDefault="00412DBF" w:rsidP="00412DBF">
      <w:pPr>
        <w:ind w:left="1068"/>
        <w:jc w:val="both"/>
      </w:pPr>
    </w:p>
    <w:p w:rsidR="00A325EA" w:rsidRPr="00A325EA" w:rsidRDefault="00A325EA" w:rsidP="00A325EA">
      <w:pPr>
        <w:numPr>
          <w:ilvl w:val="0"/>
          <w:numId w:val="79"/>
        </w:numPr>
        <w:ind w:left="1068"/>
        <w:jc w:val="both"/>
      </w:pPr>
      <w:r w:rsidRPr="00A325EA">
        <w:rPr>
          <w:bCs/>
        </w:rPr>
        <w:t>Objeto</w:t>
      </w:r>
      <w:r>
        <w:rPr>
          <w:bCs/>
        </w:rPr>
        <w:t xml:space="preserve"> </w:t>
      </w:r>
      <w:r w:rsidRPr="00A325EA">
        <w:rPr>
          <w:i/>
          <w:iCs/>
        </w:rPr>
        <w:t>(art. 5º-C</w:t>
      </w:r>
      <w:r>
        <w:t xml:space="preserve">, </w:t>
      </w:r>
      <w:r w:rsidRPr="00A325EA">
        <w:rPr>
          <w:i/>
          <w:iCs/>
        </w:rPr>
        <w:t>Lei 6.019/7</w:t>
      </w:r>
      <w:r>
        <w:rPr>
          <w:i/>
          <w:iCs/>
        </w:rPr>
        <w:t>4)</w:t>
      </w:r>
    </w:p>
    <w:p w:rsidR="00A325EA" w:rsidRDefault="00A325EA" w:rsidP="00A325EA">
      <w:pPr>
        <w:numPr>
          <w:ilvl w:val="1"/>
          <w:numId w:val="79"/>
        </w:numPr>
        <w:spacing w:before="240"/>
        <w:jc w:val="both"/>
      </w:pPr>
      <w:r w:rsidRPr="00A325EA">
        <w:rPr>
          <w:i/>
          <w:iCs/>
        </w:rPr>
        <w:t>Mão de obra</w:t>
      </w:r>
    </w:p>
    <w:p w:rsidR="00A325EA" w:rsidRDefault="00A325EA" w:rsidP="00A325EA">
      <w:pPr>
        <w:numPr>
          <w:ilvl w:val="1"/>
          <w:numId w:val="79"/>
        </w:numPr>
        <w:jc w:val="both"/>
      </w:pPr>
      <w:r w:rsidRPr="00A325EA">
        <w:rPr>
          <w:i/>
          <w:iCs/>
        </w:rPr>
        <w:t>Serviços (sem pessoalidade e subordinação)</w:t>
      </w:r>
    </w:p>
    <w:p w:rsidR="00A325EA" w:rsidRPr="00A325EA" w:rsidRDefault="00A325EA" w:rsidP="00A325EA">
      <w:pPr>
        <w:ind w:left="1440"/>
        <w:jc w:val="both"/>
      </w:pPr>
    </w:p>
    <w:p w:rsidR="00412DBF" w:rsidRDefault="00A64755" w:rsidP="00412DBF">
      <w:pPr>
        <w:numPr>
          <w:ilvl w:val="0"/>
          <w:numId w:val="79"/>
        </w:numPr>
        <w:ind w:left="1068"/>
        <w:jc w:val="both"/>
      </w:pPr>
      <w:r>
        <w:rPr>
          <w:iCs/>
        </w:rPr>
        <w:t xml:space="preserve">CONCEITO LEGAL: </w:t>
      </w:r>
      <w:proofErr w:type="gramStart"/>
      <w:r>
        <w:rPr>
          <w:iCs/>
        </w:rPr>
        <w:t>“</w:t>
      </w:r>
      <w:r w:rsidRPr="00A64755">
        <w:rPr>
          <w:i/>
          <w:iCs/>
        </w:rPr>
        <w:t>...</w:t>
      </w:r>
      <w:proofErr w:type="gramEnd"/>
      <w:r w:rsidRPr="00A64755">
        <w:rPr>
          <w:i/>
          <w:iCs/>
        </w:rPr>
        <w:t>transferência feita pela contratante da execução de quaisquer de suas</w:t>
      </w:r>
      <w:r>
        <w:rPr>
          <w:i/>
          <w:iCs/>
        </w:rPr>
        <w:t xml:space="preserve"> </w:t>
      </w:r>
      <w:r w:rsidRPr="00A64755">
        <w:rPr>
          <w:i/>
          <w:iCs/>
        </w:rPr>
        <w:t xml:space="preserve">atividades, </w:t>
      </w:r>
      <w:r w:rsidRPr="00A64755">
        <w:rPr>
          <w:b/>
          <w:bCs/>
          <w:i/>
          <w:iCs/>
        </w:rPr>
        <w:t>inclusive sua atividade</w:t>
      </w:r>
      <w:r>
        <w:t xml:space="preserve"> </w:t>
      </w:r>
      <w:r w:rsidRPr="00A64755">
        <w:rPr>
          <w:b/>
          <w:bCs/>
          <w:i/>
          <w:iCs/>
        </w:rPr>
        <w:t xml:space="preserve">principal , </w:t>
      </w:r>
      <w:r w:rsidRPr="00A64755">
        <w:rPr>
          <w:i/>
          <w:iCs/>
        </w:rPr>
        <w:t xml:space="preserve"> à pessoa jurídica de direito</w:t>
      </w:r>
      <w:r>
        <w:t xml:space="preserve"> </w:t>
      </w:r>
      <w:r w:rsidRPr="00A64755">
        <w:rPr>
          <w:i/>
          <w:iCs/>
        </w:rPr>
        <w:t>privado prestadora de serviços que possua capacidade econômica compatível com sua execução.</w:t>
      </w:r>
      <w:r>
        <w:rPr>
          <w:i/>
          <w:iCs/>
        </w:rPr>
        <w:t>”</w:t>
      </w:r>
      <w:r>
        <w:t xml:space="preserve"> </w:t>
      </w:r>
      <w:r w:rsidRPr="00A64755">
        <w:t>(Art. 4º A da lei 6.019/74 com redação</w:t>
      </w:r>
      <w:r>
        <w:t xml:space="preserve"> d</w:t>
      </w:r>
      <w:r w:rsidRPr="00A64755">
        <w:t>ada pela Lei 13.467/17)</w:t>
      </w:r>
    </w:p>
    <w:p w:rsidR="00412DBF" w:rsidRDefault="00412DBF" w:rsidP="00412DBF">
      <w:pPr>
        <w:ind w:left="1068"/>
        <w:jc w:val="both"/>
      </w:pPr>
    </w:p>
    <w:p w:rsidR="00412DBF" w:rsidRPr="00412DBF" w:rsidRDefault="00412DBF" w:rsidP="00412DBF">
      <w:pPr>
        <w:numPr>
          <w:ilvl w:val="0"/>
          <w:numId w:val="79"/>
        </w:numPr>
        <w:ind w:left="1068"/>
        <w:jc w:val="both"/>
      </w:pPr>
      <w:r w:rsidRPr="00412DBF">
        <w:rPr>
          <w:bCs/>
        </w:rPr>
        <w:t>Neologismo</w:t>
      </w:r>
      <w:r w:rsidRPr="00412DBF">
        <w:rPr>
          <w:i/>
          <w:iCs/>
        </w:rPr>
        <w:t>:</w:t>
      </w:r>
      <w:r>
        <w:t xml:space="preserve"> </w:t>
      </w:r>
      <w:r w:rsidRPr="00412DBF">
        <w:rPr>
          <w:i/>
          <w:iCs/>
        </w:rPr>
        <w:t>‘terceiro</w:t>
      </w:r>
      <w:r>
        <w:t xml:space="preserve">’; </w:t>
      </w:r>
      <w:r w:rsidRPr="00412DBF">
        <w:rPr>
          <w:i/>
          <w:iCs/>
        </w:rPr>
        <w:t xml:space="preserve">Intermediário; Interveniente. (art. 5º </w:t>
      </w:r>
      <w:proofErr w:type="gramStart"/>
      <w:r w:rsidRPr="00412DBF">
        <w:rPr>
          <w:i/>
          <w:iCs/>
        </w:rPr>
        <w:t>-A</w:t>
      </w:r>
      <w:proofErr w:type="gramEnd"/>
      <w:r w:rsidRPr="00412DBF">
        <w:rPr>
          <w:i/>
          <w:iCs/>
        </w:rPr>
        <w:t>, Lei 6.019/74)</w:t>
      </w:r>
    </w:p>
    <w:p w:rsidR="00412DBF" w:rsidRDefault="00412DBF" w:rsidP="00412DBF">
      <w:pPr>
        <w:numPr>
          <w:ilvl w:val="0"/>
          <w:numId w:val="79"/>
        </w:numPr>
        <w:spacing w:before="240"/>
        <w:ind w:left="1068"/>
        <w:jc w:val="both"/>
      </w:pPr>
      <w:r>
        <w:t>Responsabilidade do tomador é subsidiária</w:t>
      </w:r>
    </w:p>
    <w:p w:rsidR="00A64755" w:rsidRDefault="00FC3A0E" w:rsidP="009C03D5">
      <w:pPr>
        <w:numPr>
          <w:ilvl w:val="0"/>
          <w:numId w:val="79"/>
        </w:numPr>
        <w:spacing w:before="240"/>
        <w:ind w:left="1068"/>
        <w:jc w:val="both"/>
      </w:pPr>
      <w:r>
        <w:t>CONDIÇÕES</w:t>
      </w:r>
      <w:r w:rsidR="00DA7FAD">
        <w:t xml:space="preserve"> E CONSEQUENCIAS</w:t>
      </w:r>
      <w:r>
        <w:t>:</w:t>
      </w:r>
    </w:p>
    <w:p w:rsidR="00FC3A0E" w:rsidRDefault="00FC3A0E" w:rsidP="00FC3A0E">
      <w:pPr>
        <w:numPr>
          <w:ilvl w:val="1"/>
          <w:numId w:val="79"/>
        </w:numPr>
        <w:spacing w:before="240"/>
        <w:jc w:val="both"/>
      </w:pPr>
      <w:r w:rsidRPr="00FC3A0E">
        <w:t>Qualquer atividade</w:t>
      </w:r>
      <w:r>
        <w:t xml:space="preserve"> </w:t>
      </w:r>
      <w:r w:rsidRPr="00FC3A0E">
        <w:t xml:space="preserve">(Carência de 18 meses </w:t>
      </w:r>
      <w:r w:rsidR="00DA7FAD">
        <w:t>a</w:t>
      </w:r>
      <w:r w:rsidRPr="00FC3A0E">
        <w:t xml:space="preserve"> empregado demitido – art. 5º D</w:t>
      </w:r>
      <w:r w:rsidR="00DA7FAD">
        <w:t>,</w:t>
      </w:r>
      <w:r w:rsidRPr="00FC3A0E">
        <w:t xml:space="preserve"> Lei 6019/74</w:t>
      </w:r>
      <w:proofErr w:type="gramStart"/>
      <w:r w:rsidRPr="00FC3A0E">
        <w:t>)</w:t>
      </w:r>
      <w:proofErr w:type="gramEnd"/>
    </w:p>
    <w:p w:rsidR="00FC3A0E" w:rsidRPr="00FC3A0E" w:rsidRDefault="00FC3A0E" w:rsidP="00DA7FAD">
      <w:pPr>
        <w:numPr>
          <w:ilvl w:val="1"/>
          <w:numId w:val="79"/>
        </w:numPr>
        <w:jc w:val="both"/>
      </w:pPr>
      <w:r w:rsidRPr="00FC3A0E">
        <w:t>Mesmas condições de não terceirizados:</w:t>
      </w:r>
      <w:r>
        <w:t xml:space="preserve"> (</w:t>
      </w:r>
      <w:r w:rsidRPr="00FC3A0E">
        <w:rPr>
          <w:i/>
          <w:iCs/>
        </w:rPr>
        <w:t>Alimentação, Transporte, Saúde,</w:t>
      </w:r>
      <w:r w:rsidR="00DA7FAD">
        <w:rPr>
          <w:i/>
          <w:iCs/>
        </w:rPr>
        <w:t xml:space="preserve"> Segurança</w:t>
      </w:r>
      <w:r w:rsidRPr="00FC3A0E">
        <w:rPr>
          <w:i/>
          <w:iCs/>
        </w:rPr>
        <w:t xml:space="preserve"> Treinamento e </w:t>
      </w:r>
      <w:r>
        <w:rPr>
          <w:i/>
          <w:iCs/>
        </w:rPr>
        <w:t>H</w:t>
      </w:r>
      <w:r w:rsidRPr="00FC3A0E">
        <w:rPr>
          <w:i/>
          <w:iCs/>
        </w:rPr>
        <w:t>igiene</w:t>
      </w:r>
      <w:proofErr w:type="gramStart"/>
      <w:r>
        <w:rPr>
          <w:i/>
          <w:iCs/>
        </w:rPr>
        <w:t>)</w:t>
      </w:r>
      <w:proofErr w:type="gramEnd"/>
    </w:p>
    <w:p w:rsidR="002D744C" w:rsidRDefault="00412DBF" w:rsidP="00DA7FAD">
      <w:pPr>
        <w:numPr>
          <w:ilvl w:val="1"/>
          <w:numId w:val="79"/>
        </w:numPr>
        <w:jc w:val="both"/>
      </w:pPr>
      <w:r w:rsidRPr="00412DBF">
        <w:t>Salário equivalente (</w:t>
      </w:r>
      <w:r>
        <w:t>‘</w:t>
      </w:r>
      <w:r w:rsidRPr="00412DBF">
        <w:t>livre</w:t>
      </w:r>
      <w:r>
        <w:t>’</w:t>
      </w:r>
      <w:r w:rsidRPr="00412DBF">
        <w:t xml:space="preserve"> acordo - § 1º)</w:t>
      </w:r>
    </w:p>
    <w:p w:rsidR="00DA7FAD" w:rsidRPr="00412DBF" w:rsidRDefault="00DA7FAD" w:rsidP="00DA7FAD">
      <w:pPr>
        <w:numPr>
          <w:ilvl w:val="1"/>
          <w:numId w:val="79"/>
        </w:numPr>
        <w:jc w:val="both"/>
      </w:pPr>
      <w:r>
        <w:t>Ausência de vínculo – Responsabilidade Subsidiária (art. 10, Lei 6019/74</w:t>
      </w:r>
      <w:proofErr w:type="gramStart"/>
      <w:r>
        <w:t>)</w:t>
      </w:r>
      <w:proofErr w:type="gramEnd"/>
    </w:p>
    <w:p w:rsidR="00012F2F" w:rsidRDefault="00012F2F" w:rsidP="00012F2F">
      <w:pPr>
        <w:jc w:val="both"/>
      </w:pPr>
    </w:p>
    <w:p w:rsidR="00012F2F" w:rsidRDefault="00012F2F" w:rsidP="00012F2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2"/>
        <w:gridCol w:w="5173"/>
      </w:tblGrid>
      <w:tr w:rsidR="00012F2F" w:rsidTr="00321E4C">
        <w:tc>
          <w:tcPr>
            <w:tcW w:w="5172" w:type="dxa"/>
          </w:tcPr>
          <w:p w:rsidR="00012F2F" w:rsidRDefault="00012F2F" w:rsidP="00321E4C">
            <w:pPr>
              <w:spacing w:before="240"/>
              <w:ind w:left="360"/>
              <w:jc w:val="center"/>
            </w:pPr>
            <w:r w:rsidRPr="00321E4C">
              <w:rPr>
                <w:b/>
                <w:i/>
              </w:rPr>
              <w:t>Vantagens da</w:t>
            </w:r>
            <w:r>
              <w:t xml:space="preserve"> </w:t>
            </w:r>
            <w:r w:rsidRPr="00321E4C">
              <w:rPr>
                <w:b/>
                <w:i/>
              </w:rPr>
              <w:t>Terceirização</w:t>
            </w:r>
            <w:r w:rsidRPr="006007E6">
              <w:t xml:space="preserve"> </w:t>
            </w:r>
          </w:p>
          <w:p w:rsidR="00012F2F" w:rsidRDefault="00012F2F" w:rsidP="00321E4C">
            <w:pPr>
              <w:ind w:left="360"/>
              <w:jc w:val="center"/>
            </w:pPr>
            <w:r>
              <w:t>(para empresa)</w:t>
            </w:r>
          </w:p>
          <w:p w:rsidR="00012F2F" w:rsidRDefault="00012F2F" w:rsidP="00321E4C">
            <w:pPr>
              <w:jc w:val="center"/>
            </w:pPr>
          </w:p>
        </w:tc>
        <w:tc>
          <w:tcPr>
            <w:tcW w:w="5173" w:type="dxa"/>
          </w:tcPr>
          <w:p w:rsidR="00012F2F" w:rsidRDefault="00012F2F" w:rsidP="00321E4C">
            <w:pPr>
              <w:spacing w:before="240"/>
              <w:ind w:left="360"/>
              <w:jc w:val="center"/>
            </w:pPr>
            <w:r w:rsidRPr="00321E4C">
              <w:rPr>
                <w:b/>
                <w:i/>
              </w:rPr>
              <w:t>Desvantagens da Terceirização</w:t>
            </w:r>
          </w:p>
          <w:p w:rsidR="00012F2F" w:rsidRPr="006007E6" w:rsidRDefault="00012F2F" w:rsidP="00321E4C">
            <w:pPr>
              <w:ind w:left="360"/>
              <w:jc w:val="center"/>
            </w:pPr>
            <w:r>
              <w:t>(para o empregado)</w:t>
            </w:r>
          </w:p>
          <w:p w:rsidR="00012F2F" w:rsidRDefault="00012F2F" w:rsidP="00321E4C">
            <w:pPr>
              <w:jc w:val="center"/>
            </w:pPr>
          </w:p>
        </w:tc>
      </w:tr>
      <w:tr w:rsidR="00012F2F" w:rsidTr="00321E4C">
        <w:tc>
          <w:tcPr>
            <w:tcW w:w="5172" w:type="dxa"/>
          </w:tcPr>
          <w:p w:rsidR="00012F2F" w:rsidRDefault="00012F2F" w:rsidP="00321E4C">
            <w:pPr>
              <w:pStyle w:val="Corpodetexto2"/>
              <w:spacing w:before="240" w:after="0" w:line="240" w:lineRule="auto"/>
              <w:jc w:val="center"/>
            </w:pPr>
            <w:r w:rsidRPr="006007E6">
              <w:t xml:space="preserve">Concentração </w:t>
            </w:r>
            <w:r>
              <w:t>na</w:t>
            </w:r>
            <w:r w:rsidRPr="006007E6">
              <w:t xml:space="preserve"> </w:t>
            </w:r>
            <w:r>
              <w:t>atividade-fim (especialização)</w:t>
            </w:r>
          </w:p>
          <w:p w:rsidR="00012F2F" w:rsidRDefault="00012F2F" w:rsidP="00321E4C">
            <w:pPr>
              <w:pStyle w:val="Corpodetexto2"/>
              <w:spacing w:after="0" w:line="240" w:lineRule="auto"/>
              <w:jc w:val="center"/>
            </w:pPr>
            <w:r w:rsidRPr="006007E6">
              <w:t>Redução dos encargos (economia de custos)</w:t>
            </w:r>
          </w:p>
          <w:p w:rsidR="00012F2F" w:rsidRDefault="00012F2F" w:rsidP="00321E4C">
            <w:pPr>
              <w:pStyle w:val="Corpodetexto2"/>
              <w:spacing w:after="0" w:line="240" w:lineRule="auto"/>
              <w:jc w:val="center"/>
            </w:pPr>
            <w:r w:rsidRPr="006007E6">
              <w:t>Simplificação da estrutura (</w:t>
            </w:r>
            <w:proofErr w:type="spellStart"/>
            <w:r w:rsidRPr="006007E6">
              <w:t>horizontalização</w:t>
            </w:r>
            <w:proofErr w:type="spellEnd"/>
            <w:r w:rsidRPr="006007E6">
              <w:t>)</w:t>
            </w:r>
          </w:p>
          <w:p w:rsidR="00012F2F" w:rsidRDefault="00012F2F" w:rsidP="00321E4C">
            <w:pPr>
              <w:pStyle w:val="Corpodetexto2"/>
              <w:spacing w:after="0" w:line="240" w:lineRule="auto"/>
              <w:jc w:val="center"/>
            </w:pPr>
            <w:r w:rsidRPr="006007E6">
              <w:t>Maior competitividade (lucratividade)</w:t>
            </w:r>
          </w:p>
        </w:tc>
        <w:tc>
          <w:tcPr>
            <w:tcW w:w="5173" w:type="dxa"/>
          </w:tcPr>
          <w:p w:rsidR="00012F2F" w:rsidRPr="006007E6" w:rsidRDefault="00012F2F" w:rsidP="00321E4C">
            <w:pPr>
              <w:pStyle w:val="Corpodetexto2"/>
              <w:spacing w:before="240" w:after="0" w:line="240" w:lineRule="auto"/>
              <w:jc w:val="center"/>
            </w:pPr>
            <w:r w:rsidRPr="006007E6">
              <w:t>Redução salarial do terceirizado</w:t>
            </w:r>
          </w:p>
          <w:p w:rsidR="00012F2F" w:rsidRPr="006007E6" w:rsidRDefault="00012F2F" w:rsidP="00321E4C">
            <w:pPr>
              <w:pStyle w:val="Corpodetexto2"/>
              <w:spacing w:after="0" w:line="240" w:lineRule="auto"/>
              <w:jc w:val="center"/>
            </w:pPr>
            <w:r>
              <w:t>Piora</w:t>
            </w:r>
            <w:r w:rsidRPr="006007E6">
              <w:t xml:space="preserve"> na higiene e segurança do trabalho</w:t>
            </w:r>
          </w:p>
          <w:p w:rsidR="00012F2F" w:rsidRPr="006007E6" w:rsidRDefault="00012F2F" w:rsidP="00321E4C">
            <w:pPr>
              <w:pStyle w:val="Corpodetexto2"/>
              <w:spacing w:after="0" w:line="240" w:lineRule="auto"/>
              <w:jc w:val="center"/>
            </w:pPr>
            <w:r w:rsidRPr="006007E6">
              <w:t>Rotatividade da mão de obra</w:t>
            </w:r>
          </w:p>
          <w:p w:rsidR="00012F2F" w:rsidRDefault="00012F2F" w:rsidP="00321E4C">
            <w:pPr>
              <w:pStyle w:val="Corpodetexto2"/>
              <w:spacing w:after="0" w:line="240" w:lineRule="auto"/>
              <w:jc w:val="center"/>
            </w:pPr>
            <w:r w:rsidRPr="006007E6">
              <w:t>Pulverização da ação sindical</w:t>
            </w:r>
          </w:p>
          <w:p w:rsidR="00012F2F" w:rsidRDefault="00012F2F" w:rsidP="00321E4C">
            <w:pPr>
              <w:pStyle w:val="Corpodetexto2"/>
              <w:spacing w:after="0" w:line="240" w:lineRule="auto"/>
              <w:jc w:val="center"/>
            </w:pPr>
            <w:r>
              <w:t>I</w:t>
            </w:r>
            <w:r w:rsidRPr="006007E6">
              <w:t>mpossibilidade de integração na empresa</w:t>
            </w:r>
          </w:p>
        </w:tc>
      </w:tr>
    </w:tbl>
    <w:p w:rsidR="009E7A74" w:rsidRPr="003138DE" w:rsidRDefault="009E7A74" w:rsidP="009C03D5">
      <w:pPr>
        <w:numPr>
          <w:ilvl w:val="0"/>
          <w:numId w:val="78"/>
        </w:numPr>
        <w:spacing w:before="240"/>
        <w:jc w:val="both"/>
        <w:rPr>
          <w:b/>
        </w:rPr>
      </w:pPr>
      <w:r>
        <w:rPr>
          <w:b/>
          <w:i/>
        </w:rPr>
        <w:lastRenderedPageBreak/>
        <w:t xml:space="preserve">Trabalho do </w:t>
      </w:r>
      <w:r w:rsidRPr="009E7A74">
        <w:rPr>
          <w:b/>
          <w:i/>
        </w:rPr>
        <w:t>Servidor Público</w:t>
      </w:r>
      <w:r>
        <w:rPr>
          <w:b/>
          <w:i/>
        </w:rPr>
        <w:t>:</w:t>
      </w:r>
      <w:r>
        <w:t xml:space="preserve"> </w:t>
      </w:r>
      <w:r w:rsidR="001F5BC0">
        <w:t xml:space="preserve">Tomador de serviços </w:t>
      </w:r>
      <w:r w:rsidR="003138DE">
        <w:t>é a Administração Pública direta ou indireta (</w:t>
      </w:r>
      <w:r w:rsidR="003138DE" w:rsidRPr="003138DE">
        <w:rPr>
          <w:i/>
        </w:rPr>
        <w:t>interesse público</w:t>
      </w:r>
      <w:r w:rsidR="007E686B">
        <w:t xml:space="preserve"> = </w:t>
      </w:r>
      <w:r w:rsidR="007E686B">
        <w:rPr>
          <w:i/>
        </w:rPr>
        <w:t>direito administrativo</w:t>
      </w:r>
      <w:r w:rsidR="007E686B">
        <w:t xml:space="preserve"> – 7º, </w:t>
      </w:r>
      <w:r w:rsidR="007E686B">
        <w:rPr>
          <w:i/>
        </w:rPr>
        <w:t xml:space="preserve">c </w:t>
      </w:r>
      <w:r w:rsidR="007E686B">
        <w:t xml:space="preserve">e </w:t>
      </w:r>
      <w:r w:rsidR="007E686B">
        <w:rPr>
          <w:i/>
        </w:rPr>
        <w:t>d, CLT</w:t>
      </w:r>
      <w:proofErr w:type="gramStart"/>
      <w:r w:rsidR="003138DE">
        <w:t>)</w:t>
      </w:r>
      <w:proofErr w:type="gramEnd"/>
    </w:p>
    <w:p w:rsidR="003138DE" w:rsidRPr="003138DE" w:rsidRDefault="003138DE" w:rsidP="009C03D5">
      <w:pPr>
        <w:numPr>
          <w:ilvl w:val="0"/>
          <w:numId w:val="79"/>
        </w:numPr>
        <w:spacing w:before="240"/>
        <w:ind w:left="1068"/>
        <w:jc w:val="both"/>
        <w:rPr>
          <w:b/>
        </w:rPr>
      </w:pPr>
      <w:r>
        <w:t>Tem elementos da relação de emprego, com estatuto próprio (39, § 3º, CF e lei 8.112</w:t>
      </w:r>
      <w:r w:rsidR="00D77216">
        <w:t>/90</w:t>
      </w:r>
      <w:proofErr w:type="gramStart"/>
      <w:r>
        <w:t>)</w:t>
      </w:r>
      <w:proofErr w:type="gramEnd"/>
    </w:p>
    <w:p w:rsidR="003138DE" w:rsidRPr="000560A7" w:rsidRDefault="000560A7" w:rsidP="009C03D5">
      <w:pPr>
        <w:numPr>
          <w:ilvl w:val="0"/>
          <w:numId w:val="79"/>
        </w:numPr>
        <w:ind w:left="1068"/>
        <w:jc w:val="both"/>
        <w:rPr>
          <w:b/>
        </w:rPr>
      </w:pPr>
      <w:r>
        <w:t>Investidura em cargo ou emprego público, em regra por concurso (37, II, CF</w:t>
      </w:r>
      <w:proofErr w:type="gramStart"/>
      <w:r>
        <w:t>)</w:t>
      </w:r>
      <w:proofErr w:type="gramEnd"/>
    </w:p>
    <w:p w:rsidR="00980BE7" w:rsidRPr="0021114E" w:rsidRDefault="00980BE7" w:rsidP="009C03D5">
      <w:pPr>
        <w:numPr>
          <w:ilvl w:val="0"/>
          <w:numId w:val="78"/>
        </w:numPr>
        <w:spacing w:before="240"/>
        <w:jc w:val="both"/>
        <w:rPr>
          <w:b/>
          <w:u w:val="single"/>
        </w:rPr>
      </w:pPr>
      <w:r>
        <w:rPr>
          <w:b/>
          <w:i/>
        </w:rPr>
        <w:t>Trabalho por Equipe:</w:t>
      </w:r>
      <w:r w:rsidR="0021114E">
        <w:t xml:space="preserve"> Grupo de trabalhadores organizados para realizar trabalho comum</w:t>
      </w:r>
    </w:p>
    <w:p w:rsidR="0021114E" w:rsidRDefault="009B341C" w:rsidP="009C03D5">
      <w:pPr>
        <w:numPr>
          <w:ilvl w:val="0"/>
          <w:numId w:val="79"/>
        </w:numPr>
        <w:spacing w:before="240"/>
        <w:ind w:left="1068"/>
        <w:jc w:val="both"/>
      </w:pPr>
      <w:r w:rsidRPr="009B341C">
        <w:t xml:space="preserve">Não </w:t>
      </w:r>
      <w:r>
        <w:t>há lei no Brasil acerca da matéria</w:t>
      </w:r>
    </w:p>
    <w:p w:rsidR="009B341C" w:rsidRDefault="009B341C" w:rsidP="009C03D5">
      <w:pPr>
        <w:numPr>
          <w:ilvl w:val="0"/>
          <w:numId w:val="79"/>
        </w:numPr>
        <w:ind w:left="1068"/>
        <w:jc w:val="both"/>
      </w:pPr>
      <w:r>
        <w:t>Não há um responsável destacado que subordina os demais</w:t>
      </w:r>
    </w:p>
    <w:p w:rsidR="009B341C" w:rsidRPr="009B341C" w:rsidRDefault="009B341C" w:rsidP="009C03D5">
      <w:pPr>
        <w:numPr>
          <w:ilvl w:val="0"/>
          <w:numId w:val="79"/>
        </w:numPr>
        <w:ind w:left="1068"/>
        <w:jc w:val="both"/>
      </w:pPr>
      <w:proofErr w:type="spellStart"/>
      <w:r>
        <w:t>Exs</w:t>
      </w:r>
      <w:proofErr w:type="spellEnd"/>
      <w:proofErr w:type="gramStart"/>
      <w:r>
        <w:t>.:</w:t>
      </w:r>
      <w:proofErr w:type="gramEnd"/>
      <w:r>
        <w:t xml:space="preserve"> orquestras e bandas musicais.</w:t>
      </w:r>
    </w:p>
    <w:p w:rsidR="004007B2" w:rsidRPr="004D2471" w:rsidRDefault="004D2471" w:rsidP="004D2471">
      <w:pPr>
        <w:spacing w:before="240"/>
        <w:jc w:val="both"/>
        <w:rPr>
          <w:b/>
          <w:i/>
          <w:u w:val="single"/>
        </w:rPr>
      </w:pPr>
      <w:r w:rsidRPr="004D2471">
        <w:rPr>
          <w:b/>
          <w:i/>
          <w:u w:val="single"/>
        </w:rPr>
        <w:t>RELAÇÃO DE EMPREGO</w:t>
      </w:r>
    </w:p>
    <w:p w:rsidR="00E91F8E" w:rsidRPr="00382036" w:rsidRDefault="00382036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>
        <w:rPr>
          <w:b/>
          <w:u w:val="single"/>
        </w:rPr>
        <w:t>Elementos Característicos</w:t>
      </w:r>
      <w:r w:rsidRPr="00382036">
        <w:t>:</w:t>
      </w:r>
      <w:r>
        <w:t xml:space="preserve"> (</w:t>
      </w:r>
      <w:proofErr w:type="gramStart"/>
      <w:r>
        <w:t>2º e 3º, CLT</w:t>
      </w:r>
      <w:proofErr w:type="gramEnd"/>
      <w:r>
        <w:t>)</w:t>
      </w:r>
    </w:p>
    <w:p w:rsidR="00382036" w:rsidRPr="000C21D6" w:rsidRDefault="00382036" w:rsidP="009C03D5">
      <w:pPr>
        <w:numPr>
          <w:ilvl w:val="0"/>
          <w:numId w:val="75"/>
        </w:numPr>
        <w:spacing w:before="240"/>
        <w:jc w:val="both"/>
        <w:rPr>
          <w:b/>
          <w:u w:val="single"/>
        </w:rPr>
      </w:pPr>
      <w:r>
        <w:rPr>
          <w:b/>
          <w:i/>
        </w:rPr>
        <w:t>Pessoalidade:</w:t>
      </w:r>
      <w:r w:rsidR="00DA25D4">
        <w:t xml:space="preserve"> Trabalho prestado tem caráter infungível, pois quem o executa deve realizá-lo pessoalmente e não por terceiros (</w:t>
      </w:r>
      <w:proofErr w:type="spellStart"/>
      <w:r w:rsidR="00DA25D4">
        <w:rPr>
          <w:i/>
        </w:rPr>
        <w:t>intuitu</w:t>
      </w:r>
      <w:proofErr w:type="spellEnd"/>
      <w:r w:rsidR="00DA25D4">
        <w:rPr>
          <w:i/>
        </w:rPr>
        <w:t xml:space="preserve"> personae</w:t>
      </w:r>
      <w:proofErr w:type="gramStart"/>
      <w:r w:rsidR="00DA25D4">
        <w:t>)</w:t>
      </w:r>
      <w:proofErr w:type="gramEnd"/>
    </w:p>
    <w:p w:rsidR="000C21D6" w:rsidRPr="000C21D6" w:rsidRDefault="000C21D6" w:rsidP="009C03D5">
      <w:pPr>
        <w:numPr>
          <w:ilvl w:val="0"/>
          <w:numId w:val="76"/>
        </w:numPr>
        <w:spacing w:before="240"/>
        <w:ind w:left="1068"/>
        <w:jc w:val="both"/>
      </w:pPr>
      <w:r w:rsidRPr="000C21D6">
        <w:t>Aplica-se</w:t>
      </w:r>
      <w:r>
        <w:t xml:space="preserve"> só ao empregado</w:t>
      </w:r>
      <w:r w:rsidR="00F537C7">
        <w:t xml:space="preserve"> pessoa física</w:t>
      </w:r>
      <w:r>
        <w:t xml:space="preserve"> (</w:t>
      </w:r>
      <w:r w:rsidR="00F537C7">
        <w:t xml:space="preserve">empregador não - </w:t>
      </w:r>
      <w:r>
        <w:t>10 e 448, CLT</w:t>
      </w:r>
      <w:proofErr w:type="gramStart"/>
      <w:r>
        <w:t>)</w:t>
      </w:r>
      <w:proofErr w:type="gramEnd"/>
    </w:p>
    <w:p w:rsidR="000C21D6" w:rsidRPr="000C21D6" w:rsidRDefault="000C21D6" w:rsidP="009C03D5">
      <w:pPr>
        <w:numPr>
          <w:ilvl w:val="0"/>
          <w:numId w:val="76"/>
        </w:numPr>
        <w:ind w:left="1068"/>
        <w:jc w:val="both"/>
        <w:rPr>
          <w:b/>
          <w:u w:val="single"/>
        </w:rPr>
      </w:pPr>
      <w:r>
        <w:t>Substituições eventuais são válidas</w:t>
      </w:r>
    </w:p>
    <w:p w:rsidR="000C21D6" w:rsidRPr="000C21D6" w:rsidRDefault="000C21D6" w:rsidP="009C03D5">
      <w:pPr>
        <w:numPr>
          <w:ilvl w:val="0"/>
          <w:numId w:val="76"/>
        </w:numPr>
        <w:ind w:left="1068"/>
        <w:jc w:val="both"/>
        <w:rPr>
          <w:b/>
          <w:u w:val="single"/>
        </w:rPr>
      </w:pPr>
      <w:r>
        <w:t>Obrigações não se transmitem a herdeiros</w:t>
      </w:r>
    </w:p>
    <w:p w:rsidR="000C21D6" w:rsidRPr="00382036" w:rsidRDefault="000C21D6" w:rsidP="009C03D5">
      <w:pPr>
        <w:numPr>
          <w:ilvl w:val="0"/>
          <w:numId w:val="76"/>
        </w:numPr>
        <w:ind w:left="1068"/>
        <w:jc w:val="both"/>
        <w:rPr>
          <w:b/>
          <w:u w:val="single"/>
        </w:rPr>
      </w:pPr>
      <w:r>
        <w:t xml:space="preserve">Direitos só se transmitem </w:t>
      </w:r>
      <w:r>
        <w:rPr>
          <w:i/>
        </w:rPr>
        <w:t>mortis causa</w:t>
      </w:r>
    </w:p>
    <w:p w:rsidR="002423E9" w:rsidRPr="002423E9" w:rsidRDefault="00382036" w:rsidP="009C03D5">
      <w:pPr>
        <w:numPr>
          <w:ilvl w:val="0"/>
          <w:numId w:val="75"/>
        </w:numPr>
        <w:spacing w:before="240"/>
        <w:jc w:val="both"/>
        <w:rPr>
          <w:b/>
          <w:u w:val="single"/>
        </w:rPr>
      </w:pPr>
      <w:r>
        <w:rPr>
          <w:b/>
          <w:i/>
        </w:rPr>
        <w:t>N</w:t>
      </w:r>
      <w:r w:rsidR="002423E9">
        <w:rPr>
          <w:b/>
          <w:i/>
        </w:rPr>
        <w:t>ão Eventualidade</w:t>
      </w:r>
      <w:r>
        <w:rPr>
          <w:b/>
          <w:i/>
        </w:rPr>
        <w:t>:</w:t>
      </w:r>
      <w:r w:rsidR="002423E9">
        <w:t xml:space="preserve"> Prestação </w:t>
      </w:r>
      <w:r w:rsidR="0082792A">
        <w:t xml:space="preserve">empregatícia é </w:t>
      </w:r>
      <w:r w:rsidR="002423E9">
        <w:t xml:space="preserve">contínua e habitual </w:t>
      </w:r>
      <w:r w:rsidR="00F537C7">
        <w:t>(trato sucessivo)</w:t>
      </w:r>
    </w:p>
    <w:p w:rsidR="00501650" w:rsidRDefault="002423E9" w:rsidP="009C03D5">
      <w:pPr>
        <w:numPr>
          <w:ilvl w:val="0"/>
          <w:numId w:val="76"/>
        </w:numPr>
        <w:spacing w:before="240"/>
        <w:ind w:left="1068"/>
        <w:jc w:val="both"/>
        <w:rPr>
          <w:b/>
          <w:u w:val="single"/>
        </w:rPr>
      </w:pPr>
      <w:r>
        <w:t xml:space="preserve">Prestação não precisa ser diária, mas deve ser permanente e </w:t>
      </w:r>
      <w:proofErr w:type="gramStart"/>
      <w:r>
        <w:t>prolongada</w:t>
      </w:r>
      <w:proofErr w:type="gramEnd"/>
    </w:p>
    <w:p w:rsidR="00501650" w:rsidRPr="00501650" w:rsidRDefault="00501650" w:rsidP="009C03D5">
      <w:pPr>
        <w:numPr>
          <w:ilvl w:val="0"/>
          <w:numId w:val="76"/>
        </w:numPr>
        <w:ind w:left="1068"/>
        <w:jc w:val="both"/>
        <w:rPr>
          <w:b/>
          <w:u w:val="single"/>
        </w:rPr>
      </w:pPr>
      <w:r>
        <w:t xml:space="preserve">Trabalho eventual é o </w:t>
      </w:r>
      <w:r w:rsidR="000C1545">
        <w:t>casual e incerto, padecendo de</w:t>
      </w:r>
      <w:r>
        <w:t xml:space="preserve"> d</w:t>
      </w:r>
      <w:r w:rsidRPr="00E62C58">
        <w:t>escontinuidade</w:t>
      </w:r>
      <w:r>
        <w:t xml:space="preserve"> </w:t>
      </w:r>
      <w:proofErr w:type="gramStart"/>
      <w:r>
        <w:t>temporal</w:t>
      </w:r>
      <w:proofErr w:type="gramEnd"/>
      <w:r>
        <w:t xml:space="preserve"> </w:t>
      </w:r>
    </w:p>
    <w:p w:rsidR="00F537C7" w:rsidRPr="00B72737" w:rsidRDefault="00F537C7" w:rsidP="009C03D5">
      <w:pPr>
        <w:numPr>
          <w:ilvl w:val="0"/>
          <w:numId w:val="75"/>
        </w:numPr>
        <w:spacing w:before="240"/>
        <w:jc w:val="both"/>
        <w:rPr>
          <w:b/>
          <w:u w:val="single"/>
        </w:rPr>
      </w:pPr>
      <w:r>
        <w:rPr>
          <w:b/>
          <w:i/>
        </w:rPr>
        <w:t>Onerosidade:</w:t>
      </w:r>
      <w:r>
        <w:t xml:space="preserve"> Relação de emprego não é gratuita</w:t>
      </w:r>
      <w:r w:rsidR="008F311D">
        <w:t xml:space="preserve"> (é sempre assalariada)</w:t>
      </w:r>
    </w:p>
    <w:p w:rsidR="00E41FDD" w:rsidRPr="00E41FDD" w:rsidRDefault="00E41FDD" w:rsidP="009C03D5">
      <w:pPr>
        <w:numPr>
          <w:ilvl w:val="0"/>
          <w:numId w:val="76"/>
        </w:numPr>
        <w:spacing w:before="240"/>
        <w:ind w:left="1068"/>
        <w:jc w:val="both"/>
        <w:rPr>
          <w:b/>
          <w:u w:val="single"/>
        </w:rPr>
      </w:pPr>
      <w:r>
        <w:t>Obrigações recíprocas: trabalho em troca de salário</w:t>
      </w:r>
    </w:p>
    <w:p w:rsidR="00B72737" w:rsidRPr="00E41FDD" w:rsidRDefault="00527883" w:rsidP="009C03D5">
      <w:pPr>
        <w:numPr>
          <w:ilvl w:val="0"/>
          <w:numId w:val="76"/>
        </w:numPr>
        <w:ind w:left="1068"/>
        <w:jc w:val="both"/>
        <w:rPr>
          <w:b/>
          <w:u w:val="single"/>
        </w:rPr>
      </w:pPr>
      <w:r>
        <w:t>Falta de pagamento não descaracteriza a relação (obrigação existe)</w:t>
      </w:r>
    </w:p>
    <w:p w:rsidR="00E41FDD" w:rsidRPr="00527883" w:rsidRDefault="00E41FDD" w:rsidP="009C03D5">
      <w:pPr>
        <w:numPr>
          <w:ilvl w:val="0"/>
          <w:numId w:val="76"/>
        </w:numPr>
        <w:ind w:left="1068"/>
        <w:jc w:val="both"/>
        <w:rPr>
          <w:b/>
          <w:u w:val="single"/>
        </w:rPr>
      </w:pPr>
      <w:r w:rsidRPr="00E41FDD">
        <w:rPr>
          <w:u w:val="single"/>
        </w:rPr>
        <w:t>Alteridade</w:t>
      </w:r>
      <w:r>
        <w:t>:</w:t>
      </w:r>
      <w:r w:rsidRPr="00E41FDD">
        <w:t xml:space="preserve"> </w:t>
      </w:r>
      <w:r>
        <w:t>Riscos da atividade econômica são por conta do empregador</w:t>
      </w:r>
    </w:p>
    <w:p w:rsidR="00382036" w:rsidRPr="005D494B" w:rsidRDefault="00382036" w:rsidP="009C03D5">
      <w:pPr>
        <w:numPr>
          <w:ilvl w:val="0"/>
          <w:numId w:val="75"/>
        </w:numPr>
        <w:spacing w:before="240"/>
        <w:jc w:val="both"/>
        <w:rPr>
          <w:b/>
          <w:u w:val="single"/>
        </w:rPr>
      </w:pPr>
      <w:r>
        <w:rPr>
          <w:b/>
          <w:i/>
        </w:rPr>
        <w:t>Subordinação:</w:t>
      </w:r>
      <w:r w:rsidR="005D494B">
        <w:t xml:space="preserve"> Sujeição </w:t>
      </w:r>
      <w:r w:rsidR="002C1791">
        <w:t xml:space="preserve">e dependência </w:t>
      </w:r>
      <w:r w:rsidR="005D494B">
        <w:t xml:space="preserve">do empregado às ordens do </w:t>
      </w:r>
      <w:r w:rsidR="00BD33B5">
        <w:t>patrão (poder diretivo)</w:t>
      </w:r>
    </w:p>
    <w:p w:rsidR="005D494B" w:rsidRPr="005D494B" w:rsidRDefault="005D494B" w:rsidP="009C03D5">
      <w:pPr>
        <w:numPr>
          <w:ilvl w:val="0"/>
          <w:numId w:val="76"/>
        </w:numPr>
        <w:spacing w:before="240"/>
        <w:ind w:left="1068"/>
        <w:jc w:val="both"/>
        <w:rPr>
          <w:b/>
          <w:u w:val="single"/>
        </w:rPr>
      </w:pPr>
      <w:r w:rsidRPr="00643457">
        <w:rPr>
          <w:u w:val="single"/>
        </w:rPr>
        <w:t>Jurídica</w:t>
      </w:r>
      <w:r>
        <w:t xml:space="preserve">: Ascendência </w:t>
      </w:r>
      <w:r w:rsidR="00643457">
        <w:t xml:space="preserve">diretiva </w:t>
      </w:r>
      <w:r>
        <w:t>que decorre da lei</w:t>
      </w:r>
    </w:p>
    <w:p w:rsidR="005D494B" w:rsidRPr="002C1791" w:rsidRDefault="005D494B" w:rsidP="009C03D5">
      <w:pPr>
        <w:numPr>
          <w:ilvl w:val="0"/>
          <w:numId w:val="76"/>
        </w:numPr>
        <w:ind w:left="1068"/>
        <w:jc w:val="both"/>
        <w:rPr>
          <w:b/>
          <w:u w:val="single"/>
        </w:rPr>
      </w:pPr>
      <w:r w:rsidRPr="00643457">
        <w:rPr>
          <w:u w:val="single"/>
        </w:rPr>
        <w:t>Técnica</w:t>
      </w:r>
      <w:r>
        <w:t>: Prevalecem os conhecimentos técnicos do empregador</w:t>
      </w:r>
    </w:p>
    <w:p w:rsidR="002C1791" w:rsidRPr="00643457" w:rsidRDefault="002C1791" w:rsidP="009C03D5">
      <w:pPr>
        <w:numPr>
          <w:ilvl w:val="0"/>
          <w:numId w:val="76"/>
        </w:numPr>
        <w:ind w:left="1068"/>
        <w:jc w:val="both"/>
        <w:rPr>
          <w:b/>
          <w:u w:val="single"/>
        </w:rPr>
      </w:pPr>
      <w:r w:rsidRPr="00643457">
        <w:rPr>
          <w:u w:val="single"/>
        </w:rPr>
        <w:t>Econômica</w:t>
      </w:r>
      <w:r>
        <w:t>:</w:t>
      </w:r>
      <w:r w:rsidR="00BD33B5">
        <w:t xml:space="preserve"> Empregado depende do salário para sobreviver (e por isso </w:t>
      </w:r>
      <w:proofErr w:type="gramStart"/>
      <w:r w:rsidR="00BD33B5">
        <w:t>obedece</w:t>
      </w:r>
      <w:proofErr w:type="gramEnd"/>
      <w:r w:rsidR="00BD33B5">
        <w:t xml:space="preserve"> ordens)</w:t>
      </w:r>
    </w:p>
    <w:p w:rsidR="00643457" w:rsidRPr="00382036" w:rsidRDefault="00643457" w:rsidP="009C03D5">
      <w:pPr>
        <w:numPr>
          <w:ilvl w:val="0"/>
          <w:numId w:val="76"/>
        </w:numPr>
        <w:spacing w:before="240"/>
        <w:ind w:left="1068"/>
        <w:jc w:val="both"/>
        <w:rPr>
          <w:b/>
          <w:u w:val="single"/>
        </w:rPr>
      </w:pPr>
      <w:proofErr w:type="spellStart"/>
      <w:r>
        <w:rPr>
          <w:u w:val="single"/>
        </w:rPr>
        <w:t>Parassubordinação</w:t>
      </w:r>
      <w:proofErr w:type="spellEnd"/>
      <w:r>
        <w:t>: modelo intermediário entre o autônomo e o subordinado</w:t>
      </w:r>
    </w:p>
    <w:p w:rsidR="00C54BFC" w:rsidRPr="00C54BFC" w:rsidRDefault="00C54BFC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>
        <w:rPr>
          <w:b/>
          <w:u w:val="single"/>
        </w:rPr>
        <w:t>Elementos Não Essenciais</w:t>
      </w:r>
      <w:r>
        <w:rPr>
          <w:b/>
        </w:rPr>
        <w:t>:</w:t>
      </w:r>
    </w:p>
    <w:p w:rsidR="00C54BFC" w:rsidRPr="001A762F" w:rsidRDefault="00C54BFC" w:rsidP="009C03D5">
      <w:pPr>
        <w:numPr>
          <w:ilvl w:val="0"/>
          <w:numId w:val="77"/>
        </w:numPr>
        <w:spacing w:before="240"/>
        <w:jc w:val="both"/>
        <w:rPr>
          <w:b/>
          <w:u w:val="single"/>
        </w:rPr>
      </w:pPr>
      <w:r>
        <w:rPr>
          <w:b/>
          <w:i/>
        </w:rPr>
        <w:t>Exclusividade</w:t>
      </w:r>
      <w:r w:rsidR="001A762F">
        <w:t xml:space="preserve">: Desde que não choque de horários, o empregado pode ter mais de um empregador ao mesmo </w:t>
      </w:r>
      <w:proofErr w:type="gramStart"/>
      <w:r w:rsidR="001A762F">
        <w:t>tempo</w:t>
      </w:r>
      <w:proofErr w:type="gramEnd"/>
    </w:p>
    <w:p w:rsidR="001A762F" w:rsidRPr="001A762F" w:rsidRDefault="001A762F" w:rsidP="009C03D5">
      <w:pPr>
        <w:numPr>
          <w:ilvl w:val="0"/>
          <w:numId w:val="77"/>
        </w:numPr>
        <w:spacing w:before="240"/>
        <w:jc w:val="both"/>
        <w:rPr>
          <w:b/>
          <w:u w:val="single"/>
        </w:rPr>
      </w:pPr>
      <w:r>
        <w:rPr>
          <w:b/>
          <w:i/>
        </w:rPr>
        <w:lastRenderedPageBreak/>
        <w:t>Local de Prestação de Serviços:</w:t>
      </w:r>
      <w:r>
        <w:t xml:space="preserve"> Indiferente se a prestação se dá na sede do empregador, ou em </w:t>
      </w:r>
      <w:proofErr w:type="spellStart"/>
      <w:r>
        <w:t>domício</w:t>
      </w:r>
      <w:proofErr w:type="spellEnd"/>
      <w:r>
        <w:t>, ou à distância (</w:t>
      </w:r>
      <w:proofErr w:type="spellStart"/>
      <w:r>
        <w:t>teletrabalho</w:t>
      </w:r>
      <w:proofErr w:type="spellEnd"/>
      <w:r>
        <w:t xml:space="preserve"> – 6º, CLT</w:t>
      </w:r>
      <w:proofErr w:type="gramStart"/>
      <w:r>
        <w:t>)</w:t>
      </w:r>
      <w:proofErr w:type="gramEnd"/>
    </w:p>
    <w:p w:rsidR="001A762F" w:rsidRDefault="001A762F" w:rsidP="009C03D5">
      <w:pPr>
        <w:numPr>
          <w:ilvl w:val="0"/>
          <w:numId w:val="77"/>
        </w:numPr>
        <w:spacing w:before="240"/>
        <w:jc w:val="both"/>
        <w:rPr>
          <w:b/>
          <w:u w:val="single"/>
        </w:rPr>
      </w:pPr>
      <w:proofErr w:type="spellStart"/>
      <w:r>
        <w:rPr>
          <w:b/>
          <w:i/>
        </w:rPr>
        <w:t>Profissionalidade</w:t>
      </w:r>
      <w:proofErr w:type="spellEnd"/>
      <w:r>
        <w:rPr>
          <w:b/>
          <w:i/>
        </w:rPr>
        <w:t>:</w:t>
      </w:r>
      <w:r>
        <w:rPr>
          <w:i/>
        </w:rPr>
        <w:t xml:space="preserve"> </w:t>
      </w:r>
      <w:r>
        <w:t>Desnecessária regulamentação/qualificação do empregado (3º, §único, CLT</w:t>
      </w:r>
      <w:proofErr w:type="gramStart"/>
      <w:r>
        <w:t>)</w:t>
      </w:r>
      <w:proofErr w:type="gramEnd"/>
    </w:p>
    <w:p w:rsidR="00FC1D59" w:rsidRPr="004D424D" w:rsidRDefault="00FC1D59" w:rsidP="004D424D">
      <w:pPr>
        <w:spacing w:before="240"/>
        <w:jc w:val="both"/>
        <w:rPr>
          <w:b/>
          <w:i/>
          <w:u w:val="single"/>
        </w:rPr>
      </w:pPr>
      <w:r w:rsidRPr="004D424D">
        <w:rPr>
          <w:b/>
          <w:i/>
          <w:u w:val="single"/>
        </w:rPr>
        <w:t>FIGURA DO EMPREGADO</w:t>
      </w:r>
    </w:p>
    <w:p w:rsidR="00A1063B" w:rsidRPr="00A1063B" w:rsidRDefault="00A1063B" w:rsidP="009C03D5">
      <w:pPr>
        <w:numPr>
          <w:ilvl w:val="0"/>
          <w:numId w:val="73"/>
        </w:numPr>
        <w:spacing w:before="240"/>
        <w:jc w:val="both"/>
        <w:rPr>
          <w:b/>
          <w:bCs/>
          <w:i/>
          <w:iCs/>
        </w:rPr>
      </w:pPr>
      <w:r>
        <w:rPr>
          <w:b/>
          <w:bCs/>
          <w:iCs/>
          <w:u w:val="single"/>
        </w:rPr>
        <w:t>Empregado Celetista</w:t>
      </w:r>
      <w:r>
        <w:rPr>
          <w:b/>
          <w:bCs/>
          <w:iCs/>
        </w:rPr>
        <w:t>:</w:t>
      </w:r>
      <w:r>
        <w:rPr>
          <w:bCs/>
          <w:iCs/>
        </w:rPr>
        <w:t xml:space="preserve"> (</w:t>
      </w:r>
      <w:proofErr w:type="gramStart"/>
      <w:r>
        <w:rPr>
          <w:bCs/>
          <w:iCs/>
        </w:rPr>
        <w:t>2º e 3º, CLT</w:t>
      </w:r>
      <w:proofErr w:type="gramEnd"/>
      <w:r>
        <w:rPr>
          <w:bCs/>
          <w:iCs/>
        </w:rPr>
        <w:t>)</w:t>
      </w:r>
    </w:p>
    <w:p w:rsidR="00A1063B" w:rsidRDefault="00A1063B" w:rsidP="009C03D5">
      <w:pPr>
        <w:numPr>
          <w:ilvl w:val="0"/>
          <w:numId w:val="76"/>
        </w:numPr>
        <w:spacing w:before="240"/>
        <w:jc w:val="both"/>
        <w:rPr>
          <w:b/>
          <w:bCs/>
          <w:i/>
          <w:iCs/>
        </w:rPr>
      </w:pPr>
      <w:r>
        <w:rPr>
          <w:bCs/>
          <w:iCs/>
        </w:rPr>
        <w:t>P</w:t>
      </w:r>
      <w:r w:rsidRPr="006A04AD">
        <w:rPr>
          <w:bCs/>
          <w:iCs/>
        </w:rPr>
        <w:t>essoa física</w:t>
      </w:r>
    </w:p>
    <w:p w:rsidR="00A1063B" w:rsidRPr="00A1063B" w:rsidRDefault="00A1063B" w:rsidP="009C03D5">
      <w:pPr>
        <w:numPr>
          <w:ilvl w:val="0"/>
          <w:numId w:val="76"/>
        </w:numPr>
        <w:jc w:val="both"/>
        <w:rPr>
          <w:b/>
          <w:bCs/>
          <w:i/>
          <w:iCs/>
        </w:rPr>
      </w:pPr>
      <w:r w:rsidRPr="00A1063B">
        <w:rPr>
          <w:bCs/>
          <w:iCs/>
        </w:rPr>
        <w:t>Trabalha com pessoalidade (</w:t>
      </w:r>
      <w:proofErr w:type="spellStart"/>
      <w:r w:rsidRPr="00A1063B">
        <w:rPr>
          <w:bCs/>
          <w:i/>
          <w:iCs/>
        </w:rPr>
        <w:t>intuitu</w:t>
      </w:r>
      <w:proofErr w:type="spellEnd"/>
      <w:r w:rsidRPr="00A1063B">
        <w:rPr>
          <w:bCs/>
          <w:i/>
          <w:iCs/>
        </w:rPr>
        <w:t xml:space="preserve"> personae</w:t>
      </w:r>
      <w:r>
        <w:rPr>
          <w:bCs/>
          <w:iCs/>
        </w:rPr>
        <w:t>)</w:t>
      </w:r>
    </w:p>
    <w:p w:rsidR="00A1063B" w:rsidRPr="00A1063B" w:rsidRDefault="00A1063B" w:rsidP="009C03D5">
      <w:pPr>
        <w:numPr>
          <w:ilvl w:val="0"/>
          <w:numId w:val="76"/>
        </w:numPr>
        <w:jc w:val="both"/>
        <w:rPr>
          <w:b/>
          <w:bCs/>
          <w:i/>
          <w:iCs/>
        </w:rPr>
      </w:pPr>
      <w:r w:rsidRPr="00A1063B">
        <w:rPr>
          <w:bCs/>
          <w:iCs/>
        </w:rPr>
        <w:t>Realiza serviços não eventuais</w:t>
      </w:r>
    </w:p>
    <w:p w:rsidR="00A1063B" w:rsidRDefault="00A1063B" w:rsidP="009C03D5">
      <w:pPr>
        <w:numPr>
          <w:ilvl w:val="0"/>
          <w:numId w:val="76"/>
        </w:numPr>
        <w:jc w:val="both"/>
        <w:rPr>
          <w:b/>
          <w:bCs/>
          <w:i/>
          <w:iCs/>
        </w:rPr>
      </w:pPr>
      <w:r w:rsidRPr="00A1063B">
        <w:rPr>
          <w:bCs/>
          <w:iCs/>
        </w:rPr>
        <w:t>Percebe salários</w:t>
      </w:r>
    </w:p>
    <w:p w:rsidR="00A1063B" w:rsidRPr="00A1063B" w:rsidRDefault="00A1063B" w:rsidP="009C03D5">
      <w:pPr>
        <w:numPr>
          <w:ilvl w:val="0"/>
          <w:numId w:val="76"/>
        </w:numPr>
        <w:jc w:val="both"/>
        <w:rPr>
          <w:b/>
          <w:bCs/>
          <w:iCs/>
        </w:rPr>
      </w:pPr>
      <w:r w:rsidRPr="00A1063B">
        <w:rPr>
          <w:bCs/>
          <w:iCs/>
        </w:rPr>
        <w:t xml:space="preserve">É subordinado </w:t>
      </w:r>
      <w:r>
        <w:rPr>
          <w:bCs/>
          <w:iCs/>
        </w:rPr>
        <w:t xml:space="preserve">ao empregador </w:t>
      </w:r>
      <w:r w:rsidRPr="00A1063B">
        <w:rPr>
          <w:bCs/>
          <w:iCs/>
        </w:rPr>
        <w:t>(sentidos econômico, técnico, hierárquico e jurídico</w:t>
      </w:r>
      <w:proofErr w:type="gramStart"/>
      <w:r w:rsidRPr="00A1063B">
        <w:rPr>
          <w:b/>
          <w:bCs/>
          <w:iCs/>
        </w:rPr>
        <w:t>)</w:t>
      </w:r>
      <w:proofErr w:type="gramEnd"/>
    </w:p>
    <w:p w:rsidR="00A1063B" w:rsidRPr="00A1063B" w:rsidRDefault="00A1063B" w:rsidP="009C03D5">
      <w:pPr>
        <w:numPr>
          <w:ilvl w:val="0"/>
          <w:numId w:val="76"/>
        </w:numPr>
        <w:jc w:val="both"/>
        <w:rPr>
          <w:b/>
          <w:bCs/>
          <w:i/>
          <w:iCs/>
        </w:rPr>
      </w:pPr>
      <w:r>
        <w:rPr>
          <w:bCs/>
          <w:iCs/>
        </w:rPr>
        <w:t xml:space="preserve">Tem </w:t>
      </w:r>
      <w:r>
        <w:rPr>
          <w:bCs/>
          <w:i/>
          <w:iCs/>
        </w:rPr>
        <w:t xml:space="preserve">animus </w:t>
      </w:r>
      <w:proofErr w:type="spellStart"/>
      <w:r>
        <w:rPr>
          <w:bCs/>
          <w:i/>
          <w:iCs/>
        </w:rPr>
        <w:t>contrahendi</w:t>
      </w:r>
      <w:proofErr w:type="spellEnd"/>
    </w:p>
    <w:p w:rsidR="00A1063B" w:rsidRPr="00A1063B" w:rsidRDefault="00A1063B" w:rsidP="009C03D5">
      <w:pPr>
        <w:numPr>
          <w:ilvl w:val="0"/>
          <w:numId w:val="76"/>
        </w:numPr>
        <w:jc w:val="both"/>
        <w:rPr>
          <w:b/>
          <w:bCs/>
          <w:i/>
          <w:iCs/>
        </w:rPr>
      </w:pPr>
      <w:r>
        <w:rPr>
          <w:bCs/>
          <w:iCs/>
        </w:rPr>
        <w:t xml:space="preserve">Tem </w:t>
      </w:r>
      <w:r>
        <w:rPr>
          <w:bCs/>
          <w:i/>
          <w:iCs/>
        </w:rPr>
        <w:t xml:space="preserve">jus </w:t>
      </w:r>
      <w:proofErr w:type="spellStart"/>
      <w:r>
        <w:rPr>
          <w:bCs/>
          <w:i/>
          <w:iCs/>
        </w:rPr>
        <w:t>resistentiae</w:t>
      </w:r>
      <w:proofErr w:type="spellEnd"/>
    </w:p>
    <w:p w:rsidR="00A93629" w:rsidRPr="00C52D40" w:rsidRDefault="00A93629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>
        <w:rPr>
          <w:b/>
          <w:u w:val="single"/>
        </w:rPr>
        <w:t>Empregado Doméstico</w:t>
      </w:r>
      <w:r>
        <w:rPr>
          <w:b/>
        </w:rPr>
        <w:t xml:space="preserve">: </w:t>
      </w:r>
      <w:r>
        <w:t>Direitos equiparados (revogado § único do art. 7º, CF</w:t>
      </w:r>
      <w:proofErr w:type="gramStart"/>
      <w:r>
        <w:t>)</w:t>
      </w:r>
      <w:proofErr w:type="gramEnd"/>
    </w:p>
    <w:p w:rsidR="00A93629" w:rsidRPr="00C52D40" w:rsidRDefault="00A93629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 w:rsidRPr="00C52D40">
        <w:rPr>
          <w:b/>
          <w:i/>
        </w:rPr>
        <w:t>Caracterização</w:t>
      </w:r>
      <w:r>
        <w:rPr>
          <w:b/>
        </w:rPr>
        <w:t>:</w:t>
      </w:r>
    </w:p>
    <w:p w:rsidR="00A93629" w:rsidRPr="00C52D40" w:rsidRDefault="00A93629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 xml:space="preserve">Trabalho </w:t>
      </w:r>
      <w:r w:rsidR="001F5BC0">
        <w:t xml:space="preserve">subordinado </w:t>
      </w:r>
      <w:r>
        <w:t>para pessoa ou família</w:t>
      </w:r>
    </w:p>
    <w:p w:rsidR="00A93629" w:rsidRPr="00C52D40" w:rsidRDefault="00A93629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Âmbito residencial (inclusive residência de veraneio)</w:t>
      </w:r>
    </w:p>
    <w:p w:rsidR="00A93629" w:rsidRPr="0089365A" w:rsidRDefault="00A93629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Inexistência de fins lucrativos</w:t>
      </w:r>
    </w:p>
    <w:p w:rsidR="00A93629" w:rsidRPr="00A93629" w:rsidRDefault="00A93629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Excluídos porteiros, faxineiros e zeladores de condomínio (lei 2.757/56</w:t>
      </w:r>
      <w:proofErr w:type="gramStart"/>
      <w:r>
        <w:t>)</w:t>
      </w:r>
      <w:proofErr w:type="gramEnd"/>
    </w:p>
    <w:p w:rsidR="00A93629" w:rsidRPr="006F720B" w:rsidRDefault="00A93629" w:rsidP="009C03D5">
      <w:pPr>
        <w:numPr>
          <w:ilvl w:val="0"/>
          <w:numId w:val="79"/>
        </w:numPr>
        <w:ind w:left="1068"/>
        <w:jc w:val="both"/>
      </w:pPr>
      <w:r w:rsidRPr="00A93629">
        <w:rPr>
          <w:iCs/>
        </w:rPr>
        <w:t>Veda-se desconto de moradia e alimentação</w:t>
      </w:r>
    </w:p>
    <w:p w:rsidR="006F720B" w:rsidRPr="006F720B" w:rsidRDefault="006F720B" w:rsidP="009C03D5">
      <w:pPr>
        <w:numPr>
          <w:ilvl w:val="0"/>
          <w:numId w:val="79"/>
        </w:numPr>
        <w:ind w:left="1068"/>
        <w:jc w:val="both"/>
      </w:pPr>
      <w:r>
        <w:rPr>
          <w:iCs/>
        </w:rPr>
        <w:t>Equiparação (EC 72/2013)</w:t>
      </w:r>
    </w:p>
    <w:p w:rsidR="00EB40E2" w:rsidRDefault="006F720B" w:rsidP="00EB40E2">
      <w:pPr>
        <w:numPr>
          <w:ilvl w:val="0"/>
          <w:numId w:val="79"/>
        </w:numPr>
        <w:ind w:left="1068"/>
        <w:jc w:val="both"/>
      </w:pPr>
      <w:r>
        <w:rPr>
          <w:iCs/>
        </w:rPr>
        <w:t>Regulamentação (Lei Complementar 150/2015)</w:t>
      </w:r>
    </w:p>
    <w:p w:rsidR="00EB40E2" w:rsidRPr="00BD4AA0" w:rsidRDefault="00EB40E2" w:rsidP="00EB40E2">
      <w:pPr>
        <w:numPr>
          <w:ilvl w:val="0"/>
          <w:numId w:val="79"/>
        </w:numPr>
        <w:ind w:left="1068"/>
        <w:jc w:val="both"/>
      </w:pPr>
      <w:r w:rsidRPr="00EB40E2">
        <w:t>Em regime 12 X 36 já se inclui remuneração DSR</w:t>
      </w:r>
      <w:r w:rsidR="00C267FD">
        <w:t xml:space="preserve"> (art. 10, LC 150/2015</w:t>
      </w:r>
      <w:proofErr w:type="gramStart"/>
      <w:r w:rsidR="00C267FD">
        <w:t>)</w:t>
      </w:r>
      <w:proofErr w:type="gramEnd"/>
    </w:p>
    <w:p w:rsidR="00A93629" w:rsidRPr="00C52D40" w:rsidRDefault="00A93629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C52D40">
        <w:rPr>
          <w:b/>
          <w:u w:val="single"/>
        </w:rPr>
        <w:t>Empregado Rural</w:t>
      </w:r>
      <w:r>
        <w:t xml:space="preserve">: </w:t>
      </w:r>
    </w:p>
    <w:p w:rsidR="00445D95" w:rsidRPr="00C52D40" w:rsidRDefault="00445D95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 w:rsidRPr="00C52D40">
        <w:rPr>
          <w:b/>
          <w:i/>
        </w:rPr>
        <w:t>Caracterização</w:t>
      </w:r>
      <w:r>
        <w:rPr>
          <w:b/>
        </w:rPr>
        <w:t>:</w:t>
      </w:r>
    </w:p>
    <w:p w:rsidR="00A93629" w:rsidRPr="00A93629" w:rsidRDefault="00A93629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>
        <w:rPr>
          <w:iCs/>
        </w:rPr>
        <w:t>S</w:t>
      </w:r>
      <w:r w:rsidR="00601956" w:rsidRPr="00A93629">
        <w:rPr>
          <w:iCs/>
        </w:rPr>
        <w:t>erviços contínu</w:t>
      </w:r>
      <w:r>
        <w:rPr>
          <w:iCs/>
        </w:rPr>
        <w:t>os</w:t>
      </w:r>
      <w:r w:rsidR="00601956" w:rsidRPr="00A93629">
        <w:rPr>
          <w:iCs/>
        </w:rPr>
        <w:t xml:space="preserve"> </w:t>
      </w:r>
      <w:r>
        <w:t xml:space="preserve">e </w:t>
      </w:r>
      <w:r w:rsidR="00601956" w:rsidRPr="00A93629">
        <w:rPr>
          <w:iCs/>
        </w:rPr>
        <w:t>subordina</w:t>
      </w:r>
      <w:r>
        <w:rPr>
          <w:iCs/>
        </w:rPr>
        <w:t>dos</w:t>
      </w:r>
      <w:r w:rsidRPr="00A93629">
        <w:rPr>
          <w:iCs/>
        </w:rPr>
        <w:t xml:space="preserve"> </w:t>
      </w:r>
      <w:r>
        <w:rPr>
          <w:iCs/>
        </w:rPr>
        <w:t>e</w:t>
      </w:r>
      <w:r w:rsidRPr="00A93629">
        <w:rPr>
          <w:iCs/>
        </w:rPr>
        <w:t>m</w:t>
      </w:r>
      <w:r w:rsidRPr="00A93629">
        <w:rPr>
          <w:bCs/>
          <w:iCs/>
        </w:rPr>
        <w:t xml:space="preserve"> </w:t>
      </w:r>
      <w:r w:rsidRPr="00A93629">
        <w:rPr>
          <w:iCs/>
        </w:rPr>
        <w:t xml:space="preserve">propriedade rural, com exploração </w:t>
      </w:r>
      <w:proofErr w:type="gramStart"/>
      <w:r w:rsidRPr="00A93629">
        <w:rPr>
          <w:iCs/>
        </w:rPr>
        <w:t>econômica</w:t>
      </w:r>
      <w:proofErr w:type="gramEnd"/>
    </w:p>
    <w:p w:rsidR="00A93629" w:rsidRDefault="00A93629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>
        <w:rPr>
          <w:iCs/>
        </w:rPr>
        <w:t>L</w:t>
      </w:r>
      <w:r w:rsidRPr="00A93629">
        <w:rPr>
          <w:iCs/>
        </w:rPr>
        <w:t>ida da terra, d</w:t>
      </w:r>
      <w:r>
        <w:rPr>
          <w:iCs/>
        </w:rPr>
        <w:t>e</w:t>
      </w:r>
      <w:r w:rsidRPr="00A93629">
        <w:rPr>
          <w:iCs/>
        </w:rPr>
        <w:t xml:space="preserve"> gado ou administração de empresa </w:t>
      </w:r>
      <w:proofErr w:type="gramStart"/>
      <w:r w:rsidRPr="00A93629">
        <w:rPr>
          <w:iCs/>
        </w:rPr>
        <w:t>rural</w:t>
      </w:r>
      <w:proofErr w:type="gramEnd"/>
    </w:p>
    <w:p w:rsidR="00A93629" w:rsidRPr="00A93629" w:rsidRDefault="00A93629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>
        <w:rPr>
          <w:iCs/>
        </w:rPr>
        <w:t>Atividade</w:t>
      </w:r>
      <w:r w:rsidRPr="00A93629">
        <w:rPr>
          <w:iCs/>
        </w:rPr>
        <w:t xml:space="preserve"> ‘rural’ não tem sentido geográfico</w:t>
      </w:r>
    </w:p>
    <w:p w:rsidR="00A93629" w:rsidRPr="0008036E" w:rsidRDefault="00A93629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A93629">
        <w:rPr>
          <w:iCs/>
        </w:rPr>
        <w:t xml:space="preserve">Atividade lucrativa, de cunho agrícola ou da </w:t>
      </w:r>
      <w:proofErr w:type="gramStart"/>
      <w:r w:rsidRPr="00A93629">
        <w:rPr>
          <w:iCs/>
        </w:rPr>
        <w:t>pecuária</w:t>
      </w:r>
      <w:proofErr w:type="gramEnd"/>
    </w:p>
    <w:p w:rsidR="0008036E" w:rsidRPr="0008036E" w:rsidRDefault="0008036E" w:rsidP="009C03D5">
      <w:pPr>
        <w:numPr>
          <w:ilvl w:val="0"/>
          <w:numId w:val="89"/>
        </w:numPr>
        <w:spacing w:before="240"/>
        <w:jc w:val="both"/>
        <w:rPr>
          <w:b/>
          <w:i/>
        </w:rPr>
      </w:pPr>
      <w:r w:rsidRPr="0008036E">
        <w:rPr>
          <w:b/>
          <w:i/>
        </w:rPr>
        <w:t>Casos Específicos</w:t>
      </w:r>
    </w:p>
    <w:p w:rsidR="00A93629" w:rsidRDefault="00A93629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 w:rsidRPr="00A93629">
        <w:rPr>
          <w:iCs/>
        </w:rPr>
        <w:t xml:space="preserve">Agroindústria = atividade preponderante (OJ 419, SDI </w:t>
      </w:r>
      <w:proofErr w:type="gramStart"/>
      <w:r w:rsidRPr="00A93629">
        <w:rPr>
          <w:iCs/>
        </w:rPr>
        <w:t>1</w:t>
      </w:r>
      <w:proofErr w:type="gramEnd"/>
      <w:r w:rsidRPr="00A93629">
        <w:rPr>
          <w:iCs/>
        </w:rPr>
        <w:t>, TST)</w:t>
      </w:r>
    </w:p>
    <w:p w:rsidR="00A93629" w:rsidRPr="0008036E" w:rsidRDefault="00A93629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proofErr w:type="gramStart"/>
      <w:r w:rsidRPr="00A93629">
        <w:rPr>
          <w:iCs/>
        </w:rPr>
        <w:t>Consórcio Empregadores</w:t>
      </w:r>
      <w:proofErr w:type="gramEnd"/>
      <w:r w:rsidRPr="00A93629">
        <w:rPr>
          <w:iCs/>
        </w:rPr>
        <w:t>:</w:t>
      </w:r>
      <w:r>
        <w:rPr>
          <w:iCs/>
        </w:rPr>
        <w:t xml:space="preserve"> </w:t>
      </w:r>
      <w:r w:rsidRPr="00A93629">
        <w:rPr>
          <w:iCs/>
        </w:rPr>
        <w:t xml:space="preserve">(Port. 1.953 </w:t>
      </w:r>
      <w:proofErr w:type="spellStart"/>
      <w:r w:rsidRPr="00A93629">
        <w:rPr>
          <w:iCs/>
        </w:rPr>
        <w:t>MTb</w:t>
      </w:r>
      <w:proofErr w:type="spellEnd"/>
      <w:r w:rsidRPr="00A93629">
        <w:rPr>
          <w:iCs/>
        </w:rPr>
        <w:t xml:space="preserve"> e Lei 10.256/01 = Solidariedade)</w:t>
      </w:r>
    </w:p>
    <w:p w:rsidR="0008036E" w:rsidRPr="0008036E" w:rsidRDefault="00D9318A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>
        <w:t xml:space="preserve">Contrato temporário diaristas do campo (até </w:t>
      </w:r>
      <w:proofErr w:type="gramStart"/>
      <w:r>
        <w:t>2</w:t>
      </w:r>
      <w:proofErr w:type="gramEnd"/>
      <w:r>
        <w:t xml:space="preserve"> meses) – art. 14-A, lei 5.889/73)</w:t>
      </w:r>
    </w:p>
    <w:p w:rsidR="0008036E" w:rsidRPr="00D9318A" w:rsidRDefault="0008036E" w:rsidP="009C03D5">
      <w:pPr>
        <w:numPr>
          <w:ilvl w:val="0"/>
          <w:numId w:val="89"/>
        </w:numPr>
        <w:spacing w:before="240"/>
        <w:jc w:val="both"/>
        <w:rPr>
          <w:b/>
          <w:i/>
        </w:rPr>
      </w:pPr>
      <w:r w:rsidRPr="00D9318A">
        <w:rPr>
          <w:b/>
          <w:i/>
        </w:rPr>
        <w:t>Direitos Específicos</w:t>
      </w:r>
    </w:p>
    <w:p w:rsidR="00A93629" w:rsidRDefault="00601956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 w:rsidRPr="00A93629">
        <w:rPr>
          <w:iCs/>
        </w:rPr>
        <w:t>Lei 5.889/73 (hora noturna, desconto-utilidades, intervalo conforme</w:t>
      </w:r>
      <w:r w:rsidR="00A93629" w:rsidRPr="00A93629">
        <w:rPr>
          <w:iCs/>
        </w:rPr>
        <w:t xml:space="preserve"> usos e costumes</w:t>
      </w:r>
      <w:proofErr w:type="gramStart"/>
      <w:r w:rsidR="00A93629" w:rsidRPr="00A93629">
        <w:rPr>
          <w:iCs/>
        </w:rPr>
        <w:t>)</w:t>
      </w:r>
      <w:proofErr w:type="gramEnd"/>
    </w:p>
    <w:p w:rsidR="00A93629" w:rsidRPr="00A93629" w:rsidRDefault="00A93629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A93629">
        <w:rPr>
          <w:iCs/>
        </w:rPr>
        <w:lastRenderedPageBreak/>
        <w:t>PN 68, SDC, TST</w:t>
      </w:r>
      <w:r>
        <w:rPr>
          <w:iCs/>
        </w:rPr>
        <w:t xml:space="preserve"> (</w:t>
      </w:r>
      <w:proofErr w:type="gramStart"/>
      <w:r>
        <w:rPr>
          <w:iCs/>
        </w:rPr>
        <w:t>1</w:t>
      </w:r>
      <w:proofErr w:type="gramEnd"/>
      <w:r>
        <w:rPr>
          <w:iCs/>
        </w:rPr>
        <w:t xml:space="preserve"> falta p/mês ou ½ p/quinzena p/compras)</w:t>
      </w:r>
    </w:p>
    <w:p w:rsidR="00445D95" w:rsidRPr="00445D95" w:rsidRDefault="00445D95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Segurança e Higiene</w:t>
      </w:r>
      <w:r w:rsidR="00A93629" w:rsidRPr="001756DE">
        <w:rPr>
          <w:b/>
          <w:i/>
        </w:rPr>
        <w:t>:</w:t>
      </w:r>
      <w:r>
        <w:t xml:space="preserve"> (art. 13, Lei 5.889/73</w:t>
      </w:r>
      <w:proofErr w:type="gramStart"/>
      <w:r>
        <w:t>)</w:t>
      </w:r>
      <w:proofErr w:type="gramEnd"/>
    </w:p>
    <w:p w:rsidR="00445D95" w:rsidRDefault="00A93629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  <w:rPr>
          <w:b/>
          <w:u w:val="single"/>
        </w:rPr>
      </w:pPr>
      <w:r w:rsidRPr="0028348A">
        <w:t>NRR 1 – Disposições Gerais.</w:t>
      </w:r>
    </w:p>
    <w:p w:rsidR="00445D95" w:rsidRDefault="00A93629" w:rsidP="009C03D5">
      <w:pPr>
        <w:numPr>
          <w:ilvl w:val="0"/>
          <w:numId w:val="79"/>
        </w:numPr>
        <w:tabs>
          <w:tab w:val="num" w:pos="720"/>
        </w:tabs>
        <w:ind w:left="1068"/>
        <w:jc w:val="both"/>
        <w:rPr>
          <w:b/>
          <w:u w:val="single"/>
        </w:rPr>
      </w:pPr>
      <w:r w:rsidRPr="0028348A">
        <w:t>NRR 2 – Serviço Especializado Prevenção de Acidentes do Trabalho Rural – SEPART</w:t>
      </w:r>
    </w:p>
    <w:p w:rsidR="00445D95" w:rsidRDefault="00A93629" w:rsidP="009C03D5">
      <w:pPr>
        <w:numPr>
          <w:ilvl w:val="0"/>
          <w:numId w:val="79"/>
        </w:numPr>
        <w:tabs>
          <w:tab w:val="num" w:pos="720"/>
        </w:tabs>
        <w:ind w:left="1068"/>
        <w:jc w:val="both"/>
        <w:rPr>
          <w:b/>
          <w:u w:val="single"/>
        </w:rPr>
      </w:pPr>
      <w:r w:rsidRPr="0028348A">
        <w:t>NRR 3 – Comissão Interna de Prevenção de Acidentes do Trabalho Rural – CIPATR</w:t>
      </w:r>
    </w:p>
    <w:p w:rsidR="00445D95" w:rsidRDefault="00A93629" w:rsidP="009C03D5">
      <w:pPr>
        <w:numPr>
          <w:ilvl w:val="0"/>
          <w:numId w:val="79"/>
        </w:numPr>
        <w:tabs>
          <w:tab w:val="num" w:pos="720"/>
        </w:tabs>
        <w:ind w:left="1068"/>
        <w:jc w:val="both"/>
        <w:rPr>
          <w:b/>
          <w:u w:val="single"/>
        </w:rPr>
      </w:pPr>
      <w:r w:rsidRPr="0028348A">
        <w:t>NRR 4 – Equipamentos de Proteção Individual – EPI</w:t>
      </w:r>
    </w:p>
    <w:p w:rsidR="00A93629" w:rsidRPr="00445D95" w:rsidRDefault="00A93629" w:rsidP="009C03D5">
      <w:pPr>
        <w:numPr>
          <w:ilvl w:val="0"/>
          <w:numId w:val="79"/>
        </w:numPr>
        <w:tabs>
          <w:tab w:val="num" w:pos="720"/>
        </w:tabs>
        <w:ind w:left="1068"/>
        <w:jc w:val="both"/>
        <w:rPr>
          <w:b/>
          <w:u w:val="single"/>
        </w:rPr>
      </w:pPr>
      <w:r w:rsidRPr="0028348A">
        <w:t>NRR 5 – Produtos Químicos</w:t>
      </w:r>
    </w:p>
    <w:p w:rsidR="00445D95" w:rsidRDefault="00445D95" w:rsidP="009C03D5">
      <w:pPr>
        <w:numPr>
          <w:ilvl w:val="0"/>
          <w:numId w:val="79"/>
        </w:numPr>
        <w:tabs>
          <w:tab w:val="num" w:pos="720"/>
        </w:tabs>
        <w:ind w:left="1068"/>
        <w:jc w:val="both"/>
        <w:rPr>
          <w:b/>
          <w:u w:val="single"/>
        </w:rPr>
      </w:pPr>
      <w:r>
        <w:t>Trabalho a céu aberto - Adicional por</w:t>
      </w:r>
      <w:r w:rsidRPr="0028348A">
        <w:t xml:space="preserve"> </w:t>
      </w:r>
      <w:r>
        <w:t xml:space="preserve">exposição à radiação solar (OJ 173, SDI </w:t>
      </w:r>
      <w:proofErr w:type="gramStart"/>
      <w:r>
        <w:t>1</w:t>
      </w:r>
      <w:proofErr w:type="gramEnd"/>
      <w:r>
        <w:t>)</w:t>
      </w:r>
    </w:p>
    <w:p w:rsidR="00445D95" w:rsidRPr="00445D95" w:rsidRDefault="00445D95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>
        <w:rPr>
          <w:b/>
          <w:u w:val="single"/>
        </w:rPr>
        <w:t xml:space="preserve">Empregados </w:t>
      </w:r>
      <w:r w:rsidRPr="00445D95">
        <w:rPr>
          <w:b/>
          <w:u w:val="single"/>
        </w:rPr>
        <w:t>Públicos</w:t>
      </w:r>
      <w:r>
        <w:rPr>
          <w:b/>
        </w:rPr>
        <w:t xml:space="preserve">: </w:t>
      </w:r>
    </w:p>
    <w:p w:rsidR="00445D95" w:rsidRPr="00445D95" w:rsidRDefault="00445D95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bCs/>
          <w:i/>
        </w:rPr>
        <w:t>Servidores Públicos</w:t>
      </w:r>
      <w:r w:rsidRPr="00445D95">
        <w:rPr>
          <w:bCs/>
          <w:i/>
          <w:iCs/>
        </w:rPr>
        <w:t>:</w:t>
      </w:r>
      <w:r w:rsidRPr="00445D95">
        <w:t xml:space="preserve"> </w:t>
      </w:r>
    </w:p>
    <w:p w:rsidR="00445D95" w:rsidRPr="00445D95" w:rsidRDefault="00601956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 w:rsidRPr="00445D95">
        <w:rPr>
          <w:iCs/>
        </w:rPr>
        <w:t>Estatutários (lei 8.112/90)</w:t>
      </w:r>
    </w:p>
    <w:p w:rsidR="00445D95" w:rsidRPr="00445D95" w:rsidRDefault="00601956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445D95">
        <w:rPr>
          <w:iCs/>
        </w:rPr>
        <w:t>Temporários (art. 37, IX, CF)</w:t>
      </w:r>
      <w:r w:rsidR="007841CE">
        <w:rPr>
          <w:iCs/>
        </w:rPr>
        <w:t xml:space="preserve"> (STF = competência da justiça comum</w:t>
      </w:r>
      <w:proofErr w:type="gramStart"/>
      <w:r w:rsidR="007841CE">
        <w:rPr>
          <w:iCs/>
        </w:rPr>
        <w:t>)</w:t>
      </w:r>
      <w:proofErr w:type="gramEnd"/>
      <w:r w:rsidRPr="00445D95">
        <w:rPr>
          <w:iCs/>
        </w:rPr>
        <w:t xml:space="preserve"> </w:t>
      </w:r>
    </w:p>
    <w:p w:rsidR="00601956" w:rsidRPr="00445D95" w:rsidRDefault="00601956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445D95">
        <w:rPr>
          <w:iCs/>
        </w:rPr>
        <w:t>Empregados Públicos (CLT e lei 9.962/00)</w:t>
      </w:r>
    </w:p>
    <w:p w:rsidR="00445D95" w:rsidRPr="00445D95" w:rsidRDefault="007841CE" w:rsidP="009C03D5">
      <w:pPr>
        <w:numPr>
          <w:ilvl w:val="0"/>
          <w:numId w:val="89"/>
        </w:numPr>
        <w:spacing w:before="240"/>
        <w:jc w:val="both"/>
      </w:pPr>
      <w:r w:rsidRPr="007841CE">
        <w:rPr>
          <w:b/>
          <w:bCs/>
          <w:i/>
        </w:rPr>
        <w:t>Características Específicas</w:t>
      </w:r>
      <w:r w:rsidR="00445D95" w:rsidRPr="00445D95">
        <w:rPr>
          <w:bCs/>
        </w:rPr>
        <w:t xml:space="preserve">: </w:t>
      </w:r>
    </w:p>
    <w:p w:rsidR="007841CE" w:rsidRDefault="00601956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 w:rsidRPr="00445D95">
        <w:rPr>
          <w:iCs/>
        </w:rPr>
        <w:t>Concurso público</w:t>
      </w:r>
    </w:p>
    <w:p w:rsidR="007841CE" w:rsidRDefault="00601956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7841CE">
        <w:rPr>
          <w:iCs/>
        </w:rPr>
        <w:t xml:space="preserve">Restrição ao acúmulo de empregos </w:t>
      </w:r>
    </w:p>
    <w:p w:rsidR="007841CE" w:rsidRDefault="00601956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7841CE">
        <w:rPr>
          <w:iCs/>
        </w:rPr>
        <w:t>Observância de teto remuneratório</w:t>
      </w:r>
    </w:p>
    <w:p w:rsidR="00601956" w:rsidRPr="00445D95" w:rsidRDefault="007841CE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>
        <w:rPr>
          <w:iCs/>
        </w:rPr>
        <w:t>E</w:t>
      </w:r>
      <w:r w:rsidR="00601956" w:rsidRPr="007841CE">
        <w:rPr>
          <w:iCs/>
        </w:rPr>
        <w:t xml:space="preserve">mpregador </w:t>
      </w:r>
      <w:r>
        <w:rPr>
          <w:iCs/>
        </w:rPr>
        <w:t xml:space="preserve">estatal </w:t>
      </w:r>
      <w:r w:rsidR="00601956" w:rsidRPr="007841CE">
        <w:rPr>
          <w:iCs/>
        </w:rPr>
        <w:t>não pode ser penhorado</w:t>
      </w:r>
      <w:r>
        <w:rPr>
          <w:iCs/>
        </w:rPr>
        <w:t xml:space="preserve"> </w:t>
      </w:r>
      <w:r w:rsidRPr="007841CE">
        <w:rPr>
          <w:iCs/>
        </w:rPr>
        <w:t>(art. 173, CF</w:t>
      </w:r>
      <w:proofErr w:type="gramStart"/>
      <w:r w:rsidRPr="007841CE">
        <w:rPr>
          <w:iCs/>
        </w:rPr>
        <w:t>)</w:t>
      </w:r>
      <w:proofErr w:type="gramEnd"/>
    </w:p>
    <w:p w:rsidR="001F5BC0" w:rsidRPr="001F5BC0" w:rsidRDefault="001F5BC0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>
        <w:rPr>
          <w:b/>
          <w:u w:val="single"/>
        </w:rPr>
        <w:t xml:space="preserve">Empregado </w:t>
      </w:r>
      <w:r w:rsidRPr="001F5BC0">
        <w:rPr>
          <w:b/>
          <w:bCs/>
          <w:u w:val="single"/>
        </w:rPr>
        <w:t>Aprendiz</w:t>
      </w:r>
      <w:r w:rsidRPr="001F5BC0">
        <w:rPr>
          <w:b/>
          <w:bCs/>
        </w:rPr>
        <w:t>:</w:t>
      </w:r>
      <w:r w:rsidRPr="001F5BC0">
        <w:rPr>
          <w:b/>
        </w:rPr>
        <w:t xml:space="preserve"> </w:t>
      </w:r>
      <w:r w:rsidRPr="001F5BC0">
        <w:rPr>
          <w:iCs/>
        </w:rPr>
        <w:t>Concilia trabalho e instrução</w:t>
      </w:r>
    </w:p>
    <w:p w:rsidR="001F5BC0" w:rsidRPr="001F5BC0" w:rsidRDefault="001F5BC0" w:rsidP="009C03D5">
      <w:pPr>
        <w:numPr>
          <w:ilvl w:val="0"/>
          <w:numId w:val="89"/>
        </w:numPr>
        <w:spacing w:before="240"/>
        <w:jc w:val="both"/>
      </w:pPr>
      <w:r>
        <w:rPr>
          <w:b/>
          <w:bCs/>
          <w:i/>
        </w:rPr>
        <w:t>Caracterização</w:t>
      </w:r>
      <w:r w:rsidRPr="001F5BC0">
        <w:rPr>
          <w:bCs/>
        </w:rPr>
        <w:t>:</w:t>
      </w:r>
    </w:p>
    <w:p w:rsidR="00601956" w:rsidRPr="001F5BC0" w:rsidRDefault="001F5BC0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>
        <w:t>Gera vínculo de emprego com</w:t>
      </w:r>
      <w:r w:rsidR="00601956" w:rsidRPr="001F5BC0">
        <w:t xml:space="preserve"> </w:t>
      </w:r>
      <w:r w:rsidR="00601956" w:rsidRPr="001F5BC0">
        <w:rPr>
          <w:iCs/>
        </w:rPr>
        <w:t xml:space="preserve">Empresa </w:t>
      </w:r>
      <w:r>
        <w:rPr>
          <w:iCs/>
        </w:rPr>
        <w:t>tomadora</w:t>
      </w:r>
      <w:r w:rsidR="00601956" w:rsidRPr="001F5BC0">
        <w:rPr>
          <w:iCs/>
        </w:rPr>
        <w:t xml:space="preserve"> </w:t>
      </w:r>
      <w:r>
        <w:rPr>
          <w:iCs/>
        </w:rPr>
        <w:t>(</w:t>
      </w:r>
      <w:proofErr w:type="gramStart"/>
      <w:r w:rsidR="00601956" w:rsidRPr="001F5BC0">
        <w:rPr>
          <w:iCs/>
        </w:rPr>
        <w:t>429, CLT</w:t>
      </w:r>
      <w:proofErr w:type="gramEnd"/>
      <w:r w:rsidR="00601956" w:rsidRPr="001F5BC0">
        <w:rPr>
          <w:iCs/>
        </w:rPr>
        <w:t>)</w:t>
      </w:r>
    </w:p>
    <w:p w:rsidR="00856DF8" w:rsidRDefault="001F5BC0" w:rsidP="009C03D5">
      <w:pPr>
        <w:numPr>
          <w:ilvl w:val="0"/>
          <w:numId w:val="79"/>
        </w:numPr>
        <w:tabs>
          <w:tab w:val="num" w:pos="720"/>
        </w:tabs>
        <w:ind w:left="1068"/>
        <w:jc w:val="both"/>
        <w:rPr>
          <w:iCs/>
        </w:rPr>
      </w:pPr>
      <w:r>
        <w:rPr>
          <w:iCs/>
        </w:rPr>
        <w:t>Intermediação de</w:t>
      </w:r>
      <w:r w:rsidR="00601956" w:rsidRPr="001F5BC0">
        <w:rPr>
          <w:iCs/>
        </w:rPr>
        <w:t xml:space="preserve"> </w:t>
      </w:r>
      <w:r>
        <w:rPr>
          <w:iCs/>
        </w:rPr>
        <w:t>e</w:t>
      </w:r>
      <w:r w:rsidR="00601956" w:rsidRPr="001F5BC0">
        <w:rPr>
          <w:iCs/>
        </w:rPr>
        <w:t>ntidade sem fins lucrativos (</w:t>
      </w:r>
      <w:proofErr w:type="gramStart"/>
      <w:r w:rsidR="00601956" w:rsidRPr="001F5BC0">
        <w:rPr>
          <w:iCs/>
        </w:rPr>
        <w:t>430 e 431, CLT</w:t>
      </w:r>
      <w:proofErr w:type="gramEnd"/>
      <w:r w:rsidR="00601956" w:rsidRPr="001F5BC0">
        <w:rPr>
          <w:iCs/>
        </w:rPr>
        <w:t>)</w:t>
      </w:r>
      <w:r w:rsidR="00856DF8" w:rsidRPr="00856DF8">
        <w:rPr>
          <w:iCs/>
        </w:rPr>
        <w:t xml:space="preserve"> </w:t>
      </w:r>
    </w:p>
    <w:p w:rsidR="00856DF8" w:rsidRPr="001F5BC0" w:rsidRDefault="00856DF8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  <w:rPr>
          <w:iCs/>
        </w:rPr>
      </w:pPr>
      <w:r w:rsidRPr="001F5BC0">
        <w:rPr>
          <w:iCs/>
        </w:rPr>
        <w:t xml:space="preserve">Idade: 14 a 24 anos (salvo para portador de deficiência) </w:t>
      </w:r>
    </w:p>
    <w:p w:rsidR="00856DF8" w:rsidRPr="001F2948" w:rsidRDefault="00856DF8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1F5BC0">
        <w:rPr>
          <w:iCs/>
        </w:rPr>
        <w:t>Prazo</w:t>
      </w:r>
      <w:r>
        <w:rPr>
          <w:iCs/>
        </w:rPr>
        <w:t>: até</w:t>
      </w:r>
      <w:r w:rsidRPr="001F5BC0">
        <w:rPr>
          <w:iCs/>
        </w:rPr>
        <w:t xml:space="preserve"> </w:t>
      </w:r>
      <w:proofErr w:type="gramStart"/>
      <w:r w:rsidRPr="001F5BC0">
        <w:rPr>
          <w:iCs/>
        </w:rPr>
        <w:t>2</w:t>
      </w:r>
      <w:proofErr w:type="gramEnd"/>
      <w:r w:rsidRPr="001F5BC0">
        <w:rPr>
          <w:iCs/>
        </w:rPr>
        <w:t xml:space="preserve"> anos (salvo para o portador de deficiência)</w:t>
      </w:r>
    </w:p>
    <w:p w:rsidR="001F2948" w:rsidRPr="001F5BC0" w:rsidRDefault="001F2948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>
        <w:rPr>
          <w:iCs/>
        </w:rPr>
        <w:t xml:space="preserve">FGTS: </w:t>
      </w:r>
      <w:r w:rsidR="00FC67D2">
        <w:rPr>
          <w:iCs/>
        </w:rPr>
        <w:t xml:space="preserve">recolhimento de </w:t>
      </w:r>
      <w:r>
        <w:rPr>
          <w:iCs/>
        </w:rPr>
        <w:t>2% ao mês</w:t>
      </w:r>
    </w:p>
    <w:p w:rsidR="001F5BC0" w:rsidRPr="001F5BC0" w:rsidRDefault="001F5BC0" w:rsidP="009C03D5">
      <w:pPr>
        <w:numPr>
          <w:ilvl w:val="0"/>
          <w:numId w:val="89"/>
        </w:numPr>
        <w:spacing w:before="240"/>
        <w:jc w:val="both"/>
      </w:pPr>
      <w:r w:rsidRPr="001F5BC0">
        <w:rPr>
          <w:b/>
          <w:bCs/>
          <w:i/>
        </w:rPr>
        <w:t xml:space="preserve">Requisitos </w:t>
      </w:r>
      <w:r>
        <w:rPr>
          <w:b/>
          <w:bCs/>
          <w:i/>
        </w:rPr>
        <w:t>d</w:t>
      </w:r>
      <w:r w:rsidRPr="001F5BC0">
        <w:rPr>
          <w:b/>
          <w:bCs/>
          <w:i/>
        </w:rPr>
        <w:t>e Validade</w:t>
      </w:r>
      <w:r w:rsidRPr="001F5BC0">
        <w:rPr>
          <w:bCs/>
        </w:rPr>
        <w:t xml:space="preserve"> (art. 428, CLT</w:t>
      </w:r>
      <w:proofErr w:type="gramStart"/>
      <w:r w:rsidRPr="001F5BC0">
        <w:rPr>
          <w:bCs/>
        </w:rPr>
        <w:t>)</w:t>
      </w:r>
      <w:proofErr w:type="gramEnd"/>
    </w:p>
    <w:p w:rsidR="00601956" w:rsidRPr="001F5BC0" w:rsidRDefault="00601956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  <w:rPr>
          <w:iCs/>
        </w:rPr>
      </w:pPr>
      <w:r w:rsidRPr="001F5BC0">
        <w:rPr>
          <w:iCs/>
        </w:rPr>
        <w:t>Anotação em CTPS</w:t>
      </w:r>
    </w:p>
    <w:p w:rsidR="00601956" w:rsidRPr="001F5BC0" w:rsidRDefault="00601956" w:rsidP="009C03D5">
      <w:pPr>
        <w:numPr>
          <w:ilvl w:val="0"/>
          <w:numId w:val="79"/>
        </w:numPr>
        <w:tabs>
          <w:tab w:val="num" w:pos="720"/>
        </w:tabs>
        <w:ind w:left="1068"/>
        <w:jc w:val="both"/>
        <w:rPr>
          <w:iCs/>
        </w:rPr>
      </w:pPr>
      <w:r w:rsidRPr="001F5BC0">
        <w:rPr>
          <w:iCs/>
        </w:rPr>
        <w:t xml:space="preserve">Matrícula e </w:t>
      </w:r>
      <w:proofErr w:type="spellStart"/>
      <w:r w:rsidRPr="001F5BC0">
        <w:rPr>
          <w:iCs/>
        </w:rPr>
        <w:t>freqüência</w:t>
      </w:r>
      <w:proofErr w:type="spellEnd"/>
      <w:r w:rsidRPr="001F5BC0">
        <w:rPr>
          <w:iCs/>
        </w:rPr>
        <w:t xml:space="preserve"> na escola, se não tiver o ensino </w:t>
      </w:r>
      <w:proofErr w:type="gramStart"/>
      <w:r w:rsidRPr="001F5BC0">
        <w:rPr>
          <w:iCs/>
        </w:rPr>
        <w:t>fundamental</w:t>
      </w:r>
      <w:proofErr w:type="gramEnd"/>
    </w:p>
    <w:p w:rsidR="00601956" w:rsidRPr="001F5BC0" w:rsidRDefault="00601956" w:rsidP="009C03D5">
      <w:pPr>
        <w:numPr>
          <w:ilvl w:val="0"/>
          <w:numId w:val="79"/>
        </w:numPr>
        <w:tabs>
          <w:tab w:val="num" w:pos="720"/>
        </w:tabs>
        <w:ind w:left="1068"/>
        <w:jc w:val="both"/>
        <w:rPr>
          <w:iCs/>
        </w:rPr>
      </w:pPr>
      <w:r w:rsidRPr="001F5BC0">
        <w:rPr>
          <w:iCs/>
        </w:rPr>
        <w:t>Inscrição em programa orientado de aprendizagem (teoria e prática)</w:t>
      </w:r>
    </w:p>
    <w:p w:rsidR="00601956" w:rsidRPr="001F5BC0" w:rsidRDefault="00601956" w:rsidP="009C03D5">
      <w:pPr>
        <w:numPr>
          <w:ilvl w:val="0"/>
          <w:numId w:val="79"/>
        </w:numPr>
        <w:tabs>
          <w:tab w:val="num" w:pos="720"/>
        </w:tabs>
        <w:ind w:left="1068"/>
        <w:jc w:val="both"/>
        <w:rPr>
          <w:iCs/>
        </w:rPr>
      </w:pPr>
      <w:r w:rsidRPr="001F5BC0">
        <w:rPr>
          <w:iCs/>
        </w:rPr>
        <w:t>Jornada compatível com os estudos</w:t>
      </w:r>
    </w:p>
    <w:p w:rsidR="001F5BC0" w:rsidRDefault="001F5BC0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>
        <w:rPr>
          <w:b/>
          <w:u w:val="single"/>
        </w:rPr>
        <w:t>Empregado em Domicílio</w:t>
      </w:r>
      <w:r>
        <w:rPr>
          <w:b/>
        </w:rPr>
        <w:t>:</w:t>
      </w:r>
    </w:p>
    <w:p w:rsidR="00856DF8" w:rsidRPr="00856DF8" w:rsidRDefault="00856DF8" w:rsidP="009C03D5">
      <w:pPr>
        <w:numPr>
          <w:ilvl w:val="0"/>
          <w:numId w:val="89"/>
        </w:numPr>
        <w:spacing w:before="240"/>
        <w:jc w:val="both"/>
      </w:pPr>
      <w:r>
        <w:rPr>
          <w:b/>
          <w:i/>
        </w:rPr>
        <w:t>Características:</w:t>
      </w:r>
    </w:p>
    <w:p w:rsidR="001F5BC0" w:rsidRDefault="00601956" w:rsidP="009C03D5">
      <w:pPr>
        <w:numPr>
          <w:ilvl w:val="0"/>
          <w:numId w:val="79"/>
        </w:numPr>
        <w:spacing w:before="240"/>
        <w:ind w:left="1068"/>
        <w:jc w:val="both"/>
      </w:pPr>
      <w:r w:rsidRPr="001F5BC0">
        <w:rPr>
          <w:iCs/>
        </w:rPr>
        <w:t xml:space="preserve">Cumpre jornada controlada pelo empregador em sua residência </w:t>
      </w:r>
    </w:p>
    <w:p w:rsidR="00856DF8" w:rsidRDefault="00601956" w:rsidP="009C03D5">
      <w:pPr>
        <w:numPr>
          <w:ilvl w:val="0"/>
          <w:numId w:val="79"/>
        </w:numPr>
        <w:ind w:left="1068"/>
        <w:jc w:val="both"/>
      </w:pPr>
      <w:r w:rsidRPr="001F5BC0">
        <w:rPr>
          <w:iCs/>
        </w:rPr>
        <w:lastRenderedPageBreak/>
        <w:t>Meios de controle</w:t>
      </w:r>
      <w:proofErr w:type="gramStart"/>
      <w:r w:rsidRPr="001F5BC0">
        <w:rPr>
          <w:iCs/>
        </w:rPr>
        <w:t xml:space="preserve">  </w:t>
      </w:r>
      <w:proofErr w:type="gramEnd"/>
      <w:r w:rsidR="001F5BC0">
        <w:rPr>
          <w:iCs/>
        </w:rPr>
        <w:t>(</w:t>
      </w:r>
      <w:r w:rsidRPr="001F5BC0">
        <w:rPr>
          <w:iCs/>
        </w:rPr>
        <w:t xml:space="preserve">ver novo </w:t>
      </w:r>
      <w:r w:rsidR="00EF37F8">
        <w:rPr>
          <w:iCs/>
        </w:rPr>
        <w:t xml:space="preserve">6º, </w:t>
      </w:r>
      <w:r w:rsidRPr="001F5BC0">
        <w:rPr>
          <w:iCs/>
        </w:rPr>
        <w:t>§ único, CLT)</w:t>
      </w:r>
    </w:p>
    <w:p w:rsidR="001F5BC0" w:rsidRPr="001F5BC0" w:rsidRDefault="001F5BC0" w:rsidP="009C03D5">
      <w:pPr>
        <w:numPr>
          <w:ilvl w:val="0"/>
          <w:numId w:val="79"/>
        </w:numPr>
        <w:ind w:left="1068"/>
        <w:jc w:val="both"/>
      </w:pPr>
      <w:r w:rsidRPr="00856DF8">
        <w:rPr>
          <w:iCs/>
        </w:rPr>
        <w:t>Têm os mesmos direitos dos empregados que trabalham na sede</w:t>
      </w:r>
    </w:p>
    <w:p w:rsidR="00835318" w:rsidRPr="006A48F5" w:rsidRDefault="00D95988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proofErr w:type="spellStart"/>
      <w:r>
        <w:rPr>
          <w:b/>
          <w:u w:val="single"/>
        </w:rPr>
        <w:t>Exercentes</w:t>
      </w:r>
      <w:proofErr w:type="spellEnd"/>
      <w:r>
        <w:rPr>
          <w:b/>
          <w:u w:val="single"/>
        </w:rPr>
        <w:t xml:space="preserve"> de </w:t>
      </w:r>
      <w:r w:rsidR="00FC1D59" w:rsidRPr="006A48F5">
        <w:rPr>
          <w:b/>
          <w:u w:val="single"/>
        </w:rPr>
        <w:t>Cargo de Confiança</w:t>
      </w:r>
      <w:r w:rsidR="00FC1D59" w:rsidRPr="00835318">
        <w:rPr>
          <w:b/>
          <w:i/>
        </w:rPr>
        <w:t>:</w:t>
      </w:r>
      <w:r w:rsidR="006A48F5">
        <w:t xml:space="preserve"> Não há definição legal</w:t>
      </w:r>
    </w:p>
    <w:p w:rsidR="006A48F5" w:rsidRDefault="006A48F5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Graus de Confiança:</w:t>
      </w:r>
    </w:p>
    <w:p w:rsidR="006A48F5" w:rsidRDefault="006A48F5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 w:rsidRPr="00835318">
        <w:rPr>
          <w:i/>
        </w:rPr>
        <w:t>Grau básico</w:t>
      </w:r>
      <w:r>
        <w:t xml:space="preserve"> (empregado normal)</w:t>
      </w:r>
    </w:p>
    <w:p w:rsidR="006A48F5" w:rsidRDefault="006A48F5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 w:rsidRPr="006A48F5">
        <w:rPr>
          <w:i/>
        </w:rPr>
        <w:t>Grau médio</w:t>
      </w:r>
      <w:r>
        <w:t xml:space="preserve"> (prepostos, gerentes e administradores = 62, II, CLT</w:t>
      </w:r>
      <w:proofErr w:type="gramStart"/>
      <w:r>
        <w:t>)</w:t>
      </w:r>
      <w:proofErr w:type="gramEnd"/>
    </w:p>
    <w:p w:rsidR="006A48F5" w:rsidRPr="006A48F5" w:rsidRDefault="006A48F5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 w:rsidRPr="006A48F5">
        <w:rPr>
          <w:i/>
        </w:rPr>
        <w:t>Grau máximo</w:t>
      </w:r>
      <w:r>
        <w:t xml:space="preserve"> (alta cúpula e diretores de S/A = suspensão do contrato) (</w:t>
      </w:r>
      <w:proofErr w:type="spellStart"/>
      <w:r>
        <w:t>Súm</w:t>
      </w:r>
      <w:proofErr w:type="spellEnd"/>
      <w:r>
        <w:t xml:space="preserve">. </w:t>
      </w:r>
      <w:proofErr w:type="gramStart"/>
      <w:r>
        <w:t>269, TST</w:t>
      </w:r>
      <w:proofErr w:type="gramEnd"/>
      <w:r>
        <w:t>)</w:t>
      </w:r>
    </w:p>
    <w:p w:rsidR="002A3DD4" w:rsidRDefault="002A3DD4" w:rsidP="009C03D5">
      <w:pPr>
        <w:numPr>
          <w:ilvl w:val="0"/>
          <w:numId w:val="89"/>
        </w:numPr>
        <w:spacing w:before="240"/>
        <w:jc w:val="both"/>
      </w:pPr>
      <w:r>
        <w:rPr>
          <w:b/>
          <w:i/>
        </w:rPr>
        <w:t>Critérios Definidores</w:t>
      </w:r>
      <w:r w:rsidR="00D95988">
        <w:rPr>
          <w:b/>
          <w:i/>
        </w:rPr>
        <w:t>:</w:t>
      </w:r>
    </w:p>
    <w:p w:rsidR="002A3DD4" w:rsidRDefault="002A3DD4" w:rsidP="009C03D5">
      <w:pPr>
        <w:numPr>
          <w:ilvl w:val="0"/>
          <w:numId w:val="79"/>
        </w:numPr>
        <w:spacing w:before="240"/>
        <w:ind w:left="1068"/>
        <w:jc w:val="both"/>
      </w:pPr>
      <w:r>
        <w:t xml:space="preserve">Critério geral = art. 62, II e § único, </w:t>
      </w:r>
      <w:proofErr w:type="gramStart"/>
      <w:r>
        <w:t>CLT</w:t>
      </w:r>
      <w:proofErr w:type="gramEnd"/>
    </w:p>
    <w:p w:rsidR="002A3DD4" w:rsidRDefault="002A3DD4" w:rsidP="009C03D5">
      <w:pPr>
        <w:numPr>
          <w:ilvl w:val="0"/>
          <w:numId w:val="79"/>
        </w:numPr>
        <w:ind w:left="1068"/>
        <w:jc w:val="both"/>
      </w:pPr>
      <w:r>
        <w:t xml:space="preserve">Critério específico dos bancários = 224, § 2º, </w:t>
      </w:r>
      <w:proofErr w:type="gramStart"/>
      <w:r>
        <w:t>CLT</w:t>
      </w:r>
      <w:proofErr w:type="gramEnd"/>
    </w:p>
    <w:p w:rsidR="002A3DD4" w:rsidRDefault="002A3DD4" w:rsidP="009C03D5">
      <w:pPr>
        <w:numPr>
          <w:ilvl w:val="0"/>
          <w:numId w:val="89"/>
        </w:numPr>
        <w:spacing w:before="240"/>
        <w:jc w:val="both"/>
      </w:pPr>
      <w:r>
        <w:rPr>
          <w:b/>
          <w:i/>
        </w:rPr>
        <w:t>Elementos Caracterizadores:</w:t>
      </w:r>
    </w:p>
    <w:p w:rsidR="006A48F5" w:rsidRDefault="006A48F5" w:rsidP="009C03D5">
      <w:pPr>
        <w:numPr>
          <w:ilvl w:val="0"/>
          <w:numId w:val="79"/>
        </w:numPr>
        <w:spacing w:before="240"/>
        <w:ind w:left="1068"/>
        <w:jc w:val="both"/>
      </w:pPr>
      <w:r w:rsidRPr="006A48F5">
        <w:t>Exercício de poder de gestão</w:t>
      </w:r>
      <w:r>
        <w:t xml:space="preserve"> (primazia da realidade)</w:t>
      </w:r>
    </w:p>
    <w:p w:rsidR="006A48F5" w:rsidRDefault="006A48F5" w:rsidP="009C03D5">
      <w:pPr>
        <w:numPr>
          <w:ilvl w:val="0"/>
          <w:numId w:val="79"/>
        </w:numPr>
        <w:ind w:left="1068"/>
        <w:jc w:val="both"/>
      </w:pPr>
      <w:r>
        <w:t>Remuneração diferenciada</w:t>
      </w:r>
    </w:p>
    <w:p w:rsidR="002A3DD4" w:rsidRDefault="002A3DD4" w:rsidP="009C03D5">
      <w:pPr>
        <w:numPr>
          <w:ilvl w:val="0"/>
          <w:numId w:val="79"/>
        </w:numPr>
        <w:spacing w:before="240"/>
        <w:ind w:left="1068"/>
        <w:jc w:val="both"/>
      </w:pPr>
      <w:r>
        <w:t>Pode ser transferido por necessidade de serviço, sem anuência</w:t>
      </w:r>
      <w:r w:rsidR="00D95988">
        <w:t xml:space="preserve"> (469, § 1º, CLT</w:t>
      </w:r>
      <w:proofErr w:type="gramStart"/>
      <w:r w:rsidR="00D95988">
        <w:t>)</w:t>
      </w:r>
      <w:proofErr w:type="gramEnd"/>
    </w:p>
    <w:p w:rsidR="002A3DD4" w:rsidRPr="006A48F5" w:rsidRDefault="002A3DD4" w:rsidP="009C03D5">
      <w:pPr>
        <w:numPr>
          <w:ilvl w:val="0"/>
          <w:numId w:val="79"/>
        </w:numPr>
        <w:ind w:left="1068"/>
        <w:jc w:val="both"/>
      </w:pPr>
      <w:r>
        <w:t xml:space="preserve">Não tem direito </w:t>
      </w:r>
      <w:proofErr w:type="gramStart"/>
      <w:r>
        <w:t>a</w:t>
      </w:r>
      <w:proofErr w:type="gramEnd"/>
      <w:r>
        <w:t xml:space="preserve"> horas extras (ver súmulas 102, IV e 287, TST)</w:t>
      </w:r>
    </w:p>
    <w:p w:rsidR="002A3DD4" w:rsidRDefault="002A3DD4" w:rsidP="009C03D5">
      <w:pPr>
        <w:numPr>
          <w:ilvl w:val="0"/>
          <w:numId w:val="79"/>
        </w:numPr>
        <w:spacing w:before="240"/>
        <w:ind w:left="1068"/>
        <w:jc w:val="both"/>
      </w:pPr>
      <w:r>
        <w:t>Exercício é sempre interino (pode haver reversão ao cargo original – salário condição)</w:t>
      </w:r>
    </w:p>
    <w:p w:rsidR="002A3DD4" w:rsidRDefault="002A3DD4" w:rsidP="009C03D5">
      <w:pPr>
        <w:numPr>
          <w:ilvl w:val="0"/>
          <w:numId w:val="79"/>
        </w:numPr>
        <w:ind w:left="1068"/>
        <w:jc w:val="both"/>
      </w:pPr>
      <w:r>
        <w:t>Quando superior a 10 anos, a gratificação integra o salário (súmula 372, TST</w:t>
      </w:r>
      <w:proofErr w:type="gramStart"/>
      <w:r>
        <w:t>)</w:t>
      </w:r>
      <w:proofErr w:type="gramEnd"/>
    </w:p>
    <w:p w:rsidR="00D95988" w:rsidRDefault="00C52D40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 xml:space="preserve">Empregado e </w:t>
      </w:r>
      <w:r w:rsidRPr="00C52D40">
        <w:rPr>
          <w:b/>
          <w:i/>
        </w:rPr>
        <w:t>Sócio</w:t>
      </w:r>
      <w:r>
        <w:t xml:space="preserve">: </w:t>
      </w:r>
    </w:p>
    <w:p w:rsidR="00D95988" w:rsidRDefault="00C52D40" w:rsidP="009C03D5">
      <w:pPr>
        <w:numPr>
          <w:ilvl w:val="0"/>
          <w:numId w:val="79"/>
        </w:numPr>
        <w:spacing w:before="240"/>
        <w:ind w:left="1068"/>
        <w:jc w:val="both"/>
      </w:pPr>
      <w:r w:rsidRPr="00C52D40">
        <w:t xml:space="preserve">Doutrina </w:t>
      </w:r>
      <w:r>
        <w:t>e jurisprudência entendem possível a cumulação</w:t>
      </w:r>
    </w:p>
    <w:p w:rsidR="00C52D40" w:rsidRPr="00C52D40" w:rsidRDefault="00C52D40" w:rsidP="009C03D5">
      <w:pPr>
        <w:numPr>
          <w:ilvl w:val="0"/>
          <w:numId w:val="79"/>
        </w:numPr>
        <w:ind w:left="1068"/>
        <w:jc w:val="both"/>
      </w:pPr>
      <w:r>
        <w:t>Depende da participação societária que detenha</w:t>
      </w:r>
    </w:p>
    <w:p w:rsidR="00856DF8" w:rsidRPr="00856DF8" w:rsidRDefault="00856DF8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>
        <w:rPr>
          <w:b/>
          <w:u w:val="single"/>
        </w:rPr>
        <w:t>Empregado Menor ou Adolescente</w:t>
      </w:r>
      <w:r>
        <w:rPr>
          <w:b/>
        </w:rPr>
        <w:t>:</w:t>
      </w:r>
      <w:r w:rsidR="00BA15C6">
        <w:t xml:space="preserve"> </w:t>
      </w:r>
    </w:p>
    <w:p w:rsidR="00A6334F" w:rsidRPr="00A6334F" w:rsidRDefault="00A6334F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Antecedentes:</w:t>
      </w:r>
    </w:p>
    <w:p w:rsidR="008D3C61" w:rsidRDefault="008D3C61" w:rsidP="009C03D5">
      <w:pPr>
        <w:numPr>
          <w:ilvl w:val="0"/>
          <w:numId w:val="79"/>
        </w:numPr>
        <w:spacing w:before="240"/>
        <w:ind w:left="1068"/>
        <w:jc w:val="both"/>
      </w:pPr>
      <w:r w:rsidRPr="007942CD">
        <w:t xml:space="preserve">Moral </w:t>
      </w:r>
      <w:proofErr w:type="spellStart"/>
      <w:r w:rsidRPr="007942CD">
        <w:t>and</w:t>
      </w:r>
      <w:proofErr w:type="spellEnd"/>
      <w:r w:rsidRPr="007942CD">
        <w:t xml:space="preserve"> Health </w:t>
      </w:r>
      <w:proofErr w:type="spellStart"/>
      <w:r w:rsidRPr="007942CD">
        <w:t>Act</w:t>
      </w:r>
      <w:proofErr w:type="spellEnd"/>
      <w:r>
        <w:rPr>
          <w:i/>
        </w:rPr>
        <w:t xml:space="preserve"> (1802)</w:t>
      </w:r>
      <w:r>
        <w:t xml:space="preserve"> (lema “</w:t>
      </w:r>
      <w:proofErr w:type="gramStart"/>
      <w:r>
        <w:rPr>
          <w:u w:val="single"/>
        </w:rPr>
        <w:t>Salvemos</w:t>
      </w:r>
      <w:proofErr w:type="gramEnd"/>
      <w:r>
        <w:t xml:space="preserve"> </w:t>
      </w:r>
      <w:r>
        <w:rPr>
          <w:u w:val="single"/>
        </w:rPr>
        <w:t>os</w:t>
      </w:r>
      <w:r>
        <w:t xml:space="preserve"> </w:t>
      </w:r>
      <w:r>
        <w:rPr>
          <w:u w:val="single"/>
        </w:rPr>
        <w:t>menores</w:t>
      </w:r>
      <w:r>
        <w:t xml:space="preserve">” - Jornada de 12 horas)  </w:t>
      </w:r>
    </w:p>
    <w:p w:rsidR="008D3C61" w:rsidRDefault="008D3C61" w:rsidP="009C03D5">
      <w:pPr>
        <w:numPr>
          <w:ilvl w:val="0"/>
          <w:numId w:val="79"/>
        </w:numPr>
        <w:ind w:left="1068"/>
        <w:jc w:val="both"/>
      </w:pPr>
      <w:r>
        <w:t>América Latina = Brasil é o 1º país com normas de proteção ao trabalho do menor</w:t>
      </w:r>
    </w:p>
    <w:p w:rsidR="008D3C61" w:rsidRDefault="008D3C61" w:rsidP="009C03D5">
      <w:pPr>
        <w:numPr>
          <w:ilvl w:val="0"/>
          <w:numId w:val="79"/>
        </w:numPr>
        <w:ind w:left="1068"/>
        <w:jc w:val="both"/>
      </w:pPr>
      <w:r w:rsidRPr="008D3C61">
        <w:rPr>
          <w:i/>
        </w:rPr>
        <w:t xml:space="preserve">Conferência de Washington </w:t>
      </w:r>
      <w:r>
        <w:t>(1919) = 02 convenções de proteção ao trabalho do menor</w:t>
      </w:r>
    </w:p>
    <w:p w:rsidR="001D70C8" w:rsidRPr="001D70C8" w:rsidRDefault="001D70C8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Fundamento:</w:t>
      </w:r>
    </w:p>
    <w:p w:rsidR="001D70C8" w:rsidRDefault="001D70C8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>Proteção ao peculiar desenvolvimento (c</w:t>
      </w:r>
      <w:r w:rsidRPr="001D70C8">
        <w:rPr>
          <w:iCs/>
        </w:rPr>
        <w:t>ultura</w:t>
      </w:r>
      <w:r>
        <w:rPr>
          <w:iCs/>
        </w:rPr>
        <w:t>l</w:t>
      </w:r>
      <w:r w:rsidRPr="001D70C8">
        <w:rPr>
          <w:iCs/>
        </w:rPr>
        <w:t>, mora</w:t>
      </w:r>
      <w:r>
        <w:rPr>
          <w:iCs/>
        </w:rPr>
        <w:t>l</w:t>
      </w:r>
      <w:r w:rsidRPr="001D70C8">
        <w:rPr>
          <w:iCs/>
        </w:rPr>
        <w:t xml:space="preserve">, fisiológico e </w:t>
      </w:r>
      <w:r>
        <w:rPr>
          <w:iCs/>
        </w:rPr>
        <w:t xml:space="preserve">de </w:t>
      </w:r>
      <w:r w:rsidRPr="001D70C8">
        <w:rPr>
          <w:iCs/>
        </w:rPr>
        <w:t>segurança</w:t>
      </w:r>
      <w:proofErr w:type="gramStart"/>
      <w:r>
        <w:t>)</w:t>
      </w:r>
      <w:proofErr w:type="gramEnd"/>
    </w:p>
    <w:p w:rsidR="001D70C8" w:rsidRPr="001D70C8" w:rsidRDefault="001D70C8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 w:rsidRPr="001D70C8">
        <w:rPr>
          <w:iCs/>
        </w:rPr>
        <w:t>Convenções 138 e 182 da OIT</w:t>
      </w:r>
    </w:p>
    <w:p w:rsidR="001D70C8" w:rsidRPr="001D70C8" w:rsidRDefault="001D70C8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 w:rsidRPr="001D70C8">
        <w:rPr>
          <w:iCs/>
        </w:rPr>
        <w:t>7º, XXXIII, CF - 402 e segs.</w:t>
      </w:r>
      <w:r>
        <w:rPr>
          <w:iCs/>
        </w:rPr>
        <w:t>,</w:t>
      </w:r>
      <w:r w:rsidRPr="001D70C8">
        <w:rPr>
          <w:iCs/>
        </w:rPr>
        <w:t xml:space="preserve"> CLT </w:t>
      </w:r>
      <w:r>
        <w:rPr>
          <w:iCs/>
        </w:rPr>
        <w:t>-</w:t>
      </w:r>
      <w:r w:rsidRPr="001D70C8">
        <w:rPr>
          <w:iCs/>
        </w:rPr>
        <w:t xml:space="preserve"> </w:t>
      </w:r>
      <w:proofErr w:type="gramStart"/>
      <w:r w:rsidRPr="001D70C8">
        <w:rPr>
          <w:iCs/>
        </w:rPr>
        <w:t>ECA</w:t>
      </w:r>
      <w:proofErr w:type="gramEnd"/>
    </w:p>
    <w:p w:rsidR="00856DF8" w:rsidRPr="00BA15C6" w:rsidRDefault="008D3C61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Limites</w:t>
      </w:r>
      <w:r w:rsidR="00BA15C6">
        <w:rPr>
          <w:b/>
          <w:i/>
        </w:rPr>
        <w:t>:</w:t>
      </w:r>
      <w:r w:rsidR="00BA15C6">
        <w:t xml:space="preserve"> </w:t>
      </w:r>
    </w:p>
    <w:p w:rsidR="001972A8" w:rsidRPr="001972A8" w:rsidRDefault="001972A8" w:rsidP="009C03D5">
      <w:pPr>
        <w:numPr>
          <w:ilvl w:val="0"/>
          <w:numId w:val="79"/>
        </w:numPr>
        <w:spacing w:before="240"/>
        <w:ind w:left="1068"/>
        <w:jc w:val="both"/>
        <w:rPr>
          <w:b/>
          <w:i/>
        </w:rPr>
      </w:pPr>
      <w:r>
        <w:t>Trabalho dos 14 anos aos 16 anos só como aprendiz e com restrições</w:t>
      </w:r>
    </w:p>
    <w:p w:rsidR="001972A8" w:rsidRPr="001972A8" w:rsidRDefault="001972A8" w:rsidP="009C03D5">
      <w:pPr>
        <w:numPr>
          <w:ilvl w:val="0"/>
          <w:numId w:val="79"/>
        </w:numPr>
        <w:ind w:left="1068"/>
        <w:jc w:val="both"/>
        <w:rPr>
          <w:b/>
          <w:i/>
        </w:rPr>
      </w:pPr>
      <w:r>
        <w:t xml:space="preserve">Trabalho dos 16 aos 18 é permitido com restrições </w:t>
      </w:r>
    </w:p>
    <w:p w:rsidR="00BA15C6" w:rsidRPr="001972A8" w:rsidRDefault="001972A8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lastRenderedPageBreak/>
        <w:t>Restrições:</w:t>
      </w:r>
    </w:p>
    <w:p w:rsidR="001972A8" w:rsidRPr="001972A8" w:rsidRDefault="001972A8" w:rsidP="009C03D5">
      <w:pPr>
        <w:numPr>
          <w:ilvl w:val="0"/>
          <w:numId w:val="79"/>
        </w:numPr>
        <w:spacing w:before="240"/>
        <w:ind w:left="1068"/>
        <w:jc w:val="both"/>
        <w:rPr>
          <w:b/>
          <w:i/>
        </w:rPr>
      </w:pPr>
      <w:r>
        <w:t>Vedado trabalho noturno, perigoso ou insalubre</w:t>
      </w:r>
      <w:r w:rsidR="001D70C8">
        <w:t xml:space="preserve"> (7º, XXXIII, CF</w:t>
      </w:r>
      <w:proofErr w:type="gramStart"/>
      <w:r w:rsidR="001D70C8">
        <w:t>)</w:t>
      </w:r>
      <w:proofErr w:type="gramEnd"/>
    </w:p>
    <w:p w:rsidR="001972A8" w:rsidRPr="001D70C8" w:rsidRDefault="001972A8" w:rsidP="009C03D5">
      <w:pPr>
        <w:numPr>
          <w:ilvl w:val="0"/>
          <w:numId w:val="79"/>
        </w:numPr>
        <w:ind w:left="1068"/>
        <w:jc w:val="both"/>
        <w:rPr>
          <w:b/>
          <w:i/>
        </w:rPr>
      </w:pPr>
      <w:r>
        <w:t xml:space="preserve">Vedada </w:t>
      </w:r>
      <w:r w:rsidR="001D70C8">
        <w:t>hora extra (salvo força maior – 413, II, CLT</w:t>
      </w:r>
      <w:proofErr w:type="gramStart"/>
      <w:r w:rsidR="001D70C8">
        <w:t>)</w:t>
      </w:r>
      <w:proofErr w:type="gramEnd"/>
    </w:p>
    <w:p w:rsidR="001D70C8" w:rsidRPr="001D70C8" w:rsidRDefault="001D70C8" w:rsidP="009C03D5">
      <w:pPr>
        <w:numPr>
          <w:ilvl w:val="0"/>
          <w:numId w:val="79"/>
        </w:numPr>
        <w:ind w:left="1068"/>
        <w:jc w:val="both"/>
        <w:rPr>
          <w:b/>
          <w:i/>
        </w:rPr>
      </w:pPr>
      <w:r>
        <w:t>Vedado trabalho prejudicial à integridade e moral</w:t>
      </w:r>
      <w:r w:rsidR="004C7480">
        <w:t xml:space="preserve"> (405, CLT e 60 a </w:t>
      </w:r>
      <w:proofErr w:type="gramStart"/>
      <w:r w:rsidR="004C7480">
        <w:t>69,</w:t>
      </w:r>
      <w:proofErr w:type="gramEnd"/>
      <w:r w:rsidR="004C7480">
        <w:t>ECA)</w:t>
      </w:r>
    </w:p>
    <w:p w:rsidR="001D70C8" w:rsidRPr="008D3C61" w:rsidRDefault="001D70C8" w:rsidP="009C03D5">
      <w:pPr>
        <w:numPr>
          <w:ilvl w:val="0"/>
          <w:numId w:val="79"/>
        </w:numPr>
        <w:ind w:left="1068"/>
        <w:jc w:val="both"/>
        <w:rPr>
          <w:b/>
          <w:i/>
        </w:rPr>
      </w:pPr>
      <w:r>
        <w:t>Vedado trabalho que prejudique os estudos</w:t>
      </w:r>
    </w:p>
    <w:p w:rsidR="008D3C61" w:rsidRDefault="008D3C61" w:rsidP="009C03D5">
      <w:pPr>
        <w:numPr>
          <w:ilvl w:val="0"/>
          <w:numId w:val="79"/>
        </w:numPr>
        <w:ind w:left="1068"/>
        <w:jc w:val="both"/>
        <w:rPr>
          <w:b/>
          <w:i/>
        </w:rPr>
      </w:pPr>
      <w:r>
        <w:t>Permitido trabalho em oficinas familiares (402, § único, CLT</w:t>
      </w:r>
      <w:proofErr w:type="gramStart"/>
      <w:r>
        <w:t>)</w:t>
      </w:r>
      <w:proofErr w:type="gramEnd"/>
    </w:p>
    <w:p w:rsidR="001D70C8" w:rsidRDefault="001D70C8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Especificidades:</w:t>
      </w:r>
    </w:p>
    <w:p w:rsidR="001D70C8" w:rsidRDefault="00601956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 w:rsidRPr="001D70C8">
        <w:rPr>
          <w:iCs/>
        </w:rPr>
        <w:t>Contra o menor não corre prescrição</w:t>
      </w:r>
    </w:p>
    <w:p w:rsidR="00601956" w:rsidRPr="001D70C8" w:rsidRDefault="00601956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1D70C8">
        <w:rPr>
          <w:iCs/>
        </w:rPr>
        <w:t>Férias do menor são contínuas</w:t>
      </w:r>
      <w:r w:rsidR="001F2948">
        <w:rPr>
          <w:iCs/>
        </w:rPr>
        <w:t xml:space="preserve"> e coincidentes com as escolares</w:t>
      </w:r>
    </w:p>
    <w:p w:rsidR="00856DF8" w:rsidRPr="00856DF8" w:rsidRDefault="00856DF8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>
        <w:rPr>
          <w:b/>
          <w:u w:val="single"/>
        </w:rPr>
        <w:t>Empregada Mulher</w:t>
      </w:r>
      <w:r>
        <w:rPr>
          <w:b/>
        </w:rPr>
        <w:t>:</w:t>
      </w:r>
    </w:p>
    <w:p w:rsidR="00856DF8" w:rsidRPr="0057307B" w:rsidRDefault="0057307B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Fundamentos:</w:t>
      </w:r>
    </w:p>
    <w:p w:rsidR="0057307B" w:rsidRDefault="0057307B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 w:rsidRPr="0057307B">
        <w:rPr>
          <w:iCs/>
        </w:rPr>
        <w:t xml:space="preserve">Fisiológicos, Sociais </w:t>
      </w:r>
      <w:r>
        <w:rPr>
          <w:iCs/>
        </w:rPr>
        <w:t xml:space="preserve">(maternidade) </w:t>
      </w:r>
      <w:r w:rsidRPr="0057307B">
        <w:rPr>
          <w:iCs/>
        </w:rPr>
        <w:t xml:space="preserve">e de </w:t>
      </w:r>
      <w:proofErr w:type="gramStart"/>
      <w:r w:rsidRPr="0057307B">
        <w:rPr>
          <w:iCs/>
        </w:rPr>
        <w:t>Isonomia</w:t>
      </w:r>
      <w:proofErr w:type="gramEnd"/>
    </w:p>
    <w:p w:rsidR="0057307B" w:rsidRDefault="0057307B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57307B">
        <w:rPr>
          <w:iCs/>
        </w:rPr>
        <w:t xml:space="preserve">Convenções 100, 103, 111, 127 e 156 da </w:t>
      </w:r>
      <w:proofErr w:type="gramStart"/>
      <w:r w:rsidRPr="0057307B">
        <w:rPr>
          <w:iCs/>
        </w:rPr>
        <w:t>OIT</w:t>
      </w:r>
      <w:proofErr w:type="gramEnd"/>
    </w:p>
    <w:p w:rsidR="0057307B" w:rsidRPr="0057307B" w:rsidRDefault="0057307B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proofErr w:type="spellStart"/>
      <w:r w:rsidRPr="0057307B">
        <w:rPr>
          <w:iCs/>
        </w:rPr>
        <w:t>Arts</w:t>
      </w:r>
      <w:proofErr w:type="spellEnd"/>
      <w:r w:rsidRPr="0057307B">
        <w:rPr>
          <w:iCs/>
        </w:rPr>
        <w:t xml:space="preserve">. </w:t>
      </w:r>
      <w:proofErr w:type="gramStart"/>
      <w:r w:rsidRPr="0057307B">
        <w:rPr>
          <w:iCs/>
        </w:rPr>
        <w:t>5º, I</w:t>
      </w:r>
      <w:proofErr w:type="gramEnd"/>
      <w:r w:rsidRPr="0057307B">
        <w:rPr>
          <w:iCs/>
        </w:rPr>
        <w:t xml:space="preserve"> e 7º, XXX, CF </w:t>
      </w:r>
      <w:r>
        <w:rPr>
          <w:iCs/>
        </w:rPr>
        <w:t>-</w:t>
      </w:r>
      <w:r w:rsidRPr="0057307B">
        <w:rPr>
          <w:iCs/>
        </w:rPr>
        <w:t xml:space="preserve"> 372 e segs., CLT</w:t>
      </w:r>
    </w:p>
    <w:p w:rsidR="0057307B" w:rsidRPr="0057307B" w:rsidRDefault="0057307B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Especificidades:</w:t>
      </w:r>
    </w:p>
    <w:p w:rsidR="00A6334F" w:rsidRDefault="00D22A2A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>
        <w:t>Licença maternidade</w:t>
      </w:r>
      <w:proofErr w:type="gramStart"/>
      <w:r>
        <w:t xml:space="preserve">  </w:t>
      </w:r>
      <w:proofErr w:type="gramEnd"/>
      <w:r w:rsidR="00A6334F">
        <w:t xml:space="preserve">(7º, XVIII, CF e 392, CLT </w:t>
      </w:r>
    </w:p>
    <w:p w:rsidR="00D22A2A" w:rsidRDefault="00A6334F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>
        <w:t>Prorrogação da licença (programa da empresa cidadã = lei 11.770/2008)</w:t>
      </w:r>
    </w:p>
    <w:p w:rsidR="00D22A2A" w:rsidRDefault="00D22A2A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>
        <w:t>Estabilidade gestante (</w:t>
      </w:r>
      <w:r w:rsidR="00A6334F">
        <w:t>10, II, b, ADCT</w:t>
      </w:r>
      <w:proofErr w:type="gramStart"/>
      <w:r w:rsidR="00A6334F">
        <w:t>)</w:t>
      </w:r>
      <w:proofErr w:type="gramEnd"/>
    </w:p>
    <w:p w:rsidR="008D3C61" w:rsidRDefault="008D3C61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>
        <w:t>Mãe adotiva também goza licença maternidade (</w:t>
      </w:r>
      <w:proofErr w:type="gramStart"/>
      <w:r>
        <w:t>392-A, CLT</w:t>
      </w:r>
      <w:proofErr w:type="gramEnd"/>
      <w:r>
        <w:t>)</w:t>
      </w:r>
    </w:p>
    <w:p w:rsidR="00674E40" w:rsidRDefault="00674E40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>
        <w:t>Reclamação de estabilidade pode ser posterior ao período (OJ 399, TST</w:t>
      </w:r>
      <w:proofErr w:type="gramStart"/>
      <w:r>
        <w:t>)</w:t>
      </w:r>
      <w:proofErr w:type="gramEnd"/>
    </w:p>
    <w:p w:rsidR="00D22A2A" w:rsidRDefault="00D22A2A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>
        <w:t>Local para amamentação em locais com mais de 30 mulheres (</w:t>
      </w:r>
      <w:proofErr w:type="gramStart"/>
      <w:r>
        <w:t>389, CLT</w:t>
      </w:r>
      <w:proofErr w:type="gramEnd"/>
      <w:r>
        <w:t>)</w:t>
      </w:r>
    </w:p>
    <w:p w:rsidR="00D22A2A" w:rsidRDefault="00D22A2A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>
        <w:t xml:space="preserve">Repouso de </w:t>
      </w:r>
      <w:proofErr w:type="gramStart"/>
      <w:r>
        <w:t>2</w:t>
      </w:r>
      <w:proofErr w:type="gramEnd"/>
      <w:r>
        <w:t xml:space="preserve"> semanas em aborto não criminoso (395)</w:t>
      </w:r>
    </w:p>
    <w:p w:rsidR="008D3C61" w:rsidRDefault="00674E40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>
        <w:softHyphen/>
      </w:r>
      <w:r w:rsidR="008D3C61">
        <w:t xml:space="preserve">Veda-se a discriminação (ex.: exame de gravidez, anúncios, revistas íntimas, </w:t>
      </w:r>
      <w:proofErr w:type="spellStart"/>
      <w:r w:rsidR="008D3C61">
        <w:t>etc</w:t>
      </w:r>
      <w:proofErr w:type="spellEnd"/>
      <w:proofErr w:type="gramStart"/>
      <w:r w:rsidR="008D3C61">
        <w:t>)</w:t>
      </w:r>
      <w:proofErr w:type="gramEnd"/>
    </w:p>
    <w:p w:rsidR="00A6334F" w:rsidRDefault="00A6334F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r w:rsidRPr="0057307B">
        <w:rPr>
          <w:iCs/>
        </w:rPr>
        <w:t>Intervalo de 15 minutos antes da HE (</w:t>
      </w:r>
      <w:proofErr w:type="gramStart"/>
      <w:r w:rsidRPr="0057307B">
        <w:rPr>
          <w:iCs/>
        </w:rPr>
        <w:t>384, CLT</w:t>
      </w:r>
      <w:proofErr w:type="gramEnd"/>
      <w:r w:rsidRPr="0057307B">
        <w:rPr>
          <w:iCs/>
        </w:rPr>
        <w:t>)</w:t>
      </w:r>
    </w:p>
    <w:p w:rsidR="00A6334F" w:rsidRPr="0057307B" w:rsidRDefault="00A6334F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57307B">
        <w:rPr>
          <w:iCs/>
        </w:rPr>
        <w:t>Limite de peso (art. 390, CLT</w:t>
      </w:r>
      <w:proofErr w:type="gramStart"/>
      <w:r w:rsidRPr="0057307B">
        <w:rPr>
          <w:iCs/>
        </w:rPr>
        <w:t>)</w:t>
      </w:r>
      <w:proofErr w:type="gramEnd"/>
    </w:p>
    <w:p w:rsidR="0057307B" w:rsidRDefault="00601956" w:rsidP="009C03D5">
      <w:pPr>
        <w:numPr>
          <w:ilvl w:val="0"/>
          <w:numId w:val="79"/>
        </w:numPr>
        <w:tabs>
          <w:tab w:val="num" w:pos="720"/>
        </w:tabs>
        <w:spacing w:before="240"/>
        <w:ind w:left="1068"/>
        <w:jc w:val="both"/>
      </w:pPr>
      <w:proofErr w:type="gramStart"/>
      <w:r w:rsidRPr="0057307B">
        <w:rPr>
          <w:iCs/>
        </w:rPr>
        <w:t>446, CLT</w:t>
      </w:r>
      <w:proofErr w:type="gramEnd"/>
      <w:r w:rsidRPr="0057307B">
        <w:rPr>
          <w:iCs/>
        </w:rPr>
        <w:t xml:space="preserve"> = capacidade mulher casada (revogado)</w:t>
      </w:r>
    </w:p>
    <w:p w:rsidR="0057307B" w:rsidRPr="00A6334F" w:rsidRDefault="00601956" w:rsidP="009C03D5">
      <w:pPr>
        <w:numPr>
          <w:ilvl w:val="0"/>
          <w:numId w:val="79"/>
        </w:numPr>
        <w:tabs>
          <w:tab w:val="num" w:pos="720"/>
        </w:tabs>
        <w:ind w:left="1068"/>
        <w:jc w:val="both"/>
      </w:pPr>
      <w:r w:rsidRPr="0057307B">
        <w:rPr>
          <w:iCs/>
        </w:rPr>
        <w:t>Trabalho noturno e insalubre (</w:t>
      </w:r>
      <w:proofErr w:type="gramStart"/>
      <w:r w:rsidRPr="0057307B">
        <w:rPr>
          <w:iCs/>
        </w:rPr>
        <w:t>379 e 387, CLT</w:t>
      </w:r>
      <w:proofErr w:type="gramEnd"/>
      <w:r w:rsidRPr="0057307B">
        <w:rPr>
          <w:iCs/>
        </w:rPr>
        <w:t xml:space="preserve"> revogados)</w:t>
      </w:r>
    </w:p>
    <w:p w:rsidR="00856DF8" w:rsidRPr="00856DF8" w:rsidRDefault="00FC1D59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114489">
        <w:rPr>
          <w:b/>
          <w:u w:val="single"/>
        </w:rPr>
        <w:t>Mãe social</w:t>
      </w:r>
      <w:r w:rsidRPr="00CB3C64">
        <w:t xml:space="preserve"> (Lei </w:t>
      </w:r>
      <w:proofErr w:type="spellStart"/>
      <w:r w:rsidRPr="00CB3C64">
        <w:t>n.°</w:t>
      </w:r>
      <w:proofErr w:type="spellEnd"/>
      <w:r w:rsidRPr="00CB3C64">
        <w:t xml:space="preserve"> 7.644/87):</w:t>
      </w:r>
      <w:r>
        <w:t xml:space="preserve"> </w:t>
      </w:r>
    </w:p>
    <w:p w:rsidR="00856DF8" w:rsidRPr="00856DF8" w:rsidRDefault="00856DF8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Características:</w:t>
      </w:r>
    </w:p>
    <w:p w:rsidR="00856DF8" w:rsidRDefault="00856DF8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>A</w:t>
      </w:r>
      <w:r w:rsidR="00FC1D59" w:rsidRPr="00CB3C64">
        <w:t>ssistência ao menor abandonado dentro do sistema de casas-lares</w:t>
      </w:r>
    </w:p>
    <w:p w:rsidR="00856DF8" w:rsidRPr="00856DF8" w:rsidRDefault="00FC1D59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proofErr w:type="spellStart"/>
      <w:r w:rsidRPr="00856DF8">
        <w:rPr>
          <w:i/>
        </w:rPr>
        <w:t>Casa-Lar</w:t>
      </w:r>
      <w:proofErr w:type="spellEnd"/>
      <w:r w:rsidRPr="00CB3C64">
        <w:t xml:space="preserve"> é a unidade residencial </w:t>
      </w:r>
      <w:proofErr w:type="gramStart"/>
      <w:r w:rsidRPr="00CB3C64">
        <w:t>sob responsabilidade</w:t>
      </w:r>
      <w:proofErr w:type="gramEnd"/>
      <w:r w:rsidRPr="00CB3C64">
        <w:t xml:space="preserve"> da mãe social</w:t>
      </w:r>
    </w:p>
    <w:p w:rsidR="00856DF8" w:rsidRDefault="00856DF8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 w:rsidRPr="00CB3C64">
        <w:t>A</w:t>
      </w:r>
      <w:r w:rsidR="00FC1D59" w:rsidRPr="00CB3C64">
        <w:t>brig</w:t>
      </w:r>
      <w:r>
        <w:t xml:space="preserve">a </w:t>
      </w:r>
      <w:r w:rsidR="00FC1D59" w:rsidRPr="00CB3C64">
        <w:t>até 10 menores</w:t>
      </w:r>
    </w:p>
    <w:p w:rsidR="00FC1D59" w:rsidRPr="00451E35" w:rsidRDefault="00FC1D59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 w:rsidRPr="00451E35">
        <w:rPr>
          <w:b/>
          <w:i/>
        </w:rPr>
        <w:t>Requisitos</w:t>
      </w:r>
      <w:r>
        <w:rPr>
          <w:b/>
          <w:i/>
        </w:rPr>
        <w:t xml:space="preserve"> para a Mãe Social</w:t>
      </w:r>
      <w:r>
        <w:t>:</w:t>
      </w:r>
    </w:p>
    <w:p w:rsidR="00FC1D59" w:rsidRPr="00451E35" w:rsidRDefault="00FC1D59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lastRenderedPageBreak/>
        <w:t>D</w:t>
      </w:r>
      <w:r w:rsidRPr="00CB3C64">
        <w:t xml:space="preserve">edicação </w:t>
      </w:r>
      <w:r>
        <w:t xml:space="preserve">exclusiva (residir na </w:t>
      </w:r>
      <w:proofErr w:type="spellStart"/>
      <w:r>
        <w:t>casa-lar</w:t>
      </w:r>
      <w:proofErr w:type="spellEnd"/>
      <w:r>
        <w:t>).</w:t>
      </w:r>
    </w:p>
    <w:p w:rsidR="00856DF8" w:rsidRDefault="00856DF8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Mínimo de 25 anos de idade e formação de 1º grau ou equivalente</w:t>
      </w:r>
    </w:p>
    <w:p w:rsidR="00856DF8" w:rsidRDefault="00FC1D59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A</w:t>
      </w:r>
      <w:r w:rsidRPr="00CB3C64">
        <w:t>provação em treinamento e está</w:t>
      </w:r>
      <w:r w:rsidR="00856DF8">
        <w:t xml:space="preserve">gio exigidos pela Lei </w:t>
      </w:r>
      <w:proofErr w:type="spellStart"/>
      <w:r w:rsidR="00856DF8">
        <w:t>n.°</w:t>
      </w:r>
      <w:proofErr w:type="spellEnd"/>
      <w:r w:rsidR="00856DF8">
        <w:t xml:space="preserve"> 7.644/87</w:t>
      </w:r>
    </w:p>
    <w:p w:rsidR="00856DF8" w:rsidRDefault="00856DF8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Boa conduta social e sanidade física e mental</w:t>
      </w:r>
    </w:p>
    <w:p w:rsidR="00FC1D59" w:rsidRPr="00856DF8" w:rsidRDefault="00FC1D59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>A</w:t>
      </w:r>
      <w:r w:rsidRPr="00CB3C64">
        <w:t>provação e</w:t>
      </w:r>
      <w:r w:rsidR="00856DF8">
        <w:t>m teste psicológico específico</w:t>
      </w:r>
    </w:p>
    <w:p w:rsidR="00FC1D59" w:rsidRPr="00451E35" w:rsidRDefault="00FC1D59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 w:rsidRPr="00451E35">
        <w:rPr>
          <w:b/>
          <w:i/>
        </w:rPr>
        <w:t xml:space="preserve">Direitos </w:t>
      </w:r>
      <w:r>
        <w:rPr>
          <w:b/>
          <w:i/>
        </w:rPr>
        <w:t>T</w:t>
      </w:r>
      <w:r w:rsidRPr="00451E35">
        <w:rPr>
          <w:b/>
          <w:i/>
        </w:rPr>
        <w:t xml:space="preserve">rabalhistas da </w:t>
      </w:r>
      <w:r>
        <w:rPr>
          <w:b/>
          <w:i/>
        </w:rPr>
        <w:t>M</w:t>
      </w:r>
      <w:r w:rsidRPr="00451E35">
        <w:rPr>
          <w:b/>
          <w:i/>
        </w:rPr>
        <w:t xml:space="preserve">ãe </w:t>
      </w:r>
      <w:r>
        <w:rPr>
          <w:b/>
          <w:i/>
        </w:rPr>
        <w:t>S</w:t>
      </w:r>
      <w:r w:rsidRPr="00451E35">
        <w:rPr>
          <w:b/>
          <w:i/>
        </w:rPr>
        <w:t xml:space="preserve">ocial: </w:t>
      </w:r>
    </w:p>
    <w:p w:rsidR="00FC1D59" w:rsidRPr="00451E35" w:rsidRDefault="00856DF8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>Anotação na CTPS</w:t>
      </w:r>
    </w:p>
    <w:p w:rsidR="00FC1D59" w:rsidRPr="00856DF8" w:rsidRDefault="00856DF8" w:rsidP="009C03D5">
      <w:pPr>
        <w:numPr>
          <w:ilvl w:val="0"/>
          <w:numId w:val="79"/>
        </w:numPr>
        <w:ind w:left="1068"/>
        <w:jc w:val="both"/>
      </w:pPr>
      <w:r>
        <w:t>Salário mínimo</w:t>
      </w:r>
    </w:p>
    <w:p w:rsidR="00FC1D59" w:rsidRPr="00856DF8" w:rsidRDefault="00FC1D59" w:rsidP="009C03D5">
      <w:pPr>
        <w:numPr>
          <w:ilvl w:val="0"/>
          <w:numId w:val="79"/>
        </w:numPr>
        <w:ind w:left="1068"/>
        <w:jc w:val="both"/>
      </w:pPr>
      <w:r>
        <w:t>R</w:t>
      </w:r>
      <w:r w:rsidRPr="00CB3C64">
        <w:t>epouso semanal remunerado de 24 horas</w:t>
      </w:r>
      <w:r w:rsidR="00856DF8">
        <w:t xml:space="preserve"> </w:t>
      </w:r>
      <w:proofErr w:type="gramStart"/>
      <w:r w:rsidR="00856DF8">
        <w:t>(não tem horas extras</w:t>
      </w:r>
    </w:p>
    <w:p w:rsidR="00FC1D59" w:rsidRPr="00856DF8" w:rsidRDefault="00FC1D59" w:rsidP="009C03D5">
      <w:pPr>
        <w:numPr>
          <w:ilvl w:val="0"/>
          <w:numId w:val="79"/>
        </w:numPr>
        <w:ind w:left="1068"/>
        <w:jc w:val="both"/>
      </w:pPr>
      <w:proofErr w:type="gramEnd"/>
      <w:r>
        <w:t>F</w:t>
      </w:r>
      <w:r w:rsidRPr="00CB3C64">
        <w:t>érias de 30 dias</w:t>
      </w:r>
    </w:p>
    <w:p w:rsidR="00FC1D59" w:rsidRPr="00856DF8" w:rsidRDefault="00FC1D59" w:rsidP="009C03D5">
      <w:pPr>
        <w:numPr>
          <w:ilvl w:val="0"/>
          <w:numId w:val="79"/>
        </w:numPr>
        <w:ind w:left="1068"/>
        <w:jc w:val="both"/>
      </w:pPr>
      <w:r>
        <w:t>É</w:t>
      </w:r>
      <w:r w:rsidRPr="00CB3C64">
        <w:t xml:space="preserve"> segurada obr</w:t>
      </w:r>
      <w:r w:rsidR="00856DF8">
        <w:t>igatória da Previdência Social</w:t>
      </w:r>
    </w:p>
    <w:p w:rsidR="00FC1D59" w:rsidRPr="00856DF8" w:rsidRDefault="00FC1D59" w:rsidP="009C03D5">
      <w:pPr>
        <w:numPr>
          <w:ilvl w:val="0"/>
          <w:numId w:val="79"/>
        </w:numPr>
        <w:ind w:left="1068"/>
        <w:jc w:val="both"/>
      </w:pPr>
      <w:r w:rsidRPr="00CB3C64">
        <w:t>13º salário</w:t>
      </w:r>
    </w:p>
    <w:p w:rsidR="00FC1D59" w:rsidRDefault="00856DF8" w:rsidP="009C03D5">
      <w:pPr>
        <w:numPr>
          <w:ilvl w:val="0"/>
          <w:numId w:val="79"/>
        </w:numPr>
        <w:ind w:left="1068"/>
        <w:jc w:val="both"/>
      </w:pPr>
      <w:r>
        <w:t>FGTS</w:t>
      </w:r>
    </w:p>
    <w:p w:rsidR="00FC1D59" w:rsidRDefault="00FC1D59" w:rsidP="00995524">
      <w:pPr>
        <w:spacing w:before="240"/>
        <w:jc w:val="both"/>
        <w:rPr>
          <w:b/>
          <w:u w:val="single"/>
        </w:rPr>
      </w:pPr>
      <w:r>
        <w:rPr>
          <w:b/>
          <w:u w:val="single"/>
        </w:rPr>
        <w:t>FIGURA DO EMPREGADOR</w:t>
      </w:r>
    </w:p>
    <w:p w:rsidR="00995524" w:rsidRPr="00995524" w:rsidRDefault="00995524" w:rsidP="009C03D5">
      <w:pPr>
        <w:numPr>
          <w:ilvl w:val="0"/>
          <w:numId w:val="73"/>
        </w:numPr>
        <w:spacing w:before="240"/>
        <w:jc w:val="both"/>
        <w:rPr>
          <w:bCs/>
          <w:iCs/>
        </w:rPr>
      </w:pPr>
      <w:r>
        <w:rPr>
          <w:b/>
          <w:bCs/>
          <w:u w:val="single"/>
        </w:rPr>
        <w:t>Regra</w:t>
      </w:r>
      <w:r w:rsidR="0008036E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Gera</w:t>
      </w:r>
      <w:r w:rsidR="0008036E">
        <w:rPr>
          <w:b/>
          <w:bCs/>
          <w:u w:val="single"/>
        </w:rPr>
        <w:t>is</w:t>
      </w:r>
      <w:r w:rsidR="00FC1D59" w:rsidRPr="00A46C58">
        <w:rPr>
          <w:bCs/>
        </w:rPr>
        <w:t>:</w:t>
      </w:r>
      <w:r w:rsidR="00FC1D59" w:rsidRPr="001079D6">
        <w:rPr>
          <w:iCs/>
        </w:rPr>
        <w:t xml:space="preserve"> </w:t>
      </w:r>
    </w:p>
    <w:p w:rsidR="00995524" w:rsidRDefault="00995524" w:rsidP="009C03D5">
      <w:pPr>
        <w:numPr>
          <w:ilvl w:val="0"/>
          <w:numId w:val="89"/>
        </w:numPr>
        <w:spacing w:before="240"/>
        <w:jc w:val="both"/>
        <w:rPr>
          <w:bCs/>
          <w:iCs/>
        </w:rPr>
      </w:pPr>
      <w:r>
        <w:rPr>
          <w:b/>
          <w:bCs/>
          <w:i/>
          <w:iCs/>
        </w:rPr>
        <w:t>Características:</w:t>
      </w:r>
      <w:r>
        <w:rPr>
          <w:bCs/>
          <w:iCs/>
        </w:rPr>
        <w:t xml:space="preserve"> (</w:t>
      </w:r>
      <w:proofErr w:type="gramStart"/>
      <w:r>
        <w:rPr>
          <w:bCs/>
          <w:iCs/>
        </w:rPr>
        <w:t>2º, CLT</w:t>
      </w:r>
      <w:proofErr w:type="gramEnd"/>
      <w:r>
        <w:rPr>
          <w:bCs/>
          <w:iCs/>
        </w:rPr>
        <w:t>)</w:t>
      </w:r>
    </w:p>
    <w:p w:rsidR="00995524" w:rsidRDefault="00995524" w:rsidP="009C03D5">
      <w:pPr>
        <w:numPr>
          <w:ilvl w:val="0"/>
          <w:numId w:val="79"/>
        </w:numPr>
        <w:spacing w:before="240"/>
        <w:ind w:left="1068"/>
        <w:jc w:val="both"/>
        <w:rPr>
          <w:bCs/>
          <w:iCs/>
        </w:rPr>
      </w:pPr>
      <w:r>
        <w:rPr>
          <w:bCs/>
          <w:iCs/>
        </w:rPr>
        <w:t>Empresa, individual ou coletiva (</w:t>
      </w:r>
      <w:r w:rsidR="00FC1D59" w:rsidRPr="001079D6">
        <w:rPr>
          <w:bCs/>
          <w:iCs/>
        </w:rPr>
        <w:t>pessoa física ou jurídica</w:t>
      </w:r>
      <w:r>
        <w:rPr>
          <w:bCs/>
          <w:iCs/>
        </w:rPr>
        <w:t>, formal ou informal</w:t>
      </w:r>
      <w:proofErr w:type="gramStart"/>
      <w:r>
        <w:rPr>
          <w:bCs/>
          <w:iCs/>
        </w:rPr>
        <w:t>)</w:t>
      </w:r>
      <w:proofErr w:type="gramEnd"/>
    </w:p>
    <w:p w:rsidR="00995524" w:rsidRDefault="00995524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A</w:t>
      </w:r>
      <w:r w:rsidR="00FC1D59" w:rsidRPr="001079D6">
        <w:rPr>
          <w:bCs/>
          <w:iCs/>
        </w:rPr>
        <w:t xml:space="preserve">ssume </w:t>
      </w:r>
      <w:r>
        <w:rPr>
          <w:bCs/>
          <w:iCs/>
        </w:rPr>
        <w:t>riscos da atividade econômica (com ou sem fins lucrativos)</w:t>
      </w:r>
    </w:p>
    <w:p w:rsidR="00995524" w:rsidRDefault="00995524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A</w:t>
      </w:r>
      <w:r w:rsidR="00FC1D59" w:rsidRPr="001079D6">
        <w:rPr>
          <w:bCs/>
          <w:iCs/>
        </w:rPr>
        <w:t>dmite o empregado</w:t>
      </w:r>
    </w:p>
    <w:p w:rsidR="00995524" w:rsidRDefault="00995524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A</w:t>
      </w:r>
      <w:r w:rsidR="00FC1D59" w:rsidRPr="001079D6">
        <w:rPr>
          <w:bCs/>
          <w:iCs/>
        </w:rPr>
        <w:t>ssalaria o empregado</w:t>
      </w:r>
    </w:p>
    <w:p w:rsidR="00FC1D59" w:rsidRDefault="00995524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D</w:t>
      </w:r>
      <w:r w:rsidR="00FC1D59" w:rsidRPr="001079D6">
        <w:rPr>
          <w:bCs/>
          <w:iCs/>
        </w:rPr>
        <w:t xml:space="preserve">irige a prestação dos serviços </w:t>
      </w:r>
    </w:p>
    <w:p w:rsidR="00995524" w:rsidRDefault="00FC1D59" w:rsidP="009C03D5">
      <w:pPr>
        <w:numPr>
          <w:ilvl w:val="0"/>
          <w:numId w:val="89"/>
        </w:numPr>
        <w:spacing w:before="240"/>
        <w:jc w:val="both"/>
      </w:pPr>
      <w:r w:rsidRPr="00532F80">
        <w:rPr>
          <w:b/>
          <w:i/>
        </w:rPr>
        <w:t>Despersonalização</w:t>
      </w:r>
      <w:r w:rsidRPr="00532F80">
        <w:rPr>
          <w:i/>
        </w:rPr>
        <w:t xml:space="preserve"> </w:t>
      </w:r>
      <w:r w:rsidRPr="00532F80">
        <w:rPr>
          <w:b/>
          <w:i/>
        </w:rPr>
        <w:t xml:space="preserve">para </w:t>
      </w:r>
      <w:r>
        <w:rPr>
          <w:b/>
          <w:i/>
        </w:rPr>
        <w:t>F</w:t>
      </w:r>
      <w:r w:rsidRPr="00532F80">
        <w:rPr>
          <w:b/>
          <w:i/>
        </w:rPr>
        <w:t xml:space="preserve">ins </w:t>
      </w:r>
      <w:r>
        <w:rPr>
          <w:b/>
          <w:i/>
        </w:rPr>
        <w:t>T</w:t>
      </w:r>
      <w:r w:rsidRPr="00532F80">
        <w:rPr>
          <w:b/>
          <w:i/>
        </w:rPr>
        <w:t>rabalhistas</w:t>
      </w:r>
      <w:r>
        <w:t>:</w:t>
      </w:r>
    </w:p>
    <w:p w:rsidR="00995524" w:rsidRDefault="00FC1D59" w:rsidP="009C03D5">
      <w:pPr>
        <w:numPr>
          <w:ilvl w:val="0"/>
          <w:numId w:val="79"/>
        </w:numPr>
        <w:spacing w:before="240"/>
        <w:ind w:left="1068"/>
        <w:jc w:val="both"/>
      </w:pPr>
      <w:r>
        <w:t>A</w:t>
      </w:r>
      <w:r w:rsidR="00995524">
        <w:t>dmite</w:t>
      </w:r>
      <w:r>
        <w:t xml:space="preserve"> modificação do sujeito passivo da relação (</w:t>
      </w:r>
      <w:r w:rsidR="00995524">
        <w:t xml:space="preserve">sucessão de </w:t>
      </w:r>
      <w:r>
        <w:t>empregador)</w:t>
      </w:r>
    </w:p>
    <w:p w:rsidR="00FC1D59" w:rsidRDefault="00995524" w:rsidP="009C03D5">
      <w:pPr>
        <w:numPr>
          <w:ilvl w:val="0"/>
          <w:numId w:val="79"/>
        </w:numPr>
        <w:ind w:left="1068"/>
        <w:jc w:val="both"/>
      </w:pPr>
      <w:r>
        <w:t>P</w:t>
      </w:r>
      <w:r w:rsidR="00FC1D59">
        <w:t>reserva</w:t>
      </w:r>
      <w:r>
        <w:t>m-se por inteiro</w:t>
      </w:r>
      <w:r w:rsidR="00FC1D59">
        <w:t xml:space="preserve"> o</w:t>
      </w:r>
      <w:r>
        <w:t>s efeitos do</w:t>
      </w:r>
      <w:r w:rsidR="00FC1D59">
        <w:t xml:space="preserve"> contrato empregatício</w:t>
      </w:r>
      <w:r w:rsidR="00DA5B36">
        <w:t xml:space="preserve"> (</w:t>
      </w:r>
      <w:proofErr w:type="gramStart"/>
      <w:r w:rsidR="00DA5B36">
        <w:t>10 e 448, CLT</w:t>
      </w:r>
      <w:proofErr w:type="gramEnd"/>
      <w:r w:rsidR="00DA5B36">
        <w:t>)</w:t>
      </w:r>
    </w:p>
    <w:p w:rsidR="00931E48" w:rsidRDefault="00931E48" w:rsidP="009C03D5">
      <w:pPr>
        <w:numPr>
          <w:ilvl w:val="0"/>
          <w:numId w:val="79"/>
        </w:numPr>
        <w:ind w:left="1068"/>
        <w:jc w:val="both"/>
      </w:pPr>
      <w:r>
        <w:t>Aplicável Incidente de Desconsideração de Personalidade Jurídica do CPC (art. 855, CLT</w:t>
      </w:r>
      <w:proofErr w:type="gramStart"/>
      <w:r>
        <w:t>)</w:t>
      </w:r>
      <w:proofErr w:type="gramEnd"/>
    </w:p>
    <w:p w:rsidR="001A4ED2" w:rsidRDefault="00FC1D59" w:rsidP="009C03D5">
      <w:pPr>
        <w:numPr>
          <w:ilvl w:val="0"/>
          <w:numId w:val="89"/>
        </w:numPr>
        <w:spacing w:before="240"/>
        <w:jc w:val="both"/>
      </w:pPr>
      <w:r w:rsidRPr="001A4ED2">
        <w:rPr>
          <w:b/>
          <w:i/>
        </w:rPr>
        <w:t>Alteridade</w:t>
      </w:r>
      <w:r>
        <w:t xml:space="preserve">: </w:t>
      </w:r>
      <w:r w:rsidR="001A4ED2">
        <w:t xml:space="preserve">Assunção dos riscos do empreendimento empregatício, do contrato e de sua </w:t>
      </w:r>
      <w:proofErr w:type="gramStart"/>
      <w:r w:rsidR="001A4ED2">
        <w:t>execução</w:t>
      </w:r>
      <w:proofErr w:type="gramEnd"/>
    </w:p>
    <w:p w:rsidR="00FC1D59" w:rsidRDefault="001A4ED2" w:rsidP="009C03D5">
      <w:pPr>
        <w:numPr>
          <w:ilvl w:val="0"/>
          <w:numId w:val="79"/>
        </w:numPr>
        <w:spacing w:before="240"/>
        <w:ind w:left="1068"/>
        <w:jc w:val="both"/>
      </w:pPr>
      <w:r>
        <w:t xml:space="preserve">Até </w:t>
      </w:r>
      <w:r w:rsidR="00FC1D59">
        <w:t xml:space="preserve">empregadores </w:t>
      </w:r>
      <w:r>
        <w:t>sem fins econômicos</w:t>
      </w:r>
      <w:r w:rsidR="00FC1D59">
        <w:t xml:space="preserve"> (doméstico; público; entidades beneficentes, </w:t>
      </w:r>
      <w:proofErr w:type="spellStart"/>
      <w:r w:rsidR="00FC1D59">
        <w:t>et</w:t>
      </w:r>
      <w:r>
        <w:t>c</w:t>
      </w:r>
      <w:proofErr w:type="spellEnd"/>
      <w:proofErr w:type="gramStart"/>
      <w:r w:rsidR="00FC1D59">
        <w:t>)</w:t>
      </w:r>
      <w:proofErr w:type="gramEnd"/>
    </w:p>
    <w:p w:rsidR="00FC1D59" w:rsidRPr="00C94175" w:rsidRDefault="00210429" w:rsidP="009C03D5">
      <w:pPr>
        <w:numPr>
          <w:ilvl w:val="0"/>
          <w:numId w:val="73"/>
        </w:numPr>
        <w:spacing w:before="240"/>
        <w:jc w:val="both"/>
      </w:pPr>
      <w:bookmarkStart w:id="0" w:name="_GoBack"/>
      <w:bookmarkEnd w:id="0"/>
      <w:r w:rsidRPr="00210429">
        <w:rPr>
          <w:b/>
          <w:bCs/>
          <w:u w:val="single"/>
        </w:rPr>
        <w:t>Empregadores</w:t>
      </w:r>
      <w:r w:rsidR="0008036E">
        <w:rPr>
          <w:b/>
          <w:bCs/>
          <w:u w:val="single"/>
        </w:rPr>
        <w:t xml:space="preserve"> Segundo a Lei</w:t>
      </w:r>
      <w:r w:rsidR="00FC1D59" w:rsidRPr="00210429">
        <w:rPr>
          <w:b/>
          <w:bCs/>
        </w:rPr>
        <w:t>:</w:t>
      </w:r>
      <w:r w:rsidR="0008036E">
        <w:rPr>
          <w:b/>
          <w:bCs/>
        </w:rPr>
        <w:t xml:space="preserve"> </w:t>
      </w:r>
      <w:r w:rsidR="0008036E" w:rsidRPr="0008036E">
        <w:rPr>
          <w:bCs/>
        </w:rPr>
        <w:t>(2º, CLT)</w:t>
      </w:r>
    </w:p>
    <w:p w:rsidR="00210429" w:rsidRDefault="00FC1D59" w:rsidP="009C03D5">
      <w:pPr>
        <w:numPr>
          <w:ilvl w:val="0"/>
          <w:numId w:val="89"/>
        </w:numPr>
        <w:spacing w:before="240"/>
        <w:jc w:val="both"/>
      </w:pPr>
      <w:r w:rsidRPr="00210429">
        <w:rPr>
          <w:b/>
          <w:bCs/>
          <w:i/>
        </w:rPr>
        <w:t>Empresa</w:t>
      </w:r>
      <w:r>
        <w:t xml:space="preserve">: </w:t>
      </w:r>
    </w:p>
    <w:p w:rsidR="00210429" w:rsidRDefault="00210429" w:rsidP="009C03D5">
      <w:pPr>
        <w:numPr>
          <w:ilvl w:val="0"/>
          <w:numId w:val="79"/>
        </w:numPr>
        <w:spacing w:before="240"/>
        <w:ind w:left="1068"/>
        <w:jc w:val="both"/>
      </w:pPr>
      <w:r>
        <w:t>I</w:t>
      </w:r>
      <w:r w:rsidR="00FC1D59">
        <w:t xml:space="preserve">ndividual ou coletiva que contrata assumindo riscos econômicos. </w:t>
      </w:r>
    </w:p>
    <w:p w:rsidR="00FC1D59" w:rsidRDefault="00210429" w:rsidP="009C03D5">
      <w:pPr>
        <w:numPr>
          <w:ilvl w:val="0"/>
          <w:numId w:val="79"/>
        </w:numPr>
        <w:ind w:left="1068"/>
        <w:jc w:val="both"/>
      </w:pPr>
      <w:r>
        <w:t>Abra</w:t>
      </w:r>
      <w:r w:rsidR="00FC1D59">
        <w:t>nge qualquer ente que, a qualquer título, contrate, subordine e assalarie.</w:t>
      </w:r>
    </w:p>
    <w:p w:rsidR="00210429" w:rsidRDefault="00FC1D59" w:rsidP="009C03D5">
      <w:pPr>
        <w:numPr>
          <w:ilvl w:val="0"/>
          <w:numId w:val="89"/>
        </w:numPr>
        <w:spacing w:before="240"/>
        <w:jc w:val="both"/>
      </w:pPr>
      <w:r w:rsidRPr="00210429">
        <w:rPr>
          <w:b/>
          <w:bCs/>
          <w:i/>
        </w:rPr>
        <w:t>Empregador</w:t>
      </w:r>
      <w:r w:rsidRPr="00210429">
        <w:rPr>
          <w:bCs/>
          <w:i/>
        </w:rPr>
        <w:t xml:space="preserve"> </w:t>
      </w:r>
      <w:r w:rsidRPr="00210429">
        <w:rPr>
          <w:b/>
          <w:bCs/>
          <w:i/>
        </w:rPr>
        <w:t xml:space="preserve">por </w:t>
      </w:r>
      <w:r w:rsidR="00210429">
        <w:rPr>
          <w:b/>
          <w:bCs/>
          <w:i/>
        </w:rPr>
        <w:t>E</w:t>
      </w:r>
      <w:r w:rsidRPr="00210429">
        <w:rPr>
          <w:b/>
          <w:bCs/>
          <w:i/>
        </w:rPr>
        <w:t>quiparação</w:t>
      </w:r>
      <w:r>
        <w:t xml:space="preserve">: </w:t>
      </w:r>
      <w:r w:rsidRPr="002D5BAE">
        <w:t>(2</w:t>
      </w:r>
      <w:r w:rsidRPr="002D5BAE">
        <w:rPr>
          <w:vertAlign w:val="superscript"/>
        </w:rPr>
        <w:t>o</w:t>
      </w:r>
      <w:r w:rsidRPr="002D5BAE">
        <w:t>, § 1</w:t>
      </w:r>
      <w:r w:rsidRPr="002D5BAE">
        <w:rPr>
          <w:vertAlign w:val="superscript"/>
        </w:rPr>
        <w:t>o</w:t>
      </w:r>
      <w:r>
        <w:t xml:space="preserve">, </w:t>
      </w:r>
      <w:r w:rsidRPr="002D5BAE">
        <w:t>CLT</w:t>
      </w:r>
      <w:proofErr w:type="gramStart"/>
      <w:r w:rsidRPr="002D5BAE">
        <w:t>)</w:t>
      </w:r>
      <w:proofErr w:type="gramEnd"/>
      <w:r w:rsidRPr="002D5BAE">
        <w:t xml:space="preserve"> </w:t>
      </w:r>
    </w:p>
    <w:p w:rsidR="00210429" w:rsidRDefault="00210429" w:rsidP="009C03D5">
      <w:pPr>
        <w:numPr>
          <w:ilvl w:val="0"/>
          <w:numId w:val="79"/>
        </w:numPr>
        <w:spacing w:before="240"/>
        <w:ind w:left="1068"/>
        <w:jc w:val="both"/>
      </w:pPr>
      <w:r>
        <w:t>P</w:t>
      </w:r>
      <w:r w:rsidR="00FC1D59">
        <w:t>rofissionais liberais autônomos</w:t>
      </w:r>
    </w:p>
    <w:p w:rsidR="00210429" w:rsidRDefault="00210429" w:rsidP="009C03D5">
      <w:pPr>
        <w:numPr>
          <w:ilvl w:val="0"/>
          <w:numId w:val="79"/>
        </w:numPr>
        <w:ind w:left="1068"/>
        <w:jc w:val="both"/>
      </w:pPr>
      <w:r>
        <w:t>E</w:t>
      </w:r>
      <w:r w:rsidR="00FC1D59">
        <w:t>ntidades sem fins lucrativos</w:t>
      </w:r>
    </w:p>
    <w:p w:rsidR="00210429" w:rsidRDefault="00210429" w:rsidP="009C03D5">
      <w:pPr>
        <w:numPr>
          <w:ilvl w:val="0"/>
          <w:numId w:val="79"/>
        </w:numPr>
        <w:ind w:left="1068"/>
        <w:jc w:val="both"/>
      </w:pPr>
      <w:r>
        <w:lastRenderedPageBreak/>
        <w:t>S</w:t>
      </w:r>
      <w:r w:rsidR="00FC1D59">
        <w:t>indicatos</w:t>
      </w:r>
    </w:p>
    <w:p w:rsidR="00210429" w:rsidRDefault="00210429" w:rsidP="009C03D5">
      <w:pPr>
        <w:numPr>
          <w:ilvl w:val="0"/>
          <w:numId w:val="79"/>
        </w:numPr>
        <w:ind w:left="1068"/>
        <w:jc w:val="both"/>
      </w:pPr>
      <w:r>
        <w:t>C</w:t>
      </w:r>
      <w:r w:rsidR="00FC1D59">
        <w:t xml:space="preserve">ondomínios </w:t>
      </w:r>
      <w:r>
        <w:t>de</w:t>
      </w:r>
      <w:r w:rsidR="00FC1D59">
        <w:t xml:space="preserve"> empregadores</w:t>
      </w:r>
      <w:r w:rsidR="00136B4B">
        <w:t xml:space="preserve"> (</w:t>
      </w:r>
      <w:r w:rsidR="00136B4B" w:rsidRPr="0070298E">
        <w:t>Lei</w:t>
      </w:r>
      <w:r w:rsidR="00136B4B">
        <w:t xml:space="preserve"> 10.256/2001 = solidariedade dual)</w:t>
      </w:r>
    </w:p>
    <w:p w:rsidR="00FC1D59" w:rsidRDefault="00210429" w:rsidP="009C03D5">
      <w:pPr>
        <w:numPr>
          <w:ilvl w:val="0"/>
          <w:numId w:val="79"/>
        </w:numPr>
        <w:ind w:left="1068"/>
        <w:jc w:val="both"/>
      </w:pPr>
      <w:r w:rsidRPr="00210429">
        <w:t>P</w:t>
      </w:r>
      <w:r w:rsidR="00FC1D59" w:rsidRPr="00210429">
        <w:t>artido político</w:t>
      </w:r>
      <w:r>
        <w:t xml:space="preserve"> (cabo eleitoral não é empregado – lei 9.504/97 = vínculo ideológico)</w:t>
      </w:r>
    </w:p>
    <w:p w:rsidR="00136B4B" w:rsidRDefault="00136B4B" w:rsidP="009C03D5">
      <w:pPr>
        <w:numPr>
          <w:ilvl w:val="0"/>
          <w:numId w:val="79"/>
        </w:numPr>
        <w:ind w:left="1068"/>
        <w:jc w:val="both"/>
      </w:pPr>
      <w:r>
        <w:t>Cartórios notariais (caráter privado = 236, CF</w:t>
      </w:r>
      <w:proofErr w:type="gramStart"/>
      <w:r>
        <w:t>)</w:t>
      </w:r>
      <w:proofErr w:type="gramEnd"/>
    </w:p>
    <w:p w:rsidR="006C428A" w:rsidRPr="00F82CBB" w:rsidRDefault="006C428A" w:rsidP="005B5D43">
      <w:pPr>
        <w:numPr>
          <w:ilvl w:val="0"/>
          <w:numId w:val="89"/>
        </w:numPr>
        <w:spacing w:before="240"/>
        <w:jc w:val="both"/>
      </w:pPr>
      <w:r w:rsidRPr="006C428A">
        <w:rPr>
          <w:b/>
          <w:bCs/>
          <w:i/>
        </w:rPr>
        <w:t>Grupo Econômico</w:t>
      </w:r>
      <w:r>
        <w:rPr>
          <w:b/>
          <w:bCs/>
        </w:rPr>
        <w:t>:</w:t>
      </w:r>
      <w:r>
        <w:t xml:space="preserve"> União de empresas para desempenho de atividade econômica </w:t>
      </w:r>
      <w:r w:rsidR="005B5D43">
        <w:t>(</w:t>
      </w:r>
      <w:proofErr w:type="spellStart"/>
      <w:r w:rsidRPr="005B5D43">
        <w:rPr>
          <w:lang w:val="en-US"/>
        </w:rPr>
        <w:t>Exs</w:t>
      </w:r>
      <w:proofErr w:type="spellEnd"/>
      <w:proofErr w:type="gramStart"/>
      <w:r w:rsidRPr="005B5D43">
        <w:rPr>
          <w:lang w:val="en-US"/>
        </w:rPr>
        <w:t>.:</w:t>
      </w:r>
      <w:proofErr w:type="gramEnd"/>
      <w:r w:rsidRPr="005B5D43">
        <w:rPr>
          <w:lang w:val="en-US"/>
        </w:rPr>
        <w:t xml:space="preserve"> </w:t>
      </w:r>
      <w:r w:rsidRPr="005B5D43">
        <w:rPr>
          <w:i/>
          <w:lang w:val="en-US"/>
        </w:rPr>
        <w:t xml:space="preserve">“holding”, </w:t>
      </w:r>
      <w:proofErr w:type="spellStart"/>
      <w:r w:rsidRPr="005B5D43">
        <w:rPr>
          <w:lang w:val="en-US"/>
        </w:rPr>
        <w:t>consórcio</w:t>
      </w:r>
      <w:proofErr w:type="spellEnd"/>
      <w:r w:rsidRPr="005B5D43">
        <w:rPr>
          <w:lang w:val="en-US"/>
        </w:rPr>
        <w:t xml:space="preserve">, </w:t>
      </w:r>
      <w:r w:rsidRPr="005B5D43">
        <w:rPr>
          <w:i/>
          <w:lang w:val="en-US"/>
        </w:rPr>
        <w:t>pool</w:t>
      </w:r>
      <w:r w:rsidRPr="005B5D43">
        <w:rPr>
          <w:lang w:val="en-US"/>
        </w:rPr>
        <w:t xml:space="preserve">, S/A, </w:t>
      </w:r>
      <w:r w:rsidRPr="005B5D43">
        <w:rPr>
          <w:i/>
          <w:lang w:val="en-US"/>
        </w:rPr>
        <w:t>joint venture,</w:t>
      </w:r>
      <w:r w:rsidRPr="005B5D43">
        <w:rPr>
          <w:lang w:val="en-US"/>
        </w:rPr>
        <w:t xml:space="preserve"> etc.</w:t>
      </w:r>
      <w:r w:rsidR="005B5D43">
        <w:rPr>
          <w:lang w:val="en-US"/>
        </w:rPr>
        <w:t>)</w:t>
      </w:r>
    </w:p>
    <w:p w:rsidR="00F82CBB" w:rsidRDefault="00F82CBB" w:rsidP="00F82CBB">
      <w:pPr>
        <w:ind w:left="1068"/>
        <w:jc w:val="both"/>
      </w:pPr>
    </w:p>
    <w:p w:rsidR="00B95FC4" w:rsidRDefault="00B95FC4" w:rsidP="00B95FC4">
      <w:pPr>
        <w:numPr>
          <w:ilvl w:val="0"/>
          <w:numId w:val="79"/>
        </w:numPr>
        <w:ind w:left="1068"/>
        <w:jc w:val="both"/>
      </w:pPr>
      <w:r>
        <w:t>Vínculo hierárquico ou de coordenação entre empresas (</w:t>
      </w:r>
      <w:r w:rsidRPr="00B33BD1">
        <w:rPr>
          <w:i/>
        </w:rPr>
        <w:t>controle único</w:t>
      </w:r>
      <w:r>
        <w:t>)</w:t>
      </w:r>
    </w:p>
    <w:p w:rsidR="00B95FC4" w:rsidRDefault="00B95FC4" w:rsidP="00B95FC4">
      <w:pPr>
        <w:numPr>
          <w:ilvl w:val="0"/>
          <w:numId w:val="79"/>
        </w:numPr>
        <w:ind w:left="1068"/>
        <w:jc w:val="both"/>
      </w:pPr>
      <w:r>
        <w:t>Solidariedade dual (ativa e passiva) nas obrigações trabalhistas</w:t>
      </w:r>
    </w:p>
    <w:p w:rsidR="00B95FC4" w:rsidRDefault="00B95FC4" w:rsidP="00B95FC4">
      <w:pPr>
        <w:numPr>
          <w:ilvl w:val="0"/>
          <w:numId w:val="79"/>
        </w:numPr>
        <w:ind w:left="1068"/>
        <w:jc w:val="both"/>
      </w:pPr>
      <w:r>
        <w:t>Há apenas um contrato, salvo ajuste em contrário (</w:t>
      </w:r>
      <w:proofErr w:type="spellStart"/>
      <w:r>
        <w:t>Súm</w:t>
      </w:r>
      <w:proofErr w:type="spellEnd"/>
      <w:r>
        <w:t xml:space="preserve"> 129, TST</w:t>
      </w:r>
      <w:proofErr w:type="gramStart"/>
      <w:r>
        <w:t>)</w:t>
      </w:r>
      <w:proofErr w:type="gramEnd"/>
    </w:p>
    <w:p w:rsidR="00B95FC4" w:rsidRDefault="00B95FC4" w:rsidP="00B95FC4">
      <w:pPr>
        <w:ind w:left="1068"/>
        <w:jc w:val="both"/>
      </w:pPr>
    </w:p>
    <w:p w:rsidR="00F82CBB" w:rsidRDefault="00B95FC4" w:rsidP="009C03D5">
      <w:pPr>
        <w:numPr>
          <w:ilvl w:val="0"/>
          <w:numId w:val="79"/>
        </w:numPr>
        <w:ind w:left="1068"/>
        <w:jc w:val="both"/>
      </w:pPr>
      <w:r>
        <w:t>A reforma trabalhista trouxe n</w:t>
      </w:r>
      <w:r w:rsidR="00AB05D4">
        <w:t xml:space="preserve">ova definição legal de grupo econômico para fins </w:t>
      </w:r>
      <w:r>
        <w:t xml:space="preserve">laborais </w:t>
      </w:r>
      <w:r w:rsidR="00AB05D4">
        <w:t>(L</w:t>
      </w:r>
      <w:r w:rsidR="00DE004D">
        <w:t>ei</w:t>
      </w:r>
      <w:r w:rsidR="00AB05D4">
        <w:t xml:space="preserve"> 13.467/2017)</w:t>
      </w:r>
      <w:r w:rsidR="00F82CBB">
        <w:t>:</w:t>
      </w:r>
    </w:p>
    <w:p w:rsidR="00F82CBB" w:rsidRPr="00F82CBB" w:rsidRDefault="00F82CBB" w:rsidP="00493BD2">
      <w:pPr>
        <w:ind w:left="720"/>
        <w:jc w:val="both"/>
      </w:pPr>
    </w:p>
    <w:p w:rsidR="002D744C" w:rsidRPr="00493BD2" w:rsidRDefault="00F82CBB" w:rsidP="00F82CBB">
      <w:pPr>
        <w:numPr>
          <w:ilvl w:val="0"/>
          <w:numId w:val="79"/>
        </w:numPr>
        <w:ind w:left="1068"/>
        <w:jc w:val="both"/>
        <w:rPr>
          <w:b/>
        </w:rPr>
      </w:pPr>
      <w:proofErr w:type="spellStart"/>
      <w:r w:rsidRPr="00493BD2">
        <w:rPr>
          <w:b/>
          <w:i/>
          <w:iCs/>
        </w:rPr>
        <w:t>Art</w:t>
      </w:r>
      <w:proofErr w:type="spellEnd"/>
      <w:r w:rsidRPr="00493BD2">
        <w:rPr>
          <w:b/>
          <w:i/>
          <w:iCs/>
        </w:rPr>
        <w:t>, 2º, CLT</w:t>
      </w:r>
      <w:r w:rsidR="00493BD2">
        <w:rPr>
          <w:b/>
          <w:iCs/>
        </w:rPr>
        <w:t xml:space="preserve"> (...)</w:t>
      </w:r>
    </w:p>
    <w:p w:rsidR="002D744C" w:rsidRPr="00493BD2" w:rsidRDefault="00F82CBB" w:rsidP="00493BD2">
      <w:pPr>
        <w:ind w:left="1080"/>
        <w:jc w:val="both"/>
        <w:rPr>
          <w:b/>
        </w:rPr>
      </w:pPr>
      <w:r w:rsidRPr="00493BD2">
        <w:rPr>
          <w:b/>
          <w:i/>
          <w:iCs/>
        </w:rPr>
        <w:t>§ 2</w:t>
      </w:r>
      <w:r w:rsidRPr="00493BD2">
        <w:rPr>
          <w:b/>
          <w:i/>
          <w:iCs/>
          <w:u w:val="single"/>
          <w:vertAlign w:val="superscript"/>
        </w:rPr>
        <w:t>o</w:t>
      </w:r>
      <w:proofErr w:type="gramStart"/>
      <w:r w:rsidRPr="00493BD2">
        <w:rPr>
          <w:b/>
          <w:i/>
          <w:iCs/>
        </w:rPr>
        <w:t xml:space="preserve">  </w:t>
      </w:r>
      <w:proofErr w:type="gramEnd"/>
      <w:r w:rsidRPr="00493BD2">
        <w:rPr>
          <w:b/>
          <w:i/>
          <w:iCs/>
        </w:rPr>
        <w:t xml:space="preserve">Sempre que uma ou mais empresas, tendo, embora, cada uma delas, personalidade jurídica própria, estiverem </w:t>
      </w:r>
      <w:r w:rsidRPr="00493BD2">
        <w:rPr>
          <w:b/>
          <w:i/>
          <w:iCs/>
          <w:color w:val="FF0000"/>
        </w:rPr>
        <w:t>sob a direção, controle ou administração de outra</w:t>
      </w:r>
      <w:r w:rsidRPr="00493BD2">
        <w:rPr>
          <w:b/>
          <w:i/>
          <w:iCs/>
        </w:rPr>
        <w:t>, ou ainda quando, mesmo guardando cada uma sua autonomia, integrem grupo econômico, serão responsáveis solidariamente pelas obrigações decorrentes da relação de emprego. </w:t>
      </w:r>
    </w:p>
    <w:p w:rsidR="002D744C" w:rsidRPr="00493BD2" w:rsidRDefault="00F82CBB" w:rsidP="00493BD2">
      <w:pPr>
        <w:ind w:left="1080"/>
        <w:jc w:val="both"/>
        <w:rPr>
          <w:b/>
        </w:rPr>
      </w:pPr>
      <w:r w:rsidRPr="00493BD2">
        <w:rPr>
          <w:b/>
          <w:i/>
          <w:iCs/>
        </w:rPr>
        <w:t xml:space="preserve">§ </w:t>
      </w:r>
      <w:proofErr w:type="gramStart"/>
      <w:r w:rsidRPr="00493BD2">
        <w:rPr>
          <w:b/>
          <w:i/>
          <w:iCs/>
        </w:rPr>
        <w:t>3</w:t>
      </w:r>
      <w:r w:rsidRPr="00493BD2">
        <w:rPr>
          <w:b/>
          <w:i/>
          <w:iCs/>
          <w:u w:val="single"/>
          <w:vertAlign w:val="superscript"/>
        </w:rPr>
        <w:t>o</w:t>
      </w:r>
      <w:r w:rsidRPr="00493BD2">
        <w:rPr>
          <w:b/>
          <w:i/>
          <w:iCs/>
        </w:rPr>
        <w:t xml:space="preserve"> </w:t>
      </w:r>
      <w:r w:rsidRPr="00493BD2">
        <w:rPr>
          <w:b/>
          <w:i/>
          <w:iCs/>
          <w:color w:val="FF0000"/>
        </w:rPr>
        <w:t>Não caracteriza grupo econômico a mera identidade de sócios,</w:t>
      </w:r>
      <w:r w:rsidRPr="00493BD2">
        <w:rPr>
          <w:b/>
          <w:i/>
          <w:iCs/>
        </w:rPr>
        <w:t xml:space="preserve"> sendo necessárias, para a configuração do grupo, a </w:t>
      </w:r>
      <w:r w:rsidRPr="00493BD2">
        <w:rPr>
          <w:b/>
          <w:i/>
          <w:iCs/>
          <w:color w:val="FF0000"/>
        </w:rPr>
        <w:t xml:space="preserve">demonstração do interesse integrado, a efetiva comunhão de interesses e a atuação conjunta </w:t>
      </w:r>
      <w:r w:rsidRPr="00493BD2">
        <w:rPr>
          <w:b/>
          <w:i/>
          <w:iCs/>
        </w:rPr>
        <w:t>das empresas dele integrantes.”</w:t>
      </w:r>
      <w:proofErr w:type="gramEnd"/>
    </w:p>
    <w:p w:rsidR="00F82CBB" w:rsidRDefault="00F82CBB" w:rsidP="00F82CBB">
      <w:pPr>
        <w:jc w:val="both"/>
      </w:pPr>
    </w:p>
    <w:p w:rsidR="006C428A" w:rsidRDefault="006C428A" w:rsidP="009C03D5">
      <w:pPr>
        <w:numPr>
          <w:ilvl w:val="0"/>
          <w:numId w:val="79"/>
        </w:numPr>
        <w:spacing w:before="240"/>
        <w:ind w:left="1068"/>
        <w:jc w:val="both"/>
      </w:pPr>
      <w:r>
        <w:t>Entidades estatais (em regra) não podem compor grupo econômico</w:t>
      </w:r>
    </w:p>
    <w:p w:rsidR="006C428A" w:rsidRDefault="006C428A" w:rsidP="009C03D5">
      <w:pPr>
        <w:numPr>
          <w:ilvl w:val="0"/>
          <w:numId w:val="79"/>
        </w:numPr>
        <w:ind w:left="1068"/>
        <w:jc w:val="both"/>
      </w:pPr>
      <w:r>
        <w:t xml:space="preserve">Empregador sem fins econômicos (ex.: associações recreativas) também não </w:t>
      </w:r>
    </w:p>
    <w:p w:rsidR="00210429" w:rsidRPr="00210429" w:rsidRDefault="00FC1D59" w:rsidP="009C03D5">
      <w:pPr>
        <w:numPr>
          <w:ilvl w:val="0"/>
          <w:numId w:val="89"/>
        </w:numPr>
        <w:spacing w:before="240"/>
        <w:jc w:val="both"/>
      </w:pPr>
      <w:r w:rsidRPr="00210429">
        <w:rPr>
          <w:b/>
          <w:bCs/>
          <w:i/>
        </w:rPr>
        <w:t>Sociedades</w:t>
      </w:r>
      <w:r w:rsidRPr="001A10E1">
        <w:rPr>
          <w:bCs/>
          <w:i/>
          <w:u w:val="single"/>
        </w:rPr>
        <w:t xml:space="preserve"> </w:t>
      </w:r>
      <w:r w:rsidRPr="00210429">
        <w:rPr>
          <w:b/>
          <w:bCs/>
          <w:i/>
        </w:rPr>
        <w:t>de Fato</w:t>
      </w:r>
      <w:r>
        <w:rPr>
          <w:bCs/>
        </w:rPr>
        <w:t xml:space="preserve">: </w:t>
      </w:r>
    </w:p>
    <w:p w:rsidR="00210429" w:rsidRDefault="00210429" w:rsidP="009C03D5">
      <w:pPr>
        <w:numPr>
          <w:ilvl w:val="0"/>
          <w:numId w:val="79"/>
        </w:numPr>
        <w:spacing w:before="240"/>
        <w:ind w:left="1068"/>
        <w:jc w:val="both"/>
      </w:pPr>
      <w:r>
        <w:t>Sem</w:t>
      </w:r>
      <w:r w:rsidR="00FC1D59">
        <w:t xml:space="preserve"> atos constitutivos registrados, mas</w:t>
      </w:r>
      <w:r>
        <w:t xml:space="preserve"> praticam atos de </w:t>
      </w:r>
      <w:proofErr w:type="gramStart"/>
      <w:r>
        <w:t>comércio</w:t>
      </w:r>
      <w:proofErr w:type="gramEnd"/>
    </w:p>
    <w:p w:rsidR="00FC1D59" w:rsidRDefault="00210429" w:rsidP="009C03D5">
      <w:pPr>
        <w:numPr>
          <w:ilvl w:val="0"/>
          <w:numId w:val="79"/>
        </w:numPr>
        <w:ind w:left="1068"/>
        <w:jc w:val="both"/>
      </w:pPr>
      <w:r>
        <w:t>R</w:t>
      </w:r>
      <w:r w:rsidR="00FC1D59">
        <w:t>esponsabilidade trabalhista será d</w:t>
      </w:r>
      <w:r>
        <w:t xml:space="preserve">os </w:t>
      </w:r>
      <w:proofErr w:type="gramStart"/>
      <w:r>
        <w:t>sócios solidária e ilimitada</w:t>
      </w:r>
      <w:proofErr w:type="gramEnd"/>
    </w:p>
    <w:p w:rsidR="00B95FC4" w:rsidRDefault="00B95FC4" w:rsidP="00B95FC4">
      <w:pPr>
        <w:jc w:val="both"/>
      </w:pPr>
    </w:p>
    <w:p w:rsidR="00FC1D59" w:rsidRPr="00210429" w:rsidRDefault="0008036E" w:rsidP="009C03D5">
      <w:pPr>
        <w:numPr>
          <w:ilvl w:val="0"/>
          <w:numId w:val="73"/>
        </w:numPr>
        <w:spacing w:before="240"/>
        <w:jc w:val="both"/>
      </w:pPr>
      <w:r>
        <w:rPr>
          <w:b/>
          <w:bCs/>
          <w:u w:val="single"/>
        </w:rPr>
        <w:t xml:space="preserve">Tipos Especiais de </w:t>
      </w:r>
      <w:r w:rsidR="00210429" w:rsidRPr="00210429">
        <w:rPr>
          <w:b/>
          <w:bCs/>
          <w:u w:val="single"/>
        </w:rPr>
        <w:t>Empregadores</w:t>
      </w:r>
      <w:r w:rsidR="00FC1D59" w:rsidRPr="00210429">
        <w:rPr>
          <w:b/>
          <w:bCs/>
        </w:rPr>
        <w:t>:</w:t>
      </w:r>
    </w:p>
    <w:p w:rsidR="00210429" w:rsidRPr="00210429" w:rsidRDefault="00FC1D59" w:rsidP="009C03D5">
      <w:pPr>
        <w:numPr>
          <w:ilvl w:val="0"/>
          <w:numId w:val="89"/>
        </w:numPr>
        <w:spacing w:before="240"/>
        <w:jc w:val="both"/>
      </w:pPr>
      <w:r w:rsidRPr="00210429">
        <w:rPr>
          <w:b/>
          <w:bCs/>
          <w:i/>
        </w:rPr>
        <w:t>Empregador Rural</w:t>
      </w:r>
      <w:r>
        <w:rPr>
          <w:bCs/>
        </w:rPr>
        <w:t>:</w:t>
      </w:r>
    </w:p>
    <w:p w:rsidR="00210429" w:rsidRDefault="00210429" w:rsidP="009C03D5">
      <w:pPr>
        <w:numPr>
          <w:ilvl w:val="0"/>
          <w:numId w:val="79"/>
        </w:numPr>
        <w:spacing w:before="240"/>
        <w:ind w:left="1068"/>
        <w:jc w:val="both"/>
      </w:pPr>
      <w:r>
        <w:t>Pe</w:t>
      </w:r>
      <w:r w:rsidR="00FC1D59">
        <w:t xml:space="preserve">ssoa física ou jurídica, proprietária ou </w:t>
      </w:r>
      <w:proofErr w:type="gramStart"/>
      <w:r w:rsidR="00FC1D59">
        <w:t>não</w:t>
      </w:r>
      <w:proofErr w:type="gramEnd"/>
    </w:p>
    <w:p w:rsidR="00210429" w:rsidRDefault="00210429" w:rsidP="009C03D5">
      <w:pPr>
        <w:numPr>
          <w:ilvl w:val="0"/>
          <w:numId w:val="79"/>
        </w:numPr>
        <w:ind w:left="1068"/>
        <w:jc w:val="both"/>
      </w:pPr>
      <w:r w:rsidRPr="00210429">
        <w:t>E</w:t>
      </w:r>
      <w:r w:rsidR="00FC1D59" w:rsidRPr="00210429">
        <w:t>xplor</w:t>
      </w:r>
      <w:r>
        <w:t>a</w:t>
      </w:r>
      <w:r w:rsidR="00FC1D59">
        <w:t xml:space="preserve"> atividade </w:t>
      </w:r>
      <w:proofErr w:type="spellStart"/>
      <w:r w:rsidR="00FC1D59">
        <w:t>agroeconômica</w:t>
      </w:r>
      <w:proofErr w:type="spellEnd"/>
    </w:p>
    <w:p w:rsidR="00210429" w:rsidRDefault="00210429" w:rsidP="009C03D5">
      <w:pPr>
        <w:numPr>
          <w:ilvl w:val="0"/>
          <w:numId w:val="79"/>
        </w:numPr>
        <w:ind w:left="1068"/>
        <w:jc w:val="both"/>
      </w:pPr>
      <w:r>
        <w:t>C</w:t>
      </w:r>
      <w:r w:rsidR="00FC1D59">
        <w:t xml:space="preserve">aráter permanente ou temporário, diretamente ou por meio de </w:t>
      </w:r>
      <w:proofErr w:type="gramStart"/>
      <w:r w:rsidR="00FC1D59">
        <w:t>prepostos</w:t>
      </w:r>
      <w:proofErr w:type="gramEnd"/>
    </w:p>
    <w:p w:rsidR="00FC1D59" w:rsidRDefault="00210429" w:rsidP="009C03D5">
      <w:pPr>
        <w:numPr>
          <w:ilvl w:val="0"/>
          <w:numId w:val="79"/>
        </w:numPr>
        <w:ind w:left="1068"/>
        <w:jc w:val="both"/>
      </w:pPr>
      <w:r>
        <w:t>C</w:t>
      </w:r>
      <w:r w:rsidR="00FC1D59">
        <w:t>om auxílio de empregados (Lei 5889/73)</w:t>
      </w:r>
    </w:p>
    <w:p w:rsidR="00210429" w:rsidRPr="00210429" w:rsidRDefault="00FC1D59" w:rsidP="009C03D5">
      <w:pPr>
        <w:numPr>
          <w:ilvl w:val="0"/>
          <w:numId w:val="89"/>
        </w:numPr>
        <w:spacing w:before="240"/>
        <w:jc w:val="both"/>
        <w:rPr>
          <w:b/>
          <w:bCs/>
          <w:u w:val="single"/>
        </w:rPr>
      </w:pPr>
      <w:r w:rsidRPr="00210429">
        <w:rPr>
          <w:b/>
          <w:bCs/>
          <w:i/>
        </w:rPr>
        <w:t>Empregador Doméstico</w:t>
      </w:r>
      <w:r>
        <w:rPr>
          <w:bCs/>
        </w:rPr>
        <w:t>:</w:t>
      </w:r>
    </w:p>
    <w:p w:rsidR="00210429" w:rsidRPr="00210429" w:rsidRDefault="00210429" w:rsidP="009C03D5">
      <w:pPr>
        <w:numPr>
          <w:ilvl w:val="0"/>
          <w:numId w:val="79"/>
        </w:numPr>
        <w:spacing w:before="240"/>
        <w:ind w:left="1068"/>
        <w:jc w:val="both"/>
        <w:rPr>
          <w:b/>
          <w:bCs/>
          <w:u w:val="single"/>
        </w:rPr>
      </w:pPr>
      <w:r>
        <w:t>P</w:t>
      </w:r>
      <w:r w:rsidR="00FC1D59">
        <w:t>essoa ou família sem fim lucrativo</w:t>
      </w:r>
      <w:r w:rsidR="0020316F">
        <w:t xml:space="preserve"> (não pode ser pessoa jurídica – lei 5.859/72)</w:t>
      </w:r>
    </w:p>
    <w:p w:rsidR="00210429" w:rsidRPr="00210429" w:rsidRDefault="00210429" w:rsidP="009C03D5">
      <w:pPr>
        <w:numPr>
          <w:ilvl w:val="0"/>
          <w:numId w:val="79"/>
        </w:numPr>
        <w:ind w:left="1068"/>
        <w:jc w:val="both"/>
        <w:rPr>
          <w:b/>
          <w:bCs/>
          <w:u w:val="single"/>
        </w:rPr>
      </w:pPr>
      <w:r>
        <w:t>A</w:t>
      </w:r>
      <w:r w:rsidR="00FC1D59">
        <w:t xml:space="preserve">dmite empregado </w:t>
      </w:r>
      <w:r>
        <w:t>para</w:t>
      </w:r>
      <w:r w:rsidR="00FC1D59">
        <w:t xml:space="preserve"> serviços de natureza contínua para seu âmbito residencial</w:t>
      </w:r>
    </w:p>
    <w:p w:rsidR="00FC1D59" w:rsidRPr="00C94175" w:rsidRDefault="00FC1D59" w:rsidP="009C03D5">
      <w:pPr>
        <w:numPr>
          <w:ilvl w:val="0"/>
          <w:numId w:val="89"/>
        </w:numPr>
        <w:spacing w:before="240"/>
        <w:jc w:val="both"/>
        <w:rPr>
          <w:b/>
          <w:bCs/>
          <w:u w:val="single"/>
        </w:rPr>
      </w:pPr>
      <w:r w:rsidRPr="007135FC">
        <w:rPr>
          <w:b/>
          <w:bCs/>
          <w:i/>
        </w:rPr>
        <w:t>Empregador Público</w:t>
      </w:r>
      <w:r>
        <w:rPr>
          <w:bCs/>
          <w:i/>
        </w:rPr>
        <w:t>:</w:t>
      </w:r>
      <w:r>
        <w:rPr>
          <w:bCs/>
        </w:rPr>
        <w:t xml:space="preserve"> </w:t>
      </w:r>
      <w:r w:rsidR="007135FC">
        <w:rPr>
          <w:bCs/>
        </w:rPr>
        <w:t>Administração pública em relações regidas pela CLT</w:t>
      </w:r>
    </w:p>
    <w:p w:rsidR="00FD3A37" w:rsidRDefault="00FD3A37" w:rsidP="009C03D5">
      <w:pPr>
        <w:numPr>
          <w:ilvl w:val="0"/>
          <w:numId w:val="89"/>
        </w:numPr>
        <w:spacing w:before="240"/>
        <w:jc w:val="both"/>
      </w:pPr>
      <w:r w:rsidRPr="007135FC">
        <w:rPr>
          <w:b/>
          <w:i/>
        </w:rPr>
        <w:lastRenderedPageBreak/>
        <w:t>Microempresa</w:t>
      </w:r>
      <w:r>
        <w:t xml:space="preserve">: Dispensado de certas obrigações formais (lei 7.256/84 - estatuto da microempresa) </w:t>
      </w:r>
    </w:p>
    <w:p w:rsidR="00FD3A37" w:rsidRDefault="00FD3A37" w:rsidP="009C03D5">
      <w:pPr>
        <w:numPr>
          <w:ilvl w:val="0"/>
          <w:numId w:val="79"/>
        </w:numPr>
        <w:spacing w:before="240"/>
        <w:ind w:left="1068"/>
        <w:jc w:val="both"/>
      </w:pPr>
      <w:r>
        <w:t>Quadro de horários</w:t>
      </w:r>
    </w:p>
    <w:p w:rsidR="00FD3A37" w:rsidRDefault="00FD3A37" w:rsidP="009C03D5">
      <w:pPr>
        <w:numPr>
          <w:ilvl w:val="0"/>
          <w:numId w:val="79"/>
        </w:numPr>
        <w:ind w:left="1068"/>
        <w:jc w:val="both"/>
      </w:pPr>
      <w:r>
        <w:t>Anotação de férias coletivas</w:t>
      </w:r>
    </w:p>
    <w:p w:rsidR="00FD3A37" w:rsidRDefault="00FD3A37" w:rsidP="009C03D5">
      <w:pPr>
        <w:numPr>
          <w:ilvl w:val="0"/>
          <w:numId w:val="79"/>
        </w:numPr>
        <w:ind w:left="1068"/>
        <w:jc w:val="both"/>
      </w:pPr>
      <w:r>
        <w:t>Manutenção de livro de inspeção</w:t>
      </w:r>
    </w:p>
    <w:p w:rsidR="00FC1D59" w:rsidRPr="00532F80" w:rsidRDefault="00FC1D59" w:rsidP="009C03D5">
      <w:pPr>
        <w:numPr>
          <w:ilvl w:val="0"/>
          <w:numId w:val="89"/>
        </w:numPr>
        <w:spacing w:before="240"/>
        <w:jc w:val="both"/>
        <w:rPr>
          <w:b/>
          <w:bCs/>
          <w:u w:val="single"/>
        </w:rPr>
      </w:pPr>
      <w:r>
        <w:rPr>
          <w:b/>
          <w:bCs/>
          <w:i/>
        </w:rPr>
        <w:t>Intermediário</w:t>
      </w:r>
      <w:r w:rsidR="00210429">
        <w:rPr>
          <w:b/>
          <w:bCs/>
          <w:i/>
        </w:rPr>
        <w:t>s</w:t>
      </w:r>
      <w:r>
        <w:rPr>
          <w:b/>
          <w:bCs/>
          <w:i/>
        </w:rPr>
        <w:t>:</w:t>
      </w:r>
    </w:p>
    <w:p w:rsidR="007135FC" w:rsidRDefault="00FC1D59" w:rsidP="009C03D5">
      <w:pPr>
        <w:numPr>
          <w:ilvl w:val="0"/>
          <w:numId w:val="79"/>
        </w:numPr>
        <w:spacing w:before="240"/>
        <w:ind w:left="1068"/>
        <w:jc w:val="both"/>
      </w:pPr>
      <w:r w:rsidRPr="007A78A3">
        <w:rPr>
          <w:bCs/>
        </w:rPr>
        <w:t>Empresa de Trabalho Temporário</w:t>
      </w:r>
    </w:p>
    <w:p w:rsidR="007135FC" w:rsidRDefault="00FC1D59" w:rsidP="009C03D5">
      <w:pPr>
        <w:numPr>
          <w:ilvl w:val="0"/>
          <w:numId w:val="79"/>
        </w:numPr>
        <w:ind w:left="1068"/>
        <w:jc w:val="both"/>
      </w:pPr>
      <w:r w:rsidRPr="007135FC">
        <w:rPr>
          <w:bCs/>
        </w:rPr>
        <w:t xml:space="preserve">Empreitada e </w:t>
      </w:r>
      <w:proofErr w:type="spellStart"/>
      <w:r w:rsidRPr="007135FC">
        <w:rPr>
          <w:bCs/>
        </w:rPr>
        <w:t>subempreitada</w:t>
      </w:r>
      <w:proofErr w:type="spellEnd"/>
    </w:p>
    <w:p w:rsidR="007135FC" w:rsidRPr="007135FC" w:rsidRDefault="00FC1D59" w:rsidP="009C03D5">
      <w:pPr>
        <w:numPr>
          <w:ilvl w:val="0"/>
          <w:numId w:val="79"/>
        </w:numPr>
        <w:ind w:left="1068"/>
        <w:jc w:val="both"/>
      </w:pPr>
      <w:r w:rsidRPr="007135FC">
        <w:rPr>
          <w:bCs/>
        </w:rPr>
        <w:t>Locação de Serviços</w:t>
      </w:r>
    </w:p>
    <w:p w:rsidR="00FC1D59" w:rsidRPr="00130538" w:rsidRDefault="00FC1D59" w:rsidP="009C03D5">
      <w:pPr>
        <w:numPr>
          <w:ilvl w:val="0"/>
          <w:numId w:val="79"/>
        </w:numPr>
        <w:ind w:left="1068"/>
        <w:jc w:val="both"/>
      </w:pPr>
      <w:r w:rsidRPr="007135FC">
        <w:rPr>
          <w:bCs/>
        </w:rPr>
        <w:t>Parceiro Rural</w:t>
      </w:r>
    </w:p>
    <w:p w:rsidR="0031433C" w:rsidRDefault="0031433C" w:rsidP="009C03D5">
      <w:pPr>
        <w:numPr>
          <w:ilvl w:val="0"/>
          <w:numId w:val="89"/>
        </w:numPr>
        <w:spacing w:before="240"/>
        <w:jc w:val="both"/>
      </w:pPr>
      <w:r w:rsidRPr="0031433C">
        <w:rPr>
          <w:b/>
          <w:i/>
        </w:rPr>
        <w:t>Participação do Trabalhador na Gestão</w:t>
      </w:r>
      <w:r w:rsidRPr="0031433C">
        <w:rPr>
          <w:b/>
        </w:rPr>
        <w:t xml:space="preserve">: </w:t>
      </w:r>
      <w:r w:rsidRPr="0031433C">
        <w:t>Empregado</w:t>
      </w:r>
      <w:r>
        <w:t xml:space="preserve"> toma parte no governo da empresa</w:t>
      </w:r>
    </w:p>
    <w:p w:rsidR="0031433C" w:rsidRDefault="0031433C" w:rsidP="009C03D5">
      <w:pPr>
        <w:numPr>
          <w:ilvl w:val="0"/>
          <w:numId w:val="79"/>
        </w:numPr>
        <w:spacing w:before="240"/>
        <w:ind w:left="1068"/>
        <w:jc w:val="both"/>
      </w:pPr>
      <w:r>
        <w:t>Não se confunde com participação nos lucros e nem no capital</w:t>
      </w:r>
    </w:p>
    <w:p w:rsidR="001F3BCC" w:rsidRDefault="001F3BCC" w:rsidP="009C03D5">
      <w:pPr>
        <w:numPr>
          <w:ilvl w:val="0"/>
          <w:numId w:val="73"/>
        </w:numPr>
        <w:spacing w:before="240"/>
        <w:jc w:val="both"/>
        <w:rPr>
          <w:bCs/>
          <w:iCs/>
        </w:rPr>
      </w:pPr>
      <w:r>
        <w:rPr>
          <w:b/>
          <w:bCs/>
          <w:iCs/>
          <w:u w:val="single"/>
        </w:rPr>
        <w:t>Sucessão de Empregadores</w:t>
      </w:r>
      <w:r>
        <w:rPr>
          <w:bCs/>
          <w:iCs/>
        </w:rPr>
        <w:t>:</w:t>
      </w:r>
      <w:r w:rsidR="003A4766" w:rsidRPr="003A4766">
        <w:rPr>
          <w:bCs/>
          <w:i/>
          <w:iCs/>
        </w:rPr>
        <w:t xml:space="preserve"> </w:t>
      </w:r>
      <w:r w:rsidR="003A4766" w:rsidRPr="00051F91">
        <w:rPr>
          <w:bCs/>
          <w:iCs/>
        </w:rPr>
        <w:t xml:space="preserve">Transferência </w:t>
      </w:r>
      <w:r w:rsidR="00CD26DF">
        <w:rPr>
          <w:bCs/>
          <w:iCs/>
        </w:rPr>
        <w:t xml:space="preserve">graciosa ou onerosa </w:t>
      </w:r>
      <w:r w:rsidR="003A4766" w:rsidRPr="00051F91">
        <w:rPr>
          <w:bCs/>
          <w:iCs/>
        </w:rPr>
        <w:t>da titularidade da empresa</w:t>
      </w:r>
    </w:p>
    <w:p w:rsidR="001F3BCC" w:rsidRDefault="00051F91" w:rsidP="009C03D5">
      <w:pPr>
        <w:numPr>
          <w:ilvl w:val="0"/>
          <w:numId w:val="89"/>
        </w:numPr>
        <w:spacing w:before="240"/>
        <w:jc w:val="both"/>
        <w:rPr>
          <w:bCs/>
          <w:iCs/>
        </w:rPr>
      </w:pPr>
      <w:r>
        <w:rPr>
          <w:b/>
          <w:bCs/>
          <w:i/>
          <w:iCs/>
        </w:rPr>
        <w:t>Caracterização:</w:t>
      </w:r>
    </w:p>
    <w:p w:rsidR="00CD26DF" w:rsidRDefault="00CD26DF" w:rsidP="009C03D5">
      <w:pPr>
        <w:numPr>
          <w:ilvl w:val="0"/>
          <w:numId w:val="79"/>
        </w:numPr>
        <w:spacing w:before="240"/>
        <w:ind w:left="1068"/>
        <w:jc w:val="both"/>
        <w:rPr>
          <w:bCs/>
          <w:iCs/>
        </w:rPr>
      </w:pPr>
      <w:r>
        <w:rPr>
          <w:bCs/>
          <w:iCs/>
        </w:rPr>
        <w:t>Despersonalização do empregador</w:t>
      </w:r>
    </w:p>
    <w:p w:rsidR="00CD26DF" w:rsidRDefault="00CD26DF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Continuidade da relação empregatícia</w:t>
      </w:r>
    </w:p>
    <w:p w:rsidR="00051F91" w:rsidRDefault="00051F91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Transfere o passivo trabalhista ao sucessor (</w:t>
      </w:r>
      <w:proofErr w:type="gramStart"/>
      <w:r w:rsidR="003A4766" w:rsidRPr="003A4766">
        <w:rPr>
          <w:bCs/>
          <w:iCs/>
        </w:rPr>
        <w:t>10 e 448, CLT</w:t>
      </w:r>
      <w:proofErr w:type="gramEnd"/>
      <w:r>
        <w:rPr>
          <w:bCs/>
          <w:iCs/>
        </w:rPr>
        <w:t>)</w:t>
      </w:r>
    </w:p>
    <w:p w:rsidR="00CD26DF" w:rsidRDefault="00CD26DF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Responsabilidade subsidiária do sucedido (intuito de fraude)</w:t>
      </w:r>
    </w:p>
    <w:p w:rsidR="00CD26DF" w:rsidRPr="00CD26DF" w:rsidRDefault="00CD26DF" w:rsidP="009C03D5">
      <w:pPr>
        <w:numPr>
          <w:ilvl w:val="0"/>
          <w:numId w:val="89"/>
        </w:numPr>
        <w:spacing w:before="240"/>
        <w:jc w:val="both"/>
        <w:rPr>
          <w:b/>
          <w:bCs/>
          <w:i/>
          <w:iCs/>
        </w:rPr>
      </w:pPr>
      <w:r w:rsidRPr="00D74A3E">
        <w:rPr>
          <w:b/>
          <w:bCs/>
          <w:i/>
          <w:iCs/>
          <w:u w:val="single"/>
        </w:rPr>
        <w:t>Não</w:t>
      </w:r>
      <w:r w:rsidRPr="00CD26D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H</w:t>
      </w:r>
      <w:r w:rsidRPr="00CD26DF">
        <w:rPr>
          <w:b/>
          <w:bCs/>
          <w:i/>
          <w:iCs/>
        </w:rPr>
        <w:t>á Responsabilização</w:t>
      </w:r>
      <w:r>
        <w:rPr>
          <w:b/>
          <w:bCs/>
          <w:i/>
          <w:iCs/>
        </w:rPr>
        <w:t xml:space="preserve"> para</w:t>
      </w:r>
      <w:r w:rsidRPr="00CD26DF">
        <w:rPr>
          <w:b/>
          <w:bCs/>
          <w:i/>
          <w:iCs/>
        </w:rPr>
        <w:t>:</w:t>
      </w:r>
    </w:p>
    <w:p w:rsidR="00051F91" w:rsidRDefault="00CD26DF" w:rsidP="009C03D5">
      <w:pPr>
        <w:numPr>
          <w:ilvl w:val="0"/>
          <w:numId w:val="79"/>
        </w:numPr>
        <w:spacing w:before="240"/>
        <w:ind w:left="1068"/>
        <w:jc w:val="both"/>
        <w:rPr>
          <w:bCs/>
          <w:iCs/>
        </w:rPr>
      </w:pPr>
      <w:r>
        <w:rPr>
          <w:bCs/>
          <w:iCs/>
        </w:rPr>
        <w:t xml:space="preserve">Empregador </w:t>
      </w:r>
      <w:r w:rsidR="003A4766" w:rsidRPr="00051F91">
        <w:rPr>
          <w:bCs/>
          <w:iCs/>
        </w:rPr>
        <w:t>doméstico</w:t>
      </w:r>
      <w:r w:rsidR="005273B4">
        <w:rPr>
          <w:bCs/>
          <w:iCs/>
        </w:rPr>
        <w:t xml:space="preserve"> (7º, </w:t>
      </w:r>
      <w:r w:rsidR="005273B4">
        <w:rPr>
          <w:bCs/>
          <w:i/>
          <w:iCs/>
        </w:rPr>
        <w:t>a</w:t>
      </w:r>
      <w:r w:rsidR="005273B4">
        <w:rPr>
          <w:bCs/>
          <w:iCs/>
        </w:rPr>
        <w:t>, CLT</w:t>
      </w:r>
      <w:proofErr w:type="gramStart"/>
      <w:r w:rsidR="005273B4">
        <w:rPr>
          <w:bCs/>
          <w:iCs/>
        </w:rPr>
        <w:t>)</w:t>
      </w:r>
      <w:proofErr w:type="gramEnd"/>
    </w:p>
    <w:p w:rsidR="00CD26DF" w:rsidRDefault="00CD26DF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A</w:t>
      </w:r>
      <w:r w:rsidRPr="00051F91">
        <w:rPr>
          <w:bCs/>
          <w:iCs/>
        </w:rPr>
        <w:t>dquirente de empresa falida (</w:t>
      </w:r>
      <w:proofErr w:type="gramStart"/>
      <w:r w:rsidRPr="00051F91">
        <w:rPr>
          <w:bCs/>
          <w:iCs/>
        </w:rPr>
        <w:t>60</w:t>
      </w:r>
      <w:r>
        <w:rPr>
          <w:bCs/>
          <w:iCs/>
        </w:rPr>
        <w:t>, Lei 11.101/05</w:t>
      </w:r>
      <w:proofErr w:type="gramEnd"/>
      <w:r w:rsidR="005273B4">
        <w:rPr>
          <w:bCs/>
          <w:iCs/>
        </w:rPr>
        <w:t xml:space="preserve"> – inconstitucional?</w:t>
      </w:r>
      <w:r w:rsidRPr="00051F91">
        <w:rPr>
          <w:bCs/>
          <w:iCs/>
        </w:rPr>
        <w:t>)</w:t>
      </w:r>
    </w:p>
    <w:p w:rsidR="00CD26DF" w:rsidRDefault="00CD26DF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Desmembramento de município (</w:t>
      </w:r>
      <w:r w:rsidR="003A4766" w:rsidRPr="00051F91">
        <w:rPr>
          <w:bCs/>
          <w:iCs/>
        </w:rPr>
        <w:t>OJ 92</w:t>
      </w:r>
      <w:r>
        <w:rPr>
          <w:bCs/>
          <w:iCs/>
        </w:rPr>
        <w:t xml:space="preserve">, SDI </w:t>
      </w:r>
      <w:proofErr w:type="gramStart"/>
      <w:r>
        <w:rPr>
          <w:bCs/>
          <w:iCs/>
        </w:rPr>
        <w:t>1</w:t>
      </w:r>
      <w:proofErr w:type="gramEnd"/>
      <w:r>
        <w:rPr>
          <w:bCs/>
          <w:iCs/>
        </w:rPr>
        <w:t>, TST)</w:t>
      </w:r>
    </w:p>
    <w:p w:rsidR="00E32CAE" w:rsidRDefault="00E32CAE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 xml:space="preserve">Solidariedade de grupo a que pertencia empresa adquirida (OJ 411, SDI </w:t>
      </w:r>
      <w:proofErr w:type="gramStart"/>
      <w:r>
        <w:rPr>
          <w:bCs/>
          <w:iCs/>
        </w:rPr>
        <w:t>1</w:t>
      </w:r>
      <w:proofErr w:type="gramEnd"/>
      <w:r>
        <w:rPr>
          <w:bCs/>
          <w:iCs/>
        </w:rPr>
        <w:t>, TST)</w:t>
      </w:r>
    </w:p>
    <w:p w:rsidR="00CD26DF" w:rsidRDefault="00CD26DF" w:rsidP="009C03D5">
      <w:pPr>
        <w:numPr>
          <w:ilvl w:val="0"/>
          <w:numId w:val="89"/>
        </w:numPr>
        <w:spacing w:before="240"/>
        <w:jc w:val="both"/>
        <w:rPr>
          <w:bCs/>
          <w:iCs/>
        </w:rPr>
      </w:pPr>
      <w:r>
        <w:rPr>
          <w:b/>
          <w:bCs/>
          <w:i/>
          <w:iCs/>
        </w:rPr>
        <w:t>Situações Especiais</w:t>
      </w:r>
    </w:p>
    <w:p w:rsidR="00051F91" w:rsidRDefault="00CD26DF" w:rsidP="009C03D5">
      <w:pPr>
        <w:numPr>
          <w:ilvl w:val="0"/>
          <w:numId w:val="79"/>
        </w:numPr>
        <w:spacing w:before="240"/>
        <w:ind w:left="1068"/>
        <w:jc w:val="both"/>
        <w:rPr>
          <w:bCs/>
          <w:iCs/>
        </w:rPr>
      </w:pPr>
      <w:r>
        <w:rPr>
          <w:bCs/>
          <w:iCs/>
        </w:rPr>
        <w:t>Penhora de pessoa jurídica privada sucedida por ente estatal (OJ</w:t>
      </w:r>
      <w:r w:rsidR="003A4766" w:rsidRPr="00051F91">
        <w:rPr>
          <w:bCs/>
          <w:iCs/>
        </w:rPr>
        <w:t xml:space="preserve"> 343, SDI </w:t>
      </w:r>
      <w:proofErr w:type="gramStart"/>
      <w:r w:rsidR="003A4766" w:rsidRPr="00051F91">
        <w:rPr>
          <w:bCs/>
          <w:iCs/>
        </w:rPr>
        <w:t>1</w:t>
      </w:r>
      <w:proofErr w:type="gramEnd"/>
      <w:r w:rsidR="003A4766" w:rsidRPr="00051F91">
        <w:rPr>
          <w:bCs/>
          <w:iCs/>
        </w:rPr>
        <w:t>, TST)</w:t>
      </w:r>
    </w:p>
    <w:p w:rsidR="00CD26DF" w:rsidRDefault="00CD26DF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 xml:space="preserve">Concessão de serviço público = envolvendo bens materiais (OJ 225, SDI </w:t>
      </w:r>
      <w:proofErr w:type="gramStart"/>
      <w:r>
        <w:rPr>
          <w:bCs/>
          <w:iCs/>
        </w:rPr>
        <w:t>1</w:t>
      </w:r>
      <w:proofErr w:type="gramEnd"/>
      <w:r>
        <w:rPr>
          <w:bCs/>
          <w:iCs/>
        </w:rPr>
        <w:t>, TST)</w:t>
      </w:r>
    </w:p>
    <w:p w:rsidR="005273B4" w:rsidRDefault="005273B4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Bancos</w:t>
      </w:r>
      <w:proofErr w:type="gramStart"/>
      <w:r>
        <w:rPr>
          <w:bCs/>
          <w:iCs/>
        </w:rPr>
        <w:t>, se há</w:t>
      </w:r>
      <w:proofErr w:type="gramEnd"/>
      <w:r>
        <w:rPr>
          <w:bCs/>
          <w:iCs/>
        </w:rPr>
        <w:t xml:space="preserve"> transferência de ativos e agências (OJ 261, SDI 1, TST)</w:t>
      </w:r>
    </w:p>
    <w:p w:rsidR="00262C34" w:rsidRDefault="00262C34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Empresa privatizada (Súmula 430, TST</w:t>
      </w:r>
      <w:proofErr w:type="gramStart"/>
      <w:r>
        <w:rPr>
          <w:bCs/>
          <w:iCs/>
        </w:rPr>
        <w:t>)</w:t>
      </w:r>
      <w:proofErr w:type="gramEnd"/>
    </w:p>
    <w:p w:rsidR="00B95FC4" w:rsidRDefault="00B95FC4" w:rsidP="00B95FC4">
      <w:pPr>
        <w:jc w:val="both"/>
        <w:rPr>
          <w:bCs/>
          <w:iCs/>
        </w:rPr>
      </w:pPr>
    </w:p>
    <w:p w:rsidR="00B95FC4" w:rsidRDefault="00B95FC4" w:rsidP="00B95FC4">
      <w:pPr>
        <w:jc w:val="both"/>
        <w:rPr>
          <w:bCs/>
          <w:iCs/>
        </w:rPr>
      </w:pPr>
    </w:p>
    <w:p w:rsidR="00B95FC4" w:rsidRDefault="00B95FC4" w:rsidP="00B95FC4">
      <w:pPr>
        <w:jc w:val="both"/>
        <w:rPr>
          <w:bCs/>
          <w:iCs/>
        </w:rPr>
      </w:pPr>
    </w:p>
    <w:p w:rsidR="00931E48" w:rsidRDefault="00931E48" w:rsidP="00B95FC4">
      <w:pPr>
        <w:jc w:val="both"/>
        <w:rPr>
          <w:bCs/>
          <w:iCs/>
        </w:rPr>
      </w:pPr>
    </w:p>
    <w:p w:rsidR="00931E48" w:rsidRDefault="00931E48" w:rsidP="00B95FC4">
      <w:pPr>
        <w:jc w:val="both"/>
        <w:rPr>
          <w:bCs/>
          <w:iCs/>
        </w:rPr>
      </w:pPr>
    </w:p>
    <w:p w:rsidR="00931E48" w:rsidRDefault="00931E48" w:rsidP="00B95FC4">
      <w:pPr>
        <w:jc w:val="both"/>
        <w:rPr>
          <w:bCs/>
          <w:iCs/>
        </w:rPr>
      </w:pPr>
    </w:p>
    <w:p w:rsidR="00931E48" w:rsidRDefault="00931E48" w:rsidP="00B95FC4">
      <w:pPr>
        <w:jc w:val="both"/>
        <w:rPr>
          <w:bCs/>
          <w:iCs/>
        </w:rPr>
      </w:pPr>
    </w:p>
    <w:p w:rsidR="00B95FC4" w:rsidRDefault="00B95FC4" w:rsidP="00B95FC4">
      <w:pPr>
        <w:jc w:val="both"/>
        <w:rPr>
          <w:bCs/>
          <w:iCs/>
        </w:rPr>
      </w:pPr>
    </w:p>
    <w:p w:rsidR="00705C6D" w:rsidRPr="00705C6D" w:rsidRDefault="00705C6D" w:rsidP="00705C6D">
      <w:pPr>
        <w:numPr>
          <w:ilvl w:val="0"/>
          <w:numId w:val="73"/>
        </w:numPr>
        <w:spacing w:before="240"/>
        <w:jc w:val="both"/>
        <w:rPr>
          <w:bCs/>
          <w:iCs/>
        </w:rPr>
      </w:pPr>
      <w:r w:rsidRPr="00705C6D">
        <w:rPr>
          <w:b/>
          <w:u w:val="single"/>
        </w:rPr>
        <w:lastRenderedPageBreak/>
        <w:t>CONTRATUALISMO</w:t>
      </w:r>
    </w:p>
    <w:p w:rsidR="00705C6D" w:rsidRPr="00E34A48" w:rsidRDefault="00705C6D" w:rsidP="00705C6D">
      <w:pPr>
        <w:jc w:val="both"/>
      </w:pPr>
    </w:p>
    <w:p w:rsidR="00705C6D" w:rsidRDefault="00705C6D" w:rsidP="00705C6D">
      <w:pPr>
        <w:pStyle w:val="PargrafodaLista"/>
        <w:numPr>
          <w:ilvl w:val="0"/>
          <w:numId w:val="144"/>
        </w:numPr>
        <w:spacing w:after="200" w:line="276" w:lineRule="auto"/>
        <w:jc w:val="both"/>
      </w:pPr>
      <w:r w:rsidRPr="009B3809">
        <w:rPr>
          <w:b/>
          <w:i/>
          <w:u w:val="single"/>
        </w:rPr>
        <w:t xml:space="preserve">Revolução Industrial a Justificação </w:t>
      </w:r>
      <w:proofErr w:type="spellStart"/>
      <w:r w:rsidRPr="009B3809">
        <w:rPr>
          <w:b/>
          <w:i/>
          <w:u w:val="single"/>
        </w:rPr>
        <w:t>Contratualista</w:t>
      </w:r>
      <w:proofErr w:type="spellEnd"/>
      <w:r>
        <w:t>: Esgotada a produção feudal (séc. XVII), surgem os conceitos de liberdade política e igualdade formal, necessário às relações capitalistas e ao contrato de compra e venda da força de trabalho.</w:t>
      </w:r>
    </w:p>
    <w:p w:rsidR="00705C6D" w:rsidRPr="00A25A00" w:rsidRDefault="00705C6D" w:rsidP="00705C6D">
      <w:pPr>
        <w:pStyle w:val="PargrafodaLista"/>
        <w:ind w:left="1440"/>
        <w:jc w:val="both"/>
      </w:pP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>Na sociedade operária, a fonte de todas as obrigações passa a ser o arbítrio do homem, ao que o direito dá reconhecimento, validade e vigor na forma dos contratos. Autonomia contratual privada: débito X responsabilidade.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Forja-se a ideia de que a restrição da liberdade é resultado de uma dada racionalidade: o indivíduo já não se submete como escravo ou servo, é apenas </w:t>
      </w:r>
      <w:r>
        <w:rPr>
          <w:i/>
        </w:rPr>
        <w:t>sujeito de uma convenção</w:t>
      </w:r>
      <w:r>
        <w:t>, fruto de um cálculo de conveniências.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>A subordinação ao contrato traz juízo de valor das partes que o realizam: aceitação do interesse em acordo de vontades mesmo em detrimento de seu interesse individual.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O conteúdo do contrato não é fonte exclusiva de direito. Sua integração e </w:t>
      </w:r>
      <w:proofErr w:type="spellStart"/>
      <w:r>
        <w:t>interrelação</w:t>
      </w:r>
      <w:proofErr w:type="spellEnd"/>
      <w:r>
        <w:t xml:space="preserve"> com a lei e a jurisprudência podem trazer efeitos não desejados pela vontade expressa das partes.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 w:rsidRPr="00B03582">
        <w:t xml:space="preserve">O contrato-realidade de Mário </w:t>
      </w:r>
      <w:proofErr w:type="spellStart"/>
      <w:r w:rsidRPr="00B03582">
        <w:t>Cueva</w:t>
      </w:r>
      <w:proofErr w:type="spellEnd"/>
      <w:r w:rsidRPr="00B03582">
        <w:t xml:space="preserve"> elimina a atuação da vontade como substância fundamentadora da relação jurídica de emprego. A</w:t>
      </w:r>
      <w:r>
        <w:t xml:space="preserve"> </w:t>
      </w:r>
      <w:r w:rsidRPr="00B03582">
        <w:t>substância da relação está no desdobramento da atividade empírica da prestação de serviços.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proofErr w:type="spellStart"/>
      <w:r>
        <w:t>Délio</w:t>
      </w:r>
      <w:proofErr w:type="spellEnd"/>
      <w:r>
        <w:t xml:space="preserve"> Maranhão diz que o proprietário assume os riscos da produção. Assim tem a faculdade de </w:t>
      </w:r>
      <w:r>
        <w:rPr>
          <w:i/>
        </w:rPr>
        <w:t>dispor</w:t>
      </w:r>
      <w:r>
        <w:t xml:space="preserve"> dos fatores de produção (dentre eles, a mão de obra) para atingir seus fins econômicos.</w:t>
      </w:r>
    </w:p>
    <w:p w:rsidR="00705C6D" w:rsidRDefault="00705C6D" w:rsidP="00705C6D">
      <w:pPr>
        <w:pStyle w:val="PargrafodaLista"/>
        <w:jc w:val="both"/>
      </w:pPr>
    </w:p>
    <w:p w:rsidR="00705C6D" w:rsidRPr="009B3809" w:rsidRDefault="00705C6D" w:rsidP="00705C6D">
      <w:pPr>
        <w:pStyle w:val="PargrafodaLista"/>
        <w:numPr>
          <w:ilvl w:val="0"/>
          <w:numId w:val="144"/>
        </w:numPr>
        <w:spacing w:after="200" w:line="276" w:lineRule="auto"/>
        <w:jc w:val="both"/>
        <w:rPr>
          <w:b/>
        </w:rPr>
      </w:pPr>
      <w:r w:rsidRPr="009B3809">
        <w:rPr>
          <w:b/>
          <w:i/>
          <w:u w:val="single"/>
        </w:rPr>
        <w:t xml:space="preserve">Críticas ao </w:t>
      </w:r>
      <w:proofErr w:type="spellStart"/>
      <w:r w:rsidRPr="009B3809">
        <w:rPr>
          <w:b/>
          <w:i/>
          <w:u w:val="single"/>
        </w:rPr>
        <w:t>Contratualismo</w:t>
      </w:r>
      <w:proofErr w:type="spellEnd"/>
      <w:r w:rsidRPr="009B3809">
        <w:rPr>
          <w:b/>
        </w:rPr>
        <w:t>:</w:t>
      </w:r>
    </w:p>
    <w:p w:rsidR="00705C6D" w:rsidRDefault="00705C6D" w:rsidP="00705C6D">
      <w:pPr>
        <w:pStyle w:val="PargrafodaLista"/>
        <w:ind w:left="216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after="200" w:line="276" w:lineRule="auto"/>
        <w:jc w:val="both"/>
      </w:pPr>
      <w:r w:rsidRPr="00C131DF">
        <w:rPr>
          <w:u w:val="single"/>
        </w:rPr>
        <w:t xml:space="preserve">Objeto do contrato como </w:t>
      </w:r>
      <w:r w:rsidRPr="00C131DF">
        <w:rPr>
          <w:i/>
          <w:u w:val="single"/>
        </w:rPr>
        <w:t>‘res’</w:t>
      </w:r>
      <w:r>
        <w:t xml:space="preserve">: A energia humana não pode ser objeto de compra e venda </w:t>
      </w:r>
      <w:proofErr w:type="gramStart"/>
      <w:r>
        <w:t>sob pena</w:t>
      </w:r>
      <w:proofErr w:type="gramEnd"/>
      <w:r>
        <w:t xml:space="preserve"> de admitir-se a compra e venda do próprio ser humano (homem coisificado = mercadoria).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Entretanto, esta linha crítica é superficial (soa ‘feio’) e não altera nem deseja influir sobre as relações econômicas e sua essência antidemocrática.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Na verdade a degradação da dignidade não se dá na compra e venda e sim na relação de superioridade de uma das partes da relação, o capitalista e a submissão da outra.</w:t>
      </w:r>
    </w:p>
    <w:p w:rsidR="00705C6D" w:rsidRDefault="00705C6D" w:rsidP="00705C6D">
      <w:pPr>
        <w:pStyle w:val="PargrafodaLista"/>
        <w:ind w:left="216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after="200" w:line="276" w:lineRule="auto"/>
        <w:jc w:val="both"/>
      </w:pPr>
      <w:r w:rsidRPr="00C131DF">
        <w:rPr>
          <w:u w:val="single"/>
        </w:rPr>
        <w:t>Contrato como dissimulação</w:t>
      </w:r>
      <w:r>
        <w:t>: Não existe o acordo de vontades, e sim uma adesão do mais fraco ao mais forte. O contrato é mera ficção.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Esta proposição só contém a descrição de um </w:t>
      </w:r>
      <w:r>
        <w:rPr>
          <w:i/>
        </w:rPr>
        <w:t>atributo</w:t>
      </w:r>
      <w:r>
        <w:t>, de uma qualidade, que seria própria da ideia da base contratual das relações entre capital e trabalho.</w:t>
      </w:r>
    </w:p>
    <w:p w:rsidR="00705C6D" w:rsidRDefault="00705C6D" w:rsidP="00705C6D">
      <w:pPr>
        <w:pStyle w:val="PargrafodaLista"/>
        <w:ind w:left="288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after="200" w:line="276" w:lineRule="auto"/>
        <w:jc w:val="both"/>
      </w:pPr>
      <w:r w:rsidRPr="00C131DF">
        <w:rPr>
          <w:u w:val="single"/>
        </w:rPr>
        <w:lastRenderedPageBreak/>
        <w:t>Vontade como fetiche</w:t>
      </w:r>
      <w:r>
        <w:t xml:space="preserve">: Vontade não seria traduzível de forma convincente em termos jurídicos (Óscar </w:t>
      </w:r>
      <w:proofErr w:type="spellStart"/>
      <w:r>
        <w:t>Correas</w:t>
      </w:r>
      <w:proofErr w:type="spellEnd"/>
      <w:r>
        <w:t>). Só através de recursos ideológicos ou psicológicos (desejo, pulsão, razão, etc.).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 w:rsidRPr="00406A77">
        <w:t>Definir juridicamente</w:t>
      </w:r>
      <w:r>
        <w:t xml:space="preserve"> o que seja </w:t>
      </w:r>
      <w:proofErr w:type="gramStart"/>
      <w:r>
        <w:t>a</w:t>
      </w:r>
      <w:proofErr w:type="gramEnd"/>
      <w:r>
        <w:t xml:space="preserve"> </w:t>
      </w:r>
      <w:r>
        <w:rPr>
          <w:i/>
        </w:rPr>
        <w:t>vontade</w:t>
      </w:r>
      <w:r>
        <w:t xml:space="preserve"> (que não existe concretamente) seria uma operação desnecessária ou pouco útil ao discurso do direito. 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Daí que contrato não é junção de vontade, mas sim troca de mercadorias (o acordo volitivo apenas formata a transação material e o discurso jurídico</w:t>
      </w:r>
      <w:proofErr w:type="gramStart"/>
      <w:r>
        <w:t>)</w:t>
      </w:r>
      <w:proofErr w:type="gramEnd"/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Tal raciocínio pode levar a afirmar que, p. ex., liberdade é uma ficção e não há nada mais real ao ser humano que a liberdade.</w:t>
      </w:r>
    </w:p>
    <w:p w:rsidR="00705C6D" w:rsidRPr="00406A77" w:rsidRDefault="00705C6D" w:rsidP="00705C6D">
      <w:pPr>
        <w:pStyle w:val="PargrafodaLista"/>
        <w:ind w:left="288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after="200" w:line="276" w:lineRule="auto"/>
        <w:jc w:val="both"/>
      </w:pPr>
      <w:r w:rsidRPr="00C131DF">
        <w:rPr>
          <w:u w:val="single"/>
        </w:rPr>
        <w:t>Poder como fenômeno precedente ao contrato</w:t>
      </w:r>
      <w:r>
        <w:t>: A fundamentação contratual é manuseada como elemento de legitimação e justificação de um liame de poder e sujeição “já existente na realidade” (Gil y Gil)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Mas não se diz </w:t>
      </w:r>
      <w:proofErr w:type="gramStart"/>
      <w:r>
        <w:rPr>
          <w:i/>
        </w:rPr>
        <w:t>porque</w:t>
      </w:r>
      <w:proofErr w:type="gramEnd"/>
      <w:r>
        <w:t xml:space="preserve"> a relação não está no contrato e sim que é anterior a ele, mas </w:t>
      </w:r>
      <w:r>
        <w:rPr>
          <w:i/>
        </w:rPr>
        <w:t>não diz em que momento anterior ela eclode</w:t>
      </w:r>
      <w:r>
        <w:t>.</w:t>
      </w:r>
    </w:p>
    <w:p w:rsidR="00705C6D" w:rsidRPr="006D0FCF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Pergunta-se: que relação haveria entre trabalhador e capitalista antes da formação do contrato de trabalho pactuado? Antes da “inserção”? Nenhuma.</w:t>
      </w:r>
    </w:p>
    <w:p w:rsidR="00705C6D" w:rsidRDefault="00705C6D" w:rsidP="00705C6D">
      <w:pPr>
        <w:pStyle w:val="PargrafodaLista"/>
        <w:ind w:left="288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after="200" w:line="276" w:lineRule="auto"/>
        <w:jc w:val="both"/>
      </w:pPr>
      <w:r w:rsidRPr="00C131DF">
        <w:rPr>
          <w:u w:val="single"/>
        </w:rPr>
        <w:t>Alcance extracontratual do poder</w:t>
      </w:r>
      <w:r>
        <w:t xml:space="preserve">: Poder normativo e disciplinar do capitalista transcenderia os limites da relação contratual e alcançaria a própria pessoa do trabalhador (J. P. </w:t>
      </w:r>
      <w:proofErr w:type="spellStart"/>
      <w:r>
        <w:t>Gaudemar</w:t>
      </w:r>
      <w:proofErr w:type="spellEnd"/>
      <w:proofErr w:type="gramStart"/>
      <w:r>
        <w:t>)</w:t>
      </w:r>
      <w:proofErr w:type="gramEnd"/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Ex. art. 482 da CLT e efeitos dos atos de terceiros no contrato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A transposição dos limites do acordo pelo mando e submissão não é justificativa para elisão da teoria </w:t>
      </w:r>
      <w:proofErr w:type="spellStart"/>
      <w:r>
        <w:t>contratualista</w:t>
      </w:r>
      <w:proofErr w:type="spellEnd"/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O contrato pode, eventualmente, amoldar </w:t>
      </w:r>
      <w:proofErr w:type="gramStart"/>
      <w:r>
        <w:t>um certo</w:t>
      </w:r>
      <w:proofErr w:type="gramEnd"/>
      <w:r>
        <w:t xml:space="preserve"> padrão de conduta para uma das partes em um compromisso de sujeição ampla.</w:t>
      </w:r>
    </w:p>
    <w:p w:rsidR="00705C6D" w:rsidRDefault="00705C6D" w:rsidP="00705C6D">
      <w:pPr>
        <w:pStyle w:val="PargrafodaLista"/>
        <w:ind w:left="288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after="200" w:line="276" w:lineRule="auto"/>
        <w:jc w:val="both"/>
      </w:pPr>
      <w:r w:rsidRPr="00C131DF">
        <w:rPr>
          <w:u w:val="single"/>
        </w:rPr>
        <w:t xml:space="preserve">Relação de trabalho na </w:t>
      </w:r>
      <w:proofErr w:type="spellStart"/>
      <w:r w:rsidRPr="00C131DF">
        <w:rPr>
          <w:u w:val="single"/>
        </w:rPr>
        <w:t>taxiologia</w:t>
      </w:r>
      <w:proofErr w:type="spellEnd"/>
      <w:r w:rsidRPr="00C131DF">
        <w:rPr>
          <w:u w:val="single"/>
        </w:rPr>
        <w:t xml:space="preserve"> </w:t>
      </w:r>
      <w:proofErr w:type="spellStart"/>
      <w:r w:rsidRPr="00C131DF">
        <w:rPr>
          <w:u w:val="single"/>
        </w:rPr>
        <w:t>contratualista</w:t>
      </w:r>
      <w:proofErr w:type="spellEnd"/>
      <w:r>
        <w:t>: Obrigações recíprocas e equivalentes, não obstante a obrigação de um é determinada pelo outro com sistema reparação e coerção unilateral.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Subordinação como elemento essencial para a configuração de emprego, mesmo com manifestação em contrário.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Bilateralidade reza que o contratante não pode exigir o crédito que lhe é devido sem antes adimplir sua própria obrigação.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Todavia, em casos de greve e atraso de verbas salariais, o Judiciário costuma decidir pela continuidade do trabalho mesmo sem o atendimento da obrigação </w:t>
      </w:r>
      <w:proofErr w:type="gramStart"/>
      <w:r>
        <w:t>patronal</w:t>
      </w:r>
      <w:proofErr w:type="gramEnd"/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O patrão sim pode deixar de pagar sua obrigação (salário) ou resolver o contrato diante do inadimplemento do empregado. Pode punir (autotutela privada)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lastRenderedPageBreak/>
        <w:t xml:space="preserve">Houvesse verdadeira isonomia, decorrente do caráter </w:t>
      </w:r>
      <w:proofErr w:type="spellStart"/>
      <w:r>
        <w:t>sinalagmático</w:t>
      </w:r>
      <w:proofErr w:type="spellEnd"/>
      <w:r>
        <w:t>, também o trabalhador teria este poder de autotutela privada.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Parece estranho afirmar isto já que a superioridade contratual do capital sobre o trabalho aparece aos nossos olhos como </w:t>
      </w:r>
      <w:r>
        <w:rPr>
          <w:i/>
        </w:rPr>
        <w:t>natural</w:t>
      </w:r>
      <w:r>
        <w:t xml:space="preserve"> no ideário </w:t>
      </w:r>
      <w:proofErr w:type="spellStart"/>
      <w:r>
        <w:t>contratualista</w:t>
      </w:r>
      <w:proofErr w:type="spellEnd"/>
      <w:r>
        <w:t xml:space="preserve"> no imaginário coletivo.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No contrato de trabalho não há simetria contratual, mas sim uma antinomia (direito contra direito) decidida pela </w:t>
      </w:r>
      <w:r>
        <w:rPr>
          <w:i/>
        </w:rPr>
        <w:t>força</w:t>
      </w:r>
      <w:r>
        <w:t>, pelo poder.</w:t>
      </w:r>
    </w:p>
    <w:p w:rsidR="00705C6D" w:rsidRDefault="00705C6D" w:rsidP="00705C6D">
      <w:pPr>
        <w:jc w:val="both"/>
      </w:pPr>
    </w:p>
    <w:p w:rsidR="00705C6D" w:rsidRDefault="00705C6D" w:rsidP="00705C6D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F56A9F">
        <w:rPr>
          <w:b/>
          <w:u w:val="single"/>
        </w:rPr>
        <w:t>INSTITUCIONALISMO</w:t>
      </w:r>
    </w:p>
    <w:p w:rsidR="00705C6D" w:rsidRPr="00705C6D" w:rsidRDefault="00705C6D" w:rsidP="00705C6D">
      <w:pPr>
        <w:spacing w:before="240"/>
        <w:ind w:left="360"/>
        <w:jc w:val="both"/>
        <w:rPr>
          <w:b/>
          <w:u w:val="single"/>
        </w:rPr>
      </w:pPr>
    </w:p>
    <w:p w:rsidR="00705C6D" w:rsidRDefault="00705C6D" w:rsidP="00705C6D">
      <w:pPr>
        <w:pStyle w:val="PargrafodaLista"/>
        <w:numPr>
          <w:ilvl w:val="0"/>
          <w:numId w:val="144"/>
        </w:numPr>
        <w:spacing w:after="200" w:line="276" w:lineRule="auto"/>
        <w:jc w:val="both"/>
      </w:pPr>
      <w:r w:rsidRPr="009B3809">
        <w:rPr>
          <w:b/>
          <w:i/>
          <w:u w:val="single"/>
        </w:rPr>
        <w:t>Nasce a Empresa-Instituição</w:t>
      </w:r>
      <w:r>
        <w:t>: De inspiração alemã (início sec. XX), a ideia orgânica (incorporação) vê a substância da relação de trabalho não no contrato, mas na empresa organizada como comunidade de interesses plurais (</w:t>
      </w:r>
      <w:proofErr w:type="gramStart"/>
      <w:r>
        <w:t>particulares, sociais</w:t>
      </w:r>
      <w:proofErr w:type="gramEnd"/>
      <w:r>
        <w:t xml:space="preserve"> e estatais).</w:t>
      </w:r>
    </w:p>
    <w:p w:rsidR="00705C6D" w:rsidRDefault="00705C6D" w:rsidP="00705C6D">
      <w:pPr>
        <w:pStyle w:val="PargrafodaLista"/>
        <w:ind w:left="1440"/>
        <w:jc w:val="both"/>
      </w:pP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Criam-se normas de comportamento obrigatório não mais por contrato ou pelo contrato, mas pelo dado objetivo de </w:t>
      </w:r>
      <w:r>
        <w:rPr>
          <w:i/>
        </w:rPr>
        <w:t>pertencer</w:t>
      </w:r>
      <w:r>
        <w:t xml:space="preserve"> a uma empresa, configurando nova e funcional aquisição do capital.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A produção não teria mais dois </w:t>
      </w:r>
      <w:proofErr w:type="spellStart"/>
      <w:r>
        <w:t>pólos</w:t>
      </w:r>
      <w:proofErr w:type="spellEnd"/>
      <w:r>
        <w:t xml:space="preserve"> autônomos vinculados por um contrato: não há polo algum, mas um sujeito superior que materializa o interesse geral: a empresa capitalista.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Chomsky: “os grevistas passaram a ser como que destrutivos e prejudiciais para o conjunto da sociedade, e contrários aos </w:t>
      </w:r>
      <w:r>
        <w:rPr>
          <w:i/>
        </w:rPr>
        <w:t>interesses comuns</w:t>
      </w:r>
      <w:r>
        <w:t xml:space="preserve">, que eram os </w:t>
      </w:r>
      <w:r>
        <w:rPr>
          <w:i/>
        </w:rPr>
        <w:t>nossos,</w:t>
      </w:r>
      <w:r>
        <w:t xml:space="preserve"> os do empresário, do trabalhador, da dona de casa, isto é, </w:t>
      </w:r>
      <w:r>
        <w:rPr>
          <w:i/>
        </w:rPr>
        <w:t>nós”.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De alguma forma, o </w:t>
      </w:r>
      <w:proofErr w:type="spellStart"/>
      <w:r>
        <w:t>institucionalismo</w:t>
      </w:r>
      <w:proofErr w:type="spellEnd"/>
      <w:r>
        <w:t xml:space="preserve"> é uma resposta ideológica ao projeto de ruptura das esquerdas (capitalismo </w:t>
      </w:r>
      <w:r w:rsidRPr="00B70053">
        <w:rPr>
          <w:i/>
        </w:rPr>
        <w:t>vence</w:t>
      </w:r>
      <w:r>
        <w:rPr>
          <w:i/>
        </w:rPr>
        <w:t>u</w:t>
      </w:r>
      <w:r>
        <w:t xml:space="preserve"> o socialismo).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No </w:t>
      </w:r>
      <w:proofErr w:type="spellStart"/>
      <w:r>
        <w:t>institucionalismo</w:t>
      </w:r>
      <w:proofErr w:type="spellEnd"/>
      <w:r>
        <w:t>, as relações de poder e sujeição são uma vereda inata para onde se dirigem os homens para realizar a si mesmos “junto aos outros e frente aos outros” no tecido social produtivo.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proofErr w:type="spellStart"/>
      <w:r w:rsidRPr="00855467">
        <w:t>Keynesianismo</w:t>
      </w:r>
      <w:proofErr w:type="spellEnd"/>
      <w:r w:rsidRPr="00855467">
        <w:t xml:space="preserve"> trouxe o </w:t>
      </w:r>
      <w:proofErr w:type="spellStart"/>
      <w:r w:rsidRPr="00855467">
        <w:rPr>
          <w:i/>
        </w:rPr>
        <w:t>welfare</w:t>
      </w:r>
      <w:proofErr w:type="spellEnd"/>
      <w:r w:rsidRPr="00855467">
        <w:rPr>
          <w:i/>
        </w:rPr>
        <w:t xml:space="preserve"> </w:t>
      </w:r>
      <w:proofErr w:type="spellStart"/>
      <w:r w:rsidRPr="00855467">
        <w:rPr>
          <w:i/>
        </w:rPr>
        <w:t>state</w:t>
      </w:r>
      <w:proofErr w:type="spellEnd"/>
      <w:r w:rsidRPr="00855467">
        <w:t xml:space="preserve"> e a possibilidade hist</w:t>
      </w:r>
      <w:r>
        <w:t>órica de integração intermitente entre capital e trabalho, enquanto capaz de alavancar economia e repartição de ganhos de produtividade.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>Modernas noções fordistas de inserção e participação de categorias trouxeram sincronização de interesses dos capitalistas e dos trabalhadores, que foram ampliadas pelo Estado do bem-estar.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>A empresa-instituição é mais flexível em sua natureza, mais maleável na fixação dos seus interesses, menos dependente do contrato como fonte legitimadora da coerção e do Estado no monopólio da violência.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O modelo fordista se dissemina. A hierarquia empresarial é estruturada em vários níveis: o </w:t>
      </w:r>
      <w:r>
        <w:rPr>
          <w:i/>
        </w:rPr>
        <w:t>management</w:t>
      </w:r>
      <w:r>
        <w:t xml:space="preserve"> (estado maior da organização), os indivíduos do centro e os trabalhadores.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lastRenderedPageBreak/>
        <w:t>Os fundos patrimoniais das corporações são volatilizados e a personificação do capital deixa de ter um rosto e desdobra-se em ações e sociedades anônimas, como papéis que consubstanciam o título de propriedade.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>O poder do dono deriva assim da natureza mesma da organização em que ele é exercitado. A empresa é uma instituição comunitária organizada para atender interesses sociais e estatais, além do capital e trabalho.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>É peça de engrenagem (fundamental) da sociedade capitalista como corpo orgânico dotado de ordem jurídica = instituição. Transcenderia aos agentes sociais e tendendo à perenidade.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A empresa seria dotada de </w:t>
      </w:r>
      <w:proofErr w:type="spellStart"/>
      <w:r>
        <w:rPr>
          <w:i/>
        </w:rPr>
        <w:t>autopoieses</w:t>
      </w:r>
      <w:proofErr w:type="spellEnd"/>
      <w:r>
        <w:t>, gerando por si mesma, autonomamente, uma ordem disciplinar afeta a todo o corpo social nela integrado, gerando uma relação de mando e sujeição “convergente de interesse e finalidade comuns</w:t>
      </w:r>
      <w:proofErr w:type="gramStart"/>
      <w:r>
        <w:t>”</w:t>
      </w:r>
      <w:proofErr w:type="gramEnd"/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Assim, o tripé dessa teoria é: comunhão de interesses (ou interesses de </w:t>
      </w:r>
      <w:r>
        <w:rPr>
          <w:i/>
        </w:rPr>
        <w:t>tertius genus</w:t>
      </w:r>
      <w:r>
        <w:t xml:space="preserve">); transcendência física e </w:t>
      </w:r>
      <w:proofErr w:type="spellStart"/>
      <w:r>
        <w:t>inarredabilidade</w:t>
      </w:r>
      <w:proofErr w:type="spellEnd"/>
      <w:r>
        <w:t xml:space="preserve"> da estrutura de hierarquia e mando.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Deste modo, para que uma empresa possa subsistir, alcançando seus fins, é </w:t>
      </w:r>
      <w:r>
        <w:rPr>
          <w:i/>
        </w:rPr>
        <w:t>imprescindível</w:t>
      </w:r>
      <w:r>
        <w:t xml:space="preserve"> que se estruture com base em </w:t>
      </w:r>
      <w:proofErr w:type="gramStart"/>
      <w:r>
        <w:t>uma certa</w:t>
      </w:r>
      <w:proofErr w:type="gramEnd"/>
      <w:r>
        <w:t xml:space="preserve"> lógica disciplinar subordinante.</w:t>
      </w:r>
    </w:p>
    <w:p w:rsidR="00705C6D" w:rsidRDefault="00705C6D" w:rsidP="00705C6D">
      <w:pPr>
        <w:pStyle w:val="PargrafodaLista"/>
        <w:numPr>
          <w:ilvl w:val="1"/>
          <w:numId w:val="144"/>
        </w:numPr>
        <w:spacing w:after="200" w:line="276" w:lineRule="auto"/>
        <w:jc w:val="both"/>
      </w:pPr>
      <w:r>
        <w:t xml:space="preserve">Outra faceta é o poder empresarial liberado dos entraves do contrato, ampliando responsabilidades que nem se vinculam à obrigação principal. </w:t>
      </w:r>
      <w:r>
        <w:rPr>
          <w:i/>
        </w:rPr>
        <w:t>Jus puniendi ad hoc</w:t>
      </w:r>
      <w:r>
        <w:t xml:space="preserve"> justificado autonomamente pela </w:t>
      </w:r>
      <w:r>
        <w:rPr>
          <w:i/>
        </w:rPr>
        <w:t>relação</w:t>
      </w:r>
      <w:r>
        <w:t>.</w:t>
      </w:r>
    </w:p>
    <w:p w:rsidR="00705C6D" w:rsidRDefault="00705C6D" w:rsidP="00705C6D">
      <w:pPr>
        <w:pStyle w:val="PargrafodaLista"/>
        <w:jc w:val="both"/>
      </w:pPr>
    </w:p>
    <w:p w:rsidR="00705C6D" w:rsidRPr="009B3809" w:rsidRDefault="00705C6D" w:rsidP="00705C6D">
      <w:pPr>
        <w:pStyle w:val="PargrafodaLista"/>
        <w:numPr>
          <w:ilvl w:val="0"/>
          <w:numId w:val="144"/>
        </w:numPr>
        <w:spacing w:after="200" w:line="276" w:lineRule="auto"/>
        <w:jc w:val="both"/>
        <w:rPr>
          <w:b/>
        </w:rPr>
      </w:pPr>
      <w:r w:rsidRPr="009B3809">
        <w:rPr>
          <w:b/>
          <w:i/>
          <w:u w:val="single"/>
        </w:rPr>
        <w:t xml:space="preserve">Crítica do </w:t>
      </w:r>
      <w:proofErr w:type="spellStart"/>
      <w:r w:rsidRPr="009B3809">
        <w:rPr>
          <w:b/>
          <w:i/>
          <w:u w:val="single"/>
        </w:rPr>
        <w:t>Relacionismo</w:t>
      </w:r>
      <w:proofErr w:type="spellEnd"/>
      <w:r w:rsidRPr="009B3809">
        <w:rPr>
          <w:b/>
        </w:rPr>
        <w:t>:</w:t>
      </w:r>
    </w:p>
    <w:p w:rsidR="00705C6D" w:rsidRPr="00EB316B" w:rsidRDefault="00705C6D" w:rsidP="00705C6D">
      <w:pPr>
        <w:pStyle w:val="PargrafodaLista"/>
        <w:spacing w:before="240"/>
        <w:ind w:left="216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9B3809">
        <w:rPr>
          <w:u w:val="single"/>
        </w:rPr>
        <w:t xml:space="preserve">Interesse de </w:t>
      </w:r>
      <w:r w:rsidRPr="009B3809">
        <w:rPr>
          <w:i/>
          <w:u w:val="single"/>
        </w:rPr>
        <w:t>tertius genus</w:t>
      </w:r>
      <w:r>
        <w:t xml:space="preserve">: O interesse comunitário outorgaria à empresa o caráter de </w:t>
      </w:r>
      <w:r>
        <w:rPr>
          <w:i/>
        </w:rPr>
        <w:t>confraria</w:t>
      </w:r>
      <w:r>
        <w:t>, acima ou entre os interesses particulares, flertando com o fascismo.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O antagonismo capital x trabalho está na essência da ordem produtiva capitalista, o que torna </w:t>
      </w:r>
      <w:r>
        <w:rPr>
          <w:i/>
        </w:rPr>
        <w:t>quimera</w:t>
      </w:r>
      <w:r>
        <w:t xml:space="preserve"> a noção de empresa como comunidade de interesses convergentes.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A trajetória da mais valia capitalista (margem de lucros) tem sentido ascendente na proporção inversa do salário almejado pelo trabalhador, em curva descendente.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O </w:t>
      </w:r>
      <w:proofErr w:type="spellStart"/>
      <w:r>
        <w:t>institucionalismo</w:t>
      </w:r>
      <w:proofErr w:type="spellEnd"/>
      <w:r>
        <w:t xml:space="preserve"> desconhece ou ignora propositalmente o conflito de interesses subjacente aos atores da </w:t>
      </w:r>
      <w:r>
        <w:rPr>
          <w:i/>
        </w:rPr>
        <w:t>instituição</w:t>
      </w:r>
      <w:r>
        <w:t>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Propõem uma ordem de interesses distinta da ordem privada e da ordem pública. Um interesse próprio da comunidade-fábrica.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De modo intermediário, Riva </w:t>
      </w:r>
      <w:proofErr w:type="spellStart"/>
      <w:r>
        <w:t>Sanseverino</w:t>
      </w:r>
      <w:proofErr w:type="spellEnd"/>
      <w:r>
        <w:t xml:space="preserve"> admite o contrato de trabalho como especial, com interesses contrapostos, mas onde a finalidade de uma parte é relevante também para a outra.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Haveria assim uma crescente complexidade quanto aos verdadeiros e próprios termos da relação de troca (salário, nível de vida, estabilidade, segurança, saúde, etc.</w:t>
      </w:r>
      <w:proofErr w:type="gramStart"/>
      <w:r>
        <w:t>)</w:t>
      </w:r>
      <w:proofErr w:type="gramEnd"/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Mas, se fossem de fato as empresas um centro de convergência de interesses, mais lógico que as relações de poder nela fossem de formato mais democrático, menos autoritário.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lastRenderedPageBreak/>
        <w:t xml:space="preserve">O interesse comunitário induz à ideia de solidariedade em uma relação de </w:t>
      </w:r>
      <w:r>
        <w:rPr>
          <w:i/>
        </w:rPr>
        <w:t>coordenação</w:t>
      </w:r>
      <w:r>
        <w:t xml:space="preserve"> e não de </w:t>
      </w:r>
      <w:r>
        <w:rPr>
          <w:i/>
        </w:rPr>
        <w:t>supremacia.</w:t>
      </w:r>
    </w:p>
    <w:p w:rsidR="00705C6D" w:rsidRDefault="00705C6D" w:rsidP="00705C6D">
      <w:pPr>
        <w:pStyle w:val="PargrafodaLista"/>
        <w:spacing w:before="240"/>
        <w:ind w:left="216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0A70BA">
        <w:rPr>
          <w:u w:val="single"/>
        </w:rPr>
        <w:t>Sistema fundado no próprio sistema</w:t>
      </w:r>
      <w:r>
        <w:t xml:space="preserve">: O </w:t>
      </w:r>
      <w:proofErr w:type="spellStart"/>
      <w:r>
        <w:t>relacionismo</w:t>
      </w:r>
      <w:proofErr w:type="spellEnd"/>
      <w:r>
        <w:t xml:space="preserve"> se basearia na ideia de delegação entre ordenamentos jurídicos diversos, delegação que infunde autoridade a cada ente delegado.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Haveria uma tendência a ocultar os conflitos e contradições da organização social em seu conjunto, no estilo de um edifício conceitual </w:t>
      </w:r>
      <w:proofErr w:type="spellStart"/>
      <w:r>
        <w:t>kelseniano</w:t>
      </w:r>
      <w:proofErr w:type="spellEnd"/>
      <w:r>
        <w:t xml:space="preserve"> (validade e unidade).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proofErr w:type="gramStart"/>
      <w:r>
        <w:t>Uma outra</w:t>
      </w:r>
      <w:proofErr w:type="gramEnd"/>
      <w:r>
        <w:t xml:space="preserve"> faceta desta objeção é a recusa à ideia de empresa-instituição como </w:t>
      </w:r>
      <w:r>
        <w:rPr>
          <w:i/>
        </w:rPr>
        <w:t>ordenamento jurídico</w:t>
      </w:r>
      <w:r>
        <w:t>, não podendo ser fonte de relações jurídicas.</w:t>
      </w:r>
    </w:p>
    <w:p w:rsidR="00705C6D" w:rsidRDefault="00705C6D" w:rsidP="00705C6D">
      <w:pPr>
        <w:pStyle w:val="PargrafodaLista"/>
        <w:spacing w:before="240"/>
        <w:ind w:left="288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0A70BA">
        <w:rPr>
          <w:u w:val="single"/>
        </w:rPr>
        <w:t>Alcance limitado da teoria</w:t>
      </w:r>
      <w:r>
        <w:t xml:space="preserve">: Para alguns autores, o </w:t>
      </w:r>
      <w:proofErr w:type="spellStart"/>
      <w:r>
        <w:t>relacionismo</w:t>
      </w:r>
      <w:proofErr w:type="spellEnd"/>
      <w:r>
        <w:t xml:space="preserve"> padece de insuficiência explicativa de suas proposições básicas.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Haveria um esquecimento dos agentes sociais que travam entre si uma relação de trabalho estranha ao modelo capitalista.</w:t>
      </w:r>
    </w:p>
    <w:p w:rsidR="00705C6D" w:rsidRDefault="00705C6D" w:rsidP="00705C6D">
      <w:pPr>
        <w:pStyle w:val="PargrafodaLista"/>
        <w:spacing w:before="240"/>
        <w:jc w:val="both"/>
      </w:pPr>
    </w:p>
    <w:p w:rsidR="00705C6D" w:rsidRDefault="00705C6D" w:rsidP="00705C6D">
      <w:pPr>
        <w:pStyle w:val="PargrafodaLista"/>
        <w:spacing w:before="240"/>
        <w:jc w:val="both"/>
      </w:pPr>
    </w:p>
    <w:p w:rsidR="00705C6D" w:rsidRPr="000A70BA" w:rsidRDefault="00705C6D" w:rsidP="00FB5FFA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0A70BA">
        <w:rPr>
          <w:b/>
          <w:u w:val="single"/>
        </w:rPr>
        <w:t>TEORIA JURÍDICA CONTEMPORÂNEA E PRÁXIS SOCIAL</w:t>
      </w:r>
    </w:p>
    <w:p w:rsidR="00705C6D" w:rsidRDefault="00705C6D" w:rsidP="00705C6D">
      <w:pPr>
        <w:pStyle w:val="PargrafodaLista"/>
        <w:spacing w:before="240"/>
        <w:jc w:val="both"/>
      </w:pPr>
    </w:p>
    <w:p w:rsidR="00705C6D" w:rsidRDefault="00705C6D" w:rsidP="00705C6D">
      <w:pPr>
        <w:pStyle w:val="PargrafodaLista"/>
        <w:numPr>
          <w:ilvl w:val="0"/>
          <w:numId w:val="144"/>
        </w:numPr>
        <w:spacing w:before="240" w:after="200" w:line="276" w:lineRule="auto"/>
        <w:jc w:val="both"/>
      </w:pPr>
      <w:proofErr w:type="spellStart"/>
      <w:r w:rsidRPr="00307F23">
        <w:rPr>
          <w:b/>
          <w:u w:val="single"/>
        </w:rPr>
        <w:t>Contratualismo</w:t>
      </w:r>
      <w:proofErr w:type="spellEnd"/>
      <w:r w:rsidRPr="00307F23">
        <w:rPr>
          <w:b/>
          <w:u w:val="single"/>
        </w:rPr>
        <w:t xml:space="preserve"> X </w:t>
      </w:r>
      <w:proofErr w:type="spellStart"/>
      <w:r w:rsidRPr="00307F23">
        <w:rPr>
          <w:b/>
          <w:u w:val="single"/>
        </w:rPr>
        <w:t>Institucionalismo</w:t>
      </w:r>
      <w:proofErr w:type="spellEnd"/>
      <w:r w:rsidRPr="00307F23">
        <w:rPr>
          <w:b/>
          <w:u w:val="single"/>
        </w:rPr>
        <w:t xml:space="preserve"> na práxis jurídico política</w:t>
      </w:r>
      <w:r>
        <w:t xml:space="preserve">: Segundo </w:t>
      </w:r>
      <w:proofErr w:type="spellStart"/>
      <w:r w:rsidRPr="00500259">
        <w:rPr>
          <w:i/>
        </w:rPr>
        <w:t>Antonio</w:t>
      </w:r>
      <w:proofErr w:type="spellEnd"/>
      <w:r w:rsidRPr="00500259">
        <w:rPr>
          <w:i/>
        </w:rPr>
        <w:t xml:space="preserve"> </w:t>
      </w:r>
      <w:proofErr w:type="spellStart"/>
      <w:r w:rsidRPr="00500259">
        <w:rPr>
          <w:i/>
        </w:rPr>
        <w:t>Baylos</w:t>
      </w:r>
      <w:proofErr w:type="spellEnd"/>
      <w:r>
        <w:t>, a evolução do tema deu-se nos seguintes termos:</w:t>
      </w:r>
    </w:p>
    <w:p w:rsidR="00705C6D" w:rsidRPr="00307F23" w:rsidRDefault="00705C6D" w:rsidP="00705C6D">
      <w:pPr>
        <w:pStyle w:val="PargrafodaLista"/>
        <w:spacing w:before="240"/>
        <w:ind w:left="216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9011B2">
        <w:rPr>
          <w:i/>
          <w:u w:val="single"/>
        </w:rPr>
        <w:t>Primeiro Momento</w:t>
      </w:r>
      <w:r w:rsidRPr="00307F23">
        <w:t>:</w:t>
      </w:r>
      <w:r>
        <w:t xml:space="preserve"> Após as Grandes guerras, predomina o Estado onipresente e interventor como promotor da paz social (</w:t>
      </w:r>
      <w:proofErr w:type="spellStart"/>
      <w:r>
        <w:t>coatividade</w:t>
      </w:r>
      <w:proofErr w:type="spellEnd"/>
      <w:r>
        <w:t xml:space="preserve"> estatal</w:t>
      </w:r>
      <w:proofErr w:type="gramStart"/>
      <w:r>
        <w:t>)</w:t>
      </w:r>
      <w:proofErr w:type="gramEnd"/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Mercado equalizado com mecanismos de política tributária e direcionamento de investimentos públicos e privados (busca do pleno emprego)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Contenção do antagonismo social trazido pela crescente organização do proletariado.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Teoria </w:t>
      </w:r>
      <w:proofErr w:type="spellStart"/>
      <w:r>
        <w:t>contratualista</w:t>
      </w:r>
      <w:proofErr w:type="spellEnd"/>
      <w:r>
        <w:t xml:space="preserve"> não alcança maior repercussão na relação trabalhista.</w:t>
      </w:r>
    </w:p>
    <w:p w:rsidR="00705C6D" w:rsidRPr="00307F23" w:rsidRDefault="00705C6D" w:rsidP="00705C6D">
      <w:pPr>
        <w:pStyle w:val="PargrafodaLista"/>
        <w:spacing w:before="240"/>
        <w:ind w:left="288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0914C4">
        <w:rPr>
          <w:i/>
          <w:u w:val="single"/>
        </w:rPr>
        <w:t>Segundo Momento</w:t>
      </w:r>
      <w:r w:rsidRPr="00307F23">
        <w:t>:</w:t>
      </w:r>
      <w:r>
        <w:t xml:space="preserve"> Após as crises econômicas da década de 70, surge uma primazia nas relações laborais da regulação autônoma, realizada pelos próprios atores sociais.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 w:rsidRPr="000914C4">
        <w:t>Liturgia</w:t>
      </w:r>
      <w:r>
        <w:t xml:space="preserve"> da discussão e do consenso, redefinindo limites e conteúdos do direito do trabalho.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Discurso </w:t>
      </w:r>
      <w:proofErr w:type="spellStart"/>
      <w:r>
        <w:t>contratualista</w:t>
      </w:r>
      <w:proofErr w:type="spellEnd"/>
      <w:r>
        <w:t xml:space="preserve"> é refundido e passa a referir-se às relações coletivas de trabalho (autonomia sindical)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lastRenderedPageBreak/>
        <w:t>Funda-se na abstenção do Estado (neutralidade) nas relações do trabalho, com autonomia normativa de grupos sociais organizados (modelo inglês de abstenção legislativa).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Também </w:t>
      </w:r>
      <w:proofErr w:type="gramStart"/>
      <w:r>
        <w:t>funda-se</w:t>
      </w:r>
      <w:proofErr w:type="gramEnd"/>
      <w:r>
        <w:t xml:space="preserve"> no processo de negociação coletiva como fenômeno independente, original, </w:t>
      </w:r>
      <w:proofErr w:type="spellStart"/>
      <w:r>
        <w:t>extra-estatal</w:t>
      </w:r>
      <w:proofErr w:type="spellEnd"/>
      <w:r>
        <w:t xml:space="preserve"> que reforça a validade do contrato privado (</w:t>
      </w:r>
      <w:proofErr w:type="spellStart"/>
      <w:r>
        <w:t>intersindicalismo</w:t>
      </w:r>
      <w:proofErr w:type="spellEnd"/>
      <w:r>
        <w:t xml:space="preserve"> italiano)</w:t>
      </w:r>
    </w:p>
    <w:p w:rsidR="00705C6D" w:rsidRDefault="00705C6D" w:rsidP="00705C6D">
      <w:pPr>
        <w:pStyle w:val="PargrafodaLista"/>
        <w:spacing w:before="240"/>
        <w:ind w:left="2880"/>
        <w:jc w:val="both"/>
      </w:pPr>
    </w:p>
    <w:p w:rsidR="00705C6D" w:rsidRDefault="00705C6D" w:rsidP="00705C6D">
      <w:pPr>
        <w:pStyle w:val="PargrafodaLista"/>
        <w:numPr>
          <w:ilvl w:val="0"/>
          <w:numId w:val="144"/>
        </w:numPr>
        <w:spacing w:before="240" w:after="200" w:line="276" w:lineRule="auto"/>
        <w:jc w:val="both"/>
      </w:pPr>
      <w:r w:rsidRPr="00C8433C">
        <w:rPr>
          <w:b/>
          <w:u w:val="single"/>
        </w:rPr>
        <w:t>Autores Contemporâneos</w:t>
      </w:r>
      <w:r>
        <w:t xml:space="preserve">: há </w:t>
      </w:r>
      <w:proofErr w:type="gramStart"/>
      <w:r>
        <w:t>uma certa</w:t>
      </w:r>
      <w:proofErr w:type="gramEnd"/>
      <w:r>
        <w:t xml:space="preserve"> cisão entre os autores de inspiração </w:t>
      </w:r>
      <w:proofErr w:type="spellStart"/>
      <w:r>
        <w:t>contratualista</w:t>
      </w:r>
      <w:proofErr w:type="spellEnd"/>
      <w:r>
        <w:t xml:space="preserve"> e os de inspiração institucional, com algumas nuances:</w:t>
      </w:r>
    </w:p>
    <w:p w:rsidR="00705C6D" w:rsidRDefault="00705C6D" w:rsidP="00705C6D">
      <w:pPr>
        <w:pStyle w:val="PargrafodaLista"/>
        <w:spacing w:before="24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6876B4">
        <w:rPr>
          <w:i/>
          <w:u w:val="single"/>
        </w:rPr>
        <w:t xml:space="preserve">Negação do Confronto (M. F. </w:t>
      </w:r>
      <w:proofErr w:type="spellStart"/>
      <w:r w:rsidRPr="006876B4">
        <w:rPr>
          <w:i/>
          <w:u w:val="single"/>
        </w:rPr>
        <w:t>Rabaglietti</w:t>
      </w:r>
      <w:proofErr w:type="spellEnd"/>
      <w:r w:rsidRPr="006876B4">
        <w:rPr>
          <w:i/>
          <w:u w:val="single"/>
        </w:rPr>
        <w:t>)</w:t>
      </w:r>
      <w:r>
        <w:t>: Não existe contraposição entre contrato e instituição.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O sistema institucional privado não se opõe ao sistema contratual, se bem que o integra;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O contrato é instrumental de realização dos interesses contrapostos; mas é insuficiente, tornando-se necessário agregar novos elementos.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Daí que a natureza do vínculo laboral é </w:t>
      </w:r>
      <w:r>
        <w:rPr>
          <w:i/>
        </w:rPr>
        <w:t>contratual</w:t>
      </w:r>
      <w:r>
        <w:t xml:space="preserve">, mas o contrato de trabalho constitui relação </w:t>
      </w:r>
      <w:r>
        <w:rPr>
          <w:i/>
        </w:rPr>
        <w:t>institucional</w:t>
      </w:r>
      <w:r>
        <w:t xml:space="preserve"> que se manifesta com autonomia.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Ordenamento normativo empresarial (como nos assuntos de família, p. ex.) tem natureza essencialmente jurídica que poderia prescindir regulação em sede estatal.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Assim o poder existente no âmbito das relações entre capital e trabalho seria um dado da realidade capitalista, preexistente à sua </w:t>
      </w:r>
      <w:proofErr w:type="spellStart"/>
      <w:r>
        <w:rPr>
          <w:i/>
        </w:rPr>
        <w:t>jurisdicização</w:t>
      </w:r>
      <w:proofErr w:type="spellEnd"/>
      <w:r>
        <w:t xml:space="preserve"> formal pelo Estado.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Assim o poder imanente à empresa é autônomo e não tutela o interesse particular do empresário, mas um interesse intersubjetivo afeto à autonomia coletiva privada.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A ação dos sujeitos da relação realiza-se em torno de um centro gravitacional comum, caracterizado pelo </w:t>
      </w:r>
      <w:proofErr w:type="gramStart"/>
      <w:r>
        <w:t xml:space="preserve">binômio </w:t>
      </w:r>
      <w:r w:rsidRPr="00467C14">
        <w:rPr>
          <w:i/>
        </w:rPr>
        <w:t>coordenação</w:t>
      </w:r>
      <w:proofErr w:type="gramEnd"/>
      <w:r w:rsidRPr="00467C14">
        <w:rPr>
          <w:i/>
        </w:rPr>
        <w:t xml:space="preserve"> de fins </w:t>
      </w:r>
      <w:r w:rsidRPr="00467C14">
        <w:t>e</w:t>
      </w:r>
      <w:r w:rsidRPr="00467C14">
        <w:rPr>
          <w:i/>
        </w:rPr>
        <w:t xml:space="preserve"> subordinação de interesses</w:t>
      </w:r>
      <w:r>
        <w:t>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Mas, os propósitos democráticos na prática caem por terra se a empresa-instituição, em vez de afirmar a autonomia coletiva, sacraliza o poder do patrão com base em interesses privados.</w:t>
      </w:r>
    </w:p>
    <w:p w:rsidR="00705C6D" w:rsidRDefault="00705C6D" w:rsidP="00705C6D">
      <w:pPr>
        <w:pStyle w:val="PargrafodaLista"/>
        <w:spacing w:before="240"/>
        <w:ind w:left="288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after="200" w:line="276" w:lineRule="auto"/>
        <w:jc w:val="both"/>
      </w:pPr>
      <w:r w:rsidRPr="006876B4">
        <w:rPr>
          <w:i/>
          <w:u w:val="single"/>
        </w:rPr>
        <w:t>Teoria do Direito-Função (Octávio Bueno Magano)</w:t>
      </w:r>
      <w:r>
        <w:t xml:space="preserve">: </w:t>
      </w:r>
      <w:proofErr w:type="gramStart"/>
      <w:r>
        <w:t>Haveriam</w:t>
      </w:r>
      <w:proofErr w:type="gramEnd"/>
      <w:r>
        <w:t xml:space="preserve"> duas fontes do poder diretivo: 1) o direito subjetivo do empregador via contrato; 2) a estrutura organizacional (instituição)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Como direito subjetivo, o poder diretivo pode ser </w:t>
      </w:r>
      <w:proofErr w:type="spellStart"/>
      <w:r>
        <w:t>potestativo</w:t>
      </w:r>
      <w:proofErr w:type="spellEnd"/>
      <w:r>
        <w:t xml:space="preserve"> (prevalente nas pequenas empresas) ou direito-função (prevalente nas grandes empresas).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O direito subjetivo </w:t>
      </w:r>
      <w:proofErr w:type="spellStart"/>
      <w:r>
        <w:t>potestativo</w:t>
      </w:r>
      <w:proofErr w:type="spellEnd"/>
      <w:r>
        <w:t xml:space="preserve"> influi nas situações jurídicas, modificando-as, por atividade própria e unilateral.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lastRenderedPageBreak/>
        <w:t>O direito subjetivo como direito-função tratar-se de um poder atribuído ao sujeito para a defesa de um interesse alheio e não o seu próprio.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Assim, o poder diretivo seria um poder derivado e que se conceituaria antes como uma </w:t>
      </w:r>
      <w:r>
        <w:rPr>
          <w:i/>
        </w:rPr>
        <w:t>capacidade</w:t>
      </w:r>
      <w:r>
        <w:t>, limitada pela ordem estatal e em convergência institucional.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 xml:space="preserve">O ângulo preeminente não é o de </w:t>
      </w:r>
      <w:r w:rsidRPr="00D11706">
        <w:rPr>
          <w:i/>
        </w:rPr>
        <w:t>prestação</w:t>
      </w:r>
      <w:r>
        <w:t xml:space="preserve"> e </w:t>
      </w:r>
      <w:r w:rsidRPr="00D11706">
        <w:rPr>
          <w:i/>
        </w:rPr>
        <w:t>contraprestação</w:t>
      </w:r>
      <w:r>
        <w:t xml:space="preserve"> e sim o de </w:t>
      </w:r>
      <w:r w:rsidRPr="00D11706">
        <w:rPr>
          <w:i/>
        </w:rPr>
        <w:t>integração</w:t>
      </w:r>
      <w:r>
        <w:t xml:space="preserve"> e </w:t>
      </w:r>
      <w:r>
        <w:rPr>
          <w:i/>
        </w:rPr>
        <w:t>cola</w:t>
      </w:r>
      <w:r w:rsidRPr="00D11706">
        <w:rPr>
          <w:i/>
        </w:rPr>
        <w:t>boração</w:t>
      </w:r>
      <w:r>
        <w:t>, ignorando antagonismos.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after="200" w:line="276" w:lineRule="auto"/>
        <w:jc w:val="both"/>
      </w:pPr>
      <w:r>
        <w:t>A presumida fragilidade da concepção está na abstração de que o empreendimento capitalista seja algo definido de modo comunitário, integrando os trabalhadores numa “ideia comum</w:t>
      </w:r>
      <w:proofErr w:type="gramStart"/>
      <w:r>
        <w:t>”</w:t>
      </w:r>
      <w:proofErr w:type="gramEnd"/>
    </w:p>
    <w:p w:rsidR="00705C6D" w:rsidRDefault="00705C6D" w:rsidP="00705C6D">
      <w:pPr>
        <w:pStyle w:val="PargrafodaLista"/>
        <w:spacing w:before="240"/>
        <w:ind w:left="2160"/>
        <w:jc w:val="both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6876B4">
        <w:rPr>
          <w:i/>
          <w:u w:val="single"/>
        </w:rPr>
        <w:t xml:space="preserve">Teoria do Contrato-Realidade (Mário de </w:t>
      </w:r>
      <w:proofErr w:type="spellStart"/>
      <w:proofErr w:type="gramStart"/>
      <w:r w:rsidRPr="006876B4">
        <w:rPr>
          <w:i/>
          <w:u w:val="single"/>
        </w:rPr>
        <w:t>la</w:t>
      </w:r>
      <w:proofErr w:type="spellEnd"/>
      <w:proofErr w:type="gramEnd"/>
      <w:r w:rsidRPr="006876B4">
        <w:rPr>
          <w:i/>
          <w:u w:val="single"/>
        </w:rPr>
        <w:t xml:space="preserve"> </w:t>
      </w:r>
      <w:proofErr w:type="spellStart"/>
      <w:r w:rsidRPr="006876B4">
        <w:rPr>
          <w:i/>
          <w:u w:val="single"/>
        </w:rPr>
        <w:t>Cueva</w:t>
      </w:r>
      <w:proofErr w:type="spellEnd"/>
      <w:r w:rsidRPr="006876B4">
        <w:rPr>
          <w:i/>
          <w:u w:val="single"/>
        </w:rPr>
        <w:t>)</w:t>
      </w:r>
      <w:r>
        <w:t xml:space="preserve">: A relação é contratual, mas não pelo elemento </w:t>
      </w:r>
      <w:r>
        <w:rPr>
          <w:i/>
        </w:rPr>
        <w:t>volitivo</w:t>
      </w:r>
      <w:r>
        <w:t xml:space="preserve">, mas sim pela natureza de seu </w:t>
      </w:r>
      <w:r>
        <w:rPr>
          <w:i/>
        </w:rPr>
        <w:t>conteúdo</w:t>
      </w:r>
      <w:r>
        <w:t>. Realiza-se, assim, empiricamente.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Ao levarem a efeito certos </w:t>
      </w:r>
      <w:r>
        <w:rPr>
          <w:i/>
        </w:rPr>
        <w:t>fatos objetivos</w:t>
      </w:r>
      <w:r>
        <w:t>, patrão e empregado, ocasionam o nascimento de um contrato.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Estes fatos seriam: pessoalidade, não eventualidade, subordinação jurídica e onerosidade.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Ocorre algo paralelo às consequências do ato-condição de </w:t>
      </w:r>
      <w:proofErr w:type="spellStart"/>
      <w:r w:rsidRPr="00E87424">
        <w:rPr>
          <w:i/>
        </w:rPr>
        <w:t>Duguit</w:t>
      </w:r>
      <w:proofErr w:type="spellEnd"/>
      <w:r>
        <w:t>: Realizado o ato sobre ele incide o estatuto jurídico alheio à vontade das partes, fixando obrigações.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Há crítica no sentido que a teria não faz a distinção adequada entre </w:t>
      </w:r>
      <w:r>
        <w:rPr>
          <w:i/>
        </w:rPr>
        <w:t xml:space="preserve">vontade, representação mental </w:t>
      </w:r>
      <w:r>
        <w:t xml:space="preserve">e </w:t>
      </w:r>
      <w:r>
        <w:rPr>
          <w:i/>
        </w:rPr>
        <w:t>realidade.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Haveria também uma indevida apreensão da subordinação como ‘elemento’ do contrato de trabalho e não como resultado e consequência da relação social capitalista.</w:t>
      </w:r>
    </w:p>
    <w:p w:rsidR="00705C6D" w:rsidRPr="006876B4" w:rsidRDefault="00705C6D" w:rsidP="00705C6D">
      <w:pPr>
        <w:pStyle w:val="PargrafodaLista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6876B4">
        <w:rPr>
          <w:i/>
          <w:u w:val="single"/>
        </w:rPr>
        <w:t>Teoria das Zonas do Contrato de Trabalho (Palma Ramalho)</w:t>
      </w:r>
      <w:r>
        <w:t xml:space="preserve">: </w:t>
      </w:r>
      <w:proofErr w:type="gramStart"/>
      <w:r>
        <w:t>Haveriam</w:t>
      </w:r>
      <w:proofErr w:type="gramEnd"/>
      <w:r>
        <w:t xml:space="preserve"> no contrato de trabalho duas zonas contratuais: 1) zona </w:t>
      </w:r>
      <w:r w:rsidRPr="003D4D8F">
        <w:rPr>
          <w:i/>
        </w:rPr>
        <w:t>obrigacional</w:t>
      </w:r>
      <w:r>
        <w:t xml:space="preserve"> (relação de trabalho) 1) zona </w:t>
      </w:r>
      <w:r w:rsidRPr="003D4D8F">
        <w:rPr>
          <w:i/>
        </w:rPr>
        <w:t>laboral</w:t>
      </w:r>
      <w:r>
        <w:t xml:space="preserve"> (relação de emprego)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A zona </w:t>
      </w:r>
      <w:r>
        <w:rPr>
          <w:i/>
        </w:rPr>
        <w:t>obrigacional</w:t>
      </w:r>
      <w:r>
        <w:t xml:space="preserve"> é </w:t>
      </w:r>
      <w:proofErr w:type="spellStart"/>
      <w:r>
        <w:t>sinalagmática</w:t>
      </w:r>
      <w:proofErr w:type="spellEnd"/>
      <w:r>
        <w:t xml:space="preserve"> e comutativa, evidenciando o caráter contratual da relação de trabalho.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A zona </w:t>
      </w:r>
      <w:r>
        <w:rPr>
          <w:i/>
        </w:rPr>
        <w:t xml:space="preserve">laboral </w:t>
      </w:r>
      <w:r>
        <w:t>está na ascendência disciplinar unilateral e discricionária, demarcando a identidade própria da relação laboral.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O binômio constitutivo não é </w:t>
      </w:r>
      <w:r w:rsidRPr="003D4D8F">
        <w:rPr>
          <w:i/>
        </w:rPr>
        <w:t>atividade x remuneração</w:t>
      </w:r>
      <w:r>
        <w:t xml:space="preserve"> (aí está a zona obrigacional); mas sim </w:t>
      </w:r>
      <w:r>
        <w:rPr>
          <w:i/>
        </w:rPr>
        <w:t>supremacia x sujeição</w:t>
      </w:r>
      <w:r>
        <w:t xml:space="preserve"> (relação laboral de poder</w:t>
      </w:r>
      <w:proofErr w:type="gramStart"/>
      <w:r>
        <w:t>)</w:t>
      </w:r>
      <w:proofErr w:type="gramEnd"/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Aqui a autora vislumbra uma relação de débito e crédito de caráter complexo que resulta o poder disciplinar.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A causalidade da relação de mando e sujeição teria caráter econômico.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Ocorre que a sujeição importa um direito de crédito (remuneração) enquanto da obrigação remuneratória resulta outro crédito que é a sujeição (zonas?</w:t>
      </w:r>
      <w:proofErr w:type="gramStart"/>
      <w:r>
        <w:t>)</w:t>
      </w:r>
      <w:proofErr w:type="gramEnd"/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lastRenderedPageBreak/>
        <w:t>De outro lado dizer que subordinar-se a uma relação de emprego é uma escolha (e não uma necessidade) é temerário e implausível no modo de produção capitalista.</w:t>
      </w:r>
    </w:p>
    <w:p w:rsidR="00705C6D" w:rsidRPr="006876B4" w:rsidRDefault="00705C6D" w:rsidP="00705C6D">
      <w:pPr>
        <w:pStyle w:val="PargrafodaLista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CF36EB">
        <w:rPr>
          <w:i/>
          <w:u w:val="single"/>
        </w:rPr>
        <w:t>Fundamentação Heteronômica</w:t>
      </w:r>
      <w:r w:rsidRPr="00CF36EB">
        <w:rPr>
          <w:u w:val="single"/>
        </w:rPr>
        <w:t xml:space="preserve"> </w:t>
      </w:r>
      <w:r w:rsidRPr="00CF36EB">
        <w:rPr>
          <w:i/>
          <w:u w:val="single"/>
        </w:rPr>
        <w:t>(Gil y Gil)</w:t>
      </w:r>
      <w:r>
        <w:t xml:space="preserve">: os direitos laborais não se fundariam propriamente no contrato, e sim em elementos </w:t>
      </w:r>
      <w:r>
        <w:rPr>
          <w:i/>
        </w:rPr>
        <w:t xml:space="preserve">externos </w:t>
      </w:r>
      <w:r>
        <w:t xml:space="preserve">a </w:t>
      </w:r>
      <w:proofErr w:type="gramStart"/>
      <w:r>
        <w:t>ele</w:t>
      </w:r>
      <w:proofErr w:type="gramEnd"/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O contrato ativa obrigações relativas às consequências que, segundo a natureza do pacto labora, são conformes à boa fé, aos usos e costumes e às leis.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Haveria distinção conceitual entre </w:t>
      </w:r>
      <w:r>
        <w:rPr>
          <w:i/>
        </w:rPr>
        <w:t>conteúdo</w:t>
      </w:r>
      <w:r>
        <w:t xml:space="preserve"> (que advém de múltiplas fontes normativas) e </w:t>
      </w:r>
      <w:r>
        <w:rPr>
          <w:i/>
        </w:rPr>
        <w:t>objeto</w:t>
      </w:r>
      <w:r>
        <w:t xml:space="preserve"> (elemento expresso do acordo de vontades) dos contratos.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Reconduz a noção de imprescindibilidade da ordenação do trabalho coletivo e sua hierarquização, como premissa necessária à gestão da empresa.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Daí que </w:t>
      </w:r>
      <w:proofErr w:type="gramStart"/>
      <w:r>
        <w:t>atribui-se</w:t>
      </w:r>
      <w:proofErr w:type="gramEnd"/>
      <w:r>
        <w:t xml:space="preserve"> poderes de organização e direção quem há de tomar decisões que é o empregador.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Pressupõe a lei como elemento externo à sociedade e alheio às partes. Fenômeno dado e dotado de autonomia.</w:t>
      </w:r>
    </w:p>
    <w:p w:rsidR="00705C6D" w:rsidRPr="00CF36EB" w:rsidRDefault="00705C6D" w:rsidP="00705C6D">
      <w:pPr>
        <w:pStyle w:val="PargrafodaLista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CF36EB">
        <w:rPr>
          <w:i/>
          <w:u w:val="single"/>
        </w:rPr>
        <w:t>Contrato de Organização (Fernandez Lopez)</w:t>
      </w:r>
      <w:r>
        <w:t xml:space="preserve">: O contrato inaugura a relação jurídica e, ao mesmo tempo, </w:t>
      </w:r>
      <w:proofErr w:type="gramStart"/>
      <w:r>
        <w:t>viabiliza meios</w:t>
      </w:r>
      <w:proofErr w:type="gramEnd"/>
      <w:r>
        <w:t xml:space="preserve"> a que as partes possam aperfeiçoar o ajuste do conjunto de prestações recíprocas.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Assim, o contrato de trabalho introduz a dimensão coletiva, organizativa em cada relação individual e também permite reconduzir ao contrato as exigências impostas por este motivo.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Concerto de vontades onde o trabalhador se obriga a concorrer para consecução de um fim submetido a seu exame pelo empresário, com desdobramentos futuros.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Pretende-se subtrair do </w:t>
      </w:r>
      <w:proofErr w:type="spellStart"/>
      <w:r>
        <w:t>contratualismo</w:t>
      </w:r>
      <w:proofErr w:type="spellEnd"/>
      <w:r>
        <w:t xml:space="preserve"> sua função meramente legitimadora e vincular o âmbito de discricionariedade dos poderes do empregador dentro dos fins buscados pelas partes.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Assim, o conteúdo das prestações exigidas pelo empresário já não são imprevisíveis: ao contrário, têm uma amplitude racionalmente apreensível.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Hierarquia e sujeição se justificam pela necessidade que as ações do trabalhador se adequem à expressão do trabalhador plural necessário aos fins do microcosmo empresarial.</w:t>
      </w:r>
    </w:p>
    <w:p w:rsidR="00705C6D" w:rsidRPr="00CF36EB" w:rsidRDefault="00705C6D" w:rsidP="00705C6D">
      <w:pPr>
        <w:pStyle w:val="PargrafodaLista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CF36EB">
        <w:rPr>
          <w:i/>
          <w:u w:val="single"/>
        </w:rPr>
        <w:t>Teorias de Inspiração Marxista</w:t>
      </w:r>
      <w:r>
        <w:t>: Para o marxismo, o poder é um fator principal da vida econômica, que se consegue através da propriedade privada dos meios de produção. Apenas o empresário o detém.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lastRenderedPageBreak/>
        <w:t>Evaristo Morais Filho: “no regime de propriedade privada reside todo o poder dirigente, hierárquico e disciplinar do empregador sobre o empregado”.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Dorval Lacerda: “a origem do poder hierárquico que o empregador possui e o que justifica e explica sua existência é o direito de propriedade”.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Garcia Pereira: “o fundamento real das relações hierárquicas e disciplinares está na própria estrutura econômica capitalista e sua genética empresarial”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Limitação temporal: não explica o trabalho subordinado anterior ao capitalismo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Limitação de âmbito; não explica o trabalho subordinado </w:t>
      </w:r>
      <w:proofErr w:type="spellStart"/>
      <w:r>
        <w:t>extraempresarial</w:t>
      </w:r>
      <w:proofErr w:type="spellEnd"/>
      <w:r>
        <w:t xml:space="preserve"> (ex. trabalho doméstico</w:t>
      </w:r>
      <w:proofErr w:type="gramStart"/>
      <w:r>
        <w:t>)</w:t>
      </w:r>
      <w:proofErr w:type="gramEnd"/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Ciência </w:t>
      </w:r>
      <w:proofErr w:type="spellStart"/>
      <w:r>
        <w:t>apóia-se</w:t>
      </w:r>
      <w:proofErr w:type="spellEnd"/>
      <w:r>
        <w:t xml:space="preserve"> em </w:t>
      </w:r>
      <w:r>
        <w:rPr>
          <w:i/>
        </w:rPr>
        <w:t>fatos</w:t>
      </w:r>
      <w:r>
        <w:t xml:space="preserve">. Ideologia subverte o real, distorce-o. </w:t>
      </w:r>
      <w:proofErr w:type="gramStart"/>
      <w:r>
        <w:t>ideológico</w:t>
      </w:r>
      <w:proofErr w:type="gramEnd"/>
      <w:r>
        <w:t xml:space="preserve"> opõe-se ao científico.</w:t>
      </w:r>
    </w:p>
    <w:p w:rsidR="00705C6D" w:rsidRPr="00250E3E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M. Chauí: a linguagem supostamente técnica e científica dos operadores do direito, sistemática, lógica e completa quer ocultar contradições e conflitos de classe.</w:t>
      </w:r>
    </w:p>
    <w:p w:rsidR="00705C6D" w:rsidRPr="00CF36EB" w:rsidRDefault="00705C6D" w:rsidP="00705C6D">
      <w:pPr>
        <w:pStyle w:val="PargrafodaLista"/>
      </w:pPr>
    </w:p>
    <w:p w:rsidR="00705C6D" w:rsidRDefault="00705C6D" w:rsidP="00705C6D">
      <w:pPr>
        <w:pStyle w:val="PargrafodaLista"/>
        <w:numPr>
          <w:ilvl w:val="2"/>
          <w:numId w:val="144"/>
        </w:numPr>
        <w:spacing w:before="240" w:after="200" w:line="276" w:lineRule="auto"/>
        <w:jc w:val="both"/>
      </w:pPr>
      <w:r w:rsidRPr="00CF36EB">
        <w:rPr>
          <w:i/>
          <w:u w:val="single"/>
        </w:rPr>
        <w:t>Estádios da Disciplina (</w:t>
      </w:r>
      <w:proofErr w:type="spellStart"/>
      <w:r w:rsidRPr="00CF36EB">
        <w:rPr>
          <w:i/>
          <w:u w:val="single"/>
        </w:rPr>
        <w:t>Gaudemar</w:t>
      </w:r>
      <w:proofErr w:type="spellEnd"/>
      <w:r w:rsidRPr="00CF36EB">
        <w:rPr>
          <w:i/>
          <w:u w:val="single"/>
        </w:rPr>
        <w:t>)</w:t>
      </w:r>
      <w:r>
        <w:t>: As relações sociais de produção espelham-se em modelos – preexistentes à fábrica – da sociedade política e civil.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A disciplina industrial de autoridade despótica e monarquicamente rigorosa seria transposição de disciplinas políticas anteriores ou bases estritamente morais.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 xml:space="preserve">Mais importante que dizer </w:t>
      </w:r>
      <w:proofErr w:type="gramStart"/>
      <w:r>
        <w:t>porque</w:t>
      </w:r>
      <w:proofErr w:type="gramEnd"/>
      <w:r>
        <w:t xml:space="preserve"> o patrão manda é investigar as razões de porque o empregado obedece.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O ordenamento empresarial seria aceito por serem os obreiros sujeitos à coação direta dos salários e à chantagem da precariedade do emprego.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Trabalhadores obtêm sua subsistência material e intelectual exclusivamente do salário, mas sua única fonte de rendimentos, que é o emprego, é uma realidade precária.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A incerteza do emprego e a imprescindibilidade da contraprestação salarial proporcionam ao tomador de serviços uma situação de privilégio.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O poder do empregador então não é legítimo: é meramente tolerado, porque inelutável.</w:t>
      </w:r>
    </w:p>
    <w:p w:rsidR="00705C6D" w:rsidRDefault="00705C6D" w:rsidP="00705C6D">
      <w:pPr>
        <w:pStyle w:val="PargrafodaLista"/>
        <w:numPr>
          <w:ilvl w:val="3"/>
          <w:numId w:val="144"/>
        </w:numPr>
        <w:spacing w:before="240" w:after="200" w:line="276" w:lineRule="auto"/>
        <w:jc w:val="both"/>
      </w:pPr>
      <w:r>
        <w:t>Em sentido evolutivo, enumeram-se os seguintes ‘</w:t>
      </w:r>
      <w:r w:rsidRPr="00B87A98">
        <w:rPr>
          <w:i/>
        </w:rPr>
        <w:t>ciclos</w:t>
      </w:r>
      <w:r>
        <w:t xml:space="preserve"> </w:t>
      </w:r>
      <w:r w:rsidRPr="00B87A98">
        <w:rPr>
          <w:i/>
        </w:rPr>
        <w:t>disciplinares’</w:t>
      </w:r>
      <w:r>
        <w:t>:</w:t>
      </w:r>
    </w:p>
    <w:p w:rsidR="00705C6D" w:rsidRDefault="00705C6D" w:rsidP="00705C6D">
      <w:pPr>
        <w:pStyle w:val="PargrafodaLista"/>
        <w:numPr>
          <w:ilvl w:val="4"/>
          <w:numId w:val="144"/>
        </w:numPr>
        <w:spacing w:before="240" w:after="200" w:line="276" w:lineRule="auto"/>
        <w:jc w:val="both"/>
      </w:pPr>
      <w:r w:rsidRPr="00754E6B">
        <w:rPr>
          <w:i/>
        </w:rPr>
        <w:t>Princípio</w:t>
      </w:r>
      <w:r>
        <w:t xml:space="preserve"> </w:t>
      </w:r>
      <w:proofErr w:type="spellStart"/>
      <w:r>
        <w:rPr>
          <w:i/>
        </w:rPr>
        <w:t>pan</w:t>
      </w:r>
      <w:r>
        <w:t>-</w:t>
      </w:r>
      <w:r>
        <w:rPr>
          <w:i/>
        </w:rPr>
        <w:t>óptico</w:t>
      </w:r>
      <w:proofErr w:type="spellEnd"/>
      <w:r>
        <w:t xml:space="preserve"> da coação direta, até física (inspirada em instituições como família, exército, </w:t>
      </w:r>
      <w:proofErr w:type="gramStart"/>
      <w:r>
        <w:t>et</w:t>
      </w:r>
      <w:proofErr w:type="gramEnd"/>
      <w:r>
        <w:t>)</w:t>
      </w:r>
    </w:p>
    <w:p w:rsidR="00705C6D" w:rsidRDefault="00705C6D" w:rsidP="00705C6D">
      <w:pPr>
        <w:pStyle w:val="PargrafodaLista"/>
        <w:numPr>
          <w:ilvl w:val="4"/>
          <w:numId w:val="144"/>
        </w:numPr>
        <w:spacing w:before="240" w:after="200" w:line="276" w:lineRule="auto"/>
        <w:jc w:val="both"/>
      </w:pPr>
      <w:r w:rsidRPr="00754E6B">
        <w:rPr>
          <w:i/>
        </w:rPr>
        <w:t>Disciplinamento extensivo</w:t>
      </w:r>
      <w:r>
        <w:t xml:space="preserve"> alcançando a vida particular do operário (paternalismo, cidades operárias, organizações de ensino na empresa, etc.</w:t>
      </w:r>
      <w:proofErr w:type="gramStart"/>
      <w:r>
        <w:t>)</w:t>
      </w:r>
      <w:proofErr w:type="gramEnd"/>
    </w:p>
    <w:p w:rsidR="00705C6D" w:rsidRDefault="00705C6D" w:rsidP="00705C6D">
      <w:pPr>
        <w:pStyle w:val="PargrafodaLista"/>
        <w:numPr>
          <w:ilvl w:val="4"/>
          <w:numId w:val="144"/>
        </w:numPr>
        <w:spacing w:before="240" w:after="200" w:line="276" w:lineRule="auto"/>
        <w:jc w:val="both"/>
      </w:pPr>
      <w:r w:rsidRPr="00754E6B">
        <w:rPr>
          <w:i/>
        </w:rPr>
        <w:t>Maquinismo</w:t>
      </w:r>
      <w:r>
        <w:t xml:space="preserve"> em que o taylorismo aparece como elemento fundamental: o ritmo da máquina impondo o ritmo do trabalho</w:t>
      </w:r>
    </w:p>
    <w:p w:rsidR="00705C6D" w:rsidRDefault="00705C6D" w:rsidP="00705C6D">
      <w:pPr>
        <w:pStyle w:val="PargrafodaLista"/>
        <w:numPr>
          <w:ilvl w:val="4"/>
          <w:numId w:val="144"/>
        </w:numPr>
        <w:spacing w:before="240" w:after="200" w:line="276" w:lineRule="auto"/>
        <w:jc w:val="both"/>
      </w:pPr>
      <w:proofErr w:type="spellStart"/>
      <w:r w:rsidRPr="00754E6B">
        <w:rPr>
          <w:i/>
        </w:rPr>
        <w:lastRenderedPageBreak/>
        <w:t>Contratualização</w:t>
      </w:r>
      <w:proofErr w:type="spellEnd"/>
      <w:r>
        <w:t>, onde se acentuam as dinâmicas de negociação salarial, com instrumentos de delegação de poder e nova forma de funcionamento da produção.</w:t>
      </w:r>
    </w:p>
    <w:p w:rsidR="009B347E" w:rsidRPr="009B347E" w:rsidRDefault="00FC1D59" w:rsidP="009C03D5">
      <w:pPr>
        <w:numPr>
          <w:ilvl w:val="0"/>
          <w:numId w:val="73"/>
        </w:numPr>
        <w:spacing w:before="240"/>
        <w:jc w:val="both"/>
        <w:rPr>
          <w:bCs/>
          <w:iCs/>
        </w:rPr>
      </w:pPr>
      <w:r>
        <w:rPr>
          <w:b/>
          <w:bCs/>
          <w:iCs/>
          <w:u w:val="single"/>
        </w:rPr>
        <w:t xml:space="preserve">Poder </w:t>
      </w:r>
      <w:r w:rsidR="00BE20D3">
        <w:rPr>
          <w:b/>
          <w:bCs/>
          <w:iCs/>
          <w:u w:val="single"/>
        </w:rPr>
        <w:t>Diretivo do Empregador</w:t>
      </w:r>
      <w:r>
        <w:rPr>
          <w:b/>
          <w:bCs/>
          <w:iCs/>
        </w:rPr>
        <w:t xml:space="preserve">: </w:t>
      </w:r>
      <w:r w:rsidR="00BE20D3">
        <w:rPr>
          <w:bCs/>
          <w:iCs/>
        </w:rPr>
        <w:t>Efeito decorrente da subordinação</w:t>
      </w:r>
      <w:r w:rsidR="00ED2A2B">
        <w:rPr>
          <w:bCs/>
          <w:iCs/>
        </w:rPr>
        <w:t xml:space="preserve"> (alienação do trabalho)</w:t>
      </w:r>
    </w:p>
    <w:p w:rsidR="00C41513" w:rsidRDefault="00C41513" w:rsidP="009C03D5">
      <w:pPr>
        <w:numPr>
          <w:ilvl w:val="0"/>
          <w:numId w:val="89"/>
        </w:numPr>
        <w:spacing w:before="240"/>
        <w:jc w:val="both"/>
        <w:rPr>
          <w:b/>
          <w:i/>
        </w:rPr>
      </w:pPr>
      <w:r>
        <w:rPr>
          <w:b/>
          <w:i/>
        </w:rPr>
        <w:t>Teorias</w:t>
      </w:r>
      <w:r w:rsidRPr="00FA0602">
        <w:rPr>
          <w:b/>
          <w:i/>
        </w:rPr>
        <w:t>:</w:t>
      </w:r>
    </w:p>
    <w:p w:rsidR="00B64B33" w:rsidRDefault="00B64B33" w:rsidP="009C03D5">
      <w:pPr>
        <w:numPr>
          <w:ilvl w:val="0"/>
          <w:numId w:val="79"/>
        </w:numPr>
        <w:spacing w:before="240"/>
        <w:ind w:left="1068"/>
        <w:jc w:val="both"/>
      </w:pPr>
      <w:r>
        <w:t>Subordinação Contratual (</w:t>
      </w:r>
      <w:proofErr w:type="spellStart"/>
      <w:r>
        <w:t>conseqüência</w:t>
      </w:r>
      <w:proofErr w:type="spellEnd"/>
      <w:r>
        <w:t xml:space="preserve"> de ajuste = majoritária)</w:t>
      </w:r>
    </w:p>
    <w:p w:rsidR="00C41513" w:rsidRDefault="00C41513" w:rsidP="009C03D5">
      <w:pPr>
        <w:numPr>
          <w:ilvl w:val="0"/>
          <w:numId w:val="79"/>
        </w:numPr>
        <w:ind w:left="1068"/>
        <w:jc w:val="both"/>
      </w:pPr>
      <w:r>
        <w:t>Propriedade da Empresa (comanda porque é dono)</w:t>
      </w:r>
    </w:p>
    <w:p w:rsidR="00C41513" w:rsidRDefault="00C41513" w:rsidP="009C03D5">
      <w:pPr>
        <w:numPr>
          <w:ilvl w:val="0"/>
          <w:numId w:val="79"/>
        </w:numPr>
        <w:ind w:left="1068"/>
        <w:jc w:val="both"/>
      </w:pPr>
      <w:r>
        <w:t xml:space="preserve">Institucional (Poder social e não individual – </w:t>
      </w:r>
      <w:r w:rsidRPr="00B64B33">
        <w:t>liderança</w:t>
      </w:r>
      <w:r>
        <w:t>)</w:t>
      </w:r>
    </w:p>
    <w:p w:rsidR="00FC1D59" w:rsidRDefault="00FC1D59" w:rsidP="009C03D5">
      <w:pPr>
        <w:numPr>
          <w:ilvl w:val="0"/>
          <w:numId w:val="89"/>
        </w:numPr>
        <w:spacing w:before="240"/>
        <w:jc w:val="both"/>
      </w:pPr>
      <w:r w:rsidRPr="00FA0602">
        <w:rPr>
          <w:b/>
          <w:i/>
        </w:rPr>
        <w:t>Limites</w:t>
      </w:r>
      <w:r w:rsidR="00C41513">
        <w:rPr>
          <w:b/>
          <w:i/>
        </w:rPr>
        <w:t xml:space="preserve"> e Pressupostos</w:t>
      </w:r>
      <w:r>
        <w:t>:</w:t>
      </w:r>
      <w:proofErr w:type="gramStart"/>
      <w:r w:rsidR="002C229D">
        <w:t xml:space="preserve"> </w:t>
      </w:r>
      <w:r w:rsidR="002C229D">
        <w:rPr>
          <w:i/>
        </w:rPr>
        <w:t xml:space="preserve"> </w:t>
      </w:r>
    </w:p>
    <w:p w:rsidR="00C41513" w:rsidRDefault="00C41513" w:rsidP="009C03D5">
      <w:pPr>
        <w:numPr>
          <w:ilvl w:val="0"/>
          <w:numId w:val="79"/>
        </w:numPr>
        <w:spacing w:before="240"/>
        <w:ind w:left="1068"/>
        <w:jc w:val="both"/>
        <w:rPr>
          <w:bCs/>
          <w:iCs/>
        </w:rPr>
      </w:pPr>
      <w:proofErr w:type="gramEnd"/>
      <w:r>
        <w:rPr>
          <w:bCs/>
          <w:iCs/>
        </w:rPr>
        <w:t>Correspondência com atividades da função contratada</w:t>
      </w:r>
    </w:p>
    <w:p w:rsidR="00C41513" w:rsidRDefault="00C41513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Possibilidade de cumprimento da ordem</w:t>
      </w:r>
    </w:p>
    <w:p w:rsidR="00C41513" w:rsidRDefault="00C41513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Atendimento à licitude e aos bons costumes</w:t>
      </w:r>
      <w:r w:rsidR="002C229D">
        <w:rPr>
          <w:bCs/>
          <w:iCs/>
        </w:rPr>
        <w:t xml:space="preserve"> </w:t>
      </w:r>
      <w:r w:rsidR="002C229D">
        <w:t xml:space="preserve">(483, </w:t>
      </w:r>
      <w:r w:rsidR="002C229D">
        <w:rPr>
          <w:i/>
        </w:rPr>
        <w:t>a</w:t>
      </w:r>
      <w:r w:rsidR="002C229D">
        <w:t>, CLT</w:t>
      </w:r>
      <w:proofErr w:type="gramStart"/>
      <w:r w:rsidR="002C229D">
        <w:t>)</w:t>
      </w:r>
      <w:proofErr w:type="gramEnd"/>
    </w:p>
    <w:p w:rsidR="00C41513" w:rsidRDefault="00C41513" w:rsidP="009C03D5">
      <w:pPr>
        <w:numPr>
          <w:ilvl w:val="0"/>
          <w:numId w:val="79"/>
        </w:numPr>
        <w:ind w:left="1068"/>
        <w:jc w:val="both"/>
        <w:rPr>
          <w:bCs/>
          <w:iCs/>
        </w:rPr>
      </w:pPr>
      <w:r>
        <w:rPr>
          <w:bCs/>
          <w:iCs/>
        </w:rPr>
        <w:t>Respeito à dignidade humana do empregador</w:t>
      </w:r>
      <w:proofErr w:type="gramStart"/>
      <w:r w:rsidR="00B41BF5">
        <w:rPr>
          <w:bCs/>
          <w:iCs/>
        </w:rPr>
        <w:t xml:space="preserve">  </w:t>
      </w:r>
    </w:p>
    <w:p w:rsidR="00FC1D59" w:rsidRPr="00FA0602" w:rsidRDefault="007D462A" w:rsidP="009C03D5">
      <w:pPr>
        <w:numPr>
          <w:ilvl w:val="0"/>
          <w:numId w:val="89"/>
        </w:numPr>
        <w:spacing w:before="240"/>
        <w:jc w:val="both"/>
        <w:rPr>
          <w:i/>
          <w:iCs/>
        </w:rPr>
      </w:pPr>
      <w:proofErr w:type="gramEnd"/>
      <w:r>
        <w:rPr>
          <w:b/>
          <w:bCs/>
          <w:i/>
        </w:rPr>
        <w:t>Dimensões</w:t>
      </w:r>
      <w:r w:rsidR="00FC1D59" w:rsidRPr="00FA0602">
        <w:rPr>
          <w:b/>
          <w:bCs/>
          <w:i/>
        </w:rPr>
        <w:t>:</w:t>
      </w:r>
    </w:p>
    <w:p w:rsidR="00136B4B" w:rsidRPr="00ED2A2B" w:rsidRDefault="00FC1D59" w:rsidP="009C03D5">
      <w:pPr>
        <w:numPr>
          <w:ilvl w:val="0"/>
          <w:numId w:val="79"/>
        </w:numPr>
        <w:spacing w:before="240"/>
        <w:ind w:left="1068"/>
        <w:jc w:val="both"/>
      </w:pPr>
      <w:r w:rsidRPr="00ED2A2B">
        <w:rPr>
          <w:bCs/>
        </w:rPr>
        <w:t>Organização</w:t>
      </w:r>
      <w:r w:rsidRPr="00ED2A2B">
        <w:t>:</w:t>
      </w:r>
      <w:r w:rsidR="00136B4B" w:rsidRPr="00ED2A2B">
        <w:t xml:space="preserve"> </w:t>
      </w:r>
      <w:r w:rsidR="00ED2A2B">
        <w:tab/>
      </w:r>
      <w:r w:rsidR="007D462A">
        <w:t>Escolha da a</w:t>
      </w:r>
      <w:r w:rsidR="00136B4B" w:rsidRPr="00ED2A2B">
        <w:t xml:space="preserve">tividade, estrutura e condução do processo </w:t>
      </w:r>
      <w:proofErr w:type="gramStart"/>
      <w:r w:rsidR="00136B4B" w:rsidRPr="00ED2A2B">
        <w:t>produtivo</w:t>
      </w:r>
      <w:proofErr w:type="gramEnd"/>
      <w:r w:rsidR="00136B4B" w:rsidRPr="00ED2A2B">
        <w:t xml:space="preserve"> </w:t>
      </w:r>
    </w:p>
    <w:p w:rsidR="003054DE" w:rsidRPr="00ED2A2B" w:rsidRDefault="00FC1D59" w:rsidP="009C03D5">
      <w:pPr>
        <w:numPr>
          <w:ilvl w:val="0"/>
          <w:numId w:val="79"/>
        </w:numPr>
        <w:ind w:left="1068"/>
        <w:jc w:val="both"/>
      </w:pPr>
      <w:r w:rsidRPr="00ED2A2B">
        <w:rPr>
          <w:bCs/>
        </w:rPr>
        <w:t>Fiscaliza</w:t>
      </w:r>
      <w:r w:rsidR="00ED2A2B">
        <w:rPr>
          <w:bCs/>
        </w:rPr>
        <w:t>ção</w:t>
      </w:r>
      <w:r w:rsidRPr="00ED2A2B">
        <w:t xml:space="preserve">: </w:t>
      </w:r>
      <w:r w:rsidR="00ED2A2B">
        <w:tab/>
      </w:r>
      <w:r w:rsidR="00136B4B" w:rsidRPr="00ED2A2B">
        <w:t>C</w:t>
      </w:r>
      <w:r w:rsidRPr="00ED2A2B">
        <w:t>ontrol</w:t>
      </w:r>
      <w:r w:rsidR="00136B4B" w:rsidRPr="00ED2A2B">
        <w:t>e</w:t>
      </w:r>
      <w:r w:rsidRPr="00ED2A2B">
        <w:t xml:space="preserve"> </w:t>
      </w:r>
      <w:r w:rsidR="00136B4B" w:rsidRPr="00ED2A2B">
        <w:t xml:space="preserve">e vigilância </w:t>
      </w:r>
      <w:r w:rsidRPr="00ED2A2B">
        <w:t>d</w:t>
      </w:r>
      <w:r w:rsidR="00136B4B" w:rsidRPr="00ED2A2B">
        <w:t>a</w:t>
      </w:r>
      <w:r w:rsidRPr="00ED2A2B">
        <w:t xml:space="preserve"> prestação de serviços</w:t>
      </w:r>
      <w:r w:rsidR="003054DE" w:rsidRPr="00ED2A2B">
        <w:t xml:space="preserve"> (sem abusos)</w:t>
      </w:r>
    </w:p>
    <w:p w:rsidR="00FC1D59" w:rsidRPr="00ED2A2B" w:rsidRDefault="00FC1D59" w:rsidP="009C03D5">
      <w:pPr>
        <w:numPr>
          <w:ilvl w:val="0"/>
          <w:numId w:val="79"/>
        </w:numPr>
        <w:ind w:left="1068"/>
        <w:jc w:val="both"/>
      </w:pPr>
      <w:r w:rsidRPr="00ED2A2B">
        <w:rPr>
          <w:bCs/>
        </w:rPr>
        <w:t>Disciplina</w:t>
      </w:r>
      <w:r w:rsidRPr="00ED2A2B">
        <w:t>:</w:t>
      </w:r>
      <w:r w:rsidR="00ED2A2B">
        <w:tab/>
      </w:r>
      <w:r w:rsidR="00ED2A2B">
        <w:tab/>
        <w:t>Direito de impor sanções ao empregado</w:t>
      </w:r>
      <w:r w:rsidRPr="00ED2A2B">
        <w:t xml:space="preserve"> </w:t>
      </w:r>
    </w:p>
    <w:p w:rsidR="007D462A" w:rsidRDefault="007D462A" w:rsidP="009C03D5">
      <w:pPr>
        <w:numPr>
          <w:ilvl w:val="0"/>
          <w:numId w:val="89"/>
        </w:numPr>
        <w:spacing w:before="240"/>
        <w:jc w:val="both"/>
      </w:pPr>
      <w:r w:rsidRPr="007D462A">
        <w:rPr>
          <w:b/>
          <w:i/>
        </w:rPr>
        <w:t>Regulamento</w:t>
      </w:r>
      <w:r w:rsidR="002C229D">
        <w:rPr>
          <w:b/>
          <w:i/>
        </w:rPr>
        <w:t xml:space="preserve"> de Empresa</w:t>
      </w:r>
      <w:r>
        <w:t>:</w:t>
      </w:r>
      <w:r w:rsidRPr="007D462A">
        <w:t xml:space="preserve"> </w:t>
      </w:r>
      <w:r w:rsidRPr="00ED2A2B">
        <w:t>Regras para prestação do serviço (unilateral ou bilateral)</w:t>
      </w:r>
    </w:p>
    <w:p w:rsidR="002C229D" w:rsidRDefault="002C229D" w:rsidP="009C03D5">
      <w:pPr>
        <w:numPr>
          <w:ilvl w:val="0"/>
          <w:numId w:val="79"/>
        </w:numPr>
        <w:spacing w:before="240"/>
        <w:ind w:left="1068"/>
        <w:jc w:val="both"/>
      </w:pPr>
      <w:r>
        <w:t xml:space="preserve">Não tem </w:t>
      </w:r>
      <w:r>
        <w:rPr>
          <w:i/>
        </w:rPr>
        <w:t>status</w:t>
      </w:r>
      <w:r>
        <w:t xml:space="preserve"> de norma = simples cláusulas contratuais</w:t>
      </w:r>
    </w:p>
    <w:p w:rsidR="002C229D" w:rsidRDefault="002C229D" w:rsidP="009C03D5">
      <w:pPr>
        <w:numPr>
          <w:ilvl w:val="0"/>
          <w:numId w:val="79"/>
        </w:numPr>
        <w:ind w:left="1068"/>
        <w:jc w:val="both"/>
      </w:pPr>
      <w:r>
        <w:t>Aderem ao contrato de trabalho (súmula 51, TST</w:t>
      </w:r>
      <w:proofErr w:type="gramStart"/>
      <w:r>
        <w:t>)</w:t>
      </w:r>
      <w:proofErr w:type="gramEnd"/>
    </w:p>
    <w:p w:rsidR="002C229D" w:rsidRDefault="002C229D" w:rsidP="002C229D">
      <w:pPr>
        <w:ind w:left="708"/>
        <w:jc w:val="both"/>
      </w:pPr>
    </w:p>
    <w:p w:rsidR="002C229D" w:rsidRPr="002C229D" w:rsidRDefault="002C229D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2C229D">
        <w:rPr>
          <w:b/>
          <w:u w:val="single"/>
        </w:rPr>
        <w:t>Direito Penal do Trabalho</w:t>
      </w:r>
      <w:r>
        <w:rPr>
          <w:b/>
        </w:rPr>
        <w:t xml:space="preserve">: </w:t>
      </w:r>
      <w:r w:rsidR="00B41BF5" w:rsidRPr="00B41BF5">
        <w:t>Impo</w:t>
      </w:r>
      <w:r w:rsidR="00B41BF5">
        <w:t>sição de sanções ao empregado por descumprir o contrato</w:t>
      </w:r>
    </w:p>
    <w:p w:rsidR="002C229D" w:rsidRDefault="002C229D" w:rsidP="009C03D5">
      <w:pPr>
        <w:numPr>
          <w:ilvl w:val="0"/>
          <w:numId w:val="89"/>
        </w:numPr>
        <w:spacing w:before="240"/>
        <w:jc w:val="both"/>
        <w:rPr>
          <w:iCs/>
        </w:rPr>
      </w:pPr>
      <w:r>
        <w:rPr>
          <w:b/>
          <w:i/>
        </w:rPr>
        <w:t>Pressupostos</w:t>
      </w:r>
      <w:r>
        <w:rPr>
          <w:iCs/>
        </w:rPr>
        <w:t>:</w:t>
      </w:r>
    </w:p>
    <w:p w:rsidR="002C229D" w:rsidRDefault="002C229D" w:rsidP="009C03D5">
      <w:pPr>
        <w:numPr>
          <w:ilvl w:val="0"/>
          <w:numId w:val="79"/>
        </w:numPr>
        <w:spacing w:before="240"/>
        <w:ind w:left="1068"/>
        <w:jc w:val="both"/>
        <w:rPr>
          <w:iCs/>
        </w:rPr>
      </w:pPr>
      <w:r w:rsidRPr="00B47190">
        <w:rPr>
          <w:iCs/>
        </w:rPr>
        <w:t xml:space="preserve">Não há punição sem </w:t>
      </w:r>
      <w:r w:rsidRPr="00B47190">
        <w:rPr>
          <w:bCs/>
          <w:iCs/>
        </w:rPr>
        <w:t>culpa</w:t>
      </w:r>
    </w:p>
    <w:p w:rsidR="002C229D" w:rsidRDefault="00B41BF5" w:rsidP="009C03D5">
      <w:pPr>
        <w:numPr>
          <w:ilvl w:val="0"/>
          <w:numId w:val="79"/>
        </w:numPr>
        <w:ind w:left="1068"/>
        <w:jc w:val="both"/>
        <w:rPr>
          <w:iCs/>
        </w:rPr>
      </w:pPr>
      <w:r>
        <w:rPr>
          <w:iCs/>
        </w:rPr>
        <w:t>P</w:t>
      </w:r>
      <w:r w:rsidR="002C229D" w:rsidRPr="00B47190">
        <w:rPr>
          <w:iCs/>
        </w:rPr>
        <w:t xml:space="preserve">ena deve ser </w:t>
      </w:r>
      <w:r w:rsidR="002C229D" w:rsidRPr="00B47190">
        <w:rPr>
          <w:bCs/>
          <w:iCs/>
        </w:rPr>
        <w:t>proporcional</w:t>
      </w:r>
      <w:r>
        <w:rPr>
          <w:iCs/>
        </w:rPr>
        <w:t xml:space="preserve"> à falta</w:t>
      </w:r>
    </w:p>
    <w:p w:rsidR="00B41BF5" w:rsidRDefault="00B41BF5" w:rsidP="009C03D5">
      <w:pPr>
        <w:numPr>
          <w:ilvl w:val="0"/>
          <w:numId w:val="79"/>
        </w:numPr>
        <w:ind w:left="1068"/>
        <w:jc w:val="both"/>
        <w:rPr>
          <w:iCs/>
        </w:rPr>
      </w:pPr>
      <w:r w:rsidRPr="00B47190">
        <w:rPr>
          <w:iCs/>
        </w:rPr>
        <w:t>Desnecessária gradação na aplica</w:t>
      </w:r>
      <w:r>
        <w:rPr>
          <w:iCs/>
        </w:rPr>
        <w:t xml:space="preserve">ção </w:t>
      </w:r>
    </w:p>
    <w:p w:rsidR="002C229D" w:rsidRDefault="002C229D" w:rsidP="009C03D5">
      <w:pPr>
        <w:numPr>
          <w:ilvl w:val="0"/>
          <w:numId w:val="79"/>
        </w:numPr>
        <w:ind w:left="1068"/>
        <w:jc w:val="both"/>
        <w:rPr>
          <w:iCs/>
        </w:rPr>
      </w:pPr>
      <w:r w:rsidRPr="00B47190">
        <w:rPr>
          <w:iCs/>
        </w:rPr>
        <w:t xml:space="preserve">Falta não punida é falta </w:t>
      </w:r>
      <w:r w:rsidRPr="00B47190">
        <w:rPr>
          <w:bCs/>
          <w:iCs/>
        </w:rPr>
        <w:t>perdoada</w:t>
      </w:r>
    </w:p>
    <w:p w:rsidR="002C229D" w:rsidRDefault="002C229D" w:rsidP="009C03D5">
      <w:pPr>
        <w:numPr>
          <w:ilvl w:val="0"/>
          <w:numId w:val="79"/>
        </w:numPr>
        <w:ind w:left="1068"/>
        <w:jc w:val="both"/>
        <w:rPr>
          <w:iCs/>
        </w:rPr>
      </w:pPr>
      <w:r w:rsidRPr="00B47190">
        <w:rPr>
          <w:iCs/>
        </w:rPr>
        <w:t>Por uma única falta uma só punição (</w:t>
      </w:r>
      <w:r w:rsidRPr="00B47190">
        <w:rPr>
          <w:bCs/>
          <w:i/>
          <w:iCs/>
        </w:rPr>
        <w:t>non</w:t>
      </w:r>
      <w:r w:rsidRPr="00B47190">
        <w:rPr>
          <w:i/>
          <w:iCs/>
        </w:rPr>
        <w:t xml:space="preserve"> </w:t>
      </w:r>
      <w:r w:rsidRPr="00B47190">
        <w:rPr>
          <w:bCs/>
          <w:i/>
          <w:iCs/>
        </w:rPr>
        <w:t>bis</w:t>
      </w:r>
      <w:r w:rsidRPr="00B47190">
        <w:rPr>
          <w:i/>
          <w:iCs/>
        </w:rPr>
        <w:t xml:space="preserve"> </w:t>
      </w:r>
      <w:r w:rsidRPr="00B47190">
        <w:rPr>
          <w:bCs/>
          <w:i/>
          <w:iCs/>
        </w:rPr>
        <w:t>in</w:t>
      </w:r>
      <w:r w:rsidRPr="00B47190">
        <w:rPr>
          <w:i/>
          <w:iCs/>
        </w:rPr>
        <w:t xml:space="preserve"> </w:t>
      </w:r>
      <w:r w:rsidRPr="00B47190">
        <w:rPr>
          <w:bCs/>
          <w:i/>
          <w:iCs/>
        </w:rPr>
        <w:t>idem</w:t>
      </w:r>
      <w:r w:rsidR="00B41BF5">
        <w:rPr>
          <w:iCs/>
        </w:rPr>
        <w:t>)</w:t>
      </w:r>
    </w:p>
    <w:p w:rsidR="002C229D" w:rsidRDefault="002C229D" w:rsidP="009C03D5">
      <w:pPr>
        <w:numPr>
          <w:ilvl w:val="0"/>
          <w:numId w:val="79"/>
        </w:numPr>
        <w:ind w:left="1068"/>
        <w:jc w:val="both"/>
        <w:rPr>
          <w:iCs/>
        </w:rPr>
      </w:pPr>
      <w:r w:rsidRPr="00B47190">
        <w:rPr>
          <w:iCs/>
        </w:rPr>
        <w:t xml:space="preserve">Suspensão disciplinar não pode ir além de </w:t>
      </w:r>
      <w:r w:rsidR="00B41BF5">
        <w:rPr>
          <w:iCs/>
        </w:rPr>
        <w:t>30 dias (</w:t>
      </w:r>
      <w:proofErr w:type="gramStart"/>
      <w:r w:rsidR="00B41BF5">
        <w:rPr>
          <w:iCs/>
        </w:rPr>
        <w:t>474, CLT</w:t>
      </w:r>
      <w:proofErr w:type="gramEnd"/>
      <w:r w:rsidR="00B41BF5">
        <w:rPr>
          <w:iCs/>
        </w:rPr>
        <w:t>)</w:t>
      </w:r>
    </w:p>
    <w:p w:rsidR="003054DE" w:rsidRDefault="003054DE" w:rsidP="009C03D5">
      <w:pPr>
        <w:numPr>
          <w:ilvl w:val="0"/>
          <w:numId w:val="89"/>
        </w:numPr>
        <w:spacing w:before="240"/>
        <w:jc w:val="both"/>
      </w:pPr>
      <w:r w:rsidRPr="007D462A">
        <w:rPr>
          <w:b/>
          <w:i/>
        </w:rPr>
        <w:t>Formas de Punição</w:t>
      </w:r>
      <w:r>
        <w:t>:</w:t>
      </w:r>
    </w:p>
    <w:p w:rsidR="002C229D" w:rsidRDefault="00D74A3E" w:rsidP="009C03D5">
      <w:pPr>
        <w:numPr>
          <w:ilvl w:val="0"/>
          <w:numId w:val="79"/>
        </w:numPr>
        <w:spacing w:before="240"/>
        <w:ind w:left="1068"/>
        <w:jc w:val="both"/>
      </w:pPr>
      <w:r>
        <w:t>Admissível</w:t>
      </w:r>
      <w:r w:rsidR="002C229D">
        <w:t>:</w:t>
      </w:r>
    </w:p>
    <w:p w:rsidR="002C229D" w:rsidRDefault="00FC1D59" w:rsidP="009C03D5">
      <w:pPr>
        <w:numPr>
          <w:ilvl w:val="0"/>
          <w:numId w:val="90"/>
        </w:numPr>
        <w:spacing w:before="240"/>
        <w:ind w:left="1428"/>
        <w:jc w:val="both"/>
      </w:pPr>
      <w:r>
        <w:t>Advertênci</w:t>
      </w:r>
      <w:r w:rsidR="002C229D">
        <w:t>a</w:t>
      </w:r>
      <w:r w:rsidR="00B64B33">
        <w:t>,</w:t>
      </w:r>
      <w:r w:rsidR="002C229D">
        <w:t xml:space="preserve"> verbal ou </w:t>
      </w:r>
      <w:proofErr w:type="gramStart"/>
      <w:r w:rsidRPr="003A202A">
        <w:t>escrita</w:t>
      </w:r>
      <w:proofErr w:type="gramEnd"/>
    </w:p>
    <w:p w:rsidR="002C229D" w:rsidRDefault="002C229D" w:rsidP="009C03D5">
      <w:pPr>
        <w:numPr>
          <w:ilvl w:val="0"/>
          <w:numId w:val="90"/>
        </w:numPr>
        <w:ind w:left="1428"/>
        <w:jc w:val="both"/>
      </w:pPr>
      <w:r>
        <w:t>Suspensão</w:t>
      </w:r>
      <w:r w:rsidR="0031433C">
        <w:t xml:space="preserve"> (de até 30 dias – 474, CLT</w:t>
      </w:r>
      <w:proofErr w:type="gramStart"/>
      <w:r w:rsidR="0031433C">
        <w:t>)</w:t>
      </w:r>
      <w:proofErr w:type="gramEnd"/>
    </w:p>
    <w:p w:rsidR="00B64B33" w:rsidRDefault="002C229D" w:rsidP="009C03D5">
      <w:pPr>
        <w:numPr>
          <w:ilvl w:val="0"/>
          <w:numId w:val="90"/>
        </w:numPr>
        <w:ind w:left="1428"/>
        <w:jc w:val="both"/>
      </w:pPr>
      <w:r>
        <w:t>D</w:t>
      </w:r>
      <w:r w:rsidR="0031433C">
        <w:t>ispensa</w:t>
      </w:r>
      <w:r>
        <w:t xml:space="preserve"> por justa causa</w:t>
      </w:r>
    </w:p>
    <w:p w:rsidR="00B64B33" w:rsidRDefault="00B64B33" w:rsidP="009C03D5">
      <w:pPr>
        <w:numPr>
          <w:ilvl w:val="0"/>
          <w:numId w:val="79"/>
        </w:numPr>
        <w:spacing w:before="240"/>
        <w:ind w:left="1068"/>
        <w:jc w:val="both"/>
      </w:pPr>
      <w:r w:rsidRPr="00B64B33">
        <w:rPr>
          <w:u w:val="single"/>
        </w:rPr>
        <w:lastRenderedPageBreak/>
        <w:t>Não</w:t>
      </w:r>
      <w:r>
        <w:t xml:space="preserve"> </w:t>
      </w:r>
      <w:r w:rsidR="00D74A3E">
        <w:t>é admissível:</w:t>
      </w:r>
    </w:p>
    <w:p w:rsidR="00B64B33" w:rsidRDefault="002C229D" w:rsidP="009C03D5">
      <w:pPr>
        <w:numPr>
          <w:ilvl w:val="0"/>
          <w:numId w:val="90"/>
        </w:numPr>
        <w:spacing w:before="240"/>
        <w:ind w:left="1428"/>
        <w:jc w:val="both"/>
      </w:pPr>
      <w:r>
        <w:t>M</w:t>
      </w:r>
      <w:r w:rsidR="00FC1D59">
        <w:t xml:space="preserve">ulta </w:t>
      </w:r>
      <w:r w:rsidR="00B64B33">
        <w:t>(salvo</w:t>
      </w:r>
      <w:r w:rsidR="00FC1D59">
        <w:t xml:space="preserve"> para jogador </w:t>
      </w:r>
      <w:r w:rsidR="00B64B33">
        <w:t xml:space="preserve">profissional </w:t>
      </w:r>
      <w:r w:rsidR="00FC1D59">
        <w:t xml:space="preserve">de futebol </w:t>
      </w:r>
      <w:r w:rsidR="00B64B33">
        <w:t xml:space="preserve">- </w:t>
      </w:r>
      <w:r w:rsidR="00FC1D59">
        <w:t>lei 9.615/98)</w:t>
      </w:r>
    </w:p>
    <w:p w:rsidR="00FC1D59" w:rsidRDefault="00B64B33" w:rsidP="009C03D5">
      <w:pPr>
        <w:numPr>
          <w:ilvl w:val="0"/>
          <w:numId w:val="90"/>
        </w:numPr>
        <w:ind w:left="1428"/>
        <w:jc w:val="both"/>
      </w:pPr>
      <w:r>
        <w:t>T</w:t>
      </w:r>
      <w:r w:rsidR="00FC1D59">
        <w:t xml:space="preserve">ransferência, rebaixamento ou redução salarial com caráter </w:t>
      </w:r>
      <w:proofErr w:type="gramStart"/>
      <w:r w:rsidR="00FC1D59">
        <w:t>punitivo</w:t>
      </w:r>
      <w:proofErr w:type="gramEnd"/>
    </w:p>
    <w:p w:rsidR="00B64B33" w:rsidRDefault="00B64B33" w:rsidP="009C03D5">
      <w:pPr>
        <w:numPr>
          <w:ilvl w:val="0"/>
          <w:numId w:val="89"/>
        </w:numPr>
        <w:spacing w:before="240"/>
        <w:jc w:val="both"/>
      </w:pPr>
      <w:r w:rsidRPr="0031433C">
        <w:rPr>
          <w:b/>
          <w:i/>
        </w:rPr>
        <w:t>Aplicação da Punição</w:t>
      </w:r>
      <w:r>
        <w:t>:</w:t>
      </w:r>
    </w:p>
    <w:p w:rsidR="00B64B33" w:rsidRDefault="00B64B33" w:rsidP="009C03D5">
      <w:pPr>
        <w:numPr>
          <w:ilvl w:val="0"/>
          <w:numId w:val="79"/>
        </w:numPr>
        <w:spacing w:before="240"/>
        <w:ind w:left="1068"/>
        <w:jc w:val="both"/>
      </w:pPr>
      <w:r>
        <w:t>Dosagem é</w:t>
      </w:r>
      <w:r w:rsidRPr="003A202A">
        <w:t xml:space="preserve"> atribuição do</w:t>
      </w:r>
      <w:r>
        <w:t xml:space="preserve"> </w:t>
      </w:r>
      <w:r w:rsidRPr="003A202A">
        <w:t>empregador</w:t>
      </w:r>
    </w:p>
    <w:p w:rsidR="00A351EB" w:rsidRDefault="00A351EB" w:rsidP="009C03D5">
      <w:pPr>
        <w:numPr>
          <w:ilvl w:val="0"/>
          <w:numId w:val="79"/>
        </w:numPr>
        <w:ind w:left="1068"/>
        <w:jc w:val="both"/>
      </w:pPr>
      <w:r>
        <w:t>Deve ser proporcional à falta cometida</w:t>
      </w:r>
    </w:p>
    <w:p w:rsidR="00A351EB" w:rsidRDefault="00A351EB" w:rsidP="009C03D5">
      <w:pPr>
        <w:numPr>
          <w:ilvl w:val="0"/>
          <w:numId w:val="79"/>
        </w:numPr>
        <w:ind w:left="1068"/>
        <w:jc w:val="both"/>
      </w:pPr>
      <w:r>
        <w:t>Sindicância apenas se constar do regulamento (súmula 77, TST</w:t>
      </w:r>
      <w:proofErr w:type="gramStart"/>
      <w:r>
        <w:t>)</w:t>
      </w:r>
      <w:proofErr w:type="gramEnd"/>
    </w:p>
    <w:p w:rsidR="00A351EB" w:rsidRDefault="00A351EB" w:rsidP="009C03D5">
      <w:pPr>
        <w:numPr>
          <w:ilvl w:val="0"/>
          <w:numId w:val="79"/>
        </w:numPr>
        <w:ind w:left="1068"/>
        <w:jc w:val="both"/>
      </w:pPr>
      <w:r>
        <w:t>Punição está sempre sujeita a controle do Judiciário</w:t>
      </w:r>
    </w:p>
    <w:sectPr w:rsidR="00A351EB" w:rsidSect="002B2CC6">
      <w:footerReference w:type="even" r:id="rId9"/>
      <w:footerReference w:type="default" r:id="rId10"/>
      <w:pgSz w:w="13608" w:h="15876" w:code="1"/>
      <w:pgMar w:top="1418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F3B" w:rsidRDefault="007F2F3B">
      <w:r>
        <w:separator/>
      </w:r>
    </w:p>
  </w:endnote>
  <w:endnote w:type="continuationSeparator" w:id="0">
    <w:p w:rsidR="007F2F3B" w:rsidRDefault="007F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FAD" w:rsidRDefault="00DA7FAD" w:rsidP="00B05F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211</w:t>
    </w:r>
    <w:r>
      <w:rPr>
        <w:rStyle w:val="Nmerodepgina"/>
      </w:rPr>
      <w:fldChar w:fldCharType="end"/>
    </w:r>
  </w:p>
  <w:p w:rsidR="00DA7FAD" w:rsidRDefault="00DA7FAD" w:rsidP="00B05F2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FAD" w:rsidRDefault="00DA7FAD" w:rsidP="00B05F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1E48">
      <w:rPr>
        <w:rStyle w:val="Nmerodepgina"/>
        <w:noProof/>
      </w:rPr>
      <w:t>21</w:t>
    </w:r>
    <w:r>
      <w:rPr>
        <w:rStyle w:val="Nmerodepgina"/>
      </w:rPr>
      <w:fldChar w:fldCharType="end"/>
    </w:r>
  </w:p>
  <w:p w:rsidR="00DA7FAD" w:rsidRDefault="00DA7FAD" w:rsidP="00B05F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F3B" w:rsidRDefault="007F2F3B">
      <w:r>
        <w:separator/>
      </w:r>
    </w:p>
  </w:footnote>
  <w:footnote w:type="continuationSeparator" w:id="0">
    <w:p w:rsidR="007F2F3B" w:rsidRDefault="007F2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A2A"/>
    <w:multiLevelType w:val="hybridMultilevel"/>
    <w:tmpl w:val="E544DF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24C0B"/>
    <w:multiLevelType w:val="hybridMultilevel"/>
    <w:tmpl w:val="FEF235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E1439"/>
    <w:multiLevelType w:val="hybridMultilevel"/>
    <w:tmpl w:val="68B69384"/>
    <w:lvl w:ilvl="0" w:tplc="D31C7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5A7186">
      <w:numFmt w:val="none"/>
      <w:lvlText w:val=""/>
      <w:lvlJc w:val="left"/>
      <w:pPr>
        <w:tabs>
          <w:tab w:val="num" w:pos="360"/>
        </w:tabs>
      </w:pPr>
    </w:lvl>
    <w:lvl w:ilvl="2" w:tplc="8AE02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065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227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1C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761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423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CB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24B3910"/>
    <w:multiLevelType w:val="hybridMultilevel"/>
    <w:tmpl w:val="BEAC72F8"/>
    <w:lvl w:ilvl="0" w:tplc="E27E9002">
      <w:start w:val="1"/>
      <w:numFmt w:val="bullet"/>
      <w:lvlText w:val=""/>
      <w:lvlJc w:val="left"/>
      <w:pPr>
        <w:tabs>
          <w:tab w:val="num" w:pos="1066"/>
        </w:tabs>
        <w:ind w:left="10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E27E900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4" w:tplc="0416000F">
      <w:start w:val="1"/>
      <w:numFmt w:val="decimal"/>
      <w:lvlText w:val="%5."/>
      <w:lvlJc w:val="left"/>
      <w:pPr>
        <w:tabs>
          <w:tab w:val="num" w:pos="4306"/>
        </w:tabs>
        <w:ind w:left="4306" w:hanging="360"/>
      </w:pPr>
      <w:rPr>
        <w:rFonts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4">
    <w:nsid w:val="02FB1468"/>
    <w:multiLevelType w:val="hybridMultilevel"/>
    <w:tmpl w:val="28942A6E"/>
    <w:lvl w:ilvl="0" w:tplc="227A1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884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1A3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AAE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1CD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5CB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563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B67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729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2FD50A4"/>
    <w:multiLevelType w:val="hybridMultilevel"/>
    <w:tmpl w:val="EA904328"/>
    <w:lvl w:ilvl="0" w:tplc="B34E48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36C7EAF"/>
    <w:multiLevelType w:val="hybridMultilevel"/>
    <w:tmpl w:val="6C1E384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039D6087"/>
    <w:multiLevelType w:val="hybridMultilevel"/>
    <w:tmpl w:val="C4965D06"/>
    <w:lvl w:ilvl="0" w:tplc="197E8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2B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82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69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6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88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4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C0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09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3A92AC4"/>
    <w:multiLevelType w:val="hybridMultilevel"/>
    <w:tmpl w:val="5CA20508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9463E2"/>
    <w:multiLevelType w:val="hybridMultilevel"/>
    <w:tmpl w:val="311C8AE0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6065A0"/>
    <w:multiLevelType w:val="hybridMultilevel"/>
    <w:tmpl w:val="736C72F8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847C0E04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9140F5"/>
    <w:multiLevelType w:val="hybridMultilevel"/>
    <w:tmpl w:val="4F3AE3C2"/>
    <w:lvl w:ilvl="0" w:tplc="F1E2F1BE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1C0A8B"/>
    <w:multiLevelType w:val="hybridMultilevel"/>
    <w:tmpl w:val="FD5686AA"/>
    <w:lvl w:ilvl="0" w:tplc="AED81F9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510460C4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67E51DC"/>
    <w:multiLevelType w:val="hybridMultilevel"/>
    <w:tmpl w:val="4E429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71675F"/>
    <w:multiLevelType w:val="hybridMultilevel"/>
    <w:tmpl w:val="2F566D40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>
    <w:nsid w:val="09D430E2"/>
    <w:multiLevelType w:val="hybridMultilevel"/>
    <w:tmpl w:val="790A1584"/>
    <w:lvl w:ilvl="0" w:tplc="F62815C2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AE05468"/>
    <w:multiLevelType w:val="hybridMultilevel"/>
    <w:tmpl w:val="CF0A32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B1727AF"/>
    <w:multiLevelType w:val="hybridMultilevel"/>
    <w:tmpl w:val="9030055A"/>
    <w:lvl w:ilvl="0" w:tplc="A8042E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C957067"/>
    <w:multiLevelType w:val="hybridMultilevel"/>
    <w:tmpl w:val="C89A4F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354D22"/>
    <w:multiLevelType w:val="hybridMultilevel"/>
    <w:tmpl w:val="874028C8"/>
    <w:lvl w:ilvl="0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D5B0684"/>
    <w:multiLevelType w:val="hybridMultilevel"/>
    <w:tmpl w:val="E24C05D8"/>
    <w:lvl w:ilvl="0" w:tplc="B0704832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9F6F2A"/>
    <w:multiLevelType w:val="hybridMultilevel"/>
    <w:tmpl w:val="F9D61C48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0A410FE"/>
    <w:multiLevelType w:val="hybridMultilevel"/>
    <w:tmpl w:val="0568D68E"/>
    <w:lvl w:ilvl="0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0AA7CA8"/>
    <w:multiLevelType w:val="hybridMultilevel"/>
    <w:tmpl w:val="216A5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121979"/>
    <w:multiLevelType w:val="hybridMultilevel"/>
    <w:tmpl w:val="C5B8C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19B24D7"/>
    <w:multiLevelType w:val="hybridMultilevel"/>
    <w:tmpl w:val="2A9283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0D0DE2"/>
    <w:multiLevelType w:val="hybridMultilevel"/>
    <w:tmpl w:val="552285E8"/>
    <w:lvl w:ilvl="0" w:tplc="80AA880E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>
    <w:nsid w:val="13107028"/>
    <w:multiLevelType w:val="hybridMultilevel"/>
    <w:tmpl w:val="FF34FB28"/>
    <w:lvl w:ilvl="0" w:tplc="B66A7FA8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18DC117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3281F1C"/>
    <w:multiLevelType w:val="hybridMultilevel"/>
    <w:tmpl w:val="44642B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3BC4AF1"/>
    <w:multiLevelType w:val="hybridMultilevel"/>
    <w:tmpl w:val="9CFC1AE2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14B10105"/>
    <w:multiLevelType w:val="hybridMultilevel"/>
    <w:tmpl w:val="B7D86716"/>
    <w:lvl w:ilvl="0" w:tplc="475A979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52C7FD3"/>
    <w:multiLevelType w:val="hybridMultilevel"/>
    <w:tmpl w:val="B8949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58E0C0E"/>
    <w:multiLevelType w:val="hybridMultilevel"/>
    <w:tmpl w:val="30A44A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5A50090"/>
    <w:multiLevelType w:val="hybridMultilevel"/>
    <w:tmpl w:val="0DFCC33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61D7F25"/>
    <w:multiLevelType w:val="hybridMultilevel"/>
    <w:tmpl w:val="E45A0B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8DB40AC"/>
    <w:multiLevelType w:val="hybridMultilevel"/>
    <w:tmpl w:val="AD0E6F66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1AE03D08"/>
    <w:multiLevelType w:val="hybridMultilevel"/>
    <w:tmpl w:val="A036DF50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1B34487F"/>
    <w:multiLevelType w:val="hybridMultilevel"/>
    <w:tmpl w:val="65248320"/>
    <w:lvl w:ilvl="0" w:tplc="0B66A0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E5847C8"/>
    <w:multiLevelType w:val="hybridMultilevel"/>
    <w:tmpl w:val="A2529428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2CAE719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1F1E7F76"/>
    <w:multiLevelType w:val="hybridMultilevel"/>
    <w:tmpl w:val="3FB0A18A"/>
    <w:lvl w:ilvl="0" w:tplc="1444CA3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F47148A"/>
    <w:multiLevelType w:val="hybridMultilevel"/>
    <w:tmpl w:val="467A10CE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/>
        <w:i w:val="0"/>
      </w:rPr>
    </w:lvl>
    <w:lvl w:ilvl="2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/>
        <w:i w:val="0"/>
      </w:rPr>
    </w:lvl>
    <w:lvl w:ilvl="3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4" w:tplc="56F0C7EA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1FA070B6"/>
    <w:multiLevelType w:val="hybridMultilevel"/>
    <w:tmpl w:val="F1305612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12CA35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21660BA0"/>
    <w:multiLevelType w:val="hybridMultilevel"/>
    <w:tmpl w:val="7668D69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4986"/>
        </w:tabs>
        <w:ind w:left="49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426"/>
        </w:tabs>
        <w:ind w:left="64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146"/>
        </w:tabs>
        <w:ind w:left="71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866"/>
        </w:tabs>
        <w:ind w:left="78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586"/>
        </w:tabs>
        <w:ind w:left="85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306"/>
        </w:tabs>
        <w:ind w:left="93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0026"/>
        </w:tabs>
        <w:ind w:left="10026" w:hanging="360"/>
      </w:pPr>
      <w:rPr>
        <w:rFonts w:ascii="Wingdings" w:hAnsi="Wingdings" w:hint="default"/>
      </w:rPr>
    </w:lvl>
  </w:abstractNum>
  <w:abstractNum w:abstractNumId="43">
    <w:nsid w:val="219D4966"/>
    <w:multiLevelType w:val="hybridMultilevel"/>
    <w:tmpl w:val="1F962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23577B9"/>
    <w:multiLevelType w:val="hybridMultilevel"/>
    <w:tmpl w:val="70FC035E"/>
    <w:lvl w:ilvl="0" w:tplc="9BE07B64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3593ACC"/>
    <w:multiLevelType w:val="hybridMultilevel"/>
    <w:tmpl w:val="E1ECA9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235E03F0"/>
    <w:multiLevelType w:val="hybridMultilevel"/>
    <w:tmpl w:val="1BD05BCA"/>
    <w:lvl w:ilvl="0" w:tplc="56F0C7E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4311BD3"/>
    <w:multiLevelType w:val="hybridMultilevel"/>
    <w:tmpl w:val="64B4B310"/>
    <w:lvl w:ilvl="0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26A41A4A"/>
    <w:multiLevelType w:val="hybridMultilevel"/>
    <w:tmpl w:val="D9843194"/>
    <w:lvl w:ilvl="0" w:tplc="719ABDC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7D55946"/>
    <w:multiLevelType w:val="hybridMultilevel"/>
    <w:tmpl w:val="2966AC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27E41BA1"/>
    <w:multiLevelType w:val="hybridMultilevel"/>
    <w:tmpl w:val="027ED7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A511B67"/>
    <w:multiLevelType w:val="hybridMultilevel"/>
    <w:tmpl w:val="B554D756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847C0E04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2A720112"/>
    <w:multiLevelType w:val="hybridMultilevel"/>
    <w:tmpl w:val="E39A4B06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27E90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2B61768D"/>
    <w:multiLevelType w:val="hybridMultilevel"/>
    <w:tmpl w:val="57F265B8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2CAE719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2BCC5B30"/>
    <w:multiLevelType w:val="hybridMultilevel"/>
    <w:tmpl w:val="07B62E3A"/>
    <w:lvl w:ilvl="0" w:tplc="F3B6418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CD10F6E"/>
    <w:multiLevelType w:val="hybridMultilevel"/>
    <w:tmpl w:val="1E980416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2CAE719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2E022D93"/>
    <w:multiLevelType w:val="hybridMultilevel"/>
    <w:tmpl w:val="3C66A16A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>
    <w:nsid w:val="2E5E189B"/>
    <w:multiLevelType w:val="hybridMultilevel"/>
    <w:tmpl w:val="3DD23240"/>
    <w:lvl w:ilvl="0" w:tplc="75F4904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E775A3E"/>
    <w:multiLevelType w:val="hybridMultilevel"/>
    <w:tmpl w:val="AFB415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2ED9728C"/>
    <w:multiLevelType w:val="hybridMultilevel"/>
    <w:tmpl w:val="75CA2A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F021E3A"/>
    <w:multiLevelType w:val="hybridMultilevel"/>
    <w:tmpl w:val="B2B66E5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F81235D"/>
    <w:multiLevelType w:val="hybridMultilevel"/>
    <w:tmpl w:val="A4525E48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510460C4">
      <w:start w:val="1"/>
      <w:numFmt w:val="bullet"/>
      <w:lvlText w:val="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  <w:b/>
        <w:i w:val="0"/>
        <w:color w:val="auto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30270B67"/>
    <w:multiLevelType w:val="hybridMultilevel"/>
    <w:tmpl w:val="3CDC15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1135CAB"/>
    <w:multiLevelType w:val="hybridMultilevel"/>
    <w:tmpl w:val="C29EDECA"/>
    <w:lvl w:ilvl="0" w:tplc="2528E8B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419638A"/>
    <w:multiLevelType w:val="hybridMultilevel"/>
    <w:tmpl w:val="74208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5E02094"/>
    <w:multiLevelType w:val="hybridMultilevel"/>
    <w:tmpl w:val="FF5E6F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6464769"/>
    <w:multiLevelType w:val="hybridMultilevel"/>
    <w:tmpl w:val="D7BCC30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EBE0AB86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</w:lvl>
  </w:abstractNum>
  <w:abstractNum w:abstractNumId="67">
    <w:nsid w:val="395B22B3"/>
    <w:multiLevelType w:val="hybridMultilevel"/>
    <w:tmpl w:val="84DA419A"/>
    <w:lvl w:ilvl="0" w:tplc="0416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68">
    <w:nsid w:val="3C402518"/>
    <w:multiLevelType w:val="hybridMultilevel"/>
    <w:tmpl w:val="DADA87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C7E5EA2"/>
    <w:multiLevelType w:val="hybridMultilevel"/>
    <w:tmpl w:val="8190F0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C8759C1"/>
    <w:multiLevelType w:val="hybridMultilevel"/>
    <w:tmpl w:val="77E4D0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CFB2D79"/>
    <w:multiLevelType w:val="hybridMultilevel"/>
    <w:tmpl w:val="4AC00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E062109"/>
    <w:multiLevelType w:val="hybridMultilevel"/>
    <w:tmpl w:val="7CB46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10D52EE"/>
    <w:multiLevelType w:val="hybridMultilevel"/>
    <w:tmpl w:val="796EF1A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>
    <w:nsid w:val="429A46D6"/>
    <w:multiLevelType w:val="hybridMultilevel"/>
    <w:tmpl w:val="89D40A1C"/>
    <w:lvl w:ilvl="0" w:tplc="054C85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2D4095D"/>
    <w:multiLevelType w:val="hybridMultilevel"/>
    <w:tmpl w:val="D362CE10"/>
    <w:lvl w:ilvl="0" w:tplc="F1E2F1BE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4C73B8D"/>
    <w:multiLevelType w:val="hybridMultilevel"/>
    <w:tmpl w:val="E55C834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4D71E2B"/>
    <w:multiLevelType w:val="hybridMultilevel"/>
    <w:tmpl w:val="1A1E3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59F30B2"/>
    <w:multiLevelType w:val="hybridMultilevel"/>
    <w:tmpl w:val="AE4661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5F33641"/>
    <w:multiLevelType w:val="hybridMultilevel"/>
    <w:tmpl w:val="9C16A54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27E90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46492EA6"/>
    <w:multiLevelType w:val="hybridMultilevel"/>
    <w:tmpl w:val="DE0E74BC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C40E09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471F41E3"/>
    <w:multiLevelType w:val="hybridMultilevel"/>
    <w:tmpl w:val="CE4008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7EC7A5E"/>
    <w:multiLevelType w:val="hybridMultilevel"/>
    <w:tmpl w:val="84E47F64"/>
    <w:lvl w:ilvl="0" w:tplc="B2EEC22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7F263FC"/>
    <w:multiLevelType w:val="hybridMultilevel"/>
    <w:tmpl w:val="33CEC51C"/>
    <w:lvl w:ilvl="0" w:tplc="7AD6FFB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9C12A70"/>
    <w:multiLevelType w:val="hybridMultilevel"/>
    <w:tmpl w:val="B1CED14C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2" w:tplc="56F0C7EA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3" w:tplc="2CAE7198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 w:val="0"/>
        <w:color w:val="auto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49C3000C"/>
    <w:multiLevelType w:val="hybridMultilevel"/>
    <w:tmpl w:val="12B892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6">
    <w:nsid w:val="49C6666E"/>
    <w:multiLevelType w:val="hybridMultilevel"/>
    <w:tmpl w:val="9EF81EBC"/>
    <w:lvl w:ilvl="0" w:tplc="8CBA34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4CA17BD3"/>
    <w:multiLevelType w:val="hybridMultilevel"/>
    <w:tmpl w:val="D362E0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DEA479B"/>
    <w:multiLevelType w:val="hybridMultilevel"/>
    <w:tmpl w:val="6EB698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9">
    <w:nsid w:val="4EC06768"/>
    <w:multiLevelType w:val="hybridMultilevel"/>
    <w:tmpl w:val="0A4A3E6A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5024471C"/>
    <w:multiLevelType w:val="hybridMultilevel"/>
    <w:tmpl w:val="B42A5E2C"/>
    <w:lvl w:ilvl="0" w:tplc="D2B60C06">
      <w:start w:val="1"/>
      <w:numFmt w:val="lowerLetter"/>
      <w:lvlText w:val="%1)"/>
      <w:lvlJc w:val="left"/>
      <w:pPr>
        <w:tabs>
          <w:tab w:val="num" w:pos="375"/>
        </w:tabs>
        <w:ind w:left="375" w:hanging="375"/>
      </w:pPr>
      <w:rPr>
        <w:rFonts w:hint="default"/>
        <w:b/>
      </w:rPr>
    </w:lvl>
    <w:lvl w:ilvl="1" w:tplc="E27E900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2" w:tplc="0416000F">
      <w:start w:val="1"/>
      <w:numFmt w:val="decimal"/>
      <w:lvlText w:val="%3."/>
      <w:lvlJc w:val="left"/>
      <w:pPr>
        <w:tabs>
          <w:tab w:val="num" w:pos="-495"/>
        </w:tabs>
        <w:ind w:left="-495" w:hanging="360"/>
      </w:pPr>
      <w:rPr>
        <w:rFonts w:hint="default"/>
        <w:b/>
      </w:rPr>
    </w:lvl>
    <w:lvl w:ilvl="3" w:tplc="56F0C7E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4" w:tplc="054C85E2">
      <w:start w:val="1"/>
      <w:numFmt w:val="decimal"/>
      <w:lvlText w:val="%5)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1485"/>
        </w:tabs>
        <w:ind w:left="14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205"/>
        </w:tabs>
        <w:ind w:left="22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2925"/>
        </w:tabs>
        <w:ind w:left="29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180"/>
      </w:pPr>
    </w:lvl>
  </w:abstractNum>
  <w:abstractNum w:abstractNumId="91">
    <w:nsid w:val="51236323"/>
    <w:multiLevelType w:val="hybridMultilevel"/>
    <w:tmpl w:val="7870F736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7F5A45C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523804C7"/>
    <w:multiLevelType w:val="hybridMultilevel"/>
    <w:tmpl w:val="D894353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5261155D"/>
    <w:multiLevelType w:val="hybridMultilevel"/>
    <w:tmpl w:val="8002387A"/>
    <w:lvl w:ilvl="0" w:tplc="C40E0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">
    <w:nsid w:val="53983EB6"/>
    <w:multiLevelType w:val="hybridMultilevel"/>
    <w:tmpl w:val="9C225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4200D08"/>
    <w:multiLevelType w:val="hybridMultilevel"/>
    <w:tmpl w:val="54BAE7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4516958"/>
    <w:multiLevelType w:val="hybridMultilevel"/>
    <w:tmpl w:val="48A43CF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7">
    <w:nsid w:val="54E46F56"/>
    <w:multiLevelType w:val="hybridMultilevel"/>
    <w:tmpl w:val="2758CEFE"/>
    <w:lvl w:ilvl="0" w:tplc="A31E2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140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0CD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C2D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204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4C1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E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0CB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C3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8">
    <w:nsid w:val="54EF15F1"/>
    <w:multiLevelType w:val="hybridMultilevel"/>
    <w:tmpl w:val="09BCB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62936F9"/>
    <w:multiLevelType w:val="hybridMultilevel"/>
    <w:tmpl w:val="4F9468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57813D52"/>
    <w:multiLevelType w:val="hybridMultilevel"/>
    <w:tmpl w:val="1EB2EA7A"/>
    <w:lvl w:ilvl="0" w:tplc="0416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E27E90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>
    <w:nsid w:val="589D57DB"/>
    <w:multiLevelType w:val="hybridMultilevel"/>
    <w:tmpl w:val="D8DAC7C2"/>
    <w:lvl w:ilvl="0" w:tplc="110691A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A5664DB"/>
    <w:multiLevelType w:val="hybridMultilevel"/>
    <w:tmpl w:val="0D8AABF6"/>
    <w:lvl w:ilvl="0" w:tplc="9BE07B64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BAC122F"/>
    <w:multiLevelType w:val="hybridMultilevel"/>
    <w:tmpl w:val="B060D2C0"/>
    <w:lvl w:ilvl="0" w:tplc="475A979E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5C4C2367"/>
    <w:multiLevelType w:val="hybridMultilevel"/>
    <w:tmpl w:val="9894ED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DB35B85"/>
    <w:multiLevelType w:val="hybridMultilevel"/>
    <w:tmpl w:val="775439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E967D32"/>
    <w:multiLevelType w:val="hybridMultilevel"/>
    <w:tmpl w:val="6928A0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03A6973"/>
    <w:multiLevelType w:val="hybridMultilevel"/>
    <w:tmpl w:val="3BF231E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8">
    <w:nsid w:val="61887322"/>
    <w:multiLevelType w:val="hybridMultilevel"/>
    <w:tmpl w:val="10F8769E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BFEE83F0">
      <w:start w:val="1"/>
      <w:numFmt w:val="bullet"/>
      <w:lvlText w:val="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>
    <w:nsid w:val="61E12D25"/>
    <w:multiLevelType w:val="hybridMultilevel"/>
    <w:tmpl w:val="519EB2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28F5002"/>
    <w:multiLevelType w:val="hybridMultilevel"/>
    <w:tmpl w:val="17321D08"/>
    <w:lvl w:ilvl="0" w:tplc="0A4C74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CAE719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633E1D51"/>
    <w:multiLevelType w:val="hybridMultilevel"/>
    <w:tmpl w:val="EA44C1F8"/>
    <w:lvl w:ilvl="0" w:tplc="054C85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3865588"/>
    <w:multiLevelType w:val="hybridMultilevel"/>
    <w:tmpl w:val="869814C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638D6E51"/>
    <w:multiLevelType w:val="hybridMultilevel"/>
    <w:tmpl w:val="EB5498E2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/>
        <w:i w:val="0"/>
      </w:rPr>
    </w:lvl>
    <w:lvl w:ilvl="2" w:tplc="56F0C7EA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3" w:tplc="56F0C7E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4" w:tplc="56F0C7EA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63AE4DDC"/>
    <w:multiLevelType w:val="hybridMultilevel"/>
    <w:tmpl w:val="5E9E3D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3D07EB7"/>
    <w:multiLevelType w:val="hybridMultilevel"/>
    <w:tmpl w:val="CF407308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>
    <w:nsid w:val="65676828"/>
    <w:multiLevelType w:val="hybridMultilevel"/>
    <w:tmpl w:val="0BEA69C4"/>
    <w:lvl w:ilvl="0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>
    <w:nsid w:val="67C23869"/>
    <w:multiLevelType w:val="hybridMultilevel"/>
    <w:tmpl w:val="9C00156C"/>
    <w:lvl w:ilvl="0" w:tplc="56D6D1B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8BE06D3"/>
    <w:multiLevelType w:val="hybridMultilevel"/>
    <w:tmpl w:val="9DD2F0E8"/>
    <w:lvl w:ilvl="0" w:tplc="7C6837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8C47AC4"/>
    <w:multiLevelType w:val="hybridMultilevel"/>
    <w:tmpl w:val="F33CD8B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0">
    <w:nsid w:val="6A1D2E73"/>
    <w:multiLevelType w:val="hybridMultilevel"/>
    <w:tmpl w:val="4288BFC2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6A517C70"/>
    <w:multiLevelType w:val="hybridMultilevel"/>
    <w:tmpl w:val="BB5A0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17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A616175"/>
    <w:multiLevelType w:val="hybridMultilevel"/>
    <w:tmpl w:val="E7D8E50C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27E90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>
    <w:nsid w:val="6AE53319"/>
    <w:multiLevelType w:val="hybridMultilevel"/>
    <w:tmpl w:val="F32C9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BBF40F0"/>
    <w:multiLevelType w:val="hybridMultilevel"/>
    <w:tmpl w:val="0AACD25A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6BD063A7"/>
    <w:multiLevelType w:val="hybridMultilevel"/>
    <w:tmpl w:val="A76A0150"/>
    <w:lvl w:ilvl="0" w:tplc="A9A0E23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D812BC9"/>
    <w:multiLevelType w:val="hybridMultilevel"/>
    <w:tmpl w:val="A30E01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27">
    <w:nsid w:val="6DB8717F"/>
    <w:multiLevelType w:val="hybridMultilevel"/>
    <w:tmpl w:val="EA2427F6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EBE0AB86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</w:lvl>
  </w:abstractNum>
  <w:abstractNum w:abstractNumId="128">
    <w:nsid w:val="6F165F1C"/>
    <w:multiLevelType w:val="hybridMultilevel"/>
    <w:tmpl w:val="CF58E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0D44260"/>
    <w:multiLevelType w:val="hybridMultilevel"/>
    <w:tmpl w:val="DBD86E4E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0">
    <w:nsid w:val="70E2696D"/>
    <w:multiLevelType w:val="hybridMultilevel"/>
    <w:tmpl w:val="9A9E45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715F1DF8"/>
    <w:multiLevelType w:val="hybridMultilevel"/>
    <w:tmpl w:val="E2B4AD5E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2">
    <w:nsid w:val="71CE332F"/>
    <w:multiLevelType w:val="hybridMultilevel"/>
    <w:tmpl w:val="B43E3EE2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27A0438"/>
    <w:multiLevelType w:val="hybridMultilevel"/>
    <w:tmpl w:val="90EE73A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18DC117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4">
    <w:nsid w:val="735427B2"/>
    <w:multiLevelType w:val="hybridMultilevel"/>
    <w:tmpl w:val="6952EA40"/>
    <w:lvl w:ilvl="0" w:tplc="4D02CA6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4801A67"/>
    <w:multiLevelType w:val="hybridMultilevel"/>
    <w:tmpl w:val="29F8627E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4E42762"/>
    <w:multiLevelType w:val="hybridMultilevel"/>
    <w:tmpl w:val="2424F536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660093B"/>
    <w:multiLevelType w:val="hybridMultilevel"/>
    <w:tmpl w:val="917E3764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6F60D47"/>
    <w:multiLevelType w:val="hybridMultilevel"/>
    <w:tmpl w:val="329838F4"/>
    <w:lvl w:ilvl="0" w:tplc="18DC117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04160013">
      <w:start w:val="1"/>
      <w:numFmt w:val="upperRoman"/>
      <w:lvlText w:val="%2."/>
      <w:lvlJc w:val="righ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2" w:tplc="0416000F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3" w:tplc="04160001" w:tentative="1">
      <w:start w:val="1"/>
      <w:numFmt w:val="bullet"/>
      <w:lvlText w:val=""/>
      <w:lvlJc w:val="left"/>
      <w:pPr>
        <w:tabs>
          <w:tab w:val="num" w:pos="4999"/>
        </w:tabs>
        <w:ind w:left="49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19"/>
        </w:tabs>
        <w:ind w:left="57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39"/>
        </w:tabs>
        <w:ind w:left="64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59"/>
        </w:tabs>
        <w:ind w:left="71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79"/>
        </w:tabs>
        <w:ind w:left="78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599"/>
        </w:tabs>
        <w:ind w:left="8599" w:hanging="360"/>
      </w:pPr>
      <w:rPr>
        <w:rFonts w:ascii="Wingdings" w:hAnsi="Wingdings" w:hint="default"/>
      </w:rPr>
    </w:lvl>
  </w:abstractNum>
  <w:abstractNum w:abstractNumId="139">
    <w:nsid w:val="78DC513B"/>
    <w:multiLevelType w:val="hybridMultilevel"/>
    <w:tmpl w:val="2A64A5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7A206C67"/>
    <w:multiLevelType w:val="hybridMultilevel"/>
    <w:tmpl w:val="16DC65F6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7A877031"/>
    <w:multiLevelType w:val="hybridMultilevel"/>
    <w:tmpl w:val="B13E23D4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>
    <w:nsid w:val="7BAE11E5"/>
    <w:multiLevelType w:val="hybridMultilevel"/>
    <w:tmpl w:val="6C9C1584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>
    <w:nsid w:val="7CAD5A1B"/>
    <w:multiLevelType w:val="hybridMultilevel"/>
    <w:tmpl w:val="31E45774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CB166FA"/>
    <w:multiLevelType w:val="hybridMultilevel"/>
    <w:tmpl w:val="398AE862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5">
    <w:nsid w:val="7CB45A97"/>
    <w:multiLevelType w:val="hybridMultilevel"/>
    <w:tmpl w:val="55F889FC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7CF3534D"/>
    <w:multiLevelType w:val="hybridMultilevel"/>
    <w:tmpl w:val="DB606C2C"/>
    <w:lvl w:ilvl="0" w:tplc="2CB2F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03E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2A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2C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66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E1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0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85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C0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7">
    <w:nsid w:val="7E1360A1"/>
    <w:multiLevelType w:val="hybridMultilevel"/>
    <w:tmpl w:val="826CDF5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E27E900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2" w:tplc="0416000F">
      <w:start w:val="1"/>
      <w:numFmt w:val="decimal"/>
      <w:lvlText w:val="%3."/>
      <w:lvlJc w:val="left"/>
      <w:pPr>
        <w:tabs>
          <w:tab w:val="num" w:pos="-495"/>
        </w:tabs>
        <w:ind w:left="-495" w:hanging="360"/>
      </w:pPr>
      <w:rPr>
        <w:rFonts w:hint="default"/>
        <w:b/>
      </w:rPr>
    </w:lvl>
    <w:lvl w:ilvl="3" w:tplc="56F0C7E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4" w:tplc="054C85E2">
      <w:start w:val="1"/>
      <w:numFmt w:val="decimal"/>
      <w:lvlText w:val="%5)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1485"/>
        </w:tabs>
        <w:ind w:left="14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205"/>
        </w:tabs>
        <w:ind w:left="22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2925"/>
        </w:tabs>
        <w:ind w:left="29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180"/>
      </w:pPr>
    </w:lvl>
  </w:abstractNum>
  <w:abstractNum w:abstractNumId="148">
    <w:nsid w:val="7E7808F2"/>
    <w:multiLevelType w:val="hybridMultilevel"/>
    <w:tmpl w:val="F39689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0"/>
  </w:num>
  <w:num w:numId="2">
    <w:abstractNumId w:val="3"/>
  </w:num>
  <w:num w:numId="3">
    <w:abstractNumId w:val="66"/>
  </w:num>
  <w:num w:numId="4">
    <w:abstractNumId w:val="19"/>
  </w:num>
  <w:num w:numId="5">
    <w:abstractNumId w:val="116"/>
  </w:num>
  <w:num w:numId="6">
    <w:abstractNumId w:val="22"/>
  </w:num>
  <w:num w:numId="7">
    <w:abstractNumId w:val="147"/>
  </w:num>
  <w:num w:numId="8">
    <w:abstractNumId w:val="89"/>
  </w:num>
  <w:num w:numId="9">
    <w:abstractNumId w:val="127"/>
  </w:num>
  <w:num w:numId="10">
    <w:abstractNumId w:val="47"/>
  </w:num>
  <w:num w:numId="11">
    <w:abstractNumId w:val="112"/>
  </w:num>
  <w:num w:numId="12">
    <w:abstractNumId w:val="56"/>
  </w:num>
  <w:num w:numId="13">
    <w:abstractNumId w:val="129"/>
  </w:num>
  <w:num w:numId="14">
    <w:abstractNumId w:val="124"/>
  </w:num>
  <w:num w:numId="15">
    <w:abstractNumId w:val="53"/>
  </w:num>
  <w:num w:numId="16">
    <w:abstractNumId w:val="55"/>
  </w:num>
  <w:num w:numId="17">
    <w:abstractNumId w:val="61"/>
  </w:num>
  <w:num w:numId="18">
    <w:abstractNumId w:val="12"/>
  </w:num>
  <w:num w:numId="19">
    <w:abstractNumId w:val="79"/>
  </w:num>
  <w:num w:numId="20">
    <w:abstractNumId w:val="144"/>
  </w:num>
  <w:num w:numId="21">
    <w:abstractNumId w:val="51"/>
  </w:num>
  <w:num w:numId="22">
    <w:abstractNumId w:val="86"/>
  </w:num>
  <w:num w:numId="23">
    <w:abstractNumId w:val="42"/>
  </w:num>
  <w:num w:numId="24">
    <w:abstractNumId w:val="38"/>
  </w:num>
  <w:num w:numId="25">
    <w:abstractNumId w:val="120"/>
  </w:num>
  <w:num w:numId="26">
    <w:abstractNumId w:val="29"/>
  </w:num>
  <w:num w:numId="27">
    <w:abstractNumId w:val="110"/>
  </w:num>
  <w:num w:numId="28">
    <w:abstractNumId w:val="91"/>
  </w:num>
  <w:num w:numId="29">
    <w:abstractNumId w:val="52"/>
  </w:num>
  <w:num w:numId="30">
    <w:abstractNumId w:val="122"/>
  </w:num>
  <w:num w:numId="31">
    <w:abstractNumId w:val="113"/>
  </w:num>
  <w:num w:numId="32">
    <w:abstractNumId w:val="84"/>
  </w:num>
  <w:num w:numId="33">
    <w:abstractNumId w:val="10"/>
  </w:num>
  <w:num w:numId="34">
    <w:abstractNumId w:val="100"/>
  </w:num>
  <w:num w:numId="35">
    <w:abstractNumId w:val="115"/>
  </w:num>
  <w:num w:numId="36">
    <w:abstractNumId w:val="133"/>
  </w:num>
  <w:num w:numId="37">
    <w:abstractNumId w:val="96"/>
  </w:num>
  <w:num w:numId="38">
    <w:abstractNumId w:val="40"/>
  </w:num>
  <w:num w:numId="39">
    <w:abstractNumId w:val="41"/>
  </w:num>
  <w:num w:numId="40">
    <w:abstractNumId w:val="27"/>
  </w:num>
  <w:num w:numId="41">
    <w:abstractNumId w:val="142"/>
  </w:num>
  <w:num w:numId="42">
    <w:abstractNumId w:val="103"/>
  </w:num>
  <w:num w:numId="43">
    <w:abstractNumId w:val="131"/>
  </w:num>
  <w:num w:numId="44">
    <w:abstractNumId w:val="35"/>
  </w:num>
  <w:num w:numId="45">
    <w:abstractNumId w:val="141"/>
  </w:num>
  <w:num w:numId="46">
    <w:abstractNumId w:val="6"/>
  </w:num>
  <w:num w:numId="47">
    <w:abstractNumId w:val="126"/>
  </w:num>
  <w:num w:numId="48">
    <w:abstractNumId w:val="5"/>
  </w:num>
  <w:num w:numId="49">
    <w:abstractNumId w:val="93"/>
  </w:num>
  <w:num w:numId="50">
    <w:abstractNumId w:val="92"/>
  </w:num>
  <w:num w:numId="51">
    <w:abstractNumId w:val="95"/>
  </w:num>
  <w:num w:numId="52">
    <w:abstractNumId w:val="82"/>
  </w:num>
  <w:num w:numId="53">
    <w:abstractNumId w:val="67"/>
  </w:num>
  <w:num w:numId="54">
    <w:abstractNumId w:val="28"/>
  </w:num>
  <w:num w:numId="55">
    <w:abstractNumId w:val="98"/>
  </w:num>
  <w:num w:numId="56">
    <w:abstractNumId w:val="107"/>
  </w:num>
  <w:num w:numId="57">
    <w:abstractNumId w:val="20"/>
  </w:num>
  <w:num w:numId="58">
    <w:abstractNumId w:val="18"/>
  </w:num>
  <w:num w:numId="59">
    <w:abstractNumId w:val="54"/>
  </w:num>
  <w:num w:numId="60">
    <w:abstractNumId w:val="71"/>
  </w:num>
  <w:num w:numId="61">
    <w:abstractNumId w:val="88"/>
  </w:num>
  <w:num w:numId="62">
    <w:abstractNumId w:val="85"/>
  </w:num>
  <w:num w:numId="63">
    <w:abstractNumId w:val="75"/>
  </w:num>
  <w:num w:numId="64">
    <w:abstractNumId w:val="26"/>
  </w:num>
  <w:num w:numId="65">
    <w:abstractNumId w:val="108"/>
  </w:num>
  <w:num w:numId="66">
    <w:abstractNumId w:val="73"/>
  </w:num>
  <w:num w:numId="67">
    <w:abstractNumId w:val="123"/>
  </w:num>
  <w:num w:numId="68">
    <w:abstractNumId w:val="11"/>
  </w:num>
  <w:num w:numId="69">
    <w:abstractNumId w:val="148"/>
  </w:num>
  <w:num w:numId="70">
    <w:abstractNumId w:val="99"/>
  </w:num>
  <w:num w:numId="71">
    <w:abstractNumId w:val="70"/>
  </w:num>
  <w:num w:numId="72">
    <w:abstractNumId w:val="117"/>
  </w:num>
  <w:num w:numId="73">
    <w:abstractNumId w:val="80"/>
  </w:num>
  <w:num w:numId="74">
    <w:abstractNumId w:val="94"/>
  </w:num>
  <w:num w:numId="75">
    <w:abstractNumId w:val="0"/>
  </w:num>
  <w:num w:numId="76">
    <w:abstractNumId w:val="128"/>
  </w:num>
  <w:num w:numId="77">
    <w:abstractNumId w:val="43"/>
  </w:num>
  <w:num w:numId="78">
    <w:abstractNumId w:val="77"/>
  </w:num>
  <w:num w:numId="79">
    <w:abstractNumId w:val="130"/>
  </w:num>
  <w:num w:numId="80">
    <w:abstractNumId w:val="23"/>
  </w:num>
  <w:num w:numId="81">
    <w:abstractNumId w:val="34"/>
  </w:num>
  <w:num w:numId="82">
    <w:abstractNumId w:val="64"/>
  </w:num>
  <w:num w:numId="83">
    <w:abstractNumId w:val="48"/>
  </w:num>
  <w:num w:numId="84">
    <w:abstractNumId w:val="39"/>
  </w:num>
  <w:num w:numId="85">
    <w:abstractNumId w:val="83"/>
  </w:num>
  <w:num w:numId="86">
    <w:abstractNumId w:val="119"/>
  </w:num>
  <w:num w:numId="87">
    <w:abstractNumId w:val="13"/>
  </w:num>
  <w:num w:numId="88">
    <w:abstractNumId w:val="69"/>
  </w:num>
  <w:num w:numId="89">
    <w:abstractNumId w:val="14"/>
  </w:num>
  <w:num w:numId="90">
    <w:abstractNumId w:val="8"/>
  </w:num>
  <w:num w:numId="91">
    <w:abstractNumId w:val="104"/>
  </w:num>
  <w:num w:numId="92">
    <w:abstractNumId w:val="134"/>
  </w:num>
  <w:num w:numId="93">
    <w:abstractNumId w:val="65"/>
  </w:num>
  <w:num w:numId="94">
    <w:abstractNumId w:val="125"/>
  </w:num>
  <w:num w:numId="95">
    <w:abstractNumId w:val="24"/>
  </w:num>
  <w:num w:numId="96">
    <w:abstractNumId w:val="37"/>
  </w:num>
  <w:num w:numId="97">
    <w:abstractNumId w:val="139"/>
  </w:num>
  <w:num w:numId="98">
    <w:abstractNumId w:val="81"/>
  </w:num>
  <w:num w:numId="99">
    <w:abstractNumId w:val="106"/>
  </w:num>
  <w:num w:numId="100">
    <w:abstractNumId w:val="17"/>
  </w:num>
  <w:num w:numId="101">
    <w:abstractNumId w:val="136"/>
  </w:num>
  <w:num w:numId="102">
    <w:abstractNumId w:val="45"/>
  </w:num>
  <w:num w:numId="103">
    <w:abstractNumId w:val="33"/>
  </w:num>
  <w:num w:numId="104">
    <w:abstractNumId w:val="58"/>
  </w:num>
  <w:num w:numId="105">
    <w:abstractNumId w:val="72"/>
  </w:num>
  <w:num w:numId="106">
    <w:abstractNumId w:val="102"/>
  </w:num>
  <w:num w:numId="107">
    <w:abstractNumId w:val="16"/>
  </w:num>
  <w:num w:numId="108">
    <w:abstractNumId w:val="114"/>
  </w:num>
  <w:num w:numId="109">
    <w:abstractNumId w:val="50"/>
  </w:num>
  <w:num w:numId="110">
    <w:abstractNumId w:val="25"/>
  </w:num>
  <w:num w:numId="111">
    <w:abstractNumId w:val="57"/>
  </w:num>
  <w:num w:numId="112">
    <w:abstractNumId w:val="140"/>
  </w:num>
  <w:num w:numId="113">
    <w:abstractNumId w:val="132"/>
  </w:num>
  <w:num w:numId="114">
    <w:abstractNumId w:val="62"/>
  </w:num>
  <w:num w:numId="115">
    <w:abstractNumId w:val="32"/>
  </w:num>
  <w:num w:numId="116">
    <w:abstractNumId w:val="111"/>
  </w:num>
  <w:num w:numId="117">
    <w:abstractNumId w:val="143"/>
  </w:num>
  <w:num w:numId="118">
    <w:abstractNumId w:val="74"/>
  </w:num>
  <w:num w:numId="119">
    <w:abstractNumId w:val="15"/>
  </w:num>
  <w:num w:numId="120">
    <w:abstractNumId w:val="78"/>
  </w:num>
  <w:num w:numId="121">
    <w:abstractNumId w:val="68"/>
  </w:num>
  <w:num w:numId="122">
    <w:abstractNumId w:val="137"/>
  </w:num>
  <w:num w:numId="123">
    <w:abstractNumId w:val="76"/>
  </w:num>
  <w:num w:numId="124">
    <w:abstractNumId w:val="118"/>
  </w:num>
  <w:num w:numId="125">
    <w:abstractNumId w:val="46"/>
  </w:num>
  <w:num w:numId="126">
    <w:abstractNumId w:val="145"/>
  </w:num>
  <w:num w:numId="127">
    <w:abstractNumId w:val="59"/>
  </w:num>
  <w:num w:numId="128">
    <w:abstractNumId w:val="1"/>
  </w:num>
  <w:num w:numId="129">
    <w:abstractNumId w:val="21"/>
  </w:num>
  <w:num w:numId="130">
    <w:abstractNumId w:val="30"/>
  </w:num>
  <w:num w:numId="131">
    <w:abstractNumId w:val="49"/>
  </w:num>
  <w:num w:numId="132">
    <w:abstractNumId w:val="101"/>
  </w:num>
  <w:num w:numId="133">
    <w:abstractNumId w:val="9"/>
  </w:num>
  <w:num w:numId="134">
    <w:abstractNumId w:val="138"/>
  </w:num>
  <w:num w:numId="135">
    <w:abstractNumId w:val="63"/>
  </w:num>
  <w:num w:numId="136">
    <w:abstractNumId w:val="105"/>
  </w:num>
  <w:num w:numId="137">
    <w:abstractNumId w:val="60"/>
  </w:num>
  <w:num w:numId="138">
    <w:abstractNumId w:val="87"/>
  </w:num>
  <w:num w:numId="139">
    <w:abstractNumId w:val="44"/>
  </w:num>
  <w:num w:numId="140">
    <w:abstractNumId w:val="36"/>
  </w:num>
  <w:num w:numId="141">
    <w:abstractNumId w:val="31"/>
  </w:num>
  <w:num w:numId="142">
    <w:abstractNumId w:val="109"/>
  </w:num>
  <w:num w:numId="143">
    <w:abstractNumId w:val="135"/>
  </w:num>
  <w:num w:numId="144">
    <w:abstractNumId w:val="121"/>
  </w:num>
  <w:num w:numId="145">
    <w:abstractNumId w:val="7"/>
  </w:num>
  <w:num w:numId="146">
    <w:abstractNumId w:val="4"/>
  </w:num>
  <w:num w:numId="147">
    <w:abstractNumId w:val="2"/>
  </w:num>
  <w:num w:numId="148">
    <w:abstractNumId w:val="97"/>
  </w:num>
  <w:num w:numId="149">
    <w:abstractNumId w:val="146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EDC"/>
    <w:rsid w:val="000004DD"/>
    <w:rsid w:val="0000286B"/>
    <w:rsid w:val="00004AB6"/>
    <w:rsid w:val="0000651B"/>
    <w:rsid w:val="0000723E"/>
    <w:rsid w:val="000075A4"/>
    <w:rsid w:val="00010991"/>
    <w:rsid w:val="000123C7"/>
    <w:rsid w:val="000127DC"/>
    <w:rsid w:val="00012C25"/>
    <w:rsid w:val="00012F2F"/>
    <w:rsid w:val="00015A6E"/>
    <w:rsid w:val="00015B70"/>
    <w:rsid w:val="000201C1"/>
    <w:rsid w:val="000211CC"/>
    <w:rsid w:val="000213C4"/>
    <w:rsid w:val="00022219"/>
    <w:rsid w:val="00022469"/>
    <w:rsid w:val="00025200"/>
    <w:rsid w:val="00026E1F"/>
    <w:rsid w:val="00027886"/>
    <w:rsid w:val="00027F1C"/>
    <w:rsid w:val="00030DA2"/>
    <w:rsid w:val="0003100B"/>
    <w:rsid w:val="000335A1"/>
    <w:rsid w:val="00033866"/>
    <w:rsid w:val="00033B1A"/>
    <w:rsid w:val="00034361"/>
    <w:rsid w:val="000429CD"/>
    <w:rsid w:val="00042C7B"/>
    <w:rsid w:val="00044588"/>
    <w:rsid w:val="0004463F"/>
    <w:rsid w:val="000448BC"/>
    <w:rsid w:val="00044D05"/>
    <w:rsid w:val="00045268"/>
    <w:rsid w:val="00045F09"/>
    <w:rsid w:val="00046B15"/>
    <w:rsid w:val="00046BD3"/>
    <w:rsid w:val="00047C1A"/>
    <w:rsid w:val="00047F74"/>
    <w:rsid w:val="0005146B"/>
    <w:rsid w:val="00051F91"/>
    <w:rsid w:val="000536E8"/>
    <w:rsid w:val="000544AC"/>
    <w:rsid w:val="000560A7"/>
    <w:rsid w:val="0006006C"/>
    <w:rsid w:val="0006110E"/>
    <w:rsid w:val="00062229"/>
    <w:rsid w:val="00064A5B"/>
    <w:rsid w:val="000651F2"/>
    <w:rsid w:val="00065577"/>
    <w:rsid w:val="00071A6B"/>
    <w:rsid w:val="00071E5A"/>
    <w:rsid w:val="00072B7B"/>
    <w:rsid w:val="000730BC"/>
    <w:rsid w:val="000732E3"/>
    <w:rsid w:val="000735A6"/>
    <w:rsid w:val="0007535D"/>
    <w:rsid w:val="00076E9D"/>
    <w:rsid w:val="00077633"/>
    <w:rsid w:val="00077C34"/>
    <w:rsid w:val="0008036E"/>
    <w:rsid w:val="00080DB1"/>
    <w:rsid w:val="00082994"/>
    <w:rsid w:val="000847AD"/>
    <w:rsid w:val="00084D9F"/>
    <w:rsid w:val="000907FF"/>
    <w:rsid w:val="0009096E"/>
    <w:rsid w:val="0009207E"/>
    <w:rsid w:val="00092481"/>
    <w:rsid w:val="000940D2"/>
    <w:rsid w:val="00095D59"/>
    <w:rsid w:val="00097BA2"/>
    <w:rsid w:val="000A3AF3"/>
    <w:rsid w:val="000A46CD"/>
    <w:rsid w:val="000A63E2"/>
    <w:rsid w:val="000A65E8"/>
    <w:rsid w:val="000B1B28"/>
    <w:rsid w:val="000B26AA"/>
    <w:rsid w:val="000B2CE4"/>
    <w:rsid w:val="000B2FE1"/>
    <w:rsid w:val="000B4616"/>
    <w:rsid w:val="000B4B8D"/>
    <w:rsid w:val="000B4E40"/>
    <w:rsid w:val="000B50B5"/>
    <w:rsid w:val="000B57F0"/>
    <w:rsid w:val="000B685E"/>
    <w:rsid w:val="000B7189"/>
    <w:rsid w:val="000C0C09"/>
    <w:rsid w:val="000C1545"/>
    <w:rsid w:val="000C1C79"/>
    <w:rsid w:val="000C21D6"/>
    <w:rsid w:val="000C45BF"/>
    <w:rsid w:val="000C463C"/>
    <w:rsid w:val="000C4893"/>
    <w:rsid w:val="000C50F7"/>
    <w:rsid w:val="000C539F"/>
    <w:rsid w:val="000C76B2"/>
    <w:rsid w:val="000C7931"/>
    <w:rsid w:val="000C7F4E"/>
    <w:rsid w:val="000D0021"/>
    <w:rsid w:val="000D0055"/>
    <w:rsid w:val="000D134A"/>
    <w:rsid w:val="000D1B75"/>
    <w:rsid w:val="000D210D"/>
    <w:rsid w:val="000D29B7"/>
    <w:rsid w:val="000D6C6C"/>
    <w:rsid w:val="000D6DBD"/>
    <w:rsid w:val="000D7A9A"/>
    <w:rsid w:val="000E34CE"/>
    <w:rsid w:val="000E3650"/>
    <w:rsid w:val="000E7281"/>
    <w:rsid w:val="000E745D"/>
    <w:rsid w:val="000F0331"/>
    <w:rsid w:val="000F1040"/>
    <w:rsid w:val="000F2CC6"/>
    <w:rsid w:val="000F2EA0"/>
    <w:rsid w:val="000F381D"/>
    <w:rsid w:val="000F3A4F"/>
    <w:rsid w:val="000F3B2D"/>
    <w:rsid w:val="000F4B84"/>
    <w:rsid w:val="000F5A7B"/>
    <w:rsid w:val="000F6F04"/>
    <w:rsid w:val="000F700C"/>
    <w:rsid w:val="00100806"/>
    <w:rsid w:val="001030C8"/>
    <w:rsid w:val="00104A00"/>
    <w:rsid w:val="00104E14"/>
    <w:rsid w:val="00104E3B"/>
    <w:rsid w:val="00105AF8"/>
    <w:rsid w:val="00105D00"/>
    <w:rsid w:val="00105E36"/>
    <w:rsid w:val="00106137"/>
    <w:rsid w:val="00107D11"/>
    <w:rsid w:val="00110D7A"/>
    <w:rsid w:val="00111043"/>
    <w:rsid w:val="001120F0"/>
    <w:rsid w:val="00112BB3"/>
    <w:rsid w:val="00113975"/>
    <w:rsid w:val="00113BC2"/>
    <w:rsid w:val="001146ED"/>
    <w:rsid w:val="001157C2"/>
    <w:rsid w:val="00120649"/>
    <w:rsid w:val="00120D53"/>
    <w:rsid w:val="001222EE"/>
    <w:rsid w:val="0012277F"/>
    <w:rsid w:val="001250BA"/>
    <w:rsid w:val="00127800"/>
    <w:rsid w:val="00130E2C"/>
    <w:rsid w:val="00131807"/>
    <w:rsid w:val="00131D98"/>
    <w:rsid w:val="00132854"/>
    <w:rsid w:val="0013379D"/>
    <w:rsid w:val="00133AE7"/>
    <w:rsid w:val="00133BE4"/>
    <w:rsid w:val="001363F2"/>
    <w:rsid w:val="00136B4B"/>
    <w:rsid w:val="00136E50"/>
    <w:rsid w:val="001373BB"/>
    <w:rsid w:val="00140E70"/>
    <w:rsid w:val="00140FC5"/>
    <w:rsid w:val="00141000"/>
    <w:rsid w:val="00141378"/>
    <w:rsid w:val="00144B23"/>
    <w:rsid w:val="00145C83"/>
    <w:rsid w:val="0014611C"/>
    <w:rsid w:val="00146404"/>
    <w:rsid w:val="0014680F"/>
    <w:rsid w:val="0014774B"/>
    <w:rsid w:val="0015020A"/>
    <w:rsid w:val="0015044A"/>
    <w:rsid w:val="001518A1"/>
    <w:rsid w:val="00151AB4"/>
    <w:rsid w:val="001549CE"/>
    <w:rsid w:val="00154F12"/>
    <w:rsid w:val="00155651"/>
    <w:rsid w:val="00156432"/>
    <w:rsid w:val="001569FC"/>
    <w:rsid w:val="00157AB8"/>
    <w:rsid w:val="00160F11"/>
    <w:rsid w:val="00161D49"/>
    <w:rsid w:val="00162DC1"/>
    <w:rsid w:val="00164B35"/>
    <w:rsid w:val="001675FB"/>
    <w:rsid w:val="00170482"/>
    <w:rsid w:val="00170F40"/>
    <w:rsid w:val="0017500C"/>
    <w:rsid w:val="0017689E"/>
    <w:rsid w:val="00176921"/>
    <w:rsid w:val="00177895"/>
    <w:rsid w:val="00177D69"/>
    <w:rsid w:val="001806BB"/>
    <w:rsid w:val="00184213"/>
    <w:rsid w:val="00185001"/>
    <w:rsid w:val="001852C0"/>
    <w:rsid w:val="00185618"/>
    <w:rsid w:val="00185F0A"/>
    <w:rsid w:val="00186558"/>
    <w:rsid w:val="00186B59"/>
    <w:rsid w:val="00191065"/>
    <w:rsid w:val="0019106D"/>
    <w:rsid w:val="001911CB"/>
    <w:rsid w:val="00191430"/>
    <w:rsid w:val="001936EA"/>
    <w:rsid w:val="001972A8"/>
    <w:rsid w:val="001A0401"/>
    <w:rsid w:val="001A1C90"/>
    <w:rsid w:val="001A2687"/>
    <w:rsid w:val="001A3BA8"/>
    <w:rsid w:val="001A3FDF"/>
    <w:rsid w:val="001A4C4E"/>
    <w:rsid w:val="001A4ED2"/>
    <w:rsid w:val="001A6202"/>
    <w:rsid w:val="001A64DA"/>
    <w:rsid w:val="001A6B98"/>
    <w:rsid w:val="001A6D0F"/>
    <w:rsid w:val="001A6FF4"/>
    <w:rsid w:val="001A762F"/>
    <w:rsid w:val="001A7AD2"/>
    <w:rsid w:val="001B10E3"/>
    <w:rsid w:val="001B24C1"/>
    <w:rsid w:val="001B36AB"/>
    <w:rsid w:val="001B48FF"/>
    <w:rsid w:val="001B5A02"/>
    <w:rsid w:val="001B5A75"/>
    <w:rsid w:val="001B5BF2"/>
    <w:rsid w:val="001B5DBE"/>
    <w:rsid w:val="001B79ED"/>
    <w:rsid w:val="001C088A"/>
    <w:rsid w:val="001C0ECA"/>
    <w:rsid w:val="001C1BDF"/>
    <w:rsid w:val="001C2F80"/>
    <w:rsid w:val="001C4A15"/>
    <w:rsid w:val="001C4D0F"/>
    <w:rsid w:val="001C5EA3"/>
    <w:rsid w:val="001C60C5"/>
    <w:rsid w:val="001D0732"/>
    <w:rsid w:val="001D147D"/>
    <w:rsid w:val="001D2548"/>
    <w:rsid w:val="001D3CF2"/>
    <w:rsid w:val="001D3E12"/>
    <w:rsid w:val="001D4651"/>
    <w:rsid w:val="001D46BF"/>
    <w:rsid w:val="001D4AE1"/>
    <w:rsid w:val="001D55FB"/>
    <w:rsid w:val="001D574B"/>
    <w:rsid w:val="001D5FF0"/>
    <w:rsid w:val="001D6261"/>
    <w:rsid w:val="001D62FF"/>
    <w:rsid w:val="001D70C8"/>
    <w:rsid w:val="001D73A3"/>
    <w:rsid w:val="001D7A4E"/>
    <w:rsid w:val="001D7BD7"/>
    <w:rsid w:val="001E1BAB"/>
    <w:rsid w:val="001E4127"/>
    <w:rsid w:val="001E6AA3"/>
    <w:rsid w:val="001F0009"/>
    <w:rsid w:val="001F0109"/>
    <w:rsid w:val="001F0348"/>
    <w:rsid w:val="001F213E"/>
    <w:rsid w:val="001F26E2"/>
    <w:rsid w:val="001F2948"/>
    <w:rsid w:val="001F2ED3"/>
    <w:rsid w:val="001F3B8C"/>
    <w:rsid w:val="001F3BCC"/>
    <w:rsid w:val="001F4E62"/>
    <w:rsid w:val="001F4F45"/>
    <w:rsid w:val="001F5BC0"/>
    <w:rsid w:val="001F6408"/>
    <w:rsid w:val="00200379"/>
    <w:rsid w:val="0020042F"/>
    <w:rsid w:val="0020123E"/>
    <w:rsid w:val="002013C6"/>
    <w:rsid w:val="00201C93"/>
    <w:rsid w:val="0020316F"/>
    <w:rsid w:val="002037E9"/>
    <w:rsid w:val="00204483"/>
    <w:rsid w:val="002058B4"/>
    <w:rsid w:val="002064DA"/>
    <w:rsid w:val="00207213"/>
    <w:rsid w:val="00207EA0"/>
    <w:rsid w:val="00210429"/>
    <w:rsid w:val="00210B28"/>
    <w:rsid w:val="0021114E"/>
    <w:rsid w:val="002111E8"/>
    <w:rsid w:val="00211CC3"/>
    <w:rsid w:val="00211F50"/>
    <w:rsid w:val="00213B55"/>
    <w:rsid w:val="002142ED"/>
    <w:rsid w:val="00214DE1"/>
    <w:rsid w:val="00214F47"/>
    <w:rsid w:val="00215D66"/>
    <w:rsid w:val="00215EE4"/>
    <w:rsid w:val="00216B12"/>
    <w:rsid w:val="00216B6D"/>
    <w:rsid w:val="00216F8F"/>
    <w:rsid w:val="00217091"/>
    <w:rsid w:val="0021715E"/>
    <w:rsid w:val="002239EC"/>
    <w:rsid w:val="00225E22"/>
    <w:rsid w:val="00226A38"/>
    <w:rsid w:val="00231C4D"/>
    <w:rsid w:val="002332DC"/>
    <w:rsid w:val="00233385"/>
    <w:rsid w:val="00233A74"/>
    <w:rsid w:val="00233FD4"/>
    <w:rsid w:val="00235622"/>
    <w:rsid w:val="00235C95"/>
    <w:rsid w:val="00241021"/>
    <w:rsid w:val="002423E9"/>
    <w:rsid w:val="00243ACF"/>
    <w:rsid w:val="0024508D"/>
    <w:rsid w:val="002462BE"/>
    <w:rsid w:val="0024729E"/>
    <w:rsid w:val="00247356"/>
    <w:rsid w:val="0024750B"/>
    <w:rsid w:val="0024791B"/>
    <w:rsid w:val="00247DC8"/>
    <w:rsid w:val="00250C47"/>
    <w:rsid w:val="00251A91"/>
    <w:rsid w:val="00251EFA"/>
    <w:rsid w:val="0025451A"/>
    <w:rsid w:val="0025603E"/>
    <w:rsid w:val="00256E58"/>
    <w:rsid w:val="002615B9"/>
    <w:rsid w:val="00262C34"/>
    <w:rsid w:val="00266BD5"/>
    <w:rsid w:val="00267C08"/>
    <w:rsid w:val="002701DE"/>
    <w:rsid w:val="0027186A"/>
    <w:rsid w:val="00273A92"/>
    <w:rsid w:val="00274E76"/>
    <w:rsid w:val="002752D4"/>
    <w:rsid w:val="002762DF"/>
    <w:rsid w:val="00276463"/>
    <w:rsid w:val="002772C6"/>
    <w:rsid w:val="00277F91"/>
    <w:rsid w:val="00280BEC"/>
    <w:rsid w:val="002814FB"/>
    <w:rsid w:val="00283455"/>
    <w:rsid w:val="002838C4"/>
    <w:rsid w:val="00283D3D"/>
    <w:rsid w:val="00286994"/>
    <w:rsid w:val="00286B21"/>
    <w:rsid w:val="00286C69"/>
    <w:rsid w:val="0028710E"/>
    <w:rsid w:val="00290859"/>
    <w:rsid w:val="00290B42"/>
    <w:rsid w:val="00291402"/>
    <w:rsid w:val="00291DE2"/>
    <w:rsid w:val="0029311D"/>
    <w:rsid w:val="002936F8"/>
    <w:rsid w:val="00293BFB"/>
    <w:rsid w:val="0029478F"/>
    <w:rsid w:val="00294914"/>
    <w:rsid w:val="0029548E"/>
    <w:rsid w:val="002963FB"/>
    <w:rsid w:val="00296E11"/>
    <w:rsid w:val="00297265"/>
    <w:rsid w:val="00297539"/>
    <w:rsid w:val="002A0B63"/>
    <w:rsid w:val="002A0D10"/>
    <w:rsid w:val="002A24A9"/>
    <w:rsid w:val="002A3777"/>
    <w:rsid w:val="002A3C9A"/>
    <w:rsid w:val="002A3DD4"/>
    <w:rsid w:val="002A3FBF"/>
    <w:rsid w:val="002A66EF"/>
    <w:rsid w:val="002B116C"/>
    <w:rsid w:val="002B18EA"/>
    <w:rsid w:val="002B1EF3"/>
    <w:rsid w:val="002B25DC"/>
    <w:rsid w:val="002B268D"/>
    <w:rsid w:val="002B2CC6"/>
    <w:rsid w:val="002B40A9"/>
    <w:rsid w:val="002B4F8E"/>
    <w:rsid w:val="002B6024"/>
    <w:rsid w:val="002B6BBB"/>
    <w:rsid w:val="002C0398"/>
    <w:rsid w:val="002C085D"/>
    <w:rsid w:val="002C1791"/>
    <w:rsid w:val="002C189B"/>
    <w:rsid w:val="002C1C2E"/>
    <w:rsid w:val="002C221A"/>
    <w:rsid w:val="002C229D"/>
    <w:rsid w:val="002C2CDC"/>
    <w:rsid w:val="002C32CD"/>
    <w:rsid w:val="002C3B5F"/>
    <w:rsid w:val="002C3CE7"/>
    <w:rsid w:val="002C484B"/>
    <w:rsid w:val="002C69B3"/>
    <w:rsid w:val="002C7349"/>
    <w:rsid w:val="002D171C"/>
    <w:rsid w:val="002D1C91"/>
    <w:rsid w:val="002D24A0"/>
    <w:rsid w:val="002D2900"/>
    <w:rsid w:val="002D4463"/>
    <w:rsid w:val="002D599B"/>
    <w:rsid w:val="002D5BAE"/>
    <w:rsid w:val="002D5DC9"/>
    <w:rsid w:val="002D6F80"/>
    <w:rsid w:val="002D744C"/>
    <w:rsid w:val="002D7CB1"/>
    <w:rsid w:val="002E0C4D"/>
    <w:rsid w:val="002E1611"/>
    <w:rsid w:val="002E1A82"/>
    <w:rsid w:val="002E30B7"/>
    <w:rsid w:val="002E3239"/>
    <w:rsid w:val="002E4FDC"/>
    <w:rsid w:val="002E60E2"/>
    <w:rsid w:val="002E77E7"/>
    <w:rsid w:val="002F0631"/>
    <w:rsid w:val="002F1CAA"/>
    <w:rsid w:val="002F25AD"/>
    <w:rsid w:val="002F3540"/>
    <w:rsid w:val="002F3B77"/>
    <w:rsid w:val="002F3E30"/>
    <w:rsid w:val="002F4C82"/>
    <w:rsid w:val="002F54C3"/>
    <w:rsid w:val="002F5B7D"/>
    <w:rsid w:val="002F5D88"/>
    <w:rsid w:val="002F7A97"/>
    <w:rsid w:val="00301428"/>
    <w:rsid w:val="003018E5"/>
    <w:rsid w:val="003031B3"/>
    <w:rsid w:val="00303560"/>
    <w:rsid w:val="00303B89"/>
    <w:rsid w:val="00304788"/>
    <w:rsid w:val="003054DE"/>
    <w:rsid w:val="00305DFF"/>
    <w:rsid w:val="00306F4E"/>
    <w:rsid w:val="00310604"/>
    <w:rsid w:val="00310C8E"/>
    <w:rsid w:val="00312091"/>
    <w:rsid w:val="00312CB3"/>
    <w:rsid w:val="003138DE"/>
    <w:rsid w:val="0031433C"/>
    <w:rsid w:val="003146B9"/>
    <w:rsid w:val="0031476E"/>
    <w:rsid w:val="00314C19"/>
    <w:rsid w:val="00315250"/>
    <w:rsid w:val="00316277"/>
    <w:rsid w:val="00320BEE"/>
    <w:rsid w:val="00321A60"/>
    <w:rsid w:val="00321CBE"/>
    <w:rsid w:val="00321E4C"/>
    <w:rsid w:val="0032273D"/>
    <w:rsid w:val="003233B8"/>
    <w:rsid w:val="00323AAB"/>
    <w:rsid w:val="00324CE2"/>
    <w:rsid w:val="00326E06"/>
    <w:rsid w:val="00332CB5"/>
    <w:rsid w:val="0033339D"/>
    <w:rsid w:val="00333F0C"/>
    <w:rsid w:val="00334050"/>
    <w:rsid w:val="00334CBE"/>
    <w:rsid w:val="00335172"/>
    <w:rsid w:val="00336B67"/>
    <w:rsid w:val="00336DF1"/>
    <w:rsid w:val="00336F13"/>
    <w:rsid w:val="003374F7"/>
    <w:rsid w:val="003378F8"/>
    <w:rsid w:val="003401FC"/>
    <w:rsid w:val="00342108"/>
    <w:rsid w:val="003423B7"/>
    <w:rsid w:val="00342A84"/>
    <w:rsid w:val="003446B9"/>
    <w:rsid w:val="00344994"/>
    <w:rsid w:val="00344E12"/>
    <w:rsid w:val="00344F6F"/>
    <w:rsid w:val="003467AA"/>
    <w:rsid w:val="00346B84"/>
    <w:rsid w:val="00350469"/>
    <w:rsid w:val="00350882"/>
    <w:rsid w:val="00350D30"/>
    <w:rsid w:val="00352BF4"/>
    <w:rsid w:val="00353018"/>
    <w:rsid w:val="00353519"/>
    <w:rsid w:val="00353682"/>
    <w:rsid w:val="00355CF9"/>
    <w:rsid w:val="00356A13"/>
    <w:rsid w:val="00361179"/>
    <w:rsid w:val="00361190"/>
    <w:rsid w:val="0036158C"/>
    <w:rsid w:val="00361988"/>
    <w:rsid w:val="00362F8B"/>
    <w:rsid w:val="003634E0"/>
    <w:rsid w:val="003637DE"/>
    <w:rsid w:val="0036471B"/>
    <w:rsid w:val="0036495E"/>
    <w:rsid w:val="00365A59"/>
    <w:rsid w:val="003677A1"/>
    <w:rsid w:val="00371880"/>
    <w:rsid w:val="00372832"/>
    <w:rsid w:val="00372B3C"/>
    <w:rsid w:val="00372F00"/>
    <w:rsid w:val="00373D62"/>
    <w:rsid w:val="003741A0"/>
    <w:rsid w:val="00375954"/>
    <w:rsid w:val="003764B6"/>
    <w:rsid w:val="00376BC9"/>
    <w:rsid w:val="003774A0"/>
    <w:rsid w:val="00380A43"/>
    <w:rsid w:val="003810B0"/>
    <w:rsid w:val="00382036"/>
    <w:rsid w:val="003820DA"/>
    <w:rsid w:val="0038226D"/>
    <w:rsid w:val="00382562"/>
    <w:rsid w:val="00384EB4"/>
    <w:rsid w:val="00385843"/>
    <w:rsid w:val="003925A3"/>
    <w:rsid w:val="00392D91"/>
    <w:rsid w:val="00394141"/>
    <w:rsid w:val="003969E9"/>
    <w:rsid w:val="00396C6B"/>
    <w:rsid w:val="00396E6D"/>
    <w:rsid w:val="003A07C2"/>
    <w:rsid w:val="003A2A70"/>
    <w:rsid w:val="003A2D46"/>
    <w:rsid w:val="003A346F"/>
    <w:rsid w:val="003A3BFC"/>
    <w:rsid w:val="003A40F9"/>
    <w:rsid w:val="003A414E"/>
    <w:rsid w:val="003A4766"/>
    <w:rsid w:val="003A4916"/>
    <w:rsid w:val="003A59DF"/>
    <w:rsid w:val="003A5DBD"/>
    <w:rsid w:val="003A5EA7"/>
    <w:rsid w:val="003A76F7"/>
    <w:rsid w:val="003A78B5"/>
    <w:rsid w:val="003A7B78"/>
    <w:rsid w:val="003B0100"/>
    <w:rsid w:val="003B0F0B"/>
    <w:rsid w:val="003B24AE"/>
    <w:rsid w:val="003B36E2"/>
    <w:rsid w:val="003B6AAE"/>
    <w:rsid w:val="003B7433"/>
    <w:rsid w:val="003C1E09"/>
    <w:rsid w:val="003C50F7"/>
    <w:rsid w:val="003C6198"/>
    <w:rsid w:val="003C6B70"/>
    <w:rsid w:val="003D0104"/>
    <w:rsid w:val="003D0D1F"/>
    <w:rsid w:val="003D15C3"/>
    <w:rsid w:val="003D6BFF"/>
    <w:rsid w:val="003E0870"/>
    <w:rsid w:val="003E2DE0"/>
    <w:rsid w:val="003E43A2"/>
    <w:rsid w:val="003E45D1"/>
    <w:rsid w:val="003E5488"/>
    <w:rsid w:val="003E574E"/>
    <w:rsid w:val="003E7997"/>
    <w:rsid w:val="003F0C00"/>
    <w:rsid w:val="003F0D14"/>
    <w:rsid w:val="003F1CA5"/>
    <w:rsid w:val="003F29BB"/>
    <w:rsid w:val="003F3A5C"/>
    <w:rsid w:val="003F3E4D"/>
    <w:rsid w:val="003F4A2E"/>
    <w:rsid w:val="003F4BF2"/>
    <w:rsid w:val="003F4FCC"/>
    <w:rsid w:val="003F5B20"/>
    <w:rsid w:val="003F63B1"/>
    <w:rsid w:val="003F66B3"/>
    <w:rsid w:val="003F725F"/>
    <w:rsid w:val="003F72FE"/>
    <w:rsid w:val="003F73B2"/>
    <w:rsid w:val="003F7F62"/>
    <w:rsid w:val="004007B2"/>
    <w:rsid w:val="00402117"/>
    <w:rsid w:val="00402B6B"/>
    <w:rsid w:val="00404938"/>
    <w:rsid w:val="00405F61"/>
    <w:rsid w:val="0040617F"/>
    <w:rsid w:val="0040632F"/>
    <w:rsid w:val="0040639F"/>
    <w:rsid w:val="00406B5D"/>
    <w:rsid w:val="0041042B"/>
    <w:rsid w:val="00411AE9"/>
    <w:rsid w:val="00411CA8"/>
    <w:rsid w:val="00412DBF"/>
    <w:rsid w:val="00414BBF"/>
    <w:rsid w:val="00415EBC"/>
    <w:rsid w:val="004160A3"/>
    <w:rsid w:val="00416207"/>
    <w:rsid w:val="004168B9"/>
    <w:rsid w:val="00420489"/>
    <w:rsid w:val="004207B7"/>
    <w:rsid w:val="00420E1C"/>
    <w:rsid w:val="00421C93"/>
    <w:rsid w:val="00422551"/>
    <w:rsid w:val="004238EB"/>
    <w:rsid w:val="00424646"/>
    <w:rsid w:val="00425E05"/>
    <w:rsid w:val="00431821"/>
    <w:rsid w:val="004319ED"/>
    <w:rsid w:val="00432287"/>
    <w:rsid w:val="00432466"/>
    <w:rsid w:val="00433A82"/>
    <w:rsid w:val="00435688"/>
    <w:rsid w:val="00437058"/>
    <w:rsid w:val="00437E15"/>
    <w:rsid w:val="00444A53"/>
    <w:rsid w:val="00445D95"/>
    <w:rsid w:val="0044602A"/>
    <w:rsid w:val="00446A80"/>
    <w:rsid w:val="00447820"/>
    <w:rsid w:val="004508E3"/>
    <w:rsid w:val="00450E68"/>
    <w:rsid w:val="004512E1"/>
    <w:rsid w:val="00451DCD"/>
    <w:rsid w:val="00451E35"/>
    <w:rsid w:val="00452317"/>
    <w:rsid w:val="00453D07"/>
    <w:rsid w:val="004540CC"/>
    <w:rsid w:val="00454F2D"/>
    <w:rsid w:val="004563D8"/>
    <w:rsid w:val="00456AE4"/>
    <w:rsid w:val="0046023D"/>
    <w:rsid w:val="00460EFE"/>
    <w:rsid w:val="00462698"/>
    <w:rsid w:val="00462A5E"/>
    <w:rsid w:val="004638C2"/>
    <w:rsid w:val="004644FE"/>
    <w:rsid w:val="00464C6E"/>
    <w:rsid w:val="00465AB6"/>
    <w:rsid w:val="004660B9"/>
    <w:rsid w:val="004668F0"/>
    <w:rsid w:val="004670ED"/>
    <w:rsid w:val="00470098"/>
    <w:rsid w:val="004707DB"/>
    <w:rsid w:val="0047152C"/>
    <w:rsid w:val="00474426"/>
    <w:rsid w:val="00474678"/>
    <w:rsid w:val="00475102"/>
    <w:rsid w:val="00475AE5"/>
    <w:rsid w:val="00477807"/>
    <w:rsid w:val="004819D1"/>
    <w:rsid w:val="004838C1"/>
    <w:rsid w:val="0048442A"/>
    <w:rsid w:val="00484E59"/>
    <w:rsid w:val="0048504F"/>
    <w:rsid w:val="00485F04"/>
    <w:rsid w:val="004863DB"/>
    <w:rsid w:val="00486614"/>
    <w:rsid w:val="0048719F"/>
    <w:rsid w:val="004921F7"/>
    <w:rsid w:val="004925FA"/>
    <w:rsid w:val="00493BD2"/>
    <w:rsid w:val="00495F7D"/>
    <w:rsid w:val="00496CCC"/>
    <w:rsid w:val="004A01CD"/>
    <w:rsid w:val="004A034B"/>
    <w:rsid w:val="004A1829"/>
    <w:rsid w:val="004A3D8B"/>
    <w:rsid w:val="004A3FAD"/>
    <w:rsid w:val="004A4436"/>
    <w:rsid w:val="004A537B"/>
    <w:rsid w:val="004A7000"/>
    <w:rsid w:val="004A705B"/>
    <w:rsid w:val="004B02FC"/>
    <w:rsid w:val="004B030E"/>
    <w:rsid w:val="004B03D2"/>
    <w:rsid w:val="004B0415"/>
    <w:rsid w:val="004B19AC"/>
    <w:rsid w:val="004B1CA6"/>
    <w:rsid w:val="004B1F5F"/>
    <w:rsid w:val="004B2E30"/>
    <w:rsid w:val="004B5F82"/>
    <w:rsid w:val="004B6266"/>
    <w:rsid w:val="004C0529"/>
    <w:rsid w:val="004C1483"/>
    <w:rsid w:val="004C1971"/>
    <w:rsid w:val="004C32BD"/>
    <w:rsid w:val="004C3364"/>
    <w:rsid w:val="004C3379"/>
    <w:rsid w:val="004C4A69"/>
    <w:rsid w:val="004C4AD9"/>
    <w:rsid w:val="004C4B7F"/>
    <w:rsid w:val="004C7480"/>
    <w:rsid w:val="004D01EC"/>
    <w:rsid w:val="004D0484"/>
    <w:rsid w:val="004D09E1"/>
    <w:rsid w:val="004D12B7"/>
    <w:rsid w:val="004D2471"/>
    <w:rsid w:val="004D280F"/>
    <w:rsid w:val="004D2BF8"/>
    <w:rsid w:val="004D375F"/>
    <w:rsid w:val="004D3C59"/>
    <w:rsid w:val="004D424D"/>
    <w:rsid w:val="004D43D3"/>
    <w:rsid w:val="004D4487"/>
    <w:rsid w:val="004D5083"/>
    <w:rsid w:val="004D5AAE"/>
    <w:rsid w:val="004D6324"/>
    <w:rsid w:val="004D6FF2"/>
    <w:rsid w:val="004E003E"/>
    <w:rsid w:val="004E08BE"/>
    <w:rsid w:val="004E2B2B"/>
    <w:rsid w:val="004E2F3E"/>
    <w:rsid w:val="004E4B1A"/>
    <w:rsid w:val="004E4F86"/>
    <w:rsid w:val="004E7BE6"/>
    <w:rsid w:val="004F00B7"/>
    <w:rsid w:val="004F0398"/>
    <w:rsid w:val="004F1474"/>
    <w:rsid w:val="004F248B"/>
    <w:rsid w:val="004F3186"/>
    <w:rsid w:val="004F75DE"/>
    <w:rsid w:val="005005DA"/>
    <w:rsid w:val="00501650"/>
    <w:rsid w:val="00501F61"/>
    <w:rsid w:val="005034CE"/>
    <w:rsid w:val="00503B46"/>
    <w:rsid w:val="00503E45"/>
    <w:rsid w:val="00504F88"/>
    <w:rsid w:val="00504F8E"/>
    <w:rsid w:val="00510475"/>
    <w:rsid w:val="005127AF"/>
    <w:rsid w:val="005127DC"/>
    <w:rsid w:val="00514037"/>
    <w:rsid w:val="00514A6F"/>
    <w:rsid w:val="0051593B"/>
    <w:rsid w:val="00515A46"/>
    <w:rsid w:val="005164DE"/>
    <w:rsid w:val="00520077"/>
    <w:rsid w:val="0052116D"/>
    <w:rsid w:val="005237E5"/>
    <w:rsid w:val="00523E90"/>
    <w:rsid w:val="00524085"/>
    <w:rsid w:val="00524CBF"/>
    <w:rsid w:val="00525273"/>
    <w:rsid w:val="005258FE"/>
    <w:rsid w:val="00525E6C"/>
    <w:rsid w:val="00526FFF"/>
    <w:rsid w:val="005273B4"/>
    <w:rsid w:val="00527883"/>
    <w:rsid w:val="00527CBE"/>
    <w:rsid w:val="00530365"/>
    <w:rsid w:val="0053053B"/>
    <w:rsid w:val="00530F89"/>
    <w:rsid w:val="00532134"/>
    <w:rsid w:val="005347BD"/>
    <w:rsid w:val="00540866"/>
    <w:rsid w:val="0054419D"/>
    <w:rsid w:val="005449E8"/>
    <w:rsid w:val="0054541C"/>
    <w:rsid w:val="005454D9"/>
    <w:rsid w:val="00546C3E"/>
    <w:rsid w:val="00546C75"/>
    <w:rsid w:val="0054717A"/>
    <w:rsid w:val="005530E0"/>
    <w:rsid w:val="005536A3"/>
    <w:rsid w:val="00554759"/>
    <w:rsid w:val="00554FEF"/>
    <w:rsid w:val="00555490"/>
    <w:rsid w:val="00557986"/>
    <w:rsid w:val="005605E5"/>
    <w:rsid w:val="00563CA8"/>
    <w:rsid w:val="00564036"/>
    <w:rsid w:val="00564372"/>
    <w:rsid w:val="00566CCF"/>
    <w:rsid w:val="00566FD5"/>
    <w:rsid w:val="005671BB"/>
    <w:rsid w:val="005674E1"/>
    <w:rsid w:val="005726B4"/>
    <w:rsid w:val="0057307B"/>
    <w:rsid w:val="00574A9B"/>
    <w:rsid w:val="00575752"/>
    <w:rsid w:val="00575F24"/>
    <w:rsid w:val="00575F4C"/>
    <w:rsid w:val="005763D6"/>
    <w:rsid w:val="0058108C"/>
    <w:rsid w:val="0058136C"/>
    <w:rsid w:val="00581B34"/>
    <w:rsid w:val="00582610"/>
    <w:rsid w:val="00582B4E"/>
    <w:rsid w:val="00584A1B"/>
    <w:rsid w:val="0058573B"/>
    <w:rsid w:val="005862BC"/>
    <w:rsid w:val="005868A9"/>
    <w:rsid w:val="00586AA8"/>
    <w:rsid w:val="00586E27"/>
    <w:rsid w:val="0058790F"/>
    <w:rsid w:val="00592798"/>
    <w:rsid w:val="00592AB2"/>
    <w:rsid w:val="00595334"/>
    <w:rsid w:val="0059761C"/>
    <w:rsid w:val="00597D4B"/>
    <w:rsid w:val="005A0130"/>
    <w:rsid w:val="005A0D70"/>
    <w:rsid w:val="005A2206"/>
    <w:rsid w:val="005A2C27"/>
    <w:rsid w:val="005A3DAD"/>
    <w:rsid w:val="005A535D"/>
    <w:rsid w:val="005A61C5"/>
    <w:rsid w:val="005A750D"/>
    <w:rsid w:val="005B0E08"/>
    <w:rsid w:val="005B1990"/>
    <w:rsid w:val="005B3233"/>
    <w:rsid w:val="005B35A8"/>
    <w:rsid w:val="005B3FDA"/>
    <w:rsid w:val="005B4C9E"/>
    <w:rsid w:val="005B5D43"/>
    <w:rsid w:val="005B6A11"/>
    <w:rsid w:val="005B6BF5"/>
    <w:rsid w:val="005B7392"/>
    <w:rsid w:val="005C0AA7"/>
    <w:rsid w:val="005C1D16"/>
    <w:rsid w:val="005C2145"/>
    <w:rsid w:val="005C2849"/>
    <w:rsid w:val="005C3553"/>
    <w:rsid w:val="005C3D44"/>
    <w:rsid w:val="005C3FE0"/>
    <w:rsid w:val="005C531E"/>
    <w:rsid w:val="005C598C"/>
    <w:rsid w:val="005C5A2D"/>
    <w:rsid w:val="005C5D18"/>
    <w:rsid w:val="005C6248"/>
    <w:rsid w:val="005C6D01"/>
    <w:rsid w:val="005D0FA0"/>
    <w:rsid w:val="005D15C8"/>
    <w:rsid w:val="005D2887"/>
    <w:rsid w:val="005D39BB"/>
    <w:rsid w:val="005D494B"/>
    <w:rsid w:val="005D4DB4"/>
    <w:rsid w:val="005D5283"/>
    <w:rsid w:val="005D6C16"/>
    <w:rsid w:val="005D6E29"/>
    <w:rsid w:val="005E0362"/>
    <w:rsid w:val="005E3151"/>
    <w:rsid w:val="005E40A1"/>
    <w:rsid w:val="005E41E7"/>
    <w:rsid w:val="005E4324"/>
    <w:rsid w:val="005E4367"/>
    <w:rsid w:val="005E44FE"/>
    <w:rsid w:val="005E5A63"/>
    <w:rsid w:val="005E5F1C"/>
    <w:rsid w:val="005F221D"/>
    <w:rsid w:val="005F5BEE"/>
    <w:rsid w:val="005F5C4C"/>
    <w:rsid w:val="005F6055"/>
    <w:rsid w:val="005F6A25"/>
    <w:rsid w:val="005F7869"/>
    <w:rsid w:val="00601956"/>
    <w:rsid w:val="00603073"/>
    <w:rsid w:val="00605AFE"/>
    <w:rsid w:val="006060EA"/>
    <w:rsid w:val="00606FC4"/>
    <w:rsid w:val="00610694"/>
    <w:rsid w:val="00610C79"/>
    <w:rsid w:val="00611304"/>
    <w:rsid w:val="006128D1"/>
    <w:rsid w:val="00613669"/>
    <w:rsid w:val="00614AC2"/>
    <w:rsid w:val="00614B2A"/>
    <w:rsid w:val="00616601"/>
    <w:rsid w:val="006166D1"/>
    <w:rsid w:val="00616878"/>
    <w:rsid w:val="006168D2"/>
    <w:rsid w:val="0061779E"/>
    <w:rsid w:val="006202D5"/>
    <w:rsid w:val="006205E6"/>
    <w:rsid w:val="00620C05"/>
    <w:rsid w:val="0062164C"/>
    <w:rsid w:val="00621DD3"/>
    <w:rsid w:val="00623973"/>
    <w:rsid w:val="00624771"/>
    <w:rsid w:val="00627A03"/>
    <w:rsid w:val="00630C1F"/>
    <w:rsid w:val="0063353D"/>
    <w:rsid w:val="006337FA"/>
    <w:rsid w:val="006342DD"/>
    <w:rsid w:val="00640638"/>
    <w:rsid w:val="00640EC9"/>
    <w:rsid w:val="006418DD"/>
    <w:rsid w:val="00641E6D"/>
    <w:rsid w:val="00643311"/>
    <w:rsid w:val="00643457"/>
    <w:rsid w:val="006440CB"/>
    <w:rsid w:val="006445FC"/>
    <w:rsid w:val="00644BA3"/>
    <w:rsid w:val="00644D72"/>
    <w:rsid w:val="00645C21"/>
    <w:rsid w:val="00650B84"/>
    <w:rsid w:val="006542E6"/>
    <w:rsid w:val="00654805"/>
    <w:rsid w:val="0065506F"/>
    <w:rsid w:val="00660442"/>
    <w:rsid w:val="006607BF"/>
    <w:rsid w:val="00660D38"/>
    <w:rsid w:val="006615EE"/>
    <w:rsid w:val="00663885"/>
    <w:rsid w:val="00664A5F"/>
    <w:rsid w:val="006651CF"/>
    <w:rsid w:val="006653EA"/>
    <w:rsid w:val="00671DF6"/>
    <w:rsid w:val="00672A5F"/>
    <w:rsid w:val="0067352D"/>
    <w:rsid w:val="00674E40"/>
    <w:rsid w:val="00674FDF"/>
    <w:rsid w:val="00675124"/>
    <w:rsid w:val="0068066A"/>
    <w:rsid w:val="00680867"/>
    <w:rsid w:val="00681C8E"/>
    <w:rsid w:val="0068213D"/>
    <w:rsid w:val="00683795"/>
    <w:rsid w:val="00690A6A"/>
    <w:rsid w:val="00690CAB"/>
    <w:rsid w:val="00692AF2"/>
    <w:rsid w:val="00693E83"/>
    <w:rsid w:val="006955AB"/>
    <w:rsid w:val="00695B95"/>
    <w:rsid w:val="00695E8C"/>
    <w:rsid w:val="00696141"/>
    <w:rsid w:val="0069652B"/>
    <w:rsid w:val="006973BB"/>
    <w:rsid w:val="006979AF"/>
    <w:rsid w:val="006A1A70"/>
    <w:rsid w:val="006A23C3"/>
    <w:rsid w:val="006A246E"/>
    <w:rsid w:val="006A276F"/>
    <w:rsid w:val="006A2A9E"/>
    <w:rsid w:val="006A389C"/>
    <w:rsid w:val="006A4100"/>
    <w:rsid w:val="006A48F5"/>
    <w:rsid w:val="006A543C"/>
    <w:rsid w:val="006A62DF"/>
    <w:rsid w:val="006A6B21"/>
    <w:rsid w:val="006B1055"/>
    <w:rsid w:val="006B1679"/>
    <w:rsid w:val="006B4A93"/>
    <w:rsid w:val="006B4AB5"/>
    <w:rsid w:val="006B4E86"/>
    <w:rsid w:val="006B4ED1"/>
    <w:rsid w:val="006B50CA"/>
    <w:rsid w:val="006B7EA3"/>
    <w:rsid w:val="006C02D0"/>
    <w:rsid w:val="006C2493"/>
    <w:rsid w:val="006C316A"/>
    <w:rsid w:val="006C428A"/>
    <w:rsid w:val="006C5D20"/>
    <w:rsid w:val="006C6167"/>
    <w:rsid w:val="006C692D"/>
    <w:rsid w:val="006D03A9"/>
    <w:rsid w:val="006D19B7"/>
    <w:rsid w:val="006D3E06"/>
    <w:rsid w:val="006D3E81"/>
    <w:rsid w:val="006D5C00"/>
    <w:rsid w:val="006D5E2B"/>
    <w:rsid w:val="006D60F3"/>
    <w:rsid w:val="006D69A0"/>
    <w:rsid w:val="006D6CEE"/>
    <w:rsid w:val="006E243A"/>
    <w:rsid w:val="006E3E51"/>
    <w:rsid w:val="006E4453"/>
    <w:rsid w:val="006E63B1"/>
    <w:rsid w:val="006E7DD5"/>
    <w:rsid w:val="006F0B3D"/>
    <w:rsid w:val="006F1527"/>
    <w:rsid w:val="006F43EE"/>
    <w:rsid w:val="006F53B0"/>
    <w:rsid w:val="006F543E"/>
    <w:rsid w:val="006F5732"/>
    <w:rsid w:val="006F720B"/>
    <w:rsid w:val="0070178C"/>
    <w:rsid w:val="0070298E"/>
    <w:rsid w:val="00704037"/>
    <w:rsid w:val="0070461A"/>
    <w:rsid w:val="00704CDC"/>
    <w:rsid w:val="00705153"/>
    <w:rsid w:val="0070532D"/>
    <w:rsid w:val="007053C2"/>
    <w:rsid w:val="007054F4"/>
    <w:rsid w:val="00705A58"/>
    <w:rsid w:val="00705C6D"/>
    <w:rsid w:val="00705FB7"/>
    <w:rsid w:val="00706E69"/>
    <w:rsid w:val="0070776C"/>
    <w:rsid w:val="00710816"/>
    <w:rsid w:val="00710987"/>
    <w:rsid w:val="007129F3"/>
    <w:rsid w:val="007135FC"/>
    <w:rsid w:val="0071503B"/>
    <w:rsid w:val="00716454"/>
    <w:rsid w:val="007168C0"/>
    <w:rsid w:val="00716F76"/>
    <w:rsid w:val="00717628"/>
    <w:rsid w:val="0072083B"/>
    <w:rsid w:val="00720F6B"/>
    <w:rsid w:val="007215FA"/>
    <w:rsid w:val="00723226"/>
    <w:rsid w:val="00724A97"/>
    <w:rsid w:val="00725288"/>
    <w:rsid w:val="00725DED"/>
    <w:rsid w:val="00726256"/>
    <w:rsid w:val="007267A9"/>
    <w:rsid w:val="0072735E"/>
    <w:rsid w:val="00727A32"/>
    <w:rsid w:val="00732EF3"/>
    <w:rsid w:val="00737B71"/>
    <w:rsid w:val="00740B54"/>
    <w:rsid w:val="0074101D"/>
    <w:rsid w:val="00741B79"/>
    <w:rsid w:val="00742BB2"/>
    <w:rsid w:val="00743086"/>
    <w:rsid w:val="00747212"/>
    <w:rsid w:val="00747DED"/>
    <w:rsid w:val="007506C0"/>
    <w:rsid w:val="00751977"/>
    <w:rsid w:val="0075197D"/>
    <w:rsid w:val="00751A12"/>
    <w:rsid w:val="007523F3"/>
    <w:rsid w:val="0075360D"/>
    <w:rsid w:val="007541BF"/>
    <w:rsid w:val="00754B07"/>
    <w:rsid w:val="00755C2D"/>
    <w:rsid w:val="00756CB2"/>
    <w:rsid w:val="00762691"/>
    <w:rsid w:val="007634F7"/>
    <w:rsid w:val="0076453B"/>
    <w:rsid w:val="007646D7"/>
    <w:rsid w:val="00766656"/>
    <w:rsid w:val="00770655"/>
    <w:rsid w:val="00770A87"/>
    <w:rsid w:val="00771677"/>
    <w:rsid w:val="007716A4"/>
    <w:rsid w:val="00771D8B"/>
    <w:rsid w:val="00772906"/>
    <w:rsid w:val="00772A67"/>
    <w:rsid w:val="007742DE"/>
    <w:rsid w:val="007752C3"/>
    <w:rsid w:val="007756EB"/>
    <w:rsid w:val="007764A3"/>
    <w:rsid w:val="00777920"/>
    <w:rsid w:val="00781ECF"/>
    <w:rsid w:val="0078233A"/>
    <w:rsid w:val="0078306F"/>
    <w:rsid w:val="0078312A"/>
    <w:rsid w:val="00783C21"/>
    <w:rsid w:val="00783E24"/>
    <w:rsid w:val="007841CE"/>
    <w:rsid w:val="007842AD"/>
    <w:rsid w:val="007848FB"/>
    <w:rsid w:val="00784F28"/>
    <w:rsid w:val="0078587A"/>
    <w:rsid w:val="00786622"/>
    <w:rsid w:val="00786B99"/>
    <w:rsid w:val="007873BD"/>
    <w:rsid w:val="0078794E"/>
    <w:rsid w:val="00790CFA"/>
    <w:rsid w:val="00792E12"/>
    <w:rsid w:val="0079316B"/>
    <w:rsid w:val="007942CD"/>
    <w:rsid w:val="007943B0"/>
    <w:rsid w:val="00795F25"/>
    <w:rsid w:val="007975D8"/>
    <w:rsid w:val="007A18F0"/>
    <w:rsid w:val="007A1E76"/>
    <w:rsid w:val="007A384C"/>
    <w:rsid w:val="007A3B03"/>
    <w:rsid w:val="007A3CD6"/>
    <w:rsid w:val="007A5466"/>
    <w:rsid w:val="007A63C8"/>
    <w:rsid w:val="007A65DD"/>
    <w:rsid w:val="007A686A"/>
    <w:rsid w:val="007A69E4"/>
    <w:rsid w:val="007B1174"/>
    <w:rsid w:val="007B2876"/>
    <w:rsid w:val="007B5A20"/>
    <w:rsid w:val="007B7AE1"/>
    <w:rsid w:val="007B7E17"/>
    <w:rsid w:val="007C1537"/>
    <w:rsid w:val="007C1A75"/>
    <w:rsid w:val="007C2572"/>
    <w:rsid w:val="007C26AC"/>
    <w:rsid w:val="007D12F9"/>
    <w:rsid w:val="007D30B5"/>
    <w:rsid w:val="007D3A0E"/>
    <w:rsid w:val="007D3D94"/>
    <w:rsid w:val="007D3EC9"/>
    <w:rsid w:val="007D462A"/>
    <w:rsid w:val="007D52D4"/>
    <w:rsid w:val="007D61C7"/>
    <w:rsid w:val="007D67D6"/>
    <w:rsid w:val="007E05FE"/>
    <w:rsid w:val="007E0F3C"/>
    <w:rsid w:val="007E2731"/>
    <w:rsid w:val="007E3F32"/>
    <w:rsid w:val="007E40E9"/>
    <w:rsid w:val="007E4282"/>
    <w:rsid w:val="007E5194"/>
    <w:rsid w:val="007E686B"/>
    <w:rsid w:val="007E7C26"/>
    <w:rsid w:val="007F0D81"/>
    <w:rsid w:val="007F184D"/>
    <w:rsid w:val="007F2443"/>
    <w:rsid w:val="007F2F3B"/>
    <w:rsid w:val="007F3455"/>
    <w:rsid w:val="007F378B"/>
    <w:rsid w:val="007F40B3"/>
    <w:rsid w:val="007F5C4D"/>
    <w:rsid w:val="007F6152"/>
    <w:rsid w:val="007F64B3"/>
    <w:rsid w:val="007F70E1"/>
    <w:rsid w:val="007F7B45"/>
    <w:rsid w:val="0080098E"/>
    <w:rsid w:val="00801218"/>
    <w:rsid w:val="00801228"/>
    <w:rsid w:val="00803CE3"/>
    <w:rsid w:val="00805FFA"/>
    <w:rsid w:val="008060D4"/>
    <w:rsid w:val="00807242"/>
    <w:rsid w:val="00811F40"/>
    <w:rsid w:val="00812360"/>
    <w:rsid w:val="00813639"/>
    <w:rsid w:val="00813A2A"/>
    <w:rsid w:val="00814DF7"/>
    <w:rsid w:val="008173D3"/>
    <w:rsid w:val="00817A66"/>
    <w:rsid w:val="00817CBA"/>
    <w:rsid w:val="00820F53"/>
    <w:rsid w:val="00821003"/>
    <w:rsid w:val="00821248"/>
    <w:rsid w:val="00822F10"/>
    <w:rsid w:val="008237DB"/>
    <w:rsid w:val="0082594B"/>
    <w:rsid w:val="0082685E"/>
    <w:rsid w:val="008271F8"/>
    <w:rsid w:val="0082792A"/>
    <w:rsid w:val="00827E1A"/>
    <w:rsid w:val="00830813"/>
    <w:rsid w:val="008309C2"/>
    <w:rsid w:val="0083109A"/>
    <w:rsid w:val="008327BB"/>
    <w:rsid w:val="0083320B"/>
    <w:rsid w:val="00833D76"/>
    <w:rsid w:val="008345AA"/>
    <w:rsid w:val="00835318"/>
    <w:rsid w:val="0083557B"/>
    <w:rsid w:val="008358AB"/>
    <w:rsid w:val="00835BB0"/>
    <w:rsid w:val="00836646"/>
    <w:rsid w:val="00836F61"/>
    <w:rsid w:val="00836FB5"/>
    <w:rsid w:val="0083777E"/>
    <w:rsid w:val="008413E6"/>
    <w:rsid w:val="0084163D"/>
    <w:rsid w:val="00841D4F"/>
    <w:rsid w:val="008425FC"/>
    <w:rsid w:val="00843719"/>
    <w:rsid w:val="00843C32"/>
    <w:rsid w:val="008446E0"/>
    <w:rsid w:val="00844F6E"/>
    <w:rsid w:val="00846716"/>
    <w:rsid w:val="00847286"/>
    <w:rsid w:val="008506C2"/>
    <w:rsid w:val="008508FE"/>
    <w:rsid w:val="0085261F"/>
    <w:rsid w:val="00852A00"/>
    <w:rsid w:val="00855B12"/>
    <w:rsid w:val="00855C4B"/>
    <w:rsid w:val="00856CD2"/>
    <w:rsid w:val="00856DF8"/>
    <w:rsid w:val="008602A6"/>
    <w:rsid w:val="00860C93"/>
    <w:rsid w:val="00862493"/>
    <w:rsid w:val="00862981"/>
    <w:rsid w:val="00862C05"/>
    <w:rsid w:val="00863A55"/>
    <w:rsid w:val="00863CD1"/>
    <w:rsid w:val="008644A4"/>
    <w:rsid w:val="0086516D"/>
    <w:rsid w:val="00866C11"/>
    <w:rsid w:val="008718C5"/>
    <w:rsid w:val="00873F61"/>
    <w:rsid w:val="008756E8"/>
    <w:rsid w:val="008764CB"/>
    <w:rsid w:val="00876DE9"/>
    <w:rsid w:val="00880FF7"/>
    <w:rsid w:val="0088149A"/>
    <w:rsid w:val="0088336A"/>
    <w:rsid w:val="00884B0E"/>
    <w:rsid w:val="008858AA"/>
    <w:rsid w:val="00885D5B"/>
    <w:rsid w:val="00890B93"/>
    <w:rsid w:val="00892875"/>
    <w:rsid w:val="00892D2F"/>
    <w:rsid w:val="00892E19"/>
    <w:rsid w:val="0089365A"/>
    <w:rsid w:val="00893E2F"/>
    <w:rsid w:val="008947A1"/>
    <w:rsid w:val="0089488C"/>
    <w:rsid w:val="00897379"/>
    <w:rsid w:val="008A0B50"/>
    <w:rsid w:val="008A0F57"/>
    <w:rsid w:val="008A11D4"/>
    <w:rsid w:val="008A21E4"/>
    <w:rsid w:val="008A4D82"/>
    <w:rsid w:val="008A57A7"/>
    <w:rsid w:val="008A5B9D"/>
    <w:rsid w:val="008A5EC8"/>
    <w:rsid w:val="008A6B87"/>
    <w:rsid w:val="008A7A6E"/>
    <w:rsid w:val="008B17B9"/>
    <w:rsid w:val="008B1A07"/>
    <w:rsid w:val="008B2570"/>
    <w:rsid w:val="008B4474"/>
    <w:rsid w:val="008B459D"/>
    <w:rsid w:val="008B660D"/>
    <w:rsid w:val="008B784B"/>
    <w:rsid w:val="008C0C7C"/>
    <w:rsid w:val="008C0CBB"/>
    <w:rsid w:val="008C2425"/>
    <w:rsid w:val="008C25EE"/>
    <w:rsid w:val="008C3C76"/>
    <w:rsid w:val="008C554B"/>
    <w:rsid w:val="008C6560"/>
    <w:rsid w:val="008C6C07"/>
    <w:rsid w:val="008C72A4"/>
    <w:rsid w:val="008D152B"/>
    <w:rsid w:val="008D18AB"/>
    <w:rsid w:val="008D202A"/>
    <w:rsid w:val="008D208F"/>
    <w:rsid w:val="008D2274"/>
    <w:rsid w:val="008D39C8"/>
    <w:rsid w:val="008D3C61"/>
    <w:rsid w:val="008D7163"/>
    <w:rsid w:val="008D749E"/>
    <w:rsid w:val="008D7694"/>
    <w:rsid w:val="008E1FAB"/>
    <w:rsid w:val="008E2B6D"/>
    <w:rsid w:val="008E4A56"/>
    <w:rsid w:val="008E6AF6"/>
    <w:rsid w:val="008E6B37"/>
    <w:rsid w:val="008E7B79"/>
    <w:rsid w:val="008F0D1F"/>
    <w:rsid w:val="008F1A58"/>
    <w:rsid w:val="008F291E"/>
    <w:rsid w:val="008F3076"/>
    <w:rsid w:val="008F311D"/>
    <w:rsid w:val="008F338B"/>
    <w:rsid w:val="008F51FE"/>
    <w:rsid w:val="008F65A7"/>
    <w:rsid w:val="008F6C92"/>
    <w:rsid w:val="008F7704"/>
    <w:rsid w:val="00900927"/>
    <w:rsid w:val="00901299"/>
    <w:rsid w:val="00904318"/>
    <w:rsid w:val="009047F8"/>
    <w:rsid w:val="00905383"/>
    <w:rsid w:val="0090565B"/>
    <w:rsid w:val="00905D14"/>
    <w:rsid w:val="00905E9E"/>
    <w:rsid w:val="00907FAD"/>
    <w:rsid w:val="00912587"/>
    <w:rsid w:val="00912821"/>
    <w:rsid w:val="009133A8"/>
    <w:rsid w:val="009136BE"/>
    <w:rsid w:val="009137ED"/>
    <w:rsid w:val="00913C72"/>
    <w:rsid w:val="00913EE7"/>
    <w:rsid w:val="00914B22"/>
    <w:rsid w:val="009150F9"/>
    <w:rsid w:val="0091627D"/>
    <w:rsid w:val="00916B05"/>
    <w:rsid w:val="00920BAF"/>
    <w:rsid w:val="00920F54"/>
    <w:rsid w:val="00922F8A"/>
    <w:rsid w:val="00924479"/>
    <w:rsid w:val="00924632"/>
    <w:rsid w:val="00924DA8"/>
    <w:rsid w:val="00927294"/>
    <w:rsid w:val="009279FE"/>
    <w:rsid w:val="00927EDE"/>
    <w:rsid w:val="00930A10"/>
    <w:rsid w:val="0093189D"/>
    <w:rsid w:val="00931E48"/>
    <w:rsid w:val="00932B8F"/>
    <w:rsid w:val="00932F0F"/>
    <w:rsid w:val="009331A3"/>
    <w:rsid w:val="009331A4"/>
    <w:rsid w:val="009332B4"/>
    <w:rsid w:val="0093723D"/>
    <w:rsid w:val="009374E6"/>
    <w:rsid w:val="00942E5D"/>
    <w:rsid w:val="00943BF8"/>
    <w:rsid w:val="0094433E"/>
    <w:rsid w:val="00944403"/>
    <w:rsid w:val="00944AD2"/>
    <w:rsid w:val="00945DD6"/>
    <w:rsid w:val="00957F64"/>
    <w:rsid w:val="009612A9"/>
    <w:rsid w:val="00961499"/>
    <w:rsid w:val="0096428F"/>
    <w:rsid w:val="00967401"/>
    <w:rsid w:val="00970ACD"/>
    <w:rsid w:val="0097152D"/>
    <w:rsid w:val="00972258"/>
    <w:rsid w:val="009729F7"/>
    <w:rsid w:val="0097352D"/>
    <w:rsid w:val="0097369B"/>
    <w:rsid w:val="009752E7"/>
    <w:rsid w:val="0097546A"/>
    <w:rsid w:val="00975D49"/>
    <w:rsid w:val="00975F3E"/>
    <w:rsid w:val="009765FD"/>
    <w:rsid w:val="00977020"/>
    <w:rsid w:val="00977D38"/>
    <w:rsid w:val="00980BE7"/>
    <w:rsid w:val="0098256E"/>
    <w:rsid w:val="00985039"/>
    <w:rsid w:val="009853B3"/>
    <w:rsid w:val="0098613A"/>
    <w:rsid w:val="0098663F"/>
    <w:rsid w:val="00986806"/>
    <w:rsid w:val="00986FF3"/>
    <w:rsid w:val="0099273C"/>
    <w:rsid w:val="009937CD"/>
    <w:rsid w:val="009949B3"/>
    <w:rsid w:val="00994D23"/>
    <w:rsid w:val="00995524"/>
    <w:rsid w:val="00997112"/>
    <w:rsid w:val="009A218F"/>
    <w:rsid w:val="009A2823"/>
    <w:rsid w:val="009A3688"/>
    <w:rsid w:val="009A4F3F"/>
    <w:rsid w:val="009A51C2"/>
    <w:rsid w:val="009A5C8D"/>
    <w:rsid w:val="009A6C7F"/>
    <w:rsid w:val="009A6D5D"/>
    <w:rsid w:val="009A76E4"/>
    <w:rsid w:val="009B1430"/>
    <w:rsid w:val="009B14F6"/>
    <w:rsid w:val="009B2A37"/>
    <w:rsid w:val="009B341C"/>
    <w:rsid w:val="009B347E"/>
    <w:rsid w:val="009B3A85"/>
    <w:rsid w:val="009B5B3B"/>
    <w:rsid w:val="009B6976"/>
    <w:rsid w:val="009C03D5"/>
    <w:rsid w:val="009C5AC2"/>
    <w:rsid w:val="009C6F93"/>
    <w:rsid w:val="009D0A49"/>
    <w:rsid w:val="009D0C07"/>
    <w:rsid w:val="009D0D5B"/>
    <w:rsid w:val="009D2686"/>
    <w:rsid w:val="009D3155"/>
    <w:rsid w:val="009D3273"/>
    <w:rsid w:val="009D45F2"/>
    <w:rsid w:val="009D5487"/>
    <w:rsid w:val="009D5DE8"/>
    <w:rsid w:val="009D690B"/>
    <w:rsid w:val="009E0DD6"/>
    <w:rsid w:val="009E19C0"/>
    <w:rsid w:val="009E1CE3"/>
    <w:rsid w:val="009E3194"/>
    <w:rsid w:val="009E3A1E"/>
    <w:rsid w:val="009E44CB"/>
    <w:rsid w:val="009E5565"/>
    <w:rsid w:val="009E5722"/>
    <w:rsid w:val="009E5E93"/>
    <w:rsid w:val="009E6495"/>
    <w:rsid w:val="009E64E8"/>
    <w:rsid w:val="009E6FFC"/>
    <w:rsid w:val="009E7A74"/>
    <w:rsid w:val="009F245C"/>
    <w:rsid w:val="009F2804"/>
    <w:rsid w:val="009F2ED9"/>
    <w:rsid w:val="009F40E9"/>
    <w:rsid w:val="009F4C8D"/>
    <w:rsid w:val="009F61CF"/>
    <w:rsid w:val="009F6812"/>
    <w:rsid w:val="00A00141"/>
    <w:rsid w:val="00A0152F"/>
    <w:rsid w:val="00A03878"/>
    <w:rsid w:val="00A03971"/>
    <w:rsid w:val="00A0434D"/>
    <w:rsid w:val="00A04FE2"/>
    <w:rsid w:val="00A058EA"/>
    <w:rsid w:val="00A068FF"/>
    <w:rsid w:val="00A0695B"/>
    <w:rsid w:val="00A069E4"/>
    <w:rsid w:val="00A0799E"/>
    <w:rsid w:val="00A105F3"/>
    <w:rsid w:val="00A1063B"/>
    <w:rsid w:val="00A107C5"/>
    <w:rsid w:val="00A10F94"/>
    <w:rsid w:val="00A12194"/>
    <w:rsid w:val="00A12278"/>
    <w:rsid w:val="00A12737"/>
    <w:rsid w:val="00A12ED4"/>
    <w:rsid w:val="00A14755"/>
    <w:rsid w:val="00A14FB2"/>
    <w:rsid w:val="00A17578"/>
    <w:rsid w:val="00A2060D"/>
    <w:rsid w:val="00A20911"/>
    <w:rsid w:val="00A22830"/>
    <w:rsid w:val="00A23B09"/>
    <w:rsid w:val="00A24A2B"/>
    <w:rsid w:val="00A24D8B"/>
    <w:rsid w:val="00A2521D"/>
    <w:rsid w:val="00A25610"/>
    <w:rsid w:val="00A2649E"/>
    <w:rsid w:val="00A268C4"/>
    <w:rsid w:val="00A26AB6"/>
    <w:rsid w:val="00A31C2B"/>
    <w:rsid w:val="00A325EA"/>
    <w:rsid w:val="00A33F5C"/>
    <w:rsid w:val="00A33F93"/>
    <w:rsid w:val="00A340E7"/>
    <w:rsid w:val="00A34ABF"/>
    <w:rsid w:val="00A351EB"/>
    <w:rsid w:val="00A3541A"/>
    <w:rsid w:val="00A42876"/>
    <w:rsid w:val="00A42E39"/>
    <w:rsid w:val="00A43A9C"/>
    <w:rsid w:val="00A442D4"/>
    <w:rsid w:val="00A44399"/>
    <w:rsid w:val="00A45553"/>
    <w:rsid w:val="00A460FC"/>
    <w:rsid w:val="00A477BE"/>
    <w:rsid w:val="00A51797"/>
    <w:rsid w:val="00A52BD8"/>
    <w:rsid w:val="00A53631"/>
    <w:rsid w:val="00A5377C"/>
    <w:rsid w:val="00A56E6E"/>
    <w:rsid w:val="00A61797"/>
    <w:rsid w:val="00A61968"/>
    <w:rsid w:val="00A61CCE"/>
    <w:rsid w:val="00A624A7"/>
    <w:rsid w:val="00A627EC"/>
    <w:rsid w:val="00A632BE"/>
    <w:rsid w:val="00A6334F"/>
    <w:rsid w:val="00A63F7F"/>
    <w:rsid w:val="00A64755"/>
    <w:rsid w:val="00A64831"/>
    <w:rsid w:val="00A66780"/>
    <w:rsid w:val="00A66798"/>
    <w:rsid w:val="00A7001E"/>
    <w:rsid w:val="00A7200E"/>
    <w:rsid w:val="00A72B2B"/>
    <w:rsid w:val="00A73FD1"/>
    <w:rsid w:val="00A747F6"/>
    <w:rsid w:val="00A7480A"/>
    <w:rsid w:val="00A761CF"/>
    <w:rsid w:val="00A77F6B"/>
    <w:rsid w:val="00A81164"/>
    <w:rsid w:val="00A82D78"/>
    <w:rsid w:val="00A835DE"/>
    <w:rsid w:val="00A840CB"/>
    <w:rsid w:val="00A841A0"/>
    <w:rsid w:val="00A85B1F"/>
    <w:rsid w:val="00A86D2A"/>
    <w:rsid w:val="00A93629"/>
    <w:rsid w:val="00A944B1"/>
    <w:rsid w:val="00A94C4F"/>
    <w:rsid w:val="00A9642D"/>
    <w:rsid w:val="00A9715B"/>
    <w:rsid w:val="00A97B6E"/>
    <w:rsid w:val="00A97C73"/>
    <w:rsid w:val="00AA03DF"/>
    <w:rsid w:val="00AA1919"/>
    <w:rsid w:val="00AA2044"/>
    <w:rsid w:val="00AA35FA"/>
    <w:rsid w:val="00AA37A0"/>
    <w:rsid w:val="00AA48FA"/>
    <w:rsid w:val="00AA54D4"/>
    <w:rsid w:val="00AA708C"/>
    <w:rsid w:val="00AA7F13"/>
    <w:rsid w:val="00AB05D4"/>
    <w:rsid w:val="00AB4575"/>
    <w:rsid w:val="00AB58BE"/>
    <w:rsid w:val="00AB6E3F"/>
    <w:rsid w:val="00AC14BD"/>
    <w:rsid w:val="00AC1F55"/>
    <w:rsid w:val="00AC205E"/>
    <w:rsid w:val="00AC2479"/>
    <w:rsid w:val="00AC277D"/>
    <w:rsid w:val="00AC5994"/>
    <w:rsid w:val="00AC60B4"/>
    <w:rsid w:val="00AC7B52"/>
    <w:rsid w:val="00AD1BB6"/>
    <w:rsid w:val="00AD3595"/>
    <w:rsid w:val="00AD406D"/>
    <w:rsid w:val="00AD60E9"/>
    <w:rsid w:val="00AD6E4B"/>
    <w:rsid w:val="00AD787A"/>
    <w:rsid w:val="00AE0C81"/>
    <w:rsid w:val="00AE18AB"/>
    <w:rsid w:val="00AE24D3"/>
    <w:rsid w:val="00AE319C"/>
    <w:rsid w:val="00AE4020"/>
    <w:rsid w:val="00AE595A"/>
    <w:rsid w:val="00AE5CB8"/>
    <w:rsid w:val="00AE7BF5"/>
    <w:rsid w:val="00AF0A5F"/>
    <w:rsid w:val="00AF2DF7"/>
    <w:rsid w:val="00AF327C"/>
    <w:rsid w:val="00AF33FF"/>
    <w:rsid w:val="00AF4280"/>
    <w:rsid w:val="00AF56F9"/>
    <w:rsid w:val="00AF6BC5"/>
    <w:rsid w:val="00AF6D13"/>
    <w:rsid w:val="00AF73BF"/>
    <w:rsid w:val="00B00F9B"/>
    <w:rsid w:val="00B0309B"/>
    <w:rsid w:val="00B0350D"/>
    <w:rsid w:val="00B05F2C"/>
    <w:rsid w:val="00B06508"/>
    <w:rsid w:val="00B07174"/>
    <w:rsid w:val="00B0761A"/>
    <w:rsid w:val="00B117CD"/>
    <w:rsid w:val="00B12445"/>
    <w:rsid w:val="00B1373F"/>
    <w:rsid w:val="00B1616F"/>
    <w:rsid w:val="00B17A25"/>
    <w:rsid w:val="00B20FB9"/>
    <w:rsid w:val="00B2145D"/>
    <w:rsid w:val="00B21FD3"/>
    <w:rsid w:val="00B2277C"/>
    <w:rsid w:val="00B22EAE"/>
    <w:rsid w:val="00B25CBE"/>
    <w:rsid w:val="00B27644"/>
    <w:rsid w:val="00B27CF2"/>
    <w:rsid w:val="00B27E5B"/>
    <w:rsid w:val="00B30215"/>
    <w:rsid w:val="00B307BC"/>
    <w:rsid w:val="00B30FA5"/>
    <w:rsid w:val="00B31D7A"/>
    <w:rsid w:val="00B331E2"/>
    <w:rsid w:val="00B33330"/>
    <w:rsid w:val="00B33948"/>
    <w:rsid w:val="00B33BD1"/>
    <w:rsid w:val="00B33FB6"/>
    <w:rsid w:val="00B37893"/>
    <w:rsid w:val="00B40364"/>
    <w:rsid w:val="00B40CEC"/>
    <w:rsid w:val="00B41BF5"/>
    <w:rsid w:val="00B4392C"/>
    <w:rsid w:val="00B440AF"/>
    <w:rsid w:val="00B45176"/>
    <w:rsid w:val="00B456C4"/>
    <w:rsid w:val="00B45E3C"/>
    <w:rsid w:val="00B477DB"/>
    <w:rsid w:val="00B47F76"/>
    <w:rsid w:val="00B47F98"/>
    <w:rsid w:val="00B52085"/>
    <w:rsid w:val="00B52B3C"/>
    <w:rsid w:val="00B52B59"/>
    <w:rsid w:val="00B530BA"/>
    <w:rsid w:val="00B53EF8"/>
    <w:rsid w:val="00B54D8B"/>
    <w:rsid w:val="00B56F8B"/>
    <w:rsid w:val="00B60562"/>
    <w:rsid w:val="00B61DF5"/>
    <w:rsid w:val="00B61E15"/>
    <w:rsid w:val="00B62A46"/>
    <w:rsid w:val="00B64B33"/>
    <w:rsid w:val="00B64B73"/>
    <w:rsid w:val="00B64DDA"/>
    <w:rsid w:val="00B65501"/>
    <w:rsid w:val="00B65A8C"/>
    <w:rsid w:val="00B65CBA"/>
    <w:rsid w:val="00B67007"/>
    <w:rsid w:val="00B7117A"/>
    <w:rsid w:val="00B72184"/>
    <w:rsid w:val="00B72383"/>
    <w:rsid w:val="00B72737"/>
    <w:rsid w:val="00B738F8"/>
    <w:rsid w:val="00B73D63"/>
    <w:rsid w:val="00B73F06"/>
    <w:rsid w:val="00B75097"/>
    <w:rsid w:val="00B75A7A"/>
    <w:rsid w:val="00B75AFC"/>
    <w:rsid w:val="00B760EC"/>
    <w:rsid w:val="00B76323"/>
    <w:rsid w:val="00B7644D"/>
    <w:rsid w:val="00B7688B"/>
    <w:rsid w:val="00B773DB"/>
    <w:rsid w:val="00B8186C"/>
    <w:rsid w:val="00B82FEF"/>
    <w:rsid w:val="00B83662"/>
    <w:rsid w:val="00B84D66"/>
    <w:rsid w:val="00B85365"/>
    <w:rsid w:val="00B85943"/>
    <w:rsid w:val="00B86D88"/>
    <w:rsid w:val="00B87C60"/>
    <w:rsid w:val="00B90581"/>
    <w:rsid w:val="00B91621"/>
    <w:rsid w:val="00B92409"/>
    <w:rsid w:val="00B924E7"/>
    <w:rsid w:val="00B92D7A"/>
    <w:rsid w:val="00B95C81"/>
    <w:rsid w:val="00B95FC4"/>
    <w:rsid w:val="00B973C0"/>
    <w:rsid w:val="00BA15C6"/>
    <w:rsid w:val="00BA2871"/>
    <w:rsid w:val="00BA3591"/>
    <w:rsid w:val="00BA397B"/>
    <w:rsid w:val="00BA4252"/>
    <w:rsid w:val="00BA42EC"/>
    <w:rsid w:val="00BA49EE"/>
    <w:rsid w:val="00BA4ED4"/>
    <w:rsid w:val="00BA5153"/>
    <w:rsid w:val="00BA5334"/>
    <w:rsid w:val="00BA56CC"/>
    <w:rsid w:val="00BA5989"/>
    <w:rsid w:val="00BA6B73"/>
    <w:rsid w:val="00BB0A09"/>
    <w:rsid w:val="00BB253D"/>
    <w:rsid w:val="00BB360D"/>
    <w:rsid w:val="00BB6949"/>
    <w:rsid w:val="00BB7326"/>
    <w:rsid w:val="00BB79E6"/>
    <w:rsid w:val="00BC0D8A"/>
    <w:rsid w:val="00BC0F15"/>
    <w:rsid w:val="00BC2D4F"/>
    <w:rsid w:val="00BC4554"/>
    <w:rsid w:val="00BC7038"/>
    <w:rsid w:val="00BD0BDC"/>
    <w:rsid w:val="00BD1410"/>
    <w:rsid w:val="00BD221F"/>
    <w:rsid w:val="00BD27BC"/>
    <w:rsid w:val="00BD33B5"/>
    <w:rsid w:val="00BD340B"/>
    <w:rsid w:val="00BD4928"/>
    <w:rsid w:val="00BD4AA0"/>
    <w:rsid w:val="00BD4BC2"/>
    <w:rsid w:val="00BE077F"/>
    <w:rsid w:val="00BE20D3"/>
    <w:rsid w:val="00BE54ED"/>
    <w:rsid w:val="00BE663F"/>
    <w:rsid w:val="00BE6A11"/>
    <w:rsid w:val="00BF0BE8"/>
    <w:rsid w:val="00BF3387"/>
    <w:rsid w:val="00BF3C98"/>
    <w:rsid w:val="00BF4492"/>
    <w:rsid w:val="00BF53DD"/>
    <w:rsid w:val="00BF57E5"/>
    <w:rsid w:val="00BF5DD2"/>
    <w:rsid w:val="00BF64F3"/>
    <w:rsid w:val="00BF7436"/>
    <w:rsid w:val="00C03F3C"/>
    <w:rsid w:val="00C04544"/>
    <w:rsid w:val="00C045D4"/>
    <w:rsid w:val="00C05F43"/>
    <w:rsid w:val="00C061E5"/>
    <w:rsid w:val="00C11E96"/>
    <w:rsid w:val="00C12971"/>
    <w:rsid w:val="00C12D40"/>
    <w:rsid w:val="00C13143"/>
    <w:rsid w:val="00C13729"/>
    <w:rsid w:val="00C14A62"/>
    <w:rsid w:val="00C15A00"/>
    <w:rsid w:val="00C17F39"/>
    <w:rsid w:val="00C204FB"/>
    <w:rsid w:val="00C20B43"/>
    <w:rsid w:val="00C20F45"/>
    <w:rsid w:val="00C21638"/>
    <w:rsid w:val="00C2170B"/>
    <w:rsid w:val="00C221EF"/>
    <w:rsid w:val="00C223E1"/>
    <w:rsid w:val="00C22C7B"/>
    <w:rsid w:val="00C23E32"/>
    <w:rsid w:val="00C267FD"/>
    <w:rsid w:val="00C26C3D"/>
    <w:rsid w:val="00C325E0"/>
    <w:rsid w:val="00C352D4"/>
    <w:rsid w:val="00C3691A"/>
    <w:rsid w:val="00C36ED0"/>
    <w:rsid w:val="00C37124"/>
    <w:rsid w:val="00C371A5"/>
    <w:rsid w:val="00C405A3"/>
    <w:rsid w:val="00C40E4A"/>
    <w:rsid w:val="00C41513"/>
    <w:rsid w:val="00C42021"/>
    <w:rsid w:val="00C42E47"/>
    <w:rsid w:val="00C44A07"/>
    <w:rsid w:val="00C44AE5"/>
    <w:rsid w:val="00C4570D"/>
    <w:rsid w:val="00C45EEC"/>
    <w:rsid w:val="00C4757A"/>
    <w:rsid w:val="00C479A1"/>
    <w:rsid w:val="00C5004C"/>
    <w:rsid w:val="00C50486"/>
    <w:rsid w:val="00C50C28"/>
    <w:rsid w:val="00C51A5B"/>
    <w:rsid w:val="00C51AB5"/>
    <w:rsid w:val="00C52789"/>
    <w:rsid w:val="00C52B31"/>
    <w:rsid w:val="00C52D40"/>
    <w:rsid w:val="00C53137"/>
    <w:rsid w:val="00C54BFC"/>
    <w:rsid w:val="00C55885"/>
    <w:rsid w:val="00C60234"/>
    <w:rsid w:val="00C611FF"/>
    <w:rsid w:val="00C62A5D"/>
    <w:rsid w:val="00C63993"/>
    <w:rsid w:val="00C64013"/>
    <w:rsid w:val="00C654FD"/>
    <w:rsid w:val="00C66607"/>
    <w:rsid w:val="00C70587"/>
    <w:rsid w:val="00C72428"/>
    <w:rsid w:val="00C75E2A"/>
    <w:rsid w:val="00C7613B"/>
    <w:rsid w:val="00C821DC"/>
    <w:rsid w:val="00C823E5"/>
    <w:rsid w:val="00C82ACC"/>
    <w:rsid w:val="00C82DE5"/>
    <w:rsid w:val="00C82EB6"/>
    <w:rsid w:val="00C90BF5"/>
    <w:rsid w:val="00C92402"/>
    <w:rsid w:val="00C93457"/>
    <w:rsid w:val="00C935F7"/>
    <w:rsid w:val="00C94175"/>
    <w:rsid w:val="00C946FD"/>
    <w:rsid w:val="00C956C7"/>
    <w:rsid w:val="00C95883"/>
    <w:rsid w:val="00C95A76"/>
    <w:rsid w:val="00CA0EA1"/>
    <w:rsid w:val="00CA12FA"/>
    <w:rsid w:val="00CA13BD"/>
    <w:rsid w:val="00CA1BDE"/>
    <w:rsid w:val="00CA37CF"/>
    <w:rsid w:val="00CA3A17"/>
    <w:rsid w:val="00CA40BD"/>
    <w:rsid w:val="00CB055C"/>
    <w:rsid w:val="00CB3C90"/>
    <w:rsid w:val="00CB532A"/>
    <w:rsid w:val="00CB53CE"/>
    <w:rsid w:val="00CB60B9"/>
    <w:rsid w:val="00CB6274"/>
    <w:rsid w:val="00CB7F0E"/>
    <w:rsid w:val="00CC14AF"/>
    <w:rsid w:val="00CC26AF"/>
    <w:rsid w:val="00CC5A9C"/>
    <w:rsid w:val="00CC619F"/>
    <w:rsid w:val="00CD07BB"/>
    <w:rsid w:val="00CD1A4E"/>
    <w:rsid w:val="00CD20E2"/>
    <w:rsid w:val="00CD26DF"/>
    <w:rsid w:val="00CD3CC9"/>
    <w:rsid w:val="00CD5B3B"/>
    <w:rsid w:val="00CD64E0"/>
    <w:rsid w:val="00CD6610"/>
    <w:rsid w:val="00CD6B36"/>
    <w:rsid w:val="00CE0DC1"/>
    <w:rsid w:val="00CE0FA9"/>
    <w:rsid w:val="00CE2270"/>
    <w:rsid w:val="00CE25F1"/>
    <w:rsid w:val="00CE27F5"/>
    <w:rsid w:val="00CE2A28"/>
    <w:rsid w:val="00CE2CF0"/>
    <w:rsid w:val="00CE2F3C"/>
    <w:rsid w:val="00CE4018"/>
    <w:rsid w:val="00CE5639"/>
    <w:rsid w:val="00CE584B"/>
    <w:rsid w:val="00CE60B4"/>
    <w:rsid w:val="00CE6417"/>
    <w:rsid w:val="00CE742D"/>
    <w:rsid w:val="00CE7EF7"/>
    <w:rsid w:val="00CF0D77"/>
    <w:rsid w:val="00CF1791"/>
    <w:rsid w:val="00CF2C71"/>
    <w:rsid w:val="00CF3356"/>
    <w:rsid w:val="00CF34BE"/>
    <w:rsid w:val="00CF379B"/>
    <w:rsid w:val="00CF37CF"/>
    <w:rsid w:val="00CF3FB8"/>
    <w:rsid w:val="00CF4015"/>
    <w:rsid w:val="00CF5532"/>
    <w:rsid w:val="00CF59DD"/>
    <w:rsid w:val="00CF62F8"/>
    <w:rsid w:val="00CF67D9"/>
    <w:rsid w:val="00CF7BBD"/>
    <w:rsid w:val="00D00F50"/>
    <w:rsid w:val="00D0252D"/>
    <w:rsid w:val="00D05437"/>
    <w:rsid w:val="00D05E23"/>
    <w:rsid w:val="00D06FD7"/>
    <w:rsid w:val="00D0779E"/>
    <w:rsid w:val="00D07DF4"/>
    <w:rsid w:val="00D10C63"/>
    <w:rsid w:val="00D11B66"/>
    <w:rsid w:val="00D13A0B"/>
    <w:rsid w:val="00D13DCE"/>
    <w:rsid w:val="00D14108"/>
    <w:rsid w:val="00D220C7"/>
    <w:rsid w:val="00D22A2A"/>
    <w:rsid w:val="00D22F8C"/>
    <w:rsid w:val="00D23E65"/>
    <w:rsid w:val="00D23FFD"/>
    <w:rsid w:val="00D276C8"/>
    <w:rsid w:val="00D27FB5"/>
    <w:rsid w:val="00D30C78"/>
    <w:rsid w:val="00D317C9"/>
    <w:rsid w:val="00D3339E"/>
    <w:rsid w:val="00D33D2B"/>
    <w:rsid w:val="00D341E1"/>
    <w:rsid w:val="00D34418"/>
    <w:rsid w:val="00D348F7"/>
    <w:rsid w:val="00D350EA"/>
    <w:rsid w:val="00D351C8"/>
    <w:rsid w:val="00D36489"/>
    <w:rsid w:val="00D36B9D"/>
    <w:rsid w:val="00D37925"/>
    <w:rsid w:val="00D41184"/>
    <w:rsid w:val="00D417FF"/>
    <w:rsid w:val="00D41F4E"/>
    <w:rsid w:val="00D458C7"/>
    <w:rsid w:val="00D4664C"/>
    <w:rsid w:val="00D468C2"/>
    <w:rsid w:val="00D469BD"/>
    <w:rsid w:val="00D4716B"/>
    <w:rsid w:val="00D513E2"/>
    <w:rsid w:val="00D54194"/>
    <w:rsid w:val="00D551F6"/>
    <w:rsid w:val="00D602C2"/>
    <w:rsid w:val="00D609D9"/>
    <w:rsid w:val="00D61448"/>
    <w:rsid w:val="00D617FD"/>
    <w:rsid w:val="00D63838"/>
    <w:rsid w:val="00D63CC9"/>
    <w:rsid w:val="00D63DD4"/>
    <w:rsid w:val="00D6407D"/>
    <w:rsid w:val="00D65119"/>
    <w:rsid w:val="00D6667D"/>
    <w:rsid w:val="00D6786E"/>
    <w:rsid w:val="00D72773"/>
    <w:rsid w:val="00D7325F"/>
    <w:rsid w:val="00D73FB5"/>
    <w:rsid w:val="00D74A3E"/>
    <w:rsid w:val="00D7590C"/>
    <w:rsid w:val="00D75FB8"/>
    <w:rsid w:val="00D760C0"/>
    <w:rsid w:val="00D77216"/>
    <w:rsid w:val="00D80564"/>
    <w:rsid w:val="00D8166E"/>
    <w:rsid w:val="00D826E8"/>
    <w:rsid w:val="00D82C63"/>
    <w:rsid w:val="00D84289"/>
    <w:rsid w:val="00D848AD"/>
    <w:rsid w:val="00D84BE7"/>
    <w:rsid w:val="00D85DDC"/>
    <w:rsid w:val="00D86379"/>
    <w:rsid w:val="00D87A77"/>
    <w:rsid w:val="00D90ACE"/>
    <w:rsid w:val="00D9318A"/>
    <w:rsid w:val="00D95988"/>
    <w:rsid w:val="00DA010A"/>
    <w:rsid w:val="00DA15A2"/>
    <w:rsid w:val="00DA21AF"/>
    <w:rsid w:val="00DA25D4"/>
    <w:rsid w:val="00DA3A8F"/>
    <w:rsid w:val="00DA42B4"/>
    <w:rsid w:val="00DA5B36"/>
    <w:rsid w:val="00DA7455"/>
    <w:rsid w:val="00DA7FAD"/>
    <w:rsid w:val="00DB10F3"/>
    <w:rsid w:val="00DB13B9"/>
    <w:rsid w:val="00DB1429"/>
    <w:rsid w:val="00DB2B5F"/>
    <w:rsid w:val="00DB34C7"/>
    <w:rsid w:val="00DB50CD"/>
    <w:rsid w:val="00DB5E60"/>
    <w:rsid w:val="00DB7A50"/>
    <w:rsid w:val="00DC0413"/>
    <w:rsid w:val="00DC0D0B"/>
    <w:rsid w:val="00DC1864"/>
    <w:rsid w:val="00DC1E5A"/>
    <w:rsid w:val="00DC2732"/>
    <w:rsid w:val="00DC2D1B"/>
    <w:rsid w:val="00DC3669"/>
    <w:rsid w:val="00DC3FC1"/>
    <w:rsid w:val="00DC3FED"/>
    <w:rsid w:val="00DC43CC"/>
    <w:rsid w:val="00DC5AE8"/>
    <w:rsid w:val="00DC6AFB"/>
    <w:rsid w:val="00DC6B5F"/>
    <w:rsid w:val="00DD0B05"/>
    <w:rsid w:val="00DD0D3E"/>
    <w:rsid w:val="00DD2EED"/>
    <w:rsid w:val="00DD439B"/>
    <w:rsid w:val="00DD43CB"/>
    <w:rsid w:val="00DD58C3"/>
    <w:rsid w:val="00DD791B"/>
    <w:rsid w:val="00DE004D"/>
    <w:rsid w:val="00DE01B8"/>
    <w:rsid w:val="00DE04DC"/>
    <w:rsid w:val="00DE0FC6"/>
    <w:rsid w:val="00DE5D2E"/>
    <w:rsid w:val="00DE632F"/>
    <w:rsid w:val="00DE7026"/>
    <w:rsid w:val="00DE70B7"/>
    <w:rsid w:val="00DE7B9C"/>
    <w:rsid w:val="00DF2327"/>
    <w:rsid w:val="00DF325F"/>
    <w:rsid w:val="00DF447B"/>
    <w:rsid w:val="00DF475E"/>
    <w:rsid w:val="00DF4854"/>
    <w:rsid w:val="00DF4AB8"/>
    <w:rsid w:val="00DF704B"/>
    <w:rsid w:val="00DF7778"/>
    <w:rsid w:val="00DF7D08"/>
    <w:rsid w:val="00E015A9"/>
    <w:rsid w:val="00E02231"/>
    <w:rsid w:val="00E024DE"/>
    <w:rsid w:val="00E0265A"/>
    <w:rsid w:val="00E04295"/>
    <w:rsid w:val="00E05385"/>
    <w:rsid w:val="00E0609F"/>
    <w:rsid w:val="00E071A4"/>
    <w:rsid w:val="00E07787"/>
    <w:rsid w:val="00E11643"/>
    <w:rsid w:val="00E11845"/>
    <w:rsid w:val="00E119FE"/>
    <w:rsid w:val="00E12262"/>
    <w:rsid w:val="00E13E48"/>
    <w:rsid w:val="00E1426C"/>
    <w:rsid w:val="00E14699"/>
    <w:rsid w:val="00E163F5"/>
    <w:rsid w:val="00E20144"/>
    <w:rsid w:val="00E20347"/>
    <w:rsid w:val="00E20427"/>
    <w:rsid w:val="00E24E92"/>
    <w:rsid w:val="00E25ED6"/>
    <w:rsid w:val="00E31230"/>
    <w:rsid w:val="00E32CAE"/>
    <w:rsid w:val="00E331B9"/>
    <w:rsid w:val="00E354ED"/>
    <w:rsid w:val="00E35504"/>
    <w:rsid w:val="00E36E21"/>
    <w:rsid w:val="00E371C4"/>
    <w:rsid w:val="00E4070B"/>
    <w:rsid w:val="00E4142C"/>
    <w:rsid w:val="00E41FDD"/>
    <w:rsid w:val="00E426EC"/>
    <w:rsid w:val="00E4477C"/>
    <w:rsid w:val="00E44BAE"/>
    <w:rsid w:val="00E463FA"/>
    <w:rsid w:val="00E4701F"/>
    <w:rsid w:val="00E47E0F"/>
    <w:rsid w:val="00E50475"/>
    <w:rsid w:val="00E51901"/>
    <w:rsid w:val="00E52A22"/>
    <w:rsid w:val="00E52F55"/>
    <w:rsid w:val="00E537AD"/>
    <w:rsid w:val="00E5392E"/>
    <w:rsid w:val="00E54A98"/>
    <w:rsid w:val="00E603EC"/>
    <w:rsid w:val="00E6176A"/>
    <w:rsid w:val="00E6289C"/>
    <w:rsid w:val="00E62C58"/>
    <w:rsid w:val="00E62E4D"/>
    <w:rsid w:val="00E63474"/>
    <w:rsid w:val="00E64FB1"/>
    <w:rsid w:val="00E651C4"/>
    <w:rsid w:val="00E653AC"/>
    <w:rsid w:val="00E66296"/>
    <w:rsid w:val="00E66BEE"/>
    <w:rsid w:val="00E6726E"/>
    <w:rsid w:val="00E67EFE"/>
    <w:rsid w:val="00E70D7E"/>
    <w:rsid w:val="00E72005"/>
    <w:rsid w:val="00E72EDC"/>
    <w:rsid w:val="00E738D0"/>
    <w:rsid w:val="00E73C78"/>
    <w:rsid w:val="00E741EC"/>
    <w:rsid w:val="00E74E5A"/>
    <w:rsid w:val="00E76C33"/>
    <w:rsid w:val="00E77453"/>
    <w:rsid w:val="00E81D3D"/>
    <w:rsid w:val="00E82735"/>
    <w:rsid w:val="00E83FC6"/>
    <w:rsid w:val="00E864B6"/>
    <w:rsid w:val="00E878E0"/>
    <w:rsid w:val="00E87D48"/>
    <w:rsid w:val="00E91F8E"/>
    <w:rsid w:val="00E92B34"/>
    <w:rsid w:val="00E94D7A"/>
    <w:rsid w:val="00E9559C"/>
    <w:rsid w:val="00E96237"/>
    <w:rsid w:val="00E96269"/>
    <w:rsid w:val="00E96629"/>
    <w:rsid w:val="00E969E4"/>
    <w:rsid w:val="00E96A11"/>
    <w:rsid w:val="00E974F8"/>
    <w:rsid w:val="00E97C90"/>
    <w:rsid w:val="00E97FA9"/>
    <w:rsid w:val="00EA07F7"/>
    <w:rsid w:val="00EA1062"/>
    <w:rsid w:val="00EA1784"/>
    <w:rsid w:val="00EA39A3"/>
    <w:rsid w:val="00EA445F"/>
    <w:rsid w:val="00EA4516"/>
    <w:rsid w:val="00EA5C78"/>
    <w:rsid w:val="00EA7B57"/>
    <w:rsid w:val="00EA7E78"/>
    <w:rsid w:val="00EB026B"/>
    <w:rsid w:val="00EB13FB"/>
    <w:rsid w:val="00EB1BAC"/>
    <w:rsid w:val="00EB1FB7"/>
    <w:rsid w:val="00EB3062"/>
    <w:rsid w:val="00EB3960"/>
    <w:rsid w:val="00EB40E2"/>
    <w:rsid w:val="00EB50D9"/>
    <w:rsid w:val="00EB5930"/>
    <w:rsid w:val="00EB6915"/>
    <w:rsid w:val="00EC0305"/>
    <w:rsid w:val="00EC0B3A"/>
    <w:rsid w:val="00EC2DB2"/>
    <w:rsid w:val="00EC6D4F"/>
    <w:rsid w:val="00EC6DE7"/>
    <w:rsid w:val="00ED0AD3"/>
    <w:rsid w:val="00ED127F"/>
    <w:rsid w:val="00ED1DB3"/>
    <w:rsid w:val="00ED2A2B"/>
    <w:rsid w:val="00ED3D7C"/>
    <w:rsid w:val="00ED3F72"/>
    <w:rsid w:val="00ED562D"/>
    <w:rsid w:val="00ED5B24"/>
    <w:rsid w:val="00ED5C67"/>
    <w:rsid w:val="00ED629D"/>
    <w:rsid w:val="00ED7F4A"/>
    <w:rsid w:val="00EE0AEF"/>
    <w:rsid w:val="00EE0D6C"/>
    <w:rsid w:val="00EE1D81"/>
    <w:rsid w:val="00EE22E5"/>
    <w:rsid w:val="00EE4267"/>
    <w:rsid w:val="00EE56C3"/>
    <w:rsid w:val="00EF0E3B"/>
    <w:rsid w:val="00EF1E5D"/>
    <w:rsid w:val="00EF2AD5"/>
    <w:rsid w:val="00EF3678"/>
    <w:rsid w:val="00EF37F8"/>
    <w:rsid w:val="00EF3F34"/>
    <w:rsid w:val="00EF4390"/>
    <w:rsid w:val="00EF59F5"/>
    <w:rsid w:val="00EF63CD"/>
    <w:rsid w:val="00EF63F2"/>
    <w:rsid w:val="00F000AF"/>
    <w:rsid w:val="00F003C0"/>
    <w:rsid w:val="00F015F7"/>
    <w:rsid w:val="00F017A9"/>
    <w:rsid w:val="00F04828"/>
    <w:rsid w:val="00F055F0"/>
    <w:rsid w:val="00F111AA"/>
    <w:rsid w:val="00F11598"/>
    <w:rsid w:val="00F14670"/>
    <w:rsid w:val="00F1661F"/>
    <w:rsid w:val="00F176F5"/>
    <w:rsid w:val="00F17737"/>
    <w:rsid w:val="00F20152"/>
    <w:rsid w:val="00F20434"/>
    <w:rsid w:val="00F206B6"/>
    <w:rsid w:val="00F20FB3"/>
    <w:rsid w:val="00F22F9E"/>
    <w:rsid w:val="00F231B2"/>
    <w:rsid w:val="00F23621"/>
    <w:rsid w:val="00F23956"/>
    <w:rsid w:val="00F23961"/>
    <w:rsid w:val="00F2649B"/>
    <w:rsid w:val="00F26EB6"/>
    <w:rsid w:val="00F27DC5"/>
    <w:rsid w:val="00F312EC"/>
    <w:rsid w:val="00F3191A"/>
    <w:rsid w:val="00F32937"/>
    <w:rsid w:val="00F3389E"/>
    <w:rsid w:val="00F36211"/>
    <w:rsid w:val="00F36DBB"/>
    <w:rsid w:val="00F37273"/>
    <w:rsid w:val="00F373D1"/>
    <w:rsid w:val="00F376EE"/>
    <w:rsid w:val="00F37745"/>
    <w:rsid w:val="00F37D73"/>
    <w:rsid w:val="00F402FC"/>
    <w:rsid w:val="00F43506"/>
    <w:rsid w:val="00F44B27"/>
    <w:rsid w:val="00F44C83"/>
    <w:rsid w:val="00F45957"/>
    <w:rsid w:val="00F477D9"/>
    <w:rsid w:val="00F52134"/>
    <w:rsid w:val="00F537C7"/>
    <w:rsid w:val="00F53A7A"/>
    <w:rsid w:val="00F557A3"/>
    <w:rsid w:val="00F557F6"/>
    <w:rsid w:val="00F55F46"/>
    <w:rsid w:val="00F56D8F"/>
    <w:rsid w:val="00F603C2"/>
    <w:rsid w:val="00F62B2E"/>
    <w:rsid w:val="00F62B50"/>
    <w:rsid w:val="00F6356B"/>
    <w:rsid w:val="00F636D7"/>
    <w:rsid w:val="00F63C50"/>
    <w:rsid w:val="00F647E7"/>
    <w:rsid w:val="00F65052"/>
    <w:rsid w:val="00F654AF"/>
    <w:rsid w:val="00F65A22"/>
    <w:rsid w:val="00F6791C"/>
    <w:rsid w:val="00F67CE5"/>
    <w:rsid w:val="00F67E43"/>
    <w:rsid w:val="00F7059B"/>
    <w:rsid w:val="00F70899"/>
    <w:rsid w:val="00F7296C"/>
    <w:rsid w:val="00F72B32"/>
    <w:rsid w:val="00F72D57"/>
    <w:rsid w:val="00F72D71"/>
    <w:rsid w:val="00F736B2"/>
    <w:rsid w:val="00F73A98"/>
    <w:rsid w:val="00F76200"/>
    <w:rsid w:val="00F76785"/>
    <w:rsid w:val="00F77BD0"/>
    <w:rsid w:val="00F77C95"/>
    <w:rsid w:val="00F80086"/>
    <w:rsid w:val="00F8020B"/>
    <w:rsid w:val="00F80A73"/>
    <w:rsid w:val="00F8279D"/>
    <w:rsid w:val="00F82CBB"/>
    <w:rsid w:val="00F83374"/>
    <w:rsid w:val="00F83FE8"/>
    <w:rsid w:val="00F903E8"/>
    <w:rsid w:val="00F93232"/>
    <w:rsid w:val="00F93D58"/>
    <w:rsid w:val="00F93E12"/>
    <w:rsid w:val="00F93E4D"/>
    <w:rsid w:val="00F95B81"/>
    <w:rsid w:val="00F95DB2"/>
    <w:rsid w:val="00F97200"/>
    <w:rsid w:val="00FA0602"/>
    <w:rsid w:val="00FA0A7F"/>
    <w:rsid w:val="00FA0E26"/>
    <w:rsid w:val="00FA23C4"/>
    <w:rsid w:val="00FA2C88"/>
    <w:rsid w:val="00FA53B4"/>
    <w:rsid w:val="00FA6355"/>
    <w:rsid w:val="00FA6381"/>
    <w:rsid w:val="00FA71E8"/>
    <w:rsid w:val="00FA736D"/>
    <w:rsid w:val="00FA79AF"/>
    <w:rsid w:val="00FB0A96"/>
    <w:rsid w:val="00FB134C"/>
    <w:rsid w:val="00FB1350"/>
    <w:rsid w:val="00FB2368"/>
    <w:rsid w:val="00FB276E"/>
    <w:rsid w:val="00FB2BD6"/>
    <w:rsid w:val="00FB360F"/>
    <w:rsid w:val="00FB3891"/>
    <w:rsid w:val="00FB4E4F"/>
    <w:rsid w:val="00FB4FF6"/>
    <w:rsid w:val="00FB5FFA"/>
    <w:rsid w:val="00FB765E"/>
    <w:rsid w:val="00FC0F4E"/>
    <w:rsid w:val="00FC1D59"/>
    <w:rsid w:val="00FC3A0E"/>
    <w:rsid w:val="00FC5727"/>
    <w:rsid w:val="00FC5CBB"/>
    <w:rsid w:val="00FC67D2"/>
    <w:rsid w:val="00FC6824"/>
    <w:rsid w:val="00FD30A0"/>
    <w:rsid w:val="00FD358F"/>
    <w:rsid w:val="00FD3A37"/>
    <w:rsid w:val="00FD4513"/>
    <w:rsid w:val="00FD4D34"/>
    <w:rsid w:val="00FD4D67"/>
    <w:rsid w:val="00FD507F"/>
    <w:rsid w:val="00FD5401"/>
    <w:rsid w:val="00FD570C"/>
    <w:rsid w:val="00FD6090"/>
    <w:rsid w:val="00FE0537"/>
    <w:rsid w:val="00FE163A"/>
    <w:rsid w:val="00FE2E88"/>
    <w:rsid w:val="00FE51EB"/>
    <w:rsid w:val="00FE63BC"/>
    <w:rsid w:val="00FE65D7"/>
    <w:rsid w:val="00FE6DCE"/>
    <w:rsid w:val="00FE7BC5"/>
    <w:rsid w:val="00FF0606"/>
    <w:rsid w:val="00FF0C5C"/>
    <w:rsid w:val="00FF1E60"/>
    <w:rsid w:val="00FF376B"/>
    <w:rsid w:val="00FF4136"/>
    <w:rsid w:val="00FF44F6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F91"/>
    <w:rPr>
      <w:sz w:val="24"/>
    </w:rPr>
  </w:style>
  <w:style w:type="paragraph" w:styleId="Ttulo1">
    <w:name w:val="heading 1"/>
    <w:basedOn w:val="Normal"/>
    <w:next w:val="Normal"/>
    <w:qFormat/>
    <w:rsid w:val="00747DED"/>
    <w:pPr>
      <w:keepNext/>
      <w:jc w:val="center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rsid w:val="00747DED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747DED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747DE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47DE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8"/>
      <w:jc w:val="both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7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rsid w:val="00310C8E"/>
    <w:pPr>
      <w:ind w:firstLine="708"/>
      <w:jc w:val="both"/>
    </w:pPr>
  </w:style>
  <w:style w:type="paragraph" w:styleId="Corpodetexto2">
    <w:name w:val="Body Text 2"/>
    <w:basedOn w:val="Normal"/>
    <w:rsid w:val="004007B2"/>
    <w:pPr>
      <w:spacing w:after="120" w:line="480" w:lineRule="auto"/>
    </w:pPr>
  </w:style>
  <w:style w:type="paragraph" w:styleId="Rodap">
    <w:name w:val="footer"/>
    <w:basedOn w:val="Normal"/>
    <w:rsid w:val="00747DED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47DED"/>
  </w:style>
  <w:style w:type="paragraph" w:styleId="Corpodetexto">
    <w:name w:val="Body Text"/>
    <w:basedOn w:val="Normal"/>
    <w:rsid w:val="00747DED"/>
    <w:pPr>
      <w:jc w:val="both"/>
    </w:pPr>
    <w:rPr>
      <w:b/>
      <w:i/>
    </w:rPr>
  </w:style>
  <w:style w:type="paragraph" w:styleId="Corpodetexto3">
    <w:name w:val="Body Text 3"/>
    <w:basedOn w:val="Normal"/>
    <w:rsid w:val="00747D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b/>
      <w:i/>
    </w:rPr>
  </w:style>
  <w:style w:type="paragraph" w:styleId="Ttulo">
    <w:name w:val="Title"/>
    <w:basedOn w:val="Normal"/>
    <w:qFormat/>
    <w:rsid w:val="00747DED"/>
    <w:pPr>
      <w:jc w:val="center"/>
    </w:pPr>
    <w:rPr>
      <w:b/>
      <w:i/>
      <w:u w:val="single"/>
    </w:rPr>
  </w:style>
  <w:style w:type="paragraph" w:styleId="Cabealho">
    <w:name w:val="header"/>
    <w:basedOn w:val="Normal"/>
    <w:rsid w:val="00747DED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rsid w:val="00747D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8"/>
      <w:jc w:val="both"/>
    </w:pPr>
    <w:rPr>
      <w:i/>
    </w:rPr>
  </w:style>
  <w:style w:type="paragraph" w:styleId="Recuodecorpodetexto3">
    <w:name w:val="Body Text Indent 3"/>
    <w:basedOn w:val="Normal"/>
    <w:rsid w:val="00747D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8"/>
      <w:jc w:val="both"/>
    </w:pPr>
    <w:rPr>
      <w:b/>
    </w:rPr>
  </w:style>
  <w:style w:type="paragraph" w:styleId="Textodenotaderodap">
    <w:name w:val="footnote text"/>
    <w:basedOn w:val="Normal"/>
    <w:semiHidden/>
    <w:rsid w:val="00747DED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styleId="Hyperlink">
    <w:name w:val="Hyperlink"/>
    <w:basedOn w:val="Fontepargpadro"/>
    <w:rsid w:val="00747DED"/>
    <w:rPr>
      <w:color w:val="666666"/>
      <w:u w:val="single"/>
    </w:rPr>
  </w:style>
  <w:style w:type="paragraph" w:styleId="PargrafodaLista">
    <w:name w:val="List Paragraph"/>
    <w:basedOn w:val="Normal"/>
    <w:uiPriority w:val="34"/>
    <w:qFormat/>
    <w:rsid w:val="006C6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6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7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8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8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0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7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7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6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5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39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16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45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90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7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7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82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7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2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5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3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3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880">
          <w:marLeft w:val="0"/>
          <w:marRight w:val="0"/>
          <w:marTop w:val="0"/>
          <w:marBottom w:val="0"/>
          <w:divBdr>
            <w:top w:val="outset" w:sz="6" w:space="1" w:color="808080"/>
            <w:left w:val="outset" w:sz="6" w:space="4" w:color="808080"/>
            <w:bottom w:val="inset" w:sz="6" w:space="1" w:color="808080"/>
            <w:right w:val="inset" w:sz="6" w:space="4" w:color="808080"/>
          </w:divBdr>
        </w:div>
        <w:div w:id="1597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344">
          <w:marLeft w:val="0"/>
          <w:marRight w:val="0"/>
          <w:marTop w:val="0"/>
          <w:marBottom w:val="0"/>
          <w:divBdr>
            <w:top w:val="outset" w:sz="6" w:space="1" w:color="808080"/>
            <w:left w:val="outset" w:sz="6" w:space="4" w:color="808080"/>
            <w:bottom w:val="inset" w:sz="6" w:space="1" w:color="808080"/>
            <w:right w:val="inset" w:sz="6" w:space="4" w:color="808080"/>
          </w:divBdr>
        </w:div>
        <w:div w:id="16661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065">
          <w:marLeft w:val="0"/>
          <w:marRight w:val="0"/>
          <w:marTop w:val="0"/>
          <w:marBottom w:val="0"/>
          <w:divBdr>
            <w:top w:val="outset" w:sz="6" w:space="1" w:color="808080"/>
            <w:left w:val="outset" w:sz="6" w:space="4" w:color="808080"/>
            <w:bottom w:val="inset" w:sz="6" w:space="1" w:color="808080"/>
            <w:right w:val="inset" w:sz="6" w:space="4" w:color="808080"/>
          </w:divBdr>
        </w:div>
        <w:div w:id="478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609">
          <w:marLeft w:val="0"/>
          <w:marRight w:val="0"/>
          <w:marTop w:val="0"/>
          <w:marBottom w:val="0"/>
          <w:divBdr>
            <w:top w:val="outset" w:sz="6" w:space="1" w:color="808080"/>
            <w:left w:val="outset" w:sz="6" w:space="4" w:color="808080"/>
            <w:bottom w:val="inset" w:sz="6" w:space="1" w:color="808080"/>
            <w:right w:val="inset" w:sz="6" w:space="4" w:color="808080"/>
          </w:divBdr>
        </w:div>
        <w:div w:id="8245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19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756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52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81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924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145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505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061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18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713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96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739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729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78F89-8069-4028-A023-6545F319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21</Pages>
  <Words>6135</Words>
  <Characters>33132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DIREITO DO TRABALHO</vt:lpstr>
    </vt:vector>
  </TitlesOfParts>
  <Company/>
  <LinksUpToDate>false</LinksUpToDate>
  <CharactersWithSpaces>39189</CharactersWithSpaces>
  <SharedDoc>false</SharedDoc>
  <HLinks>
    <vt:vector size="6" baseType="variant">
      <vt:variant>
        <vt:i4>4390926</vt:i4>
      </vt:variant>
      <vt:variant>
        <vt:i4>0</vt:i4>
      </vt:variant>
      <vt:variant>
        <vt:i4>0</vt:i4>
      </vt:variant>
      <vt:variant>
        <vt:i4>5</vt:i4>
      </vt:variant>
      <vt:variant>
        <vt:lpwstr>http://gemini.stf.gov.br/cgi-bin/nph-brs?d=SJUR&amp;s1=2556&amp;u=http://www.stf.gov.br/Processos/adi/default.asp&amp;Sect1=IMAGE&amp;Sect2=THESOFF&amp;Sect3=PLURON&amp;Sect6=SJURN&amp;p=1&amp;r=9&amp;f=G&amp;n=&amp;l=20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DIREITO DO TRABALHO</dc:title>
  <dc:creator>..</dc:creator>
  <cp:lastModifiedBy>Saul</cp:lastModifiedBy>
  <cp:revision>21</cp:revision>
  <cp:lastPrinted>2007-10-31T22:17:00Z</cp:lastPrinted>
  <dcterms:created xsi:type="dcterms:W3CDTF">2013-12-27T03:25:00Z</dcterms:created>
  <dcterms:modified xsi:type="dcterms:W3CDTF">2018-01-02T21:54:00Z</dcterms:modified>
</cp:coreProperties>
</file>