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A64EAF1" w:rsidR="00311155" w:rsidRPr="00272D49" w:rsidRDefault="0078522D">
      <w:pPr>
        <w:ind w:firstLine="0"/>
        <w:jc w:val="center"/>
      </w:pPr>
      <w:r w:rsidRPr="00272D49">
        <w:rPr>
          <w:b/>
        </w:rPr>
        <w:t>CODERHOUSE</w:t>
      </w:r>
    </w:p>
    <w:p w14:paraId="00000003" w14:textId="344208D0" w:rsidR="00311155" w:rsidRPr="00272D49" w:rsidRDefault="0078522D">
      <w:pPr>
        <w:ind w:firstLine="0"/>
        <w:jc w:val="center"/>
      </w:pPr>
      <w:bookmarkStart w:id="0" w:name="_30j0zll" w:colFirst="0" w:colLast="0"/>
      <w:bookmarkEnd w:id="0"/>
      <w:r w:rsidRPr="00272D49">
        <w:rPr>
          <w:b/>
        </w:rPr>
        <w:t>Data Science</w:t>
      </w:r>
    </w:p>
    <w:p w14:paraId="00000004" w14:textId="77777777" w:rsidR="00311155" w:rsidRPr="00272D49" w:rsidRDefault="00311155">
      <w:pPr>
        <w:ind w:firstLine="0"/>
        <w:jc w:val="center"/>
      </w:pPr>
    </w:p>
    <w:p w14:paraId="00000005" w14:textId="77777777" w:rsidR="00311155" w:rsidRPr="00272D49" w:rsidRDefault="00311155">
      <w:pPr>
        <w:ind w:firstLine="0"/>
        <w:jc w:val="center"/>
      </w:pPr>
    </w:p>
    <w:p w14:paraId="00000006" w14:textId="2EDB5A65" w:rsidR="00311155" w:rsidRPr="0078522D" w:rsidRDefault="0078522D">
      <w:pPr>
        <w:ind w:firstLine="0"/>
        <w:jc w:val="center"/>
      </w:pPr>
      <w:r w:rsidRPr="0078522D">
        <w:t xml:space="preserve">William Ataide </w:t>
      </w:r>
    </w:p>
    <w:p w14:paraId="00000007" w14:textId="77777777" w:rsidR="00311155" w:rsidRPr="0078522D" w:rsidRDefault="00311155">
      <w:pPr>
        <w:ind w:firstLine="0"/>
        <w:jc w:val="center"/>
      </w:pPr>
    </w:p>
    <w:p w14:paraId="00000008" w14:textId="77777777" w:rsidR="00311155" w:rsidRPr="0078522D" w:rsidRDefault="00311155">
      <w:pPr>
        <w:ind w:firstLine="0"/>
        <w:jc w:val="center"/>
      </w:pPr>
    </w:p>
    <w:p w14:paraId="00000009" w14:textId="77777777" w:rsidR="00311155" w:rsidRPr="0078522D" w:rsidRDefault="00311155">
      <w:pPr>
        <w:ind w:firstLine="0"/>
        <w:jc w:val="center"/>
      </w:pPr>
    </w:p>
    <w:p w14:paraId="0000000A" w14:textId="77777777" w:rsidR="00311155" w:rsidRPr="0078522D" w:rsidRDefault="00311155">
      <w:pPr>
        <w:ind w:firstLine="0"/>
        <w:jc w:val="center"/>
      </w:pPr>
    </w:p>
    <w:p w14:paraId="0000000B" w14:textId="77777777" w:rsidR="00311155" w:rsidRPr="0078522D" w:rsidRDefault="00311155">
      <w:pPr>
        <w:ind w:firstLine="0"/>
        <w:jc w:val="center"/>
      </w:pPr>
    </w:p>
    <w:p w14:paraId="0000000C" w14:textId="77777777" w:rsidR="00311155" w:rsidRPr="0078522D" w:rsidRDefault="00311155">
      <w:pPr>
        <w:ind w:firstLine="0"/>
        <w:jc w:val="center"/>
      </w:pPr>
    </w:p>
    <w:p w14:paraId="0000000D" w14:textId="77777777" w:rsidR="00311155" w:rsidRPr="0078522D" w:rsidRDefault="00311155">
      <w:pPr>
        <w:ind w:firstLine="0"/>
        <w:jc w:val="center"/>
      </w:pPr>
    </w:p>
    <w:p w14:paraId="0000000E" w14:textId="77777777" w:rsidR="00311155" w:rsidRPr="0078522D" w:rsidRDefault="00311155">
      <w:pPr>
        <w:ind w:firstLine="0"/>
        <w:jc w:val="center"/>
      </w:pPr>
    </w:p>
    <w:p w14:paraId="0000000F" w14:textId="77777777" w:rsidR="00311155" w:rsidRPr="0078522D" w:rsidRDefault="00311155">
      <w:pPr>
        <w:ind w:firstLine="0"/>
        <w:jc w:val="center"/>
      </w:pPr>
    </w:p>
    <w:p w14:paraId="00000011" w14:textId="3CE4A2C6" w:rsidR="00311155" w:rsidRDefault="00C3116C">
      <w:pPr>
        <w:ind w:firstLine="0"/>
        <w:jc w:val="center"/>
      </w:pPr>
      <w:r w:rsidRPr="00C3116C">
        <w:rPr>
          <w:b/>
          <w:sz w:val="20"/>
          <w:szCs w:val="20"/>
        </w:rPr>
        <w:t xml:space="preserve">Revolucionando a Detecção do Câncer de Mama: Uma Abordagem de </w:t>
      </w:r>
      <w:proofErr w:type="spellStart"/>
      <w:r w:rsidRPr="00C3116C">
        <w:rPr>
          <w:b/>
          <w:sz w:val="20"/>
          <w:szCs w:val="20"/>
        </w:rPr>
        <w:t>Machine</w:t>
      </w:r>
      <w:proofErr w:type="spellEnd"/>
      <w:r w:rsidRPr="00C3116C">
        <w:rPr>
          <w:b/>
          <w:sz w:val="20"/>
          <w:szCs w:val="20"/>
        </w:rPr>
        <w:t xml:space="preserve"> Learning</w:t>
      </w:r>
      <w:r>
        <w:rPr>
          <w:b/>
        </w:rPr>
        <w:t xml:space="preserve"> </w:t>
      </w:r>
      <w:r w:rsidRPr="00C3116C">
        <w:t xml:space="preserve">Integrando Ciência de Dados na Luta Contra o Câncer </w:t>
      </w:r>
    </w:p>
    <w:p w14:paraId="00000012" w14:textId="77777777" w:rsidR="00311155" w:rsidRDefault="00311155">
      <w:pPr>
        <w:ind w:firstLine="0"/>
        <w:jc w:val="center"/>
        <w:rPr>
          <w:sz w:val="28"/>
          <w:szCs w:val="28"/>
        </w:rPr>
      </w:pPr>
      <w:bookmarkStart w:id="1" w:name="_1fob9te" w:colFirst="0" w:colLast="0"/>
      <w:bookmarkEnd w:id="1"/>
    </w:p>
    <w:p w14:paraId="00000013" w14:textId="77777777" w:rsidR="00311155" w:rsidRDefault="00311155">
      <w:pPr>
        <w:ind w:firstLine="0"/>
        <w:jc w:val="center"/>
        <w:rPr>
          <w:sz w:val="28"/>
          <w:szCs w:val="28"/>
        </w:rPr>
      </w:pPr>
    </w:p>
    <w:p w14:paraId="00000014" w14:textId="77777777" w:rsidR="00311155" w:rsidRDefault="00311155">
      <w:pPr>
        <w:ind w:firstLine="0"/>
        <w:jc w:val="center"/>
        <w:rPr>
          <w:sz w:val="28"/>
          <w:szCs w:val="28"/>
        </w:rPr>
      </w:pPr>
    </w:p>
    <w:p w14:paraId="00000015" w14:textId="77777777" w:rsidR="00311155" w:rsidRDefault="00311155">
      <w:pPr>
        <w:ind w:firstLine="0"/>
        <w:jc w:val="center"/>
        <w:rPr>
          <w:sz w:val="26"/>
          <w:szCs w:val="26"/>
        </w:rPr>
      </w:pPr>
    </w:p>
    <w:p w14:paraId="00000016" w14:textId="77777777" w:rsidR="00311155" w:rsidRDefault="00311155">
      <w:pPr>
        <w:ind w:firstLine="0"/>
        <w:jc w:val="center"/>
        <w:rPr>
          <w:sz w:val="28"/>
          <w:szCs w:val="28"/>
        </w:rPr>
      </w:pPr>
    </w:p>
    <w:p w14:paraId="00000017" w14:textId="77777777" w:rsidR="00311155" w:rsidRDefault="00311155">
      <w:pPr>
        <w:ind w:firstLine="0"/>
        <w:jc w:val="center"/>
        <w:rPr>
          <w:sz w:val="28"/>
          <w:szCs w:val="28"/>
        </w:rPr>
      </w:pPr>
    </w:p>
    <w:p w14:paraId="00000018" w14:textId="77777777" w:rsidR="00311155" w:rsidRDefault="00311155">
      <w:pPr>
        <w:ind w:firstLine="0"/>
        <w:jc w:val="center"/>
      </w:pPr>
    </w:p>
    <w:p w14:paraId="00000019" w14:textId="77777777" w:rsidR="00311155" w:rsidRDefault="0031115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</w:p>
    <w:p w14:paraId="0000001A" w14:textId="77777777" w:rsidR="00311155" w:rsidRDefault="0031115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</w:p>
    <w:p w14:paraId="0000001B" w14:textId="77777777" w:rsidR="00311155" w:rsidRDefault="0031115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</w:p>
    <w:p w14:paraId="0000001C" w14:textId="77777777" w:rsidR="00311155" w:rsidRDefault="0031115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</w:p>
    <w:p w14:paraId="0000001D" w14:textId="77777777" w:rsidR="00311155" w:rsidRDefault="0031115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</w:p>
    <w:p w14:paraId="0000001E" w14:textId="77777777" w:rsidR="00311155" w:rsidRDefault="0031115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</w:p>
    <w:p w14:paraId="0000001F" w14:textId="77777777" w:rsidR="00311155" w:rsidRDefault="0031115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</w:p>
    <w:p w14:paraId="00000020" w14:textId="3CBA07C2" w:rsidR="00311155" w:rsidRDefault="00A77883">
      <w:pPr>
        <w:ind w:firstLine="0"/>
        <w:jc w:val="center"/>
      </w:pPr>
      <w:r>
        <w:t>Betim – Minas Gerais</w:t>
      </w:r>
    </w:p>
    <w:p w14:paraId="00000021" w14:textId="18D6B952" w:rsidR="00311155" w:rsidRDefault="00A77883">
      <w:pPr>
        <w:ind w:firstLine="0"/>
        <w:jc w:val="center"/>
        <w:sectPr w:rsidR="00311155">
          <w:headerReference w:type="default" r:id="rId7"/>
          <w:headerReference w:type="first" r:id="rId8"/>
          <w:pgSz w:w="11906" w:h="16838"/>
          <w:pgMar w:top="1701" w:right="1134" w:bottom="1134" w:left="1701" w:header="1134" w:footer="709" w:gutter="0"/>
          <w:pgNumType w:start="0"/>
          <w:cols w:space="720"/>
          <w:titlePg/>
        </w:sectPr>
      </w:pPr>
      <w:r>
        <w:t>2023</w:t>
      </w:r>
    </w:p>
    <w:p w14:paraId="00000022" w14:textId="7018AF77" w:rsidR="00311155" w:rsidRDefault="00AF5C86">
      <w:pPr>
        <w:ind w:firstLine="0"/>
        <w:jc w:val="center"/>
      </w:pPr>
      <w:r w:rsidRPr="0078522D">
        <w:lastRenderedPageBreak/>
        <w:t>Internacional Comissária d</w:t>
      </w:r>
      <w:r>
        <w:t>e Despachos Aduaneiros</w:t>
      </w:r>
    </w:p>
    <w:p w14:paraId="00000023" w14:textId="77777777" w:rsidR="00311155" w:rsidRDefault="00311155">
      <w:pPr>
        <w:ind w:firstLine="0"/>
        <w:jc w:val="center"/>
      </w:pPr>
    </w:p>
    <w:p w14:paraId="00000024" w14:textId="77777777" w:rsidR="00311155" w:rsidRDefault="00311155">
      <w:pPr>
        <w:ind w:firstLine="0"/>
        <w:jc w:val="center"/>
      </w:pPr>
    </w:p>
    <w:p w14:paraId="00000025" w14:textId="77777777" w:rsidR="00311155" w:rsidRDefault="00311155">
      <w:pPr>
        <w:ind w:firstLine="0"/>
        <w:jc w:val="center"/>
      </w:pPr>
    </w:p>
    <w:p w14:paraId="00000026" w14:textId="77777777" w:rsidR="00311155" w:rsidRDefault="00311155">
      <w:pPr>
        <w:ind w:firstLine="0"/>
        <w:jc w:val="center"/>
      </w:pPr>
    </w:p>
    <w:p w14:paraId="00000027" w14:textId="77777777" w:rsidR="00311155" w:rsidRDefault="00311155">
      <w:pPr>
        <w:ind w:firstLine="0"/>
        <w:jc w:val="center"/>
      </w:pPr>
    </w:p>
    <w:p w14:paraId="00000028" w14:textId="77777777" w:rsidR="00311155" w:rsidRDefault="00311155">
      <w:pPr>
        <w:ind w:firstLine="0"/>
        <w:jc w:val="center"/>
      </w:pPr>
    </w:p>
    <w:p w14:paraId="00000029" w14:textId="77777777" w:rsidR="00311155" w:rsidRDefault="00311155">
      <w:pPr>
        <w:ind w:firstLine="0"/>
        <w:jc w:val="center"/>
      </w:pPr>
    </w:p>
    <w:p w14:paraId="0000002A" w14:textId="77777777" w:rsidR="00311155" w:rsidRDefault="00311155">
      <w:pPr>
        <w:ind w:firstLine="0"/>
        <w:jc w:val="center"/>
      </w:pPr>
    </w:p>
    <w:p w14:paraId="0000002B" w14:textId="77777777" w:rsidR="00311155" w:rsidRDefault="00311155">
      <w:pPr>
        <w:ind w:firstLine="0"/>
        <w:jc w:val="center"/>
      </w:pPr>
    </w:p>
    <w:p w14:paraId="76925CBC" w14:textId="77777777" w:rsidR="00AF5C86" w:rsidRDefault="00AF5C86" w:rsidP="00AF5C86">
      <w:pPr>
        <w:ind w:firstLine="0"/>
        <w:jc w:val="center"/>
      </w:pPr>
      <w:r w:rsidRPr="00C3116C">
        <w:rPr>
          <w:b/>
          <w:sz w:val="20"/>
          <w:szCs w:val="20"/>
        </w:rPr>
        <w:t xml:space="preserve">Revolucionando a Detecção do Câncer de Mama: Uma Abordagem de </w:t>
      </w:r>
      <w:proofErr w:type="spellStart"/>
      <w:r w:rsidRPr="00C3116C">
        <w:rPr>
          <w:b/>
          <w:sz w:val="20"/>
          <w:szCs w:val="20"/>
        </w:rPr>
        <w:t>Machine</w:t>
      </w:r>
      <w:proofErr w:type="spellEnd"/>
      <w:r w:rsidRPr="00C3116C">
        <w:rPr>
          <w:b/>
          <w:sz w:val="20"/>
          <w:szCs w:val="20"/>
        </w:rPr>
        <w:t xml:space="preserve"> Learning</w:t>
      </w:r>
      <w:r>
        <w:rPr>
          <w:b/>
        </w:rPr>
        <w:t xml:space="preserve"> </w:t>
      </w:r>
      <w:r w:rsidRPr="00C3116C">
        <w:t xml:space="preserve">Integrando Ciência de Dados na Luta Contra o Câncer </w:t>
      </w:r>
    </w:p>
    <w:p w14:paraId="0000002E" w14:textId="77777777" w:rsidR="00311155" w:rsidRDefault="00311155">
      <w:pPr>
        <w:ind w:firstLine="0"/>
        <w:jc w:val="center"/>
      </w:pPr>
    </w:p>
    <w:p w14:paraId="0000002F" w14:textId="77777777" w:rsidR="00311155" w:rsidRDefault="00311155">
      <w:pPr>
        <w:ind w:firstLine="0"/>
        <w:jc w:val="center"/>
      </w:pPr>
    </w:p>
    <w:p w14:paraId="00000030" w14:textId="674FB714" w:rsidR="00311155" w:rsidRDefault="00D366DE">
      <w:pPr>
        <w:spacing w:line="240" w:lineRule="auto"/>
        <w:ind w:left="4522" w:firstLine="0"/>
      </w:pPr>
      <w:r>
        <w:t>Artigo apresentado ao curso de Data Science, como parte dos requisitos necessários à obtenção do título de Cientista de Dados.</w:t>
      </w:r>
    </w:p>
    <w:p w14:paraId="00000031" w14:textId="77777777" w:rsidR="00311155" w:rsidRDefault="00311155">
      <w:pPr>
        <w:ind w:firstLine="0"/>
        <w:jc w:val="right"/>
      </w:pPr>
    </w:p>
    <w:p w14:paraId="00000032" w14:textId="22D167CD" w:rsidR="00311155" w:rsidRDefault="00000000">
      <w:pPr>
        <w:ind w:firstLine="0"/>
        <w:jc w:val="right"/>
        <w:rPr>
          <w:highlight w:val="white"/>
        </w:rPr>
      </w:pPr>
      <w:r w:rsidRPr="00D366DE">
        <w:t xml:space="preserve">Orientador: </w:t>
      </w:r>
      <w:proofErr w:type="spellStart"/>
      <w:r w:rsidRPr="00D366DE">
        <w:t>Prof</w:t>
      </w:r>
      <w:proofErr w:type="spellEnd"/>
      <w:r w:rsidR="00D366DE" w:rsidRPr="00D366DE">
        <w:t>: Wesley Furriel.</w:t>
      </w:r>
    </w:p>
    <w:p w14:paraId="00000033" w14:textId="3721B2B4" w:rsidR="00311155" w:rsidRDefault="00D366DE">
      <w:pPr>
        <w:ind w:firstLine="0"/>
        <w:jc w:val="right"/>
        <w:rPr>
          <w:highlight w:val="white"/>
        </w:rPr>
      </w:pPr>
      <w:r>
        <w:rPr>
          <w:highlight w:val="white"/>
        </w:rPr>
        <w:t>Tutor: Fábio Lopes Gemelli.</w:t>
      </w:r>
    </w:p>
    <w:p w14:paraId="00000034" w14:textId="77777777" w:rsidR="00311155" w:rsidRDefault="00311155">
      <w:pPr>
        <w:ind w:firstLine="0"/>
        <w:jc w:val="center"/>
      </w:pPr>
    </w:p>
    <w:p w14:paraId="00000035" w14:textId="77777777" w:rsidR="00311155" w:rsidRDefault="00311155">
      <w:pPr>
        <w:ind w:firstLine="0"/>
        <w:jc w:val="center"/>
      </w:pPr>
    </w:p>
    <w:p w14:paraId="00000036" w14:textId="77777777" w:rsidR="00311155" w:rsidRDefault="00311155">
      <w:pPr>
        <w:ind w:firstLine="0"/>
        <w:jc w:val="center"/>
      </w:pPr>
    </w:p>
    <w:p w14:paraId="00000037" w14:textId="77777777" w:rsidR="00311155" w:rsidRDefault="00311155">
      <w:pPr>
        <w:ind w:firstLine="0"/>
        <w:jc w:val="center"/>
      </w:pPr>
    </w:p>
    <w:p w14:paraId="00000038" w14:textId="77777777" w:rsidR="00311155" w:rsidRDefault="00311155">
      <w:pPr>
        <w:ind w:firstLine="0"/>
        <w:jc w:val="center"/>
      </w:pPr>
    </w:p>
    <w:p w14:paraId="00000039" w14:textId="77777777" w:rsidR="00311155" w:rsidRDefault="00311155">
      <w:pPr>
        <w:ind w:firstLine="0"/>
        <w:jc w:val="center"/>
      </w:pPr>
    </w:p>
    <w:p w14:paraId="0000003A" w14:textId="77777777" w:rsidR="00311155" w:rsidRDefault="00311155">
      <w:pPr>
        <w:ind w:firstLine="0"/>
        <w:jc w:val="center"/>
      </w:pPr>
    </w:p>
    <w:p w14:paraId="235111EF" w14:textId="77777777" w:rsidR="00D366DE" w:rsidRDefault="00D366DE" w:rsidP="00D366DE">
      <w:pPr>
        <w:ind w:firstLine="0"/>
        <w:jc w:val="center"/>
      </w:pPr>
      <w:r>
        <w:t>Betim – Minas Gerais</w:t>
      </w:r>
    </w:p>
    <w:p w14:paraId="7829CDFF" w14:textId="77777777" w:rsidR="00D366DE" w:rsidRDefault="00D366DE" w:rsidP="00D366DE">
      <w:pPr>
        <w:ind w:firstLine="0"/>
        <w:jc w:val="center"/>
        <w:sectPr w:rsidR="00D366DE">
          <w:headerReference w:type="default" r:id="rId9"/>
          <w:headerReference w:type="first" r:id="rId10"/>
          <w:pgSz w:w="11906" w:h="16838"/>
          <w:pgMar w:top="1701" w:right="1134" w:bottom="1134" w:left="1701" w:header="1134" w:footer="709" w:gutter="0"/>
          <w:pgNumType w:start="0"/>
          <w:cols w:space="720"/>
          <w:titlePg/>
        </w:sectPr>
      </w:pPr>
      <w:r>
        <w:t>2023</w:t>
      </w:r>
    </w:p>
    <w:p w14:paraId="000000B3" w14:textId="77777777" w:rsidR="00311155" w:rsidRDefault="00000000">
      <w:pPr>
        <w:spacing w:after="360"/>
        <w:ind w:firstLine="0"/>
        <w:jc w:val="center"/>
      </w:pPr>
      <w:r>
        <w:rPr>
          <w:b/>
        </w:rPr>
        <w:lastRenderedPageBreak/>
        <w:t>RESUMO</w:t>
      </w:r>
    </w:p>
    <w:p w14:paraId="0222CEF7" w14:textId="21DB39BB" w:rsidR="00272D49" w:rsidRPr="00C93D8A" w:rsidRDefault="00272D49" w:rsidP="00272D49">
      <w:r w:rsidRPr="00C93D8A">
        <w:t xml:space="preserve">O estudo explora a aplicação de ciência de dados e algoritmos de aprendizado de máquina no diagnóstico ou previsão de câncer de mama. Utilizando técnicas de </w:t>
      </w:r>
      <w:proofErr w:type="spellStart"/>
      <w:r w:rsidRPr="00C93D8A">
        <w:t>Machine</w:t>
      </w:r>
      <w:proofErr w:type="spellEnd"/>
      <w:r w:rsidRPr="00C93D8A">
        <w:t xml:space="preserve"> Learning, o estudo se alinha ao </w:t>
      </w:r>
      <w:proofErr w:type="gramStart"/>
      <w:r w:rsidRPr="00C93D8A">
        <w:t>Outubro</w:t>
      </w:r>
      <w:proofErr w:type="gramEnd"/>
      <w:r w:rsidRPr="00C93D8A">
        <w:t xml:space="preserve"> Rosa, mês de conscientização sobre o câncer de mama. A metodologia inclui análise de dados e modelagem preditiva com ferramentas Python como pandas, </w:t>
      </w:r>
      <w:proofErr w:type="spellStart"/>
      <w:r w:rsidRPr="00C93D8A">
        <w:t>numpy</w:t>
      </w:r>
      <w:proofErr w:type="spellEnd"/>
      <w:r w:rsidRPr="00C93D8A">
        <w:t xml:space="preserve">, </w:t>
      </w:r>
      <w:proofErr w:type="spellStart"/>
      <w:r w:rsidRPr="00C93D8A">
        <w:t>matplotlib</w:t>
      </w:r>
      <w:proofErr w:type="spellEnd"/>
      <w:r w:rsidRPr="00C93D8A">
        <w:t xml:space="preserve">, </w:t>
      </w:r>
      <w:proofErr w:type="spellStart"/>
      <w:r w:rsidRPr="00C93D8A">
        <w:t>seaborn</w:t>
      </w:r>
      <w:proofErr w:type="spellEnd"/>
      <w:r w:rsidRPr="00C93D8A">
        <w:t xml:space="preserve">, </w:t>
      </w:r>
      <w:proofErr w:type="spellStart"/>
      <w:r w:rsidRPr="00C93D8A">
        <w:t>pycaret</w:t>
      </w:r>
      <w:proofErr w:type="spellEnd"/>
      <w:r w:rsidRPr="00C93D8A">
        <w:t xml:space="preserve"> e variações da </w:t>
      </w:r>
      <w:proofErr w:type="spellStart"/>
      <w:r w:rsidRPr="00C93D8A">
        <w:t>scikit-learn</w:t>
      </w:r>
      <w:proofErr w:type="spellEnd"/>
      <w:r w:rsidRPr="00C93D8A">
        <w:t xml:space="preserve">. Seguindo o princípio de Pareto, 80% dos dados foram usados no treinamento do algoritmo e 20% para teste. O modelo de classificação </w:t>
      </w:r>
      <w:proofErr w:type="spellStart"/>
      <w:r w:rsidRPr="00C93D8A">
        <w:t>random</w:t>
      </w:r>
      <w:proofErr w:type="spellEnd"/>
      <w:r w:rsidRPr="00C93D8A">
        <w:t xml:space="preserve"> </w:t>
      </w:r>
      <w:proofErr w:type="spellStart"/>
      <w:r w:rsidRPr="00C93D8A">
        <w:t>forest</w:t>
      </w:r>
      <w:proofErr w:type="spellEnd"/>
      <w:r w:rsidRPr="00C93D8A">
        <w:t xml:space="preserve"> alcançou 79,5% de sucesso nos dados de teste. Este avanço na inteligência artificial beneficia a saúde, especialmente na detecção de câncer, apoiando os médicos no diagnóstico. Contudo, ressalta-se que modelos confiáveis não substituem o diagnóstico precoce, a principal </w:t>
      </w:r>
      <w:proofErr w:type="spellStart"/>
      <w:r w:rsidRPr="00C93D8A">
        <w:t>feature</w:t>
      </w:r>
      <w:proofErr w:type="spellEnd"/>
      <w:r w:rsidRPr="00C93D8A">
        <w:t xml:space="preserve"> no combate ao câncer de mama.</w:t>
      </w:r>
    </w:p>
    <w:p w14:paraId="64CD0FC8" w14:textId="0C6A79A7" w:rsidR="006C1ECD" w:rsidRDefault="006C1ECD" w:rsidP="006C1ECD">
      <w:pPr>
        <w:pBdr>
          <w:top w:val="nil"/>
          <w:left w:val="nil"/>
          <w:bottom w:val="nil"/>
          <w:right w:val="nil"/>
          <w:between w:val="nil"/>
        </w:pBdr>
      </w:pPr>
    </w:p>
    <w:p w14:paraId="000000B9" w14:textId="77777777" w:rsidR="00311155" w:rsidRDefault="00311155">
      <w:pPr>
        <w:ind w:firstLine="0"/>
        <w:rPr>
          <w:highlight w:val="yellow"/>
        </w:rPr>
      </w:pPr>
    </w:p>
    <w:p w14:paraId="000000BA" w14:textId="77777777" w:rsidR="00311155" w:rsidRDefault="00311155">
      <w:pPr>
        <w:ind w:firstLine="0"/>
        <w:rPr>
          <w:highlight w:val="yellow"/>
        </w:rPr>
      </w:pPr>
    </w:p>
    <w:p w14:paraId="000000BB" w14:textId="77777777" w:rsidR="00311155" w:rsidRDefault="003111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0"/>
        <w:jc w:val="center"/>
        <w:rPr>
          <w:color w:val="000000"/>
          <w:sz w:val="20"/>
          <w:szCs w:val="20"/>
        </w:rPr>
      </w:pPr>
    </w:p>
    <w:p w14:paraId="000000BC" w14:textId="77777777" w:rsidR="00311155" w:rsidRDefault="0031115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0"/>
          <w:szCs w:val="20"/>
        </w:rPr>
      </w:pPr>
    </w:p>
    <w:p w14:paraId="000000BD" w14:textId="77777777" w:rsidR="00311155" w:rsidRDefault="0031115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sz w:val="20"/>
          <w:szCs w:val="20"/>
        </w:rPr>
      </w:pPr>
    </w:p>
    <w:p w14:paraId="000000BE" w14:textId="77777777" w:rsidR="00311155" w:rsidRDefault="0031115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sz w:val="20"/>
          <w:szCs w:val="20"/>
        </w:rPr>
      </w:pPr>
    </w:p>
    <w:p w14:paraId="000000BF" w14:textId="77777777" w:rsidR="00311155" w:rsidRDefault="0031115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sz w:val="20"/>
          <w:szCs w:val="20"/>
        </w:rPr>
      </w:pPr>
    </w:p>
    <w:p w14:paraId="000000C0" w14:textId="77777777" w:rsidR="00311155" w:rsidRDefault="0031115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sz w:val="20"/>
          <w:szCs w:val="20"/>
        </w:rPr>
      </w:pPr>
    </w:p>
    <w:p w14:paraId="000000C1" w14:textId="77777777" w:rsidR="00311155" w:rsidRDefault="0031115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sz w:val="20"/>
          <w:szCs w:val="20"/>
        </w:rPr>
      </w:pPr>
    </w:p>
    <w:p w14:paraId="000000C2" w14:textId="77777777" w:rsidR="00311155" w:rsidRDefault="0031115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sz w:val="20"/>
          <w:szCs w:val="20"/>
        </w:rPr>
      </w:pPr>
    </w:p>
    <w:p w14:paraId="000000C3" w14:textId="77777777" w:rsidR="00311155" w:rsidRDefault="0031115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sz w:val="20"/>
          <w:szCs w:val="20"/>
        </w:rPr>
      </w:pPr>
    </w:p>
    <w:p w14:paraId="000000C4" w14:textId="77777777" w:rsidR="00311155" w:rsidRDefault="0031115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sz w:val="20"/>
          <w:szCs w:val="20"/>
        </w:rPr>
      </w:pPr>
    </w:p>
    <w:p w14:paraId="000000C5" w14:textId="77777777" w:rsidR="00311155" w:rsidRDefault="0031115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sz w:val="20"/>
          <w:szCs w:val="20"/>
        </w:rPr>
      </w:pPr>
    </w:p>
    <w:p w14:paraId="7A759999" w14:textId="77777777" w:rsidR="00272D49" w:rsidRDefault="00272D4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sz w:val="20"/>
          <w:szCs w:val="20"/>
        </w:rPr>
      </w:pPr>
    </w:p>
    <w:p w14:paraId="68D60B9D" w14:textId="77777777" w:rsidR="00272D49" w:rsidRDefault="00272D4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sz w:val="20"/>
          <w:szCs w:val="20"/>
        </w:rPr>
      </w:pPr>
    </w:p>
    <w:p w14:paraId="6B70A7E9" w14:textId="77777777" w:rsidR="00272D49" w:rsidRDefault="00272D4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sz w:val="20"/>
          <w:szCs w:val="20"/>
        </w:rPr>
      </w:pPr>
    </w:p>
    <w:p w14:paraId="37D5FA2B" w14:textId="77777777" w:rsidR="00272D49" w:rsidRDefault="00272D4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sz w:val="20"/>
          <w:szCs w:val="20"/>
        </w:rPr>
      </w:pPr>
    </w:p>
    <w:p w14:paraId="20EAD6AD" w14:textId="77777777" w:rsidR="00272D49" w:rsidRDefault="00272D4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sz w:val="20"/>
          <w:szCs w:val="20"/>
        </w:rPr>
      </w:pPr>
    </w:p>
    <w:p w14:paraId="1901A824" w14:textId="77777777" w:rsidR="00272D49" w:rsidRDefault="00272D4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sz w:val="20"/>
          <w:szCs w:val="20"/>
        </w:rPr>
      </w:pPr>
    </w:p>
    <w:p w14:paraId="575AA86D" w14:textId="77777777" w:rsidR="00272D49" w:rsidRDefault="00272D4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sz w:val="20"/>
          <w:szCs w:val="20"/>
        </w:rPr>
      </w:pPr>
    </w:p>
    <w:p w14:paraId="2945EE90" w14:textId="77777777" w:rsidR="00272D49" w:rsidRDefault="00272D4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sz w:val="20"/>
          <w:szCs w:val="20"/>
        </w:rPr>
      </w:pPr>
    </w:p>
    <w:p w14:paraId="000000C6" w14:textId="77777777" w:rsidR="00311155" w:rsidRDefault="0031115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sz w:val="20"/>
          <w:szCs w:val="20"/>
        </w:rPr>
      </w:pPr>
    </w:p>
    <w:p w14:paraId="000000EC" w14:textId="77777777" w:rsidR="00311155" w:rsidRDefault="00311155" w:rsidP="00B11EEB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z w:val="20"/>
          <w:szCs w:val="20"/>
        </w:rPr>
      </w:pPr>
    </w:p>
    <w:p w14:paraId="0000010A" w14:textId="77777777" w:rsidR="00311155" w:rsidRDefault="00311155" w:rsidP="00185404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sz w:val="20"/>
          <w:szCs w:val="20"/>
        </w:rPr>
        <w:sectPr w:rsidR="00311155">
          <w:pgSz w:w="11906" w:h="16838"/>
          <w:pgMar w:top="1701" w:right="1134" w:bottom="1134" w:left="1701" w:header="1134" w:footer="709" w:gutter="0"/>
          <w:cols w:space="720"/>
          <w:titlePg/>
        </w:sectPr>
      </w:pPr>
    </w:p>
    <w:p w14:paraId="0000010B" w14:textId="77777777" w:rsidR="00311155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60"/>
        <w:ind w:firstLine="0"/>
        <w:jc w:val="left"/>
        <w:rPr>
          <w:rFonts w:ascii="Arial Negrito" w:eastAsia="Arial Negrito" w:hAnsi="Arial Negrito" w:cs="Arial Negrito"/>
          <w:b/>
          <w:smallCaps/>
          <w:color w:val="000000"/>
        </w:rPr>
      </w:pPr>
      <w:bookmarkStart w:id="2" w:name="_2et92p0" w:colFirst="0" w:colLast="0"/>
      <w:bookmarkEnd w:id="2"/>
      <w:r>
        <w:rPr>
          <w:rFonts w:ascii="Arial Negrito" w:eastAsia="Arial Negrito" w:hAnsi="Arial Negrito" w:cs="Arial Negrito"/>
          <w:b/>
          <w:smallCaps/>
          <w:color w:val="000000"/>
        </w:rPr>
        <w:lastRenderedPageBreak/>
        <w:t>1 INTRODUÇÃO</w:t>
      </w:r>
    </w:p>
    <w:p w14:paraId="0CA0882C" w14:textId="77777777" w:rsidR="00171006" w:rsidRDefault="00171006" w:rsidP="00171006">
      <w:r>
        <w:t>O câncer de mama permanece como uma das principais causas de mortalidade entre mulheres em todo o mundo, desafiando os sistemas de saúde e a comunidade científica. No entanto, com os avanços tecnológicos, particularmente na ciência de dados e no aprendizado de máquina (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), surgiram novas perspectivas para o diagnóstico precoce e mais preciso dessa doença. O presente artigo explora a intersecção entre a ciência de dados e a oncologia, focalizando como algoritmos de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podem ser empregados para aprimorar a detecção e o diagnóstico do câncer de mama.</w:t>
      </w:r>
    </w:p>
    <w:p w14:paraId="0594B676" w14:textId="77777777" w:rsidR="00171006" w:rsidRDefault="00171006" w:rsidP="00171006"/>
    <w:p w14:paraId="3528825E" w14:textId="77777777" w:rsidR="00171006" w:rsidRDefault="00171006" w:rsidP="00171006">
      <w:r>
        <w:t xml:space="preserve">Neste contexto, o mês de </w:t>
      </w:r>
      <w:proofErr w:type="gramStart"/>
      <w:r>
        <w:t>Outubro</w:t>
      </w:r>
      <w:proofErr w:type="gramEnd"/>
      <w:r>
        <w:t xml:space="preserve"> Rosa, um movimento internacional de conscientização para o controle do câncer de mama, serve como pano de fundo ideal para esta investigação. O artigo baseia-se em um estudo de caso detalhado, utilizando um conjunto de dados públicos que inclui variáveis chave relacionadas ao núcleo do tumor. Através de uma metodologia que combina teoria e prática, examinamos como diferentes técnicas de processamento de dados e algoritmos de aprendizado de máquina podem ser aplicados para identificar padrões e fazer previsões precisas sobre a presença de células cancerígenas.</w:t>
      </w:r>
    </w:p>
    <w:p w14:paraId="6E1E1E25" w14:textId="77777777" w:rsidR="00171006" w:rsidRDefault="00171006" w:rsidP="00171006"/>
    <w:p w14:paraId="0000013C" w14:textId="2E37CEE9" w:rsidR="00311155" w:rsidRDefault="00171006" w:rsidP="00171006">
      <w:r>
        <w:t>Com uma abordagem que integra a análise exploratória de dados, a pré-processamento e a modelagem preditiva, este artigo não só demonstra a aplicabilidade prática da ciência de dados no campo da saúde, mas também oferece insights sobre os desafios e as oportunidades que emergem dessa intersecção. O objetivo é não apenas fornecer uma compreensão técnica das ferramentas e técnicas utilizadas, mas também destacar a importância da inovação tecnológica na luta contra o câncer de mama, ressaltando o potencial de salvar vidas através da detecção precoce e intervenção oportuna.</w:t>
      </w:r>
      <w:bookmarkStart w:id="3" w:name="_tyjcwt" w:colFirst="0" w:colLast="0"/>
      <w:bookmarkEnd w:id="3"/>
    </w:p>
    <w:p w14:paraId="3EE33677" w14:textId="77777777" w:rsidR="00171006" w:rsidRDefault="00171006" w:rsidP="00171006"/>
    <w:p w14:paraId="6AB21162" w14:textId="77777777" w:rsidR="00171006" w:rsidRDefault="00171006" w:rsidP="00171006"/>
    <w:p w14:paraId="7A1AED51" w14:textId="77777777" w:rsidR="00171006" w:rsidRDefault="00171006" w:rsidP="00171006"/>
    <w:p w14:paraId="0000013D" w14:textId="77777777" w:rsidR="00311155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60"/>
        <w:ind w:firstLine="0"/>
        <w:jc w:val="left"/>
        <w:rPr>
          <w:rFonts w:ascii="Arial Negrito" w:eastAsia="Arial Negrito" w:hAnsi="Arial Negrito" w:cs="Arial Negrito"/>
          <w:b/>
          <w:smallCaps/>
          <w:color w:val="000000"/>
        </w:rPr>
      </w:pPr>
      <w:bookmarkStart w:id="4" w:name="_2p2csry" w:colFirst="0" w:colLast="0"/>
      <w:bookmarkEnd w:id="4"/>
      <w:r>
        <w:rPr>
          <w:rFonts w:ascii="Arial Negrito" w:eastAsia="Arial Negrito" w:hAnsi="Arial Negrito" w:cs="Arial Negrito"/>
          <w:b/>
          <w:smallCaps/>
        </w:rPr>
        <w:lastRenderedPageBreak/>
        <w:t>3</w:t>
      </w:r>
      <w:r>
        <w:rPr>
          <w:rFonts w:ascii="Arial Negrito" w:eastAsia="Arial Negrito" w:hAnsi="Arial Negrito" w:cs="Arial Negrito"/>
          <w:b/>
          <w:smallCaps/>
          <w:color w:val="000000"/>
        </w:rPr>
        <w:t xml:space="preserve"> METODOLOGIA</w:t>
      </w:r>
    </w:p>
    <w:p w14:paraId="559E5F73" w14:textId="18F1456C" w:rsidR="00592990" w:rsidRDefault="00592990" w:rsidP="00592990">
      <w:r>
        <w:t>A base de dados utilizada neste estudo contém 5</w:t>
      </w:r>
      <w:r w:rsidR="0031117E">
        <w:t>70</w:t>
      </w:r>
      <w:r>
        <w:t xml:space="preserve"> entradas, cada uma representando um caso de diagnóstico de câncer de mama. Os dados são bastante abrangentes, incluindo um total de 33 colunas. Entre elas, encontramos características como o raio médio das células tumorais (</w:t>
      </w:r>
      <w:proofErr w:type="spellStart"/>
      <w:r>
        <w:t>radius_mean</w:t>
      </w:r>
      <w:proofErr w:type="spellEnd"/>
      <w:r>
        <w:t>), textura (</w:t>
      </w:r>
      <w:proofErr w:type="spellStart"/>
      <w:r>
        <w:t>texture_mean</w:t>
      </w:r>
      <w:proofErr w:type="spellEnd"/>
      <w:r>
        <w:t>), perímetro (</w:t>
      </w:r>
      <w:proofErr w:type="spellStart"/>
      <w:r>
        <w:t>perimeter_mean</w:t>
      </w:r>
      <w:proofErr w:type="spellEnd"/>
      <w:r>
        <w:t>), área (</w:t>
      </w:r>
      <w:proofErr w:type="spellStart"/>
      <w:r>
        <w:t>area_mean</w:t>
      </w:r>
      <w:proofErr w:type="spellEnd"/>
      <w:r>
        <w:t>), suavidade (</w:t>
      </w:r>
      <w:proofErr w:type="spellStart"/>
      <w:r>
        <w:t>smoothness_mean</w:t>
      </w:r>
      <w:proofErr w:type="spellEnd"/>
      <w:r>
        <w:t>), compactação (</w:t>
      </w:r>
      <w:proofErr w:type="spellStart"/>
      <w:r>
        <w:t>compactness_mean</w:t>
      </w:r>
      <w:proofErr w:type="spellEnd"/>
      <w:r>
        <w:t>), concavidade (</w:t>
      </w:r>
      <w:proofErr w:type="spellStart"/>
      <w:r>
        <w:t>concavity_mean</w:t>
      </w:r>
      <w:proofErr w:type="spellEnd"/>
      <w:r>
        <w:t xml:space="preserve">), pontos côncavos (concave </w:t>
      </w:r>
      <w:proofErr w:type="spellStart"/>
      <w:r>
        <w:t>points_mean</w:t>
      </w:r>
      <w:proofErr w:type="spellEnd"/>
      <w:r>
        <w:t>), simetria (</w:t>
      </w:r>
      <w:proofErr w:type="spellStart"/>
      <w:r>
        <w:t>symmetry_mean</w:t>
      </w:r>
      <w:proofErr w:type="spellEnd"/>
      <w:r>
        <w:t>) e dimensão fractal (</w:t>
      </w:r>
      <w:proofErr w:type="spellStart"/>
      <w:r>
        <w:t>fractal_dimension_mean</w:t>
      </w:r>
      <w:proofErr w:type="spellEnd"/>
      <w:r>
        <w:t>). Estes atributos são repetidos sob diferentes condições: '</w:t>
      </w:r>
      <w:proofErr w:type="spellStart"/>
      <w:r>
        <w:t>mean</w:t>
      </w:r>
      <w:proofErr w:type="spellEnd"/>
      <w:r>
        <w:t>' (média), 'se' (erro padrão) e '</w:t>
      </w:r>
      <w:proofErr w:type="spellStart"/>
      <w:r>
        <w:t>worst</w:t>
      </w:r>
      <w:proofErr w:type="spellEnd"/>
      <w:r>
        <w:t>' (pior caso). Além disso, cada registro é identificado por um 'id' e inclui um diagnóstico ('</w:t>
      </w:r>
      <w:proofErr w:type="spellStart"/>
      <w:r>
        <w:t>diagnosis</w:t>
      </w:r>
      <w:proofErr w:type="spellEnd"/>
      <w:r>
        <w:t>'), que é a variável alvo, indicando se o tumor é maligno ('M') ou benigno ('B').</w:t>
      </w:r>
    </w:p>
    <w:p w14:paraId="37C09E16" w14:textId="77777777" w:rsidR="00592990" w:rsidRDefault="00592990" w:rsidP="00592990"/>
    <w:p w14:paraId="737D8DA0" w14:textId="77777777" w:rsidR="00592990" w:rsidRDefault="00592990" w:rsidP="00592990">
      <w:r>
        <w:t>Com base neste conjunto de dados, o estudo seguiu a seguinte metodologia:</w:t>
      </w:r>
    </w:p>
    <w:p w14:paraId="32AF38F3" w14:textId="77777777" w:rsidR="00592990" w:rsidRDefault="00592990" w:rsidP="00592990"/>
    <w:p w14:paraId="072885A4" w14:textId="77777777" w:rsidR="00592990" w:rsidRDefault="00592990" w:rsidP="00592990">
      <w:r>
        <w:t>Preparação e Análise Exploratória de Dados: Inicialmente, conduzimos uma análise exploratória para familiarizar-nos com o conjunto de dados. Isso incluiu a verificação de valores faltantes, a análise de distribuições de variáveis e a exploração de correlações entre diferentes atributos. Essencialmente, esta fase visava entender melhor as características dos dados e prepará-los para análises subsequentes.</w:t>
      </w:r>
    </w:p>
    <w:p w14:paraId="389BA35E" w14:textId="77777777" w:rsidR="00592990" w:rsidRDefault="00592990" w:rsidP="00592990"/>
    <w:p w14:paraId="45D72F3B" w14:textId="39439CDC" w:rsidR="00592990" w:rsidRDefault="00592990" w:rsidP="00592990">
      <w:r>
        <w:t xml:space="preserve">Pré-processamento de Dados: Após a análise exploratória, procedemos com o pré-processamento dos dados. Isso envolveu tarefas como normalização das variáveis para garantir que todas tivessem o mesmo peso durante o treinamento do modelo de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e o tratamento de quaisquer inconsistências ou valores ausentes encontrados.</w:t>
      </w:r>
    </w:p>
    <w:p w14:paraId="6B3BBB5B" w14:textId="77777777" w:rsidR="00592990" w:rsidRDefault="00592990" w:rsidP="00592990"/>
    <w:p w14:paraId="6D8F727D" w14:textId="6F9D6026" w:rsidR="00592990" w:rsidRDefault="00592990" w:rsidP="00592990">
      <w:r>
        <w:t xml:space="preserve">Divisão do Conjunto de Dados: Dividimos os dados em dois subconjuntos: treinamento e teste. O conjunto de treinamento foi usado para treinar o modelo de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, enquanto o conjunto de teste serviu para avaliar o desempenho do modelo em dados não vistos. A divisão típica adotada foi de </w:t>
      </w:r>
      <w:r>
        <w:t>8</w:t>
      </w:r>
      <w:r>
        <w:t xml:space="preserve">0% para treinamento e </w:t>
      </w:r>
      <w:r>
        <w:t>2</w:t>
      </w:r>
      <w:r>
        <w:t>0% para teste.</w:t>
      </w:r>
    </w:p>
    <w:p w14:paraId="33281CEC" w14:textId="77777777" w:rsidR="00592990" w:rsidRDefault="00592990" w:rsidP="00592990"/>
    <w:p w14:paraId="24EA58C9" w14:textId="2A254FD4" w:rsidR="00592990" w:rsidRDefault="00592990" w:rsidP="00592990">
      <w:r>
        <w:t>Seleção e Treinamento d</w:t>
      </w:r>
      <w:r>
        <w:t>o</w:t>
      </w:r>
      <w:r>
        <w:t xml:space="preserve"> Modelo de </w:t>
      </w:r>
      <w:proofErr w:type="spellStart"/>
      <w:r>
        <w:t>Machine</w:t>
      </w:r>
      <w:proofErr w:type="spellEnd"/>
      <w:r>
        <w:t xml:space="preserve"> Learning: </w:t>
      </w:r>
      <w:r>
        <w:t xml:space="preserve">O modelo </w:t>
      </w:r>
      <w:r>
        <w:t xml:space="preserve">selecionado e treinado, Random Forest. </w:t>
      </w:r>
      <w:r>
        <w:t>O</w:t>
      </w:r>
      <w:r>
        <w:t xml:space="preserve"> modelo foi ajustado e otimizado com base no conjunto de treinamento.</w:t>
      </w:r>
    </w:p>
    <w:p w14:paraId="4D5CE2B2" w14:textId="77777777" w:rsidR="00592990" w:rsidRPr="00592990" w:rsidRDefault="00592990" w:rsidP="00592990">
      <w:pPr>
        <w:rPr>
          <w:u w:val="single"/>
        </w:rPr>
      </w:pPr>
    </w:p>
    <w:p w14:paraId="7F71B208" w14:textId="7B0103D1" w:rsidR="00592990" w:rsidRDefault="00592990" w:rsidP="00592990">
      <w:r>
        <w:t>Avaliação de Modelos: Os modelos foram avaliados com base em métricas como a área sob a curva ROC. Isso nos permitiu não apenas determinar a eficácia de cada modelo, mas também garantir sua capacidade de distinguir corretamente entre diagnósticos malignos e benignos.</w:t>
      </w:r>
    </w:p>
    <w:p w14:paraId="47C7E846" w14:textId="77777777" w:rsidR="00592990" w:rsidRDefault="00592990" w:rsidP="00592990"/>
    <w:p w14:paraId="5B269993" w14:textId="586BCDD2" w:rsidR="00592990" w:rsidRDefault="00592990" w:rsidP="00592990">
      <w:r>
        <w:t>Aplicação em Dados de Teste: Finalmente, o modelo treinado</w:t>
      </w:r>
      <w:r w:rsidR="0031117E">
        <w:t xml:space="preserve"> foi</w:t>
      </w:r>
      <w:r>
        <w:t xml:space="preserve"> aplicado ao conjunto de teste para avaliar seu desempenho em condições reais, proporcionando uma estimativa de como eles se comportariam na prática clínica.</w:t>
      </w:r>
    </w:p>
    <w:p w14:paraId="72DE7590" w14:textId="77777777" w:rsidR="00592990" w:rsidRDefault="00592990" w:rsidP="00592990"/>
    <w:p w14:paraId="00000145" w14:textId="08C10FB6" w:rsidR="00311155" w:rsidRDefault="00592990" w:rsidP="00592990">
      <w:r>
        <w:t xml:space="preserve">Esta abordagem metodológica assegurou uma análise robusta e detalhada do conjunto de dados, destacando a capacidade do algoritmo de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de contribuir significativamente para o diagnóstico do câncer de mama.</w:t>
      </w:r>
    </w:p>
    <w:p w14:paraId="00000146" w14:textId="77777777" w:rsidR="00311155" w:rsidRDefault="0031115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60"/>
        <w:ind w:firstLine="0"/>
        <w:jc w:val="left"/>
        <w:rPr>
          <w:rFonts w:ascii="Arial Negrito" w:eastAsia="Arial Negrito" w:hAnsi="Arial Negrito" w:cs="Arial Negrito"/>
          <w:b/>
          <w:smallCaps/>
        </w:rPr>
      </w:pPr>
      <w:bookmarkStart w:id="5" w:name="_5rwnwbwm1jjr" w:colFirst="0" w:colLast="0"/>
      <w:bookmarkEnd w:id="5"/>
    </w:p>
    <w:p w14:paraId="00000147" w14:textId="77777777" w:rsidR="00311155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60"/>
        <w:ind w:firstLine="0"/>
        <w:jc w:val="left"/>
        <w:rPr>
          <w:rFonts w:ascii="Arial Negrito" w:eastAsia="Arial Negrito" w:hAnsi="Arial Negrito" w:cs="Arial Negrito"/>
          <w:b/>
          <w:smallCaps/>
          <w:color w:val="000000"/>
        </w:rPr>
      </w:pPr>
      <w:bookmarkStart w:id="6" w:name="_y8wwyep7gjxn" w:colFirst="0" w:colLast="0"/>
      <w:bookmarkEnd w:id="6"/>
      <w:r>
        <w:rPr>
          <w:rFonts w:ascii="Arial Negrito" w:eastAsia="Arial Negrito" w:hAnsi="Arial Negrito" w:cs="Arial Negrito"/>
          <w:b/>
          <w:smallCaps/>
          <w:color w:val="000000"/>
        </w:rPr>
        <w:t>4 ANÁLISE DOS RESULTADOS</w:t>
      </w:r>
    </w:p>
    <w:p w14:paraId="7F8BED90" w14:textId="54BF92C3" w:rsidR="00185404" w:rsidRDefault="00185404" w:rsidP="00185404">
      <w:pPr>
        <w:ind w:firstLine="0"/>
      </w:pPr>
      <w:r>
        <w:t xml:space="preserve">Desempenho do Modelo: O modelo de classificação Random Forest, que foi </w:t>
      </w:r>
      <w:r>
        <w:t>o</w:t>
      </w:r>
      <w:r>
        <w:t xml:space="preserve"> algoritmo de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aplicado neste estudo, alcançou um sucesso significativo. O modelo obteve uma taxa de acerto de 79,5% nos dados de teste, que correspondem a 20% do conjunto total de dados. Este resultado é indicativo de uma boa performance, especialmente considerando a complexidade e a variabilidade inerente aos dados biomédicos.</w:t>
      </w:r>
    </w:p>
    <w:p w14:paraId="3625B6E2" w14:textId="77777777" w:rsidR="00185404" w:rsidRDefault="00185404" w:rsidP="00185404">
      <w:pPr>
        <w:ind w:firstLine="0"/>
      </w:pPr>
    </w:p>
    <w:p w14:paraId="5FE5C275" w14:textId="77777777" w:rsidR="00185404" w:rsidRDefault="00185404" w:rsidP="00185404">
      <w:pPr>
        <w:ind w:firstLine="0"/>
      </w:pPr>
      <w:r>
        <w:t xml:space="preserve">Importância da Inteligência Artificial na Saúde: O estudo reforça a importância crescente das técnicas de inteligência artificial, particularmente os algoritmos de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, no campo da saúde. A aplicação dessas técnicas na detecção de câncer tem se mostrado uma ferramenta valiosa, auxiliando os médicos no diagnóstico preciso e, consequentemente, no tratamento mais eficaz dos pacientes.</w:t>
      </w:r>
    </w:p>
    <w:p w14:paraId="0C61F1DA" w14:textId="77777777" w:rsidR="00185404" w:rsidRDefault="00185404" w:rsidP="00185404">
      <w:pPr>
        <w:ind w:firstLine="0"/>
      </w:pPr>
    </w:p>
    <w:p w14:paraId="2487E887" w14:textId="77777777" w:rsidR="00185404" w:rsidRDefault="00185404" w:rsidP="00185404">
      <w:pPr>
        <w:ind w:firstLine="0"/>
      </w:pPr>
      <w:r>
        <w:lastRenderedPageBreak/>
        <w:t xml:space="preserve">Diagnóstico Precoce como Chave: Embora os modelos de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, como o Random Forest, tenham demonstrado eficácia na detecção de câncer de mama, o estudo enfatiza que eles não substituem a importância do diagnóstico precoce. O diagnóstico precoce continua sendo a "principal </w:t>
      </w:r>
      <w:proofErr w:type="spellStart"/>
      <w:r>
        <w:t>feature</w:t>
      </w:r>
      <w:proofErr w:type="spellEnd"/>
      <w:r>
        <w:t>", ou seja, o aspecto mais crucial no tratamento bem-sucedido do câncer de mama. Isso destaca a necessidade de um equilíbrio entre as inovações tecnológicas e as práticas clínicas tradicionais.</w:t>
      </w:r>
    </w:p>
    <w:p w14:paraId="0CF03C97" w14:textId="77777777" w:rsidR="00185404" w:rsidRDefault="00185404" w:rsidP="00185404">
      <w:pPr>
        <w:ind w:firstLine="0"/>
      </w:pPr>
    </w:p>
    <w:p w14:paraId="77513383" w14:textId="77777777" w:rsidR="00185404" w:rsidRDefault="00185404" w:rsidP="00185404">
      <w:pPr>
        <w:ind w:firstLine="0"/>
      </w:pPr>
      <w:r>
        <w:t>Análise Geral</w:t>
      </w:r>
    </w:p>
    <w:p w14:paraId="581624E0" w14:textId="77777777" w:rsidR="00185404" w:rsidRDefault="00185404" w:rsidP="00185404">
      <w:pPr>
        <w:ind w:firstLine="0"/>
      </w:pPr>
      <w:r>
        <w:t xml:space="preserve">A análise sugere que a integração de técnicas avançadas de ciência de dados 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na área da saúde tem um potencial significativo. O sucesso do modelo Random Forest no estudo é um testemunho disso. No entanto, a ênfase no diagnóstico precoce serve como um lembrete vital de que, enquanto a tecnologia pode aumentar significativamente a eficácia do diagnóstico e do tratamento, ela deve ser usada em conjunto com práticas clínicas estabelecidas e não como um substituto para elas. ​</w:t>
      </w:r>
      <w:bookmarkStart w:id="7" w:name="_3o7alnk" w:colFirst="0" w:colLast="0"/>
      <w:bookmarkEnd w:id="7"/>
    </w:p>
    <w:p w14:paraId="3D8DA9DC" w14:textId="77777777" w:rsidR="00185404" w:rsidRDefault="00185404" w:rsidP="00185404">
      <w:pPr>
        <w:ind w:firstLine="0"/>
      </w:pPr>
    </w:p>
    <w:p w14:paraId="4CB94C3E" w14:textId="77777777" w:rsidR="00185404" w:rsidRDefault="00185404" w:rsidP="00185404">
      <w:pPr>
        <w:ind w:firstLine="0"/>
      </w:pPr>
    </w:p>
    <w:p w14:paraId="7B80B129" w14:textId="77777777" w:rsidR="00185404" w:rsidRDefault="00185404" w:rsidP="00185404">
      <w:pPr>
        <w:ind w:firstLine="0"/>
      </w:pPr>
    </w:p>
    <w:p w14:paraId="4F161F0A" w14:textId="77777777" w:rsidR="00185404" w:rsidRDefault="00185404" w:rsidP="00185404">
      <w:pPr>
        <w:ind w:firstLine="0"/>
      </w:pPr>
    </w:p>
    <w:p w14:paraId="2039AF35" w14:textId="77777777" w:rsidR="00185404" w:rsidRDefault="00185404" w:rsidP="00185404">
      <w:pPr>
        <w:ind w:firstLine="0"/>
      </w:pPr>
    </w:p>
    <w:p w14:paraId="787A9BB6" w14:textId="77777777" w:rsidR="00185404" w:rsidRDefault="00185404" w:rsidP="00185404">
      <w:pPr>
        <w:ind w:firstLine="0"/>
      </w:pPr>
    </w:p>
    <w:p w14:paraId="34ABDE4B" w14:textId="77777777" w:rsidR="00185404" w:rsidRDefault="00185404" w:rsidP="00185404">
      <w:pPr>
        <w:ind w:firstLine="0"/>
      </w:pPr>
    </w:p>
    <w:p w14:paraId="649EF758" w14:textId="77777777" w:rsidR="00185404" w:rsidRDefault="00185404" w:rsidP="00185404">
      <w:pPr>
        <w:ind w:firstLine="0"/>
      </w:pPr>
    </w:p>
    <w:p w14:paraId="7BFEB2DF" w14:textId="77777777" w:rsidR="00185404" w:rsidRDefault="00185404" w:rsidP="00185404">
      <w:pPr>
        <w:ind w:firstLine="0"/>
      </w:pPr>
    </w:p>
    <w:p w14:paraId="0E327398" w14:textId="77777777" w:rsidR="00185404" w:rsidRDefault="00185404" w:rsidP="00185404">
      <w:pPr>
        <w:ind w:firstLine="0"/>
      </w:pPr>
    </w:p>
    <w:p w14:paraId="6E1A0AC8" w14:textId="77777777" w:rsidR="00185404" w:rsidRDefault="00185404" w:rsidP="00185404">
      <w:pPr>
        <w:ind w:firstLine="0"/>
      </w:pPr>
    </w:p>
    <w:p w14:paraId="780CAE1A" w14:textId="77777777" w:rsidR="00185404" w:rsidRDefault="00185404" w:rsidP="00185404">
      <w:pPr>
        <w:ind w:firstLine="0"/>
      </w:pPr>
    </w:p>
    <w:p w14:paraId="63133CA7" w14:textId="77777777" w:rsidR="00185404" w:rsidRDefault="00185404" w:rsidP="00185404">
      <w:pPr>
        <w:ind w:firstLine="0"/>
      </w:pPr>
    </w:p>
    <w:p w14:paraId="5B8286A0" w14:textId="77777777" w:rsidR="00185404" w:rsidRDefault="00185404" w:rsidP="00185404">
      <w:pPr>
        <w:ind w:firstLine="0"/>
      </w:pPr>
    </w:p>
    <w:p w14:paraId="22500FBF" w14:textId="77777777" w:rsidR="00185404" w:rsidRDefault="00185404" w:rsidP="00185404">
      <w:pPr>
        <w:ind w:firstLine="0"/>
      </w:pPr>
    </w:p>
    <w:p w14:paraId="00000164" w14:textId="77777777" w:rsidR="00311155" w:rsidRDefault="00311155">
      <w:pPr>
        <w:sectPr w:rsidR="00311155">
          <w:pgSz w:w="11906" w:h="16838"/>
          <w:pgMar w:top="1701" w:right="1134" w:bottom="1134" w:left="1701" w:header="1134" w:footer="709" w:gutter="0"/>
          <w:cols w:space="720"/>
        </w:sectPr>
      </w:pPr>
    </w:p>
    <w:p w14:paraId="143B79AB" w14:textId="50B824BA" w:rsidR="00185404" w:rsidRDefault="00185404" w:rsidP="00185404">
      <w:pPr>
        <w:spacing w:line="240" w:lineRule="auto"/>
        <w:ind w:firstLine="0"/>
        <w:jc w:val="left"/>
      </w:pPr>
      <w:bookmarkStart w:id="8" w:name="_ihv636" w:colFirst="0" w:colLast="0"/>
      <w:bookmarkEnd w:id="8"/>
    </w:p>
    <w:sectPr w:rsidR="00185404">
      <w:pgSz w:w="11906" w:h="16838"/>
      <w:pgMar w:top="1701" w:right="1134" w:bottom="1134" w:left="1701" w:header="1134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4CFAC" w14:textId="77777777" w:rsidR="00BE27E7" w:rsidRDefault="00BE27E7">
      <w:pPr>
        <w:spacing w:line="240" w:lineRule="auto"/>
      </w:pPr>
      <w:r>
        <w:separator/>
      </w:r>
    </w:p>
  </w:endnote>
  <w:endnote w:type="continuationSeparator" w:id="0">
    <w:p w14:paraId="4CFD22B5" w14:textId="77777777" w:rsidR="00BE27E7" w:rsidRDefault="00BE27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egrito">
    <w:panose1 w:val="020B07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50083" w14:textId="77777777" w:rsidR="00BE27E7" w:rsidRDefault="00BE27E7">
      <w:pPr>
        <w:spacing w:line="240" w:lineRule="auto"/>
      </w:pPr>
      <w:r>
        <w:separator/>
      </w:r>
    </w:p>
  </w:footnote>
  <w:footnote w:type="continuationSeparator" w:id="0">
    <w:p w14:paraId="0F39C5A2" w14:textId="77777777" w:rsidR="00BE27E7" w:rsidRDefault="00BE27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68" w14:textId="336D1A91" w:rsidR="00311155" w:rsidRDefault="00000000">
    <w:pPr>
      <w:pBdr>
        <w:top w:val="nil"/>
        <w:left w:val="nil"/>
        <w:bottom w:val="nil"/>
        <w:right w:val="nil"/>
        <w:between w:val="nil"/>
      </w:pBdr>
      <w:spacing w:line="240" w:lineRule="auto"/>
      <w:ind w:firstLine="0"/>
      <w:jc w:val="right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78522D">
      <w:rPr>
        <w:noProof/>
        <w:color w:val="000000"/>
        <w:sz w:val="22"/>
        <w:szCs w:val="22"/>
      </w:rPr>
      <w:t>3</w:t>
    </w:r>
    <w:r>
      <w:rPr>
        <w:color w:val="000000"/>
        <w:sz w:val="22"/>
        <w:szCs w:val="2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69" w14:textId="77777777" w:rsidR="00311155" w:rsidRDefault="00311155">
    <w:pPr>
      <w:pBdr>
        <w:top w:val="nil"/>
        <w:left w:val="nil"/>
        <w:bottom w:val="nil"/>
        <w:right w:val="nil"/>
        <w:between w:val="nil"/>
      </w:pBdr>
      <w:spacing w:line="240" w:lineRule="auto"/>
      <w:ind w:firstLine="0"/>
      <w:rPr>
        <w:color w:val="000000"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0971C" w14:textId="77777777" w:rsidR="00D366DE" w:rsidRDefault="00D366DE">
    <w:pPr>
      <w:pBdr>
        <w:top w:val="nil"/>
        <w:left w:val="nil"/>
        <w:bottom w:val="nil"/>
        <w:right w:val="nil"/>
        <w:between w:val="nil"/>
      </w:pBdr>
      <w:spacing w:line="240" w:lineRule="auto"/>
      <w:ind w:firstLine="0"/>
      <w:jc w:val="right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>
      <w:rPr>
        <w:noProof/>
        <w:color w:val="000000"/>
        <w:sz w:val="22"/>
        <w:szCs w:val="22"/>
      </w:rPr>
      <w:t>3</w:t>
    </w:r>
    <w:r>
      <w:rPr>
        <w:color w:val="000000"/>
        <w:sz w:val="22"/>
        <w:szCs w:val="22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7B7B5" w14:textId="77777777" w:rsidR="00D366DE" w:rsidRDefault="00D366DE">
    <w:pPr>
      <w:pBdr>
        <w:top w:val="nil"/>
        <w:left w:val="nil"/>
        <w:bottom w:val="nil"/>
        <w:right w:val="nil"/>
        <w:between w:val="nil"/>
      </w:pBdr>
      <w:spacing w:line="240" w:lineRule="auto"/>
      <w:ind w:firstLine="0"/>
      <w:rPr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E0E69"/>
    <w:multiLevelType w:val="multilevel"/>
    <w:tmpl w:val="F13E70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F14DAF"/>
    <w:multiLevelType w:val="multilevel"/>
    <w:tmpl w:val="06928C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4F1CFC"/>
    <w:multiLevelType w:val="multilevel"/>
    <w:tmpl w:val="38E2C9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E67057"/>
    <w:multiLevelType w:val="multilevel"/>
    <w:tmpl w:val="184C7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FAE459D"/>
    <w:multiLevelType w:val="multilevel"/>
    <w:tmpl w:val="A8F8BA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36C2EA5"/>
    <w:multiLevelType w:val="multilevel"/>
    <w:tmpl w:val="75A22FF4"/>
    <w:lvl w:ilvl="0">
      <w:numFmt w:val="decimal"/>
      <w:lvlText w:val="1.%1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6" w15:restartNumberingAfterBreak="0">
    <w:nsid w:val="644B6FA5"/>
    <w:multiLevelType w:val="multilevel"/>
    <w:tmpl w:val="BC8859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7" w15:restartNumberingAfterBreak="0">
    <w:nsid w:val="6A935828"/>
    <w:multiLevelType w:val="multilevel"/>
    <w:tmpl w:val="81D8CE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32A5343"/>
    <w:multiLevelType w:val="multilevel"/>
    <w:tmpl w:val="FE78F8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ACE010F"/>
    <w:multiLevelType w:val="multilevel"/>
    <w:tmpl w:val="AD5E9F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79272820">
    <w:abstractNumId w:val="4"/>
  </w:num>
  <w:num w:numId="2" w16cid:durableId="562713719">
    <w:abstractNumId w:val="2"/>
  </w:num>
  <w:num w:numId="3" w16cid:durableId="1719354700">
    <w:abstractNumId w:val="6"/>
  </w:num>
  <w:num w:numId="4" w16cid:durableId="1740206029">
    <w:abstractNumId w:val="0"/>
  </w:num>
  <w:num w:numId="5" w16cid:durableId="1541670869">
    <w:abstractNumId w:val="5"/>
  </w:num>
  <w:num w:numId="6" w16cid:durableId="1474521447">
    <w:abstractNumId w:val="8"/>
  </w:num>
  <w:num w:numId="7" w16cid:durableId="1654019438">
    <w:abstractNumId w:val="1"/>
  </w:num>
  <w:num w:numId="8" w16cid:durableId="1447390136">
    <w:abstractNumId w:val="9"/>
  </w:num>
  <w:num w:numId="9" w16cid:durableId="494035478">
    <w:abstractNumId w:val="3"/>
  </w:num>
  <w:num w:numId="10" w16cid:durableId="4405369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155"/>
    <w:rsid w:val="00171006"/>
    <w:rsid w:val="00185404"/>
    <w:rsid w:val="00272D49"/>
    <w:rsid w:val="00311155"/>
    <w:rsid w:val="0031117E"/>
    <w:rsid w:val="00577928"/>
    <w:rsid w:val="00592990"/>
    <w:rsid w:val="005B5443"/>
    <w:rsid w:val="005E62F3"/>
    <w:rsid w:val="006C1ECD"/>
    <w:rsid w:val="0078522D"/>
    <w:rsid w:val="00921D33"/>
    <w:rsid w:val="009A2A23"/>
    <w:rsid w:val="009C7F54"/>
    <w:rsid w:val="00A77883"/>
    <w:rsid w:val="00AF5C86"/>
    <w:rsid w:val="00B11EEB"/>
    <w:rsid w:val="00BE27E7"/>
    <w:rsid w:val="00C3116C"/>
    <w:rsid w:val="00C434DD"/>
    <w:rsid w:val="00C547F2"/>
    <w:rsid w:val="00D3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10C22"/>
  <w15:docId w15:val="{F825120F-4279-4677-9C70-38E8099D9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1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8</Pages>
  <Words>1260</Words>
  <Characters>6807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adm.cnf</dc:creator>
  <cp:lastModifiedBy>William Wallace Gonçalves Ataíde</cp:lastModifiedBy>
  <cp:revision>11</cp:revision>
  <dcterms:created xsi:type="dcterms:W3CDTF">2023-11-17T12:43:00Z</dcterms:created>
  <dcterms:modified xsi:type="dcterms:W3CDTF">2023-11-18T16:47:00Z</dcterms:modified>
</cp:coreProperties>
</file>