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William Anastasopoulos- Personal Website Homework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Hyperlink to Personal Website: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https://willanastas16.github.io/Personal-Website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Describe all the Styling &amp; Customizations you have done on the Website: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(Each part of style.css, described): For all parts, margin-bottom 20px (creates a buffer between each item on the website).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Body: set the background color to darkgoldenrod (shade of gold), set default font to Arial with black coloring. I then altered the text alignment to center each and every item in the website (text-align: center)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H1:  changed the font size of the title of the main page to 7.5em, font style to ‘Bold’, font to Calibri font, color to blue.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H2: changed font size of the sub-page title to 4em, color to green, italic font style.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H3: title of “get to know me” section changed to green, cursive, with font size of 5em.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H4: ‘Contact Me’ and “‘List of Fantasy Football Formats’ titles. : changed to green, Calibri, 4.5em font size.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H5: Description of myself on the main page. Font size 2.5 em, Calibri font, white font color.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H6: Description of fantasy football on second page. Font size 1.5 em, white font color.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Button: creates a way to get from first page to second page. Padding 20px, color = blue, text coloron button = white.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Button-Hover: change color to navy when hovering over the button.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Img: setting for both images: corners of images are curved. Height = 800 px, width = 1000 px.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Image-container1: gives title to the image on the main page. 2.75 font size, white color, Calibri. 10px margin.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Image-container2: gives title to the image on the second- page. 2.75 font size, white color, Calibri. 10px margin.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UL: unordered list. 1.75 font size, white text color, Calibri, aligned in the center. 10px margin.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llanastas16.github.io/Personal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