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C8F55" w14:textId="062FE827" w:rsidR="003D3D2D" w:rsidRPr="003D3D2D" w:rsidRDefault="003D3D2D" w:rsidP="003D3D2D">
      <w:pPr>
        <w:spacing w:line="240" w:lineRule="auto"/>
        <w:jc w:val="center"/>
        <w:rPr>
          <w:rFonts w:ascii="Arial Narrow" w:hAnsi="Arial Narrow"/>
          <w:b/>
          <w:bCs/>
          <w:u w:val="single"/>
          <w:lang w:val="es-ES"/>
        </w:rPr>
      </w:pPr>
      <w:r w:rsidRPr="003D3D2D">
        <w:rPr>
          <w:rFonts w:ascii="Arial Narrow" w:hAnsi="Arial Narrow"/>
          <w:b/>
          <w:bCs/>
          <w:u w:val="single"/>
          <w:lang w:val="es-ES"/>
        </w:rPr>
        <w:t>Tercer parcial de Introdu</w:t>
      </w:r>
      <w:r w:rsidR="008A34A5">
        <w:rPr>
          <w:rFonts w:ascii="Arial Narrow" w:hAnsi="Arial Narrow"/>
          <w:b/>
          <w:bCs/>
          <w:u w:val="single"/>
          <w:lang w:val="es-ES"/>
        </w:rPr>
        <w:t>cción a la Administración 202</w:t>
      </w:r>
      <w:r w:rsidR="00FE68C2">
        <w:rPr>
          <w:rFonts w:ascii="Arial Narrow" w:hAnsi="Arial Narrow"/>
          <w:b/>
          <w:bCs/>
          <w:u w:val="single"/>
          <w:lang w:val="es-ES"/>
        </w:rPr>
        <w:t>4</w:t>
      </w:r>
      <w:r w:rsidR="008A34A5">
        <w:rPr>
          <w:rFonts w:ascii="Arial Narrow" w:hAnsi="Arial Narrow"/>
          <w:b/>
          <w:bCs/>
          <w:u w:val="single"/>
          <w:lang w:val="es-ES"/>
        </w:rPr>
        <w:t>-30</w:t>
      </w:r>
    </w:p>
    <w:p w14:paraId="232C24DE" w14:textId="77777777" w:rsidR="00635989" w:rsidRPr="003D3D2D" w:rsidRDefault="00635989" w:rsidP="003D3D2D">
      <w:pPr>
        <w:pStyle w:val="ListParagraph"/>
        <w:spacing w:line="240" w:lineRule="auto"/>
        <w:jc w:val="both"/>
        <w:rPr>
          <w:rFonts w:ascii="Arial Narrow" w:hAnsi="Arial Narrow" w:cstheme="majorHAnsi"/>
          <w:b/>
          <w:bCs/>
          <w:lang w:val="es-ES"/>
        </w:rPr>
      </w:pPr>
    </w:p>
    <w:p w14:paraId="0D7525A8" w14:textId="09389B46" w:rsidR="008A7595" w:rsidRPr="003D3D2D" w:rsidRDefault="003D3D2D" w:rsidP="001D1890">
      <w:pPr>
        <w:pStyle w:val="ListParagraph"/>
        <w:numPr>
          <w:ilvl w:val="0"/>
          <w:numId w:val="22"/>
        </w:numPr>
        <w:spacing w:line="240" w:lineRule="auto"/>
        <w:ind w:hanging="218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Temas</w:t>
      </w:r>
      <w:r w:rsidR="00897E9E">
        <w:rPr>
          <w:rFonts w:ascii="Arial Narrow" w:hAnsi="Arial Narrow"/>
          <w:b/>
        </w:rPr>
        <w:t xml:space="preserve"> a evaluar</w:t>
      </w:r>
    </w:p>
    <w:p w14:paraId="4A9A3CBF" w14:textId="60F5FAC4" w:rsidR="008A7595" w:rsidRDefault="001D1890" w:rsidP="001D1890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</w:t>
      </w:r>
      <w:r w:rsidR="00EC59F3" w:rsidRPr="003D3D2D">
        <w:rPr>
          <w:rFonts w:ascii="Arial Narrow" w:hAnsi="Arial Narrow"/>
        </w:rPr>
        <w:t>iderazgo, cultura, ética, cambio e innovación y agilidad organizacional</w:t>
      </w:r>
      <w:r w:rsidR="00EC59F3">
        <w:rPr>
          <w:rFonts w:ascii="Arial Narrow" w:hAnsi="Arial Narrow"/>
        </w:rPr>
        <w:t>.</w:t>
      </w:r>
    </w:p>
    <w:p w14:paraId="5CDE33C6" w14:textId="77777777" w:rsidR="0045136B" w:rsidRDefault="0045136B" w:rsidP="0045136B">
      <w:pPr>
        <w:pStyle w:val="NoSpacing"/>
      </w:pPr>
    </w:p>
    <w:p w14:paraId="04573799" w14:textId="3B8CE5D8" w:rsidR="008A7595" w:rsidRPr="003D3D2D" w:rsidRDefault="008A34A5" w:rsidP="001D1890">
      <w:pPr>
        <w:pStyle w:val="ListParagraph"/>
        <w:numPr>
          <w:ilvl w:val="0"/>
          <w:numId w:val="22"/>
        </w:numPr>
        <w:spacing w:line="240" w:lineRule="auto"/>
        <w:ind w:hanging="218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Material</w:t>
      </w:r>
      <w:r w:rsidR="008A7595" w:rsidRPr="003D3D2D">
        <w:rPr>
          <w:rFonts w:ascii="Arial Narrow" w:hAnsi="Arial Narrow"/>
          <w:b/>
        </w:rPr>
        <w:t xml:space="preserve"> de</w:t>
      </w:r>
      <w:r w:rsidR="003D3D2D">
        <w:rPr>
          <w:rFonts w:ascii="Arial Narrow" w:hAnsi="Arial Narrow"/>
          <w:b/>
        </w:rPr>
        <w:t>l parcial</w:t>
      </w:r>
    </w:p>
    <w:p w14:paraId="2EE4E400" w14:textId="36A24790" w:rsidR="003D3D2D" w:rsidRPr="003D3D2D" w:rsidRDefault="00897E9E" w:rsidP="003D3D2D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Documental </w:t>
      </w:r>
      <w:r w:rsidR="008A34A5">
        <w:rPr>
          <w:rFonts w:ascii="Arial Narrow" w:hAnsi="Arial Narrow"/>
        </w:rPr>
        <w:t>“American Factory”</w:t>
      </w:r>
      <w:r>
        <w:rPr>
          <w:rFonts w:ascii="Arial Narrow" w:hAnsi="Arial Narrow"/>
        </w:rPr>
        <w:t>, disponible en Netflix</w:t>
      </w:r>
      <w:r w:rsidR="008A34A5">
        <w:rPr>
          <w:rFonts w:ascii="Arial Narrow" w:hAnsi="Arial Narrow"/>
        </w:rPr>
        <w:t xml:space="preserve">. </w:t>
      </w:r>
    </w:p>
    <w:p w14:paraId="484FD50F" w14:textId="4E51797B" w:rsidR="008A7595" w:rsidRPr="00F35C19" w:rsidRDefault="008A7595" w:rsidP="00F35C19">
      <w:pPr>
        <w:pStyle w:val="NoSpacing"/>
        <w:rPr>
          <w:rStyle w:val="has-inline-color"/>
        </w:rPr>
      </w:pPr>
    </w:p>
    <w:p w14:paraId="715920B5" w14:textId="77777777" w:rsidR="00646280" w:rsidRDefault="00646280" w:rsidP="001D1890">
      <w:pPr>
        <w:pStyle w:val="ListParagraph"/>
        <w:numPr>
          <w:ilvl w:val="0"/>
          <w:numId w:val="22"/>
        </w:numPr>
        <w:spacing w:line="240" w:lineRule="auto"/>
        <w:ind w:hanging="218"/>
        <w:jc w:val="both"/>
        <w:rPr>
          <w:rFonts w:ascii="Arial Narrow" w:hAnsi="Arial Narrow"/>
          <w:b/>
        </w:rPr>
      </w:pPr>
      <w:r w:rsidRPr="003D3D2D">
        <w:rPr>
          <w:rFonts w:ascii="Arial Narrow" w:hAnsi="Arial Narrow"/>
          <w:b/>
        </w:rPr>
        <w:t xml:space="preserve">Criterios de </w:t>
      </w:r>
      <w:r>
        <w:rPr>
          <w:rFonts w:ascii="Arial Narrow" w:hAnsi="Arial Narrow"/>
          <w:b/>
        </w:rPr>
        <w:t>e</w:t>
      </w:r>
      <w:r w:rsidRPr="003D3D2D">
        <w:rPr>
          <w:rFonts w:ascii="Arial Narrow" w:hAnsi="Arial Narrow"/>
          <w:b/>
        </w:rPr>
        <w:t>valuación</w:t>
      </w:r>
    </w:p>
    <w:p w14:paraId="0348A450" w14:textId="77777777" w:rsidR="00646280" w:rsidRPr="003D3D2D" w:rsidRDefault="00646280" w:rsidP="00646280">
      <w:pPr>
        <w:pStyle w:val="ListParagraph"/>
        <w:spacing w:line="240" w:lineRule="auto"/>
        <w:ind w:left="360"/>
        <w:jc w:val="both"/>
        <w:rPr>
          <w:rFonts w:ascii="Arial Narrow" w:hAnsi="Arial Narrow"/>
          <w:b/>
        </w:rPr>
      </w:pPr>
    </w:p>
    <w:p w14:paraId="14D43B8D" w14:textId="77777777" w:rsidR="00646280" w:rsidRPr="003D3D2D" w:rsidRDefault="00646280" w:rsidP="0064628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Arial Narrow" w:hAnsi="Arial Narrow"/>
        </w:rPr>
      </w:pPr>
      <w:r w:rsidRPr="003D3D2D">
        <w:rPr>
          <w:rFonts w:ascii="Arial Narrow" w:hAnsi="Arial Narrow"/>
        </w:rPr>
        <w:t xml:space="preserve">La profundidad y coherencia en la aplicación de los conceptos teóricos trabajados en clase y su relación con </w:t>
      </w:r>
      <w:r>
        <w:rPr>
          <w:rFonts w:ascii="Arial Narrow" w:hAnsi="Arial Narrow"/>
        </w:rPr>
        <w:t>las preguntas planteadas.</w:t>
      </w:r>
    </w:p>
    <w:p w14:paraId="2CFD4354" w14:textId="77777777" w:rsidR="00646280" w:rsidRPr="003D3D2D" w:rsidRDefault="00646280" w:rsidP="0064628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El u</w:t>
      </w:r>
      <w:r w:rsidRPr="003D3D2D">
        <w:rPr>
          <w:rFonts w:ascii="Arial Narrow" w:hAnsi="Arial Narrow"/>
        </w:rPr>
        <w:t xml:space="preserve">so de evidencia </w:t>
      </w:r>
      <w:r>
        <w:rPr>
          <w:rFonts w:ascii="Arial Narrow" w:hAnsi="Arial Narrow"/>
        </w:rPr>
        <w:t>aportada por el documental, esto es, de sus escenas, para soportar las respuestas.</w:t>
      </w:r>
    </w:p>
    <w:p w14:paraId="0B0CB35A" w14:textId="77777777" w:rsidR="00646280" w:rsidRPr="003D3D2D" w:rsidRDefault="00646280" w:rsidP="0064628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Si se hace uso de fuentes de información adicionales, la citación y referenciación de éstas de acuerdo con las normas APA.</w:t>
      </w:r>
    </w:p>
    <w:p w14:paraId="26AE3A9A" w14:textId="77777777" w:rsidR="00646280" w:rsidRPr="00F35C19" w:rsidRDefault="00646280" w:rsidP="00F35C19">
      <w:pPr>
        <w:pStyle w:val="NoSpacing"/>
        <w:rPr>
          <w:rStyle w:val="has-inline-color"/>
        </w:rPr>
      </w:pPr>
    </w:p>
    <w:p w14:paraId="6C2A3683" w14:textId="31B54C3B" w:rsidR="00127A70" w:rsidRPr="001D1890" w:rsidRDefault="0065210D" w:rsidP="001D1890">
      <w:pPr>
        <w:pStyle w:val="ListParagraph"/>
        <w:numPr>
          <w:ilvl w:val="0"/>
          <w:numId w:val="22"/>
        </w:numPr>
        <w:spacing w:line="240" w:lineRule="auto"/>
        <w:ind w:hanging="218"/>
        <w:jc w:val="both"/>
        <w:rPr>
          <w:rFonts w:ascii="Arial Narrow" w:hAnsi="Arial Narrow"/>
          <w:b/>
        </w:rPr>
      </w:pPr>
      <w:r w:rsidRPr="001D1890">
        <w:rPr>
          <w:rFonts w:ascii="Arial Narrow" w:hAnsi="Arial Narrow"/>
          <w:b/>
        </w:rPr>
        <w:t xml:space="preserve">Tema </w:t>
      </w:r>
      <w:r w:rsidR="003D3D2D" w:rsidRPr="001D1890">
        <w:rPr>
          <w:rFonts w:ascii="Arial Narrow" w:hAnsi="Arial Narrow"/>
          <w:b/>
        </w:rPr>
        <w:t>del p</w:t>
      </w:r>
      <w:r w:rsidR="00AB7F29" w:rsidRPr="001D1890">
        <w:rPr>
          <w:rFonts w:ascii="Arial Narrow" w:hAnsi="Arial Narrow"/>
          <w:b/>
        </w:rPr>
        <w:t>arcial</w:t>
      </w:r>
    </w:p>
    <w:p w14:paraId="503658E9" w14:textId="77777777" w:rsidR="00A55618" w:rsidRPr="003D3D2D" w:rsidRDefault="00A55618" w:rsidP="003D3D2D">
      <w:pPr>
        <w:pStyle w:val="ListParagraph"/>
        <w:spacing w:line="240" w:lineRule="auto"/>
        <w:jc w:val="both"/>
        <w:rPr>
          <w:rFonts w:ascii="Arial Narrow" w:hAnsi="Arial Narrow" w:cstheme="majorHAnsi"/>
          <w:lang w:val="es-ES"/>
        </w:rPr>
      </w:pPr>
    </w:p>
    <w:p w14:paraId="5411FF56" w14:textId="33545059" w:rsidR="00A163DF" w:rsidRPr="005E12ED" w:rsidRDefault="00780D88" w:rsidP="00A163DF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arrow" w:hAnsi="Arial Narrow"/>
        </w:rPr>
      </w:pPr>
      <w:r w:rsidRPr="005E12ED">
        <w:rPr>
          <w:rFonts w:ascii="Arial Narrow" w:hAnsi="Arial Narrow"/>
        </w:rPr>
        <w:t xml:space="preserve">A partir del análisis de la relación entre liderazgo, motivación y dimensiones de la cultura organizacional, </w:t>
      </w:r>
      <w:r w:rsidR="00734AEB" w:rsidRPr="005E12ED">
        <w:rPr>
          <w:rFonts w:ascii="Arial Narrow" w:hAnsi="Arial Narrow"/>
        </w:rPr>
        <w:t xml:space="preserve">señale al menos dos (2) momentos específicos en que las decisiones de </w:t>
      </w:r>
      <w:r w:rsidR="00B642F8" w:rsidRPr="005E12ED">
        <w:rPr>
          <w:rFonts w:ascii="Arial Narrow" w:hAnsi="Arial Narrow"/>
        </w:rPr>
        <w:t>la alta dirección tuvieron mayor impacto en la tensión entre los directivos y trabajadores que se evidencia en el documental.</w:t>
      </w:r>
      <w:r w:rsidR="00A163DF" w:rsidRPr="005E12ED">
        <w:rPr>
          <w:rFonts w:ascii="Arial Narrow" w:hAnsi="Arial Narrow"/>
        </w:rPr>
        <w:t xml:space="preserve"> Soporte su respuesta con escenas del documental</w:t>
      </w:r>
      <w:r w:rsidR="00C42917">
        <w:rPr>
          <w:rFonts w:ascii="Arial Narrow" w:hAnsi="Arial Narrow"/>
        </w:rPr>
        <w:t xml:space="preserve"> (minuto específico)</w:t>
      </w:r>
      <w:r w:rsidR="001F4988">
        <w:rPr>
          <w:rFonts w:ascii="Arial Narrow" w:hAnsi="Arial Narrow"/>
        </w:rPr>
        <w:t xml:space="preserve"> y en las lecturas, conceptos, o textos referenciados en clase</w:t>
      </w:r>
      <w:r w:rsidR="00A163DF" w:rsidRPr="005E12ED">
        <w:rPr>
          <w:rFonts w:ascii="Arial Narrow" w:hAnsi="Arial Narrow"/>
        </w:rPr>
        <w:t>.</w:t>
      </w:r>
    </w:p>
    <w:p w14:paraId="7F1D6BDC" w14:textId="6BB1CB74" w:rsidR="00B642F8" w:rsidRPr="005E12ED" w:rsidRDefault="00B642F8" w:rsidP="00780D88">
      <w:pPr>
        <w:pStyle w:val="ListParagraph"/>
        <w:spacing w:line="240" w:lineRule="auto"/>
        <w:jc w:val="both"/>
        <w:rPr>
          <w:rFonts w:ascii="Arial Narrow" w:hAnsi="Arial Narrow"/>
        </w:rPr>
      </w:pPr>
    </w:p>
    <w:p w14:paraId="084EB9EA" w14:textId="5CD8B093" w:rsidR="00780D88" w:rsidRDefault="0000520C" w:rsidP="00D577E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arrow" w:hAnsi="Arial Narrow"/>
        </w:rPr>
      </w:pPr>
      <w:r w:rsidRPr="001F4988">
        <w:rPr>
          <w:rFonts w:ascii="Arial Narrow" w:hAnsi="Arial Narrow"/>
        </w:rPr>
        <w:t xml:space="preserve">A partir </w:t>
      </w:r>
      <w:r w:rsidR="00C42917" w:rsidRPr="001F4988">
        <w:rPr>
          <w:rFonts w:ascii="Arial Narrow" w:hAnsi="Arial Narrow"/>
        </w:rPr>
        <w:t>perspectivas éticas trabajadas en clase</w:t>
      </w:r>
      <w:r w:rsidRPr="001F4988">
        <w:rPr>
          <w:rFonts w:ascii="Arial Narrow" w:hAnsi="Arial Narrow"/>
        </w:rPr>
        <w:t>, p</w:t>
      </w:r>
      <w:r w:rsidR="008E029F" w:rsidRPr="001F4988">
        <w:rPr>
          <w:rFonts w:ascii="Arial Narrow" w:hAnsi="Arial Narrow"/>
        </w:rPr>
        <w:t xml:space="preserve">lantee </w:t>
      </w:r>
      <w:r w:rsidR="006103A3" w:rsidRPr="001F4988">
        <w:rPr>
          <w:rFonts w:ascii="Arial Narrow" w:hAnsi="Arial Narrow"/>
        </w:rPr>
        <w:t xml:space="preserve">el </w:t>
      </w:r>
      <w:r w:rsidR="006103A3" w:rsidRPr="001F4988">
        <w:rPr>
          <w:rFonts w:ascii="Arial Narrow" w:hAnsi="Arial Narrow"/>
          <w:b/>
        </w:rPr>
        <w:t>principal</w:t>
      </w:r>
      <w:r w:rsidRPr="001F4988">
        <w:rPr>
          <w:rFonts w:ascii="Arial Narrow" w:hAnsi="Arial Narrow"/>
          <w:b/>
        </w:rPr>
        <w:t xml:space="preserve"> </w:t>
      </w:r>
      <w:r w:rsidRPr="001F4988">
        <w:rPr>
          <w:rFonts w:ascii="Arial Narrow" w:hAnsi="Arial Narrow"/>
        </w:rPr>
        <w:t>dilema</w:t>
      </w:r>
      <w:r w:rsidR="00674765" w:rsidRPr="001F4988">
        <w:rPr>
          <w:rFonts w:ascii="Arial Narrow" w:hAnsi="Arial Narrow"/>
        </w:rPr>
        <w:t xml:space="preserve"> </w:t>
      </w:r>
      <w:r w:rsidRPr="001F4988">
        <w:rPr>
          <w:rFonts w:ascii="Arial Narrow" w:hAnsi="Arial Narrow"/>
        </w:rPr>
        <w:t>ético</w:t>
      </w:r>
      <w:r w:rsidR="00674765" w:rsidRPr="001F4988">
        <w:rPr>
          <w:rFonts w:ascii="Arial Narrow" w:hAnsi="Arial Narrow"/>
        </w:rPr>
        <w:t xml:space="preserve"> </w:t>
      </w:r>
      <w:r w:rsidR="006103A3" w:rsidRPr="001F4988">
        <w:rPr>
          <w:rFonts w:ascii="Arial Narrow" w:hAnsi="Arial Narrow"/>
        </w:rPr>
        <w:t>que enfrentaron los trabajadores</w:t>
      </w:r>
      <w:r w:rsidRPr="001F4988">
        <w:rPr>
          <w:rFonts w:ascii="Arial Narrow" w:hAnsi="Arial Narrow"/>
        </w:rPr>
        <w:t xml:space="preserve">: </w:t>
      </w:r>
      <w:r w:rsidR="004807C4" w:rsidRPr="001F4988">
        <w:rPr>
          <w:rFonts w:ascii="Arial Narrow" w:hAnsi="Arial Narrow"/>
        </w:rPr>
        <w:t>i</w:t>
      </w:r>
      <w:r w:rsidRPr="001F4988">
        <w:rPr>
          <w:rFonts w:ascii="Arial Narrow" w:hAnsi="Arial Narrow"/>
        </w:rPr>
        <w:t>)</w:t>
      </w:r>
      <w:r w:rsidR="00674765" w:rsidRPr="001F4988">
        <w:rPr>
          <w:rFonts w:ascii="Arial Narrow" w:hAnsi="Arial Narrow"/>
        </w:rPr>
        <w:t xml:space="preserve"> </w:t>
      </w:r>
      <w:r w:rsidR="008E029F" w:rsidRPr="001F4988">
        <w:rPr>
          <w:rFonts w:ascii="Arial Narrow" w:hAnsi="Arial Narrow"/>
        </w:rPr>
        <w:t>americanos</w:t>
      </w:r>
      <w:r w:rsidR="004807C4" w:rsidRPr="001F4988">
        <w:rPr>
          <w:rFonts w:ascii="Arial Narrow" w:hAnsi="Arial Narrow"/>
        </w:rPr>
        <w:t xml:space="preserve"> y ii</w:t>
      </w:r>
      <w:r w:rsidRPr="001F4988">
        <w:rPr>
          <w:rFonts w:ascii="Arial Narrow" w:hAnsi="Arial Narrow"/>
        </w:rPr>
        <w:t>) chinos</w:t>
      </w:r>
      <w:r w:rsidR="008E029F" w:rsidRPr="001F4988">
        <w:rPr>
          <w:rFonts w:ascii="Arial Narrow" w:hAnsi="Arial Narrow"/>
        </w:rPr>
        <w:t xml:space="preserve">. </w:t>
      </w:r>
      <w:r w:rsidR="001F4988" w:rsidRPr="005E12ED">
        <w:rPr>
          <w:rFonts w:ascii="Arial Narrow" w:hAnsi="Arial Narrow"/>
        </w:rPr>
        <w:t>Soporte su respuesta con escenas del documental</w:t>
      </w:r>
      <w:r w:rsidR="001F4988">
        <w:rPr>
          <w:rFonts w:ascii="Arial Narrow" w:hAnsi="Arial Narrow"/>
        </w:rPr>
        <w:t xml:space="preserve"> (minuto específico) y en las lecturas, conceptos, o textos referenciados en clase</w:t>
      </w:r>
      <w:r w:rsidR="001F4988" w:rsidRPr="005E12ED">
        <w:rPr>
          <w:rFonts w:ascii="Arial Narrow" w:hAnsi="Arial Narrow"/>
        </w:rPr>
        <w:t>.</w:t>
      </w:r>
    </w:p>
    <w:p w14:paraId="7A0BE380" w14:textId="77777777" w:rsidR="001F4988" w:rsidRPr="001F4988" w:rsidRDefault="001F4988" w:rsidP="001F4988">
      <w:pPr>
        <w:pStyle w:val="ListParagraph"/>
        <w:rPr>
          <w:rFonts w:ascii="Arial Narrow" w:hAnsi="Arial Narrow"/>
        </w:rPr>
      </w:pPr>
    </w:p>
    <w:p w14:paraId="2650E9F0" w14:textId="15C39696" w:rsidR="00780D88" w:rsidRPr="005E12ED" w:rsidRDefault="002324E1" w:rsidP="00780D8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arrow" w:hAnsi="Arial Narrow"/>
        </w:rPr>
      </w:pPr>
      <w:r w:rsidRPr="005E12ED">
        <w:rPr>
          <w:rFonts w:ascii="Arial Narrow" w:hAnsi="Arial Narrow"/>
        </w:rPr>
        <w:t xml:space="preserve">Desde el marco de la responsabilidad social </w:t>
      </w:r>
      <w:r w:rsidR="008E029F" w:rsidRPr="005E12ED">
        <w:rPr>
          <w:rFonts w:ascii="Arial Narrow" w:hAnsi="Arial Narrow"/>
        </w:rPr>
        <w:t xml:space="preserve">argumente </w:t>
      </w:r>
      <w:r w:rsidRPr="005E12ED">
        <w:rPr>
          <w:rFonts w:ascii="Arial Narrow" w:hAnsi="Arial Narrow"/>
        </w:rPr>
        <w:t>por</w:t>
      </w:r>
      <w:r w:rsidR="00F35C19">
        <w:rPr>
          <w:rFonts w:ascii="Arial Narrow" w:hAnsi="Arial Narrow"/>
        </w:rPr>
        <w:t xml:space="preserve"> qué</w:t>
      </w:r>
      <w:r w:rsidRPr="005E12ED">
        <w:rPr>
          <w:rFonts w:ascii="Arial Narrow" w:hAnsi="Arial Narrow"/>
        </w:rPr>
        <w:t xml:space="preserve"> los trabajadores americanos no se adhirieron</w:t>
      </w:r>
      <w:r w:rsidR="00A07B51" w:rsidRPr="005E12ED">
        <w:rPr>
          <w:rFonts w:ascii="Arial Narrow" w:hAnsi="Arial Narrow"/>
        </w:rPr>
        <w:t xml:space="preserve"> al</w:t>
      </w:r>
      <w:r w:rsidR="004807C4" w:rsidRPr="005E12ED">
        <w:rPr>
          <w:rFonts w:ascii="Arial Narrow" w:hAnsi="Arial Narrow"/>
        </w:rPr>
        <w:t xml:space="preserve"> sindicato</w:t>
      </w:r>
      <w:r w:rsidR="0000520C" w:rsidRPr="005E12ED">
        <w:rPr>
          <w:rFonts w:ascii="Arial Narrow" w:hAnsi="Arial Narrow"/>
        </w:rPr>
        <w:t>.</w:t>
      </w:r>
      <w:r w:rsidR="00780D88" w:rsidRPr="005E12ED">
        <w:rPr>
          <w:rFonts w:ascii="Arial Narrow" w:hAnsi="Arial Narrow"/>
        </w:rPr>
        <w:t xml:space="preserve"> </w:t>
      </w:r>
      <w:r w:rsidR="001F4988" w:rsidRPr="005E12ED">
        <w:rPr>
          <w:rFonts w:ascii="Arial Narrow" w:hAnsi="Arial Narrow"/>
        </w:rPr>
        <w:t>Soporte su respuesta con escenas del documental</w:t>
      </w:r>
      <w:r w:rsidR="001F4988">
        <w:rPr>
          <w:rFonts w:ascii="Arial Narrow" w:hAnsi="Arial Narrow"/>
        </w:rPr>
        <w:t xml:space="preserve"> (minuto específico) y en las lecturas, conceptos, o textos referenciados en clase</w:t>
      </w:r>
      <w:r w:rsidR="001F4988" w:rsidRPr="005E12ED">
        <w:rPr>
          <w:rFonts w:ascii="Arial Narrow" w:hAnsi="Arial Narrow"/>
        </w:rPr>
        <w:t>.</w:t>
      </w:r>
    </w:p>
    <w:p w14:paraId="12ECA403" w14:textId="77777777" w:rsidR="00780D88" w:rsidRPr="005E12ED" w:rsidRDefault="00780D88" w:rsidP="00780D88">
      <w:pPr>
        <w:pStyle w:val="ListParagraph"/>
        <w:spacing w:line="240" w:lineRule="auto"/>
        <w:jc w:val="both"/>
        <w:rPr>
          <w:rFonts w:ascii="Arial Narrow" w:hAnsi="Arial Narrow"/>
        </w:rPr>
      </w:pPr>
    </w:p>
    <w:p w14:paraId="19CE0BB2" w14:textId="42915CEF" w:rsidR="00674765" w:rsidRDefault="008A34A5" w:rsidP="00780D8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 Narrow" w:hAnsi="Arial Narrow"/>
        </w:rPr>
      </w:pPr>
      <w:r w:rsidRPr="005E12ED">
        <w:rPr>
          <w:rFonts w:ascii="Arial Narrow" w:hAnsi="Arial Narrow"/>
        </w:rPr>
        <w:t>“</w:t>
      </w:r>
      <w:r w:rsidR="00A07B51" w:rsidRPr="005E12ED">
        <w:rPr>
          <w:rFonts w:ascii="Arial Narrow" w:hAnsi="Arial Narrow"/>
        </w:rPr>
        <w:t xml:space="preserve">La </w:t>
      </w:r>
      <w:r w:rsidRPr="005E12ED">
        <w:rPr>
          <w:rFonts w:ascii="Arial Narrow" w:hAnsi="Arial Narrow"/>
        </w:rPr>
        <w:t xml:space="preserve">agilidad organizacional </w:t>
      </w:r>
      <w:r w:rsidR="00A07B51" w:rsidRPr="005E12ED">
        <w:rPr>
          <w:rFonts w:ascii="Arial Narrow" w:hAnsi="Arial Narrow"/>
        </w:rPr>
        <w:t xml:space="preserve">es asimétrica en ambas formas de organización que se </w:t>
      </w:r>
      <w:r w:rsidR="00C254AD" w:rsidRPr="005E12ED">
        <w:rPr>
          <w:rFonts w:ascii="Arial Narrow" w:hAnsi="Arial Narrow"/>
        </w:rPr>
        <w:t>observa</w:t>
      </w:r>
      <w:r w:rsidR="00A07B51" w:rsidRPr="005E12ED">
        <w:rPr>
          <w:rFonts w:ascii="Arial Narrow" w:hAnsi="Arial Narrow"/>
        </w:rPr>
        <w:t xml:space="preserve"> en el </w:t>
      </w:r>
      <w:r w:rsidRPr="005E12ED">
        <w:rPr>
          <w:rFonts w:ascii="Arial Narrow" w:hAnsi="Arial Narrow"/>
        </w:rPr>
        <w:t>video, la americana y la china”.</w:t>
      </w:r>
      <w:r w:rsidR="00A07B51" w:rsidRPr="005E12ED">
        <w:rPr>
          <w:rFonts w:ascii="Arial Narrow" w:hAnsi="Arial Narrow"/>
        </w:rPr>
        <w:t xml:space="preserve"> </w:t>
      </w:r>
      <w:r w:rsidR="00BA26CB" w:rsidRPr="005E12ED">
        <w:rPr>
          <w:rFonts w:ascii="Arial Narrow" w:hAnsi="Arial Narrow"/>
        </w:rPr>
        <w:t>Evalúe</w:t>
      </w:r>
      <w:r w:rsidR="00A07B51" w:rsidRPr="005E12ED">
        <w:rPr>
          <w:rFonts w:ascii="Arial Narrow" w:hAnsi="Arial Narrow"/>
        </w:rPr>
        <w:t xml:space="preserve"> esta afirmación utilizando el marco conceptual estudiado </w:t>
      </w:r>
      <w:r w:rsidR="00BA26CB" w:rsidRPr="005E12ED">
        <w:rPr>
          <w:rFonts w:ascii="Arial Narrow" w:hAnsi="Arial Narrow"/>
        </w:rPr>
        <w:t xml:space="preserve">en clase </w:t>
      </w:r>
      <w:r w:rsidR="00A07B51" w:rsidRPr="005E12ED">
        <w:rPr>
          <w:rFonts w:ascii="Arial Narrow" w:hAnsi="Arial Narrow"/>
        </w:rPr>
        <w:t xml:space="preserve">y </w:t>
      </w:r>
      <w:r w:rsidR="00C254AD" w:rsidRPr="005E12ED">
        <w:rPr>
          <w:rFonts w:ascii="Arial Narrow" w:hAnsi="Arial Narrow"/>
        </w:rPr>
        <w:t>la</w:t>
      </w:r>
      <w:r w:rsidR="00BA26CB" w:rsidRPr="005E12ED">
        <w:rPr>
          <w:rFonts w:ascii="Arial Narrow" w:hAnsi="Arial Narrow"/>
        </w:rPr>
        <w:t>s escenas d</w:t>
      </w:r>
      <w:r w:rsidR="00C254AD" w:rsidRPr="005E12ED">
        <w:rPr>
          <w:rFonts w:ascii="Arial Narrow" w:hAnsi="Arial Narrow"/>
        </w:rPr>
        <w:t>el documental</w:t>
      </w:r>
      <w:r w:rsidR="00BA26CB" w:rsidRPr="005E12ED">
        <w:rPr>
          <w:rFonts w:ascii="Arial Narrow" w:hAnsi="Arial Narrow"/>
        </w:rPr>
        <w:t xml:space="preserve"> que soportan su evaluación</w:t>
      </w:r>
      <w:r w:rsidR="00C42917">
        <w:rPr>
          <w:rFonts w:ascii="Arial Narrow" w:hAnsi="Arial Narrow"/>
        </w:rPr>
        <w:t xml:space="preserve"> </w:t>
      </w:r>
      <w:r w:rsidR="00C42917">
        <w:rPr>
          <w:rFonts w:ascii="Arial Narrow" w:hAnsi="Arial Narrow"/>
        </w:rPr>
        <w:t>(minuto específico)</w:t>
      </w:r>
      <w:r w:rsidR="00BA26CB" w:rsidRPr="005E12ED">
        <w:rPr>
          <w:rFonts w:ascii="Arial Narrow" w:hAnsi="Arial Narrow"/>
        </w:rPr>
        <w:t>.</w:t>
      </w:r>
    </w:p>
    <w:p w14:paraId="11D12637" w14:textId="77777777" w:rsidR="00F35C19" w:rsidRPr="00F35C19" w:rsidRDefault="00F35C19" w:rsidP="00F35C19">
      <w:pPr>
        <w:pStyle w:val="ListParagraph"/>
        <w:rPr>
          <w:rFonts w:ascii="Arial Narrow" w:hAnsi="Arial Narrow"/>
        </w:rPr>
      </w:pPr>
    </w:p>
    <w:p w14:paraId="375ED2B5" w14:textId="77777777" w:rsidR="0065210D" w:rsidRPr="003D3D2D" w:rsidRDefault="0065210D" w:rsidP="0065210D">
      <w:pPr>
        <w:pStyle w:val="NormalWeb"/>
        <w:numPr>
          <w:ilvl w:val="0"/>
          <w:numId w:val="22"/>
        </w:numPr>
        <w:jc w:val="both"/>
        <w:rPr>
          <w:rFonts w:ascii="Arial Narrow" w:eastAsiaTheme="minorHAnsi" w:hAnsi="Arial Narrow" w:cstheme="minorBidi"/>
          <w:b/>
          <w:bCs/>
          <w:sz w:val="22"/>
          <w:szCs w:val="22"/>
          <w:lang w:eastAsia="en-US"/>
        </w:rPr>
      </w:pPr>
      <w:r w:rsidRPr="003D3D2D">
        <w:rPr>
          <w:rFonts w:ascii="Arial Narrow" w:eastAsiaTheme="minorHAnsi" w:hAnsi="Arial Narrow" w:cstheme="minorBidi"/>
          <w:b/>
          <w:bCs/>
          <w:sz w:val="22"/>
          <w:szCs w:val="22"/>
          <w:lang w:eastAsia="en-US"/>
        </w:rPr>
        <w:t xml:space="preserve">Presentación del parcial: </w:t>
      </w:r>
    </w:p>
    <w:p w14:paraId="4BC636EE" w14:textId="77777777" w:rsidR="0065210D" w:rsidRDefault="0065210D" w:rsidP="0065210D">
      <w:pPr>
        <w:pStyle w:val="NormalWeb"/>
        <w:numPr>
          <w:ilvl w:val="1"/>
          <w:numId w:val="25"/>
        </w:numPr>
        <w:ind w:left="709"/>
        <w:jc w:val="both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3D3D2D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El documento se deberá elaborar en equipos de 2 o 3 personas. Es obligatorio consignar los nombres completos de cada uno de los integrantes del grupo conformado, solo ellos recibirán la nota correspondiente. </w:t>
      </w:r>
    </w:p>
    <w:p w14:paraId="0E3625C0" w14:textId="5ED23BB6" w:rsidR="0065210D" w:rsidRPr="003D3D2D" w:rsidRDefault="0065210D" w:rsidP="0065210D">
      <w:pPr>
        <w:pStyle w:val="NormalWeb"/>
        <w:numPr>
          <w:ilvl w:val="1"/>
          <w:numId w:val="25"/>
        </w:numPr>
        <w:ind w:left="709"/>
        <w:jc w:val="both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3D3D2D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El tiempo máximo para enviar el documento es el </w:t>
      </w:r>
      <w:r w:rsidR="0016130E">
        <w:rPr>
          <w:rFonts w:ascii="Arial Narrow" w:eastAsiaTheme="minorHAnsi" w:hAnsi="Arial Narrow" w:cstheme="minorBidi"/>
          <w:b/>
          <w:sz w:val="22"/>
          <w:szCs w:val="22"/>
          <w:lang w:eastAsia="en-US"/>
        </w:rPr>
        <w:t>9</w:t>
      </w:r>
      <w:r>
        <w:rPr>
          <w:rFonts w:ascii="Arial Narrow" w:eastAsiaTheme="minorHAnsi" w:hAnsi="Arial Narrow" w:cstheme="minorBidi"/>
          <w:b/>
          <w:sz w:val="22"/>
          <w:szCs w:val="22"/>
          <w:lang w:eastAsia="en-US"/>
        </w:rPr>
        <w:t xml:space="preserve"> de noviembre</w:t>
      </w:r>
      <w:r w:rsidRPr="00EC59F3">
        <w:rPr>
          <w:rFonts w:ascii="Arial Narrow" w:eastAsiaTheme="minorHAnsi" w:hAnsi="Arial Narrow" w:cstheme="minorBidi"/>
          <w:b/>
          <w:sz w:val="22"/>
          <w:szCs w:val="22"/>
          <w:lang w:eastAsia="en-US"/>
        </w:rPr>
        <w:t xml:space="preserve"> a las 6:00 p.m</w:t>
      </w:r>
      <w:r w:rsidRPr="003D3D2D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. No se aceptarán entregas extemporáneas. </w:t>
      </w:r>
    </w:p>
    <w:p w14:paraId="4E52EFB2" w14:textId="6C4158F1" w:rsidR="0065210D" w:rsidRPr="003D3D2D" w:rsidRDefault="0065210D" w:rsidP="0065210D">
      <w:pPr>
        <w:pStyle w:val="NormalWeb"/>
        <w:numPr>
          <w:ilvl w:val="1"/>
          <w:numId w:val="25"/>
        </w:numPr>
        <w:ind w:left="709"/>
        <w:jc w:val="both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3D3D2D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Extensión: </w:t>
      </w:r>
      <w:r w:rsidR="003D1FB3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La respuesta a cada pregunta no </w:t>
      </w:r>
      <w:r w:rsidRPr="003D3D2D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puede </w:t>
      </w:r>
      <w:r w:rsidRPr="005E12ED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exceder las </w:t>
      </w:r>
      <w:r w:rsidR="003D1FB3" w:rsidRPr="005E12ED">
        <w:rPr>
          <w:rFonts w:ascii="Arial Narrow" w:eastAsiaTheme="minorHAnsi" w:hAnsi="Arial Narrow" w:cstheme="minorBidi"/>
          <w:sz w:val="22"/>
          <w:szCs w:val="22"/>
          <w:lang w:eastAsia="en-US"/>
        </w:rPr>
        <w:t>25</w:t>
      </w:r>
      <w:r w:rsidRPr="005E12ED">
        <w:rPr>
          <w:rFonts w:ascii="Arial Narrow" w:eastAsiaTheme="minorHAnsi" w:hAnsi="Arial Narrow" w:cstheme="minorBidi"/>
          <w:sz w:val="22"/>
          <w:szCs w:val="22"/>
          <w:lang w:eastAsia="en-US"/>
        </w:rPr>
        <w:t>0 palabras.</w:t>
      </w:r>
      <w:r w:rsidRPr="003D3D2D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 Deberá enviarse en formato Word o PDF. En el encabezado se debe indicar claramente los nombres de los integrantes del grupo. </w:t>
      </w:r>
    </w:p>
    <w:p w14:paraId="5EC25B4D" w14:textId="77777777" w:rsidR="0065210D" w:rsidRPr="003D3D2D" w:rsidRDefault="0065210D" w:rsidP="0065210D">
      <w:pPr>
        <w:pStyle w:val="NormalWeb"/>
        <w:numPr>
          <w:ilvl w:val="1"/>
          <w:numId w:val="25"/>
        </w:numPr>
        <w:ind w:left="709"/>
        <w:jc w:val="both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3D3D2D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Envío del parcial: El documento deberá subirse en la plataforma </w:t>
      </w:r>
      <w:proofErr w:type="spellStart"/>
      <w:r w:rsidRPr="003D3D2D">
        <w:rPr>
          <w:rFonts w:ascii="Arial Narrow" w:eastAsiaTheme="minorHAnsi" w:hAnsi="Arial Narrow" w:cstheme="minorBidi"/>
          <w:sz w:val="22"/>
          <w:szCs w:val="22"/>
          <w:lang w:eastAsia="en-US"/>
        </w:rPr>
        <w:t>Brightspace</w:t>
      </w:r>
      <w:proofErr w:type="spellEnd"/>
      <w:r w:rsidRPr="003D3D2D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, en el sitio de evaluaciones/buzón, por parte de uno de los integrantes del equipo conformado. </w:t>
      </w:r>
    </w:p>
    <w:p w14:paraId="62FF1A97" w14:textId="77777777" w:rsidR="0065210D" w:rsidRPr="0065210D" w:rsidRDefault="0065210D" w:rsidP="0065210D">
      <w:pPr>
        <w:spacing w:line="240" w:lineRule="auto"/>
        <w:jc w:val="both"/>
        <w:rPr>
          <w:rFonts w:ascii="Arial Narrow" w:hAnsi="Arial Narrow"/>
          <w:highlight w:val="yellow"/>
        </w:rPr>
      </w:pPr>
    </w:p>
    <w:sectPr w:rsidR="0065210D" w:rsidRPr="0065210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2B411" w14:textId="77777777" w:rsidR="003813EF" w:rsidRDefault="003813EF" w:rsidP="00DB0477">
      <w:pPr>
        <w:spacing w:after="0" w:line="240" w:lineRule="auto"/>
      </w:pPr>
      <w:r>
        <w:separator/>
      </w:r>
    </w:p>
  </w:endnote>
  <w:endnote w:type="continuationSeparator" w:id="0">
    <w:p w14:paraId="3E64E5F5" w14:textId="77777777" w:rsidR="003813EF" w:rsidRDefault="003813EF" w:rsidP="00DB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5011935"/>
      <w:docPartObj>
        <w:docPartGallery w:val="Page Numbers (Bottom of Page)"/>
        <w:docPartUnique/>
      </w:docPartObj>
    </w:sdtPr>
    <w:sdtContent>
      <w:p w14:paraId="5F17C93B" w14:textId="7336D002" w:rsidR="00DB0477" w:rsidRDefault="00DB0477">
        <w:pPr>
          <w:pStyle w:val="Footer"/>
          <w:jc w:val="right"/>
        </w:pPr>
        <w:r w:rsidRPr="00DB0477">
          <w:rPr>
            <w:rFonts w:ascii="Arial Narrow" w:hAnsi="Arial Narrow"/>
            <w:sz w:val="20"/>
            <w:szCs w:val="20"/>
          </w:rPr>
          <w:fldChar w:fldCharType="begin"/>
        </w:r>
        <w:r w:rsidRPr="00DB0477">
          <w:rPr>
            <w:rFonts w:ascii="Arial Narrow" w:hAnsi="Arial Narrow"/>
            <w:sz w:val="20"/>
            <w:szCs w:val="20"/>
          </w:rPr>
          <w:instrText>PAGE   \* MERGEFORMAT</w:instrText>
        </w:r>
        <w:r w:rsidRPr="00DB0477">
          <w:rPr>
            <w:rFonts w:ascii="Arial Narrow" w:hAnsi="Arial Narrow"/>
            <w:sz w:val="20"/>
            <w:szCs w:val="20"/>
          </w:rPr>
          <w:fldChar w:fldCharType="separate"/>
        </w:r>
        <w:r w:rsidR="00F35C19" w:rsidRPr="00F35C19">
          <w:rPr>
            <w:rFonts w:ascii="Arial Narrow" w:hAnsi="Arial Narrow"/>
            <w:noProof/>
            <w:sz w:val="20"/>
            <w:szCs w:val="20"/>
            <w:lang w:val="es-ES"/>
          </w:rPr>
          <w:t>1</w:t>
        </w:r>
        <w:r w:rsidRPr="00DB0477">
          <w:rPr>
            <w:rFonts w:ascii="Arial Narrow" w:hAnsi="Arial Narrow"/>
            <w:sz w:val="20"/>
            <w:szCs w:val="20"/>
          </w:rPr>
          <w:fldChar w:fldCharType="end"/>
        </w:r>
      </w:p>
    </w:sdtContent>
  </w:sdt>
  <w:p w14:paraId="7C96F5D6" w14:textId="77777777" w:rsidR="00DB0477" w:rsidRDefault="00DB0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026C9" w14:textId="77777777" w:rsidR="003813EF" w:rsidRDefault="003813EF" w:rsidP="00DB0477">
      <w:pPr>
        <w:spacing w:after="0" w:line="240" w:lineRule="auto"/>
      </w:pPr>
      <w:r>
        <w:separator/>
      </w:r>
    </w:p>
  </w:footnote>
  <w:footnote w:type="continuationSeparator" w:id="0">
    <w:p w14:paraId="6DE4B29B" w14:textId="77777777" w:rsidR="003813EF" w:rsidRDefault="003813EF" w:rsidP="00DB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06EAE"/>
    <w:multiLevelType w:val="hybridMultilevel"/>
    <w:tmpl w:val="576C29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0664"/>
    <w:multiLevelType w:val="hybridMultilevel"/>
    <w:tmpl w:val="C44A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A3B"/>
    <w:multiLevelType w:val="hybridMultilevel"/>
    <w:tmpl w:val="FBE8AF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7ED7"/>
    <w:multiLevelType w:val="multilevel"/>
    <w:tmpl w:val="A28C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45EC4"/>
    <w:multiLevelType w:val="hybridMultilevel"/>
    <w:tmpl w:val="BF48C79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509DF"/>
    <w:multiLevelType w:val="hybridMultilevel"/>
    <w:tmpl w:val="D99E0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162B5"/>
    <w:multiLevelType w:val="hybridMultilevel"/>
    <w:tmpl w:val="C18235DE"/>
    <w:lvl w:ilvl="0" w:tplc="825CA6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B0A18"/>
    <w:multiLevelType w:val="hybridMultilevel"/>
    <w:tmpl w:val="54C80EA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07A93"/>
    <w:multiLevelType w:val="hybridMultilevel"/>
    <w:tmpl w:val="3B5466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3290F"/>
    <w:multiLevelType w:val="hybridMultilevel"/>
    <w:tmpl w:val="C07AAC7C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05B508A"/>
    <w:multiLevelType w:val="hybridMultilevel"/>
    <w:tmpl w:val="F6688C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B6F7E"/>
    <w:multiLevelType w:val="hybridMultilevel"/>
    <w:tmpl w:val="23107D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1419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D2B91"/>
    <w:multiLevelType w:val="hybridMultilevel"/>
    <w:tmpl w:val="BFC0A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B36B1"/>
    <w:multiLevelType w:val="multilevel"/>
    <w:tmpl w:val="E9E6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A5721"/>
    <w:multiLevelType w:val="hybridMultilevel"/>
    <w:tmpl w:val="E398DA22"/>
    <w:lvl w:ilvl="0" w:tplc="240A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88240B"/>
    <w:multiLevelType w:val="hybridMultilevel"/>
    <w:tmpl w:val="EAF67042"/>
    <w:lvl w:ilvl="0" w:tplc="3E141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17460"/>
    <w:multiLevelType w:val="hybridMultilevel"/>
    <w:tmpl w:val="D25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47131"/>
    <w:multiLevelType w:val="hybridMultilevel"/>
    <w:tmpl w:val="79DA40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91B81"/>
    <w:multiLevelType w:val="multilevel"/>
    <w:tmpl w:val="C944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160A38"/>
    <w:multiLevelType w:val="hybridMultilevel"/>
    <w:tmpl w:val="5FCCB058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C5BA0"/>
    <w:multiLevelType w:val="hybridMultilevel"/>
    <w:tmpl w:val="A246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10EB3"/>
    <w:multiLevelType w:val="hybridMultilevel"/>
    <w:tmpl w:val="5D3414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70BE6"/>
    <w:multiLevelType w:val="hybridMultilevel"/>
    <w:tmpl w:val="A8AC7E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51033"/>
    <w:multiLevelType w:val="hybridMultilevel"/>
    <w:tmpl w:val="C058A6FC"/>
    <w:lvl w:ilvl="0" w:tplc="7316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56BCC"/>
    <w:multiLevelType w:val="multilevel"/>
    <w:tmpl w:val="87A2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01220"/>
    <w:multiLevelType w:val="hybridMultilevel"/>
    <w:tmpl w:val="F712334E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19386705">
    <w:abstractNumId w:val="17"/>
  </w:num>
  <w:num w:numId="2" w16cid:durableId="1654599047">
    <w:abstractNumId w:val="25"/>
  </w:num>
  <w:num w:numId="3" w16cid:durableId="2111269434">
    <w:abstractNumId w:val="5"/>
  </w:num>
  <w:num w:numId="4" w16cid:durableId="1839497015">
    <w:abstractNumId w:val="8"/>
  </w:num>
  <w:num w:numId="5" w16cid:durableId="440533693">
    <w:abstractNumId w:val="7"/>
  </w:num>
  <w:num w:numId="6" w16cid:durableId="1150051679">
    <w:abstractNumId w:val="21"/>
  </w:num>
  <w:num w:numId="7" w16cid:durableId="1464037729">
    <w:abstractNumId w:val="10"/>
  </w:num>
  <w:num w:numId="8" w16cid:durableId="107087295">
    <w:abstractNumId w:val="2"/>
  </w:num>
  <w:num w:numId="9" w16cid:durableId="623734480">
    <w:abstractNumId w:val="12"/>
  </w:num>
  <w:num w:numId="10" w16cid:durableId="631250550">
    <w:abstractNumId w:val="18"/>
  </w:num>
  <w:num w:numId="11" w16cid:durableId="1513685848">
    <w:abstractNumId w:val="6"/>
  </w:num>
  <w:num w:numId="12" w16cid:durableId="355161806">
    <w:abstractNumId w:val="4"/>
  </w:num>
  <w:num w:numId="13" w16cid:durableId="78060926">
    <w:abstractNumId w:val="0"/>
  </w:num>
  <w:num w:numId="14" w16cid:durableId="1790931796">
    <w:abstractNumId w:val="9"/>
  </w:num>
  <w:num w:numId="15" w16cid:durableId="2000035392">
    <w:abstractNumId w:val="13"/>
  </w:num>
  <w:num w:numId="16" w16cid:durableId="1163202203">
    <w:abstractNumId w:val="3"/>
  </w:num>
  <w:num w:numId="17" w16cid:durableId="974944771">
    <w:abstractNumId w:val="24"/>
  </w:num>
  <w:num w:numId="18" w16cid:durableId="1629432323">
    <w:abstractNumId w:val="20"/>
  </w:num>
  <w:num w:numId="19" w16cid:durableId="371418743">
    <w:abstractNumId w:val="16"/>
  </w:num>
  <w:num w:numId="20" w16cid:durableId="1328709455">
    <w:abstractNumId w:val="1"/>
  </w:num>
  <w:num w:numId="21" w16cid:durableId="826433214">
    <w:abstractNumId w:val="19"/>
  </w:num>
  <w:num w:numId="22" w16cid:durableId="854466757">
    <w:abstractNumId w:val="14"/>
  </w:num>
  <w:num w:numId="23" w16cid:durableId="210313714">
    <w:abstractNumId w:val="22"/>
  </w:num>
  <w:num w:numId="24" w16cid:durableId="61103908">
    <w:abstractNumId w:val="15"/>
  </w:num>
  <w:num w:numId="25" w16cid:durableId="1670134313">
    <w:abstractNumId w:val="11"/>
  </w:num>
  <w:num w:numId="26" w16cid:durableId="10249366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B12"/>
    <w:rsid w:val="0000520C"/>
    <w:rsid w:val="00024BAD"/>
    <w:rsid w:val="00026107"/>
    <w:rsid w:val="000342D9"/>
    <w:rsid w:val="00036513"/>
    <w:rsid w:val="0005326C"/>
    <w:rsid w:val="000568F6"/>
    <w:rsid w:val="000719C3"/>
    <w:rsid w:val="00090016"/>
    <w:rsid w:val="000973EF"/>
    <w:rsid w:val="000A57B5"/>
    <w:rsid w:val="000E129A"/>
    <w:rsid w:val="000F053C"/>
    <w:rsid w:val="00127A70"/>
    <w:rsid w:val="00131602"/>
    <w:rsid w:val="00135058"/>
    <w:rsid w:val="00143292"/>
    <w:rsid w:val="00156399"/>
    <w:rsid w:val="0016130E"/>
    <w:rsid w:val="00174103"/>
    <w:rsid w:val="001835C7"/>
    <w:rsid w:val="001C4EB8"/>
    <w:rsid w:val="001D1890"/>
    <w:rsid w:val="001E20AF"/>
    <w:rsid w:val="001E3FD2"/>
    <w:rsid w:val="001F4988"/>
    <w:rsid w:val="001F56C6"/>
    <w:rsid w:val="002234FB"/>
    <w:rsid w:val="0022500C"/>
    <w:rsid w:val="0022732D"/>
    <w:rsid w:val="00230285"/>
    <w:rsid w:val="002324E1"/>
    <w:rsid w:val="00266CD9"/>
    <w:rsid w:val="0028609B"/>
    <w:rsid w:val="0029354F"/>
    <w:rsid w:val="002B7318"/>
    <w:rsid w:val="002E073C"/>
    <w:rsid w:val="002F52F8"/>
    <w:rsid w:val="0030308E"/>
    <w:rsid w:val="00330BC8"/>
    <w:rsid w:val="003338F4"/>
    <w:rsid w:val="003770B5"/>
    <w:rsid w:val="003813EF"/>
    <w:rsid w:val="003A2D2A"/>
    <w:rsid w:val="003D1FB3"/>
    <w:rsid w:val="003D3D2D"/>
    <w:rsid w:val="003D53A9"/>
    <w:rsid w:val="003F2FA7"/>
    <w:rsid w:val="003F3ADE"/>
    <w:rsid w:val="003F5E8A"/>
    <w:rsid w:val="004057B8"/>
    <w:rsid w:val="004206DE"/>
    <w:rsid w:val="00422F2B"/>
    <w:rsid w:val="0045136B"/>
    <w:rsid w:val="004807C4"/>
    <w:rsid w:val="004C3C66"/>
    <w:rsid w:val="004E2F22"/>
    <w:rsid w:val="004E6269"/>
    <w:rsid w:val="005238EB"/>
    <w:rsid w:val="00545708"/>
    <w:rsid w:val="00577EC6"/>
    <w:rsid w:val="005817F6"/>
    <w:rsid w:val="00585C36"/>
    <w:rsid w:val="005A2117"/>
    <w:rsid w:val="005E12ED"/>
    <w:rsid w:val="006103A3"/>
    <w:rsid w:val="00635989"/>
    <w:rsid w:val="006378DB"/>
    <w:rsid w:val="00643319"/>
    <w:rsid w:val="00646280"/>
    <w:rsid w:val="00651FCC"/>
    <w:rsid w:val="0065210D"/>
    <w:rsid w:val="00674765"/>
    <w:rsid w:val="00683D61"/>
    <w:rsid w:val="006A668D"/>
    <w:rsid w:val="006D0E22"/>
    <w:rsid w:val="00734AEB"/>
    <w:rsid w:val="0073712B"/>
    <w:rsid w:val="0074051B"/>
    <w:rsid w:val="00747C8A"/>
    <w:rsid w:val="0077373E"/>
    <w:rsid w:val="00780D88"/>
    <w:rsid w:val="00781531"/>
    <w:rsid w:val="00784988"/>
    <w:rsid w:val="00792655"/>
    <w:rsid w:val="007B2A75"/>
    <w:rsid w:val="007B4D31"/>
    <w:rsid w:val="007B5939"/>
    <w:rsid w:val="007C2B12"/>
    <w:rsid w:val="007F2DBF"/>
    <w:rsid w:val="00820E24"/>
    <w:rsid w:val="00846EFB"/>
    <w:rsid w:val="008576B9"/>
    <w:rsid w:val="008657FB"/>
    <w:rsid w:val="00897E9E"/>
    <w:rsid w:val="008A34A5"/>
    <w:rsid w:val="008A68FC"/>
    <w:rsid w:val="008A7595"/>
    <w:rsid w:val="008E029F"/>
    <w:rsid w:val="008F0FA1"/>
    <w:rsid w:val="00974CA6"/>
    <w:rsid w:val="00985DFC"/>
    <w:rsid w:val="009B6745"/>
    <w:rsid w:val="009D1AEC"/>
    <w:rsid w:val="00A07B51"/>
    <w:rsid w:val="00A163DF"/>
    <w:rsid w:val="00A306A5"/>
    <w:rsid w:val="00A5396D"/>
    <w:rsid w:val="00A55618"/>
    <w:rsid w:val="00A67C50"/>
    <w:rsid w:val="00A73CD4"/>
    <w:rsid w:val="00A810E5"/>
    <w:rsid w:val="00A8433F"/>
    <w:rsid w:val="00AB7F29"/>
    <w:rsid w:val="00AC0640"/>
    <w:rsid w:val="00AE3FA2"/>
    <w:rsid w:val="00AF290C"/>
    <w:rsid w:val="00AF3531"/>
    <w:rsid w:val="00B07D0D"/>
    <w:rsid w:val="00B62156"/>
    <w:rsid w:val="00B642F8"/>
    <w:rsid w:val="00BA26CB"/>
    <w:rsid w:val="00BA6EC1"/>
    <w:rsid w:val="00BA7742"/>
    <w:rsid w:val="00BF10DE"/>
    <w:rsid w:val="00BF16A3"/>
    <w:rsid w:val="00C129C6"/>
    <w:rsid w:val="00C254AD"/>
    <w:rsid w:val="00C42917"/>
    <w:rsid w:val="00C66A0D"/>
    <w:rsid w:val="00C739C8"/>
    <w:rsid w:val="00CC1056"/>
    <w:rsid w:val="00D46B4D"/>
    <w:rsid w:val="00D617D7"/>
    <w:rsid w:val="00D67C86"/>
    <w:rsid w:val="00D70FF1"/>
    <w:rsid w:val="00D71EDF"/>
    <w:rsid w:val="00D80D94"/>
    <w:rsid w:val="00D83FC3"/>
    <w:rsid w:val="00DB0477"/>
    <w:rsid w:val="00DC2E69"/>
    <w:rsid w:val="00DF3BC6"/>
    <w:rsid w:val="00E15A96"/>
    <w:rsid w:val="00E271C1"/>
    <w:rsid w:val="00E424E1"/>
    <w:rsid w:val="00E53EBB"/>
    <w:rsid w:val="00E77AF6"/>
    <w:rsid w:val="00E96317"/>
    <w:rsid w:val="00EB0069"/>
    <w:rsid w:val="00EC190D"/>
    <w:rsid w:val="00EC59F3"/>
    <w:rsid w:val="00ED450F"/>
    <w:rsid w:val="00EE0F25"/>
    <w:rsid w:val="00F35C19"/>
    <w:rsid w:val="00F57B42"/>
    <w:rsid w:val="00F75FD0"/>
    <w:rsid w:val="00F761CD"/>
    <w:rsid w:val="00F81118"/>
    <w:rsid w:val="00FA1BC8"/>
    <w:rsid w:val="00FA3CE6"/>
    <w:rsid w:val="00FC5F5C"/>
    <w:rsid w:val="00FD468A"/>
    <w:rsid w:val="00FE2940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F827"/>
  <w15:chartTrackingRefBased/>
  <w15:docId w15:val="{7D5E950A-0135-6646-95B6-BF133CF3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B1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B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47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0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477"/>
    <w:rPr>
      <w:sz w:val="22"/>
      <w:szCs w:val="22"/>
    </w:rPr>
  </w:style>
  <w:style w:type="paragraph" w:customStyle="1" w:styleId="trt0xe">
    <w:name w:val="trt0xe"/>
    <w:basedOn w:val="Normal"/>
    <w:rsid w:val="00DC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as-inline-color">
    <w:name w:val="has-inline-color"/>
    <w:basedOn w:val="DefaultParagraphFont"/>
    <w:rsid w:val="00DC2E69"/>
  </w:style>
  <w:style w:type="character" w:customStyle="1" w:styleId="ui-provider">
    <w:name w:val="ui-provider"/>
    <w:basedOn w:val="DefaultParagraphFont"/>
    <w:rsid w:val="009B6745"/>
  </w:style>
  <w:style w:type="paragraph" w:styleId="NormalWeb">
    <w:name w:val="Normal (Web)"/>
    <w:basedOn w:val="Normal"/>
    <w:uiPriority w:val="99"/>
    <w:semiHidden/>
    <w:unhideWhenUsed/>
    <w:rsid w:val="00056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Spacing">
    <w:name w:val="No Spacing"/>
    <w:uiPriority w:val="1"/>
    <w:qFormat/>
    <w:rsid w:val="00EC59F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E0C4C-BA42-4CCE-9CDE-915913D09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 Vargas</dc:creator>
  <cp:keywords/>
  <dc:description/>
  <cp:lastModifiedBy>Guillermo Ruiz</cp:lastModifiedBy>
  <cp:revision>2</cp:revision>
  <dcterms:created xsi:type="dcterms:W3CDTF">2024-11-05T22:07:00Z</dcterms:created>
  <dcterms:modified xsi:type="dcterms:W3CDTF">2024-11-05T22:07:00Z</dcterms:modified>
</cp:coreProperties>
</file>