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A5DD" w14:textId="77777777" w:rsidR="006D721C" w:rsidRPr="006D721C" w:rsidRDefault="006D721C" w:rsidP="006D721C"/>
    <w:tbl>
      <w:tblPr>
        <w:tblStyle w:val="Tablaconcuadrcula"/>
        <w:tblW w:w="8731" w:type="dxa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581"/>
        <w:gridCol w:w="1924"/>
        <w:gridCol w:w="452"/>
        <w:gridCol w:w="993"/>
        <w:gridCol w:w="1404"/>
        <w:gridCol w:w="2377"/>
      </w:tblGrid>
      <w:tr w:rsidR="006D721C" w:rsidRPr="00ED4CDC" w14:paraId="496EA5E0" w14:textId="77777777" w:rsidTr="006D721C">
        <w:tc>
          <w:tcPr>
            <w:tcW w:w="2093" w:type="dxa"/>
          </w:tcPr>
          <w:p w14:paraId="496EA5DE" w14:textId="77777777" w:rsidR="006D721C" w:rsidRPr="00BC1B4B" w:rsidRDefault="006D721C" w:rsidP="00BA164C">
            <w:pPr>
              <w:pStyle w:val="Tablattulo"/>
            </w:pPr>
            <w:r w:rsidRPr="00BA164C">
              <w:t>Nombre Asignatura</w:t>
            </w:r>
            <w:r w:rsidRPr="00BC1B4B">
              <w:t xml:space="preserve">: </w:t>
            </w:r>
          </w:p>
        </w:tc>
        <w:sdt>
          <w:sdtPr>
            <w:id w:val="527217845"/>
            <w:placeholder>
              <w:docPart w:val="D0C8986961AC4A93AE74605B55920029"/>
            </w:placeholder>
          </w:sdtPr>
          <w:sdtContent>
            <w:tc>
              <w:tcPr>
                <w:tcW w:w="6638" w:type="dxa"/>
                <w:gridSpan w:val="5"/>
              </w:tcPr>
              <w:p w14:paraId="496EA5DF" w14:textId="77777777" w:rsidR="006D721C" w:rsidRPr="00EF162F" w:rsidRDefault="009E5E57" w:rsidP="009E5E57">
                <w:pPr>
                  <w:pStyle w:val="TablaTextoBold"/>
                </w:pPr>
                <w:r>
                  <w:t>Análisis de sistemas dinámicos</w:t>
                </w:r>
              </w:p>
            </w:tc>
          </w:sdtContent>
        </w:sdt>
      </w:tr>
      <w:tr w:rsidR="006D721C" w:rsidRPr="00E15078" w14:paraId="496EA5E3" w14:textId="77777777" w:rsidTr="006D721C">
        <w:tc>
          <w:tcPr>
            <w:tcW w:w="2093" w:type="dxa"/>
          </w:tcPr>
          <w:p w14:paraId="496EA5E1" w14:textId="77777777" w:rsidR="006D721C" w:rsidRPr="00BC1B4B" w:rsidRDefault="006D721C" w:rsidP="00BA164C">
            <w:pPr>
              <w:pStyle w:val="Tablattulo"/>
            </w:pPr>
            <w:r>
              <w:t>Créditos Académicos</w:t>
            </w:r>
          </w:p>
        </w:tc>
        <w:sdt>
          <w:sdtPr>
            <w:id w:val="369189964"/>
            <w:placeholder>
              <w:docPart w:val="B1BF528CEA4B4048847E7C3B16DDB6AB"/>
            </w:placeholder>
          </w:sdtPr>
          <w:sdtContent>
            <w:tc>
              <w:tcPr>
                <w:tcW w:w="6638" w:type="dxa"/>
                <w:gridSpan w:val="5"/>
              </w:tcPr>
              <w:p w14:paraId="496EA5E2" w14:textId="77777777" w:rsidR="006D721C" w:rsidRPr="00E15078" w:rsidRDefault="006D721C" w:rsidP="00EF162F">
                <w:pPr>
                  <w:pStyle w:val="TablaTextoBold"/>
                </w:pPr>
                <w:r w:rsidRPr="00E15078">
                  <w:t>4</w:t>
                </w:r>
              </w:p>
            </w:tc>
          </w:sdtContent>
        </w:sdt>
      </w:tr>
      <w:tr w:rsidR="006D721C" w:rsidRPr="00ED4CDC" w14:paraId="496EA5E6" w14:textId="77777777" w:rsidTr="006D721C">
        <w:tc>
          <w:tcPr>
            <w:tcW w:w="2093" w:type="dxa"/>
          </w:tcPr>
          <w:p w14:paraId="496EA5E4" w14:textId="77777777" w:rsidR="006D721C" w:rsidRPr="00BC1B4B" w:rsidRDefault="006D721C" w:rsidP="00BA164C">
            <w:pPr>
              <w:pStyle w:val="Tablattulo"/>
            </w:pPr>
            <w:r w:rsidRPr="00BC1B4B">
              <w:t xml:space="preserve">ID Curso: </w:t>
            </w:r>
          </w:p>
        </w:tc>
        <w:sdt>
          <w:sdtPr>
            <w:id w:val="488991885"/>
            <w:placeholder>
              <w:docPart w:val="B6CFC23CC00D4C17ADEF78F0A5B2F954"/>
            </w:placeholder>
          </w:sdtPr>
          <w:sdtContent>
            <w:tc>
              <w:tcPr>
                <w:tcW w:w="6638" w:type="dxa"/>
                <w:gridSpan w:val="5"/>
              </w:tcPr>
              <w:p w14:paraId="496EA5E5" w14:textId="77777777" w:rsidR="006D721C" w:rsidRPr="00ED4CDC" w:rsidRDefault="000053A2" w:rsidP="000053A2">
                <w:pPr>
                  <w:pStyle w:val="TablaTexto"/>
                </w:pPr>
                <w:r>
                  <w:t>031584</w:t>
                </w:r>
              </w:p>
            </w:tc>
          </w:sdtContent>
        </w:sdt>
      </w:tr>
      <w:tr w:rsidR="006D721C" w:rsidRPr="00ED4CDC" w14:paraId="496EA5E9" w14:textId="77777777" w:rsidTr="006D721C">
        <w:tc>
          <w:tcPr>
            <w:tcW w:w="2093" w:type="dxa"/>
          </w:tcPr>
          <w:p w14:paraId="496EA5E7" w14:textId="77777777" w:rsidR="006D721C" w:rsidRPr="00BC1B4B" w:rsidRDefault="006D721C" w:rsidP="00BA164C">
            <w:pPr>
              <w:pStyle w:val="Tablattulo"/>
            </w:pPr>
            <w:r>
              <w:t>Semestre</w:t>
            </w:r>
            <w:r w:rsidRPr="00BC1B4B">
              <w:t xml:space="preserve"> </w:t>
            </w:r>
          </w:p>
        </w:tc>
        <w:sdt>
          <w:sdtPr>
            <w:id w:val="47771360"/>
            <w:placeholder>
              <w:docPart w:val="BF02417C67CA41BF93F3D441A5B1EF1E"/>
            </w:placeholder>
          </w:sdtPr>
          <w:sdtContent>
            <w:tc>
              <w:tcPr>
                <w:tcW w:w="6638" w:type="dxa"/>
                <w:gridSpan w:val="5"/>
              </w:tcPr>
              <w:p w14:paraId="496EA5E8" w14:textId="3949B772" w:rsidR="006D721C" w:rsidRPr="00ED4CDC" w:rsidRDefault="00842B28" w:rsidP="009E5E57">
                <w:pPr>
                  <w:pStyle w:val="TablaTexto"/>
                </w:pPr>
                <w:r>
                  <w:t>4</w:t>
                </w:r>
              </w:p>
            </w:tc>
          </w:sdtContent>
        </w:sdt>
      </w:tr>
      <w:tr w:rsidR="006D721C" w:rsidRPr="00ED4CDC" w14:paraId="496EA5ED" w14:textId="77777777" w:rsidTr="006D721C">
        <w:tc>
          <w:tcPr>
            <w:tcW w:w="2093" w:type="dxa"/>
          </w:tcPr>
          <w:p w14:paraId="496EA5EA" w14:textId="77777777" w:rsidR="006D721C" w:rsidRPr="00BC1B4B" w:rsidRDefault="006D721C" w:rsidP="00BA164C">
            <w:pPr>
              <w:pStyle w:val="Tablattulo"/>
            </w:pPr>
            <w:r w:rsidRPr="00BC1B4B">
              <w:t xml:space="preserve">Grado Académico: </w:t>
            </w:r>
          </w:p>
        </w:tc>
        <w:tc>
          <w:tcPr>
            <w:tcW w:w="2687" w:type="dxa"/>
            <w:gridSpan w:val="3"/>
          </w:tcPr>
          <w:p w14:paraId="496EA5EB" w14:textId="3AC34315" w:rsidR="006D721C" w:rsidRPr="00ED4CDC" w:rsidRDefault="00000000" w:rsidP="00986BBA">
            <w:pPr>
              <w:pStyle w:val="TablaTexto"/>
            </w:pPr>
            <w:r>
              <w:pict w14:anchorId="496EA7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8pt">
                  <v:imagedata r:id="rId8" o:title=""/>
                </v:shape>
              </w:pict>
            </w:r>
          </w:p>
        </w:tc>
        <w:tc>
          <w:tcPr>
            <w:tcW w:w="3951" w:type="dxa"/>
            <w:gridSpan w:val="2"/>
          </w:tcPr>
          <w:p w14:paraId="496EA5EC" w14:textId="4F7C4D2C" w:rsidR="006D721C" w:rsidRPr="00ED4CDC" w:rsidRDefault="00000000" w:rsidP="00986BBA">
            <w:pPr>
              <w:pStyle w:val="Sinespaciado"/>
            </w:pPr>
            <w:r>
              <w:pict w14:anchorId="496EA75C">
                <v:shape id="_x0000_i1026" type="#_x0000_t75" style="width:108pt;height:18pt">
                  <v:imagedata r:id="rId9" o:title=""/>
                </v:shape>
              </w:pict>
            </w:r>
          </w:p>
        </w:tc>
      </w:tr>
      <w:tr w:rsidR="006D721C" w:rsidRPr="00ED4CDC" w14:paraId="496EA5F0" w14:textId="77777777" w:rsidTr="006D721C">
        <w:tc>
          <w:tcPr>
            <w:tcW w:w="2093" w:type="dxa"/>
          </w:tcPr>
          <w:p w14:paraId="496EA5EE" w14:textId="77777777" w:rsidR="006D721C" w:rsidRPr="00BC1B4B" w:rsidRDefault="006D721C" w:rsidP="00BA164C">
            <w:pPr>
              <w:pStyle w:val="Tablattulo"/>
            </w:pPr>
            <w:r>
              <w:t xml:space="preserve">Énfasis </w:t>
            </w:r>
          </w:p>
        </w:tc>
        <w:sdt>
          <w:sdtPr>
            <w:id w:val="47771182"/>
            <w:dropDownList>
              <w:listItem w:value="Elija un elemento."/>
              <w:listItem w:displayText="Comunicaciones" w:value="Comunicaciones"/>
              <w:listItem w:displayText="Procesamiento de señales y electrónica digital" w:value="Procesamiento de señales y electrónica digital"/>
              <w:listItem w:displayText="Controles y energía" w:value="Controles y energía"/>
              <w:listItem w:displayText="No Aplica" w:value="No Aplica"/>
            </w:dropDownList>
          </w:sdtPr>
          <w:sdtContent>
            <w:tc>
              <w:tcPr>
                <w:tcW w:w="6638" w:type="dxa"/>
                <w:gridSpan w:val="5"/>
              </w:tcPr>
              <w:p w14:paraId="496EA5EF" w14:textId="77777777" w:rsidR="006D721C" w:rsidRPr="00ED4CDC" w:rsidRDefault="006D721C" w:rsidP="00986BBA">
                <w:pPr>
                  <w:pStyle w:val="Sinespaciado"/>
                </w:pPr>
                <w:r>
                  <w:t>No Aplica</w:t>
                </w:r>
              </w:p>
            </w:tc>
          </w:sdtContent>
        </w:sdt>
      </w:tr>
      <w:tr w:rsidR="006D721C" w:rsidRPr="00E15078" w14:paraId="496EA5F5" w14:textId="77777777" w:rsidTr="00E9438C">
        <w:trPr>
          <w:trHeight w:val="447"/>
        </w:trPr>
        <w:tc>
          <w:tcPr>
            <w:tcW w:w="2093" w:type="dxa"/>
          </w:tcPr>
          <w:p w14:paraId="496EA5F1" w14:textId="77777777" w:rsidR="006D721C" w:rsidRPr="00BC1B4B" w:rsidRDefault="006D721C" w:rsidP="00BA164C">
            <w:pPr>
              <w:pStyle w:val="Tablattulo"/>
            </w:pPr>
            <w:r w:rsidRPr="00BC1B4B">
              <w:t>Componentes:</w:t>
            </w:r>
          </w:p>
        </w:tc>
        <w:tc>
          <w:tcPr>
            <w:tcW w:w="1984" w:type="dxa"/>
            <w:gridSpan w:val="2"/>
          </w:tcPr>
          <w:p w14:paraId="496EA5F2" w14:textId="2101A7B6" w:rsidR="006D721C" w:rsidRPr="00EF6F79" w:rsidRDefault="00000000" w:rsidP="00E9438C">
            <w:pPr>
              <w:pStyle w:val="Sinespaciado"/>
            </w:pPr>
            <w:r>
              <w:pict w14:anchorId="496EA75D">
                <v:shape id="_x0000_i1027" type="#_x0000_t75" style="width:108pt;height:18pt">
                  <v:imagedata r:id="rId10" o:title=""/>
                </v:shape>
              </w:pict>
            </w:r>
          </w:p>
        </w:tc>
        <w:tc>
          <w:tcPr>
            <w:tcW w:w="2268" w:type="dxa"/>
            <w:gridSpan w:val="2"/>
          </w:tcPr>
          <w:p w14:paraId="496EA5F3" w14:textId="520D1819" w:rsidR="006D721C" w:rsidRPr="00EF6F79" w:rsidRDefault="00000000" w:rsidP="00E9438C">
            <w:pPr>
              <w:pStyle w:val="Sinespaciado"/>
            </w:pPr>
            <w:r>
              <w:pict w14:anchorId="496EA75E">
                <v:shape id="_x0000_i1028" type="#_x0000_t75" style="width:108pt;height:18pt">
                  <v:imagedata r:id="rId11" o:title=""/>
                </v:shape>
              </w:pict>
            </w:r>
          </w:p>
        </w:tc>
        <w:tc>
          <w:tcPr>
            <w:tcW w:w="2386" w:type="dxa"/>
          </w:tcPr>
          <w:p w14:paraId="496EA5F4" w14:textId="11190E27" w:rsidR="006D721C" w:rsidRPr="00EF6F79" w:rsidRDefault="00000000" w:rsidP="00E9438C">
            <w:pPr>
              <w:pStyle w:val="Sinespaciado"/>
            </w:pPr>
            <w:r>
              <w:pict w14:anchorId="496EA75F">
                <v:shape id="_x0000_i1029" type="#_x0000_t75" style="width:108pt;height:18pt">
                  <v:imagedata r:id="rId12" o:title=""/>
                </v:shape>
              </w:pict>
            </w:r>
          </w:p>
        </w:tc>
      </w:tr>
      <w:tr w:rsidR="006D721C" w:rsidRPr="00BC1B4B" w14:paraId="496EA5F9" w14:textId="77777777" w:rsidTr="00E9438C">
        <w:trPr>
          <w:trHeight w:val="435"/>
        </w:trPr>
        <w:tc>
          <w:tcPr>
            <w:tcW w:w="2093" w:type="dxa"/>
            <w:vMerge w:val="restart"/>
          </w:tcPr>
          <w:p w14:paraId="496EA5F6" w14:textId="77777777" w:rsidR="006D721C" w:rsidRPr="00BC1B4B" w:rsidRDefault="006D721C" w:rsidP="00BA164C">
            <w:pPr>
              <w:pStyle w:val="Tablattulo"/>
            </w:pPr>
            <w:r w:rsidRPr="00BC1B4B">
              <w:t>Condiciones de Inscripción</w:t>
            </w:r>
          </w:p>
        </w:tc>
        <w:tc>
          <w:tcPr>
            <w:tcW w:w="1593" w:type="dxa"/>
          </w:tcPr>
          <w:p w14:paraId="496EA5F7" w14:textId="77777777" w:rsidR="006D721C" w:rsidRPr="00BC1B4B" w:rsidRDefault="006D721C" w:rsidP="00986BBA">
            <w:pPr>
              <w:pStyle w:val="Sinespaciado"/>
            </w:pPr>
            <w:r>
              <w:t xml:space="preserve">Asignatura Abierta  </w:t>
            </w:r>
          </w:p>
        </w:tc>
        <w:tc>
          <w:tcPr>
            <w:tcW w:w="5045" w:type="dxa"/>
            <w:gridSpan w:val="4"/>
          </w:tcPr>
          <w:p w14:paraId="496EA5F8" w14:textId="0B368A6A" w:rsidR="006D721C" w:rsidRPr="00BC1B4B" w:rsidRDefault="00000000" w:rsidP="00E9438C">
            <w:pPr>
              <w:pStyle w:val="Sinespaciado"/>
            </w:pPr>
            <w:r>
              <w:pict w14:anchorId="496EA760">
                <v:shape id="_x0000_i1030" type="#_x0000_t75" style="width:108pt;height:18pt">
                  <v:imagedata r:id="rId13" o:title=""/>
                </v:shape>
              </w:pict>
            </w:r>
            <w:r>
              <w:pict w14:anchorId="496EA761">
                <v:shape id="_x0000_i1031" type="#_x0000_t75" style="width:108pt;height:18pt">
                  <v:imagedata r:id="rId14" o:title=""/>
                </v:shape>
              </w:pict>
            </w:r>
          </w:p>
        </w:tc>
      </w:tr>
      <w:tr w:rsidR="006D721C" w:rsidRPr="00BC1B4B" w14:paraId="496EA5FE" w14:textId="77777777" w:rsidTr="006D721C">
        <w:trPr>
          <w:trHeight w:val="547"/>
        </w:trPr>
        <w:tc>
          <w:tcPr>
            <w:tcW w:w="2093" w:type="dxa"/>
            <w:vMerge/>
          </w:tcPr>
          <w:p w14:paraId="496EA5FA" w14:textId="77777777" w:rsidR="006D721C" w:rsidRPr="00BC1B4B" w:rsidRDefault="006D721C" w:rsidP="006D721C">
            <w:pPr>
              <w:pStyle w:val="Ttulo5"/>
              <w:numPr>
                <w:ilvl w:val="0"/>
                <w:numId w:val="0"/>
              </w:numPr>
              <w:outlineLvl w:val="4"/>
              <w:rPr>
                <w:b/>
                <w:sz w:val="24"/>
              </w:rPr>
            </w:pPr>
          </w:p>
        </w:tc>
        <w:tc>
          <w:tcPr>
            <w:tcW w:w="6638" w:type="dxa"/>
            <w:gridSpan w:val="5"/>
          </w:tcPr>
          <w:p w14:paraId="496EA5FB" w14:textId="77777777" w:rsidR="006D721C" w:rsidRPr="00BC1B4B" w:rsidRDefault="006D721C" w:rsidP="00986BBA">
            <w:pPr>
              <w:pStyle w:val="Sinespaciado"/>
            </w:pPr>
            <w:r w:rsidRPr="00BC1B4B">
              <w:t>Prerrequisito</w:t>
            </w:r>
            <w:r w:rsidR="00E9438C">
              <w:t>s</w:t>
            </w:r>
            <w:r>
              <w:t>:</w:t>
            </w:r>
          </w:p>
          <w:sdt>
            <w:sdtPr>
              <w:id w:val="2055503647"/>
            </w:sdtPr>
            <w:sdtContent>
              <w:p w14:paraId="496EA5FD" w14:textId="74545D86" w:rsidR="006D721C" w:rsidRPr="00BC1B4B" w:rsidRDefault="00842B28" w:rsidP="009E5E57">
                <w:pPr>
                  <w:pStyle w:val="Sinespaciado"/>
                </w:pPr>
                <w:r w:rsidRPr="00842B28">
                  <w:t>Matemáticas II [030888] e Interacciones y Ondas [030931]; o Fluido y termodinámica [001341] y Ecuaciones Diferenciales [001300]</w:t>
                </w:r>
              </w:p>
            </w:sdtContent>
          </w:sdt>
        </w:tc>
      </w:tr>
      <w:tr w:rsidR="006D721C" w:rsidRPr="00ED4CDC" w14:paraId="496EA601" w14:textId="77777777" w:rsidTr="006D721C">
        <w:tc>
          <w:tcPr>
            <w:tcW w:w="2093" w:type="dxa"/>
          </w:tcPr>
          <w:p w14:paraId="496EA5FF" w14:textId="77777777" w:rsidR="006D721C" w:rsidRPr="00BC1B4B" w:rsidRDefault="006D721C" w:rsidP="00BA164C">
            <w:pPr>
              <w:pStyle w:val="Tablattulo"/>
            </w:pPr>
            <w:r w:rsidRPr="00BC1B4B">
              <w:t>Fecha de actualización:</w:t>
            </w:r>
          </w:p>
        </w:tc>
        <w:sdt>
          <w:sdtPr>
            <w:id w:val="-139191446"/>
            <w:date w:fullDate="2022-10-21T00:00:00Z"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6638" w:type="dxa"/>
                <w:gridSpan w:val="5"/>
              </w:tcPr>
              <w:p w14:paraId="496EA600" w14:textId="5F5EC842" w:rsidR="006D721C" w:rsidRPr="00ED4CDC" w:rsidRDefault="009E0C47" w:rsidP="00FF74B8">
                <w:pPr>
                  <w:pStyle w:val="Sinespaciado"/>
                </w:pPr>
                <w:r>
                  <w:t>21/10/2022</w:t>
                </w:r>
              </w:p>
            </w:tc>
          </w:sdtContent>
        </w:sdt>
      </w:tr>
    </w:tbl>
    <w:p w14:paraId="496EA602" w14:textId="77777777" w:rsidR="006D721C" w:rsidRPr="006D721C" w:rsidRDefault="006D721C" w:rsidP="006D721C"/>
    <w:p w14:paraId="496EA603" w14:textId="77777777" w:rsidR="00E673EC" w:rsidRDefault="00E673EC" w:rsidP="003334E7">
      <w:pPr>
        <w:pStyle w:val="Ttulo1"/>
      </w:pPr>
      <w:r>
        <w:t xml:space="preserve">DESCRIPCIÓN </w:t>
      </w:r>
    </w:p>
    <w:p w14:paraId="2600E5A7" w14:textId="77C07895" w:rsidR="00E410C5" w:rsidRPr="00EF4F63" w:rsidRDefault="00E410C5" w:rsidP="00A66728">
      <w:pPr>
        <w:widowControl w:val="0"/>
        <w:rPr>
          <w:rFonts w:eastAsiaTheme="majorEastAsia" w:cstheme="majorBidi"/>
        </w:rPr>
      </w:pPr>
      <w:r w:rsidRPr="00E410C5">
        <w:rPr>
          <w:rFonts w:eastAsiaTheme="majorEastAsia" w:cstheme="majorBidi"/>
        </w:rPr>
        <w:t xml:space="preserve">En este curso de Sistemas Dinámicos se plantean modelos matemáticos de sistemas continuos y discretos, así como las herramientas para linealización, análisis, solución y simulación de sistemas empleando MATLAB® y SIMULINK®. Los sistemas que se estudian </w:t>
      </w:r>
      <w:r w:rsidR="00F2625F" w:rsidRPr="00E410C5">
        <w:rPr>
          <w:rFonts w:eastAsiaTheme="majorEastAsia" w:cstheme="majorBidi"/>
        </w:rPr>
        <w:t>son eléctricos</w:t>
      </w:r>
      <w:r w:rsidRPr="00E410C5">
        <w:rPr>
          <w:rFonts w:eastAsiaTheme="majorEastAsia" w:cstheme="majorBidi"/>
        </w:rPr>
        <w:t>, mecánicos, electromecánicos, hidráulicos, térmicos y biológicos lineales y no lineales. También se plantea un procedimiento básico para estimación de parámetros.</w:t>
      </w:r>
    </w:p>
    <w:p w14:paraId="496EA605" w14:textId="2635508B" w:rsidR="00E673EC" w:rsidRDefault="0000212D" w:rsidP="003334E7">
      <w:pPr>
        <w:pStyle w:val="Ttulo1"/>
      </w:pPr>
      <w:r>
        <w:t>COMPETENCIAS DISCIPLINARES</w:t>
      </w:r>
      <w:r w:rsidR="00E673EC">
        <w:t xml:space="preserve"> (CONTENIDOS NUCLEARES)</w:t>
      </w:r>
    </w:p>
    <w:p w14:paraId="665FAF7F" w14:textId="7FDC9484" w:rsidR="00C212D2" w:rsidRDefault="00C212D2" w:rsidP="00C212D2">
      <w:pPr>
        <w:pStyle w:val="TextoNormal"/>
      </w:pPr>
    </w:p>
    <w:p w14:paraId="25578EB2" w14:textId="77777777" w:rsidR="003C78FB" w:rsidRDefault="003C78FB" w:rsidP="003C78FB">
      <w:pPr>
        <w:pStyle w:val="TextoNormal"/>
      </w:pPr>
      <w:r>
        <w:t xml:space="preserve">A. Modelización de sistemas empleando variables de estado.                                       </w:t>
      </w:r>
    </w:p>
    <w:p w14:paraId="2B0A1AA2" w14:textId="6E20FD8A" w:rsidR="003C78FB" w:rsidRDefault="003C78FB" w:rsidP="003C78FB">
      <w:pPr>
        <w:pStyle w:val="TextoNormal"/>
      </w:pPr>
      <w:r>
        <w:t xml:space="preserve">B. análisis de sistemas continuos y discretos.                                                           </w:t>
      </w:r>
    </w:p>
    <w:p w14:paraId="3DAC75C5" w14:textId="77777777" w:rsidR="003C78FB" w:rsidRDefault="003C78FB" w:rsidP="003C78FB">
      <w:pPr>
        <w:pStyle w:val="TextoNormal"/>
      </w:pPr>
      <w:r>
        <w:t xml:space="preserve">C. Linealización de elementos y de sistemas.                                                           </w:t>
      </w:r>
    </w:p>
    <w:p w14:paraId="1C2ED3E5" w14:textId="77777777" w:rsidR="003C78FB" w:rsidRDefault="003C78FB" w:rsidP="003C78FB">
      <w:pPr>
        <w:pStyle w:val="TextoNormal"/>
      </w:pPr>
      <w:r>
        <w:t xml:space="preserve">D. soluciones numéricas y simulación.         </w:t>
      </w:r>
    </w:p>
    <w:p w14:paraId="4B83BD0D" w14:textId="77777777" w:rsidR="003C78FB" w:rsidRDefault="003C78FB" w:rsidP="003C78FB">
      <w:pPr>
        <w:pStyle w:val="TextoNormal"/>
      </w:pPr>
      <w:r>
        <w:t xml:space="preserve">E. Descripción de sistemas compuestos.    </w:t>
      </w:r>
    </w:p>
    <w:p w14:paraId="3000E2F8" w14:textId="6C6BBD97" w:rsidR="003C78FB" w:rsidRPr="00C212D2" w:rsidRDefault="003C78FB" w:rsidP="003C78FB">
      <w:pPr>
        <w:pStyle w:val="TextoNormal"/>
      </w:pPr>
      <w:r>
        <w:t>F. Modelos de sistemas eléctricos, mecánicos, electromecánicos, hidráulicos, térmicos y biológicos.</w:t>
      </w:r>
    </w:p>
    <w:p w14:paraId="496EA609" w14:textId="77777777" w:rsidR="00E673EC" w:rsidRPr="00EF4F63" w:rsidRDefault="0000212D" w:rsidP="00EF4F63">
      <w:pPr>
        <w:pStyle w:val="Ttulo1"/>
      </w:pPr>
      <w:r w:rsidRPr="00EF4F63">
        <w:t xml:space="preserve">COMPETENCIAS NO DISCIPLINARES </w:t>
      </w:r>
    </w:p>
    <w:p w14:paraId="496EA60A" w14:textId="77777777" w:rsidR="00064101" w:rsidRPr="00064101" w:rsidRDefault="00064101" w:rsidP="00EF4F63">
      <w:pPr>
        <w:pStyle w:val="TextoComp-CDIONivel3"/>
        <w:numPr>
          <w:ilvl w:val="0"/>
          <w:numId w:val="0"/>
        </w:numPr>
        <w:ind w:firstLine="432"/>
      </w:pPr>
      <w:r w:rsidRPr="00064101">
        <w:t>2.3 PENSAMIENTO SISTÉMICO</w:t>
      </w:r>
    </w:p>
    <w:p w14:paraId="496EA60B" w14:textId="77777777" w:rsidR="00064101" w:rsidRPr="00D571E5" w:rsidRDefault="00064101" w:rsidP="00EF4F63">
      <w:pPr>
        <w:pStyle w:val="TextoComp-CDIONivel3"/>
        <w:numPr>
          <w:ilvl w:val="0"/>
          <w:numId w:val="6"/>
        </w:numPr>
      </w:pPr>
      <w:r w:rsidRPr="00D571E5">
        <w:t>Pensamiento holístico</w:t>
      </w:r>
      <w:r w:rsidR="001F3C01" w:rsidRPr="00D571E5">
        <w:t xml:space="preserve"> (CDIO 2.3.1)</w:t>
      </w:r>
    </w:p>
    <w:p w14:paraId="496EA60C" w14:textId="77777777" w:rsidR="00064101" w:rsidRPr="00D571E5" w:rsidRDefault="00064101" w:rsidP="00EF4F63">
      <w:pPr>
        <w:pStyle w:val="TextoComp-CDIONivel3"/>
        <w:numPr>
          <w:ilvl w:val="0"/>
          <w:numId w:val="6"/>
        </w:numPr>
      </w:pPr>
      <w:r w:rsidRPr="00D571E5">
        <w:t>Emergencia de sistemas e interacciones en sistemas</w:t>
      </w:r>
      <w:r w:rsidR="00EF4F63">
        <w:t xml:space="preserve"> (CDIO 2.3.2)</w:t>
      </w:r>
    </w:p>
    <w:p w14:paraId="496EA60D" w14:textId="77777777" w:rsidR="00064101" w:rsidRPr="00D571E5" w:rsidRDefault="00064101" w:rsidP="00EF4F63">
      <w:pPr>
        <w:pStyle w:val="TextoComp-CDIONivel3"/>
        <w:numPr>
          <w:ilvl w:val="0"/>
          <w:numId w:val="6"/>
        </w:numPr>
      </w:pPr>
      <w:r w:rsidRPr="00D571E5">
        <w:t>Priorización y enfoque</w:t>
      </w:r>
      <w:r w:rsidR="00EF4F63">
        <w:t xml:space="preserve"> (CDIO 2.3.3)</w:t>
      </w:r>
    </w:p>
    <w:p w14:paraId="496EA60E" w14:textId="77777777" w:rsidR="00EF4F63" w:rsidRPr="00EF4F63" w:rsidRDefault="00064101" w:rsidP="00EF4F63">
      <w:pPr>
        <w:pStyle w:val="TextoComp-CDIONivel3"/>
        <w:numPr>
          <w:ilvl w:val="0"/>
          <w:numId w:val="6"/>
        </w:numPr>
      </w:pPr>
      <w:r w:rsidRPr="00D571E5">
        <w:lastRenderedPageBreak/>
        <w:t>Compromisos, criterios, restricciones y balances en la solución de sistemas</w:t>
      </w:r>
      <w:r w:rsidR="00EF4F63">
        <w:t xml:space="preserve"> (CDIO 2.3.4)</w:t>
      </w:r>
      <w:r w:rsidR="00B32787" w:rsidRPr="00EF4F63">
        <w:rPr>
          <w:color w:val="FF0000"/>
        </w:rPr>
        <w:tab/>
      </w:r>
    </w:p>
    <w:p w14:paraId="496EA60F" w14:textId="77777777" w:rsidR="00EF4F63" w:rsidRDefault="00EF4F63" w:rsidP="00EF4F63">
      <w:pPr>
        <w:pStyle w:val="TextoComp-CDIONivel3"/>
        <w:numPr>
          <w:ilvl w:val="0"/>
          <w:numId w:val="0"/>
        </w:numPr>
      </w:pPr>
      <w:r>
        <w:t xml:space="preserve">        </w:t>
      </w:r>
      <w:r w:rsidR="00863977">
        <w:t>3.2 COMUNICACIÓN</w:t>
      </w:r>
    </w:p>
    <w:p w14:paraId="496EA610" w14:textId="77777777" w:rsidR="00FF74B8" w:rsidRPr="00D66C05" w:rsidRDefault="00FF74B8" w:rsidP="00FF74B8">
      <w:pPr>
        <w:pStyle w:val="TextoComp-CDIONivel3"/>
        <w:numPr>
          <w:ilvl w:val="0"/>
          <w:numId w:val="18"/>
        </w:numPr>
        <w:ind w:left="1080"/>
      </w:pPr>
      <w:r w:rsidRPr="00D66C05">
        <w:t>Comunicación gráfica</w:t>
      </w:r>
      <w:r>
        <w:t xml:space="preserve"> (CDIO 3.2.5)</w:t>
      </w:r>
    </w:p>
    <w:p w14:paraId="496EA611" w14:textId="48E0B30C" w:rsidR="0000212D" w:rsidRDefault="0000212D" w:rsidP="00EF4F63">
      <w:pPr>
        <w:pStyle w:val="Ttulo1"/>
      </w:pPr>
      <w:r w:rsidRPr="00866B0B">
        <w:t>RESULTADOS DE FORMACIÓN (OBJETIVOS)</w:t>
      </w:r>
    </w:p>
    <w:p w14:paraId="6F41A242" w14:textId="21C76677" w:rsidR="00E410C5" w:rsidRPr="00E410C5" w:rsidRDefault="00E410C5" w:rsidP="00E410C5">
      <w:pPr>
        <w:pStyle w:val="TextoNormal"/>
      </w:pPr>
      <w:r w:rsidRPr="00E410C5">
        <w:t>Brindar herramientas para plantear modelos matemáticos de sistemas continuos y discretos de diferente naturaleza, utilizando técnicas de linealización, solución y simulación de sistemas eléctricos, mecánicos, electromecánicos, hidráulicos, térmicos y biológicos.</w:t>
      </w:r>
    </w:p>
    <w:p w14:paraId="42D4C66C" w14:textId="3DD0FB23" w:rsidR="00095196" w:rsidRDefault="00095196" w:rsidP="00095196">
      <w:r>
        <w:t>4.1 Seleccionar y aplicar métodos para modelar y solucionar sistemas físicos de diferente naturaleza</w:t>
      </w:r>
      <w:r w:rsidR="00CB5546">
        <w:t xml:space="preserve"> (NUCLEAR A-D y G) </w:t>
      </w:r>
      <w:r w:rsidR="00CB5546" w:rsidRPr="00D571E5">
        <w:t>(CDIO 2.3.1</w:t>
      </w:r>
      <w:r w:rsidR="00486EDD">
        <w:t>-</w:t>
      </w:r>
      <w:r w:rsidR="00CB5546">
        <w:t>2.3.2</w:t>
      </w:r>
      <w:r w:rsidR="00486EDD">
        <w:t xml:space="preserve"> y 3.2.5</w:t>
      </w:r>
      <w:r w:rsidR="00CB5546" w:rsidRPr="00D571E5">
        <w:t>)</w:t>
      </w:r>
    </w:p>
    <w:p w14:paraId="77CD07EE" w14:textId="0609465A" w:rsidR="00095196" w:rsidRDefault="00095196" w:rsidP="00095196">
      <w:r>
        <w:t>4.2 Establecer las condiciones básicas para desarrollar modelos matemáticos de sistemas reales y sus analogías</w:t>
      </w:r>
      <w:r w:rsidR="00CB5546">
        <w:t xml:space="preserve"> (NUCLEAR E y G)</w:t>
      </w:r>
      <w:r>
        <w:t xml:space="preserve">. </w:t>
      </w:r>
      <w:r w:rsidR="00CB5546">
        <w:t xml:space="preserve"> </w:t>
      </w:r>
      <w:r w:rsidR="00CB5546" w:rsidRPr="00D571E5">
        <w:t>(CDIO 2.3.1</w:t>
      </w:r>
      <w:r w:rsidR="00CB5546">
        <w:t xml:space="preserve"> - 2.3.4</w:t>
      </w:r>
      <w:r w:rsidR="00CB5546" w:rsidRPr="00D571E5">
        <w:t>)</w:t>
      </w:r>
    </w:p>
    <w:p w14:paraId="0FB6287B" w14:textId="79B2A461" w:rsidR="00095196" w:rsidRDefault="00095196" w:rsidP="00095196">
      <w:r>
        <w:t xml:space="preserve">4.3 Entender las propiedades de sistemas dinámicos </w:t>
      </w:r>
      <w:r w:rsidR="00CB5546">
        <w:t>(NUCLEAR F)</w:t>
      </w:r>
      <w:r w:rsidR="00486EDD">
        <w:t xml:space="preserve"> (</w:t>
      </w:r>
      <w:r w:rsidR="00486EDD" w:rsidRPr="00D571E5">
        <w:t>CDIO 2.3.1</w:t>
      </w:r>
      <w:r w:rsidR="00486EDD">
        <w:t>-2.3.2)</w:t>
      </w:r>
      <w:r>
        <w:t>.</w:t>
      </w:r>
    </w:p>
    <w:p w14:paraId="57F78613" w14:textId="1F5EA315" w:rsidR="00095196" w:rsidRDefault="00095196" w:rsidP="00095196">
      <w:r>
        <w:t>4.4 Construir modelos lineales en variables de estado para sistemas no lineales</w:t>
      </w:r>
      <w:r w:rsidR="00CB5546">
        <w:t xml:space="preserve"> (NUCLEAR C)</w:t>
      </w:r>
      <w:r w:rsidR="00486EDD">
        <w:t xml:space="preserve"> (</w:t>
      </w:r>
      <w:r w:rsidR="00486EDD" w:rsidRPr="00D571E5">
        <w:t>CDIO 2.3.1</w:t>
      </w:r>
      <w:r w:rsidR="00486EDD">
        <w:t>-2.3.2)</w:t>
      </w:r>
      <w:r>
        <w:t>.</w:t>
      </w:r>
    </w:p>
    <w:p w14:paraId="496EA617" w14:textId="77777777" w:rsidR="000D0A3B" w:rsidRDefault="000D0A3B" w:rsidP="00095196">
      <w:pPr>
        <w:pStyle w:val="Ttulo1"/>
      </w:pPr>
      <w:r>
        <w:t>RÚBRICAS DE VALORACIÓN DE LOS RESULTADOS</w:t>
      </w:r>
    </w:p>
    <w:tbl>
      <w:tblPr>
        <w:tblStyle w:val="Tablaconcuadrcula"/>
        <w:tblW w:w="8846" w:type="dxa"/>
        <w:tblLayout w:type="fixed"/>
        <w:tblLook w:val="04A0" w:firstRow="1" w:lastRow="0" w:firstColumn="1" w:lastColumn="0" w:noHBand="0" w:noVBand="1"/>
      </w:tblPr>
      <w:tblGrid>
        <w:gridCol w:w="1696"/>
        <w:gridCol w:w="142"/>
        <w:gridCol w:w="113"/>
        <w:gridCol w:w="879"/>
        <w:gridCol w:w="142"/>
        <w:gridCol w:w="567"/>
        <w:gridCol w:w="680"/>
        <w:gridCol w:w="26"/>
        <w:gridCol w:w="1137"/>
        <w:gridCol w:w="142"/>
        <w:gridCol w:w="808"/>
        <w:gridCol w:w="544"/>
        <w:gridCol w:w="65"/>
        <w:gridCol w:w="142"/>
        <w:gridCol w:w="1747"/>
        <w:gridCol w:w="16"/>
      </w:tblGrid>
      <w:tr w:rsidR="000D0A3B" w:rsidRPr="008A3ED4" w14:paraId="496EA619" w14:textId="77777777" w:rsidTr="00606513">
        <w:tc>
          <w:tcPr>
            <w:tcW w:w="8846" w:type="dxa"/>
            <w:gridSpan w:val="16"/>
          </w:tcPr>
          <w:p w14:paraId="496EA618" w14:textId="2ED6A032" w:rsidR="000D0A3B" w:rsidRPr="008A3ED4" w:rsidRDefault="000D0A3B" w:rsidP="00095196">
            <w:pPr>
              <w:rPr>
                <w:b/>
                <w:sz w:val="18"/>
                <w:szCs w:val="16"/>
              </w:rPr>
            </w:pPr>
            <w:r w:rsidRPr="008A3ED4">
              <w:rPr>
                <w:b/>
                <w:sz w:val="18"/>
                <w:szCs w:val="16"/>
              </w:rPr>
              <w:t xml:space="preserve">Objetivo 1: </w:t>
            </w:r>
            <w:r w:rsidR="00095196" w:rsidRPr="00095196">
              <w:rPr>
                <w:b/>
                <w:sz w:val="18"/>
                <w:szCs w:val="16"/>
              </w:rPr>
              <w:t>Seleccionar y aplicar métodos para modelar y solucionar sistemas físicos de diferente naturaleza.</w:t>
            </w:r>
          </w:p>
        </w:tc>
      </w:tr>
      <w:tr w:rsidR="000D0A3B" w:rsidRPr="00FF74B8" w14:paraId="496EA620" w14:textId="77777777" w:rsidTr="00DA254F">
        <w:trPr>
          <w:gridAfter w:val="1"/>
          <w:wAfter w:w="16" w:type="dxa"/>
          <w:trHeight w:val="246"/>
        </w:trPr>
        <w:tc>
          <w:tcPr>
            <w:tcW w:w="1951" w:type="dxa"/>
            <w:gridSpan w:val="3"/>
          </w:tcPr>
          <w:p w14:paraId="496EA61A" w14:textId="77777777" w:rsidR="000D0A3B" w:rsidRPr="00FF74B8" w:rsidRDefault="008A3ED4" w:rsidP="00095196">
            <w:pPr>
              <w:rPr>
                <w:b/>
                <w:sz w:val="16"/>
                <w:szCs w:val="16"/>
              </w:rPr>
            </w:pPr>
            <w:r w:rsidRPr="00E212F6">
              <w:rPr>
                <w:i/>
                <w:sz w:val="16"/>
                <w:szCs w:val="16"/>
              </w:rPr>
              <w:t>Indicador de Desempeño</w:t>
            </w:r>
          </w:p>
        </w:tc>
        <w:tc>
          <w:tcPr>
            <w:tcW w:w="1588" w:type="dxa"/>
            <w:gridSpan w:val="3"/>
          </w:tcPr>
          <w:p w14:paraId="496EA61B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0%</w:t>
            </w:r>
          </w:p>
        </w:tc>
        <w:tc>
          <w:tcPr>
            <w:tcW w:w="706" w:type="dxa"/>
            <w:gridSpan w:val="2"/>
          </w:tcPr>
          <w:p w14:paraId="496EA61C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25%</w:t>
            </w:r>
          </w:p>
        </w:tc>
        <w:tc>
          <w:tcPr>
            <w:tcW w:w="2087" w:type="dxa"/>
            <w:gridSpan w:val="3"/>
          </w:tcPr>
          <w:p w14:paraId="496EA61D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50%</w:t>
            </w:r>
          </w:p>
        </w:tc>
        <w:tc>
          <w:tcPr>
            <w:tcW w:w="544" w:type="dxa"/>
          </w:tcPr>
          <w:p w14:paraId="496EA61E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75%</w:t>
            </w:r>
          </w:p>
        </w:tc>
        <w:tc>
          <w:tcPr>
            <w:tcW w:w="1954" w:type="dxa"/>
            <w:gridSpan w:val="3"/>
          </w:tcPr>
          <w:p w14:paraId="496EA61F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100%</w:t>
            </w:r>
          </w:p>
        </w:tc>
      </w:tr>
      <w:tr w:rsidR="000D0A3B" w:rsidRPr="00FF74B8" w14:paraId="496EA627" w14:textId="77777777" w:rsidTr="00DA254F">
        <w:trPr>
          <w:gridAfter w:val="1"/>
          <w:wAfter w:w="16" w:type="dxa"/>
          <w:trHeight w:val="776"/>
        </w:trPr>
        <w:tc>
          <w:tcPr>
            <w:tcW w:w="1951" w:type="dxa"/>
            <w:gridSpan w:val="3"/>
          </w:tcPr>
          <w:p w14:paraId="496EA621" w14:textId="77777777" w:rsidR="000D0A3B" w:rsidRPr="00FF74B8" w:rsidRDefault="00DA254F" w:rsidP="000951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0D0A3B" w:rsidRPr="00FF74B8">
              <w:rPr>
                <w:sz w:val="16"/>
                <w:szCs w:val="16"/>
              </w:rPr>
              <w:t>onoce la relación de variables de cada uno de los componentes de un sistema</w:t>
            </w:r>
          </w:p>
        </w:tc>
        <w:tc>
          <w:tcPr>
            <w:tcW w:w="1588" w:type="dxa"/>
            <w:gridSpan w:val="3"/>
          </w:tcPr>
          <w:p w14:paraId="496EA622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No conoce las ecuaciones</w:t>
            </w:r>
          </w:p>
        </w:tc>
        <w:tc>
          <w:tcPr>
            <w:tcW w:w="706" w:type="dxa"/>
            <w:gridSpan w:val="2"/>
          </w:tcPr>
          <w:p w14:paraId="496EA623" w14:textId="77777777" w:rsidR="000D0A3B" w:rsidRPr="00FF74B8" w:rsidRDefault="000D0A3B" w:rsidP="00095196">
            <w:pPr>
              <w:rPr>
                <w:sz w:val="16"/>
                <w:szCs w:val="16"/>
              </w:rPr>
            </w:pPr>
          </w:p>
        </w:tc>
        <w:tc>
          <w:tcPr>
            <w:tcW w:w="2087" w:type="dxa"/>
            <w:gridSpan w:val="3"/>
          </w:tcPr>
          <w:p w14:paraId="496EA624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Conoce las ecuaciones de algunos elementos</w:t>
            </w:r>
          </w:p>
        </w:tc>
        <w:tc>
          <w:tcPr>
            <w:tcW w:w="544" w:type="dxa"/>
          </w:tcPr>
          <w:p w14:paraId="496EA625" w14:textId="77777777" w:rsidR="000D0A3B" w:rsidRPr="00FF74B8" w:rsidRDefault="000D0A3B" w:rsidP="00095196">
            <w:pPr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3"/>
          </w:tcPr>
          <w:p w14:paraId="496EA626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Conoce las ecuaciones de todos los elementos</w:t>
            </w:r>
          </w:p>
        </w:tc>
      </w:tr>
      <w:tr w:rsidR="000D0A3B" w:rsidRPr="00FF74B8" w14:paraId="496EA62E" w14:textId="77777777" w:rsidTr="00DA254F">
        <w:trPr>
          <w:gridAfter w:val="1"/>
          <w:wAfter w:w="16" w:type="dxa"/>
          <w:trHeight w:val="776"/>
        </w:trPr>
        <w:tc>
          <w:tcPr>
            <w:tcW w:w="1951" w:type="dxa"/>
            <w:gridSpan w:val="3"/>
          </w:tcPr>
          <w:p w14:paraId="496EA628" w14:textId="77777777" w:rsidR="000D0A3B" w:rsidRPr="00FF74B8" w:rsidRDefault="00DA254F" w:rsidP="000951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0D0A3B" w:rsidRPr="00FF74B8">
              <w:rPr>
                <w:sz w:val="16"/>
                <w:szCs w:val="16"/>
              </w:rPr>
              <w:t>lantea las ecuaciones de interconexión en un circuito eléctrico o sistema dinámico</w:t>
            </w:r>
          </w:p>
        </w:tc>
        <w:tc>
          <w:tcPr>
            <w:tcW w:w="1588" w:type="dxa"/>
            <w:gridSpan w:val="3"/>
          </w:tcPr>
          <w:p w14:paraId="496EA629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 xml:space="preserve">No </w:t>
            </w:r>
            <w:r w:rsidR="00DA254F">
              <w:rPr>
                <w:sz w:val="16"/>
                <w:szCs w:val="16"/>
              </w:rPr>
              <w:t>plantea</w:t>
            </w:r>
            <w:r w:rsidRPr="00FF74B8">
              <w:rPr>
                <w:sz w:val="16"/>
                <w:szCs w:val="16"/>
              </w:rPr>
              <w:t xml:space="preserve"> las ecuaciones</w:t>
            </w:r>
          </w:p>
        </w:tc>
        <w:tc>
          <w:tcPr>
            <w:tcW w:w="706" w:type="dxa"/>
            <w:gridSpan w:val="2"/>
          </w:tcPr>
          <w:p w14:paraId="496EA62A" w14:textId="77777777" w:rsidR="000D0A3B" w:rsidRPr="00FF74B8" w:rsidRDefault="000D0A3B" w:rsidP="00095196">
            <w:pPr>
              <w:rPr>
                <w:sz w:val="16"/>
                <w:szCs w:val="16"/>
              </w:rPr>
            </w:pPr>
          </w:p>
        </w:tc>
        <w:tc>
          <w:tcPr>
            <w:tcW w:w="2087" w:type="dxa"/>
            <w:gridSpan w:val="3"/>
          </w:tcPr>
          <w:p w14:paraId="496EA62B" w14:textId="77777777" w:rsidR="000D0A3B" w:rsidRPr="00FF74B8" w:rsidRDefault="00DA254F" w:rsidP="000951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Plantea ecuaciones de descripción </w:t>
            </w:r>
            <w:r w:rsidR="000D0A3B" w:rsidRPr="00FF74B8">
              <w:rPr>
                <w:sz w:val="16"/>
                <w:szCs w:val="16"/>
              </w:rPr>
              <w:t>del sistema</w:t>
            </w:r>
            <w:r>
              <w:rPr>
                <w:sz w:val="16"/>
                <w:szCs w:val="16"/>
              </w:rPr>
              <w:t xml:space="preserve"> pero no las relaciona</w:t>
            </w:r>
            <w:r w:rsidR="000D0A3B" w:rsidRPr="00FF74B8">
              <w:rPr>
                <w:sz w:val="16"/>
                <w:szCs w:val="16"/>
              </w:rPr>
              <w:t xml:space="preserve"> con las leyes de los componentes</w:t>
            </w:r>
          </w:p>
        </w:tc>
        <w:tc>
          <w:tcPr>
            <w:tcW w:w="544" w:type="dxa"/>
          </w:tcPr>
          <w:p w14:paraId="496EA62C" w14:textId="77777777" w:rsidR="000D0A3B" w:rsidRPr="00FF74B8" w:rsidRDefault="000D0A3B" w:rsidP="00095196">
            <w:pPr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3"/>
          </w:tcPr>
          <w:p w14:paraId="496EA62D" w14:textId="77777777" w:rsidR="000D0A3B" w:rsidRPr="00FF74B8" w:rsidRDefault="00DA254F" w:rsidP="000951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Plantea correctamente todas las ecuaciones del circuito o sistema dinámico</w:t>
            </w:r>
          </w:p>
        </w:tc>
      </w:tr>
      <w:tr w:rsidR="000D0A3B" w:rsidRPr="008A3ED4" w14:paraId="496EA630" w14:textId="77777777" w:rsidTr="00606513">
        <w:tc>
          <w:tcPr>
            <w:tcW w:w="8846" w:type="dxa"/>
            <w:gridSpan w:val="16"/>
          </w:tcPr>
          <w:p w14:paraId="496EA62F" w14:textId="190D28DF" w:rsidR="000D0A3B" w:rsidRPr="008A3ED4" w:rsidRDefault="000D0A3B" w:rsidP="00095196">
            <w:pPr>
              <w:rPr>
                <w:b/>
                <w:sz w:val="18"/>
                <w:szCs w:val="16"/>
              </w:rPr>
            </w:pPr>
            <w:r w:rsidRPr="008A3ED4">
              <w:rPr>
                <w:b/>
                <w:sz w:val="18"/>
                <w:szCs w:val="16"/>
              </w:rPr>
              <w:t xml:space="preserve">Objetivo 2: </w:t>
            </w:r>
            <w:r w:rsidR="00095196" w:rsidRPr="00095196">
              <w:rPr>
                <w:b/>
                <w:sz w:val="18"/>
                <w:szCs w:val="16"/>
              </w:rPr>
              <w:t xml:space="preserve">Establecer las condiciones básicas para desarrollar modelos matemáticos de sistemas reales y sus analogías. </w:t>
            </w:r>
          </w:p>
        </w:tc>
      </w:tr>
      <w:tr w:rsidR="000D0A3B" w:rsidRPr="00FF74B8" w14:paraId="496EA637" w14:textId="77777777" w:rsidTr="00DA254F">
        <w:trPr>
          <w:gridAfter w:val="1"/>
          <w:wAfter w:w="16" w:type="dxa"/>
          <w:trHeight w:val="463"/>
        </w:trPr>
        <w:tc>
          <w:tcPr>
            <w:tcW w:w="1951" w:type="dxa"/>
            <w:gridSpan w:val="3"/>
          </w:tcPr>
          <w:p w14:paraId="496EA631" w14:textId="77777777" w:rsidR="000D0A3B" w:rsidRPr="00FF74B8" w:rsidRDefault="00DA254F" w:rsidP="00095196">
            <w:pPr>
              <w:rPr>
                <w:b/>
                <w:sz w:val="16"/>
                <w:szCs w:val="16"/>
              </w:rPr>
            </w:pPr>
            <w:r w:rsidRPr="00E212F6">
              <w:rPr>
                <w:i/>
                <w:sz w:val="16"/>
                <w:szCs w:val="16"/>
              </w:rPr>
              <w:t>Indicador de Desempeño</w:t>
            </w:r>
          </w:p>
        </w:tc>
        <w:tc>
          <w:tcPr>
            <w:tcW w:w="1588" w:type="dxa"/>
            <w:gridSpan w:val="3"/>
          </w:tcPr>
          <w:p w14:paraId="496EA632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0%</w:t>
            </w:r>
          </w:p>
        </w:tc>
        <w:tc>
          <w:tcPr>
            <w:tcW w:w="706" w:type="dxa"/>
            <w:gridSpan w:val="2"/>
          </w:tcPr>
          <w:p w14:paraId="496EA633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25%</w:t>
            </w:r>
          </w:p>
        </w:tc>
        <w:tc>
          <w:tcPr>
            <w:tcW w:w="2087" w:type="dxa"/>
            <w:gridSpan w:val="3"/>
          </w:tcPr>
          <w:p w14:paraId="496EA634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50%</w:t>
            </w:r>
          </w:p>
        </w:tc>
        <w:tc>
          <w:tcPr>
            <w:tcW w:w="544" w:type="dxa"/>
          </w:tcPr>
          <w:p w14:paraId="496EA635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75%</w:t>
            </w:r>
          </w:p>
        </w:tc>
        <w:tc>
          <w:tcPr>
            <w:tcW w:w="1954" w:type="dxa"/>
            <w:gridSpan w:val="3"/>
          </w:tcPr>
          <w:p w14:paraId="496EA636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100%</w:t>
            </w:r>
          </w:p>
        </w:tc>
      </w:tr>
      <w:tr w:rsidR="000D0A3B" w:rsidRPr="00FF74B8" w14:paraId="496EA63E" w14:textId="77777777" w:rsidTr="00DA254F">
        <w:trPr>
          <w:gridAfter w:val="1"/>
          <w:wAfter w:w="16" w:type="dxa"/>
          <w:trHeight w:val="776"/>
        </w:trPr>
        <w:tc>
          <w:tcPr>
            <w:tcW w:w="1951" w:type="dxa"/>
            <w:gridSpan w:val="3"/>
          </w:tcPr>
          <w:p w14:paraId="496EA638" w14:textId="77777777" w:rsidR="000D0A3B" w:rsidRPr="00FF74B8" w:rsidRDefault="00DA254F" w:rsidP="000951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0D0A3B" w:rsidRPr="00FF74B8">
              <w:rPr>
                <w:sz w:val="16"/>
                <w:szCs w:val="16"/>
              </w:rPr>
              <w:t>ncuentra la relación entrada</w:t>
            </w:r>
            <w:r w:rsidR="00143AAC" w:rsidRPr="00FF74B8">
              <w:rPr>
                <w:sz w:val="16"/>
                <w:szCs w:val="16"/>
              </w:rPr>
              <w:t xml:space="preserve"> - </w:t>
            </w:r>
            <w:r w:rsidR="000D0A3B" w:rsidRPr="00FF74B8">
              <w:rPr>
                <w:sz w:val="16"/>
                <w:szCs w:val="16"/>
              </w:rPr>
              <w:t xml:space="preserve"> salida de un sistema dinámico</w:t>
            </w:r>
          </w:p>
        </w:tc>
        <w:tc>
          <w:tcPr>
            <w:tcW w:w="1588" w:type="dxa"/>
            <w:gridSpan w:val="3"/>
          </w:tcPr>
          <w:p w14:paraId="496EA639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 xml:space="preserve">No </w:t>
            </w:r>
            <w:r w:rsidR="00DA254F">
              <w:rPr>
                <w:sz w:val="16"/>
                <w:szCs w:val="16"/>
              </w:rPr>
              <w:t>plantea</w:t>
            </w:r>
            <w:r w:rsidRPr="00FF74B8">
              <w:rPr>
                <w:sz w:val="16"/>
                <w:szCs w:val="16"/>
              </w:rPr>
              <w:t xml:space="preserve"> la relación entrada</w:t>
            </w:r>
            <w:r w:rsidR="00143AAC" w:rsidRPr="00FF74B8">
              <w:rPr>
                <w:sz w:val="16"/>
                <w:szCs w:val="16"/>
              </w:rPr>
              <w:t xml:space="preserve"> –</w:t>
            </w:r>
            <w:r w:rsidRPr="00FF74B8">
              <w:rPr>
                <w:sz w:val="16"/>
                <w:szCs w:val="16"/>
              </w:rPr>
              <w:t xml:space="preserve"> salida</w:t>
            </w:r>
          </w:p>
        </w:tc>
        <w:tc>
          <w:tcPr>
            <w:tcW w:w="706" w:type="dxa"/>
            <w:gridSpan w:val="2"/>
          </w:tcPr>
          <w:p w14:paraId="496EA63A" w14:textId="77777777" w:rsidR="000D0A3B" w:rsidRPr="00FF74B8" w:rsidRDefault="000D0A3B" w:rsidP="00095196">
            <w:pPr>
              <w:rPr>
                <w:sz w:val="16"/>
                <w:szCs w:val="16"/>
              </w:rPr>
            </w:pPr>
          </w:p>
        </w:tc>
        <w:tc>
          <w:tcPr>
            <w:tcW w:w="2087" w:type="dxa"/>
            <w:gridSpan w:val="3"/>
          </w:tcPr>
          <w:p w14:paraId="496EA63B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 xml:space="preserve">Plantea algunas ecuaciones del sistema, pero no obtiene la relación requerida </w:t>
            </w:r>
          </w:p>
        </w:tc>
        <w:tc>
          <w:tcPr>
            <w:tcW w:w="544" w:type="dxa"/>
          </w:tcPr>
          <w:p w14:paraId="496EA63C" w14:textId="77777777" w:rsidR="000D0A3B" w:rsidRPr="00FF74B8" w:rsidRDefault="000D0A3B" w:rsidP="00095196">
            <w:pPr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3"/>
          </w:tcPr>
          <w:p w14:paraId="496EA63D" w14:textId="77777777" w:rsidR="000D0A3B" w:rsidRPr="00FF74B8" w:rsidRDefault="00124DA1" w:rsidP="000951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Encuentra</w:t>
            </w:r>
            <w:r w:rsidR="000D0A3B" w:rsidRPr="00FF74B8">
              <w:rPr>
                <w:sz w:val="16"/>
                <w:szCs w:val="16"/>
              </w:rPr>
              <w:t xml:space="preserve"> la relación entrada</w:t>
            </w:r>
            <w:r w:rsidR="00143AAC" w:rsidRPr="00FF74B8">
              <w:rPr>
                <w:sz w:val="16"/>
                <w:szCs w:val="16"/>
              </w:rPr>
              <w:t xml:space="preserve"> – </w:t>
            </w:r>
            <w:r w:rsidR="000D0A3B" w:rsidRPr="00FF74B8">
              <w:rPr>
                <w:sz w:val="16"/>
                <w:szCs w:val="16"/>
              </w:rPr>
              <w:t>salida</w:t>
            </w:r>
            <w:r>
              <w:rPr>
                <w:sz w:val="16"/>
                <w:szCs w:val="16"/>
              </w:rPr>
              <w:t xml:space="preserve"> </w:t>
            </w:r>
            <w:r w:rsidRPr="00FF74B8">
              <w:rPr>
                <w:sz w:val="16"/>
                <w:szCs w:val="16"/>
              </w:rPr>
              <w:t>de un sistema dinámico</w:t>
            </w:r>
          </w:p>
        </w:tc>
      </w:tr>
      <w:tr w:rsidR="000D0A3B" w:rsidRPr="00FF74B8" w14:paraId="496EA645" w14:textId="77777777" w:rsidTr="00DA254F">
        <w:trPr>
          <w:gridAfter w:val="1"/>
          <w:wAfter w:w="16" w:type="dxa"/>
          <w:trHeight w:val="776"/>
        </w:trPr>
        <w:tc>
          <w:tcPr>
            <w:tcW w:w="1951" w:type="dxa"/>
            <w:gridSpan w:val="3"/>
          </w:tcPr>
          <w:p w14:paraId="496EA63F" w14:textId="77777777" w:rsidR="000D0A3B" w:rsidRPr="00FF74B8" w:rsidRDefault="00DA254F" w:rsidP="000951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0D0A3B" w:rsidRPr="00FF74B8">
              <w:rPr>
                <w:sz w:val="16"/>
                <w:szCs w:val="16"/>
              </w:rPr>
              <w:t>econoce el tipo de respuesta en el tiempo a partir del modelo</w:t>
            </w:r>
          </w:p>
        </w:tc>
        <w:tc>
          <w:tcPr>
            <w:tcW w:w="1588" w:type="dxa"/>
            <w:gridSpan w:val="3"/>
          </w:tcPr>
          <w:p w14:paraId="496EA640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No relaciona la respuesta en el tiempo con los valores de la función de transferencia o del modelo</w:t>
            </w:r>
            <w:r w:rsidR="00143AAC" w:rsidRPr="00FF74B8">
              <w:rPr>
                <w:sz w:val="16"/>
                <w:szCs w:val="16"/>
              </w:rPr>
              <w:t xml:space="preserve"> de espacio</w:t>
            </w:r>
            <w:r w:rsidRPr="00FF74B8">
              <w:rPr>
                <w:sz w:val="16"/>
                <w:szCs w:val="16"/>
              </w:rPr>
              <w:t xml:space="preserve"> de estados</w:t>
            </w:r>
          </w:p>
        </w:tc>
        <w:tc>
          <w:tcPr>
            <w:tcW w:w="706" w:type="dxa"/>
            <w:gridSpan w:val="2"/>
          </w:tcPr>
          <w:p w14:paraId="496EA641" w14:textId="77777777" w:rsidR="000D0A3B" w:rsidRPr="00FF74B8" w:rsidRDefault="000D0A3B" w:rsidP="00095196">
            <w:pPr>
              <w:rPr>
                <w:sz w:val="16"/>
                <w:szCs w:val="16"/>
              </w:rPr>
            </w:pPr>
          </w:p>
        </w:tc>
        <w:tc>
          <w:tcPr>
            <w:tcW w:w="2087" w:type="dxa"/>
            <w:gridSpan w:val="3"/>
          </w:tcPr>
          <w:p w14:paraId="496EA642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Distingue las propiedades de estabilidad, pero no la dinámica en el tiempo</w:t>
            </w:r>
          </w:p>
        </w:tc>
        <w:tc>
          <w:tcPr>
            <w:tcW w:w="544" w:type="dxa"/>
          </w:tcPr>
          <w:p w14:paraId="496EA643" w14:textId="77777777" w:rsidR="000D0A3B" w:rsidRPr="00FF74B8" w:rsidRDefault="000D0A3B" w:rsidP="00095196">
            <w:pPr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3"/>
          </w:tcPr>
          <w:p w14:paraId="496EA644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Relaciona la respuesta en el tiempo con los valores de la función de transferencia o del modelo de</w:t>
            </w:r>
            <w:r w:rsidR="00143AAC" w:rsidRPr="00FF74B8">
              <w:rPr>
                <w:sz w:val="16"/>
                <w:szCs w:val="16"/>
              </w:rPr>
              <w:t xml:space="preserve"> espacio de</w:t>
            </w:r>
            <w:r w:rsidRPr="00FF74B8">
              <w:rPr>
                <w:sz w:val="16"/>
                <w:szCs w:val="16"/>
              </w:rPr>
              <w:t xml:space="preserve"> estados</w:t>
            </w:r>
          </w:p>
        </w:tc>
      </w:tr>
      <w:tr w:rsidR="000D0A3B" w:rsidRPr="008A3ED4" w14:paraId="496EA647" w14:textId="77777777" w:rsidTr="00606513">
        <w:tc>
          <w:tcPr>
            <w:tcW w:w="8846" w:type="dxa"/>
            <w:gridSpan w:val="16"/>
          </w:tcPr>
          <w:p w14:paraId="496EA646" w14:textId="014DD581" w:rsidR="000D0A3B" w:rsidRPr="008A3ED4" w:rsidRDefault="000D0A3B" w:rsidP="00095196">
            <w:pPr>
              <w:rPr>
                <w:b/>
                <w:sz w:val="18"/>
                <w:szCs w:val="16"/>
              </w:rPr>
            </w:pPr>
            <w:r w:rsidRPr="008A3ED4">
              <w:rPr>
                <w:b/>
                <w:sz w:val="18"/>
                <w:szCs w:val="16"/>
              </w:rPr>
              <w:t xml:space="preserve">Objetivo 3: </w:t>
            </w:r>
            <w:r w:rsidR="00095196" w:rsidRPr="00095196">
              <w:rPr>
                <w:b/>
                <w:sz w:val="18"/>
                <w:szCs w:val="16"/>
              </w:rPr>
              <w:t>Entender las propiedades de sistemas dinámicos realimentados</w:t>
            </w:r>
            <w:r w:rsidR="00095196">
              <w:rPr>
                <w:b/>
                <w:sz w:val="18"/>
                <w:szCs w:val="16"/>
              </w:rPr>
              <w:t xml:space="preserve">. </w:t>
            </w:r>
          </w:p>
        </w:tc>
      </w:tr>
      <w:tr w:rsidR="000D0A3B" w:rsidRPr="00FF74B8" w14:paraId="496EA64E" w14:textId="77777777" w:rsidTr="00124DA1">
        <w:trPr>
          <w:gridAfter w:val="1"/>
          <w:wAfter w:w="16" w:type="dxa"/>
          <w:trHeight w:val="318"/>
        </w:trPr>
        <w:tc>
          <w:tcPr>
            <w:tcW w:w="1838" w:type="dxa"/>
            <w:gridSpan w:val="2"/>
          </w:tcPr>
          <w:p w14:paraId="496EA648" w14:textId="77777777" w:rsidR="000D0A3B" w:rsidRPr="00FF74B8" w:rsidRDefault="008A3ED4" w:rsidP="00095196">
            <w:pPr>
              <w:rPr>
                <w:b/>
                <w:sz w:val="16"/>
                <w:szCs w:val="16"/>
              </w:rPr>
            </w:pPr>
            <w:r w:rsidRPr="00E212F6">
              <w:rPr>
                <w:i/>
                <w:sz w:val="16"/>
                <w:szCs w:val="16"/>
              </w:rPr>
              <w:t>Indicador de Desempeño</w:t>
            </w:r>
          </w:p>
        </w:tc>
        <w:tc>
          <w:tcPr>
            <w:tcW w:w="1134" w:type="dxa"/>
            <w:gridSpan w:val="3"/>
          </w:tcPr>
          <w:p w14:paraId="496EA649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0%</w:t>
            </w:r>
          </w:p>
        </w:tc>
        <w:tc>
          <w:tcPr>
            <w:tcW w:w="1247" w:type="dxa"/>
            <w:gridSpan w:val="2"/>
          </w:tcPr>
          <w:p w14:paraId="496EA64A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25%</w:t>
            </w:r>
          </w:p>
        </w:tc>
        <w:tc>
          <w:tcPr>
            <w:tcW w:w="1305" w:type="dxa"/>
            <w:gridSpan w:val="3"/>
          </w:tcPr>
          <w:p w14:paraId="496EA64B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50%</w:t>
            </w:r>
          </w:p>
        </w:tc>
        <w:tc>
          <w:tcPr>
            <w:tcW w:w="1559" w:type="dxa"/>
            <w:gridSpan w:val="4"/>
          </w:tcPr>
          <w:p w14:paraId="496EA64C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75%</w:t>
            </w:r>
          </w:p>
        </w:tc>
        <w:tc>
          <w:tcPr>
            <w:tcW w:w="1747" w:type="dxa"/>
          </w:tcPr>
          <w:p w14:paraId="496EA64D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100%</w:t>
            </w:r>
          </w:p>
        </w:tc>
      </w:tr>
      <w:tr w:rsidR="000D0A3B" w:rsidRPr="00FF74B8" w14:paraId="496EA655" w14:textId="77777777" w:rsidTr="00124DA1">
        <w:trPr>
          <w:gridAfter w:val="1"/>
          <w:wAfter w:w="16" w:type="dxa"/>
          <w:trHeight w:val="776"/>
        </w:trPr>
        <w:tc>
          <w:tcPr>
            <w:tcW w:w="1838" w:type="dxa"/>
            <w:gridSpan w:val="2"/>
          </w:tcPr>
          <w:p w14:paraId="496EA64F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 xml:space="preserve">Calcula el triángulo de potencia </w:t>
            </w:r>
            <w:r w:rsidR="00143AAC" w:rsidRPr="00FF74B8">
              <w:rPr>
                <w:sz w:val="16"/>
                <w:szCs w:val="16"/>
              </w:rPr>
              <w:t>y/</w:t>
            </w:r>
            <w:r w:rsidRPr="00FF74B8">
              <w:rPr>
                <w:sz w:val="16"/>
                <w:szCs w:val="16"/>
              </w:rPr>
              <w:t>o impedancia de un circuito</w:t>
            </w:r>
          </w:p>
        </w:tc>
        <w:tc>
          <w:tcPr>
            <w:tcW w:w="1134" w:type="dxa"/>
            <w:gridSpan w:val="3"/>
          </w:tcPr>
          <w:p w14:paraId="496EA650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 xml:space="preserve">No </w:t>
            </w:r>
            <w:r w:rsidR="00124DA1">
              <w:rPr>
                <w:sz w:val="16"/>
                <w:szCs w:val="16"/>
              </w:rPr>
              <w:t>calcula</w:t>
            </w:r>
            <w:r w:rsidRPr="00FF74B8">
              <w:rPr>
                <w:sz w:val="16"/>
                <w:szCs w:val="16"/>
              </w:rPr>
              <w:t xml:space="preserve"> la potencia en los elementos de un circuito</w:t>
            </w:r>
          </w:p>
        </w:tc>
        <w:tc>
          <w:tcPr>
            <w:tcW w:w="1247" w:type="dxa"/>
            <w:gridSpan w:val="2"/>
          </w:tcPr>
          <w:p w14:paraId="496EA651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Presenta fallas en el uso de los fasores para el cálculo de potencia</w:t>
            </w:r>
          </w:p>
        </w:tc>
        <w:tc>
          <w:tcPr>
            <w:tcW w:w="1305" w:type="dxa"/>
            <w:gridSpan w:val="3"/>
          </w:tcPr>
          <w:p w14:paraId="496EA652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Se equivoca en el procedimiento para encontrar la solución</w:t>
            </w:r>
          </w:p>
        </w:tc>
        <w:tc>
          <w:tcPr>
            <w:tcW w:w="1559" w:type="dxa"/>
            <w:gridSpan w:val="4"/>
          </w:tcPr>
          <w:p w14:paraId="496EA653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 xml:space="preserve">Calcula potencia, pero no es capaz de realizar la representación del triángulo o de un circuito equivalente </w:t>
            </w:r>
          </w:p>
        </w:tc>
        <w:tc>
          <w:tcPr>
            <w:tcW w:w="1747" w:type="dxa"/>
          </w:tcPr>
          <w:p w14:paraId="496EA654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Grafica el triángulo</w:t>
            </w:r>
            <w:r w:rsidR="00124DA1">
              <w:rPr>
                <w:sz w:val="16"/>
                <w:szCs w:val="16"/>
              </w:rPr>
              <w:t xml:space="preserve"> de potencia</w:t>
            </w:r>
            <w:r w:rsidRPr="00FF74B8">
              <w:rPr>
                <w:sz w:val="16"/>
                <w:szCs w:val="16"/>
              </w:rPr>
              <w:t xml:space="preserve"> utilizando las variables y unidades correctamente</w:t>
            </w:r>
          </w:p>
        </w:tc>
      </w:tr>
      <w:tr w:rsidR="000D0A3B" w:rsidRPr="00FF74B8" w14:paraId="496EA65C" w14:textId="77777777" w:rsidTr="00124DA1">
        <w:trPr>
          <w:gridAfter w:val="1"/>
          <w:wAfter w:w="16" w:type="dxa"/>
          <w:trHeight w:val="776"/>
        </w:trPr>
        <w:tc>
          <w:tcPr>
            <w:tcW w:w="1838" w:type="dxa"/>
            <w:gridSpan w:val="2"/>
          </w:tcPr>
          <w:p w14:paraId="496EA656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lastRenderedPageBreak/>
              <w:t>Realiza el cálculo de compensación del factor de potencia para sistemas lineales</w:t>
            </w:r>
          </w:p>
        </w:tc>
        <w:tc>
          <w:tcPr>
            <w:tcW w:w="1134" w:type="dxa"/>
            <w:gridSpan w:val="3"/>
          </w:tcPr>
          <w:p w14:paraId="496EA657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 xml:space="preserve">No </w:t>
            </w:r>
            <w:r w:rsidR="00143AAC" w:rsidRPr="00FF74B8">
              <w:rPr>
                <w:sz w:val="16"/>
                <w:szCs w:val="16"/>
              </w:rPr>
              <w:t>identifica la problemática de la compensación del factor de potencia</w:t>
            </w:r>
          </w:p>
        </w:tc>
        <w:tc>
          <w:tcPr>
            <w:tcW w:w="1247" w:type="dxa"/>
            <w:gridSpan w:val="2"/>
          </w:tcPr>
          <w:p w14:paraId="496EA658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Presenta confusión en el tipo de compensación</w:t>
            </w:r>
          </w:p>
        </w:tc>
        <w:tc>
          <w:tcPr>
            <w:tcW w:w="1305" w:type="dxa"/>
            <w:gridSpan w:val="3"/>
          </w:tcPr>
          <w:p w14:paraId="496EA659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Tiene claro el concepto, pero presenta fallas en el procedimiento</w:t>
            </w:r>
          </w:p>
        </w:tc>
        <w:tc>
          <w:tcPr>
            <w:tcW w:w="1559" w:type="dxa"/>
            <w:gridSpan w:val="4"/>
          </w:tcPr>
          <w:p w14:paraId="496EA65A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 xml:space="preserve">Realiza el cálculo, pero no expresa la solución en </w:t>
            </w:r>
            <w:r w:rsidR="00124DA1">
              <w:rPr>
                <w:sz w:val="16"/>
                <w:szCs w:val="16"/>
              </w:rPr>
              <w:t>un circuito</w:t>
            </w:r>
          </w:p>
        </w:tc>
        <w:tc>
          <w:tcPr>
            <w:tcW w:w="1747" w:type="dxa"/>
          </w:tcPr>
          <w:p w14:paraId="496EA65B" w14:textId="77777777" w:rsidR="000D0A3B" w:rsidRPr="00FF74B8" w:rsidRDefault="00143AAC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Realiza el cálculo de cor</w:t>
            </w:r>
            <w:r w:rsidR="002F45FA">
              <w:rPr>
                <w:sz w:val="16"/>
                <w:szCs w:val="16"/>
              </w:rPr>
              <w:t>rección del factor de potencia y lo expresa en un circuito</w:t>
            </w:r>
          </w:p>
        </w:tc>
      </w:tr>
      <w:tr w:rsidR="000D0A3B" w:rsidRPr="008A3ED4" w14:paraId="496EA65E" w14:textId="77777777" w:rsidTr="00606513">
        <w:tc>
          <w:tcPr>
            <w:tcW w:w="8846" w:type="dxa"/>
            <w:gridSpan w:val="16"/>
          </w:tcPr>
          <w:p w14:paraId="496EA65D" w14:textId="068119D5" w:rsidR="000D0A3B" w:rsidRPr="008A3ED4" w:rsidRDefault="00EF41D9" w:rsidP="00095196">
            <w:pPr>
              <w:rPr>
                <w:b/>
                <w:sz w:val="18"/>
                <w:szCs w:val="16"/>
              </w:rPr>
            </w:pPr>
            <w:r w:rsidRPr="008A3ED4">
              <w:rPr>
                <w:b/>
                <w:sz w:val="18"/>
                <w:szCs w:val="16"/>
              </w:rPr>
              <w:t xml:space="preserve">Objetivo 4: </w:t>
            </w:r>
            <w:r w:rsidR="00095196" w:rsidRPr="00095196">
              <w:rPr>
                <w:b/>
                <w:sz w:val="18"/>
                <w:szCs w:val="16"/>
              </w:rPr>
              <w:t>Construir modelos lineales en variables de estado para sistemas no lineales.</w:t>
            </w:r>
          </w:p>
        </w:tc>
      </w:tr>
      <w:tr w:rsidR="000D0A3B" w:rsidRPr="00FF74B8" w14:paraId="496EA665" w14:textId="77777777" w:rsidTr="00DA254F">
        <w:trPr>
          <w:gridAfter w:val="1"/>
          <w:wAfter w:w="16" w:type="dxa"/>
          <w:trHeight w:val="392"/>
        </w:trPr>
        <w:tc>
          <w:tcPr>
            <w:tcW w:w="1696" w:type="dxa"/>
          </w:tcPr>
          <w:p w14:paraId="496EA65F" w14:textId="77777777" w:rsidR="000D0A3B" w:rsidRPr="00FF74B8" w:rsidRDefault="008A3ED4" w:rsidP="00095196">
            <w:pPr>
              <w:rPr>
                <w:b/>
                <w:sz w:val="16"/>
                <w:szCs w:val="16"/>
              </w:rPr>
            </w:pPr>
            <w:r w:rsidRPr="00E212F6">
              <w:rPr>
                <w:i/>
                <w:sz w:val="16"/>
                <w:szCs w:val="16"/>
              </w:rPr>
              <w:t>Indicador de Desempeño</w:t>
            </w:r>
          </w:p>
        </w:tc>
        <w:tc>
          <w:tcPr>
            <w:tcW w:w="1134" w:type="dxa"/>
            <w:gridSpan w:val="3"/>
          </w:tcPr>
          <w:p w14:paraId="496EA660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0%</w:t>
            </w:r>
          </w:p>
        </w:tc>
        <w:tc>
          <w:tcPr>
            <w:tcW w:w="1415" w:type="dxa"/>
            <w:gridSpan w:val="4"/>
          </w:tcPr>
          <w:p w14:paraId="496EA661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25%</w:t>
            </w:r>
          </w:p>
        </w:tc>
        <w:tc>
          <w:tcPr>
            <w:tcW w:w="1137" w:type="dxa"/>
          </w:tcPr>
          <w:p w14:paraId="496EA662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50%</w:t>
            </w:r>
          </w:p>
        </w:tc>
        <w:tc>
          <w:tcPr>
            <w:tcW w:w="1559" w:type="dxa"/>
            <w:gridSpan w:val="4"/>
          </w:tcPr>
          <w:p w14:paraId="496EA663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75%</w:t>
            </w:r>
          </w:p>
        </w:tc>
        <w:tc>
          <w:tcPr>
            <w:tcW w:w="1889" w:type="dxa"/>
            <w:gridSpan w:val="2"/>
          </w:tcPr>
          <w:p w14:paraId="496EA664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100%</w:t>
            </w:r>
          </w:p>
        </w:tc>
      </w:tr>
      <w:tr w:rsidR="000D0A3B" w:rsidRPr="00FF74B8" w14:paraId="496EA66C" w14:textId="77777777" w:rsidTr="008D51AD">
        <w:trPr>
          <w:gridAfter w:val="1"/>
          <w:wAfter w:w="16" w:type="dxa"/>
          <w:trHeight w:val="776"/>
        </w:trPr>
        <w:tc>
          <w:tcPr>
            <w:tcW w:w="1696" w:type="dxa"/>
          </w:tcPr>
          <w:p w14:paraId="496EA666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Dada una función de transferencia, realiza el diagrama asintótico de Bode</w:t>
            </w:r>
          </w:p>
        </w:tc>
        <w:tc>
          <w:tcPr>
            <w:tcW w:w="1134" w:type="dxa"/>
            <w:gridSpan w:val="3"/>
          </w:tcPr>
          <w:p w14:paraId="496EA667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No realiza el diagrama</w:t>
            </w:r>
          </w:p>
        </w:tc>
        <w:tc>
          <w:tcPr>
            <w:tcW w:w="1415" w:type="dxa"/>
            <w:gridSpan w:val="4"/>
          </w:tcPr>
          <w:p w14:paraId="496EA668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Confunde las reglas de comportamiento entre magnitud y fase</w:t>
            </w:r>
          </w:p>
        </w:tc>
        <w:tc>
          <w:tcPr>
            <w:tcW w:w="1137" w:type="dxa"/>
          </w:tcPr>
          <w:p w14:paraId="496EA669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Obtiene bien uno de los dos diagramas</w:t>
            </w:r>
          </w:p>
        </w:tc>
        <w:tc>
          <w:tcPr>
            <w:tcW w:w="1559" w:type="dxa"/>
            <w:gridSpan w:val="4"/>
          </w:tcPr>
          <w:p w14:paraId="496EA66A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 xml:space="preserve">Realiza el diagrama en magnitud y fase, pero no lo interpreta correctamente </w:t>
            </w:r>
          </w:p>
        </w:tc>
        <w:tc>
          <w:tcPr>
            <w:tcW w:w="1889" w:type="dxa"/>
            <w:gridSpan w:val="2"/>
          </w:tcPr>
          <w:p w14:paraId="496EA66B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Realiza el diagrama y lo usa para determinar la respuesta ante entradas de diferentes frecuencias</w:t>
            </w:r>
          </w:p>
        </w:tc>
      </w:tr>
      <w:tr w:rsidR="000D0A3B" w:rsidRPr="00FF74B8" w14:paraId="496EA673" w14:textId="77777777" w:rsidTr="008D51AD">
        <w:trPr>
          <w:gridAfter w:val="1"/>
          <w:wAfter w:w="16" w:type="dxa"/>
          <w:trHeight w:val="776"/>
        </w:trPr>
        <w:tc>
          <w:tcPr>
            <w:tcW w:w="1696" w:type="dxa"/>
          </w:tcPr>
          <w:p w14:paraId="496EA66D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>Utiliza herramientas CAD para realizar un diagrama de Bode preciso</w:t>
            </w:r>
          </w:p>
        </w:tc>
        <w:tc>
          <w:tcPr>
            <w:tcW w:w="1134" w:type="dxa"/>
            <w:gridSpan w:val="3"/>
          </w:tcPr>
          <w:p w14:paraId="496EA66E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 xml:space="preserve">No </w:t>
            </w:r>
            <w:r w:rsidR="002F45FA">
              <w:rPr>
                <w:sz w:val="16"/>
                <w:szCs w:val="16"/>
              </w:rPr>
              <w:t>realiza</w:t>
            </w:r>
            <w:r w:rsidRPr="00FF74B8">
              <w:rPr>
                <w:sz w:val="16"/>
                <w:szCs w:val="16"/>
              </w:rPr>
              <w:t xml:space="preserve"> el diagrama</w:t>
            </w:r>
          </w:p>
        </w:tc>
        <w:tc>
          <w:tcPr>
            <w:tcW w:w="1415" w:type="dxa"/>
            <w:gridSpan w:val="4"/>
          </w:tcPr>
          <w:p w14:paraId="496EA66F" w14:textId="77777777" w:rsidR="000D0A3B" w:rsidRPr="00FF74B8" w:rsidRDefault="000D0A3B" w:rsidP="00095196">
            <w:pPr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14:paraId="496EA670" w14:textId="77777777" w:rsidR="000D0A3B" w:rsidRPr="00FF74B8" w:rsidRDefault="002F45FA" w:rsidP="000951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el diagrama obteniendo</w:t>
            </w:r>
            <w:r w:rsidR="000D0A3B" w:rsidRPr="00FF74B8">
              <w:rPr>
                <w:sz w:val="16"/>
                <w:szCs w:val="16"/>
              </w:rPr>
              <w:t xml:space="preserve"> una respuesta equivocada y no identifica el error</w:t>
            </w:r>
          </w:p>
        </w:tc>
        <w:tc>
          <w:tcPr>
            <w:tcW w:w="1559" w:type="dxa"/>
            <w:gridSpan w:val="4"/>
          </w:tcPr>
          <w:p w14:paraId="496EA671" w14:textId="77777777" w:rsidR="000D0A3B" w:rsidRPr="00FF74B8" w:rsidRDefault="000D0A3B" w:rsidP="00095196">
            <w:pPr>
              <w:rPr>
                <w:sz w:val="16"/>
                <w:szCs w:val="16"/>
              </w:rPr>
            </w:pPr>
          </w:p>
        </w:tc>
        <w:tc>
          <w:tcPr>
            <w:tcW w:w="1889" w:type="dxa"/>
            <w:gridSpan w:val="2"/>
          </w:tcPr>
          <w:p w14:paraId="496EA672" w14:textId="77777777" w:rsidR="000D0A3B" w:rsidRPr="00FF74B8" w:rsidRDefault="000D0A3B" w:rsidP="00095196">
            <w:pPr>
              <w:rPr>
                <w:sz w:val="16"/>
                <w:szCs w:val="16"/>
              </w:rPr>
            </w:pPr>
            <w:r w:rsidRPr="00FF74B8">
              <w:rPr>
                <w:sz w:val="16"/>
                <w:szCs w:val="16"/>
              </w:rPr>
              <w:t xml:space="preserve">Obtiene </w:t>
            </w:r>
            <w:r w:rsidR="00124DA1">
              <w:rPr>
                <w:sz w:val="16"/>
                <w:szCs w:val="16"/>
              </w:rPr>
              <w:t>un</w:t>
            </w:r>
            <w:r w:rsidRPr="00FF74B8">
              <w:rPr>
                <w:sz w:val="16"/>
                <w:szCs w:val="16"/>
              </w:rPr>
              <w:t xml:space="preserve"> diagrama</w:t>
            </w:r>
            <w:r w:rsidR="00124DA1">
              <w:rPr>
                <w:sz w:val="16"/>
                <w:szCs w:val="16"/>
              </w:rPr>
              <w:t xml:space="preserve"> de Bode preciso por medio de herramientas CAD</w:t>
            </w:r>
          </w:p>
        </w:tc>
      </w:tr>
    </w:tbl>
    <w:p w14:paraId="496EA684" w14:textId="70C0E605" w:rsidR="000E060E" w:rsidRDefault="000D0A3B" w:rsidP="000D0A3B">
      <w:pPr>
        <w:pStyle w:val="Ttulo1"/>
        <w:numPr>
          <w:ilvl w:val="0"/>
          <w:numId w:val="13"/>
        </w:numPr>
      </w:pPr>
      <w:r>
        <w:t>ESTRATEGIAS PEDAGÓGICAS</w:t>
      </w:r>
    </w:p>
    <w:p w14:paraId="5946A5D1" w14:textId="77777777" w:rsidR="00675327" w:rsidRDefault="00675327" w:rsidP="00675327">
      <w:pPr>
        <w:pStyle w:val="TextoNormal"/>
      </w:pPr>
      <w:r>
        <w:t xml:space="preserve">1. Revisión de los temas de clase previamente por parte del estudiante </w:t>
      </w:r>
    </w:p>
    <w:p w14:paraId="065415E0" w14:textId="77777777" w:rsidR="00675327" w:rsidRDefault="00675327" w:rsidP="00675327">
      <w:pPr>
        <w:pStyle w:val="TextoNormal"/>
      </w:pPr>
      <w:r>
        <w:t xml:space="preserve">2. Exposiciones teóricas por parte del profesor </w:t>
      </w:r>
    </w:p>
    <w:p w14:paraId="62D7E8C5" w14:textId="77777777" w:rsidR="00675327" w:rsidRDefault="00675327" w:rsidP="00675327">
      <w:pPr>
        <w:pStyle w:val="TextoNormal"/>
      </w:pPr>
      <w:r>
        <w:t xml:space="preserve">3. Solución y discusión de problemas en clase </w:t>
      </w:r>
    </w:p>
    <w:p w14:paraId="1009C8D4" w14:textId="77777777" w:rsidR="00675327" w:rsidRDefault="00675327" w:rsidP="00675327">
      <w:pPr>
        <w:pStyle w:val="TextoNormal"/>
      </w:pPr>
      <w:r>
        <w:t xml:space="preserve">4. Soluciones empleando MATLAB y SIMULINK </w:t>
      </w:r>
    </w:p>
    <w:p w14:paraId="626A18C6" w14:textId="77777777" w:rsidR="00675327" w:rsidRDefault="00675327" w:rsidP="00675327">
      <w:pPr>
        <w:pStyle w:val="TextoNormal"/>
      </w:pPr>
      <w:r>
        <w:t xml:space="preserve">5. Tareas para reforzar y extender los conceptos y métodos desarrollados en clase </w:t>
      </w:r>
    </w:p>
    <w:p w14:paraId="1B4540C5" w14:textId="46B344A4" w:rsidR="00675327" w:rsidRDefault="00675327" w:rsidP="00675327">
      <w:pPr>
        <w:pStyle w:val="TextoNormal"/>
      </w:pPr>
      <w:r>
        <w:t xml:space="preserve">6. Proyecto de aplicación y simulación de sistemas dinámicos. Reporte y presentación de resultados </w:t>
      </w:r>
    </w:p>
    <w:p w14:paraId="3345361E" w14:textId="4AD27B11" w:rsidR="00420153" w:rsidRPr="00420153" w:rsidRDefault="00675327" w:rsidP="00675327">
      <w:pPr>
        <w:pStyle w:val="TextoNormal"/>
      </w:pPr>
      <w:r>
        <w:t>7. Evaluaciones.</w:t>
      </w:r>
    </w:p>
    <w:p w14:paraId="496EA689" w14:textId="18679ECB" w:rsidR="000D0A3B" w:rsidRDefault="000D0A3B" w:rsidP="000D0A3B">
      <w:pPr>
        <w:pStyle w:val="Ttulo1"/>
        <w:numPr>
          <w:ilvl w:val="0"/>
          <w:numId w:val="13"/>
        </w:numPr>
      </w:pPr>
      <w:r>
        <w:t>ACTIVIDADES DE EVALUACIÓN</w:t>
      </w:r>
    </w:p>
    <w:p w14:paraId="641F9489" w14:textId="77777777" w:rsidR="00675327" w:rsidRDefault="00675327" w:rsidP="00675327">
      <w:pPr>
        <w:pStyle w:val="TextoNormal"/>
      </w:pPr>
      <w:proofErr w:type="spellStart"/>
      <w:r>
        <w:t>Quices</w:t>
      </w:r>
      <w:proofErr w:type="spellEnd"/>
      <w:r>
        <w:t xml:space="preserve"> y/o trabajos: Se desarrollarán en la clase y contemplan los temas vistos o trabajados a lo largo del proceso de formación.</w:t>
      </w:r>
    </w:p>
    <w:p w14:paraId="2A9241EF" w14:textId="77777777" w:rsidR="00675327" w:rsidRDefault="00675327" w:rsidP="00675327">
      <w:pPr>
        <w:pStyle w:val="TextoNormal"/>
      </w:pPr>
      <w:r>
        <w:t>Parciales: Se estructurarán en 3 momentos diferentes del semestre y serán desarrollados a partir de teoría y ejercicios.</w:t>
      </w:r>
    </w:p>
    <w:p w14:paraId="5A4397BA" w14:textId="70F6AC3D" w:rsidR="00675327" w:rsidRPr="00675327" w:rsidRDefault="00675327" w:rsidP="00675327">
      <w:pPr>
        <w:pStyle w:val="TextoNormal"/>
      </w:pPr>
      <w:r>
        <w:t xml:space="preserve">Talleres, laboratorios y proyectos: Se desarrollarán trabajos </w:t>
      </w:r>
      <w:r w:rsidR="00AC38D0">
        <w:t>prácticos</w:t>
      </w:r>
      <w:r>
        <w:t xml:space="preserve"> y </w:t>
      </w:r>
      <w:r w:rsidR="00AC38D0">
        <w:t>teóricos</w:t>
      </w:r>
      <w:r>
        <w:t xml:space="preserve"> que orienten al estudiante a un aseguramiento de los aprendizajes.</w:t>
      </w:r>
    </w:p>
    <w:p w14:paraId="496EA68D" w14:textId="77777777" w:rsidR="00E673EC" w:rsidRDefault="00D35EF6" w:rsidP="00EF4F63">
      <w:pPr>
        <w:pStyle w:val="Ttulo1"/>
      </w:pPr>
      <w:r>
        <w:t xml:space="preserve">PORCENTAJES DE </w:t>
      </w:r>
      <w:r w:rsidR="00E673EC">
        <w:t>EVALUACIÓN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7"/>
        <w:gridCol w:w="3440"/>
        <w:gridCol w:w="1985"/>
        <w:gridCol w:w="1417"/>
      </w:tblGrid>
      <w:tr w:rsidR="00D35EF6" w:rsidRPr="0045166B" w14:paraId="496EA693" w14:textId="77777777" w:rsidTr="00D35EF6">
        <w:tc>
          <w:tcPr>
            <w:tcW w:w="387" w:type="dxa"/>
          </w:tcPr>
          <w:p w14:paraId="496EA68F" w14:textId="77777777" w:rsidR="00D35EF6" w:rsidRPr="0045166B" w:rsidRDefault="00D35EF6" w:rsidP="00986BBA">
            <w:pPr>
              <w:spacing w:after="0"/>
              <w:jc w:val="right"/>
              <w:rPr>
                <w:b/>
                <w:lang w:val="es-MX"/>
              </w:rPr>
            </w:pPr>
          </w:p>
        </w:tc>
        <w:tc>
          <w:tcPr>
            <w:tcW w:w="3440" w:type="dxa"/>
          </w:tcPr>
          <w:p w14:paraId="496EA690" w14:textId="77777777" w:rsidR="00D35EF6" w:rsidRPr="0045166B" w:rsidRDefault="00D35EF6" w:rsidP="00986BBA">
            <w:pPr>
              <w:spacing w:after="0"/>
              <w:jc w:val="center"/>
              <w:rPr>
                <w:b/>
                <w:lang w:val="es-MX"/>
              </w:rPr>
            </w:pPr>
            <w:r w:rsidRPr="0045166B">
              <w:rPr>
                <w:b/>
                <w:lang w:val="es-MX"/>
              </w:rPr>
              <w:t>COMPONENTE</w:t>
            </w:r>
          </w:p>
        </w:tc>
        <w:tc>
          <w:tcPr>
            <w:tcW w:w="1985" w:type="dxa"/>
          </w:tcPr>
          <w:p w14:paraId="496EA691" w14:textId="77777777" w:rsidR="00D35EF6" w:rsidRPr="0045166B" w:rsidRDefault="00D35EF6" w:rsidP="00986BBA">
            <w:pPr>
              <w:spacing w:after="0"/>
              <w:jc w:val="center"/>
              <w:rPr>
                <w:b/>
                <w:lang w:val="es-MX"/>
              </w:rPr>
            </w:pPr>
            <w:r w:rsidRPr="0045166B">
              <w:rPr>
                <w:b/>
                <w:lang w:val="es-MX"/>
              </w:rPr>
              <w:t>FECHA</w:t>
            </w:r>
          </w:p>
        </w:tc>
        <w:tc>
          <w:tcPr>
            <w:tcW w:w="1417" w:type="dxa"/>
          </w:tcPr>
          <w:p w14:paraId="496EA692" w14:textId="77777777" w:rsidR="00D35EF6" w:rsidRPr="0045166B" w:rsidRDefault="00D35EF6" w:rsidP="00986BBA">
            <w:pPr>
              <w:spacing w:after="0"/>
              <w:jc w:val="center"/>
              <w:rPr>
                <w:b/>
                <w:lang w:val="es-MX"/>
              </w:rPr>
            </w:pPr>
            <w:r w:rsidRPr="0045166B">
              <w:rPr>
                <w:b/>
                <w:lang w:val="es-MX"/>
              </w:rPr>
              <w:t>PORCENTAJE</w:t>
            </w:r>
          </w:p>
        </w:tc>
      </w:tr>
      <w:tr w:rsidR="00D35EF6" w:rsidRPr="0045166B" w14:paraId="496EA698" w14:textId="77777777" w:rsidTr="00D35EF6">
        <w:tc>
          <w:tcPr>
            <w:tcW w:w="387" w:type="dxa"/>
          </w:tcPr>
          <w:p w14:paraId="496EA694" w14:textId="77777777" w:rsidR="00D35EF6" w:rsidRPr="0045166B" w:rsidRDefault="00D35EF6" w:rsidP="00986BBA">
            <w:pPr>
              <w:spacing w:after="0"/>
              <w:jc w:val="right"/>
              <w:rPr>
                <w:b/>
                <w:lang w:val="es-MX"/>
              </w:rPr>
            </w:pPr>
            <w:r w:rsidRPr="0045166B">
              <w:rPr>
                <w:b/>
                <w:lang w:val="es-MX"/>
              </w:rPr>
              <w:t>1.</w:t>
            </w:r>
          </w:p>
        </w:tc>
        <w:tc>
          <w:tcPr>
            <w:tcW w:w="3440" w:type="dxa"/>
          </w:tcPr>
          <w:p w14:paraId="496EA695" w14:textId="512E3060" w:rsidR="00D35EF6" w:rsidRPr="0045166B" w:rsidRDefault="00BC1DE7" w:rsidP="00986BBA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Primer parcial</w:t>
            </w:r>
          </w:p>
        </w:tc>
        <w:tc>
          <w:tcPr>
            <w:tcW w:w="1985" w:type="dxa"/>
          </w:tcPr>
          <w:p w14:paraId="496EA696" w14:textId="559484BB" w:rsidR="00D35EF6" w:rsidRPr="0045166B" w:rsidRDefault="00D35EF6" w:rsidP="002D6615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 xml:space="preserve">Semana </w:t>
            </w:r>
            <w:r w:rsidR="00BC1DE7">
              <w:rPr>
                <w:lang w:val="es-MX"/>
              </w:rPr>
              <w:t>6 y 7</w:t>
            </w:r>
          </w:p>
        </w:tc>
        <w:tc>
          <w:tcPr>
            <w:tcW w:w="1417" w:type="dxa"/>
          </w:tcPr>
          <w:p w14:paraId="496EA697" w14:textId="07A4904A" w:rsidR="00D35EF6" w:rsidRPr="0045166B" w:rsidRDefault="00BC1DE7" w:rsidP="00986BBA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B7065">
              <w:rPr>
                <w:lang w:val="es-MX"/>
              </w:rPr>
              <w:t>5</w:t>
            </w:r>
            <w:r w:rsidR="00D35EF6" w:rsidRPr="0045166B">
              <w:rPr>
                <w:lang w:val="es-MX"/>
              </w:rPr>
              <w:t>%</w:t>
            </w:r>
          </w:p>
        </w:tc>
      </w:tr>
      <w:tr w:rsidR="00B070D8" w:rsidRPr="0045166B" w14:paraId="7050AFCF" w14:textId="77777777" w:rsidTr="00B070D8"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EB11" w14:textId="7FEF3C3F" w:rsidR="00B070D8" w:rsidRPr="0045166B" w:rsidRDefault="00DB7065" w:rsidP="006C0500">
            <w:pPr>
              <w:spacing w:after="0"/>
              <w:jc w:val="right"/>
              <w:rPr>
                <w:b/>
                <w:lang w:val="es-MX"/>
              </w:rPr>
            </w:pPr>
            <w:r>
              <w:rPr>
                <w:b/>
                <w:lang w:val="es-MX"/>
              </w:rPr>
              <w:t>2</w:t>
            </w:r>
            <w:r w:rsidR="00B070D8" w:rsidRPr="0045166B">
              <w:rPr>
                <w:b/>
                <w:lang w:val="es-MX"/>
              </w:rPr>
              <w:t>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C338" w14:textId="1D543B48" w:rsidR="00B070D8" w:rsidRPr="0045166B" w:rsidRDefault="00BC1DE7" w:rsidP="006C050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Segundo parcial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FF3A" w14:textId="0AD73104" w:rsidR="00B070D8" w:rsidRPr="0045166B" w:rsidRDefault="00B070D8" w:rsidP="006C0500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 xml:space="preserve">Semana </w:t>
            </w:r>
            <w:r w:rsidR="00BC1DE7">
              <w:rPr>
                <w:lang w:val="es-MX"/>
              </w:rPr>
              <w:t>11 y 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43A3" w14:textId="5256C396" w:rsidR="00B070D8" w:rsidRPr="0045166B" w:rsidRDefault="00BC1DE7" w:rsidP="006C0500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B7065">
              <w:rPr>
                <w:lang w:val="es-MX"/>
              </w:rPr>
              <w:t>5</w:t>
            </w:r>
            <w:r w:rsidR="00B070D8" w:rsidRPr="0045166B">
              <w:rPr>
                <w:lang w:val="es-MX"/>
              </w:rPr>
              <w:t>%</w:t>
            </w:r>
          </w:p>
        </w:tc>
      </w:tr>
      <w:tr w:rsidR="00D35EF6" w:rsidRPr="0045166B" w14:paraId="496EA69D" w14:textId="77777777" w:rsidTr="00D35EF6">
        <w:tc>
          <w:tcPr>
            <w:tcW w:w="387" w:type="dxa"/>
          </w:tcPr>
          <w:p w14:paraId="496EA699" w14:textId="3B2BF5B1" w:rsidR="00D35EF6" w:rsidRPr="0045166B" w:rsidRDefault="00DB7065" w:rsidP="00986BBA">
            <w:pPr>
              <w:spacing w:after="0"/>
              <w:jc w:val="right"/>
              <w:rPr>
                <w:b/>
                <w:lang w:val="es-MX"/>
              </w:rPr>
            </w:pPr>
            <w:r>
              <w:rPr>
                <w:b/>
                <w:lang w:val="es-MX"/>
              </w:rPr>
              <w:t>3</w:t>
            </w:r>
            <w:r w:rsidR="00D35EF6" w:rsidRPr="0045166B">
              <w:rPr>
                <w:b/>
                <w:lang w:val="es-MX"/>
              </w:rPr>
              <w:t>.</w:t>
            </w:r>
          </w:p>
        </w:tc>
        <w:tc>
          <w:tcPr>
            <w:tcW w:w="3440" w:type="dxa"/>
          </w:tcPr>
          <w:p w14:paraId="496EA69A" w14:textId="62A58A69" w:rsidR="00D35EF6" w:rsidRPr="0045166B" w:rsidRDefault="00BC1DE7" w:rsidP="00986BBA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Examen final</w:t>
            </w:r>
          </w:p>
        </w:tc>
        <w:tc>
          <w:tcPr>
            <w:tcW w:w="1985" w:type="dxa"/>
          </w:tcPr>
          <w:p w14:paraId="496EA69B" w14:textId="53ECEBF3" w:rsidR="00D35EF6" w:rsidRPr="0045166B" w:rsidRDefault="00D35EF6" w:rsidP="002D6615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 xml:space="preserve">Semana </w:t>
            </w:r>
            <w:r w:rsidR="002D6615">
              <w:rPr>
                <w:lang w:val="es-MX"/>
              </w:rPr>
              <w:t>1</w:t>
            </w:r>
            <w:r w:rsidR="00BC1DE7"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14:paraId="496EA69C" w14:textId="333D5B19" w:rsidR="00D35EF6" w:rsidRPr="0045166B" w:rsidRDefault="002D6615" w:rsidP="00986BBA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BC1DE7">
              <w:rPr>
                <w:lang w:val="es-MX"/>
              </w:rPr>
              <w:t>5</w:t>
            </w:r>
            <w:r w:rsidR="00D35EF6" w:rsidRPr="0045166B">
              <w:rPr>
                <w:lang w:val="es-MX"/>
              </w:rPr>
              <w:t>%</w:t>
            </w:r>
          </w:p>
        </w:tc>
      </w:tr>
      <w:tr w:rsidR="002D6615" w:rsidRPr="0045166B" w14:paraId="496EA6A2" w14:textId="77777777" w:rsidTr="0056322B">
        <w:tc>
          <w:tcPr>
            <w:tcW w:w="387" w:type="dxa"/>
          </w:tcPr>
          <w:p w14:paraId="496EA69E" w14:textId="207D5980" w:rsidR="002D6615" w:rsidRPr="0045166B" w:rsidRDefault="00DB7065" w:rsidP="0056322B">
            <w:pPr>
              <w:spacing w:after="0"/>
              <w:jc w:val="right"/>
              <w:rPr>
                <w:b/>
                <w:lang w:val="es-MX"/>
              </w:rPr>
            </w:pPr>
            <w:r>
              <w:rPr>
                <w:b/>
                <w:lang w:val="es-MX"/>
              </w:rPr>
              <w:t>4</w:t>
            </w:r>
            <w:r w:rsidR="002D6615" w:rsidRPr="0045166B">
              <w:rPr>
                <w:b/>
                <w:lang w:val="es-MX"/>
              </w:rPr>
              <w:t>.</w:t>
            </w:r>
          </w:p>
        </w:tc>
        <w:tc>
          <w:tcPr>
            <w:tcW w:w="3440" w:type="dxa"/>
          </w:tcPr>
          <w:p w14:paraId="496EA69F" w14:textId="6BA18CFF" w:rsidR="002D6615" w:rsidRPr="0045166B" w:rsidRDefault="00BC1DE7" w:rsidP="0056322B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Proyectos</w:t>
            </w:r>
            <w:r w:rsidR="00AC38D0">
              <w:rPr>
                <w:lang w:val="es-MX"/>
              </w:rPr>
              <w:t>, Experimentos</w:t>
            </w:r>
            <w:r>
              <w:rPr>
                <w:lang w:val="es-MX"/>
              </w:rPr>
              <w:t xml:space="preserve"> y ta</w:t>
            </w:r>
            <w:r w:rsidR="00AC38D0">
              <w:rPr>
                <w:lang w:val="es-MX"/>
              </w:rPr>
              <w:t>lleres</w:t>
            </w:r>
          </w:p>
        </w:tc>
        <w:tc>
          <w:tcPr>
            <w:tcW w:w="1985" w:type="dxa"/>
          </w:tcPr>
          <w:p w14:paraId="496EA6A0" w14:textId="061A6FBE" w:rsidR="002D6615" w:rsidRPr="0045166B" w:rsidRDefault="00BC1DE7" w:rsidP="002D6615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Todo el semestre</w:t>
            </w:r>
          </w:p>
        </w:tc>
        <w:tc>
          <w:tcPr>
            <w:tcW w:w="1417" w:type="dxa"/>
          </w:tcPr>
          <w:p w14:paraId="496EA6A1" w14:textId="03DF40F2" w:rsidR="002D6615" w:rsidRPr="0045166B" w:rsidRDefault="00CC3866" w:rsidP="0056322B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  <w:r w:rsidR="002D6615" w:rsidRPr="0045166B">
              <w:rPr>
                <w:lang w:val="es-MX"/>
              </w:rPr>
              <w:t>%</w:t>
            </w:r>
          </w:p>
        </w:tc>
      </w:tr>
    </w:tbl>
    <w:p w14:paraId="496EA6B7" w14:textId="77777777" w:rsidR="00E673EC" w:rsidRDefault="00E673EC" w:rsidP="00EF4F63">
      <w:pPr>
        <w:pStyle w:val="Ttulo1"/>
      </w:pPr>
      <w:r>
        <w:lastRenderedPageBreak/>
        <w:t>Horarios:</w:t>
      </w:r>
    </w:p>
    <w:p w14:paraId="496EA6B8" w14:textId="77777777" w:rsidR="00E673EC" w:rsidRDefault="00E673EC" w:rsidP="00EF4F63">
      <w:pPr>
        <w:ind w:left="432"/>
      </w:pPr>
      <w:r>
        <w:t xml:space="preserve">Asignatura de </w:t>
      </w:r>
      <w:r w:rsidR="000E060E">
        <w:t>4</w:t>
      </w:r>
      <w:r>
        <w:t xml:space="preserve"> Créditos </w:t>
      </w:r>
      <w:r w:rsidR="00BE0ADA">
        <w:t xml:space="preserve">implica </w:t>
      </w:r>
      <w:r>
        <w:t>192 Horas de trabajo semestrales divididas así:</w:t>
      </w:r>
    </w:p>
    <w:p w14:paraId="496EA6B9" w14:textId="2B7ED784" w:rsidR="00E673EC" w:rsidRDefault="00267462" w:rsidP="00EF4F63">
      <w:pPr>
        <w:ind w:left="432"/>
      </w:pPr>
      <w:r>
        <w:t>64</w:t>
      </w:r>
      <w:r w:rsidR="00BC1DE7">
        <w:t xml:space="preserve"> horas</w:t>
      </w:r>
      <w:r w:rsidR="00E673EC">
        <w:t xml:space="preserve"> de clase presenciales (</w:t>
      </w:r>
      <w:r w:rsidR="00340A30">
        <w:t>4</w:t>
      </w:r>
      <w:r w:rsidR="00E673EC">
        <w:t xml:space="preserve"> H/Semana)</w:t>
      </w:r>
    </w:p>
    <w:p w14:paraId="496EA6BA" w14:textId="0277ED30" w:rsidR="00E673EC" w:rsidRDefault="00267462" w:rsidP="00EF4F63">
      <w:pPr>
        <w:ind w:left="432"/>
      </w:pPr>
      <w:r>
        <w:t>32</w:t>
      </w:r>
      <w:r w:rsidR="00BC1DE7">
        <w:t xml:space="preserve"> horas</w:t>
      </w:r>
      <w:r w:rsidR="00E673EC">
        <w:t xml:space="preserve"> de trabajo </w:t>
      </w:r>
      <w:r w:rsidR="00BC1DE7">
        <w:t>práctico (</w:t>
      </w:r>
      <w:r w:rsidR="00340A30">
        <w:t>2</w:t>
      </w:r>
      <w:r w:rsidR="00E673EC">
        <w:t xml:space="preserve"> H/Semana)</w:t>
      </w:r>
    </w:p>
    <w:p w14:paraId="496EA6BB" w14:textId="27D928A0" w:rsidR="00E673EC" w:rsidRPr="00EF4F63" w:rsidRDefault="00267462" w:rsidP="00EF4F63">
      <w:pPr>
        <w:ind w:left="432"/>
      </w:pPr>
      <w:r>
        <w:t>96</w:t>
      </w:r>
      <w:r w:rsidR="00E673EC">
        <w:t xml:space="preserve"> </w:t>
      </w:r>
      <w:r w:rsidR="00BC1DE7">
        <w:t>h</w:t>
      </w:r>
      <w:r w:rsidR="00E673EC">
        <w:t>oras de trabajo fuera del aula de clase (</w:t>
      </w:r>
      <w:r w:rsidR="00340A30">
        <w:t>6</w:t>
      </w:r>
      <w:r w:rsidR="00E673EC">
        <w:t xml:space="preserve"> H/semana)</w:t>
      </w:r>
    </w:p>
    <w:p w14:paraId="496EA6BC" w14:textId="77777777" w:rsidR="00E673EC" w:rsidRPr="00774CCF" w:rsidRDefault="00E673EC" w:rsidP="00EF4F63">
      <w:pPr>
        <w:pStyle w:val="Ttulo1"/>
      </w:pPr>
      <w:r w:rsidRPr="00774CCF">
        <w:t>PROGRAMA DEL CURSO</w:t>
      </w:r>
    </w:p>
    <w:p w14:paraId="496EA6BD" w14:textId="64199D52" w:rsidR="003C6415" w:rsidRDefault="003C6415" w:rsidP="003C641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63"/>
        <w:gridCol w:w="6531"/>
      </w:tblGrid>
      <w:tr w:rsidR="0030067D" w:rsidRPr="00774CCF" w14:paraId="094CF0A1" w14:textId="77777777" w:rsidTr="00A35FB9">
        <w:tc>
          <w:tcPr>
            <w:tcW w:w="1963" w:type="dxa"/>
            <w:vMerge w:val="restart"/>
          </w:tcPr>
          <w:p w14:paraId="57B0D248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t>Semana 1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357FF7A9" w14:textId="6021E42F" w:rsidR="0030067D" w:rsidRPr="00B94C9E" w:rsidRDefault="0030067D" w:rsidP="001F0485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 w:rsidRPr="00B94C9E">
              <w:rPr>
                <w:rFonts w:ascii="Calibri" w:eastAsia="Calibri" w:hAnsi="Calibri"/>
                <w:b/>
                <w:bCs/>
                <w:lang w:val="es-MX"/>
              </w:rPr>
              <w:t>Presentación del Curso - Metodología de Trabajo - Introducción</w:t>
            </w:r>
          </w:p>
        </w:tc>
      </w:tr>
      <w:tr w:rsidR="0030067D" w:rsidRPr="00774CCF" w14:paraId="35A04A13" w14:textId="77777777" w:rsidTr="00A35FB9">
        <w:tc>
          <w:tcPr>
            <w:tcW w:w="1963" w:type="dxa"/>
            <w:vMerge/>
          </w:tcPr>
          <w:p w14:paraId="67B808FB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top w:val="dashSmallGap" w:sz="4" w:space="0" w:color="auto"/>
            </w:tcBorders>
          </w:tcPr>
          <w:p w14:paraId="1A3D83BD" w14:textId="77777777" w:rsidR="0030067D" w:rsidRPr="00665F0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665F0F">
              <w:rPr>
                <w:rFonts w:ascii="Calibri" w:eastAsia="Calibri" w:hAnsi="Calibri"/>
                <w:lang w:val="es-MX"/>
              </w:rPr>
              <w:t xml:space="preserve">Modelos y representaciones de sistemas </w:t>
            </w:r>
          </w:p>
          <w:p w14:paraId="44F3BB7B" w14:textId="77777777" w:rsidR="0030067D" w:rsidRPr="00665F0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665F0F">
              <w:rPr>
                <w:rFonts w:ascii="Calibri" w:eastAsia="Calibri" w:hAnsi="Calibri"/>
                <w:lang w:val="es-MX"/>
              </w:rPr>
              <w:t>Representación por variables de estado.</w:t>
            </w:r>
          </w:p>
          <w:p w14:paraId="556C4502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665F0F">
              <w:rPr>
                <w:rFonts w:ascii="Calibri" w:eastAsia="Calibri" w:hAnsi="Calibri"/>
                <w:lang w:val="es-MX"/>
              </w:rPr>
              <w:t>Variables de estado circuitos eléctricos</w:t>
            </w:r>
          </w:p>
        </w:tc>
      </w:tr>
      <w:tr w:rsidR="0030067D" w:rsidRPr="00774CCF" w14:paraId="54DBFB84" w14:textId="77777777" w:rsidTr="00AF0F0A">
        <w:tc>
          <w:tcPr>
            <w:tcW w:w="1963" w:type="dxa"/>
            <w:vMerge w:val="restart"/>
            <w:tcBorders>
              <w:top w:val="single" w:sz="4" w:space="0" w:color="000000"/>
            </w:tcBorders>
          </w:tcPr>
          <w:p w14:paraId="61468767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t xml:space="preserve">Semana </w:t>
            </w:r>
            <w:r>
              <w:rPr>
                <w:rFonts w:ascii="Calibri" w:eastAsia="Calibri" w:hAnsi="Calibri"/>
                <w:lang w:val="es-MX"/>
              </w:rPr>
              <w:t>2</w:t>
            </w:r>
          </w:p>
        </w:tc>
        <w:tc>
          <w:tcPr>
            <w:tcW w:w="6531" w:type="dxa"/>
            <w:tcBorders>
              <w:top w:val="single" w:sz="4" w:space="0" w:color="000000"/>
              <w:bottom w:val="dashSmallGap" w:sz="4" w:space="0" w:color="auto"/>
            </w:tcBorders>
          </w:tcPr>
          <w:p w14:paraId="69C565B7" w14:textId="2B2E0C66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B94C9E">
              <w:rPr>
                <w:rFonts w:ascii="Calibri" w:eastAsia="Calibri" w:hAnsi="Calibri"/>
                <w:b/>
                <w:bCs/>
                <w:lang w:val="es-MX"/>
              </w:rPr>
              <w:t xml:space="preserve">Taller 1 Repaso circuitos eléctricos - </w:t>
            </w:r>
            <w:r w:rsidR="00F07EBE">
              <w:rPr>
                <w:rFonts w:ascii="Calibri" w:eastAsia="Calibri" w:hAnsi="Calibri"/>
                <w:b/>
                <w:bCs/>
                <w:lang w:val="es-MX"/>
              </w:rPr>
              <w:t>Matlab</w:t>
            </w:r>
          </w:p>
        </w:tc>
      </w:tr>
      <w:tr w:rsidR="0030067D" w:rsidRPr="00774CCF" w14:paraId="1EDA534F" w14:textId="77777777" w:rsidTr="00AF0F0A">
        <w:tc>
          <w:tcPr>
            <w:tcW w:w="1963" w:type="dxa"/>
            <w:vMerge/>
            <w:tcBorders>
              <w:bottom w:val="single" w:sz="4" w:space="0" w:color="000000"/>
            </w:tcBorders>
          </w:tcPr>
          <w:p w14:paraId="164CCF39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bottom w:val="single" w:sz="4" w:space="0" w:color="000000"/>
            </w:tcBorders>
          </w:tcPr>
          <w:p w14:paraId="1BB67023" w14:textId="77777777" w:rsidR="0030067D" w:rsidRPr="00D476B3" w:rsidRDefault="0030067D" w:rsidP="001F0485">
            <w:pPr>
              <w:tabs>
                <w:tab w:val="left" w:pos="486"/>
              </w:tabs>
              <w:spacing w:after="0"/>
              <w:rPr>
                <w:rFonts w:ascii="Calibri" w:eastAsia="Calibri" w:hAnsi="Calibri"/>
                <w:lang w:val="es-MX"/>
              </w:rPr>
            </w:pPr>
            <w:r w:rsidRPr="00D476B3">
              <w:rPr>
                <w:rFonts w:ascii="Calibri" w:eastAsia="Calibri" w:hAnsi="Calibri"/>
                <w:lang w:val="es-MX"/>
              </w:rPr>
              <w:t>Solución de ecuaciones de estado continúas.</w:t>
            </w:r>
          </w:p>
          <w:p w14:paraId="2E393E1A" w14:textId="77777777" w:rsidR="000F1F6E" w:rsidRDefault="0030067D" w:rsidP="000F1F6E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D476B3">
              <w:rPr>
                <w:rFonts w:ascii="Calibri" w:eastAsia="Calibri" w:hAnsi="Calibri"/>
                <w:lang w:val="es-MX"/>
              </w:rPr>
              <w:t>Retratos de fase</w:t>
            </w:r>
            <w:r w:rsidR="000F1F6E">
              <w:rPr>
                <w:rFonts w:ascii="Calibri" w:eastAsia="Calibri" w:hAnsi="Calibri"/>
                <w:lang w:val="es-MX"/>
              </w:rPr>
              <w:t xml:space="preserve"> </w:t>
            </w:r>
          </w:p>
          <w:p w14:paraId="40F8AB8F" w14:textId="3C97EF2F" w:rsidR="0030067D" w:rsidRPr="00774CCF" w:rsidRDefault="000F1F6E" w:rsidP="000F1F6E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Análisis en el dominio de la frecuencia</w:t>
            </w:r>
          </w:p>
        </w:tc>
      </w:tr>
      <w:tr w:rsidR="0030067D" w:rsidRPr="00774CCF" w14:paraId="67BB98D3" w14:textId="77777777" w:rsidTr="00011880">
        <w:tc>
          <w:tcPr>
            <w:tcW w:w="1963" w:type="dxa"/>
            <w:vMerge w:val="restart"/>
          </w:tcPr>
          <w:p w14:paraId="38BAC6AE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t xml:space="preserve">Semana </w:t>
            </w:r>
            <w:r>
              <w:rPr>
                <w:rFonts w:ascii="Calibri" w:eastAsia="Calibri" w:hAnsi="Calibri"/>
                <w:lang w:val="es-MX"/>
              </w:rPr>
              <w:t>3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7064D7E6" w14:textId="70D3617B" w:rsidR="0030067D" w:rsidRPr="00774CCF" w:rsidRDefault="0030067D" w:rsidP="001F0485">
            <w:pPr>
              <w:tabs>
                <w:tab w:val="center" w:pos="3463"/>
              </w:tabs>
              <w:spacing w:after="0"/>
              <w:rPr>
                <w:rFonts w:ascii="Calibri" w:eastAsia="Calibri" w:hAnsi="Calibri"/>
                <w:lang w:val="es-MX"/>
              </w:rPr>
            </w:pPr>
            <w:r w:rsidRPr="00B94C9E">
              <w:rPr>
                <w:rFonts w:ascii="Calibri" w:eastAsia="Calibri" w:hAnsi="Calibri"/>
                <w:b/>
                <w:bCs/>
                <w:lang w:val="es-MX"/>
              </w:rPr>
              <w:t>Experimento 1. Respuesta completa circuito RLC</w:t>
            </w:r>
            <w:r>
              <w:rPr>
                <w:rFonts w:ascii="Calibri" w:eastAsia="Calibri" w:hAnsi="Calibri"/>
                <w:lang w:val="es-MX"/>
              </w:rPr>
              <w:t>. Nuevo</w:t>
            </w:r>
          </w:p>
        </w:tc>
      </w:tr>
      <w:tr w:rsidR="0030067D" w:rsidRPr="00774CCF" w14:paraId="4AA7520B" w14:textId="77777777" w:rsidTr="00011880">
        <w:tc>
          <w:tcPr>
            <w:tcW w:w="1963" w:type="dxa"/>
            <w:vMerge/>
            <w:tcBorders>
              <w:bottom w:val="single" w:sz="4" w:space="0" w:color="000000"/>
            </w:tcBorders>
          </w:tcPr>
          <w:p w14:paraId="22E2C3AD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bottom w:val="single" w:sz="4" w:space="0" w:color="000000"/>
            </w:tcBorders>
          </w:tcPr>
          <w:p w14:paraId="70798256" w14:textId="64BF59F3" w:rsidR="0030067D" w:rsidRPr="008B35A3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8B35A3">
              <w:rPr>
                <w:rFonts w:ascii="Calibri" w:eastAsia="Calibri" w:hAnsi="Calibri"/>
                <w:lang w:val="es-MX"/>
              </w:rPr>
              <w:t xml:space="preserve">Respuesta </w:t>
            </w:r>
            <w:r w:rsidR="000F1F6E">
              <w:rPr>
                <w:rFonts w:ascii="Calibri" w:eastAsia="Calibri" w:hAnsi="Calibri"/>
                <w:lang w:val="es-MX"/>
              </w:rPr>
              <w:t>de frecuencia: diagramas de Bode</w:t>
            </w:r>
            <w:r>
              <w:rPr>
                <w:rFonts w:ascii="Calibri" w:eastAsia="Calibri" w:hAnsi="Calibri"/>
                <w:lang w:val="es-MX"/>
              </w:rPr>
              <w:t>.</w:t>
            </w:r>
          </w:p>
          <w:p w14:paraId="008A09D1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8B35A3">
              <w:rPr>
                <w:rFonts w:ascii="Calibri" w:eastAsia="Calibri" w:hAnsi="Calibri"/>
                <w:lang w:val="es-MX"/>
              </w:rPr>
              <w:t>Solución empleando convolución</w:t>
            </w:r>
            <w:r>
              <w:rPr>
                <w:rFonts w:ascii="Calibri" w:eastAsia="Calibri" w:hAnsi="Calibri"/>
                <w:lang w:val="es-MX"/>
              </w:rPr>
              <w:t>.</w:t>
            </w:r>
          </w:p>
        </w:tc>
      </w:tr>
      <w:tr w:rsidR="0030067D" w:rsidRPr="00774CCF" w14:paraId="7696E881" w14:textId="77777777" w:rsidTr="001F0485">
        <w:tc>
          <w:tcPr>
            <w:tcW w:w="1963" w:type="dxa"/>
            <w:vMerge w:val="restart"/>
          </w:tcPr>
          <w:p w14:paraId="100355E7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t xml:space="preserve">Semana </w:t>
            </w:r>
            <w:r>
              <w:rPr>
                <w:rFonts w:ascii="Calibri" w:eastAsia="Calibri" w:hAnsi="Calibri"/>
                <w:lang w:val="es-MX"/>
              </w:rPr>
              <w:t>4</w:t>
            </w:r>
          </w:p>
        </w:tc>
        <w:tc>
          <w:tcPr>
            <w:tcW w:w="6531" w:type="dxa"/>
          </w:tcPr>
          <w:p w14:paraId="6B033F0E" w14:textId="1684E3C2" w:rsidR="0030067D" w:rsidRPr="00B94C9E" w:rsidRDefault="0030067D" w:rsidP="001F0485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 w:rsidRPr="00B94C9E">
              <w:rPr>
                <w:rFonts w:ascii="Calibri" w:eastAsia="Calibri" w:hAnsi="Calibri"/>
                <w:b/>
                <w:bCs/>
                <w:lang w:val="es-MX"/>
              </w:rPr>
              <w:t>Experimento 2. Respuesta de frecuencia circuito RLC.</w:t>
            </w:r>
            <w:r>
              <w:rPr>
                <w:rFonts w:ascii="Calibri" w:eastAsia="Calibri" w:hAnsi="Calibri"/>
                <w:b/>
                <w:bCs/>
                <w:lang w:val="es-MX"/>
              </w:rPr>
              <w:t xml:space="preserve"> Nuevo</w:t>
            </w:r>
          </w:p>
        </w:tc>
      </w:tr>
      <w:tr w:rsidR="0030067D" w:rsidRPr="00774CCF" w14:paraId="0CCE8D48" w14:textId="77777777" w:rsidTr="0030067D">
        <w:tc>
          <w:tcPr>
            <w:tcW w:w="1963" w:type="dxa"/>
            <w:vMerge/>
            <w:tcBorders>
              <w:bottom w:val="single" w:sz="4" w:space="0" w:color="auto"/>
            </w:tcBorders>
          </w:tcPr>
          <w:p w14:paraId="166296C6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bottom w:val="single" w:sz="4" w:space="0" w:color="auto"/>
            </w:tcBorders>
          </w:tcPr>
          <w:p w14:paraId="5F3EF1C9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8B35A3">
              <w:rPr>
                <w:rFonts w:ascii="Calibri" w:eastAsia="Calibri" w:hAnsi="Calibri"/>
                <w:lang w:val="es-MX"/>
              </w:rPr>
              <w:t>Sistemas mecánicos de traslación</w:t>
            </w:r>
          </w:p>
        </w:tc>
      </w:tr>
      <w:tr w:rsidR="0030067D" w:rsidRPr="008B35A3" w14:paraId="59A0BCF8" w14:textId="77777777" w:rsidTr="00E93E38"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EADCA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t xml:space="preserve">Semana </w:t>
            </w:r>
            <w:r>
              <w:rPr>
                <w:rFonts w:ascii="Calibri" w:eastAsia="Calibri" w:hAnsi="Calibri"/>
                <w:lang w:val="es-MX"/>
              </w:rPr>
              <w:t>5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05C9" w14:textId="4A1F0916" w:rsidR="0030067D" w:rsidRPr="00B94C9E" w:rsidRDefault="0030067D" w:rsidP="001F0485">
            <w:pPr>
              <w:spacing w:after="0"/>
              <w:rPr>
                <w:rFonts w:ascii="Calibri" w:eastAsia="Calibri" w:hAnsi="Calibri"/>
                <w:b/>
              </w:rPr>
            </w:pPr>
            <w:r w:rsidRPr="00B94C9E">
              <w:rPr>
                <w:rFonts w:ascii="Calibri" w:eastAsia="Calibri" w:hAnsi="Calibri"/>
                <w:b/>
              </w:rPr>
              <w:t>Taller 2 Sistemas mecánicos - Simulación</w:t>
            </w:r>
          </w:p>
        </w:tc>
      </w:tr>
      <w:tr w:rsidR="0030067D" w:rsidRPr="00774CCF" w14:paraId="2D132A06" w14:textId="77777777" w:rsidTr="00E93E38">
        <w:trPr>
          <w:trHeight w:val="384"/>
        </w:trPr>
        <w:tc>
          <w:tcPr>
            <w:tcW w:w="196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7E64D7" w14:textId="77777777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697A6CA2" w14:textId="77777777" w:rsidR="0030067D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0559C7">
              <w:rPr>
                <w:rFonts w:ascii="Calibri" w:eastAsia="Calibri" w:hAnsi="Calibri"/>
                <w:lang w:val="es-MX"/>
              </w:rPr>
              <w:t>Sistemas mecánicos de rotación</w:t>
            </w:r>
          </w:p>
          <w:p w14:paraId="39EF516A" w14:textId="596C289D" w:rsidR="0030067D" w:rsidRPr="00774CCF" w:rsidRDefault="0030067D" w:rsidP="001F0485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Elementos de acople: Palanca, engranajes, polea</w:t>
            </w:r>
          </w:p>
        </w:tc>
      </w:tr>
      <w:tr w:rsidR="005318F3" w:rsidRPr="00774CCF" w14:paraId="6E538D69" w14:textId="77777777" w:rsidTr="004845F9">
        <w:tc>
          <w:tcPr>
            <w:tcW w:w="1963" w:type="dxa"/>
            <w:vMerge w:val="restart"/>
          </w:tcPr>
          <w:p w14:paraId="533FEBD7" w14:textId="77777777" w:rsidR="005318F3" w:rsidRPr="00774CCF" w:rsidRDefault="005318F3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t xml:space="preserve">Semana </w:t>
            </w:r>
            <w:r>
              <w:rPr>
                <w:rFonts w:ascii="Calibri" w:eastAsia="Calibri" w:hAnsi="Calibri"/>
                <w:lang w:val="es-MX"/>
              </w:rPr>
              <w:t>6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742FF193" w14:textId="534B07BF" w:rsidR="005318F3" w:rsidRPr="00B94C9E" w:rsidRDefault="005318F3" w:rsidP="005318F3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>
              <w:rPr>
                <w:rFonts w:ascii="Calibri" w:eastAsia="Calibri" w:hAnsi="Calibri"/>
                <w:b/>
                <w:bCs/>
                <w:lang w:val="es-MX"/>
              </w:rPr>
              <w:t xml:space="preserve"> </w:t>
            </w:r>
            <w:r w:rsidRPr="00B94C9E">
              <w:rPr>
                <w:rFonts w:ascii="Calibri" w:eastAsia="Calibri" w:hAnsi="Calibri"/>
                <w:b/>
                <w:bCs/>
                <w:lang w:val="es-MX"/>
              </w:rPr>
              <w:t xml:space="preserve">Asignación Proyecto # 1.  </w:t>
            </w:r>
            <w:r>
              <w:rPr>
                <w:rFonts w:ascii="Calibri" w:eastAsia="Calibri" w:hAnsi="Calibri"/>
                <w:b/>
                <w:bCs/>
                <w:lang w:val="es-MX"/>
              </w:rPr>
              <w:t>Simulación</w:t>
            </w:r>
            <w:r w:rsidRPr="00B94C9E">
              <w:rPr>
                <w:rFonts w:ascii="Calibri" w:eastAsia="Calibri" w:hAnsi="Calibri"/>
                <w:b/>
                <w:bCs/>
                <w:lang w:val="es-MX"/>
              </w:rPr>
              <w:t xml:space="preserve"> de sistema dinámico.</w:t>
            </w:r>
          </w:p>
        </w:tc>
      </w:tr>
      <w:tr w:rsidR="005318F3" w:rsidRPr="00042174" w14:paraId="3B5470ED" w14:textId="77777777" w:rsidTr="004845F9">
        <w:tc>
          <w:tcPr>
            <w:tcW w:w="1963" w:type="dxa"/>
            <w:vMerge/>
            <w:tcBorders>
              <w:bottom w:val="single" w:sz="4" w:space="0" w:color="000000"/>
            </w:tcBorders>
          </w:tcPr>
          <w:p w14:paraId="1664DC79" w14:textId="77777777" w:rsidR="005318F3" w:rsidRPr="00774CCF" w:rsidRDefault="005318F3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bottom w:val="single" w:sz="4" w:space="0" w:color="000000"/>
            </w:tcBorders>
          </w:tcPr>
          <w:p w14:paraId="4AA634D8" w14:textId="72845058" w:rsidR="005318F3" w:rsidRPr="008B35A3" w:rsidRDefault="005318F3" w:rsidP="009F607C">
            <w:pPr>
              <w:spacing w:after="0"/>
              <w:rPr>
                <w:rFonts w:ascii="Calibri" w:eastAsia="Calibri" w:hAnsi="Calibri"/>
                <w:bCs/>
                <w:lang w:val="es-MX"/>
              </w:rPr>
            </w:pPr>
            <w:r w:rsidRPr="009F255E">
              <w:rPr>
                <w:rFonts w:ascii="Calibri" w:eastAsia="Calibri" w:hAnsi="Calibri"/>
                <w:lang w:val="es-MX"/>
              </w:rPr>
              <w:t>Sistemas No lineales</w:t>
            </w:r>
            <w:r w:rsidRPr="008B35A3">
              <w:rPr>
                <w:rFonts w:ascii="Calibri" w:eastAsia="Calibri" w:hAnsi="Calibri"/>
                <w:bCs/>
                <w:lang w:val="es-MX"/>
              </w:rPr>
              <w:t>.</w:t>
            </w:r>
            <w:r>
              <w:rPr>
                <w:rFonts w:ascii="Calibri" w:eastAsia="Calibri" w:hAnsi="Calibri"/>
                <w:bCs/>
                <w:lang w:val="es-MX"/>
              </w:rPr>
              <w:t xml:space="preserve"> </w:t>
            </w:r>
            <w:r w:rsidRPr="008B35A3">
              <w:rPr>
                <w:rFonts w:ascii="Calibri" w:eastAsia="Calibri" w:hAnsi="Calibri"/>
                <w:bCs/>
                <w:lang w:val="es-MX"/>
              </w:rPr>
              <w:t>Puntos de equilibrio</w:t>
            </w:r>
            <w:r>
              <w:rPr>
                <w:rFonts w:ascii="Calibri" w:eastAsia="Calibri" w:hAnsi="Calibri"/>
                <w:bCs/>
                <w:lang w:val="es-MX"/>
              </w:rPr>
              <w:t xml:space="preserve">. </w:t>
            </w:r>
          </w:p>
          <w:p w14:paraId="5B6CC2F6" w14:textId="77777777" w:rsidR="005318F3" w:rsidRPr="008B35A3" w:rsidRDefault="005318F3" w:rsidP="009F607C">
            <w:pPr>
              <w:spacing w:after="0"/>
              <w:rPr>
                <w:rFonts w:ascii="Calibri" w:eastAsia="Calibri" w:hAnsi="Calibri"/>
                <w:bCs/>
                <w:lang w:val="es-MX"/>
              </w:rPr>
            </w:pPr>
            <w:r w:rsidRPr="008B35A3">
              <w:rPr>
                <w:rFonts w:ascii="Calibri" w:eastAsia="Calibri" w:hAnsi="Calibri"/>
                <w:bCs/>
                <w:lang w:val="es-MX"/>
              </w:rPr>
              <w:t>Variables incrementales</w:t>
            </w:r>
          </w:p>
          <w:p w14:paraId="4A357E96" w14:textId="386057B4" w:rsidR="005318F3" w:rsidRDefault="005318F3" w:rsidP="0030067D">
            <w:pPr>
              <w:tabs>
                <w:tab w:val="left" w:pos="486"/>
              </w:tabs>
              <w:spacing w:after="0"/>
              <w:rPr>
                <w:rFonts w:ascii="Calibri" w:eastAsia="Calibri" w:hAnsi="Calibri"/>
                <w:bCs/>
                <w:lang w:val="es-MX"/>
              </w:rPr>
            </w:pPr>
            <w:r w:rsidRPr="008B35A3">
              <w:rPr>
                <w:rFonts w:ascii="Calibri" w:eastAsia="Calibri" w:hAnsi="Calibri"/>
                <w:bCs/>
                <w:lang w:val="es-MX"/>
              </w:rPr>
              <w:t>Linealización</w:t>
            </w:r>
            <w:r>
              <w:rPr>
                <w:rFonts w:ascii="Calibri" w:eastAsia="Calibri" w:hAnsi="Calibri"/>
                <w:bCs/>
                <w:lang w:val="es-MX"/>
              </w:rPr>
              <w:t>.</w:t>
            </w:r>
            <w:r w:rsidRPr="008B35A3">
              <w:rPr>
                <w:rFonts w:ascii="Calibri" w:eastAsia="Calibri" w:hAnsi="Calibri"/>
                <w:bCs/>
                <w:lang w:val="es-MX"/>
              </w:rPr>
              <w:t xml:space="preserve"> Linealización ecuaciones de estado.</w:t>
            </w:r>
          </w:p>
          <w:p w14:paraId="631173C6" w14:textId="37FDEDBF" w:rsidR="00130A20" w:rsidRDefault="00130A20" w:rsidP="0030067D">
            <w:pPr>
              <w:tabs>
                <w:tab w:val="left" w:pos="486"/>
              </w:tabs>
              <w:spacing w:after="0"/>
              <w:rPr>
                <w:rFonts w:ascii="Calibri" w:eastAsia="Calibri" w:hAnsi="Calibri"/>
                <w:bCs/>
                <w:lang w:val="es-MX"/>
              </w:rPr>
            </w:pPr>
            <w:r>
              <w:rPr>
                <w:rFonts w:ascii="Calibri" w:eastAsia="Calibri" w:hAnsi="Calibri"/>
                <w:bCs/>
                <w:lang w:val="es-MX"/>
              </w:rPr>
              <w:t xml:space="preserve">Retardo de </w:t>
            </w:r>
            <w:r w:rsidR="00AC38D0">
              <w:rPr>
                <w:rFonts w:ascii="Calibri" w:eastAsia="Calibri" w:hAnsi="Calibri"/>
                <w:bCs/>
                <w:lang w:val="es-MX"/>
              </w:rPr>
              <w:t>transporte</w:t>
            </w:r>
          </w:p>
          <w:p w14:paraId="366AD404" w14:textId="6FE89CA8" w:rsidR="005318F3" w:rsidRPr="0030067D" w:rsidRDefault="005318F3" w:rsidP="0030067D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30067D">
              <w:rPr>
                <w:rFonts w:ascii="Calibri" w:eastAsia="Calibri" w:hAnsi="Calibri"/>
                <w:lang w:val="es-MX"/>
              </w:rPr>
              <w:t>Caso: sistema mecánico no lineal</w:t>
            </w:r>
          </w:p>
        </w:tc>
      </w:tr>
      <w:tr w:rsidR="005318F3" w:rsidRPr="00774CCF" w14:paraId="3A8086D5" w14:textId="77777777" w:rsidTr="005318F3">
        <w:trPr>
          <w:trHeight w:val="293"/>
        </w:trPr>
        <w:tc>
          <w:tcPr>
            <w:tcW w:w="1963" w:type="dxa"/>
            <w:vMerge w:val="restart"/>
          </w:tcPr>
          <w:p w14:paraId="317CF4E9" w14:textId="77777777" w:rsidR="005318F3" w:rsidRPr="00774CCF" w:rsidRDefault="005318F3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t>Semana 7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21CC6D0E" w14:textId="49FEE95A" w:rsidR="005318F3" w:rsidRPr="00774CCF" w:rsidRDefault="005318F3" w:rsidP="005318F3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B94C9E">
              <w:rPr>
                <w:rFonts w:ascii="Calibri" w:eastAsia="Calibri" w:hAnsi="Calibri"/>
                <w:b/>
                <w:bCs/>
                <w:lang w:val="es-MX"/>
              </w:rPr>
              <w:t>Sesión de repaso temas primer parcial</w:t>
            </w:r>
          </w:p>
        </w:tc>
      </w:tr>
      <w:tr w:rsidR="005318F3" w:rsidRPr="00774CCF" w14:paraId="4D8FECCD" w14:textId="77777777" w:rsidTr="00F72B49">
        <w:trPr>
          <w:trHeight w:val="292"/>
        </w:trPr>
        <w:tc>
          <w:tcPr>
            <w:tcW w:w="1963" w:type="dxa"/>
            <w:vMerge/>
          </w:tcPr>
          <w:p w14:paraId="743BC55D" w14:textId="77777777" w:rsidR="005318F3" w:rsidRPr="00774CCF" w:rsidRDefault="005318F3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340F6484" w14:textId="5CBFED49" w:rsidR="005318F3" w:rsidRPr="00B94C9E" w:rsidRDefault="005318F3" w:rsidP="009F607C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>
              <w:rPr>
                <w:rFonts w:ascii="Calibri" w:eastAsia="Calibri" w:hAnsi="Calibri"/>
                <w:b/>
                <w:bCs/>
                <w:lang w:val="es-MX"/>
              </w:rPr>
              <w:t>Primer P</w:t>
            </w:r>
            <w:r w:rsidRPr="00042174">
              <w:rPr>
                <w:rFonts w:ascii="Calibri" w:eastAsia="Calibri" w:hAnsi="Calibri"/>
                <w:b/>
                <w:bCs/>
                <w:lang w:val="es-MX"/>
              </w:rPr>
              <w:t>arcial</w:t>
            </w:r>
          </w:p>
        </w:tc>
      </w:tr>
      <w:tr w:rsidR="005318F3" w:rsidRPr="008B35A3" w14:paraId="68522FAA" w14:textId="77777777" w:rsidTr="00F72B49">
        <w:tc>
          <w:tcPr>
            <w:tcW w:w="1963" w:type="dxa"/>
            <w:vMerge/>
            <w:tcBorders>
              <w:bottom w:val="single" w:sz="4" w:space="0" w:color="000000"/>
            </w:tcBorders>
          </w:tcPr>
          <w:p w14:paraId="6FC15D90" w14:textId="77777777" w:rsidR="005318F3" w:rsidRPr="00774CCF" w:rsidRDefault="005318F3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bottom w:val="single" w:sz="4" w:space="0" w:color="000000"/>
            </w:tcBorders>
          </w:tcPr>
          <w:p w14:paraId="4E112CF5" w14:textId="77777777" w:rsidR="005318F3" w:rsidRPr="00D476B3" w:rsidRDefault="005318F3" w:rsidP="0030067D">
            <w:pPr>
              <w:tabs>
                <w:tab w:val="left" w:pos="486"/>
              </w:tabs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 xml:space="preserve">Soluciones </w:t>
            </w:r>
            <w:r w:rsidRPr="00D476B3">
              <w:rPr>
                <w:rFonts w:ascii="Calibri" w:eastAsia="Calibri" w:hAnsi="Calibri"/>
                <w:lang w:val="es-MX"/>
              </w:rPr>
              <w:t>numéricas:</w:t>
            </w:r>
            <w:r>
              <w:rPr>
                <w:rFonts w:ascii="Calibri" w:eastAsia="Calibri" w:hAnsi="Calibri"/>
                <w:lang w:val="es-MX"/>
              </w:rPr>
              <w:t xml:space="preserve"> </w:t>
            </w:r>
            <w:r w:rsidRPr="00D476B3">
              <w:rPr>
                <w:rFonts w:ascii="Calibri" w:eastAsia="Calibri" w:hAnsi="Calibri"/>
                <w:lang w:val="es-MX"/>
              </w:rPr>
              <w:t>Euler; Predicción – corrección</w:t>
            </w:r>
          </w:p>
          <w:p w14:paraId="04FC90F8" w14:textId="03F68A99" w:rsidR="005318F3" w:rsidRPr="008B35A3" w:rsidRDefault="005318F3" w:rsidP="0030067D">
            <w:pPr>
              <w:spacing w:after="0"/>
              <w:rPr>
                <w:rFonts w:ascii="Calibri" w:eastAsia="Calibri" w:hAnsi="Calibri"/>
              </w:rPr>
            </w:pPr>
            <w:r w:rsidRPr="00D476B3">
              <w:rPr>
                <w:rFonts w:ascii="Calibri" w:eastAsia="Calibri" w:hAnsi="Calibri"/>
                <w:lang w:val="es-MX"/>
              </w:rPr>
              <w:t xml:space="preserve">Runge - </w:t>
            </w:r>
            <w:proofErr w:type="spellStart"/>
            <w:r w:rsidRPr="00D476B3">
              <w:rPr>
                <w:rFonts w:ascii="Calibri" w:eastAsia="Calibri" w:hAnsi="Calibri"/>
                <w:lang w:val="es-MX"/>
              </w:rPr>
              <w:t>Kutta</w:t>
            </w:r>
            <w:proofErr w:type="spellEnd"/>
          </w:p>
        </w:tc>
      </w:tr>
      <w:tr w:rsidR="00130A20" w:rsidRPr="00774CCF" w14:paraId="4098CF3A" w14:textId="77777777" w:rsidTr="005C2F7F">
        <w:tc>
          <w:tcPr>
            <w:tcW w:w="1963" w:type="dxa"/>
            <w:vMerge w:val="restart"/>
          </w:tcPr>
          <w:p w14:paraId="33FB8817" w14:textId="77777777" w:rsidR="00130A20" w:rsidRPr="00774CCF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t>Semana 8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5710F521" w14:textId="7008861D" w:rsidR="00130A20" w:rsidRPr="0030067D" w:rsidRDefault="00130A20" w:rsidP="009F607C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 w:rsidRPr="0030067D">
              <w:rPr>
                <w:rFonts w:ascii="Calibri" w:eastAsia="Calibri" w:hAnsi="Calibri"/>
                <w:b/>
                <w:bCs/>
                <w:lang w:val="es-MX"/>
              </w:rPr>
              <w:t>Taller 3 Solución ecuaciones diferenciales MATLAB</w:t>
            </w:r>
          </w:p>
        </w:tc>
      </w:tr>
      <w:tr w:rsidR="00130A20" w:rsidRPr="00774CCF" w14:paraId="2574E23B" w14:textId="77777777" w:rsidTr="005C2F7F">
        <w:tc>
          <w:tcPr>
            <w:tcW w:w="1963" w:type="dxa"/>
            <w:vMerge/>
            <w:tcBorders>
              <w:bottom w:val="single" w:sz="4" w:space="0" w:color="000000"/>
            </w:tcBorders>
          </w:tcPr>
          <w:p w14:paraId="4152AE8D" w14:textId="77777777" w:rsidR="00130A20" w:rsidRPr="00774CCF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bottom w:val="single" w:sz="4" w:space="0" w:color="000000"/>
            </w:tcBorders>
          </w:tcPr>
          <w:p w14:paraId="3B8EFB7B" w14:textId="77777777" w:rsidR="00130A20" w:rsidRPr="000559C7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0559C7">
              <w:rPr>
                <w:rFonts w:ascii="Calibri" w:eastAsia="Calibri" w:hAnsi="Calibri"/>
                <w:lang w:val="es-MX"/>
              </w:rPr>
              <w:t>Transductores electromecánicos</w:t>
            </w:r>
          </w:p>
          <w:p w14:paraId="1BFF1FD5" w14:textId="33824250" w:rsidR="00130A20" w:rsidRPr="00774CCF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0559C7">
              <w:rPr>
                <w:rFonts w:ascii="Calibri" w:eastAsia="Calibri" w:hAnsi="Calibri"/>
                <w:lang w:val="es-MX"/>
              </w:rPr>
              <w:t>Acople resistivo</w:t>
            </w:r>
            <w:r>
              <w:rPr>
                <w:rFonts w:ascii="Calibri" w:eastAsia="Calibri" w:hAnsi="Calibri"/>
                <w:lang w:val="es-MX"/>
              </w:rPr>
              <w:t xml:space="preserve">: strain gauges, termistores y </w:t>
            </w:r>
            <w:proofErr w:type="spellStart"/>
            <w:r>
              <w:rPr>
                <w:rFonts w:ascii="Calibri" w:eastAsia="Calibri" w:hAnsi="Calibri"/>
                <w:lang w:val="es-MX"/>
              </w:rPr>
              <w:t>RTDs</w:t>
            </w:r>
            <w:proofErr w:type="spellEnd"/>
          </w:p>
        </w:tc>
      </w:tr>
      <w:tr w:rsidR="00130A20" w:rsidRPr="00774CCF" w14:paraId="5DE74DE4" w14:textId="77777777" w:rsidTr="0069699B">
        <w:tc>
          <w:tcPr>
            <w:tcW w:w="1963" w:type="dxa"/>
            <w:vMerge w:val="restart"/>
          </w:tcPr>
          <w:p w14:paraId="1017BF96" w14:textId="77777777" w:rsidR="00130A20" w:rsidRPr="00774CCF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t>Semana 9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7A1DA246" w14:textId="41FFB03D" w:rsidR="00130A20" w:rsidRPr="009F607C" w:rsidRDefault="00130A20" w:rsidP="009F607C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 w:rsidRPr="009F607C">
              <w:rPr>
                <w:rFonts w:ascii="Calibri" w:eastAsia="Calibri" w:hAnsi="Calibri"/>
                <w:b/>
                <w:bCs/>
                <w:lang w:val="es-MX"/>
              </w:rPr>
              <w:t>Experimento 3: Medición de temperatura termistores</w:t>
            </w:r>
          </w:p>
        </w:tc>
      </w:tr>
      <w:tr w:rsidR="00130A20" w:rsidRPr="00774CCF" w14:paraId="7C34314B" w14:textId="77777777" w:rsidTr="0069699B">
        <w:tc>
          <w:tcPr>
            <w:tcW w:w="1963" w:type="dxa"/>
            <w:vMerge/>
            <w:tcBorders>
              <w:bottom w:val="single" w:sz="4" w:space="0" w:color="000000"/>
            </w:tcBorders>
          </w:tcPr>
          <w:p w14:paraId="0DA4046A" w14:textId="77777777" w:rsidR="00130A20" w:rsidRPr="00774CCF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bottom w:val="single" w:sz="4" w:space="0" w:color="000000"/>
            </w:tcBorders>
          </w:tcPr>
          <w:p w14:paraId="684A0F27" w14:textId="5E9F8B51" w:rsidR="00130A20" w:rsidRPr="00774CCF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0559C7">
              <w:rPr>
                <w:rFonts w:ascii="Calibri" w:eastAsia="Calibri" w:hAnsi="Calibri"/>
                <w:lang w:val="es-MX"/>
              </w:rPr>
              <w:t>Acople por campo eléctrico</w:t>
            </w:r>
            <w:r>
              <w:rPr>
                <w:rFonts w:ascii="Calibri" w:eastAsia="Calibri" w:hAnsi="Calibri"/>
                <w:lang w:val="es-MX"/>
              </w:rPr>
              <w:t>. Termopares y piezoeléctricos - efecto generador</w:t>
            </w:r>
          </w:p>
        </w:tc>
      </w:tr>
      <w:tr w:rsidR="00130A20" w:rsidRPr="00774CCF" w14:paraId="35AAA5B6" w14:textId="77777777" w:rsidTr="00EE38A6">
        <w:tc>
          <w:tcPr>
            <w:tcW w:w="1963" w:type="dxa"/>
            <w:vMerge w:val="restart"/>
            <w:tcBorders>
              <w:right w:val="single" w:sz="4" w:space="0" w:color="000000"/>
            </w:tcBorders>
          </w:tcPr>
          <w:p w14:paraId="7953FA30" w14:textId="77777777" w:rsidR="00130A20" w:rsidRPr="00774CCF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t>Semana 10</w:t>
            </w:r>
          </w:p>
        </w:tc>
        <w:tc>
          <w:tcPr>
            <w:tcW w:w="6531" w:type="dxa"/>
            <w:tcBorders>
              <w:left w:val="single" w:sz="4" w:space="0" w:color="000000"/>
              <w:bottom w:val="dashSmallGap" w:sz="4" w:space="0" w:color="auto"/>
            </w:tcBorders>
          </w:tcPr>
          <w:p w14:paraId="25B1EBAA" w14:textId="6E98BE8B" w:rsidR="00130A20" w:rsidRPr="009F607C" w:rsidRDefault="00130A20" w:rsidP="009F607C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 w:rsidRPr="0030067D">
              <w:rPr>
                <w:rFonts w:ascii="Calibri" w:eastAsia="Calibri" w:hAnsi="Calibri"/>
                <w:b/>
                <w:bCs/>
                <w:lang w:val="es-MX"/>
              </w:rPr>
              <w:t xml:space="preserve">Experimento </w:t>
            </w:r>
            <w:r>
              <w:rPr>
                <w:rFonts w:ascii="Calibri" w:eastAsia="Calibri" w:hAnsi="Calibri"/>
                <w:b/>
                <w:bCs/>
                <w:lang w:val="es-MX"/>
              </w:rPr>
              <w:t>4</w:t>
            </w:r>
            <w:r w:rsidRPr="0030067D">
              <w:rPr>
                <w:rFonts w:ascii="Calibri" w:eastAsia="Calibri" w:hAnsi="Calibri"/>
                <w:b/>
                <w:bCs/>
                <w:lang w:val="es-MX"/>
              </w:rPr>
              <w:t>: Recuperación de energía piezoeléctricos</w:t>
            </w:r>
          </w:p>
        </w:tc>
      </w:tr>
      <w:tr w:rsidR="00130A20" w:rsidRPr="00774CCF" w14:paraId="66DF5DC9" w14:textId="77777777" w:rsidTr="00EE38A6">
        <w:tc>
          <w:tcPr>
            <w:tcW w:w="1963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6EA3FF7F" w14:textId="77777777" w:rsidR="00130A20" w:rsidRPr="00774CCF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</w:tcBorders>
          </w:tcPr>
          <w:p w14:paraId="505A6360" w14:textId="50438373" w:rsidR="00130A20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 xml:space="preserve">Actuadores:  piezoeléctricos – efecto </w:t>
            </w:r>
            <w:r w:rsidR="00865ABC">
              <w:rPr>
                <w:rFonts w:ascii="Calibri" w:eastAsia="Calibri" w:hAnsi="Calibri"/>
                <w:lang w:val="es-MX"/>
              </w:rPr>
              <w:t>motor</w:t>
            </w:r>
          </w:p>
          <w:p w14:paraId="248D96D0" w14:textId="4E87F1F7" w:rsidR="00130A20" w:rsidRPr="00774CCF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0559C7">
              <w:rPr>
                <w:rFonts w:ascii="Calibri" w:eastAsia="Calibri" w:hAnsi="Calibri"/>
                <w:lang w:val="es-MX"/>
              </w:rPr>
              <w:lastRenderedPageBreak/>
              <w:t>Acople por campo magnético</w:t>
            </w:r>
          </w:p>
        </w:tc>
      </w:tr>
      <w:tr w:rsidR="00130A20" w:rsidRPr="00774CCF" w14:paraId="3D48CC12" w14:textId="77777777" w:rsidTr="00C85364">
        <w:tc>
          <w:tcPr>
            <w:tcW w:w="1963" w:type="dxa"/>
            <w:vMerge w:val="restart"/>
          </w:tcPr>
          <w:p w14:paraId="221DD903" w14:textId="77777777" w:rsidR="00130A20" w:rsidRPr="00774CCF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lastRenderedPageBreak/>
              <w:t xml:space="preserve">Semana 11 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2D3DC52F" w14:textId="77777777" w:rsidR="00130A20" w:rsidRDefault="00130A20" w:rsidP="005318F3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 w:rsidRPr="005318F3">
              <w:rPr>
                <w:rFonts w:ascii="Calibri" w:eastAsia="Calibri" w:hAnsi="Calibri"/>
                <w:b/>
                <w:bCs/>
                <w:lang w:val="es-MX"/>
              </w:rPr>
              <w:t>Entrega proyecto 1 Simulación sistema dinámico</w:t>
            </w:r>
          </w:p>
          <w:p w14:paraId="53A6B3B3" w14:textId="35C25ED6" w:rsidR="00130A20" w:rsidRPr="0030067D" w:rsidRDefault="00130A20" w:rsidP="005318F3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>
              <w:rPr>
                <w:rFonts w:ascii="Calibri" w:eastAsia="Calibri" w:hAnsi="Calibri"/>
                <w:b/>
                <w:bCs/>
                <w:lang w:val="es-MX"/>
              </w:rPr>
              <w:t>Asignación proyecto 2</w:t>
            </w:r>
          </w:p>
        </w:tc>
      </w:tr>
      <w:tr w:rsidR="00130A20" w:rsidRPr="00774CCF" w14:paraId="2661606E" w14:textId="77777777" w:rsidTr="00C85364">
        <w:trPr>
          <w:trHeight w:val="340"/>
        </w:trPr>
        <w:tc>
          <w:tcPr>
            <w:tcW w:w="1963" w:type="dxa"/>
            <w:vMerge/>
            <w:tcBorders>
              <w:bottom w:val="single" w:sz="4" w:space="0" w:color="000000"/>
            </w:tcBorders>
          </w:tcPr>
          <w:p w14:paraId="2CC9938D" w14:textId="77777777" w:rsidR="00130A20" w:rsidRPr="00774CCF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bottom w:val="single" w:sz="4" w:space="0" w:color="000000"/>
            </w:tcBorders>
          </w:tcPr>
          <w:p w14:paraId="3FD15911" w14:textId="77777777" w:rsidR="00130A20" w:rsidRPr="008B35A3" w:rsidRDefault="00130A20" w:rsidP="0030067D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8B35A3">
              <w:rPr>
                <w:rFonts w:ascii="Calibri" w:eastAsia="Calibri" w:hAnsi="Calibri"/>
                <w:lang w:val="es-MX"/>
              </w:rPr>
              <w:t xml:space="preserve">Sistemas hidráulicos: variables y unidades </w:t>
            </w:r>
          </w:p>
          <w:p w14:paraId="5D52B10C" w14:textId="77777777" w:rsidR="00130A20" w:rsidRPr="008B35A3" w:rsidRDefault="00130A20" w:rsidP="0030067D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8B35A3">
              <w:rPr>
                <w:rFonts w:ascii="Calibri" w:eastAsia="Calibri" w:hAnsi="Calibri"/>
                <w:lang w:val="es-MX"/>
              </w:rPr>
              <w:t>Leyes de los elementos</w:t>
            </w:r>
          </w:p>
          <w:p w14:paraId="4C2E46DD" w14:textId="485F0B53" w:rsidR="00130A20" w:rsidRPr="00774CCF" w:rsidRDefault="00130A20" w:rsidP="0030067D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8B35A3">
              <w:rPr>
                <w:rFonts w:ascii="Calibri" w:eastAsia="Calibri" w:hAnsi="Calibri"/>
                <w:lang w:val="es-MX"/>
              </w:rPr>
              <w:t>Componentes hidráulicos</w:t>
            </w:r>
          </w:p>
        </w:tc>
      </w:tr>
      <w:tr w:rsidR="0030067D" w:rsidRPr="00117192" w14:paraId="5F956AD1" w14:textId="77777777" w:rsidTr="001F0485">
        <w:tc>
          <w:tcPr>
            <w:tcW w:w="1963" w:type="dxa"/>
            <w:vMerge w:val="restart"/>
          </w:tcPr>
          <w:p w14:paraId="00BD3521" w14:textId="77777777" w:rsidR="0030067D" w:rsidRPr="00774CCF" w:rsidRDefault="0030067D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774CCF">
              <w:rPr>
                <w:rFonts w:ascii="Calibri" w:eastAsia="Calibri" w:hAnsi="Calibri"/>
                <w:lang w:val="es-MX"/>
              </w:rPr>
              <w:t xml:space="preserve">Semana </w:t>
            </w:r>
            <w:r>
              <w:rPr>
                <w:rFonts w:ascii="Calibri" w:eastAsia="Calibri" w:hAnsi="Calibri"/>
                <w:lang w:val="es-MX"/>
              </w:rPr>
              <w:t>12</w:t>
            </w:r>
          </w:p>
        </w:tc>
        <w:tc>
          <w:tcPr>
            <w:tcW w:w="6531" w:type="dxa"/>
          </w:tcPr>
          <w:p w14:paraId="0DC30CA9" w14:textId="29203E08" w:rsidR="0030067D" w:rsidRDefault="0030067D" w:rsidP="0030067D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 xml:space="preserve"> </w:t>
            </w:r>
            <w:r w:rsidRPr="00B94C9E">
              <w:rPr>
                <w:rFonts w:ascii="Calibri" w:eastAsia="Calibri" w:hAnsi="Calibri"/>
                <w:b/>
                <w:bCs/>
                <w:lang w:val="es-MX"/>
              </w:rPr>
              <w:t xml:space="preserve">Sesión de repaso temas </w:t>
            </w:r>
            <w:r>
              <w:rPr>
                <w:rFonts w:ascii="Calibri" w:eastAsia="Calibri" w:hAnsi="Calibri"/>
                <w:b/>
                <w:bCs/>
                <w:lang w:val="es-MX"/>
              </w:rPr>
              <w:t>segundo</w:t>
            </w:r>
            <w:r w:rsidRPr="00B94C9E">
              <w:rPr>
                <w:rFonts w:ascii="Calibri" w:eastAsia="Calibri" w:hAnsi="Calibri"/>
                <w:b/>
                <w:bCs/>
                <w:lang w:val="es-MX"/>
              </w:rPr>
              <w:t xml:space="preserve"> parcial</w:t>
            </w:r>
          </w:p>
          <w:p w14:paraId="75ABEC4E" w14:textId="37927EAF" w:rsidR="0030067D" w:rsidRPr="0030067D" w:rsidRDefault="0030067D" w:rsidP="009F607C">
            <w:pPr>
              <w:spacing w:after="0"/>
              <w:rPr>
                <w:rFonts w:ascii="Calibri" w:eastAsia="Calibri" w:hAnsi="Calibri"/>
                <w:b/>
                <w:lang w:val="es-MX"/>
              </w:rPr>
            </w:pPr>
            <w:r w:rsidRPr="0030067D">
              <w:rPr>
                <w:rFonts w:ascii="Calibri" w:eastAsia="Calibri" w:hAnsi="Calibri"/>
                <w:b/>
                <w:lang w:val="es-MX"/>
              </w:rPr>
              <w:t>Segundo parcial</w:t>
            </w:r>
          </w:p>
        </w:tc>
      </w:tr>
      <w:tr w:rsidR="0030067D" w:rsidRPr="00E26B8D" w14:paraId="6922A8CB" w14:textId="77777777" w:rsidTr="001F0485">
        <w:tc>
          <w:tcPr>
            <w:tcW w:w="1963" w:type="dxa"/>
            <w:vMerge/>
            <w:tcBorders>
              <w:bottom w:val="single" w:sz="4" w:space="0" w:color="000000"/>
            </w:tcBorders>
          </w:tcPr>
          <w:p w14:paraId="022FAA52" w14:textId="77777777" w:rsidR="0030067D" w:rsidRPr="00774CCF" w:rsidRDefault="0030067D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bottom w:val="single" w:sz="4" w:space="0" w:color="000000"/>
            </w:tcBorders>
          </w:tcPr>
          <w:p w14:paraId="79A5CFD2" w14:textId="52EF4A1E" w:rsidR="0030067D" w:rsidRPr="00E26B8D" w:rsidRDefault="004365E2" w:rsidP="00130A20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Elementos de almacenamiento: tanques. No interactuantes e interactuantes.</w:t>
            </w:r>
          </w:p>
        </w:tc>
      </w:tr>
      <w:tr w:rsidR="00130A20" w:rsidRPr="00BC58CD" w14:paraId="7A8A1E4D" w14:textId="77777777" w:rsidTr="00B74F78">
        <w:tc>
          <w:tcPr>
            <w:tcW w:w="1963" w:type="dxa"/>
            <w:vMerge w:val="restart"/>
          </w:tcPr>
          <w:p w14:paraId="71B26E1A" w14:textId="77777777" w:rsidR="00130A20" w:rsidRPr="00BC58CD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BC58CD">
              <w:rPr>
                <w:rFonts w:ascii="Calibri" w:eastAsia="Calibri" w:hAnsi="Calibri"/>
                <w:lang w:val="es-MX"/>
              </w:rPr>
              <w:t>Semana 1</w:t>
            </w:r>
            <w:r>
              <w:rPr>
                <w:rFonts w:ascii="Calibri" w:eastAsia="Calibri" w:hAnsi="Calibri"/>
                <w:lang w:val="es-MX"/>
              </w:rPr>
              <w:t>3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6D47E787" w14:textId="40FB47DA" w:rsidR="00130A20" w:rsidRPr="005318F3" w:rsidRDefault="00130A20" w:rsidP="00130A20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 w:rsidRPr="004365E2">
              <w:rPr>
                <w:rFonts w:ascii="Calibri" w:eastAsia="Calibri" w:hAnsi="Calibri"/>
                <w:b/>
                <w:bCs/>
                <w:lang w:val="es-MX"/>
              </w:rPr>
              <w:t>Experimento 5 Sistema de nivel. Demostración</w:t>
            </w:r>
          </w:p>
        </w:tc>
      </w:tr>
      <w:tr w:rsidR="00130A20" w:rsidRPr="00BC58CD" w14:paraId="0388D9A5" w14:textId="77777777" w:rsidTr="00B74F78">
        <w:tc>
          <w:tcPr>
            <w:tcW w:w="1963" w:type="dxa"/>
            <w:vMerge/>
            <w:tcBorders>
              <w:bottom w:val="single" w:sz="4" w:space="0" w:color="000000"/>
            </w:tcBorders>
          </w:tcPr>
          <w:p w14:paraId="1FB97546" w14:textId="77777777" w:rsidR="00130A20" w:rsidRPr="00BC58CD" w:rsidRDefault="00130A20" w:rsidP="009F607C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bottom w:val="single" w:sz="4" w:space="0" w:color="000000"/>
            </w:tcBorders>
          </w:tcPr>
          <w:p w14:paraId="30D781FA" w14:textId="77777777" w:rsidR="00130A20" w:rsidRPr="008B35A3" w:rsidRDefault="00130A20" w:rsidP="0030067D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8B35A3">
              <w:rPr>
                <w:rFonts w:ascii="Calibri" w:eastAsia="Calibri" w:hAnsi="Calibri"/>
                <w:lang w:val="es-MX"/>
              </w:rPr>
              <w:t xml:space="preserve">Sistemas térmicos: variables y unidades </w:t>
            </w:r>
          </w:p>
          <w:p w14:paraId="56A21D79" w14:textId="77777777" w:rsidR="00130A20" w:rsidRPr="008B35A3" w:rsidRDefault="00130A20" w:rsidP="0030067D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8B35A3">
              <w:rPr>
                <w:rFonts w:ascii="Calibri" w:eastAsia="Calibri" w:hAnsi="Calibri"/>
                <w:lang w:val="es-MX"/>
              </w:rPr>
              <w:t>Leyes de los elementos</w:t>
            </w:r>
          </w:p>
          <w:p w14:paraId="28D4B74D" w14:textId="24519A01" w:rsidR="00130A20" w:rsidRPr="00BC58CD" w:rsidRDefault="00130A20" w:rsidP="0030067D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8B35A3">
              <w:rPr>
                <w:rFonts w:ascii="Calibri" w:eastAsia="Calibri" w:hAnsi="Calibri"/>
                <w:lang w:val="es-MX"/>
              </w:rPr>
              <w:t>Transferencia de calor: Conducción – Convección - radiación</w:t>
            </w:r>
          </w:p>
        </w:tc>
      </w:tr>
      <w:tr w:rsidR="00130A20" w:rsidRPr="00514B0B" w14:paraId="6482F305" w14:textId="77777777" w:rsidTr="007913DA">
        <w:tc>
          <w:tcPr>
            <w:tcW w:w="1963" w:type="dxa"/>
            <w:vMerge w:val="restart"/>
          </w:tcPr>
          <w:p w14:paraId="34124C29" w14:textId="77777777" w:rsidR="00130A20" w:rsidRPr="00BC58CD" w:rsidRDefault="00130A20" w:rsidP="009F607C">
            <w:pPr>
              <w:spacing w:after="0"/>
              <w:rPr>
                <w:rFonts w:ascii="Calibri" w:eastAsia="Calibri" w:hAnsi="Calibri"/>
              </w:rPr>
            </w:pPr>
            <w:r w:rsidRPr="00BC58CD">
              <w:rPr>
                <w:rFonts w:ascii="Calibri" w:eastAsia="Calibri" w:hAnsi="Calibri"/>
              </w:rPr>
              <w:t>Semana 1</w:t>
            </w: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0D5DDA0E" w14:textId="53ACF399" w:rsidR="00130A20" w:rsidRPr="00514B0B" w:rsidRDefault="00865ABC" w:rsidP="00DB3FD4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9F607C">
              <w:rPr>
                <w:rFonts w:ascii="Calibri" w:eastAsia="Calibri" w:hAnsi="Calibri"/>
                <w:b/>
                <w:bCs/>
                <w:lang w:val="es-MX"/>
              </w:rPr>
              <w:t xml:space="preserve">Experimento </w:t>
            </w:r>
            <w:r>
              <w:rPr>
                <w:rFonts w:ascii="Calibri" w:eastAsia="Calibri" w:hAnsi="Calibri"/>
                <w:b/>
                <w:bCs/>
                <w:lang w:val="es-MX"/>
              </w:rPr>
              <w:t>6</w:t>
            </w:r>
            <w:r w:rsidRPr="009F607C">
              <w:rPr>
                <w:rFonts w:ascii="Calibri" w:eastAsia="Calibri" w:hAnsi="Calibri"/>
                <w:b/>
                <w:bCs/>
                <w:lang w:val="es-MX"/>
              </w:rPr>
              <w:t xml:space="preserve">: </w:t>
            </w:r>
            <w:r>
              <w:rPr>
                <w:rFonts w:ascii="Calibri" w:eastAsia="Calibri" w:hAnsi="Calibri"/>
                <w:b/>
                <w:bCs/>
                <w:lang w:val="es-MX"/>
              </w:rPr>
              <w:t xml:space="preserve">Modelo de sistema térmico: calentamiento agua. Uso de </w:t>
            </w:r>
            <w:r w:rsidRPr="009F607C">
              <w:rPr>
                <w:rFonts w:ascii="Calibri" w:eastAsia="Calibri" w:hAnsi="Calibri"/>
                <w:b/>
                <w:bCs/>
                <w:lang w:val="es-MX"/>
              </w:rPr>
              <w:t>termopares</w:t>
            </w:r>
            <w:r>
              <w:rPr>
                <w:rFonts w:ascii="Calibri" w:eastAsia="Calibri" w:hAnsi="Calibri"/>
                <w:b/>
                <w:bCs/>
                <w:lang w:val="es-MX"/>
              </w:rPr>
              <w:t>.</w:t>
            </w:r>
            <w:r w:rsidRPr="00DB3FD4">
              <w:rPr>
                <w:rFonts w:ascii="Calibri" w:eastAsia="Calibri" w:hAnsi="Calibri"/>
                <w:b/>
                <w:bCs/>
                <w:lang w:val="es-MX"/>
              </w:rPr>
              <w:t xml:space="preserve"> </w:t>
            </w:r>
            <w:r w:rsidR="00130A20" w:rsidRPr="00DB3FD4">
              <w:rPr>
                <w:rFonts w:ascii="Calibri" w:eastAsia="Calibri" w:hAnsi="Calibri"/>
                <w:b/>
                <w:bCs/>
                <w:lang w:val="es-MX"/>
              </w:rPr>
              <w:t xml:space="preserve">Avance proyecto: Presentación de soluciones   </w:t>
            </w:r>
          </w:p>
        </w:tc>
      </w:tr>
      <w:tr w:rsidR="00130A20" w:rsidRPr="00D736EA" w14:paraId="61C74C85" w14:textId="77777777" w:rsidTr="007913DA">
        <w:tc>
          <w:tcPr>
            <w:tcW w:w="1963" w:type="dxa"/>
            <w:vMerge/>
            <w:tcBorders>
              <w:bottom w:val="single" w:sz="4" w:space="0" w:color="000000"/>
            </w:tcBorders>
          </w:tcPr>
          <w:p w14:paraId="0EB1FFE7" w14:textId="77777777" w:rsidR="00130A20" w:rsidRPr="00BC58CD" w:rsidRDefault="00130A20" w:rsidP="009F607C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bottom w:val="single" w:sz="4" w:space="0" w:color="000000"/>
            </w:tcBorders>
          </w:tcPr>
          <w:p w14:paraId="0F22CFB0" w14:textId="16C2725D" w:rsidR="00130A20" w:rsidRDefault="00130A20" w:rsidP="00DB3FD4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 xml:space="preserve">Sistemas discretos. </w:t>
            </w:r>
            <w:r w:rsidRPr="008B35A3">
              <w:rPr>
                <w:rFonts w:ascii="Calibri" w:eastAsia="Calibri" w:hAnsi="Calibri"/>
                <w:lang w:val="es-MX"/>
              </w:rPr>
              <w:t>Solución ecuación diferencia.</w:t>
            </w:r>
          </w:p>
          <w:p w14:paraId="380EBC4B" w14:textId="3CAA1966" w:rsidR="00130A20" w:rsidRDefault="00130A20" w:rsidP="00DB3FD4">
            <w:pPr>
              <w:spacing w:after="0"/>
              <w:rPr>
                <w:rFonts w:ascii="Calibri" w:eastAsia="Calibri" w:hAnsi="Calibri"/>
                <w:lang w:val="es-MX"/>
              </w:rPr>
            </w:pPr>
            <w:r w:rsidRPr="008B35A3">
              <w:rPr>
                <w:rFonts w:ascii="Calibri" w:eastAsia="Calibri" w:hAnsi="Calibri"/>
                <w:lang w:val="es-MX"/>
              </w:rPr>
              <w:t>Solución de ecuaciones de estado discretas</w:t>
            </w:r>
          </w:p>
          <w:p w14:paraId="649D400F" w14:textId="11BCFF58" w:rsidR="00130A20" w:rsidRDefault="00130A20" w:rsidP="00DB3FD4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Respuesta impulso</w:t>
            </w:r>
          </w:p>
          <w:p w14:paraId="1A9C919D" w14:textId="29A3D8F8" w:rsidR="00130A20" w:rsidRDefault="00130A20" w:rsidP="00DB3FD4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Convolución discreta</w:t>
            </w:r>
          </w:p>
          <w:p w14:paraId="25EF20BA" w14:textId="38EB388B" w:rsidR="00130A20" w:rsidRPr="00D736EA" w:rsidRDefault="00130A20" w:rsidP="00DB3FD4">
            <w:pPr>
              <w:tabs>
                <w:tab w:val="left" w:pos="486"/>
              </w:tabs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Casos de estudio (población, propagación de infecciones, vacunación</w:t>
            </w:r>
          </w:p>
        </w:tc>
      </w:tr>
      <w:tr w:rsidR="00AC38D0" w:rsidRPr="00D736EA" w14:paraId="3E6E7CAD" w14:textId="77777777" w:rsidTr="007913DA">
        <w:tc>
          <w:tcPr>
            <w:tcW w:w="1963" w:type="dxa"/>
            <w:tcBorders>
              <w:bottom w:val="single" w:sz="4" w:space="0" w:color="000000"/>
            </w:tcBorders>
          </w:tcPr>
          <w:p w14:paraId="69FB1228" w14:textId="77777777" w:rsidR="00AC38D0" w:rsidRPr="00BC58CD" w:rsidRDefault="00AC38D0" w:rsidP="009F607C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bottom w:val="single" w:sz="4" w:space="0" w:color="000000"/>
            </w:tcBorders>
          </w:tcPr>
          <w:p w14:paraId="5FF4690A" w14:textId="77777777" w:rsidR="00AC38D0" w:rsidRDefault="00AC38D0" w:rsidP="00DB3FD4">
            <w:pPr>
              <w:spacing w:after="0"/>
              <w:rPr>
                <w:rFonts w:ascii="Calibri" w:eastAsia="Calibri" w:hAnsi="Calibri"/>
                <w:lang w:val="es-MX"/>
              </w:rPr>
            </w:pPr>
          </w:p>
        </w:tc>
      </w:tr>
      <w:tr w:rsidR="00130A20" w:rsidRPr="00BC58CD" w14:paraId="71BBBB34" w14:textId="77777777" w:rsidTr="008723A3">
        <w:tc>
          <w:tcPr>
            <w:tcW w:w="1963" w:type="dxa"/>
            <w:vMerge w:val="restart"/>
          </w:tcPr>
          <w:p w14:paraId="35CF8490" w14:textId="77777777" w:rsidR="00130A20" w:rsidRPr="00BC58CD" w:rsidRDefault="00130A20" w:rsidP="009F607C">
            <w:pPr>
              <w:spacing w:after="0"/>
              <w:rPr>
                <w:rFonts w:ascii="Calibri" w:eastAsia="Calibri" w:hAnsi="Calibri"/>
              </w:rPr>
            </w:pPr>
            <w:r w:rsidRPr="00BC58CD">
              <w:rPr>
                <w:rFonts w:ascii="Calibri" w:eastAsia="Calibri" w:hAnsi="Calibri"/>
              </w:rPr>
              <w:t>Semana 1</w:t>
            </w:r>
            <w:r>
              <w:rPr>
                <w:rFonts w:ascii="Calibri" w:eastAsia="Calibri" w:hAnsi="Calibri"/>
              </w:rPr>
              <w:t>5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02682E10" w14:textId="644F5CEE" w:rsidR="00130A20" w:rsidRPr="00DB3FD4" w:rsidRDefault="00865ABC" w:rsidP="009F607C">
            <w:pPr>
              <w:spacing w:after="0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>Taller 4: Simulación – Solución sistemas discretos MATLAB</w:t>
            </w:r>
          </w:p>
        </w:tc>
      </w:tr>
      <w:tr w:rsidR="00130A20" w:rsidRPr="00FB1034" w14:paraId="2A5979E0" w14:textId="77777777" w:rsidTr="008723A3">
        <w:tc>
          <w:tcPr>
            <w:tcW w:w="1963" w:type="dxa"/>
            <w:vMerge/>
          </w:tcPr>
          <w:p w14:paraId="4A09BE37" w14:textId="77777777" w:rsidR="00130A20" w:rsidRPr="00BC58CD" w:rsidRDefault="00130A20" w:rsidP="009F607C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6531" w:type="dxa"/>
            <w:tcBorders>
              <w:top w:val="dashSmallGap" w:sz="4" w:space="0" w:color="auto"/>
            </w:tcBorders>
          </w:tcPr>
          <w:p w14:paraId="08F01306" w14:textId="77777777" w:rsidR="00130A20" w:rsidRDefault="00130A20" w:rsidP="00130A20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S</w:t>
            </w:r>
            <w:r w:rsidRPr="00FA14CA">
              <w:rPr>
                <w:rFonts w:ascii="Calibri" w:eastAsia="Calibri" w:hAnsi="Calibri"/>
                <w:lang w:val="es-MX"/>
              </w:rPr>
              <w:t>istema</w:t>
            </w:r>
            <w:r>
              <w:rPr>
                <w:rFonts w:ascii="Calibri" w:eastAsia="Calibri" w:hAnsi="Calibri"/>
                <w:lang w:val="es-MX"/>
              </w:rPr>
              <w:t>s</w:t>
            </w:r>
            <w:r w:rsidRPr="00FA14CA">
              <w:rPr>
                <w:rFonts w:ascii="Calibri" w:eastAsia="Calibri" w:hAnsi="Calibri"/>
                <w:lang w:val="es-MX"/>
              </w:rPr>
              <w:t xml:space="preserve"> dinámico</w:t>
            </w:r>
            <w:r>
              <w:rPr>
                <w:rFonts w:ascii="Calibri" w:eastAsia="Calibri" w:hAnsi="Calibri"/>
                <w:lang w:val="es-MX"/>
              </w:rPr>
              <w:t>s</w:t>
            </w:r>
            <w:r w:rsidRPr="00FA14CA">
              <w:rPr>
                <w:rFonts w:ascii="Calibri" w:eastAsia="Calibri" w:hAnsi="Calibri"/>
                <w:lang w:val="es-MX"/>
              </w:rPr>
              <w:t xml:space="preserve"> biológico</w:t>
            </w:r>
            <w:r>
              <w:rPr>
                <w:rFonts w:ascii="Calibri" w:eastAsia="Calibri" w:hAnsi="Calibri"/>
                <w:lang w:val="es-MX"/>
              </w:rPr>
              <w:t>s</w:t>
            </w:r>
          </w:p>
          <w:p w14:paraId="62302BC3" w14:textId="57F21CB8" w:rsidR="00130A20" w:rsidRDefault="00130A20" w:rsidP="00130A20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Modelo de población continuo y discreto</w:t>
            </w:r>
            <w:r w:rsidRPr="008B35A3">
              <w:rPr>
                <w:rFonts w:ascii="Calibri" w:eastAsia="Calibri" w:hAnsi="Calibri"/>
                <w:lang w:val="es-MX"/>
              </w:rPr>
              <w:t xml:space="preserve"> </w:t>
            </w:r>
          </w:p>
          <w:p w14:paraId="631D4EBB" w14:textId="71FCC1F9" w:rsidR="00130A20" w:rsidRDefault="00130A20" w:rsidP="00130A20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 xml:space="preserve">Sistemas con retardo </w:t>
            </w:r>
          </w:p>
          <w:p w14:paraId="08AA5850" w14:textId="764F053E" w:rsidR="00130A20" w:rsidRDefault="00130A20" w:rsidP="00130A20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Capacidad de carga</w:t>
            </w:r>
          </w:p>
          <w:p w14:paraId="5089191A" w14:textId="0B9ED22E" w:rsidR="00130A20" w:rsidRDefault="00130A20" w:rsidP="00130A20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Sistemas no lineales y con retardo</w:t>
            </w:r>
          </w:p>
          <w:p w14:paraId="66F1E70E" w14:textId="3EBBC6F9" w:rsidR="00130A20" w:rsidRDefault="00130A20" w:rsidP="00130A20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Modelo predador -presa</w:t>
            </w:r>
          </w:p>
          <w:p w14:paraId="72D32C5A" w14:textId="43714EEE" w:rsidR="00130A20" w:rsidRPr="00FB1034" w:rsidRDefault="00130A20" w:rsidP="00130A20">
            <w:pPr>
              <w:spacing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s-MX"/>
              </w:rPr>
              <w:t>Simulación: introducción a estabilidad</w:t>
            </w:r>
          </w:p>
        </w:tc>
      </w:tr>
      <w:tr w:rsidR="00130A20" w:rsidRPr="00C32AF4" w14:paraId="28D25ABB" w14:textId="77777777" w:rsidTr="003A1456">
        <w:tc>
          <w:tcPr>
            <w:tcW w:w="1963" w:type="dxa"/>
            <w:vMerge w:val="restart"/>
          </w:tcPr>
          <w:p w14:paraId="45A53F8C" w14:textId="77777777" w:rsidR="00130A20" w:rsidRPr="00C32AF4" w:rsidRDefault="00130A20" w:rsidP="009F607C">
            <w:pPr>
              <w:spacing w:after="0"/>
              <w:rPr>
                <w:rFonts w:ascii="Calibri" w:eastAsia="Calibri" w:hAnsi="Calibri"/>
              </w:rPr>
            </w:pPr>
            <w:r w:rsidRPr="00C32AF4">
              <w:rPr>
                <w:rFonts w:ascii="Calibri" w:eastAsia="Calibri" w:hAnsi="Calibri"/>
              </w:rPr>
              <w:t>Semana 1</w:t>
            </w:r>
            <w:r>
              <w:rPr>
                <w:rFonts w:ascii="Calibri" w:eastAsia="Calibri" w:hAnsi="Calibri"/>
              </w:rPr>
              <w:t>6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6F83A809" w14:textId="2032D21E" w:rsidR="00130A20" w:rsidRPr="00130A20" w:rsidRDefault="00130A20" w:rsidP="009F607C">
            <w:pPr>
              <w:spacing w:after="0"/>
              <w:rPr>
                <w:rFonts w:ascii="Calibri" w:eastAsia="Calibri" w:hAnsi="Calibri"/>
                <w:b/>
                <w:bCs/>
                <w:lang w:val="es-MX"/>
              </w:rPr>
            </w:pPr>
            <w:r w:rsidRPr="00130A20">
              <w:rPr>
                <w:rFonts w:ascii="Calibri" w:eastAsia="Calibri" w:hAnsi="Calibri"/>
                <w:b/>
                <w:bCs/>
                <w:lang w:val="es-MX"/>
              </w:rPr>
              <w:t>Revisión avance proyecto</w:t>
            </w:r>
          </w:p>
        </w:tc>
      </w:tr>
      <w:tr w:rsidR="00130A20" w:rsidRPr="00C32AF4" w14:paraId="469CE29B" w14:textId="77777777" w:rsidTr="003A1456">
        <w:tc>
          <w:tcPr>
            <w:tcW w:w="1963" w:type="dxa"/>
            <w:vMerge/>
            <w:tcBorders>
              <w:bottom w:val="single" w:sz="4" w:space="0" w:color="000000"/>
            </w:tcBorders>
          </w:tcPr>
          <w:p w14:paraId="28EF7C58" w14:textId="77777777" w:rsidR="00130A20" w:rsidRPr="00C32AF4" w:rsidRDefault="00130A20" w:rsidP="009F607C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6531" w:type="dxa"/>
            <w:tcBorders>
              <w:top w:val="dashSmallGap" w:sz="4" w:space="0" w:color="auto"/>
              <w:bottom w:val="single" w:sz="4" w:space="0" w:color="000000"/>
            </w:tcBorders>
          </w:tcPr>
          <w:p w14:paraId="098A5F54" w14:textId="3B8CD984" w:rsidR="004424C5" w:rsidRDefault="004424C5" w:rsidP="00130A20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Sistema biológico: conducción nervios, potencial de acción</w:t>
            </w:r>
          </w:p>
          <w:p w14:paraId="3AB1ABBE" w14:textId="42595E76" w:rsidR="00130A20" w:rsidRDefault="00130A20" w:rsidP="00130A20">
            <w:pPr>
              <w:spacing w:after="0"/>
              <w:rPr>
                <w:rFonts w:ascii="Calibri" w:eastAsia="Calibri" w:hAnsi="Calibri"/>
                <w:lang w:val="es-MX"/>
              </w:rPr>
            </w:pPr>
            <w:r>
              <w:rPr>
                <w:rFonts w:ascii="Calibri" w:eastAsia="Calibri" w:hAnsi="Calibri"/>
                <w:lang w:val="es-MX"/>
              </w:rPr>
              <w:t>Sistema biológico: propagación de infecciones y vacunación</w:t>
            </w:r>
          </w:p>
          <w:p w14:paraId="06820F98" w14:textId="4D1675E8" w:rsidR="00130A20" w:rsidRPr="00130A20" w:rsidRDefault="00130A20" w:rsidP="00130A20">
            <w:pPr>
              <w:spacing w:after="0"/>
              <w:rPr>
                <w:rFonts w:ascii="Calibri" w:eastAsia="Calibri" w:hAnsi="Calibri"/>
              </w:rPr>
            </w:pPr>
            <w:r w:rsidRPr="00130A20">
              <w:rPr>
                <w:rFonts w:ascii="Calibri" w:eastAsia="Calibri" w:hAnsi="Calibri"/>
                <w:lang w:val="es-MX"/>
              </w:rPr>
              <w:t>Sistema biológico: insulina – glucosa. Simulación</w:t>
            </w:r>
          </w:p>
        </w:tc>
      </w:tr>
      <w:tr w:rsidR="009F607C" w:rsidRPr="00C32AF4" w14:paraId="2A889212" w14:textId="77777777" w:rsidTr="001F0485">
        <w:tc>
          <w:tcPr>
            <w:tcW w:w="1963" w:type="dxa"/>
            <w:tcBorders>
              <w:top w:val="single" w:sz="4" w:space="0" w:color="000000"/>
              <w:bottom w:val="dashSmallGap" w:sz="4" w:space="0" w:color="auto"/>
            </w:tcBorders>
          </w:tcPr>
          <w:p w14:paraId="0BAE2A7B" w14:textId="77777777" w:rsidR="009F607C" w:rsidRPr="00C32AF4" w:rsidRDefault="009F607C" w:rsidP="009F607C">
            <w:pPr>
              <w:spacing w:after="0"/>
              <w:rPr>
                <w:rFonts w:ascii="Calibri" w:eastAsia="Calibri" w:hAnsi="Calibri"/>
                <w:lang w:val="en-US"/>
              </w:rPr>
            </w:pPr>
            <w:proofErr w:type="spellStart"/>
            <w:r w:rsidRPr="00C32AF4">
              <w:rPr>
                <w:rFonts w:ascii="Calibri" w:eastAsia="Calibri" w:hAnsi="Calibri"/>
                <w:lang w:val="en-US"/>
              </w:rPr>
              <w:t>Semana</w:t>
            </w:r>
            <w:proofErr w:type="spellEnd"/>
            <w:r w:rsidRPr="00C32AF4">
              <w:rPr>
                <w:rFonts w:ascii="Calibri" w:eastAsia="Calibri" w:hAnsi="Calibri"/>
                <w:lang w:val="en-US"/>
              </w:rPr>
              <w:t xml:space="preserve"> 17</w:t>
            </w:r>
          </w:p>
        </w:tc>
        <w:tc>
          <w:tcPr>
            <w:tcW w:w="6531" w:type="dxa"/>
            <w:tcBorders>
              <w:top w:val="single" w:sz="4" w:space="0" w:color="000000"/>
              <w:bottom w:val="dashSmallGap" w:sz="4" w:space="0" w:color="auto"/>
            </w:tcBorders>
          </w:tcPr>
          <w:p w14:paraId="33A05FD1" w14:textId="3B989723" w:rsidR="009F607C" w:rsidRPr="00C32AF4" w:rsidRDefault="005318F3" w:rsidP="009F607C">
            <w:pPr>
              <w:spacing w:after="0"/>
              <w:rPr>
                <w:rFonts w:ascii="Calibri" w:eastAsia="Calibri" w:hAnsi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/>
                <w:b/>
                <w:lang w:val="en-US"/>
              </w:rPr>
              <w:t>Entrega</w:t>
            </w:r>
            <w:proofErr w:type="spellEnd"/>
            <w:r>
              <w:rPr>
                <w:rFonts w:ascii="Calibri" w:eastAsia="Calibri" w:hAnsi="Calibri"/>
                <w:b/>
                <w:lang w:val="en-US"/>
              </w:rPr>
              <w:t xml:space="preserve"> </w:t>
            </w:r>
            <w:r w:rsidR="00130A20">
              <w:rPr>
                <w:rFonts w:ascii="Calibri" w:eastAsia="Calibri" w:hAnsi="Calibri"/>
                <w:b/>
                <w:lang w:val="en-US"/>
              </w:rPr>
              <w:t>Proyecto</w:t>
            </w:r>
            <w:r>
              <w:rPr>
                <w:rFonts w:ascii="Calibri" w:eastAsia="Calibri" w:hAnsi="Calibri"/>
                <w:b/>
                <w:lang w:val="en-US"/>
              </w:rPr>
              <w:t xml:space="preserve"> 2</w:t>
            </w:r>
          </w:p>
        </w:tc>
      </w:tr>
      <w:tr w:rsidR="00130A20" w:rsidRPr="00C32AF4" w14:paraId="3FC1C7C5" w14:textId="77777777" w:rsidTr="005D6B0F">
        <w:tc>
          <w:tcPr>
            <w:tcW w:w="1963" w:type="dxa"/>
            <w:tcBorders>
              <w:bottom w:val="dashSmallGap" w:sz="4" w:space="0" w:color="auto"/>
            </w:tcBorders>
          </w:tcPr>
          <w:p w14:paraId="54587868" w14:textId="7F8F03C8" w:rsidR="00130A20" w:rsidRPr="00C32AF4" w:rsidRDefault="00130A20" w:rsidP="009F607C">
            <w:pPr>
              <w:spacing w:after="0"/>
              <w:rPr>
                <w:rFonts w:ascii="Calibri" w:eastAsia="Calibri" w:hAnsi="Calibri"/>
                <w:lang w:val="en-US"/>
              </w:rPr>
            </w:pPr>
            <w:proofErr w:type="spellStart"/>
            <w:r w:rsidRPr="00C32AF4">
              <w:rPr>
                <w:rFonts w:ascii="Calibri" w:eastAsia="Calibri" w:hAnsi="Calibri"/>
                <w:lang w:val="en-US"/>
              </w:rPr>
              <w:t>Semana</w:t>
            </w:r>
            <w:proofErr w:type="spellEnd"/>
            <w:r w:rsidRPr="00C32AF4">
              <w:rPr>
                <w:rFonts w:ascii="Calibri" w:eastAsia="Calibri" w:hAnsi="Calibri"/>
                <w:lang w:val="en-US"/>
              </w:rPr>
              <w:t xml:space="preserve"> 18</w:t>
            </w: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61100CA4" w14:textId="25E6AC2B" w:rsidR="00130A20" w:rsidRPr="00130A20" w:rsidRDefault="00130A20" w:rsidP="009F607C">
            <w:pPr>
              <w:spacing w:after="0"/>
              <w:rPr>
                <w:rFonts w:ascii="Calibri" w:eastAsia="Calibri" w:hAnsi="Calibri"/>
              </w:rPr>
            </w:pPr>
            <w:r w:rsidRPr="005318F3">
              <w:rPr>
                <w:rFonts w:ascii="Calibri" w:eastAsia="Calibri" w:hAnsi="Calibri"/>
                <w:b/>
              </w:rPr>
              <w:t>Examen final.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Pr="005318F3">
              <w:rPr>
                <w:rFonts w:ascii="Calibri" w:eastAsia="Calibri" w:hAnsi="Calibri"/>
                <w:b/>
              </w:rPr>
              <w:t>Entrega de notas</w:t>
            </w:r>
          </w:p>
        </w:tc>
      </w:tr>
      <w:tr w:rsidR="00130A20" w:rsidRPr="00C32AF4" w14:paraId="38F3DE3B" w14:textId="77777777" w:rsidTr="001F0485">
        <w:tc>
          <w:tcPr>
            <w:tcW w:w="1963" w:type="dxa"/>
            <w:tcBorders>
              <w:bottom w:val="dashSmallGap" w:sz="4" w:space="0" w:color="auto"/>
            </w:tcBorders>
          </w:tcPr>
          <w:p w14:paraId="0819A264" w14:textId="6219C84A" w:rsidR="00130A20" w:rsidRPr="00130A20" w:rsidRDefault="00130A20" w:rsidP="009F607C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6531" w:type="dxa"/>
            <w:tcBorders>
              <w:bottom w:val="dashSmallGap" w:sz="4" w:space="0" w:color="auto"/>
            </w:tcBorders>
          </w:tcPr>
          <w:p w14:paraId="5A77974A" w14:textId="147B87EA" w:rsidR="00130A20" w:rsidRPr="005318F3" w:rsidRDefault="00130A20" w:rsidP="009F607C">
            <w:pPr>
              <w:spacing w:after="0"/>
              <w:rPr>
                <w:rFonts w:ascii="Calibri" w:eastAsia="Calibri" w:hAnsi="Calibri"/>
                <w:b/>
              </w:rPr>
            </w:pPr>
          </w:p>
        </w:tc>
      </w:tr>
    </w:tbl>
    <w:p w14:paraId="45B54F52" w14:textId="77777777" w:rsidR="00230B40" w:rsidRDefault="00230B40" w:rsidP="003C6415"/>
    <w:p w14:paraId="496EA74A" w14:textId="77777777" w:rsidR="00E673EC" w:rsidRDefault="00E673EC" w:rsidP="00EF4F63">
      <w:pPr>
        <w:pStyle w:val="Ttulo1"/>
      </w:pPr>
      <w:r>
        <w:t> BIBLIOGRAFIA</w:t>
      </w:r>
    </w:p>
    <w:p w14:paraId="2DE42FD9" w14:textId="77777777" w:rsidR="000559C7" w:rsidRPr="000559C7" w:rsidRDefault="000559C7" w:rsidP="000559C7">
      <w:pPr>
        <w:rPr>
          <w:rFonts w:eastAsiaTheme="majorEastAsia" w:cstheme="majorBidi"/>
          <w:lang w:val="en-US"/>
        </w:rPr>
      </w:pPr>
      <w:r w:rsidRPr="000559C7">
        <w:rPr>
          <w:rFonts w:eastAsiaTheme="majorEastAsia" w:cstheme="majorBidi"/>
          <w:lang w:val="en-US"/>
        </w:rPr>
        <w:t>Brown, Forbes T. Engineering system dynamics a unified graph-centered approach. Boca Raton:  CRC Press. 2007</w:t>
      </w:r>
    </w:p>
    <w:p w14:paraId="260C6B87" w14:textId="77777777" w:rsidR="000559C7" w:rsidRPr="000559C7" w:rsidRDefault="000559C7" w:rsidP="000559C7">
      <w:pPr>
        <w:rPr>
          <w:rFonts w:eastAsiaTheme="majorEastAsia" w:cstheme="majorBidi"/>
          <w:lang w:val="en-US"/>
        </w:rPr>
      </w:pPr>
      <w:r w:rsidRPr="000559C7">
        <w:rPr>
          <w:rFonts w:eastAsiaTheme="majorEastAsia" w:cstheme="majorBidi"/>
          <w:lang w:val="en-US"/>
        </w:rPr>
        <w:t>Woods, Robert L. and Kent L. Lawrence. Modeling and simulation of dynamic systems. Upper Saddle River, New Jersey: Prentice Hall, 1997.</w:t>
      </w:r>
    </w:p>
    <w:p w14:paraId="4585EFC3" w14:textId="77777777" w:rsidR="000559C7" w:rsidRPr="000559C7" w:rsidRDefault="000559C7" w:rsidP="000559C7">
      <w:pPr>
        <w:rPr>
          <w:rFonts w:eastAsiaTheme="majorEastAsia" w:cstheme="majorBidi"/>
          <w:lang w:val="en-US"/>
        </w:rPr>
      </w:pPr>
      <w:r w:rsidRPr="000559C7">
        <w:rPr>
          <w:rFonts w:eastAsiaTheme="majorEastAsia" w:cstheme="majorBidi"/>
          <w:lang w:val="en-US"/>
        </w:rPr>
        <w:lastRenderedPageBreak/>
        <w:t>Close, Charles. Frederick Dean and Newell Jonathan. 3rd ed. Hoboken, New Jersey: John Wiley, 2002.</w:t>
      </w:r>
    </w:p>
    <w:p w14:paraId="3E4BDDE3" w14:textId="77777777" w:rsidR="000559C7" w:rsidRPr="000559C7" w:rsidRDefault="000559C7" w:rsidP="000559C7">
      <w:pPr>
        <w:rPr>
          <w:rFonts w:eastAsiaTheme="majorEastAsia" w:cstheme="majorBidi"/>
          <w:lang w:val="en-US"/>
        </w:rPr>
      </w:pPr>
      <w:r w:rsidRPr="000559C7">
        <w:rPr>
          <w:rFonts w:eastAsiaTheme="majorEastAsia" w:cstheme="majorBidi"/>
          <w:lang w:val="en-US"/>
        </w:rPr>
        <w:t>Dorf, Richard. Modern control systems. 10th Edition. Upper Saddle River, New Jersey: Prentice Hall, 2008.</w:t>
      </w:r>
      <w:r w:rsidRPr="000559C7">
        <w:rPr>
          <w:rFonts w:eastAsiaTheme="majorEastAsia" w:cstheme="majorBidi"/>
          <w:lang w:val="en-US"/>
        </w:rPr>
        <w:tab/>
      </w:r>
    </w:p>
    <w:p w14:paraId="496EA752" w14:textId="7387E647" w:rsidR="001C42B9" w:rsidRDefault="000559C7" w:rsidP="001C42B9">
      <w:pPr>
        <w:rPr>
          <w:lang w:val="en-US"/>
        </w:rPr>
      </w:pPr>
      <w:r w:rsidRPr="000559C7">
        <w:rPr>
          <w:lang w:val="en-US"/>
        </w:rPr>
        <w:t>Khoo, M. C. K. (2018). Physiological Control Systems: Analysis, Simulation, and Estimation: Second Edition. In The Institute of Electrical and Electronics Engineers.</w:t>
      </w:r>
    </w:p>
    <w:p w14:paraId="3F9A2914" w14:textId="19BF2C84" w:rsidR="000559C7" w:rsidRPr="000559C7" w:rsidRDefault="000559C7" w:rsidP="001C42B9">
      <w:pPr>
        <w:rPr>
          <w:lang w:val="en-US"/>
        </w:rPr>
      </w:pPr>
      <w:proofErr w:type="spellStart"/>
      <w:r w:rsidRPr="000559C7">
        <w:rPr>
          <w:lang w:val="en-US"/>
        </w:rPr>
        <w:t>Devasahayam</w:t>
      </w:r>
      <w:proofErr w:type="spellEnd"/>
      <w:r w:rsidRPr="000559C7">
        <w:rPr>
          <w:lang w:val="en-US"/>
        </w:rPr>
        <w:t>, Suresh R. (2013) Signals and Systems in Biomedical Engineering. Springer</w:t>
      </w:r>
    </w:p>
    <w:p w14:paraId="496EA753" w14:textId="77777777" w:rsidR="003C6415" w:rsidRDefault="003C6415" w:rsidP="00EF4F63">
      <w:pPr>
        <w:pStyle w:val="Ttulo1"/>
      </w:pPr>
      <w:r>
        <w:t> </w:t>
      </w:r>
      <w:r>
        <w:t>DECLARACIÓN DE LOS REGLAMENTOS</w:t>
      </w:r>
    </w:p>
    <w:p w14:paraId="496EA754" w14:textId="77777777" w:rsidR="002E25BF" w:rsidRDefault="002E25BF" w:rsidP="00EF162F">
      <w:pPr>
        <w:pStyle w:val="TextoNormal"/>
      </w:pPr>
      <w:r>
        <w:t xml:space="preserve">En esta sección se deben colocar las declaraciones que regirán sobre los casos de copia, los cuales deben estar basados en los artículos </w:t>
      </w:r>
      <w:r w:rsidRPr="002E25BF">
        <w:t>113d - 114b – 114e - 117 y 118 del reglamento de estudiantes</w:t>
      </w:r>
    </w:p>
    <w:p w14:paraId="496EA755" w14:textId="77777777" w:rsidR="002E25BF" w:rsidRPr="002E25BF" w:rsidRDefault="002E25BF" w:rsidP="00EF4F63">
      <w:pPr>
        <w:pStyle w:val="Ttulo2"/>
        <w:numPr>
          <w:ilvl w:val="0"/>
          <w:numId w:val="0"/>
        </w:numPr>
      </w:pPr>
      <w:r w:rsidRPr="002E25BF">
        <w:rPr>
          <w:rFonts w:eastAsiaTheme="minorHAnsi" w:cs="Kartika"/>
          <w:i/>
        </w:rPr>
        <w:t>Para parciales:</w:t>
      </w:r>
    </w:p>
    <w:p w14:paraId="496EA756" w14:textId="77777777" w:rsidR="002E25BF" w:rsidRDefault="002E25BF" w:rsidP="00EF162F">
      <w:pPr>
        <w:pStyle w:val="TextoNormal"/>
      </w:pPr>
      <w:r w:rsidRPr="002E25BF">
        <w:t>Objetos permitidos: lápiz, lapicero, minas, portaminas, borrador,</w:t>
      </w:r>
      <w:r w:rsidR="00EF4F63">
        <w:t xml:space="preserve"> </w:t>
      </w:r>
      <w:r w:rsidRPr="002E25BF">
        <w:t>(calculadora no programable en caso que aplique, previa autorización expresa del profesor). Nota: todo objeto diferente a los permitidos se considerará material no autorizado, deberá permanecer en los morrales y por lo tanto el estudiante no debe estar en posesión del mismo durante el parcial, ejemplo: teléfonos celulares, relojes inteligentes, apuntes, cuadernos, hojas, entre otros. En caso de posesión de material no autorizado durante el examen, independientemente se esté manipulando o no, el profesor retirará el parcial y le impondrá la calificación de 0.0. en la evaluación. Así mismo, el caso será reportado a la Dirección de Carrera para proceder de acuerdo a lo estipulado en el Reglamento de Estudiantes de la Pontificia Universidad Javeriana</w:t>
      </w:r>
    </w:p>
    <w:sectPr w:rsidR="002E25BF" w:rsidSect="006D721C">
      <w:headerReference w:type="default" r:id="rId15"/>
      <w:pgSz w:w="11906" w:h="16838"/>
      <w:pgMar w:top="1417" w:right="1701" w:bottom="1417" w:left="1701" w:header="708" w:footer="708" w:gutter="0"/>
      <w:pgBorders w:offsetFrom="page">
        <w:top w:val="single" w:sz="18" w:space="24" w:color="A6A6A6" w:themeColor="background1" w:themeShade="A6"/>
        <w:left w:val="single" w:sz="18" w:space="24" w:color="A6A6A6" w:themeColor="background1" w:themeShade="A6"/>
        <w:bottom w:val="single" w:sz="18" w:space="24" w:color="A6A6A6" w:themeColor="background1" w:themeShade="A6"/>
        <w:right w:val="single" w:sz="18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1CEC3" w14:textId="77777777" w:rsidR="00DD7694" w:rsidRDefault="00DD7694" w:rsidP="00E673EC">
      <w:r>
        <w:separator/>
      </w:r>
    </w:p>
  </w:endnote>
  <w:endnote w:type="continuationSeparator" w:id="0">
    <w:p w14:paraId="76A578A2" w14:textId="77777777" w:rsidR="00DD7694" w:rsidRDefault="00DD7694" w:rsidP="00E6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E3F6" w14:textId="77777777" w:rsidR="00DD7694" w:rsidRDefault="00DD7694" w:rsidP="00E673EC">
      <w:r>
        <w:separator/>
      </w:r>
    </w:p>
  </w:footnote>
  <w:footnote w:type="continuationSeparator" w:id="0">
    <w:p w14:paraId="09114D7A" w14:textId="77777777" w:rsidR="00DD7694" w:rsidRDefault="00DD7694" w:rsidP="00E67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A766" w14:textId="77777777" w:rsidR="0056322B" w:rsidRPr="00E673EC" w:rsidRDefault="0056322B" w:rsidP="00E673E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96EA76B" wp14:editId="496EA76C">
          <wp:simplePos x="0" y="0"/>
          <wp:positionH relativeFrom="margin">
            <wp:posOffset>4229100</wp:posOffset>
          </wp:positionH>
          <wp:positionV relativeFrom="margin">
            <wp:posOffset>-854075</wp:posOffset>
          </wp:positionV>
          <wp:extent cx="1772920" cy="657225"/>
          <wp:effectExtent l="0" t="0" r="0" b="9525"/>
          <wp:wrapSquare wrapText="bothSides"/>
          <wp:docPr id="3" name="Imagen 3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92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PONTIFICIA UNIVERSIDAD JAVERIANA</w:t>
    </w:r>
  </w:p>
  <w:p w14:paraId="496EA767" w14:textId="77777777" w:rsidR="0056322B" w:rsidRPr="006B0EDF" w:rsidRDefault="0056322B" w:rsidP="00E673EC">
    <w:pPr>
      <w:pStyle w:val="Encabezado"/>
    </w:pPr>
    <w:r w:rsidRPr="006B0EDF">
      <w:t>FACULTAD DE INGENIERIA</w:t>
    </w:r>
  </w:p>
  <w:p w14:paraId="496EA768" w14:textId="77777777" w:rsidR="0056322B" w:rsidRPr="006B0EDF" w:rsidRDefault="0056322B" w:rsidP="00E673EC">
    <w:pPr>
      <w:pStyle w:val="Encabezado"/>
    </w:pPr>
    <w:r w:rsidRPr="006B0EDF">
      <w:t>DEPARTAMENTO DE ELECTRONICA</w:t>
    </w:r>
  </w:p>
  <w:p w14:paraId="496EA769" w14:textId="77777777" w:rsidR="0056322B" w:rsidRPr="006B0EDF" w:rsidRDefault="00FF74B8" w:rsidP="00E673EC">
    <w:pPr>
      <w:pStyle w:val="Encabezado"/>
    </w:pPr>
    <w:r>
      <w:t>ANÁLISIS DE SISTEMAS DINÁMICOS</w:t>
    </w:r>
  </w:p>
  <w:p w14:paraId="496EA76A" w14:textId="77777777" w:rsidR="0056322B" w:rsidRPr="00E673EC" w:rsidRDefault="0056322B" w:rsidP="00E673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58E"/>
    <w:multiLevelType w:val="hybridMultilevel"/>
    <w:tmpl w:val="AAAC10A2"/>
    <w:lvl w:ilvl="0" w:tplc="426EE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12F"/>
    <w:multiLevelType w:val="hybridMultilevel"/>
    <w:tmpl w:val="5BE86CB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B32369"/>
    <w:multiLevelType w:val="hybridMultilevel"/>
    <w:tmpl w:val="2AB0E788"/>
    <w:lvl w:ilvl="0" w:tplc="F912E77E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A6168"/>
    <w:multiLevelType w:val="hybridMultilevel"/>
    <w:tmpl w:val="53E87716"/>
    <w:lvl w:ilvl="0" w:tplc="240A000F">
      <w:start w:val="1"/>
      <w:numFmt w:val="decimal"/>
      <w:lvlText w:val="%1."/>
      <w:lvlJc w:val="left"/>
      <w:pPr>
        <w:ind w:left="792" w:hanging="360"/>
      </w:pPr>
    </w:lvl>
    <w:lvl w:ilvl="1" w:tplc="240A0019" w:tentative="1">
      <w:start w:val="1"/>
      <w:numFmt w:val="lowerLetter"/>
      <w:lvlText w:val="%2."/>
      <w:lvlJc w:val="left"/>
      <w:pPr>
        <w:ind w:left="1512" w:hanging="360"/>
      </w:pPr>
    </w:lvl>
    <w:lvl w:ilvl="2" w:tplc="240A001B" w:tentative="1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E9B69C9"/>
    <w:multiLevelType w:val="hybridMultilevel"/>
    <w:tmpl w:val="39864D1A"/>
    <w:lvl w:ilvl="0" w:tplc="240A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0115D41"/>
    <w:multiLevelType w:val="multilevel"/>
    <w:tmpl w:val="4FDE73D2"/>
    <w:lvl w:ilvl="0">
      <w:start w:val="2"/>
      <w:numFmt w:val="decimal"/>
      <w:pStyle w:val="TextoComp-CDIONivel1"/>
      <w:lvlText w:val="%1."/>
      <w:lvlJc w:val="left"/>
      <w:pPr>
        <w:ind w:left="432" w:hanging="432"/>
      </w:pPr>
      <w:rPr>
        <w:rFonts w:asciiTheme="minorHAnsi" w:eastAsiaTheme="majorEastAsia" w:hAnsiTheme="minorHAnsi" w:cstheme="majorBidi" w:hint="default"/>
      </w:rPr>
    </w:lvl>
    <w:lvl w:ilvl="1">
      <w:start w:val="1"/>
      <w:numFmt w:val="decimal"/>
      <w:pStyle w:val="TextoComp-CDIONivel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TextoComp-CDIONive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E271CAA"/>
    <w:multiLevelType w:val="hybridMultilevel"/>
    <w:tmpl w:val="D452D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E5A08"/>
    <w:multiLevelType w:val="hybridMultilevel"/>
    <w:tmpl w:val="200CEB46"/>
    <w:lvl w:ilvl="0" w:tplc="925A1BC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2450C5B"/>
    <w:multiLevelType w:val="hybridMultilevel"/>
    <w:tmpl w:val="F4EA67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846C9D"/>
    <w:multiLevelType w:val="hybridMultilevel"/>
    <w:tmpl w:val="7750B64A"/>
    <w:lvl w:ilvl="0" w:tplc="088889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60C6F"/>
    <w:multiLevelType w:val="hybridMultilevel"/>
    <w:tmpl w:val="CFDCAB54"/>
    <w:lvl w:ilvl="0" w:tplc="FBE8B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4FEA"/>
    <w:multiLevelType w:val="hybridMultilevel"/>
    <w:tmpl w:val="F2F2CB3E"/>
    <w:lvl w:ilvl="0" w:tplc="240A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6691132F"/>
    <w:multiLevelType w:val="hybridMultilevel"/>
    <w:tmpl w:val="EDA2214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3" w15:restartNumberingAfterBreak="0">
    <w:nsid w:val="6C1E0D2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A60A1B"/>
    <w:multiLevelType w:val="multilevel"/>
    <w:tmpl w:val="A59A6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CA10FE9"/>
    <w:multiLevelType w:val="multilevel"/>
    <w:tmpl w:val="E5AA5D3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38531697">
    <w:abstractNumId w:val="15"/>
  </w:num>
  <w:num w:numId="2" w16cid:durableId="411781760">
    <w:abstractNumId w:val="2"/>
  </w:num>
  <w:num w:numId="3" w16cid:durableId="429467502">
    <w:abstractNumId w:val="5"/>
  </w:num>
  <w:num w:numId="4" w16cid:durableId="1552108564">
    <w:abstractNumId w:val="8"/>
  </w:num>
  <w:num w:numId="5" w16cid:durableId="1481073907">
    <w:abstractNumId w:val="7"/>
  </w:num>
  <w:num w:numId="6" w16cid:durableId="226696064">
    <w:abstractNumId w:val="1"/>
  </w:num>
  <w:num w:numId="7" w16cid:durableId="1137264529">
    <w:abstractNumId w:val="4"/>
  </w:num>
  <w:num w:numId="8" w16cid:durableId="18431177">
    <w:abstractNumId w:val="3"/>
  </w:num>
  <w:num w:numId="9" w16cid:durableId="2144813740">
    <w:abstractNumId w:val="11"/>
  </w:num>
  <w:num w:numId="10" w16cid:durableId="1842504977">
    <w:abstractNumId w:val="12"/>
  </w:num>
  <w:num w:numId="11" w16cid:durableId="910193493">
    <w:abstractNumId w:val="14"/>
  </w:num>
  <w:num w:numId="12" w16cid:durableId="2048211769">
    <w:abstractNumId w:val="9"/>
  </w:num>
  <w:num w:numId="13" w16cid:durableId="931090500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46368783">
    <w:abstractNumId w:val="13"/>
  </w:num>
  <w:num w:numId="15" w16cid:durableId="1511915623">
    <w:abstractNumId w:val="15"/>
  </w:num>
  <w:num w:numId="16" w16cid:durableId="523397637">
    <w:abstractNumId w:val="15"/>
  </w:num>
  <w:num w:numId="17" w16cid:durableId="1028139235">
    <w:abstractNumId w:val="5"/>
  </w:num>
  <w:num w:numId="18" w16cid:durableId="63914566">
    <w:abstractNumId w:val="6"/>
  </w:num>
  <w:num w:numId="19" w16cid:durableId="1388455263">
    <w:abstractNumId w:val="15"/>
  </w:num>
  <w:num w:numId="20" w16cid:durableId="11614834">
    <w:abstractNumId w:val="0"/>
  </w:num>
  <w:num w:numId="21" w16cid:durableId="73991024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6" w:nlCheck="1" w:checkStyle="0"/>
  <w:activeWritingStyle w:appName="MSWord" w:lang="fr-FR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EC"/>
    <w:rsid w:val="0000212D"/>
    <w:rsid w:val="00002460"/>
    <w:rsid w:val="000053A2"/>
    <w:rsid w:val="00006079"/>
    <w:rsid w:val="00011E2B"/>
    <w:rsid w:val="00017C03"/>
    <w:rsid w:val="00042174"/>
    <w:rsid w:val="00046714"/>
    <w:rsid w:val="00050A91"/>
    <w:rsid w:val="000559C7"/>
    <w:rsid w:val="00055B4F"/>
    <w:rsid w:val="0005748B"/>
    <w:rsid w:val="00064101"/>
    <w:rsid w:val="000677FF"/>
    <w:rsid w:val="000716FA"/>
    <w:rsid w:val="00074380"/>
    <w:rsid w:val="00081E8E"/>
    <w:rsid w:val="00095196"/>
    <w:rsid w:val="000D0A3B"/>
    <w:rsid w:val="000E060E"/>
    <w:rsid w:val="000F1F6E"/>
    <w:rsid w:val="000F5EC4"/>
    <w:rsid w:val="00103DD2"/>
    <w:rsid w:val="00114855"/>
    <w:rsid w:val="00115B64"/>
    <w:rsid w:val="00117192"/>
    <w:rsid w:val="001236E3"/>
    <w:rsid w:val="00124DA1"/>
    <w:rsid w:val="00130A20"/>
    <w:rsid w:val="0013492C"/>
    <w:rsid w:val="00143AAC"/>
    <w:rsid w:val="001578A1"/>
    <w:rsid w:val="00161894"/>
    <w:rsid w:val="00165D26"/>
    <w:rsid w:val="00184CF6"/>
    <w:rsid w:val="0019702D"/>
    <w:rsid w:val="001B427A"/>
    <w:rsid w:val="001C42B9"/>
    <w:rsid w:val="001E3C3F"/>
    <w:rsid w:val="001F3C01"/>
    <w:rsid w:val="001F691F"/>
    <w:rsid w:val="0021652A"/>
    <w:rsid w:val="00216C1F"/>
    <w:rsid w:val="0022163E"/>
    <w:rsid w:val="00223DA5"/>
    <w:rsid w:val="002265FE"/>
    <w:rsid w:val="00230B40"/>
    <w:rsid w:val="002314D5"/>
    <w:rsid w:val="002356E0"/>
    <w:rsid w:val="002570FE"/>
    <w:rsid w:val="00267462"/>
    <w:rsid w:val="00282387"/>
    <w:rsid w:val="00284D0E"/>
    <w:rsid w:val="00295CA9"/>
    <w:rsid w:val="002A071A"/>
    <w:rsid w:val="002B6C8A"/>
    <w:rsid w:val="002C0456"/>
    <w:rsid w:val="002C1D1A"/>
    <w:rsid w:val="002C20DD"/>
    <w:rsid w:val="002C35B4"/>
    <w:rsid w:val="002D6615"/>
    <w:rsid w:val="002D7815"/>
    <w:rsid w:val="002E25BF"/>
    <w:rsid w:val="002E7F03"/>
    <w:rsid w:val="002F45FA"/>
    <w:rsid w:val="0030067D"/>
    <w:rsid w:val="003014D3"/>
    <w:rsid w:val="00303ACC"/>
    <w:rsid w:val="0031218F"/>
    <w:rsid w:val="00315F4F"/>
    <w:rsid w:val="00322E49"/>
    <w:rsid w:val="003334E7"/>
    <w:rsid w:val="00340A30"/>
    <w:rsid w:val="0036614A"/>
    <w:rsid w:val="00370E88"/>
    <w:rsid w:val="003903B2"/>
    <w:rsid w:val="003907C3"/>
    <w:rsid w:val="00391692"/>
    <w:rsid w:val="003A05C0"/>
    <w:rsid w:val="003B2248"/>
    <w:rsid w:val="003C0C81"/>
    <w:rsid w:val="003C5146"/>
    <w:rsid w:val="003C5DBE"/>
    <w:rsid w:val="003C6415"/>
    <w:rsid w:val="003C78FB"/>
    <w:rsid w:val="003D3525"/>
    <w:rsid w:val="003E04C1"/>
    <w:rsid w:val="003E3734"/>
    <w:rsid w:val="003F0A04"/>
    <w:rsid w:val="004010EC"/>
    <w:rsid w:val="0040223F"/>
    <w:rsid w:val="00407ED0"/>
    <w:rsid w:val="00420144"/>
    <w:rsid w:val="00420153"/>
    <w:rsid w:val="00434311"/>
    <w:rsid w:val="004365E2"/>
    <w:rsid w:val="004424C5"/>
    <w:rsid w:val="004524E5"/>
    <w:rsid w:val="00464022"/>
    <w:rsid w:val="00465677"/>
    <w:rsid w:val="00466222"/>
    <w:rsid w:val="00475BBF"/>
    <w:rsid w:val="00486EDD"/>
    <w:rsid w:val="004962AF"/>
    <w:rsid w:val="004A6E94"/>
    <w:rsid w:val="004B008D"/>
    <w:rsid w:val="004B20B1"/>
    <w:rsid w:val="004B328D"/>
    <w:rsid w:val="004B524F"/>
    <w:rsid w:val="004C2A15"/>
    <w:rsid w:val="004C5EEF"/>
    <w:rsid w:val="004D4BCE"/>
    <w:rsid w:val="004E4BEA"/>
    <w:rsid w:val="004E6761"/>
    <w:rsid w:val="00502ADB"/>
    <w:rsid w:val="005149CA"/>
    <w:rsid w:val="00522D35"/>
    <w:rsid w:val="005318F3"/>
    <w:rsid w:val="00535693"/>
    <w:rsid w:val="005414BA"/>
    <w:rsid w:val="00554706"/>
    <w:rsid w:val="005606C3"/>
    <w:rsid w:val="0056322B"/>
    <w:rsid w:val="00567E01"/>
    <w:rsid w:val="0058787D"/>
    <w:rsid w:val="00593EC4"/>
    <w:rsid w:val="0059590A"/>
    <w:rsid w:val="005A5F36"/>
    <w:rsid w:val="005B0291"/>
    <w:rsid w:val="005D5B54"/>
    <w:rsid w:val="005E3D62"/>
    <w:rsid w:val="005F2A93"/>
    <w:rsid w:val="00602096"/>
    <w:rsid w:val="00606719"/>
    <w:rsid w:val="006159FF"/>
    <w:rsid w:val="00616043"/>
    <w:rsid w:val="00621FD8"/>
    <w:rsid w:val="00645996"/>
    <w:rsid w:val="00655D35"/>
    <w:rsid w:val="00663B50"/>
    <w:rsid w:val="00665F0F"/>
    <w:rsid w:val="00674B32"/>
    <w:rsid w:val="00675327"/>
    <w:rsid w:val="00683BC0"/>
    <w:rsid w:val="00685C64"/>
    <w:rsid w:val="006D2AC0"/>
    <w:rsid w:val="006D68BE"/>
    <w:rsid w:val="006D721C"/>
    <w:rsid w:val="006F02D9"/>
    <w:rsid w:val="006F4EFC"/>
    <w:rsid w:val="00702542"/>
    <w:rsid w:val="0070498F"/>
    <w:rsid w:val="00755AEF"/>
    <w:rsid w:val="007604F0"/>
    <w:rsid w:val="007636CC"/>
    <w:rsid w:val="007716B4"/>
    <w:rsid w:val="00774CCF"/>
    <w:rsid w:val="00774DFC"/>
    <w:rsid w:val="007A7C2A"/>
    <w:rsid w:val="007B5082"/>
    <w:rsid w:val="007B67A7"/>
    <w:rsid w:val="007C31D6"/>
    <w:rsid w:val="007C5159"/>
    <w:rsid w:val="00815BE4"/>
    <w:rsid w:val="00835268"/>
    <w:rsid w:val="00842B28"/>
    <w:rsid w:val="00843F61"/>
    <w:rsid w:val="00863977"/>
    <w:rsid w:val="00865ABC"/>
    <w:rsid w:val="00866B0B"/>
    <w:rsid w:val="00870EE6"/>
    <w:rsid w:val="00887034"/>
    <w:rsid w:val="0089169F"/>
    <w:rsid w:val="00892C36"/>
    <w:rsid w:val="00893521"/>
    <w:rsid w:val="00894093"/>
    <w:rsid w:val="00896B28"/>
    <w:rsid w:val="008A210A"/>
    <w:rsid w:val="008A3ED4"/>
    <w:rsid w:val="008B35A3"/>
    <w:rsid w:val="008B5F26"/>
    <w:rsid w:val="008D51AD"/>
    <w:rsid w:val="008D72F4"/>
    <w:rsid w:val="008E0B3B"/>
    <w:rsid w:val="008E5A87"/>
    <w:rsid w:val="008F0C13"/>
    <w:rsid w:val="0090401E"/>
    <w:rsid w:val="00910582"/>
    <w:rsid w:val="00913920"/>
    <w:rsid w:val="00930546"/>
    <w:rsid w:val="009318A6"/>
    <w:rsid w:val="00934143"/>
    <w:rsid w:val="0094286E"/>
    <w:rsid w:val="009559F1"/>
    <w:rsid w:val="00976823"/>
    <w:rsid w:val="00986BBA"/>
    <w:rsid w:val="00990AC3"/>
    <w:rsid w:val="00996120"/>
    <w:rsid w:val="009A6EC8"/>
    <w:rsid w:val="009B4D34"/>
    <w:rsid w:val="009C30B5"/>
    <w:rsid w:val="009D31C0"/>
    <w:rsid w:val="009E0C47"/>
    <w:rsid w:val="009E5E57"/>
    <w:rsid w:val="009F255E"/>
    <w:rsid w:val="009F607C"/>
    <w:rsid w:val="00A01791"/>
    <w:rsid w:val="00A0290B"/>
    <w:rsid w:val="00A05499"/>
    <w:rsid w:val="00A15D27"/>
    <w:rsid w:val="00A212F0"/>
    <w:rsid w:val="00A2777D"/>
    <w:rsid w:val="00A3266C"/>
    <w:rsid w:val="00A330E6"/>
    <w:rsid w:val="00A43E49"/>
    <w:rsid w:val="00A63053"/>
    <w:rsid w:val="00A66728"/>
    <w:rsid w:val="00A721D0"/>
    <w:rsid w:val="00A84359"/>
    <w:rsid w:val="00AB05A4"/>
    <w:rsid w:val="00AC01AE"/>
    <w:rsid w:val="00AC38D0"/>
    <w:rsid w:val="00AD78ED"/>
    <w:rsid w:val="00AF2E87"/>
    <w:rsid w:val="00B01484"/>
    <w:rsid w:val="00B070D8"/>
    <w:rsid w:val="00B14928"/>
    <w:rsid w:val="00B32787"/>
    <w:rsid w:val="00B453F6"/>
    <w:rsid w:val="00B64601"/>
    <w:rsid w:val="00B75005"/>
    <w:rsid w:val="00B94C9E"/>
    <w:rsid w:val="00B95CB4"/>
    <w:rsid w:val="00BA164C"/>
    <w:rsid w:val="00BA171D"/>
    <w:rsid w:val="00BB0FE8"/>
    <w:rsid w:val="00BB7F76"/>
    <w:rsid w:val="00BC1DE7"/>
    <w:rsid w:val="00BC58CD"/>
    <w:rsid w:val="00BD2772"/>
    <w:rsid w:val="00BD3A40"/>
    <w:rsid w:val="00BD68C7"/>
    <w:rsid w:val="00BE0ADA"/>
    <w:rsid w:val="00BE100C"/>
    <w:rsid w:val="00BF5994"/>
    <w:rsid w:val="00C16A3D"/>
    <w:rsid w:val="00C20BE7"/>
    <w:rsid w:val="00C212D2"/>
    <w:rsid w:val="00C3034E"/>
    <w:rsid w:val="00C32AF4"/>
    <w:rsid w:val="00C3757E"/>
    <w:rsid w:val="00C40F49"/>
    <w:rsid w:val="00C41F74"/>
    <w:rsid w:val="00C44C54"/>
    <w:rsid w:val="00C454BB"/>
    <w:rsid w:val="00C55638"/>
    <w:rsid w:val="00C674D2"/>
    <w:rsid w:val="00C816F3"/>
    <w:rsid w:val="00C83431"/>
    <w:rsid w:val="00C8385C"/>
    <w:rsid w:val="00C90925"/>
    <w:rsid w:val="00C91178"/>
    <w:rsid w:val="00CA018E"/>
    <w:rsid w:val="00CB1D32"/>
    <w:rsid w:val="00CB468F"/>
    <w:rsid w:val="00CB5546"/>
    <w:rsid w:val="00CC0906"/>
    <w:rsid w:val="00CC2D51"/>
    <w:rsid w:val="00CC3318"/>
    <w:rsid w:val="00CC3866"/>
    <w:rsid w:val="00CC544E"/>
    <w:rsid w:val="00D35EF6"/>
    <w:rsid w:val="00D41B58"/>
    <w:rsid w:val="00D450D1"/>
    <w:rsid w:val="00D476B3"/>
    <w:rsid w:val="00D571E5"/>
    <w:rsid w:val="00D61F0E"/>
    <w:rsid w:val="00D67432"/>
    <w:rsid w:val="00D72BFB"/>
    <w:rsid w:val="00D736EA"/>
    <w:rsid w:val="00D829FF"/>
    <w:rsid w:val="00D95F41"/>
    <w:rsid w:val="00DA254F"/>
    <w:rsid w:val="00DB3FD4"/>
    <w:rsid w:val="00DB548F"/>
    <w:rsid w:val="00DB7065"/>
    <w:rsid w:val="00DD705B"/>
    <w:rsid w:val="00DD7694"/>
    <w:rsid w:val="00E02CBA"/>
    <w:rsid w:val="00E041A3"/>
    <w:rsid w:val="00E15E3E"/>
    <w:rsid w:val="00E21ABB"/>
    <w:rsid w:val="00E241F7"/>
    <w:rsid w:val="00E26B8D"/>
    <w:rsid w:val="00E360F1"/>
    <w:rsid w:val="00E410C5"/>
    <w:rsid w:val="00E47403"/>
    <w:rsid w:val="00E55222"/>
    <w:rsid w:val="00E5530E"/>
    <w:rsid w:val="00E5670D"/>
    <w:rsid w:val="00E673EC"/>
    <w:rsid w:val="00E752AA"/>
    <w:rsid w:val="00E77A1A"/>
    <w:rsid w:val="00E80315"/>
    <w:rsid w:val="00E83208"/>
    <w:rsid w:val="00E8796F"/>
    <w:rsid w:val="00E9187B"/>
    <w:rsid w:val="00E9438C"/>
    <w:rsid w:val="00E95D23"/>
    <w:rsid w:val="00EA3CBB"/>
    <w:rsid w:val="00EB6167"/>
    <w:rsid w:val="00EC66B3"/>
    <w:rsid w:val="00EE29E1"/>
    <w:rsid w:val="00EF162F"/>
    <w:rsid w:val="00EF41D9"/>
    <w:rsid w:val="00EF4F63"/>
    <w:rsid w:val="00F07EBE"/>
    <w:rsid w:val="00F126FC"/>
    <w:rsid w:val="00F132DF"/>
    <w:rsid w:val="00F2625F"/>
    <w:rsid w:val="00F377EC"/>
    <w:rsid w:val="00F51BB3"/>
    <w:rsid w:val="00F87545"/>
    <w:rsid w:val="00F96A67"/>
    <w:rsid w:val="00FA14CA"/>
    <w:rsid w:val="00FA6327"/>
    <w:rsid w:val="00FB1034"/>
    <w:rsid w:val="00FB6492"/>
    <w:rsid w:val="00FE5327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EA5DD"/>
  <w15:docId w15:val="{E60631F4-B4B3-4E4F-998D-65A2D076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3EC"/>
    <w:pPr>
      <w:jc w:val="both"/>
    </w:pPr>
  </w:style>
  <w:style w:type="paragraph" w:styleId="Ttulo1">
    <w:name w:val="heading 1"/>
    <w:basedOn w:val="Normal"/>
    <w:next w:val="TextoNormal"/>
    <w:link w:val="Ttulo1Car"/>
    <w:uiPriority w:val="9"/>
    <w:qFormat/>
    <w:rsid w:val="003334E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AD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4E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34E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0A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E0A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E0A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0A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0A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7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3EC"/>
  </w:style>
  <w:style w:type="paragraph" w:styleId="Piedepgina">
    <w:name w:val="footer"/>
    <w:basedOn w:val="Normal"/>
    <w:link w:val="PiedepginaCar"/>
    <w:uiPriority w:val="99"/>
    <w:unhideWhenUsed/>
    <w:rsid w:val="00E67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3EC"/>
  </w:style>
  <w:style w:type="paragraph" w:styleId="Ttulo">
    <w:name w:val="Title"/>
    <w:basedOn w:val="Normal"/>
    <w:next w:val="Normal"/>
    <w:link w:val="TtuloCar"/>
    <w:uiPriority w:val="10"/>
    <w:qFormat/>
    <w:rsid w:val="00E673E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3EC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334E7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0ADA"/>
    <w:rPr>
      <w:rFonts w:eastAsiaTheme="majorEastAsia" w:cstheme="majorBidi"/>
    </w:rPr>
  </w:style>
  <w:style w:type="paragraph" w:styleId="Prrafodelista">
    <w:name w:val="List Paragraph"/>
    <w:basedOn w:val="Normal"/>
    <w:uiPriority w:val="34"/>
    <w:qFormat/>
    <w:rsid w:val="00BE0AD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334E7"/>
    <w:rPr>
      <w:rFonts w:eastAsiaTheme="majorEastAsia" w:cstheme="majorBidi"/>
      <w:b/>
      <w:i/>
    </w:rPr>
  </w:style>
  <w:style w:type="character" w:customStyle="1" w:styleId="Ttulo4Car">
    <w:name w:val="Título 4 Car"/>
    <w:basedOn w:val="Fuentedeprrafopredeter"/>
    <w:link w:val="Ttulo4"/>
    <w:uiPriority w:val="9"/>
    <w:rsid w:val="003334E7"/>
    <w:rPr>
      <w:rFonts w:asciiTheme="majorHAnsi" w:eastAsiaTheme="majorEastAsia" w:hAnsiTheme="majorHAnsi" w:cstheme="majorBidi"/>
      <w:b/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BE0A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E0A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E0A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0A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0A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Bullet">
    <w:name w:val="Normal Bullet"/>
    <w:basedOn w:val="Prrafodelista"/>
    <w:next w:val="Normal"/>
    <w:qFormat/>
    <w:rsid w:val="003334E7"/>
    <w:pPr>
      <w:numPr>
        <w:numId w:val="2"/>
      </w:numPr>
      <w:ind w:left="1418"/>
    </w:pPr>
  </w:style>
  <w:style w:type="paragraph" w:customStyle="1" w:styleId="NormalTitle">
    <w:name w:val="Normal Title"/>
    <w:basedOn w:val="Normal"/>
    <w:next w:val="Normal"/>
    <w:qFormat/>
    <w:rsid w:val="00282387"/>
    <w:pPr>
      <w:ind w:left="284"/>
    </w:pPr>
    <w:rPr>
      <w:b/>
    </w:rPr>
  </w:style>
  <w:style w:type="table" w:styleId="Tablaconcuadrcula">
    <w:name w:val="Table Grid"/>
    <w:basedOn w:val="Tablanormal"/>
    <w:uiPriority w:val="59"/>
    <w:rsid w:val="006D7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6D721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D721C"/>
  </w:style>
  <w:style w:type="paragraph" w:styleId="Textodeglobo">
    <w:name w:val="Balloon Text"/>
    <w:basedOn w:val="Normal"/>
    <w:link w:val="TextodegloboCar"/>
    <w:uiPriority w:val="99"/>
    <w:semiHidden/>
    <w:unhideWhenUsed/>
    <w:rsid w:val="006D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21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9117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C911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11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11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11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1178"/>
    <w:rPr>
      <w:b/>
      <w:bCs/>
      <w:sz w:val="20"/>
      <w:szCs w:val="20"/>
    </w:rPr>
  </w:style>
  <w:style w:type="paragraph" w:customStyle="1" w:styleId="Tablattulo">
    <w:name w:val="Tabla título"/>
    <w:basedOn w:val="Normal"/>
    <w:qFormat/>
    <w:rsid w:val="00BA164C"/>
    <w:pPr>
      <w:spacing w:after="0" w:line="240" w:lineRule="auto"/>
    </w:pPr>
    <w:rPr>
      <w:rFonts w:asciiTheme="majorHAnsi" w:hAnsiTheme="majorHAnsi" w:cstheme="majorHAnsi"/>
      <w:b/>
      <w:color w:val="2E74B5" w:themeColor="accent1" w:themeShade="BF"/>
    </w:rPr>
  </w:style>
  <w:style w:type="paragraph" w:customStyle="1" w:styleId="TablaTexto">
    <w:name w:val="Tabla Texto"/>
    <w:basedOn w:val="Tablattulo"/>
    <w:qFormat/>
    <w:rsid w:val="00986BBA"/>
    <w:rPr>
      <w:rFonts w:asciiTheme="minorHAnsi" w:hAnsiTheme="minorHAnsi" w:cstheme="minorHAnsi"/>
      <w:b w:val="0"/>
      <w:color w:val="auto"/>
    </w:rPr>
  </w:style>
  <w:style w:type="paragraph" w:customStyle="1" w:styleId="TextoNormal">
    <w:name w:val="Texto Normal"/>
    <w:basedOn w:val="Normal"/>
    <w:qFormat/>
    <w:rsid w:val="00E9438C"/>
    <w:pPr>
      <w:spacing w:after="120" w:line="240" w:lineRule="auto"/>
    </w:pPr>
    <w:rPr>
      <w:rFonts w:cs="Kartika"/>
    </w:rPr>
  </w:style>
  <w:style w:type="paragraph" w:customStyle="1" w:styleId="Estilo1">
    <w:name w:val="Estilo1"/>
    <w:basedOn w:val="Ttulo2"/>
    <w:qFormat/>
    <w:rsid w:val="0094286E"/>
    <w:pPr>
      <w:spacing w:line="240" w:lineRule="auto"/>
      <w:ind w:left="432"/>
    </w:pPr>
  </w:style>
  <w:style w:type="paragraph" w:customStyle="1" w:styleId="TextoComp-CDIONivel2">
    <w:name w:val="Texto Comp-CDIO Nivel 2"/>
    <w:basedOn w:val="Normal"/>
    <w:next w:val="TextoComp-CDIONivel3"/>
    <w:qFormat/>
    <w:rsid w:val="0094286E"/>
    <w:pPr>
      <w:numPr>
        <w:ilvl w:val="1"/>
        <w:numId w:val="3"/>
      </w:numPr>
      <w:spacing w:after="0" w:line="240" w:lineRule="auto"/>
    </w:pPr>
    <w:rPr>
      <w:rFonts w:eastAsiaTheme="majorEastAsia" w:cstheme="majorBidi"/>
    </w:rPr>
  </w:style>
  <w:style w:type="paragraph" w:customStyle="1" w:styleId="TextoComp-CDIONivel3">
    <w:name w:val="Texto Comp-CDIO Nivel 3"/>
    <w:basedOn w:val="Normal"/>
    <w:qFormat/>
    <w:rsid w:val="00EF162F"/>
    <w:pPr>
      <w:numPr>
        <w:ilvl w:val="2"/>
        <w:numId w:val="3"/>
      </w:numPr>
      <w:spacing w:after="0" w:line="240" w:lineRule="auto"/>
    </w:pPr>
    <w:rPr>
      <w:rFonts w:eastAsiaTheme="majorEastAsia" w:cstheme="majorBidi"/>
    </w:rPr>
  </w:style>
  <w:style w:type="paragraph" w:customStyle="1" w:styleId="TextoComp-CDIONivel1">
    <w:name w:val="Texto Comp-CDIO Nivel 1"/>
    <w:basedOn w:val="TextoComp-CDIONivel2"/>
    <w:qFormat/>
    <w:rsid w:val="0094286E"/>
    <w:pPr>
      <w:numPr>
        <w:ilvl w:val="0"/>
      </w:numPr>
    </w:pPr>
  </w:style>
  <w:style w:type="paragraph" w:customStyle="1" w:styleId="TablaTextoBold">
    <w:name w:val="Tabla Texto Bold"/>
    <w:basedOn w:val="TablaTexto"/>
    <w:qFormat/>
    <w:rsid w:val="00EF162F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C8986961AC4A93AE74605B55920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083A4-1291-467D-B6A8-009EF2C9A8E7}"/>
      </w:docPartPr>
      <w:docPartBody>
        <w:p w:rsidR="00BA60BA" w:rsidRDefault="00D628BC" w:rsidP="00D628BC">
          <w:pPr>
            <w:pStyle w:val="D0C8986961AC4A93AE74605B55920029"/>
          </w:pPr>
          <w:r w:rsidRPr="00191CB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BF528CEA4B4048847E7C3B16DDB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FF193-7F89-4E23-89D8-886E566770F9}"/>
      </w:docPartPr>
      <w:docPartBody>
        <w:p w:rsidR="00BA60BA" w:rsidRDefault="00D628BC" w:rsidP="00D628BC">
          <w:pPr>
            <w:pStyle w:val="B1BF528CEA4B4048847E7C3B16DDB6AB"/>
          </w:pPr>
          <w:r w:rsidRPr="00191CB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CFC23CC00D4C17ADEF78F0A5B2F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13590-A387-413A-BD81-1DA71F7A9ED1}"/>
      </w:docPartPr>
      <w:docPartBody>
        <w:p w:rsidR="00BA60BA" w:rsidRDefault="00D628BC" w:rsidP="00D628BC">
          <w:pPr>
            <w:pStyle w:val="B6CFC23CC00D4C17ADEF78F0A5B2F954"/>
          </w:pPr>
          <w:r w:rsidRPr="00191CB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F02417C67CA41BF93F3D441A5B1E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077AE-2C65-410A-8498-445E73BAA9BF}"/>
      </w:docPartPr>
      <w:docPartBody>
        <w:p w:rsidR="00BA60BA" w:rsidRDefault="00D628BC" w:rsidP="00D628BC">
          <w:pPr>
            <w:pStyle w:val="BF02417C67CA41BF93F3D441A5B1EF1E"/>
          </w:pPr>
          <w:r w:rsidRPr="00EA672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8BC"/>
    <w:rsid w:val="0011430A"/>
    <w:rsid w:val="0011574A"/>
    <w:rsid w:val="001E5009"/>
    <w:rsid w:val="004B031E"/>
    <w:rsid w:val="004F51A4"/>
    <w:rsid w:val="007E5F12"/>
    <w:rsid w:val="00905A1C"/>
    <w:rsid w:val="00BA60BA"/>
    <w:rsid w:val="00D628BC"/>
    <w:rsid w:val="00DE2E05"/>
    <w:rsid w:val="00E25DC6"/>
    <w:rsid w:val="00F5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E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28BC"/>
    <w:rPr>
      <w:color w:val="808080"/>
    </w:rPr>
  </w:style>
  <w:style w:type="paragraph" w:customStyle="1" w:styleId="D0C8986961AC4A93AE74605B55920029">
    <w:name w:val="D0C8986961AC4A93AE74605B55920029"/>
    <w:rsid w:val="00D628BC"/>
  </w:style>
  <w:style w:type="paragraph" w:customStyle="1" w:styleId="B1BF528CEA4B4048847E7C3B16DDB6AB">
    <w:name w:val="B1BF528CEA4B4048847E7C3B16DDB6AB"/>
    <w:rsid w:val="00D628BC"/>
  </w:style>
  <w:style w:type="paragraph" w:customStyle="1" w:styleId="B6CFC23CC00D4C17ADEF78F0A5B2F954">
    <w:name w:val="B6CFC23CC00D4C17ADEF78F0A5B2F954"/>
    <w:rsid w:val="00D628BC"/>
  </w:style>
  <w:style w:type="paragraph" w:customStyle="1" w:styleId="BF02417C67CA41BF93F3D441A5B1EF1E">
    <w:name w:val="BF02417C67CA41BF93F3D441A5B1EF1E"/>
    <w:rsid w:val="00D628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A3A0D03-B972-47A4-A1A4-30BB00C71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1815</Words>
  <Characters>9983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 Stephany Roldán Jiménez</dc:creator>
  <cp:lastModifiedBy>Carlos Eduardo Cotrino Badillo</cp:lastModifiedBy>
  <cp:revision>6</cp:revision>
  <dcterms:created xsi:type="dcterms:W3CDTF">2023-01-11T21:03:00Z</dcterms:created>
  <dcterms:modified xsi:type="dcterms:W3CDTF">2023-01-23T02:04:00Z</dcterms:modified>
</cp:coreProperties>
</file>