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37B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PROJURIS ESTUDOS JURÍDICOS LTDA</w:t>
      </w:r>
    </w:p>
    <w:p w:rsidR="00E43636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AULAS DE 08 E 22/02/2014</w:t>
      </w:r>
    </w:p>
    <w:p w:rsidR="00E43636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PROF. NACOUL BADOUI SAHYOUN</w:t>
      </w:r>
    </w:p>
    <w:p w:rsidR="00E43636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TEMAS QUE SERÃO ABORDADOS:</w:t>
      </w:r>
    </w:p>
    <w:p w:rsidR="00E43636" w:rsidRDefault="00E43636"/>
    <w:p w:rsidR="00E43636" w:rsidRDefault="00E43636" w:rsidP="00E43636">
      <w:proofErr w:type="gramStart"/>
      <w:r>
        <w:t>01- Direitos</w:t>
      </w:r>
      <w:proofErr w:type="gramEnd"/>
      <w:r>
        <w:t xml:space="preserve"> Personalíssimos</w:t>
      </w:r>
    </w:p>
    <w:p w:rsidR="00E43636" w:rsidRDefault="00E43636" w:rsidP="00E43636">
      <w:r>
        <w:t>02- Direito de família</w:t>
      </w:r>
    </w:p>
    <w:p w:rsidR="00E43636" w:rsidRDefault="00E43636" w:rsidP="00E43636">
      <w:r>
        <w:t>03- Poder Familiar</w:t>
      </w:r>
    </w:p>
    <w:p w:rsidR="00E43636" w:rsidRDefault="00E43636" w:rsidP="00E43636">
      <w:proofErr w:type="gramStart"/>
      <w:r>
        <w:t>04- Teoria</w:t>
      </w:r>
      <w:proofErr w:type="gramEnd"/>
      <w:r>
        <w:t xml:space="preserve"> geral da responsabilidade civil</w:t>
      </w:r>
    </w:p>
    <w:p w:rsidR="00E43636" w:rsidRDefault="00E43636" w:rsidP="00E43636">
      <w:proofErr w:type="gramStart"/>
      <w:r>
        <w:t>05- Responsabilidade</w:t>
      </w:r>
      <w:proofErr w:type="gramEnd"/>
      <w:r>
        <w:t xml:space="preserve"> civil dos pais por atos dos filhos menores</w:t>
      </w:r>
    </w:p>
    <w:p w:rsidR="00E43636" w:rsidRDefault="00E43636" w:rsidP="00E43636">
      <w:proofErr w:type="gramStart"/>
      <w:r>
        <w:t>06- Responsabilidade</w:t>
      </w:r>
      <w:proofErr w:type="gramEnd"/>
      <w:r>
        <w:t xml:space="preserve"> civil dos pais na guarda dos filhos</w:t>
      </w:r>
    </w:p>
    <w:p w:rsidR="00E43636" w:rsidRDefault="00E43636" w:rsidP="00E43636">
      <w:proofErr w:type="gramStart"/>
      <w:r>
        <w:t>07- Responsabilidade</w:t>
      </w:r>
      <w:proofErr w:type="gramEnd"/>
      <w:r>
        <w:t xml:space="preserve"> civil dos pais pelos atos praticados pelo filho emancipado</w:t>
      </w:r>
    </w:p>
    <w:p w:rsidR="00E43636" w:rsidRDefault="00E43636" w:rsidP="00E43636">
      <w:r>
        <w:t>08- Efeitos patrimoniais do poder familiar</w:t>
      </w:r>
    </w:p>
    <w:p w:rsidR="00E43636" w:rsidRDefault="00E43636" w:rsidP="00E43636">
      <w:proofErr w:type="gramStart"/>
      <w:r>
        <w:t>09- Dano</w:t>
      </w:r>
      <w:proofErr w:type="gramEnd"/>
      <w:r>
        <w:t xml:space="preserve"> moral na relação filial</w:t>
      </w:r>
    </w:p>
    <w:p w:rsidR="00E43636" w:rsidRDefault="00E43636" w:rsidP="00E43636">
      <w:proofErr w:type="gramStart"/>
      <w:r>
        <w:t>10- Dano</w:t>
      </w:r>
      <w:proofErr w:type="gramEnd"/>
      <w:r>
        <w:t xml:space="preserve"> moral no direito de família em geral</w:t>
      </w:r>
    </w:p>
    <w:sectPr w:rsidR="00E43636" w:rsidSect="00E2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636"/>
    <w:rsid w:val="00E2637B"/>
    <w:rsid w:val="00E4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2014-02-06T13:11:00Z</dcterms:created>
  <dcterms:modified xsi:type="dcterms:W3CDTF">2014-02-06T13:13:00Z</dcterms:modified>
</cp:coreProperties>
</file>