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0F1" w:rsidRDefault="003F50F1" w:rsidP="003F50F1">
      <w:pPr>
        <w:spacing w:after="0" w:line="240" w:lineRule="auto"/>
        <w:jc w:val="center"/>
        <w:rPr>
          <w:rFonts w:ascii="Times New Roman" w:hAnsi="Times New Roman" w:cs="Times New Roman"/>
          <w:b/>
          <w:sz w:val="24"/>
          <w:szCs w:val="24"/>
        </w:rPr>
      </w:pPr>
      <w:r w:rsidRPr="003F50F1">
        <w:rPr>
          <w:rFonts w:ascii="Times New Roman" w:hAnsi="Times New Roman" w:cs="Times New Roman"/>
          <w:b/>
          <w:sz w:val="24"/>
          <w:szCs w:val="24"/>
        </w:rPr>
        <w:t xml:space="preserve">AÇÃO DIRETA DE INCONSTITUCIONALIDADE Nº 5357 </w:t>
      </w:r>
      <w:r w:rsidR="0063172B">
        <w:rPr>
          <w:rFonts w:ascii="Times New Roman" w:hAnsi="Times New Roman" w:cs="Times New Roman"/>
          <w:b/>
          <w:sz w:val="24"/>
          <w:szCs w:val="24"/>
        </w:rPr>
        <w:t>E O ACESSO À</w:t>
      </w:r>
      <w:r w:rsidRPr="003F50F1">
        <w:rPr>
          <w:rFonts w:ascii="Times New Roman" w:hAnsi="Times New Roman" w:cs="Times New Roman"/>
          <w:b/>
          <w:sz w:val="24"/>
          <w:szCs w:val="24"/>
        </w:rPr>
        <w:t xml:space="preserve"> EDUCAÇÃO À PESSOA COM DEFICIÊNCIA</w:t>
      </w:r>
      <w:r w:rsidR="00422D2E">
        <w:rPr>
          <w:rFonts w:ascii="Times New Roman" w:hAnsi="Times New Roman" w:cs="Times New Roman"/>
          <w:b/>
          <w:sz w:val="24"/>
          <w:szCs w:val="24"/>
        </w:rPr>
        <w:t xml:space="preserve"> NA</w:t>
      </w:r>
      <w:r w:rsidR="005244F1">
        <w:rPr>
          <w:rFonts w:ascii="Times New Roman" w:hAnsi="Times New Roman" w:cs="Times New Roman"/>
          <w:b/>
          <w:sz w:val="24"/>
          <w:szCs w:val="24"/>
        </w:rPr>
        <w:t>S</w:t>
      </w:r>
      <w:r w:rsidR="00422D2E">
        <w:rPr>
          <w:rFonts w:ascii="Times New Roman" w:hAnsi="Times New Roman" w:cs="Times New Roman"/>
          <w:b/>
          <w:sz w:val="24"/>
          <w:szCs w:val="24"/>
        </w:rPr>
        <w:t xml:space="preserve"> </w:t>
      </w:r>
      <w:r w:rsidR="005244F1">
        <w:rPr>
          <w:rFonts w:ascii="Times New Roman" w:hAnsi="Times New Roman" w:cs="Times New Roman"/>
          <w:b/>
          <w:sz w:val="24"/>
          <w:szCs w:val="24"/>
        </w:rPr>
        <w:t>IN</w:t>
      </w:r>
      <w:r w:rsidR="0004358F">
        <w:rPr>
          <w:rFonts w:ascii="Times New Roman" w:hAnsi="Times New Roman" w:cs="Times New Roman"/>
          <w:b/>
          <w:sz w:val="24"/>
          <w:szCs w:val="24"/>
        </w:rPr>
        <w:t>S</w:t>
      </w:r>
      <w:r w:rsidR="005244F1">
        <w:rPr>
          <w:rFonts w:ascii="Times New Roman" w:hAnsi="Times New Roman" w:cs="Times New Roman"/>
          <w:b/>
          <w:sz w:val="24"/>
          <w:szCs w:val="24"/>
        </w:rPr>
        <w:t>TITUIÇÕES</w:t>
      </w:r>
      <w:r w:rsidR="00422D2E">
        <w:rPr>
          <w:rFonts w:ascii="Times New Roman" w:hAnsi="Times New Roman" w:cs="Times New Roman"/>
          <w:b/>
          <w:sz w:val="24"/>
          <w:szCs w:val="24"/>
        </w:rPr>
        <w:t xml:space="preserve"> PARTICULAR</w:t>
      </w:r>
      <w:r w:rsidR="005244F1">
        <w:rPr>
          <w:rFonts w:ascii="Times New Roman" w:hAnsi="Times New Roman" w:cs="Times New Roman"/>
          <w:b/>
          <w:sz w:val="24"/>
          <w:szCs w:val="24"/>
        </w:rPr>
        <w:t>ES</w:t>
      </w:r>
      <w:r w:rsidR="00422D2E">
        <w:rPr>
          <w:rFonts w:ascii="Times New Roman" w:hAnsi="Times New Roman" w:cs="Times New Roman"/>
          <w:b/>
          <w:sz w:val="24"/>
          <w:szCs w:val="24"/>
        </w:rPr>
        <w:t xml:space="preserve"> DE ENSINO </w:t>
      </w:r>
    </w:p>
    <w:p w:rsidR="0063172B" w:rsidRDefault="0063172B" w:rsidP="003F50F1">
      <w:pPr>
        <w:spacing w:after="0" w:line="240" w:lineRule="auto"/>
        <w:jc w:val="center"/>
        <w:rPr>
          <w:rFonts w:ascii="Times New Roman" w:hAnsi="Times New Roman" w:cs="Times New Roman"/>
          <w:b/>
          <w:sz w:val="24"/>
          <w:szCs w:val="24"/>
        </w:rPr>
      </w:pPr>
    </w:p>
    <w:p w:rsidR="003F50F1" w:rsidRPr="0006321F" w:rsidRDefault="0063172B" w:rsidP="003F50F1">
      <w:pPr>
        <w:spacing w:after="0" w:line="240" w:lineRule="auto"/>
        <w:jc w:val="center"/>
        <w:rPr>
          <w:rFonts w:ascii="Times New Roman" w:hAnsi="Times New Roman" w:cs="Times New Roman"/>
          <w:sz w:val="24"/>
          <w:szCs w:val="24"/>
          <w:lang w:val="en-US"/>
        </w:rPr>
      </w:pPr>
      <w:r w:rsidRPr="0006321F">
        <w:rPr>
          <w:rFonts w:ascii="Times New Roman" w:hAnsi="Times New Roman" w:cs="Times New Roman"/>
          <w:sz w:val="24"/>
          <w:szCs w:val="24"/>
          <w:lang w:val="en-US"/>
        </w:rPr>
        <w:t>DIRECT ACTION UNCONSTITUTIONALITY No. 5357 AND ACCESS TO EDUCATION PEOPLE WITH DISABILITIES</w:t>
      </w:r>
      <w:r w:rsidR="00422D2E" w:rsidRPr="0006321F">
        <w:rPr>
          <w:rFonts w:ascii="Times New Roman" w:hAnsi="Times New Roman" w:cs="Times New Roman"/>
          <w:sz w:val="24"/>
          <w:szCs w:val="24"/>
          <w:lang w:val="en-US"/>
        </w:rPr>
        <w:t xml:space="preserve"> IN EDUCATION PRIVATE </w:t>
      </w:r>
      <w:r w:rsidR="005244F1" w:rsidRPr="0006321F">
        <w:rPr>
          <w:rFonts w:ascii="Times New Roman" w:hAnsi="Times New Roman" w:cs="Times New Roman"/>
          <w:sz w:val="24"/>
          <w:szCs w:val="24"/>
          <w:lang w:val="en-US"/>
        </w:rPr>
        <w:t>IN</w:t>
      </w:r>
      <w:r w:rsidR="00361001">
        <w:rPr>
          <w:rFonts w:ascii="Times New Roman" w:hAnsi="Times New Roman" w:cs="Times New Roman"/>
          <w:sz w:val="24"/>
          <w:szCs w:val="24"/>
          <w:lang w:val="en-US"/>
        </w:rPr>
        <w:t>S</w:t>
      </w:r>
      <w:r w:rsidR="005244F1" w:rsidRPr="0006321F">
        <w:rPr>
          <w:rFonts w:ascii="Times New Roman" w:hAnsi="Times New Roman" w:cs="Times New Roman"/>
          <w:sz w:val="24"/>
          <w:szCs w:val="24"/>
          <w:lang w:val="en-US"/>
        </w:rPr>
        <w:t>TITUTIONS</w:t>
      </w:r>
    </w:p>
    <w:p w:rsidR="003F50F1" w:rsidRPr="0006321F" w:rsidRDefault="003F50F1" w:rsidP="003F50F1">
      <w:pPr>
        <w:spacing w:after="0" w:line="240" w:lineRule="auto"/>
        <w:jc w:val="right"/>
        <w:rPr>
          <w:rFonts w:ascii="Times New Roman" w:hAnsi="Times New Roman" w:cs="Times New Roman"/>
          <w:b/>
          <w:sz w:val="24"/>
          <w:szCs w:val="24"/>
          <w:lang w:val="en-US"/>
        </w:rPr>
      </w:pPr>
    </w:p>
    <w:p w:rsidR="003F50F1" w:rsidRPr="001028AE" w:rsidRDefault="00127360" w:rsidP="003F50F1">
      <w:pPr>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AUTOR</w:t>
      </w:r>
      <w:r w:rsidR="00681521">
        <w:rPr>
          <w:rStyle w:val="Refdenotaderodap"/>
          <w:rFonts w:ascii="Times New Roman" w:hAnsi="Times New Roman" w:cs="Times New Roman"/>
          <w:i/>
          <w:sz w:val="24"/>
          <w:szCs w:val="24"/>
        </w:rPr>
        <w:footnoteReference w:id="1"/>
      </w:r>
      <w:r w:rsidR="003F50F1" w:rsidRPr="001028AE">
        <w:rPr>
          <w:rFonts w:ascii="Times New Roman" w:hAnsi="Times New Roman" w:cs="Times New Roman"/>
          <w:i/>
          <w:sz w:val="24"/>
          <w:szCs w:val="24"/>
        </w:rPr>
        <w:t xml:space="preserve">, </w:t>
      </w:r>
    </w:p>
    <w:p w:rsidR="000709BB" w:rsidRDefault="000709BB" w:rsidP="003F50F1">
      <w:pPr>
        <w:spacing w:after="0" w:line="240" w:lineRule="auto"/>
        <w:jc w:val="right"/>
        <w:rPr>
          <w:rFonts w:ascii="Times New Roman" w:hAnsi="Times New Roman" w:cs="Times New Roman"/>
          <w:b/>
          <w:sz w:val="24"/>
          <w:szCs w:val="24"/>
        </w:rPr>
      </w:pPr>
    </w:p>
    <w:p w:rsidR="000709BB" w:rsidRDefault="000709BB" w:rsidP="003F50F1">
      <w:pPr>
        <w:spacing w:after="0" w:line="240" w:lineRule="auto"/>
        <w:jc w:val="right"/>
        <w:rPr>
          <w:rFonts w:ascii="Times New Roman" w:hAnsi="Times New Roman" w:cs="Times New Roman"/>
          <w:b/>
          <w:sz w:val="24"/>
          <w:szCs w:val="24"/>
        </w:rPr>
      </w:pPr>
    </w:p>
    <w:p w:rsidR="000709BB" w:rsidRDefault="000709BB" w:rsidP="003F50F1">
      <w:pPr>
        <w:spacing w:after="0" w:line="240" w:lineRule="auto"/>
        <w:jc w:val="right"/>
        <w:rPr>
          <w:rFonts w:ascii="Times New Roman" w:hAnsi="Times New Roman" w:cs="Times New Roman"/>
          <w:b/>
          <w:sz w:val="24"/>
          <w:szCs w:val="24"/>
        </w:rPr>
      </w:pPr>
    </w:p>
    <w:p w:rsidR="000709BB" w:rsidRPr="00B352DB" w:rsidRDefault="000709BB" w:rsidP="008F4AF6">
      <w:pPr>
        <w:spacing w:after="0" w:line="240" w:lineRule="auto"/>
        <w:jc w:val="both"/>
        <w:rPr>
          <w:rFonts w:ascii="Times New Roman" w:hAnsi="Times New Roman" w:cs="Times New Roman"/>
          <w:sz w:val="20"/>
          <w:szCs w:val="20"/>
        </w:rPr>
      </w:pPr>
      <w:r w:rsidRPr="00B352DB">
        <w:rPr>
          <w:rFonts w:ascii="Times New Roman" w:hAnsi="Times New Roman" w:cs="Times New Roman"/>
          <w:b/>
          <w:sz w:val="20"/>
          <w:szCs w:val="20"/>
        </w:rPr>
        <w:t>Resumo:</w:t>
      </w:r>
      <w:r w:rsidR="0063172B" w:rsidRPr="00B352DB">
        <w:rPr>
          <w:rFonts w:ascii="Times New Roman" w:hAnsi="Times New Roman" w:cs="Times New Roman"/>
          <w:b/>
          <w:sz w:val="20"/>
          <w:szCs w:val="20"/>
        </w:rPr>
        <w:t xml:space="preserve"> </w:t>
      </w:r>
      <w:r w:rsidR="008F4AF6" w:rsidRPr="00B352DB">
        <w:rPr>
          <w:rFonts w:ascii="Times New Roman" w:hAnsi="Times New Roman" w:cs="Times New Roman"/>
          <w:sz w:val="20"/>
          <w:szCs w:val="20"/>
        </w:rPr>
        <w:t xml:space="preserve">Este trabalho </w:t>
      </w:r>
      <w:r w:rsidR="00B352DB" w:rsidRPr="00B352DB">
        <w:rPr>
          <w:rFonts w:ascii="Times New Roman" w:hAnsi="Times New Roman" w:cs="Times New Roman"/>
          <w:sz w:val="20"/>
          <w:szCs w:val="20"/>
        </w:rPr>
        <w:t>objetiva ana</w:t>
      </w:r>
      <w:r w:rsidR="008F4AF6" w:rsidRPr="00B352DB">
        <w:rPr>
          <w:rFonts w:ascii="Times New Roman" w:hAnsi="Times New Roman" w:cs="Times New Roman"/>
          <w:sz w:val="20"/>
          <w:szCs w:val="20"/>
        </w:rPr>
        <w:t>lis</w:t>
      </w:r>
      <w:r w:rsidR="00B352DB" w:rsidRPr="00B352DB">
        <w:rPr>
          <w:rFonts w:ascii="Times New Roman" w:hAnsi="Times New Roman" w:cs="Times New Roman"/>
          <w:sz w:val="20"/>
          <w:szCs w:val="20"/>
        </w:rPr>
        <w:t xml:space="preserve">ar </w:t>
      </w:r>
      <w:r w:rsidR="008F4AF6" w:rsidRPr="00B352DB">
        <w:rPr>
          <w:rFonts w:ascii="Times New Roman" w:hAnsi="Times New Roman" w:cs="Times New Roman"/>
          <w:sz w:val="20"/>
          <w:szCs w:val="20"/>
        </w:rPr>
        <w:t xml:space="preserve">o acesso à educação para as pessoas com deficiência a partir </w:t>
      </w:r>
      <w:r w:rsidR="00B352DB" w:rsidRPr="00B352DB">
        <w:rPr>
          <w:rFonts w:ascii="Times New Roman" w:hAnsi="Times New Roman" w:cs="Times New Roman"/>
          <w:sz w:val="20"/>
          <w:szCs w:val="20"/>
        </w:rPr>
        <w:t>d</w:t>
      </w:r>
      <w:r w:rsidR="008F4AF6" w:rsidRPr="00B352DB">
        <w:rPr>
          <w:rFonts w:ascii="Times New Roman" w:hAnsi="Times New Roman" w:cs="Times New Roman"/>
          <w:sz w:val="20"/>
          <w:szCs w:val="20"/>
        </w:rPr>
        <w:t xml:space="preserve">a Lei 13.146/2015 – Estatuto da Pessoa com Deficiência, e </w:t>
      </w:r>
      <w:r w:rsidR="00B352DB" w:rsidRPr="00B352DB">
        <w:rPr>
          <w:rFonts w:ascii="Times New Roman" w:hAnsi="Times New Roman" w:cs="Times New Roman"/>
          <w:sz w:val="20"/>
          <w:szCs w:val="20"/>
        </w:rPr>
        <w:t>d</w:t>
      </w:r>
      <w:r w:rsidR="008F4AF6" w:rsidRPr="00B352DB">
        <w:rPr>
          <w:rFonts w:ascii="Times New Roman" w:hAnsi="Times New Roman" w:cs="Times New Roman"/>
          <w:sz w:val="20"/>
          <w:szCs w:val="20"/>
        </w:rPr>
        <w:t>o julgamento no Supremo Tribunal Federal em junho de 2016 da Ação Direta de Inconstitucionalidade nº 5357/DF, em que foram atacados dispositivos do Esta</w:t>
      </w:r>
      <w:r w:rsidR="00B352DB" w:rsidRPr="00B352DB">
        <w:rPr>
          <w:rFonts w:ascii="Times New Roman" w:hAnsi="Times New Roman" w:cs="Times New Roman"/>
          <w:sz w:val="20"/>
          <w:szCs w:val="20"/>
        </w:rPr>
        <w:t xml:space="preserve">tuto da Pessoa com Deficiência </w:t>
      </w:r>
      <w:r w:rsidR="008F4AF6" w:rsidRPr="00B352DB">
        <w:rPr>
          <w:rFonts w:ascii="Times New Roman" w:hAnsi="Times New Roman" w:cs="Times New Roman"/>
          <w:sz w:val="20"/>
          <w:szCs w:val="20"/>
        </w:rPr>
        <w:t>sob o argumento de violação ao artigo 208 da Constituição Federal e a onero</w:t>
      </w:r>
      <w:bookmarkStart w:id="0" w:name="_GoBack"/>
      <w:bookmarkEnd w:id="0"/>
      <w:r w:rsidR="008F4AF6" w:rsidRPr="00B352DB">
        <w:rPr>
          <w:rFonts w:ascii="Times New Roman" w:hAnsi="Times New Roman" w:cs="Times New Roman"/>
          <w:sz w:val="20"/>
          <w:szCs w:val="20"/>
        </w:rPr>
        <w:t>sidade financeira</w:t>
      </w:r>
      <w:r w:rsidR="00B352DB" w:rsidRPr="00B352DB">
        <w:rPr>
          <w:rFonts w:ascii="Times New Roman" w:hAnsi="Times New Roman" w:cs="Times New Roman"/>
          <w:sz w:val="20"/>
          <w:szCs w:val="20"/>
        </w:rPr>
        <w:t xml:space="preserve"> excessiva</w:t>
      </w:r>
      <w:r w:rsidR="008F4AF6" w:rsidRPr="00B352DB">
        <w:rPr>
          <w:rFonts w:ascii="Times New Roman" w:hAnsi="Times New Roman" w:cs="Times New Roman"/>
          <w:sz w:val="20"/>
          <w:szCs w:val="20"/>
        </w:rPr>
        <w:t xml:space="preserve"> que a aplicação dos artigos gerariam aos estabelecimentos de ensino privado. Como método de pesquisa, foi utilizado o método analítico, com suporte de obras e jurisprudência sobre o </w:t>
      </w:r>
      <w:r w:rsidR="00B352DB" w:rsidRPr="00B352DB">
        <w:rPr>
          <w:rFonts w:ascii="Times New Roman" w:hAnsi="Times New Roman" w:cs="Times New Roman"/>
          <w:sz w:val="20"/>
          <w:szCs w:val="20"/>
        </w:rPr>
        <w:t>tema</w:t>
      </w:r>
      <w:r w:rsidR="008F4AF6" w:rsidRPr="00B352DB">
        <w:rPr>
          <w:rFonts w:ascii="Times New Roman" w:hAnsi="Times New Roman" w:cs="Times New Roman"/>
          <w:sz w:val="20"/>
          <w:szCs w:val="20"/>
        </w:rPr>
        <w:t>.</w:t>
      </w:r>
    </w:p>
    <w:p w:rsidR="008F4AF6" w:rsidRPr="00B352DB" w:rsidRDefault="008F4AF6" w:rsidP="000709BB">
      <w:pPr>
        <w:spacing w:after="0" w:line="240" w:lineRule="auto"/>
        <w:jc w:val="both"/>
        <w:rPr>
          <w:rFonts w:ascii="Times New Roman" w:hAnsi="Times New Roman" w:cs="Times New Roman"/>
          <w:b/>
          <w:sz w:val="20"/>
          <w:szCs w:val="20"/>
        </w:rPr>
      </w:pPr>
    </w:p>
    <w:p w:rsidR="000709BB" w:rsidRPr="00B352DB" w:rsidRDefault="000709BB" w:rsidP="000709BB">
      <w:pPr>
        <w:spacing w:after="0" w:line="240" w:lineRule="auto"/>
        <w:jc w:val="both"/>
        <w:rPr>
          <w:rFonts w:ascii="Times New Roman" w:hAnsi="Times New Roman" w:cs="Times New Roman"/>
          <w:sz w:val="20"/>
          <w:szCs w:val="20"/>
          <w:lang w:val="en-US"/>
        </w:rPr>
      </w:pPr>
      <w:r w:rsidRPr="00B352DB">
        <w:rPr>
          <w:rFonts w:ascii="Times New Roman" w:hAnsi="Times New Roman" w:cs="Times New Roman"/>
          <w:b/>
          <w:sz w:val="20"/>
          <w:szCs w:val="20"/>
          <w:lang w:val="en-US"/>
        </w:rPr>
        <w:t>Abstract:</w:t>
      </w:r>
      <w:r w:rsidR="008F4AF6" w:rsidRPr="00B352DB">
        <w:rPr>
          <w:rFonts w:ascii="Times New Roman" w:hAnsi="Times New Roman" w:cs="Times New Roman"/>
          <w:b/>
          <w:sz w:val="20"/>
          <w:szCs w:val="20"/>
          <w:lang w:val="en-US"/>
        </w:rPr>
        <w:t xml:space="preserve"> </w:t>
      </w:r>
      <w:r w:rsidR="00B352DB" w:rsidRPr="00B352DB">
        <w:rPr>
          <w:rFonts w:ascii="Times New Roman" w:hAnsi="Times New Roman" w:cs="Times New Roman"/>
          <w:sz w:val="20"/>
          <w:szCs w:val="20"/>
          <w:lang w:val="en-US"/>
        </w:rPr>
        <w:t>This work aims to analyze the access to education for people with disabilities from the Law 13,146 / 2015 - Status of Persons with Disabilities, and the judgment in the Supreme Court in June 2016 the Direct Unconstitutionality Action No. 5357 / DF, where Provisions of the Individuals with Disabilities Statute were attacked under the argument of violation of article 208 of the Federal Constitution and the excessive financial burden that the application of the articles would generate to private education establishments. As a research method, the analytical method was used, supported by works and jurisprudence on the subject.</w:t>
      </w:r>
    </w:p>
    <w:p w:rsidR="00B352DB" w:rsidRPr="00B352DB" w:rsidRDefault="00B352DB" w:rsidP="000709BB">
      <w:pPr>
        <w:spacing w:after="0" w:line="240" w:lineRule="auto"/>
        <w:jc w:val="both"/>
        <w:rPr>
          <w:rFonts w:ascii="Times New Roman" w:hAnsi="Times New Roman" w:cs="Times New Roman"/>
          <w:b/>
          <w:sz w:val="20"/>
          <w:szCs w:val="20"/>
          <w:lang w:val="en-US"/>
        </w:rPr>
      </w:pPr>
    </w:p>
    <w:p w:rsidR="002C14BE" w:rsidRPr="00B352DB" w:rsidRDefault="002C14BE" w:rsidP="002C14BE">
      <w:pPr>
        <w:spacing w:after="0" w:line="240" w:lineRule="auto"/>
        <w:jc w:val="both"/>
        <w:rPr>
          <w:rFonts w:ascii="Times New Roman" w:hAnsi="Times New Roman" w:cs="Times New Roman"/>
          <w:sz w:val="20"/>
          <w:szCs w:val="20"/>
          <w:lang w:val="en-US"/>
        </w:rPr>
      </w:pPr>
      <w:r w:rsidRPr="00B352DB">
        <w:rPr>
          <w:rFonts w:ascii="Times New Roman" w:hAnsi="Times New Roman" w:cs="Times New Roman"/>
          <w:b/>
          <w:sz w:val="20"/>
          <w:szCs w:val="20"/>
        </w:rPr>
        <w:t xml:space="preserve">Palavras-Chave: </w:t>
      </w:r>
      <w:r w:rsidRPr="00B352DB">
        <w:rPr>
          <w:rFonts w:ascii="Times New Roman" w:hAnsi="Times New Roman" w:cs="Times New Roman"/>
          <w:sz w:val="20"/>
          <w:szCs w:val="20"/>
        </w:rPr>
        <w:t xml:space="preserve">Pessoa com Deficiência. ADI 5357. Estatuto da Pessoa com Deficiência. </w:t>
      </w:r>
      <w:proofErr w:type="spellStart"/>
      <w:r w:rsidRPr="00B352DB">
        <w:rPr>
          <w:rFonts w:ascii="Times New Roman" w:hAnsi="Times New Roman" w:cs="Times New Roman"/>
          <w:sz w:val="20"/>
          <w:szCs w:val="20"/>
          <w:lang w:val="en-US"/>
        </w:rPr>
        <w:t>Direito</w:t>
      </w:r>
      <w:proofErr w:type="spellEnd"/>
      <w:r w:rsidRPr="00B352DB">
        <w:rPr>
          <w:rFonts w:ascii="Times New Roman" w:hAnsi="Times New Roman" w:cs="Times New Roman"/>
          <w:sz w:val="20"/>
          <w:szCs w:val="20"/>
          <w:lang w:val="en-US"/>
        </w:rPr>
        <w:t xml:space="preserve"> à </w:t>
      </w:r>
      <w:proofErr w:type="spellStart"/>
      <w:r w:rsidRPr="00B352DB">
        <w:rPr>
          <w:rFonts w:ascii="Times New Roman" w:hAnsi="Times New Roman" w:cs="Times New Roman"/>
          <w:sz w:val="20"/>
          <w:szCs w:val="20"/>
          <w:lang w:val="en-US"/>
        </w:rPr>
        <w:t>Educação</w:t>
      </w:r>
      <w:proofErr w:type="spellEnd"/>
      <w:r w:rsidRPr="00B352DB">
        <w:rPr>
          <w:rFonts w:ascii="Times New Roman" w:hAnsi="Times New Roman" w:cs="Times New Roman"/>
          <w:sz w:val="20"/>
          <w:szCs w:val="20"/>
          <w:lang w:val="en-US"/>
        </w:rPr>
        <w:t>.</w:t>
      </w:r>
    </w:p>
    <w:p w:rsidR="002C14BE" w:rsidRDefault="002C14BE" w:rsidP="000709BB">
      <w:pPr>
        <w:spacing w:after="0" w:line="240" w:lineRule="auto"/>
        <w:jc w:val="both"/>
        <w:rPr>
          <w:rFonts w:ascii="Times New Roman" w:hAnsi="Times New Roman" w:cs="Times New Roman"/>
          <w:b/>
          <w:sz w:val="20"/>
          <w:szCs w:val="20"/>
          <w:lang w:val="en-US"/>
        </w:rPr>
      </w:pPr>
    </w:p>
    <w:p w:rsidR="000709BB" w:rsidRPr="00B352DB" w:rsidRDefault="000709BB" w:rsidP="000709BB">
      <w:pPr>
        <w:spacing w:after="0" w:line="240" w:lineRule="auto"/>
        <w:jc w:val="both"/>
        <w:rPr>
          <w:rFonts w:ascii="Times New Roman" w:hAnsi="Times New Roman" w:cs="Times New Roman"/>
          <w:b/>
          <w:sz w:val="20"/>
          <w:szCs w:val="20"/>
          <w:lang w:val="en-US"/>
        </w:rPr>
      </w:pPr>
      <w:r w:rsidRPr="00B352DB">
        <w:rPr>
          <w:rFonts w:ascii="Times New Roman" w:hAnsi="Times New Roman" w:cs="Times New Roman"/>
          <w:b/>
          <w:sz w:val="20"/>
          <w:szCs w:val="20"/>
          <w:lang w:val="en-US"/>
        </w:rPr>
        <w:t>Keywords:</w:t>
      </w:r>
      <w:r w:rsidR="0063172B" w:rsidRPr="00B352DB">
        <w:rPr>
          <w:sz w:val="20"/>
          <w:szCs w:val="20"/>
          <w:lang w:val="en-US"/>
        </w:rPr>
        <w:t xml:space="preserve"> </w:t>
      </w:r>
      <w:r w:rsidR="0063172B" w:rsidRPr="00B352DB">
        <w:rPr>
          <w:rFonts w:ascii="Times New Roman" w:hAnsi="Times New Roman" w:cs="Times New Roman"/>
          <w:sz w:val="20"/>
          <w:szCs w:val="20"/>
          <w:lang w:val="en-US"/>
        </w:rPr>
        <w:t>Person with Disabilities. ADI 5357. Person with Disabilities Statute. Right to education.</w:t>
      </w:r>
    </w:p>
    <w:p w:rsidR="000709BB" w:rsidRPr="0006321F" w:rsidRDefault="000709BB" w:rsidP="000709BB">
      <w:pPr>
        <w:spacing w:after="0" w:line="240" w:lineRule="auto"/>
        <w:jc w:val="both"/>
        <w:rPr>
          <w:rFonts w:ascii="Times New Roman" w:hAnsi="Times New Roman" w:cs="Times New Roman"/>
          <w:b/>
          <w:sz w:val="24"/>
          <w:szCs w:val="24"/>
          <w:lang w:val="en-US"/>
        </w:rPr>
      </w:pPr>
    </w:p>
    <w:p w:rsidR="000709BB" w:rsidRDefault="005835CA"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INTRODUÇÃO</w:t>
      </w:r>
    </w:p>
    <w:p w:rsidR="0080243B" w:rsidRDefault="0080243B" w:rsidP="00FD59E3">
      <w:pPr>
        <w:spacing w:after="0" w:line="240" w:lineRule="auto"/>
        <w:jc w:val="both"/>
        <w:rPr>
          <w:rFonts w:ascii="Times New Roman" w:hAnsi="Times New Roman" w:cs="Times New Roman"/>
          <w:b/>
          <w:sz w:val="24"/>
          <w:szCs w:val="24"/>
        </w:rPr>
      </w:pPr>
    </w:p>
    <w:p w:rsidR="0080243B" w:rsidRDefault="0080243B"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acesso à educação as pessoas com deficiência é tema de frequente análise, uma vez que frequentemente verifica-se a violação aos seus direitos, que dificulta a sua inserção no meio social e seu desenvolvimento intelectual. Ao incluí-las no meio educacional, as pessoas com deficiência tornam-se </w:t>
      </w:r>
      <w:r w:rsidRPr="0080243B">
        <w:rPr>
          <w:rFonts w:ascii="Times New Roman" w:hAnsi="Times New Roman" w:cs="Times New Roman"/>
          <w:sz w:val="24"/>
          <w:szCs w:val="24"/>
        </w:rPr>
        <w:t>participantes da vida social, econômica e política</w:t>
      </w:r>
      <w:r>
        <w:rPr>
          <w:rFonts w:ascii="Times New Roman" w:hAnsi="Times New Roman" w:cs="Times New Roman"/>
          <w:sz w:val="24"/>
          <w:szCs w:val="24"/>
        </w:rPr>
        <w:t xml:space="preserve"> de sua comunidade</w:t>
      </w:r>
      <w:r w:rsidRPr="0080243B">
        <w:rPr>
          <w:rFonts w:ascii="Times New Roman" w:hAnsi="Times New Roman" w:cs="Times New Roman"/>
          <w:sz w:val="24"/>
          <w:szCs w:val="24"/>
        </w:rPr>
        <w:t xml:space="preserve">, </w:t>
      </w:r>
      <w:r>
        <w:rPr>
          <w:rFonts w:ascii="Times New Roman" w:hAnsi="Times New Roman" w:cs="Times New Roman"/>
          <w:sz w:val="24"/>
          <w:szCs w:val="24"/>
        </w:rPr>
        <w:t>e viabiliza que seus</w:t>
      </w:r>
      <w:r w:rsidRPr="0080243B">
        <w:rPr>
          <w:rFonts w:ascii="Times New Roman" w:hAnsi="Times New Roman" w:cs="Times New Roman"/>
          <w:sz w:val="24"/>
          <w:szCs w:val="24"/>
        </w:rPr>
        <w:t xml:space="preserve"> direitos </w:t>
      </w:r>
      <w:r>
        <w:rPr>
          <w:rFonts w:ascii="Times New Roman" w:hAnsi="Times New Roman" w:cs="Times New Roman"/>
          <w:sz w:val="24"/>
          <w:szCs w:val="24"/>
        </w:rPr>
        <w:t>em todos os</w:t>
      </w:r>
      <w:r w:rsidRPr="0080243B">
        <w:rPr>
          <w:rFonts w:ascii="Times New Roman" w:hAnsi="Times New Roman" w:cs="Times New Roman"/>
          <w:sz w:val="24"/>
          <w:szCs w:val="24"/>
        </w:rPr>
        <w:t xml:space="preserve"> âmbito</w:t>
      </w:r>
      <w:r>
        <w:rPr>
          <w:rFonts w:ascii="Times New Roman" w:hAnsi="Times New Roman" w:cs="Times New Roman"/>
          <w:sz w:val="24"/>
          <w:szCs w:val="24"/>
        </w:rPr>
        <w:t>s</w:t>
      </w:r>
      <w:r w:rsidRPr="0080243B">
        <w:rPr>
          <w:rFonts w:ascii="Times New Roman" w:hAnsi="Times New Roman" w:cs="Times New Roman"/>
          <w:sz w:val="24"/>
          <w:szCs w:val="24"/>
        </w:rPr>
        <w:t xml:space="preserve"> </w:t>
      </w:r>
      <w:r>
        <w:rPr>
          <w:rFonts w:ascii="Times New Roman" w:hAnsi="Times New Roman" w:cs="Times New Roman"/>
          <w:sz w:val="24"/>
          <w:szCs w:val="24"/>
        </w:rPr>
        <w:t>sejam respeitados</w:t>
      </w:r>
      <w:r w:rsidRPr="0080243B">
        <w:rPr>
          <w:rFonts w:ascii="Times New Roman" w:hAnsi="Times New Roman" w:cs="Times New Roman"/>
          <w:sz w:val="24"/>
          <w:szCs w:val="24"/>
        </w:rPr>
        <w:t>.</w:t>
      </w:r>
    </w:p>
    <w:p w:rsidR="0080243B" w:rsidRDefault="0080243B"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presente artigo tem como escopo refletir a respeito da inclusão da pessoa com deficiência ao sistema educacional a partir da análise do recente julgamento da Ação Direta de Inconstitucionalidade nº 5357, julgada no Supremo Tribunal Federal em junho de 2016. A referida ADI teve como objeto a análise da constitucionalidade de dispositivos </w:t>
      </w:r>
      <w:r w:rsidR="009A4062">
        <w:rPr>
          <w:rFonts w:ascii="Times New Roman" w:hAnsi="Times New Roman" w:cs="Times New Roman"/>
          <w:sz w:val="24"/>
          <w:szCs w:val="24"/>
        </w:rPr>
        <w:t>da Lei 13.146/2015 – Estatuto da Pessoa com Deficiência, que estabeleciam a</w:t>
      </w:r>
      <w:r w:rsidR="009A4062" w:rsidRPr="009A4062">
        <w:rPr>
          <w:rFonts w:ascii="Times New Roman" w:hAnsi="Times New Roman" w:cs="Times New Roman"/>
          <w:sz w:val="24"/>
          <w:szCs w:val="24"/>
        </w:rPr>
        <w:t xml:space="preserve"> obrigatoriedade </w:t>
      </w:r>
      <w:r w:rsidR="0063172B" w:rsidRPr="009A4062">
        <w:rPr>
          <w:rFonts w:ascii="Times New Roman" w:hAnsi="Times New Roman" w:cs="Times New Roman"/>
          <w:sz w:val="24"/>
          <w:szCs w:val="24"/>
        </w:rPr>
        <w:t>de as</w:t>
      </w:r>
      <w:r w:rsidR="009A4062" w:rsidRPr="009A4062">
        <w:rPr>
          <w:rFonts w:ascii="Times New Roman" w:hAnsi="Times New Roman" w:cs="Times New Roman"/>
          <w:sz w:val="24"/>
          <w:szCs w:val="24"/>
        </w:rPr>
        <w:t xml:space="preserve"> escolas privadas promoverem a inserção de pessoas com deficiência no ensino regular e prover as medidas de adaptação necessárias </w:t>
      </w:r>
      <w:r w:rsidR="009A4062">
        <w:rPr>
          <w:rFonts w:ascii="Times New Roman" w:hAnsi="Times New Roman" w:cs="Times New Roman"/>
          <w:sz w:val="24"/>
          <w:szCs w:val="24"/>
        </w:rPr>
        <w:t>sem que houvesse o</w:t>
      </w:r>
      <w:r w:rsidR="009A4062" w:rsidRPr="009A4062">
        <w:rPr>
          <w:rFonts w:ascii="Times New Roman" w:hAnsi="Times New Roman" w:cs="Times New Roman"/>
          <w:sz w:val="24"/>
          <w:szCs w:val="24"/>
        </w:rPr>
        <w:t xml:space="preserve"> repass</w:t>
      </w:r>
      <w:r w:rsidR="009A4062">
        <w:rPr>
          <w:rFonts w:ascii="Times New Roman" w:hAnsi="Times New Roman" w:cs="Times New Roman"/>
          <w:sz w:val="24"/>
          <w:szCs w:val="24"/>
        </w:rPr>
        <w:t xml:space="preserve">e do ônus financeiro </w:t>
      </w:r>
      <w:r w:rsidR="009A4062" w:rsidRPr="009A4062">
        <w:rPr>
          <w:rFonts w:ascii="Times New Roman" w:hAnsi="Times New Roman" w:cs="Times New Roman"/>
          <w:sz w:val="24"/>
          <w:szCs w:val="24"/>
        </w:rPr>
        <w:t>às mensalidades</w:t>
      </w:r>
      <w:r w:rsidR="009A4062">
        <w:rPr>
          <w:rFonts w:ascii="Times New Roman" w:hAnsi="Times New Roman" w:cs="Times New Roman"/>
          <w:sz w:val="24"/>
          <w:szCs w:val="24"/>
        </w:rPr>
        <w:t xml:space="preserve"> e outras prestações cobradas pelas instituições de ensino privadas. </w:t>
      </w:r>
    </w:p>
    <w:p w:rsidR="006F46B4" w:rsidRDefault="0080243B" w:rsidP="00594C7E">
      <w:pPr>
        <w:spacing w:after="0" w:line="240" w:lineRule="auto"/>
        <w:ind w:firstLine="709"/>
        <w:jc w:val="both"/>
        <w:rPr>
          <w:rFonts w:ascii="Times New Roman" w:hAnsi="Times New Roman" w:cs="Times New Roman"/>
          <w:sz w:val="24"/>
          <w:szCs w:val="24"/>
        </w:rPr>
      </w:pPr>
      <w:r w:rsidRPr="0080243B">
        <w:rPr>
          <w:rFonts w:ascii="Times New Roman" w:hAnsi="Times New Roman" w:cs="Times New Roman"/>
          <w:sz w:val="24"/>
          <w:szCs w:val="24"/>
        </w:rPr>
        <w:t xml:space="preserve">A </w:t>
      </w:r>
      <w:r w:rsidR="0096693F">
        <w:rPr>
          <w:rFonts w:ascii="Times New Roman" w:hAnsi="Times New Roman" w:cs="Times New Roman"/>
          <w:sz w:val="24"/>
          <w:szCs w:val="24"/>
        </w:rPr>
        <w:t xml:space="preserve">ação foi ajuizada pela </w:t>
      </w:r>
      <w:r w:rsidR="00AB143B">
        <w:rPr>
          <w:rFonts w:ascii="Times New Roman" w:hAnsi="Times New Roman" w:cs="Times New Roman"/>
          <w:sz w:val="24"/>
          <w:szCs w:val="24"/>
        </w:rPr>
        <w:t>CONFENEN</w:t>
      </w:r>
      <w:r w:rsidR="0096693F">
        <w:rPr>
          <w:rFonts w:ascii="Times New Roman" w:hAnsi="Times New Roman" w:cs="Times New Roman"/>
          <w:sz w:val="24"/>
          <w:szCs w:val="24"/>
        </w:rPr>
        <w:t xml:space="preserve"> – Confederação Nacional dos Estabelecimentos de Ensino, questionando a constitucionalidade do artigo 28 e artigo 30, </w:t>
      </w:r>
      <w:r w:rsidR="0096693F" w:rsidRPr="0096693F">
        <w:rPr>
          <w:rFonts w:ascii="Times New Roman" w:hAnsi="Times New Roman" w:cs="Times New Roman"/>
          <w:i/>
          <w:sz w:val="24"/>
          <w:szCs w:val="24"/>
        </w:rPr>
        <w:t>caput</w:t>
      </w:r>
      <w:r w:rsidR="0096693F">
        <w:rPr>
          <w:rFonts w:ascii="Times New Roman" w:hAnsi="Times New Roman" w:cs="Times New Roman"/>
          <w:sz w:val="24"/>
          <w:szCs w:val="24"/>
        </w:rPr>
        <w:t>, da lei 13.146/2015</w:t>
      </w:r>
      <w:r w:rsidR="006F46B4">
        <w:rPr>
          <w:rFonts w:ascii="Times New Roman" w:hAnsi="Times New Roman" w:cs="Times New Roman"/>
          <w:sz w:val="24"/>
          <w:szCs w:val="24"/>
        </w:rPr>
        <w:t xml:space="preserve">. Alegaram em petição inicial que tais dispositivos violariam o artigo 208 da Constituição Federal e impõe medidas de alto custo para as escolas da rede privada, causando tamanha onerosidade que muitas encerrariam suas atividades. </w:t>
      </w:r>
    </w:p>
    <w:p w:rsidR="006F46B4" w:rsidRDefault="006F46B4"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80243B" w:rsidRPr="0080243B">
        <w:rPr>
          <w:rFonts w:ascii="Times New Roman" w:hAnsi="Times New Roman" w:cs="Times New Roman"/>
          <w:sz w:val="24"/>
          <w:szCs w:val="24"/>
        </w:rPr>
        <w:t xml:space="preserve"> inclusão, principalmente em âmbito escolar, </w:t>
      </w:r>
      <w:r>
        <w:rPr>
          <w:rFonts w:ascii="Times New Roman" w:hAnsi="Times New Roman" w:cs="Times New Roman"/>
          <w:sz w:val="24"/>
          <w:szCs w:val="24"/>
        </w:rPr>
        <w:t xml:space="preserve">se faz cada vez mais necessária para </w:t>
      </w:r>
      <w:r w:rsidR="0080243B" w:rsidRPr="0080243B">
        <w:rPr>
          <w:rFonts w:ascii="Times New Roman" w:hAnsi="Times New Roman" w:cs="Times New Roman"/>
          <w:sz w:val="24"/>
          <w:szCs w:val="24"/>
        </w:rPr>
        <w:t>superar situações de exclusão, reconhecendo os direitos da diversidade e estimulando a participação social plena na sociedade.</w:t>
      </w:r>
      <w:r>
        <w:rPr>
          <w:rFonts w:ascii="Times New Roman" w:hAnsi="Times New Roman" w:cs="Times New Roman"/>
          <w:sz w:val="24"/>
          <w:szCs w:val="24"/>
        </w:rPr>
        <w:t xml:space="preserve"> R</w:t>
      </w:r>
      <w:r w:rsidR="0080243B" w:rsidRPr="0080243B">
        <w:rPr>
          <w:rFonts w:ascii="Times New Roman" w:hAnsi="Times New Roman" w:cs="Times New Roman"/>
          <w:sz w:val="24"/>
          <w:szCs w:val="24"/>
        </w:rPr>
        <w:t xml:space="preserve">epresenta um </w:t>
      </w:r>
      <w:r w:rsidRPr="0080243B">
        <w:rPr>
          <w:rFonts w:ascii="Times New Roman" w:hAnsi="Times New Roman" w:cs="Times New Roman"/>
          <w:sz w:val="24"/>
          <w:szCs w:val="24"/>
        </w:rPr>
        <w:t>progresso</w:t>
      </w:r>
      <w:r w:rsidR="0080243B" w:rsidRPr="0080243B">
        <w:rPr>
          <w:rFonts w:ascii="Times New Roman" w:hAnsi="Times New Roman" w:cs="Times New Roman"/>
          <w:sz w:val="24"/>
          <w:szCs w:val="24"/>
        </w:rPr>
        <w:t xml:space="preserve"> </w:t>
      </w:r>
      <w:r>
        <w:rPr>
          <w:rFonts w:ascii="Times New Roman" w:hAnsi="Times New Roman" w:cs="Times New Roman"/>
          <w:sz w:val="24"/>
          <w:szCs w:val="24"/>
        </w:rPr>
        <w:t>pois</w:t>
      </w:r>
      <w:r w:rsidR="0080243B" w:rsidRPr="0080243B">
        <w:rPr>
          <w:rFonts w:ascii="Times New Roman" w:hAnsi="Times New Roman" w:cs="Times New Roman"/>
          <w:sz w:val="24"/>
          <w:szCs w:val="24"/>
        </w:rPr>
        <w:t xml:space="preserve"> o ajustamento</w:t>
      </w:r>
      <w:r>
        <w:rPr>
          <w:rFonts w:ascii="Times New Roman" w:hAnsi="Times New Roman" w:cs="Times New Roman"/>
          <w:sz w:val="24"/>
          <w:szCs w:val="24"/>
        </w:rPr>
        <w:t xml:space="preserve"> dos estabelecimentos de ensino para recepciona</w:t>
      </w:r>
      <w:r w:rsidR="00B25293">
        <w:rPr>
          <w:rFonts w:ascii="Times New Roman" w:hAnsi="Times New Roman" w:cs="Times New Roman"/>
          <w:sz w:val="24"/>
          <w:szCs w:val="24"/>
        </w:rPr>
        <w:t>r</w:t>
      </w:r>
      <w:r>
        <w:rPr>
          <w:rFonts w:ascii="Times New Roman" w:hAnsi="Times New Roman" w:cs="Times New Roman"/>
          <w:sz w:val="24"/>
          <w:szCs w:val="24"/>
        </w:rPr>
        <w:t xml:space="preserve"> </w:t>
      </w:r>
      <w:r w:rsidR="0080243B" w:rsidRPr="0080243B">
        <w:rPr>
          <w:rFonts w:ascii="Times New Roman" w:hAnsi="Times New Roman" w:cs="Times New Roman"/>
          <w:sz w:val="24"/>
          <w:szCs w:val="24"/>
        </w:rPr>
        <w:t xml:space="preserve">a pessoa com deficiência </w:t>
      </w:r>
      <w:r>
        <w:rPr>
          <w:rFonts w:ascii="Times New Roman" w:hAnsi="Times New Roman" w:cs="Times New Roman"/>
          <w:sz w:val="24"/>
          <w:szCs w:val="24"/>
        </w:rPr>
        <w:t xml:space="preserve">viabiliza </w:t>
      </w:r>
      <w:r w:rsidR="0080243B" w:rsidRPr="0080243B">
        <w:rPr>
          <w:rFonts w:ascii="Times New Roman" w:hAnsi="Times New Roman" w:cs="Times New Roman"/>
          <w:sz w:val="24"/>
          <w:szCs w:val="24"/>
        </w:rPr>
        <w:t xml:space="preserve">sua participação no processo educacional desenvolvido pelas escolas comuns regulares. </w:t>
      </w:r>
    </w:p>
    <w:p w:rsidR="00565F39" w:rsidRDefault="00B25293"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Para a confecção deste artigo foi utilizado do método analítico, partindo da análise da norma, Lei 13.146/2015 e do julgado a respeito do assunto, a Ação Direta de Inconstitucionalidade 5</w:t>
      </w:r>
      <w:r w:rsidR="00741FFE">
        <w:rPr>
          <w:rFonts w:ascii="Times New Roman" w:hAnsi="Times New Roman" w:cs="Times New Roman"/>
          <w:sz w:val="24"/>
          <w:szCs w:val="24"/>
        </w:rPr>
        <w:t>357/DF,</w:t>
      </w:r>
      <w:r>
        <w:rPr>
          <w:rFonts w:ascii="Times New Roman" w:hAnsi="Times New Roman" w:cs="Times New Roman"/>
          <w:sz w:val="24"/>
          <w:szCs w:val="24"/>
        </w:rPr>
        <w:t xml:space="preserve"> além do exame de bibliografia sobre a temática </w:t>
      </w:r>
      <w:r w:rsidR="00741FFE">
        <w:rPr>
          <w:rFonts w:ascii="Times New Roman" w:hAnsi="Times New Roman" w:cs="Times New Roman"/>
          <w:sz w:val="24"/>
          <w:szCs w:val="24"/>
        </w:rPr>
        <w:t xml:space="preserve">pessoa com deficiência, direito e acesso à educação. </w:t>
      </w:r>
    </w:p>
    <w:p w:rsidR="00741FFE" w:rsidRPr="00B25293" w:rsidRDefault="00741FFE"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primeiro capítulo, foi feita uma breve explanação sobre o Estatuto da Pessoa, considerando as inovações que esse texto de lei trouxe em comparação as normas já existentes </w:t>
      </w:r>
      <w:r w:rsidR="00565F39">
        <w:rPr>
          <w:rFonts w:ascii="Times New Roman" w:hAnsi="Times New Roman" w:cs="Times New Roman"/>
          <w:sz w:val="24"/>
          <w:szCs w:val="24"/>
        </w:rPr>
        <w:t>no Ordenamento Jurídico pátrio.</w:t>
      </w:r>
      <w:r w:rsidR="004F1382">
        <w:rPr>
          <w:rFonts w:ascii="Times New Roman" w:hAnsi="Times New Roman" w:cs="Times New Roman"/>
          <w:sz w:val="24"/>
          <w:szCs w:val="24"/>
        </w:rPr>
        <w:t xml:space="preserve"> </w:t>
      </w:r>
      <w:r w:rsidR="00B72FEA">
        <w:rPr>
          <w:rFonts w:ascii="Times New Roman" w:hAnsi="Times New Roman" w:cs="Times New Roman"/>
          <w:sz w:val="24"/>
          <w:szCs w:val="24"/>
        </w:rPr>
        <w:t xml:space="preserve">O </w:t>
      </w:r>
      <w:r>
        <w:rPr>
          <w:rFonts w:ascii="Times New Roman" w:hAnsi="Times New Roman" w:cs="Times New Roman"/>
          <w:sz w:val="24"/>
          <w:szCs w:val="24"/>
        </w:rPr>
        <w:t xml:space="preserve">segundo </w:t>
      </w:r>
      <w:r w:rsidR="00ED4D1A">
        <w:rPr>
          <w:rFonts w:ascii="Times New Roman" w:hAnsi="Times New Roman" w:cs="Times New Roman"/>
          <w:sz w:val="24"/>
          <w:szCs w:val="24"/>
        </w:rPr>
        <w:t>capítulo</w:t>
      </w:r>
      <w:r w:rsidR="00B72FEA">
        <w:rPr>
          <w:rFonts w:ascii="Times New Roman" w:hAnsi="Times New Roman" w:cs="Times New Roman"/>
          <w:sz w:val="24"/>
          <w:szCs w:val="24"/>
        </w:rPr>
        <w:t xml:space="preserve"> </w:t>
      </w:r>
      <w:r>
        <w:rPr>
          <w:rFonts w:ascii="Times New Roman" w:hAnsi="Times New Roman" w:cs="Times New Roman"/>
          <w:sz w:val="24"/>
          <w:szCs w:val="24"/>
        </w:rPr>
        <w:t>a</w:t>
      </w:r>
      <w:r w:rsidR="00B72FEA">
        <w:rPr>
          <w:rFonts w:ascii="Times New Roman" w:hAnsi="Times New Roman" w:cs="Times New Roman"/>
          <w:sz w:val="24"/>
          <w:szCs w:val="24"/>
        </w:rPr>
        <w:t>bordou a</w:t>
      </w:r>
      <w:r>
        <w:rPr>
          <w:rFonts w:ascii="Times New Roman" w:hAnsi="Times New Roman" w:cs="Times New Roman"/>
          <w:sz w:val="24"/>
          <w:szCs w:val="24"/>
        </w:rPr>
        <w:t xml:space="preserve"> relação entre o direito à educação e a pessoa com deficiência, ponderando sobre os direitos garantidos na Constituição Federal e a necessidade da efetivação destes dispositivos</w:t>
      </w:r>
      <w:r w:rsidR="00565F39">
        <w:rPr>
          <w:rFonts w:ascii="Times New Roman" w:hAnsi="Times New Roman" w:cs="Times New Roman"/>
          <w:sz w:val="24"/>
          <w:szCs w:val="24"/>
        </w:rPr>
        <w:t xml:space="preserve"> para que haja a inclusão da pessoa com deficiência no meio educacional</w:t>
      </w:r>
      <w:r>
        <w:rPr>
          <w:rFonts w:ascii="Times New Roman" w:hAnsi="Times New Roman" w:cs="Times New Roman"/>
          <w:sz w:val="24"/>
          <w:szCs w:val="24"/>
        </w:rPr>
        <w:t xml:space="preserve">. Por fim, em último capítulo foi realizada a análise do caso da ADI 5357 que versa sobre a temática em foco neste trabalho e a posição do STF a respeito da inclusão da pessoa com deficiência em estabelecimentos de ensino privado. </w:t>
      </w:r>
    </w:p>
    <w:p w:rsidR="005835CA" w:rsidRDefault="005835CA" w:rsidP="00FD59E3">
      <w:pPr>
        <w:spacing w:after="0" w:line="240" w:lineRule="auto"/>
        <w:ind w:firstLine="851"/>
        <w:jc w:val="both"/>
        <w:rPr>
          <w:rFonts w:ascii="Times New Roman" w:hAnsi="Times New Roman" w:cs="Times New Roman"/>
          <w:b/>
          <w:sz w:val="24"/>
          <w:szCs w:val="24"/>
        </w:rPr>
      </w:pPr>
    </w:p>
    <w:p w:rsidR="002B49CE" w:rsidRDefault="005835CA"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O ESTATUTO DA PESSOA COM DEFICIÊNCIA </w:t>
      </w:r>
    </w:p>
    <w:p w:rsidR="001028AE" w:rsidRDefault="001028AE" w:rsidP="00FD59E3">
      <w:pPr>
        <w:spacing w:after="0" w:line="240" w:lineRule="auto"/>
        <w:jc w:val="both"/>
        <w:rPr>
          <w:rFonts w:ascii="Times New Roman" w:hAnsi="Times New Roman" w:cs="Times New Roman"/>
          <w:b/>
          <w:sz w:val="24"/>
          <w:szCs w:val="24"/>
        </w:rPr>
      </w:pPr>
    </w:p>
    <w:p w:rsidR="0006321F" w:rsidRDefault="0006321F"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Estatuto da Pessoa com Deficiência - Lei</w:t>
      </w:r>
      <w:r w:rsidRPr="0006321F">
        <w:rPr>
          <w:rFonts w:ascii="Times New Roman" w:hAnsi="Times New Roman" w:cs="Times New Roman"/>
          <w:sz w:val="24"/>
          <w:szCs w:val="24"/>
        </w:rPr>
        <w:t xml:space="preserve"> nº 13.146, foi </w:t>
      </w:r>
      <w:r>
        <w:rPr>
          <w:rFonts w:ascii="Times New Roman" w:hAnsi="Times New Roman" w:cs="Times New Roman"/>
          <w:sz w:val="24"/>
          <w:szCs w:val="24"/>
        </w:rPr>
        <w:t>publicado</w:t>
      </w:r>
      <w:r w:rsidRPr="0006321F">
        <w:rPr>
          <w:rFonts w:ascii="Times New Roman" w:hAnsi="Times New Roman" w:cs="Times New Roman"/>
          <w:sz w:val="24"/>
          <w:szCs w:val="24"/>
        </w:rPr>
        <w:t xml:space="preserve"> pelo Congresso Nacional em 06 de julho de 2015</w:t>
      </w:r>
      <w:r>
        <w:rPr>
          <w:rFonts w:ascii="Times New Roman" w:hAnsi="Times New Roman" w:cs="Times New Roman"/>
          <w:sz w:val="24"/>
          <w:szCs w:val="24"/>
        </w:rPr>
        <w:t>, afim de ratificar a</w:t>
      </w:r>
      <w:r w:rsidRPr="0006321F">
        <w:rPr>
          <w:rFonts w:ascii="Times New Roman" w:hAnsi="Times New Roman" w:cs="Times New Roman"/>
          <w:sz w:val="24"/>
          <w:szCs w:val="24"/>
        </w:rPr>
        <w:t xml:space="preserve"> Convenção dos Direitos das Pessoas com Deficiência da Organização das Nações Unidas, </w:t>
      </w:r>
      <w:r>
        <w:rPr>
          <w:rFonts w:ascii="Times New Roman" w:hAnsi="Times New Roman" w:cs="Times New Roman"/>
          <w:sz w:val="24"/>
          <w:szCs w:val="24"/>
        </w:rPr>
        <w:t xml:space="preserve">entrando em vigor 180 dias após sua publicação. Em seu texto, dispõe sobre diversos </w:t>
      </w:r>
      <w:r w:rsidRPr="0006321F">
        <w:rPr>
          <w:rFonts w:ascii="Times New Roman" w:hAnsi="Times New Roman" w:cs="Times New Roman"/>
          <w:sz w:val="24"/>
          <w:szCs w:val="24"/>
        </w:rPr>
        <w:t xml:space="preserve">direitos e garantias às pessoas com deficiência, </w:t>
      </w:r>
      <w:r>
        <w:rPr>
          <w:rFonts w:ascii="Times New Roman" w:hAnsi="Times New Roman" w:cs="Times New Roman"/>
          <w:sz w:val="24"/>
          <w:szCs w:val="24"/>
        </w:rPr>
        <w:t>como o direito</w:t>
      </w:r>
      <w:r w:rsidRPr="0006321F">
        <w:rPr>
          <w:rFonts w:ascii="Times New Roman" w:hAnsi="Times New Roman" w:cs="Times New Roman"/>
          <w:sz w:val="24"/>
          <w:szCs w:val="24"/>
        </w:rPr>
        <w:t xml:space="preserve"> à saúde, moradia, trabalho, </w:t>
      </w:r>
      <w:r>
        <w:rPr>
          <w:rFonts w:ascii="Times New Roman" w:hAnsi="Times New Roman" w:cs="Times New Roman"/>
          <w:sz w:val="24"/>
          <w:szCs w:val="24"/>
        </w:rPr>
        <w:t>e claro, educação, objeto desse trabalho</w:t>
      </w:r>
      <w:r w:rsidRPr="0006321F">
        <w:rPr>
          <w:rFonts w:ascii="Times New Roman" w:hAnsi="Times New Roman" w:cs="Times New Roman"/>
          <w:sz w:val="24"/>
          <w:szCs w:val="24"/>
        </w:rPr>
        <w:t>.</w:t>
      </w:r>
      <w:r w:rsidR="00A23475">
        <w:rPr>
          <w:rFonts w:ascii="Times New Roman" w:hAnsi="Times New Roman" w:cs="Times New Roman"/>
          <w:sz w:val="24"/>
          <w:szCs w:val="24"/>
        </w:rPr>
        <w:t xml:space="preserve"> </w:t>
      </w:r>
      <w:r>
        <w:rPr>
          <w:rFonts w:ascii="Times New Roman" w:hAnsi="Times New Roman" w:cs="Times New Roman"/>
          <w:sz w:val="24"/>
          <w:szCs w:val="24"/>
        </w:rPr>
        <w:t>Em razão</w:t>
      </w:r>
      <w:r w:rsidR="00A23475">
        <w:rPr>
          <w:rFonts w:ascii="Times New Roman" w:hAnsi="Times New Roman" w:cs="Times New Roman"/>
          <w:sz w:val="24"/>
          <w:szCs w:val="24"/>
        </w:rPr>
        <w:t xml:space="preserve"> da imensa gama de direitos que estão disciplinados no Estatuto, m</w:t>
      </w:r>
      <w:r w:rsidRPr="0006321F">
        <w:rPr>
          <w:rFonts w:ascii="Times New Roman" w:hAnsi="Times New Roman" w:cs="Times New Roman"/>
          <w:sz w:val="24"/>
          <w:szCs w:val="24"/>
        </w:rPr>
        <w:t xml:space="preserve">ais de 20 leis foram alteradas com a entrada em vigor </w:t>
      </w:r>
      <w:r w:rsidR="00A23475">
        <w:rPr>
          <w:rFonts w:ascii="Times New Roman" w:hAnsi="Times New Roman" w:cs="Times New Roman"/>
          <w:sz w:val="24"/>
          <w:szCs w:val="24"/>
        </w:rPr>
        <w:t>da lei 13.1246/2015</w:t>
      </w:r>
      <w:r w:rsidR="00CC496E">
        <w:rPr>
          <w:rFonts w:ascii="Times New Roman" w:hAnsi="Times New Roman" w:cs="Times New Roman"/>
          <w:sz w:val="24"/>
          <w:szCs w:val="24"/>
        </w:rPr>
        <w:t>.</w:t>
      </w:r>
    </w:p>
    <w:p w:rsidR="00CC496E" w:rsidRPr="00CC496E" w:rsidRDefault="00CC496E"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respeito da mudança na nomenclatura de “portador de deficiência”, utilizada antigamente pela Constituição Federal de 1988 e anteriores, para “pessoa com deficiência”, é esclarecida por </w:t>
      </w:r>
      <w:proofErr w:type="spellStart"/>
      <w:r>
        <w:rPr>
          <w:rFonts w:ascii="Times New Roman" w:hAnsi="Times New Roman" w:cs="Times New Roman"/>
          <w:sz w:val="24"/>
          <w:szCs w:val="24"/>
        </w:rPr>
        <w:t>Mazzuoli</w:t>
      </w:r>
      <w:proofErr w:type="spellEnd"/>
      <w:r>
        <w:rPr>
          <w:rFonts w:ascii="Times New Roman" w:hAnsi="Times New Roman" w:cs="Times New Roman"/>
          <w:sz w:val="24"/>
          <w:szCs w:val="24"/>
        </w:rPr>
        <w:t xml:space="preserve">: </w:t>
      </w:r>
    </w:p>
    <w:p w:rsidR="00CC496E" w:rsidRPr="00CC496E" w:rsidRDefault="00CC496E" w:rsidP="00CC496E">
      <w:pPr>
        <w:spacing w:after="0" w:line="240" w:lineRule="auto"/>
        <w:ind w:firstLine="1418"/>
        <w:jc w:val="both"/>
        <w:rPr>
          <w:rFonts w:ascii="Times New Roman" w:hAnsi="Times New Roman" w:cs="Times New Roman"/>
          <w:sz w:val="24"/>
          <w:szCs w:val="24"/>
        </w:rPr>
      </w:pPr>
    </w:p>
    <w:p w:rsidR="00CC496E" w:rsidRPr="00CC496E" w:rsidRDefault="00CC496E" w:rsidP="00594C7E">
      <w:pPr>
        <w:spacing w:after="0" w:line="240" w:lineRule="auto"/>
        <w:ind w:left="709"/>
        <w:jc w:val="both"/>
        <w:rPr>
          <w:rFonts w:ascii="Times New Roman" w:hAnsi="Times New Roman" w:cs="Times New Roman"/>
          <w:sz w:val="20"/>
          <w:szCs w:val="20"/>
        </w:rPr>
      </w:pPr>
      <w:r w:rsidRPr="00CC496E">
        <w:rPr>
          <w:rFonts w:ascii="Times New Roman" w:hAnsi="Times New Roman" w:cs="Times New Roman"/>
          <w:sz w:val="20"/>
          <w:szCs w:val="20"/>
        </w:rPr>
        <w:t>O que não se deve utilizar é a expressão “portadora de deficiência” (o que se usa é “pessoa com deficiência”), eis que a condição de ter uma deficiência faz parte da pessoa e esta pessoa não porta sua deficiência (ela tem uma deficiência); tanto o verbo “portar”, como o substantivo ou o adjetivo “portadora” não se aplicam a uma condição inata ou adquirida que faz parte da pessoa.</w:t>
      </w:r>
      <w:r>
        <w:rPr>
          <w:rFonts w:ascii="Times New Roman" w:hAnsi="Times New Roman" w:cs="Times New Roman"/>
          <w:sz w:val="20"/>
          <w:szCs w:val="20"/>
        </w:rPr>
        <w:t xml:space="preserve"> (MAZZUOLI, Valério de Oliveira, 2014, p. 208) </w:t>
      </w:r>
    </w:p>
    <w:p w:rsidR="00CC496E" w:rsidRPr="00CC496E" w:rsidRDefault="00CC496E" w:rsidP="00CC496E">
      <w:pPr>
        <w:spacing w:after="0" w:line="240" w:lineRule="auto"/>
        <w:ind w:firstLine="1418"/>
        <w:jc w:val="both"/>
        <w:rPr>
          <w:rFonts w:ascii="Times New Roman" w:hAnsi="Times New Roman" w:cs="Times New Roman"/>
          <w:sz w:val="24"/>
          <w:szCs w:val="24"/>
        </w:rPr>
      </w:pPr>
    </w:p>
    <w:p w:rsidR="0006321F" w:rsidRDefault="0006321F" w:rsidP="00594C7E">
      <w:pPr>
        <w:spacing w:after="0" w:line="240" w:lineRule="auto"/>
        <w:ind w:firstLine="709"/>
        <w:jc w:val="both"/>
        <w:rPr>
          <w:rFonts w:ascii="Times New Roman" w:hAnsi="Times New Roman" w:cs="Times New Roman"/>
          <w:sz w:val="24"/>
          <w:szCs w:val="24"/>
        </w:rPr>
      </w:pPr>
      <w:r w:rsidRPr="0006321F">
        <w:rPr>
          <w:rFonts w:ascii="Times New Roman" w:hAnsi="Times New Roman" w:cs="Times New Roman"/>
          <w:sz w:val="24"/>
          <w:szCs w:val="24"/>
        </w:rPr>
        <w:t>O verbo incluir vem do latim “</w:t>
      </w:r>
      <w:proofErr w:type="spellStart"/>
      <w:r w:rsidRPr="0006321F">
        <w:rPr>
          <w:rFonts w:ascii="Times New Roman" w:hAnsi="Times New Roman" w:cs="Times New Roman"/>
          <w:sz w:val="24"/>
          <w:szCs w:val="24"/>
        </w:rPr>
        <w:t>includere</w:t>
      </w:r>
      <w:proofErr w:type="spellEnd"/>
      <w:r w:rsidRPr="0006321F">
        <w:rPr>
          <w:rFonts w:ascii="Times New Roman" w:hAnsi="Times New Roman" w:cs="Times New Roman"/>
          <w:sz w:val="24"/>
          <w:szCs w:val="24"/>
        </w:rPr>
        <w:t xml:space="preserve">”, </w:t>
      </w:r>
      <w:r w:rsidR="00A23475">
        <w:rPr>
          <w:rFonts w:ascii="Times New Roman" w:hAnsi="Times New Roman" w:cs="Times New Roman"/>
          <w:sz w:val="24"/>
          <w:szCs w:val="24"/>
        </w:rPr>
        <w:t xml:space="preserve">e resumidamente </w:t>
      </w:r>
      <w:r w:rsidRPr="0006321F">
        <w:rPr>
          <w:rFonts w:ascii="Times New Roman" w:hAnsi="Times New Roman" w:cs="Times New Roman"/>
          <w:sz w:val="24"/>
          <w:szCs w:val="24"/>
        </w:rPr>
        <w:t xml:space="preserve">significa fazer parte. </w:t>
      </w:r>
      <w:r w:rsidR="00A23475">
        <w:rPr>
          <w:rFonts w:ascii="Times New Roman" w:hAnsi="Times New Roman" w:cs="Times New Roman"/>
          <w:sz w:val="24"/>
          <w:szCs w:val="24"/>
        </w:rPr>
        <w:t>E a inclusão, no caso da pessoa com deficiência, se traduz como o</w:t>
      </w:r>
      <w:r w:rsidRPr="0006321F">
        <w:rPr>
          <w:rFonts w:ascii="Times New Roman" w:hAnsi="Times New Roman" w:cs="Times New Roman"/>
          <w:sz w:val="24"/>
          <w:szCs w:val="24"/>
        </w:rPr>
        <w:t xml:space="preserve"> conjunto de meios </w:t>
      </w:r>
      <w:r w:rsidR="00A23475">
        <w:rPr>
          <w:rFonts w:ascii="Times New Roman" w:hAnsi="Times New Roman" w:cs="Times New Roman"/>
          <w:sz w:val="24"/>
          <w:szCs w:val="24"/>
        </w:rPr>
        <w:t xml:space="preserve">visa </w:t>
      </w:r>
      <w:r w:rsidRPr="0006321F">
        <w:rPr>
          <w:rFonts w:ascii="Times New Roman" w:hAnsi="Times New Roman" w:cs="Times New Roman"/>
          <w:sz w:val="24"/>
          <w:szCs w:val="24"/>
        </w:rPr>
        <w:t xml:space="preserve">promover uma </w:t>
      </w:r>
      <w:r w:rsidR="00A23475">
        <w:rPr>
          <w:rFonts w:ascii="Times New Roman" w:hAnsi="Times New Roman" w:cs="Times New Roman"/>
          <w:sz w:val="24"/>
          <w:szCs w:val="24"/>
        </w:rPr>
        <w:t>a</w:t>
      </w:r>
      <w:r w:rsidRPr="0006321F">
        <w:rPr>
          <w:rFonts w:ascii="Times New Roman" w:hAnsi="Times New Roman" w:cs="Times New Roman"/>
          <w:sz w:val="24"/>
          <w:szCs w:val="24"/>
        </w:rPr>
        <w:t xml:space="preserve"> participação do indivíduo na sociedade, para a efetivação do princípio da igualdade</w:t>
      </w:r>
      <w:r w:rsidR="00A23475">
        <w:rPr>
          <w:rFonts w:ascii="Times New Roman" w:hAnsi="Times New Roman" w:cs="Times New Roman"/>
          <w:sz w:val="24"/>
          <w:szCs w:val="24"/>
        </w:rPr>
        <w:t xml:space="preserve"> e da dignidade humana</w:t>
      </w:r>
      <w:r w:rsidRPr="0006321F">
        <w:rPr>
          <w:rFonts w:ascii="Times New Roman" w:hAnsi="Times New Roman" w:cs="Times New Roman"/>
          <w:sz w:val="24"/>
          <w:szCs w:val="24"/>
        </w:rPr>
        <w:t>.</w:t>
      </w:r>
    </w:p>
    <w:p w:rsidR="00E90871" w:rsidRDefault="00E90871"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lei 13.146/2015, como já explicitado, teve como objetivo ratificar a Convenção dos Direitos das Pessoas com Deficiência, da ONU. A Convenção possui influência direta da Declaração dos Direitos Humanos, de 1948, além do Pacto de Nova York de 1966. </w:t>
      </w:r>
      <w:r w:rsidR="0042145A">
        <w:rPr>
          <w:rFonts w:ascii="Times New Roman" w:hAnsi="Times New Roman" w:cs="Times New Roman"/>
          <w:sz w:val="24"/>
          <w:szCs w:val="24"/>
        </w:rPr>
        <w:t xml:space="preserve">A Convenção dos Direitos das Pessoas com Deficiência foi assinada pelo Estado Brasileiro em 2007. Observa-se que houve um lapso temporal de oito anos para a sua ratificação, o que demonstra a morosidade do País para apreciar seus tratados que versam sobre direitos humanos, como é o caso da Convenção em análise. </w:t>
      </w:r>
    </w:p>
    <w:p w:rsidR="0042145A" w:rsidRDefault="0042145A"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ratificação </w:t>
      </w:r>
      <w:r w:rsidR="00FE35BC">
        <w:rPr>
          <w:rFonts w:ascii="Times New Roman" w:hAnsi="Times New Roman" w:cs="Times New Roman"/>
          <w:sz w:val="24"/>
          <w:szCs w:val="24"/>
        </w:rPr>
        <w:t xml:space="preserve">e a </w:t>
      </w:r>
      <w:r w:rsidR="009C628D">
        <w:rPr>
          <w:rFonts w:ascii="Times New Roman" w:hAnsi="Times New Roman" w:cs="Times New Roman"/>
          <w:sz w:val="24"/>
          <w:szCs w:val="24"/>
        </w:rPr>
        <w:t>consequentemente</w:t>
      </w:r>
      <w:r w:rsidR="00FE35BC">
        <w:rPr>
          <w:rFonts w:ascii="Times New Roman" w:hAnsi="Times New Roman" w:cs="Times New Roman"/>
          <w:sz w:val="24"/>
          <w:szCs w:val="24"/>
        </w:rPr>
        <w:t xml:space="preserve"> publicação da Lei 13.146/2015 foi</w:t>
      </w:r>
      <w:r>
        <w:rPr>
          <w:rFonts w:ascii="Times New Roman" w:hAnsi="Times New Roman" w:cs="Times New Roman"/>
          <w:sz w:val="24"/>
          <w:szCs w:val="24"/>
        </w:rPr>
        <w:t xml:space="preserve"> um marco no processo de internalização dos direitos internacionais dos direitos humanos, e </w:t>
      </w:r>
      <w:r w:rsidRPr="0042145A">
        <w:rPr>
          <w:rFonts w:ascii="Times New Roman" w:hAnsi="Times New Roman" w:cs="Times New Roman"/>
          <w:sz w:val="24"/>
          <w:szCs w:val="24"/>
        </w:rPr>
        <w:t xml:space="preserve">partir do ato de ratificação, o Brasil assumiu o dever </w:t>
      </w:r>
      <w:r w:rsidR="00FE35BC">
        <w:rPr>
          <w:rFonts w:ascii="Times New Roman" w:hAnsi="Times New Roman" w:cs="Times New Roman"/>
          <w:sz w:val="24"/>
          <w:szCs w:val="24"/>
        </w:rPr>
        <w:t>de observar e aplicar os princípios e diretrizes atinentes a</w:t>
      </w:r>
      <w:r w:rsidRPr="0042145A">
        <w:rPr>
          <w:rFonts w:ascii="Times New Roman" w:hAnsi="Times New Roman" w:cs="Times New Roman"/>
          <w:sz w:val="24"/>
          <w:szCs w:val="24"/>
        </w:rPr>
        <w:t>os direitos das pessoas com deficiência, e ainda, ter a Convenção como uma base normativa de status constitucional para a elaboração das demais normas</w:t>
      </w:r>
      <w:r w:rsidR="00FE35BC">
        <w:rPr>
          <w:rFonts w:ascii="Times New Roman" w:hAnsi="Times New Roman" w:cs="Times New Roman"/>
          <w:sz w:val="24"/>
          <w:szCs w:val="24"/>
        </w:rPr>
        <w:t>, devido ao seu processo de ratificação, previsto no artigo 5º, parágrafos 2º e 3º da Constituição Federal</w:t>
      </w:r>
      <w:r w:rsidRPr="0042145A">
        <w:rPr>
          <w:rFonts w:ascii="Times New Roman" w:hAnsi="Times New Roman" w:cs="Times New Roman"/>
          <w:sz w:val="24"/>
          <w:szCs w:val="24"/>
        </w:rPr>
        <w:t>.</w:t>
      </w:r>
    </w:p>
    <w:p w:rsidR="0042145A" w:rsidRDefault="00890724"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 sentido, i</w:t>
      </w:r>
      <w:r w:rsidR="0042145A">
        <w:rPr>
          <w:rFonts w:ascii="Times New Roman" w:hAnsi="Times New Roman" w:cs="Times New Roman"/>
          <w:sz w:val="24"/>
          <w:szCs w:val="24"/>
        </w:rPr>
        <w:t xml:space="preserve">mportante destacar as palavras de </w:t>
      </w:r>
      <w:proofErr w:type="spellStart"/>
      <w:r w:rsidR="0042145A">
        <w:rPr>
          <w:rFonts w:ascii="Times New Roman" w:hAnsi="Times New Roman" w:cs="Times New Roman"/>
          <w:sz w:val="24"/>
          <w:szCs w:val="24"/>
        </w:rPr>
        <w:t>Lanna</w:t>
      </w:r>
      <w:proofErr w:type="spellEnd"/>
      <w:r w:rsidR="0042145A">
        <w:rPr>
          <w:rFonts w:ascii="Times New Roman" w:hAnsi="Times New Roman" w:cs="Times New Roman"/>
          <w:sz w:val="24"/>
          <w:szCs w:val="24"/>
        </w:rPr>
        <w:t xml:space="preserve"> Júnior a respeito da Convenção: </w:t>
      </w:r>
    </w:p>
    <w:p w:rsidR="0051430B" w:rsidRDefault="0051430B" w:rsidP="0051430B">
      <w:pPr>
        <w:spacing w:after="0" w:line="240" w:lineRule="auto"/>
        <w:ind w:left="2268"/>
        <w:jc w:val="both"/>
        <w:rPr>
          <w:rFonts w:ascii="Times New Roman" w:hAnsi="Times New Roman" w:cs="Times New Roman"/>
          <w:sz w:val="20"/>
          <w:szCs w:val="20"/>
        </w:rPr>
      </w:pPr>
    </w:p>
    <w:p w:rsidR="0042145A" w:rsidRDefault="0042145A" w:rsidP="00594C7E">
      <w:pPr>
        <w:spacing w:after="0" w:line="240" w:lineRule="auto"/>
        <w:ind w:left="709"/>
        <w:jc w:val="both"/>
        <w:rPr>
          <w:rFonts w:ascii="Times New Roman" w:hAnsi="Times New Roman" w:cs="Times New Roman"/>
          <w:sz w:val="20"/>
          <w:szCs w:val="20"/>
        </w:rPr>
      </w:pPr>
      <w:r w:rsidRPr="0042145A">
        <w:rPr>
          <w:rFonts w:ascii="Times New Roman" w:hAnsi="Times New Roman" w:cs="Times New Roman"/>
          <w:sz w:val="20"/>
          <w:szCs w:val="20"/>
        </w:rPr>
        <w:t>A Convenção e sua ratificação pelo Estado brasileiro foram importantes conquistas do movimento político das pessoas com deficiência, uma vez que consolidaram os avanços do movimento: definiram o termo deficiência como resultado da interação entre a pessoa e o ambiente e estabeleceram referências legais baseadas nos direitos humanos, na inclusão e na participação plena.</w:t>
      </w:r>
      <w:r>
        <w:rPr>
          <w:rFonts w:ascii="Times New Roman" w:hAnsi="Times New Roman" w:cs="Times New Roman"/>
          <w:sz w:val="20"/>
          <w:szCs w:val="20"/>
        </w:rPr>
        <w:t xml:space="preserve"> (LANNA JÚNIOR, Mário Cleber Martins, 2010, p. 95)</w:t>
      </w:r>
    </w:p>
    <w:p w:rsidR="0051430B" w:rsidRPr="0042145A" w:rsidRDefault="0051430B" w:rsidP="0051430B">
      <w:pPr>
        <w:spacing w:after="0" w:line="240" w:lineRule="auto"/>
        <w:ind w:left="2268"/>
        <w:jc w:val="both"/>
        <w:rPr>
          <w:rFonts w:ascii="Times New Roman" w:hAnsi="Times New Roman" w:cs="Times New Roman"/>
          <w:sz w:val="20"/>
          <w:szCs w:val="20"/>
        </w:rPr>
      </w:pPr>
    </w:p>
    <w:p w:rsidR="0006321F" w:rsidRPr="0006321F" w:rsidRDefault="009C628D"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Estatuto da Pessoa com Deficiência deve ser visto como ferramenta de inclusão social, que viabiliza o exercício da cidadania e efetivação dos direitos inerentes a condição Humana.</w:t>
      </w:r>
      <w:r w:rsidR="00FE45E2">
        <w:rPr>
          <w:rFonts w:ascii="Times New Roman" w:hAnsi="Times New Roman" w:cs="Times New Roman"/>
          <w:sz w:val="24"/>
          <w:szCs w:val="24"/>
        </w:rPr>
        <w:t xml:space="preserve"> </w:t>
      </w:r>
      <w:r w:rsidR="0006321F" w:rsidRPr="0006321F">
        <w:rPr>
          <w:rFonts w:ascii="Times New Roman" w:hAnsi="Times New Roman" w:cs="Times New Roman"/>
          <w:sz w:val="24"/>
          <w:szCs w:val="24"/>
        </w:rPr>
        <w:t xml:space="preserve">José Raimundo de Carvalho e Bruno </w:t>
      </w:r>
      <w:proofErr w:type="spellStart"/>
      <w:r w:rsidR="0006321F" w:rsidRPr="0006321F">
        <w:rPr>
          <w:rFonts w:ascii="Times New Roman" w:hAnsi="Times New Roman" w:cs="Times New Roman"/>
          <w:sz w:val="24"/>
          <w:szCs w:val="24"/>
        </w:rPr>
        <w:t>Miola</w:t>
      </w:r>
      <w:proofErr w:type="spellEnd"/>
      <w:r w:rsidR="0006321F" w:rsidRPr="0006321F">
        <w:rPr>
          <w:rFonts w:ascii="Times New Roman" w:hAnsi="Times New Roman" w:cs="Times New Roman"/>
          <w:sz w:val="24"/>
          <w:szCs w:val="24"/>
        </w:rPr>
        <w:t xml:space="preserve"> da Silva</w:t>
      </w:r>
      <w:r w:rsidR="00A23475">
        <w:rPr>
          <w:rFonts w:ascii="Times New Roman" w:hAnsi="Times New Roman" w:cs="Times New Roman"/>
          <w:sz w:val="24"/>
          <w:szCs w:val="24"/>
        </w:rPr>
        <w:t xml:space="preserve"> aduzem que</w:t>
      </w:r>
      <w:r w:rsidR="0006321F" w:rsidRPr="0006321F">
        <w:rPr>
          <w:rFonts w:ascii="Times New Roman" w:hAnsi="Times New Roman" w:cs="Times New Roman"/>
          <w:sz w:val="24"/>
          <w:szCs w:val="24"/>
        </w:rPr>
        <w:t>:</w:t>
      </w:r>
    </w:p>
    <w:p w:rsidR="0006321F" w:rsidRPr="0006321F" w:rsidRDefault="0006321F" w:rsidP="0006321F">
      <w:pPr>
        <w:spacing w:after="0" w:line="240" w:lineRule="auto"/>
        <w:ind w:left="2268"/>
        <w:jc w:val="both"/>
        <w:rPr>
          <w:rFonts w:ascii="Times New Roman" w:hAnsi="Times New Roman" w:cs="Times New Roman"/>
          <w:sz w:val="24"/>
          <w:szCs w:val="24"/>
        </w:rPr>
      </w:pPr>
    </w:p>
    <w:p w:rsidR="0006321F" w:rsidRPr="00A23475" w:rsidRDefault="0006321F" w:rsidP="00594C7E">
      <w:pPr>
        <w:spacing w:after="0" w:line="240" w:lineRule="auto"/>
        <w:ind w:left="709"/>
        <w:jc w:val="both"/>
        <w:rPr>
          <w:rFonts w:ascii="Times New Roman" w:hAnsi="Times New Roman" w:cs="Times New Roman"/>
          <w:sz w:val="20"/>
          <w:szCs w:val="20"/>
        </w:rPr>
      </w:pPr>
      <w:r w:rsidRPr="00A23475">
        <w:rPr>
          <w:rFonts w:ascii="Times New Roman" w:hAnsi="Times New Roman" w:cs="Times New Roman"/>
          <w:sz w:val="20"/>
          <w:szCs w:val="20"/>
        </w:rPr>
        <w:t>Em linhas gerais, a meta primordial do processo de inclusão social é trazer as pessoas para uma sociedade da qual elas nunca fizeram parte até então, visando reduzir as disparidades para integrar cada vez mais pessoas a uma condição de vida digna, promovendo acesso equitativo aos benefícios do desenvolvimento.</w:t>
      </w:r>
      <w:r w:rsidR="00A23475" w:rsidRPr="00A23475">
        <w:rPr>
          <w:rFonts w:ascii="Times New Roman" w:hAnsi="Times New Roman" w:cs="Times New Roman"/>
          <w:sz w:val="20"/>
          <w:szCs w:val="20"/>
        </w:rPr>
        <w:t xml:space="preserve"> (CARVALHO, José Raimundo de; SILVA, Bruno </w:t>
      </w:r>
      <w:proofErr w:type="spellStart"/>
      <w:r w:rsidR="00A23475" w:rsidRPr="00A23475">
        <w:rPr>
          <w:rFonts w:ascii="Times New Roman" w:hAnsi="Times New Roman" w:cs="Times New Roman"/>
          <w:sz w:val="20"/>
          <w:szCs w:val="20"/>
        </w:rPr>
        <w:t>Miola</w:t>
      </w:r>
      <w:proofErr w:type="spellEnd"/>
      <w:r w:rsidR="00A23475" w:rsidRPr="00A23475">
        <w:rPr>
          <w:rFonts w:ascii="Times New Roman" w:hAnsi="Times New Roman" w:cs="Times New Roman"/>
          <w:sz w:val="20"/>
          <w:szCs w:val="20"/>
        </w:rPr>
        <w:t xml:space="preserve"> da, 2012, p. 258)</w:t>
      </w:r>
    </w:p>
    <w:p w:rsidR="005641E0" w:rsidRDefault="005641E0" w:rsidP="0006321F">
      <w:pPr>
        <w:spacing w:after="0" w:line="240" w:lineRule="auto"/>
        <w:ind w:firstLine="1418"/>
        <w:rPr>
          <w:rFonts w:ascii="Times New Roman" w:hAnsi="Times New Roman" w:cs="Times New Roman"/>
          <w:sz w:val="24"/>
          <w:szCs w:val="24"/>
        </w:rPr>
      </w:pPr>
    </w:p>
    <w:p w:rsidR="0006321F" w:rsidRPr="0006321F" w:rsidRDefault="0006321F" w:rsidP="00594C7E">
      <w:pPr>
        <w:spacing w:after="0" w:line="240" w:lineRule="auto"/>
        <w:ind w:firstLine="709"/>
        <w:rPr>
          <w:rFonts w:ascii="Times New Roman" w:hAnsi="Times New Roman" w:cs="Times New Roman"/>
          <w:sz w:val="24"/>
          <w:szCs w:val="24"/>
        </w:rPr>
      </w:pPr>
      <w:r w:rsidRPr="0006321F">
        <w:rPr>
          <w:rFonts w:ascii="Times New Roman" w:hAnsi="Times New Roman" w:cs="Times New Roman"/>
          <w:sz w:val="24"/>
          <w:szCs w:val="24"/>
        </w:rPr>
        <w:t>Ainda no mesmo sentido Amauri Nolasco Sanches Junior</w:t>
      </w:r>
      <w:r w:rsidR="0051430B">
        <w:rPr>
          <w:rFonts w:ascii="Times New Roman" w:hAnsi="Times New Roman" w:cs="Times New Roman"/>
          <w:sz w:val="24"/>
          <w:szCs w:val="24"/>
        </w:rPr>
        <w:t xml:space="preserve"> comenta</w:t>
      </w:r>
      <w:r w:rsidRPr="0006321F">
        <w:rPr>
          <w:rFonts w:ascii="Times New Roman" w:hAnsi="Times New Roman" w:cs="Times New Roman"/>
          <w:sz w:val="24"/>
          <w:szCs w:val="24"/>
        </w:rPr>
        <w:t>:</w:t>
      </w:r>
    </w:p>
    <w:p w:rsidR="0006321F" w:rsidRPr="00CC496E" w:rsidRDefault="0006321F" w:rsidP="0006321F">
      <w:pPr>
        <w:spacing w:after="0" w:line="240" w:lineRule="auto"/>
        <w:ind w:left="2268"/>
        <w:jc w:val="both"/>
        <w:rPr>
          <w:rFonts w:ascii="Times New Roman" w:hAnsi="Times New Roman" w:cs="Times New Roman"/>
          <w:sz w:val="24"/>
          <w:szCs w:val="24"/>
        </w:rPr>
      </w:pPr>
    </w:p>
    <w:p w:rsidR="0006321F" w:rsidRPr="005641E0" w:rsidRDefault="0006321F" w:rsidP="00594C7E">
      <w:pPr>
        <w:spacing w:after="0" w:line="240" w:lineRule="auto"/>
        <w:ind w:left="709"/>
        <w:jc w:val="both"/>
        <w:rPr>
          <w:rFonts w:ascii="Times New Roman" w:hAnsi="Times New Roman" w:cs="Times New Roman"/>
          <w:sz w:val="20"/>
          <w:szCs w:val="20"/>
        </w:rPr>
      </w:pPr>
      <w:r w:rsidRPr="005641E0">
        <w:rPr>
          <w:rFonts w:ascii="Times New Roman" w:hAnsi="Times New Roman" w:cs="Times New Roman"/>
          <w:sz w:val="20"/>
          <w:szCs w:val="20"/>
        </w:rPr>
        <w:t>Nossa cultura não entende, e isso fica claro em muitos momentos, que incluir não é empregar porque lei exige, não é matricular porque a lei exige, não é dizer porque alguém falou, exige muito mais do que isso e arrisco sem errar, tem que transcender o significado do termo incluir. Quando olhamos além dos limites do conhecimento do que é incluir, compreendemos o que é a verdadeira inclusão e a vontade verdadeira o que realmente é incluir.</w:t>
      </w:r>
      <w:r w:rsidR="005641E0" w:rsidRPr="005641E0">
        <w:rPr>
          <w:rFonts w:ascii="Times New Roman" w:hAnsi="Times New Roman" w:cs="Times New Roman"/>
          <w:sz w:val="20"/>
          <w:szCs w:val="20"/>
        </w:rPr>
        <w:t xml:space="preserve"> (JUNIOR, Amauri Nolasco Sanches, 2014, s.p.)</w:t>
      </w:r>
    </w:p>
    <w:p w:rsidR="009C628D" w:rsidRDefault="009C628D" w:rsidP="0006321F">
      <w:pPr>
        <w:spacing w:after="0" w:line="240" w:lineRule="auto"/>
        <w:ind w:left="2268"/>
        <w:jc w:val="both"/>
        <w:rPr>
          <w:rFonts w:ascii="Times New Roman" w:hAnsi="Times New Roman" w:cs="Times New Roman"/>
          <w:sz w:val="24"/>
          <w:szCs w:val="24"/>
        </w:rPr>
      </w:pPr>
    </w:p>
    <w:p w:rsidR="00FE45E2" w:rsidRPr="005C1891" w:rsidRDefault="00FE45E2" w:rsidP="00594C7E">
      <w:pPr>
        <w:spacing w:after="0" w:line="240" w:lineRule="auto"/>
        <w:ind w:firstLine="709"/>
        <w:jc w:val="both"/>
        <w:rPr>
          <w:rFonts w:ascii="Arial" w:hAnsi="Arial" w:cs="Arial"/>
        </w:rPr>
      </w:pPr>
      <w:r>
        <w:rPr>
          <w:rFonts w:ascii="Times New Roman" w:hAnsi="Times New Roman" w:cs="Times New Roman"/>
          <w:sz w:val="24"/>
          <w:szCs w:val="24"/>
        </w:rPr>
        <w:t xml:space="preserve">E corroborando este entendimento, </w:t>
      </w:r>
      <w:r w:rsidRPr="00CC496E">
        <w:rPr>
          <w:rFonts w:ascii="Times New Roman" w:hAnsi="Times New Roman" w:cs="Times New Roman"/>
          <w:sz w:val="24"/>
          <w:szCs w:val="24"/>
        </w:rPr>
        <w:t>Diego Nassif da Silva:</w:t>
      </w:r>
    </w:p>
    <w:p w:rsidR="00FE45E2" w:rsidRDefault="00FE45E2" w:rsidP="00FE45E2">
      <w:pPr>
        <w:spacing w:after="0" w:line="240" w:lineRule="auto"/>
        <w:ind w:left="2268"/>
        <w:jc w:val="both"/>
        <w:rPr>
          <w:rFonts w:ascii="Times New Roman" w:hAnsi="Times New Roman" w:cs="Times New Roman"/>
          <w:sz w:val="20"/>
          <w:szCs w:val="20"/>
        </w:rPr>
      </w:pPr>
    </w:p>
    <w:p w:rsidR="00FE45E2" w:rsidRPr="00FE45E2" w:rsidRDefault="00FE45E2" w:rsidP="00594C7E">
      <w:pPr>
        <w:spacing w:after="0" w:line="240" w:lineRule="auto"/>
        <w:ind w:left="709"/>
        <w:jc w:val="both"/>
        <w:rPr>
          <w:rFonts w:ascii="Times New Roman" w:hAnsi="Times New Roman" w:cs="Times New Roman"/>
          <w:sz w:val="20"/>
          <w:szCs w:val="20"/>
        </w:rPr>
      </w:pPr>
      <w:r w:rsidRPr="00FE45E2">
        <w:rPr>
          <w:rFonts w:ascii="Times New Roman" w:hAnsi="Times New Roman" w:cs="Times New Roman"/>
          <w:sz w:val="20"/>
          <w:szCs w:val="20"/>
        </w:rPr>
        <w:t xml:space="preserve">E a plena cidadania, uma vez compreendida como o </w:t>
      </w:r>
      <w:r w:rsidRPr="00FE45E2">
        <w:rPr>
          <w:rFonts w:ascii="Times New Roman" w:hAnsi="Times New Roman" w:cs="Times New Roman"/>
          <w:i/>
          <w:sz w:val="20"/>
          <w:szCs w:val="20"/>
        </w:rPr>
        <w:t xml:space="preserve">status civitatis </w:t>
      </w:r>
      <w:r w:rsidRPr="00FE45E2">
        <w:rPr>
          <w:rFonts w:ascii="Times New Roman" w:hAnsi="Times New Roman" w:cs="Times New Roman"/>
          <w:sz w:val="20"/>
          <w:szCs w:val="20"/>
        </w:rPr>
        <w:t>subjetivado, enquanto consciência de seu direito a ter direitos e de exercê-los e exigir seu respeito e efetivação, se opera sobretudo por um processo de apropriação psicológica de uma identidade, própria e social. Trata-se de se considerar e ser considerado um de nós, um de nossos, compartilhando crenças, valores, interesses, objetivos e, principalmente, encontrando iguais possibilidades para efetivamente alcançar a realização do seu máximo potencial, como indivíduo e cidadão.</w:t>
      </w:r>
      <w:r>
        <w:rPr>
          <w:rFonts w:ascii="Times New Roman" w:hAnsi="Times New Roman" w:cs="Times New Roman"/>
          <w:sz w:val="20"/>
          <w:szCs w:val="20"/>
        </w:rPr>
        <w:t xml:space="preserve"> (SILVA, Diego Nassif da, 2013, p. 78)</w:t>
      </w:r>
    </w:p>
    <w:p w:rsidR="00FE45E2" w:rsidRDefault="00FE45E2" w:rsidP="00FE45E2">
      <w:pPr>
        <w:spacing w:after="0" w:line="240" w:lineRule="auto"/>
        <w:ind w:firstLine="1418"/>
        <w:jc w:val="both"/>
        <w:rPr>
          <w:rFonts w:ascii="Times New Roman" w:hAnsi="Times New Roman" w:cs="Times New Roman"/>
          <w:sz w:val="24"/>
          <w:szCs w:val="24"/>
        </w:rPr>
      </w:pPr>
    </w:p>
    <w:p w:rsidR="0006321F" w:rsidRDefault="005641E0"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Estatuto da Pessoa com Deficiência tem o intuito de viabilizar a aplicação de políticas públicas a este grupo de indivíduos que em razão de sua condição, seja ela físic</w:t>
      </w:r>
      <w:r w:rsidR="00F93AC6">
        <w:rPr>
          <w:rFonts w:ascii="Times New Roman" w:hAnsi="Times New Roman" w:cs="Times New Roman"/>
          <w:sz w:val="24"/>
          <w:szCs w:val="24"/>
        </w:rPr>
        <w:t xml:space="preserve">a ou mental, integram a parcela denominada como vulneráveis, e por essa razão, objetos de tutelas jurisdicionais específicas a sua necessidade, </w:t>
      </w:r>
      <w:r w:rsidR="0006321F" w:rsidRPr="0006321F">
        <w:rPr>
          <w:rFonts w:ascii="Times New Roman" w:hAnsi="Times New Roman" w:cs="Times New Roman"/>
          <w:sz w:val="24"/>
          <w:szCs w:val="24"/>
        </w:rPr>
        <w:t>não só no âmbito educacional, mas também na área da saúde,</w:t>
      </w:r>
      <w:r w:rsidR="00F93AC6">
        <w:rPr>
          <w:rFonts w:ascii="Times New Roman" w:hAnsi="Times New Roman" w:cs="Times New Roman"/>
          <w:sz w:val="24"/>
          <w:szCs w:val="24"/>
        </w:rPr>
        <w:t xml:space="preserve"> ciência, te</w:t>
      </w:r>
      <w:r w:rsidR="009C628D">
        <w:rPr>
          <w:rFonts w:ascii="Times New Roman" w:hAnsi="Times New Roman" w:cs="Times New Roman"/>
          <w:sz w:val="24"/>
          <w:szCs w:val="24"/>
        </w:rPr>
        <w:t>cnologia, entre outros.</w:t>
      </w:r>
      <w:r w:rsidR="00F93AC6">
        <w:rPr>
          <w:rFonts w:ascii="Times New Roman" w:hAnsi="Times New Roman" w:cs="Times New Roman"/>
          <w:sz w:val="24"/>
          <w:szCs w:val="24"/>
        </w:rPr>
        <w:t xml:space="preserve"> </w:t>
      </w:r>
    </w:p>
    <w:p w:rsidR="00E90871" w:rsidRPr="0006321F" w:rsidRDefault="00E90871" w:rsidP="00E90871">
      <w:pPr>
        <w:spacing w:after="0" w:line="240" w:lineRule="auto"/>
        <w:jc w:val="both"/>
        <w:rPr>
          <w:rFonts w:ascii="Times New Roman" w:hAnsi="Times New Roman" w:cs="Times New Roman"/>
          <w:sz w:val="24"/>
          <w:szCs w:val="24"/>
        </w:rPr>
      </w:pPr>
    </w:p>
    <w:p w:rsidR="002B49CE" w:rsidRDefault="005835CA"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 O DIREITO À EDUCAÇÃO E A PESSOA COM DEFICIÊNCIA </w:t>
      </w:r>
    </w:p>
    <w:p w:rsidR="009B673A" w:rsidRDefault="009B673A" w:rsidP="00FD59E3">
      <w:pPr>
        <w:spacing w:after="0" w:line="240" w:lineRule="auto"/>
        <w:jc w:val="both"/>
        <w:rPr>
          <w:rFonts w:ascii="Times New Roman" w:hAnsi="Times New Roman" w:cs="Times New Roman"/>
          <w:b/>
          <w:sz w:val="24"/>
          <w:szCs w:val="24"/>
        </w:rPr>
      </w:pPr>
    </w:p>
    <w:p w:rsidR="009B673A" w:rsidRDefault="009B673A"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partir desta primeira elucidação a respeito do Estatuto da Pessoa com Deficiência, sua origem e </w:t>
      </w:r>
      <w:r w:rsidR="00284E69">
        <w:rPr>
          <w:rFonts w:ascii="Times New Roman" w:hAnsi="Times New Roman" w:cs="Times New Roman"/>
          <w:sz w:val="24"/>
          <w:szCs w:val="24"/>
        </w:rPr>
        <w:t>sua importância para a concretização dos direitos referentes a pessoa com deficiência, necessário s</w:t>
      </w:r>
      <w:r>
        <w:rPr>
          <w:rFonts w:ascii="Times New Roman" w:hAnsi="Times New Roman" w:cs="Times New Roman"/>
          <w:sz w:val="24"/>
          <w:szCs w:val="24"/>
        </w:rPr>
        <w:t>e faz a</w:t>
      </w:r>
      <w:r w:rsidR="00284E69">
        <w:rPr>
          <w:rFonts w:ascii="Times New Roman" w:hAnsi="Times New Roman" w:cs="Times New Roman"/>
          <w:sz w:val="24"/>
          <w:szCs w:val="24"/>
        </w:rPr>
        <w:t xml:space="preserve"> realização de uma</w:t>
      </w:r>
      <w:r>
        <w:rPr>
          <w:rFonts w:ascii="Times New Roman" w:hAnsi="Times New Roman" w:cs="Times New Roman"/>
          <w:sz w:val="24"/>
          <w:szCs w:val="24"/>
        </w:rPr>
        <w:t xml:space="preserve"> análise </w:t>
      </w:r>
      <w:r w:rsidR="00284E69">
        <w:rPr>
          <w:rFonts w:ascii="Times New Roman" w:hAnsi="Times New Roman" w:cs="Times New Roman"/>
          <w:sz w:val="24"/>
          <w:szCs w:val="24"/>
        </w:rPr>
        <w:t xml:space="preserve">sobre </w:t>
      </w:r>
      <w:r>
        <w:rPr>
          <w:rFonts w:ascii="Times New Roman" w:hAnsi="Times New Roman" w:cs="Times New Roman"/>
          <w:sz w:val="24"/>
          <w:szCs w:val="24"/>
        </w:rPr>
        <w:t xml:space="preserve">este texto normativo </w:t>
      </w:r>
      <w:r w:rsidR="00284E69">
        <w:rPr>
          <w:rFonts w:ascii="Times New Roman" w:hAnsi="Times New Roman" w:cs="Times New Roman"/>
          <w:sz w:val="24"/>
          <w:szCs w:val="24"/>
        </w:rPr>
        <w:t xml:space="preserve">e a influência que este </w:t>
      </w:r>
      <w:r>
        <w:rPr>
          <w:rFonts w:ascii="Times New Roman" w:hAnsi="Times New Roman" w:cs="Times New Roman"/>
          <w:sz w:val="24"/>
          <w:szCs w:val="24"/>
        </w:rPr>
        <w:t xml:space="preserve">exerce sobre o direito fundamental objeto deste trabalho: o acesso à educação às pessoas com deficiência. </w:t>
      </w:r>
    </w:p>
    <w:p w:rsidR="001D15D8" w:rsidRDefault="00DD68F8"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In</w:t>
      </w:r>
      <w:r w:rsidR="001D15D8">
        <w:rPr>
          <w:rFonts w:ascii="Times New Roman" w:hAnsi="Times New Roman" w:cs="Times New Roman"/>
          <w:sz w:val="24"/>
          <w:szCs w:val="24"/>
        </w:rPr>
        <w:t>i</w:t>
      </w:r>
      <w:r>
        <w:rPr>
          <w:rFonts w:ascii="Times New Roman" w:hAnsi="Times New Roman" w:cs="Times New Roman"/>
          <w:sz w:val="24"/>
          <w:szCs w:val="24"/>
        </w:rPr>
        <w:t xml:space="preserve">cialmente, é preciso discorrer a respeito do direito a educação em si. A Constituição Federal, </w:t>
      </w:r>
      <w:r w:rsidR="005E0A23">
        <w:rPr>
          <w:rFonts w:ascii="Times New Roman" w:hAnsi="Times New Roman" w:cs="Times New Roman"/>
          <w:sz w:val="24"/>
          <w:szCs w:val="24"/>
        </w:rPr>
        <w:t xml:space="preserve">em seu artigo 6º, prevê que a educação é um direito a ser garantido a toda a sociedade, e faz parte dos denominados “direitos sociais”. </w:t>
      </w:r>
    </w:p>
    <w:p w:rsidR="009B673A" w:rsidRDefault="001D15D8"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5E0A23">
        <w:rPr>
          <w:rFonts w:ascii="Times New Roman" w:hAnsi="Times New Roman" w:cs="Times New Roman"/>
          <w:sz w:val="24"/>
          <w:szCs w:val="24"/>
        </w:rPr>
        <w:t xml:space="preserve"> artigo 205, da Carta Constitucional, dispõe que: </w:t>
      </w:r>
    </w:p>
    <w:p w:rsidR="005E0A23" w:rsidRDefault="005E0A23" w:rsidP="005E0A23">
      <w:pPr>
        <w:spacing w:after="0" w:line="240" w:lineRule="auto"/>
        <w:ind w:left="2268"/>
        <w:jc w:val="both"/>
        <w:rPr>
          <w:rFonts w:ascii="Times New Roman" w:hAnsi="Times New Roman" w:cs="Times New Roman"/>
          <w:sz w:val="24"/>
          <w:szCs w:val="24"/>
        </w:rPr>
      </w:pPr>
    </w:p>
    <w:p w:rsidR="005E0A23" w:rsidRPr="0024012D" w:rsidRDefault="005E0A23" w:rsidP="00594C7E">
      <w:pPr>
        <w:spacing w:after="0" w:line="240" w:lineRule="auto"/>
        <w:ind w:left="709"/>
        <w:jc w:val="both"/>
        <w:rPr>
          <w:rFonts w:ascii="Times New Roman" w:hAnsi="Times New Roman" w:cs="Times New Roman"/>
          <w:sz w:val="20"/>
          <w:szCs w:val="20"/>
        </w:rPr>
      </w:pPr>
      <w:r w:rsidRPr="0024012D">
        <w:rPr>
          <w:rFonts w:ascii="Times New Roman" w:hAnsi="Times New Roman" w:cs="Times New Roman"/>
          <w:sz w:val="20"/>
          <w:szCs w:val="20"/>
        </w:rPr>
        <w:t>Art. 205. A educação, direito de todos e dever do Estado e da família, será promovida e incentivada com a colaboração da sociedade, visando ao pleno desenvolvimento da pessoa, seu preparo para o exercício da cidadania e sua qualificação para o trabalho.</w:t>
      </w:r>
    </w:p>
    <w:p w:rsidR="005E0A23" w:rsidRDefault="005E0A23" w:rsidP="009B673A">
      <w:pPr>
        <w:spacing w:after="0" w:line="240" w:lineRule="auto"/>
        <w:ind w:firstLine="851"/>
        <w:jc w:val="both"/>
        <w:rPr>
          <w:rFonts w:ascii="Times New Roman" w:hAnsi="Times New Roman" w:cs="Times New Roman"/>
          <w:sz w:val="24"/>
          <w:szCs w:val="24"/>
        </w:rPr>
      </w:pPr>
    </w:p>
    <w:p w:rsidR="00AD19E3" w:rsidRDefault="005E0A23"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partir desta previsão, explícito está que </w:t>
      </w:r>
      <w:r w:rsidR="00344B77">
        <w:rPr>
          <w:rFonts w:ascii="Times New Roman" w:hAnsi="Times New Roman" w:cs="Times New Roman"/>
          <w:sz w:val="24"/>
          <w:szCs w:val="24"/>
        </w:rPr>
        <w:t>par</w:t>
      </w:r>
      <w:r>
        <w:rPr>
          <w:rFonts w:ascii="Times New Roman" w:hAnsi="Times New Roman" w:cs="Times New Roman"/>
          <w:sz w:val="24"/>
          <w:szCs w:val="24"/>
        </w:rPr>
        <w:t>a todos</w:t>
      </w:r>
      <w:r w:rsidR="00344B77">
        <w:rPr>
          <w:rFonts w:ascii="Times New Roman" w:hAnsi="Times New Roman" w:cs="Times New Roman"/>
          <w:sz w:val="24"/>
          <w:szCs w:val="24"/>
        </w:rPr>
        <w:t xml:space="preserve"> os indivíduos</w:t>
      </w:r>
      <w:r>
        <w:rPr>
          <w:rFonts w:ascii="Times New Roman" w:hAnsi="Times New Roman" w:cs="Times New Roman"/>
          <w:sz w:val="24"/>
          <w:szCs w:val="24"/>
        </w:rPr>
        <w:t xml:space="preserve"> é garantido o</w:t>
      </w:r>
      <w:r w:rsidR="001D15D8">
        <w:rPr>
          <w:rFonts w:ascii="Times New Roman" w:hAnsi="Times New Roman" w:cs="Times New Roman"/>
          <w:sz w:val="24"/>
          <w:szCs w:val="24"/>
        </w:rPr>
        <w:t xml:space="preserve"> seu</w:t>
      </w:r>
      <w:r>
        <w:rPr>
          <w:rFonts w:ascii="Times New Roman" w:hAnsi="Times New Roman" w:cs="Times New Roman"/>
          <w:sz w:val="24"/>
          <w:szCs w:val="24"/>
        </w:rPr>
        <w:t xml:space="preserve"> desenvolvimento pleno através da educação. Isso também cabe a pessoa com deficiência, graças ao princípio da isonomia, também disposto na Constituição Federal, no artigo 5º</w:t>
      </w:r>
      <w:r w:rsidRPr="005E0A23">
        <w:rPr>
          <w:rFonts w:ascii="Times New Roman" w:hAnsi="Times New Roman" w:cs="Times New Roman"/>
          <w:i/>
          <w:sz w:val="24"/>
          <w:szCs w:val="24"/>
        </w:rPr>
        <w:t xml:space="preserve">, caput. </w:t>
      </w:r>
      <w:r w:rsidR="00AD19E3">
        <w:rPr>
          <w:rFonts w:ascii="Times New Roman" w:hAnsi="Times New Roman" w:cs="Times New Roman"/>
          <w:sz w:val="24"/>
          <w:szCs w:val="24"/>
        </w:rPr>
        <w:t>José Afonso da Silva, quando menciona o artigo 205 em sua obra, elucida que as consequências práticas deste artigo só se concretizarão:</w:t>
      </w:r>
    </w:p>
    <w:p w:rsidR="000F6708" w:rsidRDefault="000F6708" w:rsidP="00AD19E3">
      <w:pPr>
        <w:autoSpaceDE w:val="0"/>
        <w:autoSpaceDN w:val="0"/>
        <w:adjustRightInd w:val="0"/>
        <w:spacing w:after="0" w:line="240" w:lineRule="auto"/>
        <w:ind w:left="2268"/>
        <w:jc w:val="both"/>
        <w:rPr>
          <w:rFonts w:ascii="Times New Roman" w:hAnsi="Times New Roman" w:cs="Times New Roman"/>
          <w:iCs/>
          <w:sz w:val="20"/>
          <w:szCs w:val="20"/>
        </w:rPr>
      </w:pPr>
    </w:p>
    <w:p w:rsidR="00AD19E3" w:rsidRPr="00AD19E3" w:rsidRDefault="00AD19E3" w:rsidP="00594C7E">
      <w:pPr>
        <w:autoSpaceDE w:val="0"/>
        <w:autoSpaceDN w:val="0"/>
        <w:adjustRightInd w:val="0"/>
        <w:spacing w:after="0" w:line="240" w:lineRule="auto"/>
        <w:ind w:left="709"/>
        <w:jc w:val="both"/>
        <w:rPr>
          <w:rFonts w:ascii="Times New Roman" w:hAnsi="Times New Roman" w:cs="Times New Roman"/>
          <w:sz w:val="20"/>
          <w:szCs w:val="20"/>
        </w:rPr>
      </w:pPr>
      <w:r w:rsidRPr="00AD19E3">
        <w:rPr>
          <w:rFonts w:ascii="Times New Roman" w:hAnsi="Times New Roman" w:cs="Times New Roman"/>
          <w:iCs/>
          <w:sz w:val="20"/>
          <w:szCs w:val="20"/>
        </w:rPr>
        <w:t>(...) num sistema educacional democrático, em que a organização da educação formal (via escola) concretize o direito ao ensino, informado por princípios com eles coerentes, que realmente foram acolhidos pela Constituição, como são: igualdade de condições para o acesso e permanência na escola; liberdade de aprender, ensinar, pesquisar e divulgar o pensamento, a a</w:t>
      </w:r>
      <w:r w:rsidR="00284E69">
        <w:rPr>
          <w:rFonts w:ascii="Times New Roman" w:hAnsi="Times New Roman" w:cs="Times New Roman"/>
          <w:iCs/>
          <w:sz w:val="20"/>
          <w:szCs w:val="20"/>
        </w:rPr>
        <w:t>rte e o saber; pluralismo de ide</w:t>
      </w:r>
      <w:r w:rsidRPr="00AD19E3">
        <w:rPr>
          <w:rFonts w:ascii="Times New Roman" w:hAnsi="Times New Roman" w:cs="Times New Roman"/>
          <w:iCs/>
          <w:sz w:val="20"/>
          <w:szCs w:val="20"/>
        </w:rPr>
        <w:t>ias e de concepções pedagógicas, e coexistência de instituiçõe</w:t>
      </w:r>
      <w:r w:rsidR="00284E69">
        <w:rPr>
          <w:rFonts w:ascii="Times New Roman" w:hAnsi="Times New Roman" w:cs="Times New Roman"/>
          <w:iCs/>
          <w:sz w:val="20"/>
          <w:szCs w:val="20"/>
        </w:rPr>
        <w:t>s públicas e privadas de ensino</w:t>
      </w:r>
      <w:r w:rsidRPr="00AD19E3">
        <w:rPr>
          <w:rFonts w:ascii="Times New Roman" w:hAnsi="Times New Roman" w:cs="Times New Roman"/>
          <w:iCs/>
          <w:sz w:val="20"/>
          <w:szCs w:val="20"/>
        </w:rPr>
        <w:t xml:space="preserve"> (...)</w:t>
      </w:r>
      <w:r w:rsidRPr="00AD19E3">
        <w:rPr>
          <w:rFonts w:ascii="Times New Roman" w:hAnsi="Times New Roman" w:cs="Times New Roman"/>
          <w:sz w:val="20"/>
          <w:szCs w:val="20"/>
        </w:rPr>
        <w:t>.</w:t>
      </w:r>
      <w:r w:rsidR="000F6708">
        <w:rPr>
          <w:rFonts w:ascii="Times New Roman" w:hAnsi="Times New Roman" w:cs="Times New Roman"/>
          <w:sz w:val="20"/>
          <w:szCs w:val="20"/>
        </w:rPr>
        <w:t xml:space="preserve"> (SILVA, José Afonso da, 2000, </w:t>
      </w:r>
      <w:r>
        <w:rPr>
          <w:rFonts w:ascii="Times New Roman" w:hAnsi="Times New Roman" w:cs="Times New Roman"/>
          <w:sz w:val="20"/>
          <w:szCs w:val="20"/>
        </w:rPr>
        <w:t>p. 814)</w:t>
      </w:r>
    </w:p>
    <w:p w:rsidR="00AD19E3" w:rsidRDefault="00AD19E3" w:rsidP="005E0A23">
      <w:pPr>
        <w:spacing w:after="0" w:line="240" w:lineRule="auto"/>
        <w:ind w:firstLine="851"/>
        <w:jc w:val="both"/>
        <w:rPr>
          <w:rFonts w:ascii="Times New Roman" w:hAnsi="Times New Roman" w:cs="Times New Roman"/>
          <w:sz w:val="24"/>
          <w:szCs w:val="24"/>
        </w:rPr>
      </w:pPr>
    </w:p>
    <w:p w:rsidR="005E0A23" w:rsidRDefault="001D15D8"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No caso de</w:t>
      </w:r>
      <w:r w:rsidR="000F6708">
        <w:rPr>
          <w:rFonts w:ascii="Times New Roman" w:hAnsi="Times New Roman" w:cs="Times New Roman"/>
          <w:sz w:val="24"/>
          <w:szCs w:val="24"/>
        </w:rPr>
        <w:t xml:space="preserve"> pessoas com deficiência, há a previsão constitucional de que a prestação educacional a este grupo também deve ser garantida. </w:t>
      </w:r>
      <w:r w:rsidR="00A8156C">
        <w:rPr>
          <w:rFonts w:ascii="Times New Roman" w:hAnsi="Times New Roman" w:cs="Times New Roman"/>
          <w:sz w:val="24"/>
          <w:szCs w:val="24"/>
        </w:rPr>
        <w:t>Vejamos o artigo 208, inciso III, da Constituição Federal:</w:t>
      </w:r>
    </w:p>
    <w:p w:rsidR="00A8156C" w:rsidRDefault="00A8156C" w:rsidP="005E0A23">
      <w:pPr>
        <w:spacing w:after="0" w:line="240" w:lineRule="auto"/>
        <w:ind w:firstLine="851"/>
        <w:jc w:val="both"/>
        <w:rPr>
          <w:rFonts w:ascii="Times New Roman" w:hAnsi="Times New Roman" w:cs="Times New Roman"/>
          <w:sz w:val="24"/>
          <w:szCs w:val="24"/>
        </w:rPr>
      </w:pPr>
    </w:p>
    <w:p w:rsidR="00A8156C" w:rsidRPr="0024012D" w:rsidRDefault="00A8156C" w:rsidP="00594C7E">
      <w:pPr>
        <w:spacing w:after="0" w:line="240" w:lineRule="auto"/>
        <w:ind w:left="709"/>
        <w:jc w:val="both"/>
        <w:rPr>
          <w:rFonts w:ascii="Times New Roman" w:hAnsi="Times New Roman" w:cs="Times New Roman"/>
          <w:sz w:val="20"/>
          <w:szCs w:val="20"/>
        </w:rPr>
      </w:pPr>
      <w:r w:rsidRPr="0024012D">
        <w:rPr>
          <w:rFonts w:ascii="Times New Roman" w:hAnsi="Times New Roman" w:cs="Times New Roman"/>
          <w:sz w:val="20"/>
          <w:szCs w:val="20"/>
        </w:rPr>
        <w:t>Art. 208. O dever do Estado com a Educação será efetivado mediante a garantia de:</w:t>
      </w:r>
    </w:p>
    <w:p w:rsidR="00A8156C" w:rsidRPr="0024012D" w:rsidRDefault="00A8156C" w:rsidP="00594C7E">
      <w:pPr>
        <w:spacing w:after="0" w:line="240" w:lineRule="auto"/>
        <w:ind w:left="709"/>
        <w:jc w:val="both"/>
        <w:rPr>
          <w:rFonts w:ascii="Times New Roman" w:hAnsi="Times New Roman" w:cs="Times New Roman"/>
          <w:sz w:val="20"/>
          <w:szCs w:val="20"/>
        </w:rPr>
      </w:pPr>
      <w:r w:rsidRPr="0024012D">
        <w:rPr>
          <w:rFonts w:ascii="Times New Roman" w:hAnsi="Times New Roman" w:cs="Times New Roman"/>
          <w:sz w:val="20"/>
          <w:szCs w:val="20"/>
        </w:rPr>
        <w:t>III - atendimento educacional especializado aos portadores de deficiência, preferencialmente na rede regular de ensino;</w:t>
      </w:r>
    </w:p>
    <w:p w:rsidR="00970D65" w:rsidRPr="00A8156C" w:rsidRDefault="00970D65" w:rsidP="00A8156C">
      <w:pPr>
        <w:spacing w:after="0" w:line="240" w:lineRule="auto"/>
        <w:ind w:left="2268"/>
        <w:jc w:val="both"/>
        <w:rPr>
          <w:rFonts w:ascii="Times New Roman" w:hAnsi="Times New Roman" w:cs="Times New Roman"/>
          <w:sz w:val="24"/>
          <w:szCs w:val="24"/>
        </w:rPr>
      </w:pPr>
    </w:p>
    <w:p w:rsidR="004E3B04" w:rsidRDefault="000F10C4"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Este dispositivo viabiliza a inserção da pessoa com deficiência na rede regular de ensino, e por uma interpretação extensiva, tanto para rede pública quanto para a rede particular</w:t>
      </w:r>
      <w:r w:rsidR="008B623A">
        <w:rPr>
          <w:rFonts w:ascii="Times New Roman" w:hAnsi="Times New Roman" w:cs="Times New Roman"/>
          <w:sz w:val="24"/>
          <w:szCs w:val="24"/>
        </w:rPr>
        <w:t>, já que rede particular</w:t>
      </w:r>
      <w:r>
        <w:rPr>
          <w:rFonts w:ascii="Times New Roman" w:hAnsi="Times New Roman" w:cs="Times New Roman"/>
          <w:sz w:val="24"/>
          <w:szCs w:val="24"/>
        </w:rPr>
        <w:t xml:space="preserve"> exerce atividade que</w:t>
      </w:r>
      <w:r w:rsidR="008B623A">
        <w:rPr>
          <w:rFonts w:ascii="Times New Roman" w:hAnsi="Times New Roman" w:cs="Times New Roman"/>
          <w:sz w:val="24"/>
          <w:szCs w:val="24"/>
        </w:rPr>
        <w:t>,</w:t>
      </w:r>
      <w:r>
        <w:rPr>
          <w:rFonts w:ascii="Times New Roman" w:hAnsi="Times New Roman" w:cs="Times New Roman"/>
          <w:sz w:val="24"/>
          <w:szCs w:val="24"/>
        </w:rPr>
        <w:t xml:space="preserve"> mesmo não sendo privativa do Estado, é exercida com sua fiscalização, devendo obedecer às disposições constitu</w:t>
      </w:r>
      <w:r w:rsidR="004E3B04">
        <w:rPr>
          <w:rFonts w:ascii="Times New Roman" w:hAnsi="Times New Roman" w:cs="Times New Roman"/>
          <w:sz w:val="24"/>
          <w:szCs w:val="24"/>
        </w:rPr>
        <w:t xml:space="preserve">cionais e </w:t>
      </w:r>
      <w:r w:rsidR="00AB143B">
        <w:rPr>
          <w:rFonts w:ascii="Times New Roman" w:hAnsi="Times New Roman" w:cs="Times New Roman"/>
          <w:sz w:val="24"/>
          <w:szCs w:val="24"/>
        </w:rPr>
        <w:t>infraconstitucionais</w:t>
      </w:r>
      <w:r w:rsidR="004E3B04">
        <w:rPr>
          <w:rFonts w:ascii="Times New Roman" w:hAnsi="Times New Roman" w:cs="Times New Roman"/>
          <w:sz w:val="24"/>
          <w:szCs w:val="24"/>
        </w:rPr>
        <w:t>.</w:t>
      </w:r>
    </w:p>
    <w:p w:rsidR="0024012D" w:rsidRDefault="000F10C4"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 a publicação do Estatuto da Pessoa com Deficiência a adequação dos estabelecimentos educacionais, seja no sistema público ou no privado, para receber alunos com deficiência se tornou obrigatória, para que houvesse a</w:t>
      </w:r>
      <w:r w:rsidR="0080243B">
        <w:rPr>
          <w:rFonts w:ascii="Times New Roman" w:hAnsi="Times New Roman" w:cs="Times New Roman"/>
          <w:sz w:val="24"/>
          <w:szCs w:val="24"/>
        </w:rPr>
        <w:t xml:space="preserve"> inclusão destes alunos e consequentemente, a</w:t>
      </w:r>
      <w:r>
        <w:rPr>
          <w:rFonts w:ascii="Times New Roman" w:hAnsi="Times New Roman" w:cs="Times New Roman"/>
          <w:sz w:val="24"/>
          <w:szCs w:val="24"/>
        </w:rPr>
        <w:t xml:space="preserve"> devida eficácia</w:t>
      </w:r>
      <w:r w:rsidR="00FC1D17">
        <w:rPr>
          <w:rFonts w:ascii="Times New Roman" w:hAnsi="Times New Roman" w:cs="Times New Roman"/>
          <w:sz w:val="24"/>
          <w:szCs w:val="24"/>
        </w:rPr>
        <w:t xml:space="preserve"> material</w:t>
      </w:r>
      <w:r>
        <w:rPr>
          <w:rFonts w:ascii="Times New Roman" w:hAnsi="Times New Roman" w:cs="Times New Roman"/>
          <w:sz w:val="24"/>
          <w:szCs w:val="24"/>
        </w:rPr>
        <w:t xml:space="preserve"> da norma </w:t>
      </w:r>
      <w:r w:rsidR="00FC1D17">
        <w:rPr>
          <w:rFonts w:ascii="Times New Roman" w:hAnsi="Times New Roman" w:cs="Times New Roman"/>
          <w:sz w:val="24"/>
          <w:szCs w:val="24"/>
        </w:rPr>
        <w:t>su</w:t>
      </w:r>
      <w:r w:rsidR="0024012D">
        <w:rPr>
          <w:rFonts w:ascii="Times New Roman" w:hAnsi="Times New Roman" w:cs="Times New Roman"/>
          <w:sz w:val="24"/>
          <w:szCs w:val="24"/>
        </w:rPr>
        <w:t>pracitada, proporcionando assim uma</w:t>
      </w:r>
      <w:r w:rsidR="00FA7DED">
        <w:rPr>
          <w:rFonts w:ascii="Times New Roman" w:hAnsi="Times New Roman" w:cs="Times New Roman"/>
          <w:sz w:val="24"/>
          <w:szCs w:val="24"/>
        </w:rPr>
        <w:t xml:space="preserve"> educa</w:t>
      </w:r>
      <w:r w:rsidR="0024012D">
        <w:rPr>
          <w:rFonts w:ascii="Times New Roman" w:hAnsi="Times New Roman" w:cs="Times New Roman"/>
          <w:sz w:val="24"/>
          <w:szCs w:val="24"/>
        </w:rPr>
        <w:t xml:space="preserve">ção inclusiva. </w:t>
      </w:r>
    </w:p>
    <w:p w:rsidR="001D15D8" w:rsidRDefault="001D15D8"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Lei 13.146/2015, institui as medidas necessárias a serem implementadas no sistema educacional no que tange a inclusão da pessoa com deficiência, e em seu artigo 25 e seus incisos estabelece que: </w:t>
      </w:r>
    </w:p>
    <w:p w:rsidR="001D15D8" w:rsidRDefault="001D15D8" w:rsidP="001D15D8">
      <w:pPr>
        <w:spacing w:after="0" w:line="240" w:lineRule="auto"/>
        <w:ind w:left="2268"/>
        <w:jc w:val="both"/>
        <w:rPr>
          <w:rFonts w:ascii="Times New Roman" w:hAnsi="Times New Roman" w:cs="Times New Roman"/>
          <w:sz w:val="20"/>
          <w:szCs w:val="20"/>
        </w:rPr>
      </w:pP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Art. 28.  Incumbe ao poder público assegurar, criar, desenvolver, implementar, incentivar, acompanhar e avaliar:</w:t>
      </w:r>
    </w:p>
    <w:p w:rsidR="001D15D8" w:rsidRPr="001D15D8" w:rsidRDefault="001D15D8" w:rsidP="00594C7E">
      <w:pPr>
        <w:spacing w:after="0" w:line="240" w:lineRule="auto"/>
        <w:ind w:left="709"/>
        <w:jc w:val="both"/>
        <w:rPr>
          <w:rFonts w:ascii="Times New Roman" w:hAnsi="Times New Roman" w:cs="Times New Roman"/>
          <w:sz w:val="20"/>
          <w:szCs w:val="20"/>
        </w:rPr>
      </w:pP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I - </w:t>
      </w:r>
      <w:proofErr w:type="gramStart"/>
      <w:r w:rsidRPr="001D15D8">
        <w:rPr>
          <w:rFonts w:ascii="Times New Roman" w:hAnsi="Times New Roman" w:cs="Times New Roman"/>
          <w:sz w:val="20"/>
          <w:szCs w:val="20"/>
        </w:rPr>
        <w:t>sistema</w:t>
      </w:r>
      <w:proofErr w:type="gramEnd"/>
      <w:r w:rsidRPr="001D15D8">
        <w:rPr>
          <w:rFonts w:ascii="Times New Roman" w:hAnsi="Times New Roman" w:cs="Times New Roman"/>
          <w:sz w:val="20"/>
          <w:szCs w:val="20"/>
        </w:rPr>
        <w:t xml:space="preserve"> educacional inclusivo em todos os níveis e modalidades, bem como o aprendizado ao longo de toda a vida;</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II - </w:t>
      </w:r>
      <w:proofErr w:type="gramStart"/>
      <w:r w:rsidRPr="001D15D8">
        <w:rPr>
          <w:rFonts w:ascii="Times New Roman" w:hAnsi="Times New Roman" w:cs="Times New Roman"/>
          <w:sz w:val="20"/>
          <w:szCs w:val="20"/>
        </w:rPr>
        <w:t>aprimoramento</w:t>
      </w:r>
      <w:proofErr w:type="gramEnd"/>
      <w:r w:rsidRPr="001D15D8">
        <w:rPr>
          <w:rFonts w:ascii="Times New Roman" w:hAnsi="Times New Roman" w:cs="Times New Roman"/>
          <w:sz w:val="20"/>
          <w:szCs w:val="20"/>
        </w:rPr>
        <w:t xml:space="preserve"> dos sistemas educacionais, visando a garantir condições de acesso, permanência, participação e aprendizagem, por meio da oferta de serviços e de recursos de acessibilidade que eliminem as barreiras e promovam a inclusão plena;</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III - projeto pedagógico que institucionalize o atendimento educacional especializado, assim como os demais serviços e adaptações razoáveis, para atender às características dos estudantes com deficiência e garantir o seu pleno acesso ao currículo em condições de igualdade, promovendo a conquista e o exercício de sua autonomia;</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IV - </w:t>
      </w:r>
      <w:proofErr w:type="gramStart"/>
      <w:r w:rsidRPr="001D15D8">
        <w:rPr>
          <w:rFonts w:ascii="Times New Roman" w:hAnsi="Times New Roman" w:cs="Times New Roman"/>
          <w:sz w:val="20"/>
          <w:szCs w:val="20"/>
        </w:rPr>
        <w:t>oferta</w:t>
      </w:r>
      <w:proofErr w:type="gramEnd"/>
      <w:r w:rsidRPr="001D15D8">
        <w:rPr>
          <w:rFonts w:ascii="Times New Roman" w:hAnsi="Times New Roman" w:cs="Times New Roman"/>
          <w:sz w:val="20"/>
          <w:szCs w:val="20"/>
        </w:rPr>
        <w:t xml:space="preserve"> de educação bilíngue, em Libras como primeira língua e na modalidade escrita da língua portuguesa como segunda língua, em escolas e classes bilíngues e em escolas inclusivas;</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V - </w:t>
      </w:r>
      <w:proofErr w:type="gramStart"/>
      <w:r w:rsidRPr="001D15D8">
        <w:rPr>
          <w:rFonts w:ascii="Times New Roman" w:hAnsi="Times New Roman" w:cs="Times New Roman"/>
          <w:sz w:val="20"/>
          <w:szCs w:val="20"/>
        </w:rPr>
        <w:t>adoção</w:t>
      </w:r>
      <w:proofErr w:type="gramEnd"/>
      <w:r w:rsidRPr="001D15D8">
        <w:rPr>
          <w:rFonts w:ascii="Times New Roman" w:hAnsi="Times New Roman" w:cs="Times New Roman"/>
          <w:sz w:val="20"/>
          <w:szCs w:val="20"/>
        </w:rPr>
        <w:t xml:space="preserve"> de medidas individualizadas e coletivas em ambientes que maximizem o desenvolvimento acadêmico e social dos estudantes com deficiência, favorecendo o acesso, a per</w:t>
      </w:r>
      <w:r>
        <w:rPr>
          <w:rFonts w:ascii="Times New Roman" w:hAnsi="Times New Roman" w:cs="Times New Roman"/>
          <w:sz w:val="20"/>
          <w:szCs w:val="20"/>
        </w:rPr>
        <w:t>m</w:t>
      </w:r>
      <w:r w:rsidRPr="001D15D8">
        <w:rPr>
          <w:rFonts w:ascii="Times New Roman" w:hAnsi="Times New Roman" w:cs="Times New Roman"/>
          <w:sz w:val="20"/>
          <w:szCs w:val="20"/>
        </w:rPr>
        <w:t>anência, a participação e a aprendizagem em instituições de ensino;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VI - </w:t>
      </w:r>
      <w:proofErr w:type="gramStart"/>
      <w:r w:rsidRPr="001D15D8">
        <w:rPr>
          <w:rFonts w:ascii="Times New Roman" w:hAnsi="Times New Roman" w:cs="Times New Roman"/>
          <w:sz w:val="20"/>
          <w:szCs w:val="20"/>
        </w:rPr>
        <w:t>pesquisas</w:t>
      </w:r>
      <w:proofErr w:type="gramEnd"/>
      <w:r w:rsidRPr="001D15D8">
        <w:rPr>
          <w:rFonts w:ascii="Times New Roman" w:hAnsi="Times New Roman" w:cs="Times New Roman"/>
          <w:sz w:val="20"/>
          <w:szCs w:val="20"/>
        </w:rPr>
        <w:t xml:space="preserve"> voltadas para o desenvolvimento de novos métodos e técnicas pedagógicas, de materiais didáticos, de equipamentos e de recursos de tecnologia </w:t>
      </w:r>
      <w:proofErr w:type="spellStart"/>
      <w:r w:rsidRPr="001D15D8">
        <w:rPr>
          <w:rFonts w:ascii="Times New Roman" w:hAnsi="Times New Roman" w:cs="Times New Roman"/>
          <w:sz w:val="20"/>
          <w:szCs w:val="20"/>
        </w:rPr>
        <w:t>assistiva</w:t>
      </w:r>
      <w:proofErr w:type="spellEnd"/>
      <w:r w:rsidRPr="001D15D8">
        <w:rPr>
          <w:rFonts w:ascii="Times New Roman" w:hAnsi="Times New Roman" w:cs="Times New Roman"/>
          <w:sz w:val="20"/>
          <w:szCs w:val="20"/>
        </w:rPr>
        <w:t xml:space="preserve">;  </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VII - planejamento de estudo de caso, de elaboração de plano de atendimento educacional especializado, de organização de recursos e serviços de acessibilidade e de disponibilização e usabilidade pedagógica de recursos de tecnologia </w:t>
      </w:r>
      <w:proofErr w:type="spellStart"/>
      <w:r w:rsidRPr="001D15D8">
        <w:rPr>
          <w:rFonts w:ascii="Times New Roman" w:hAnsi="Times New Roman" w:cs="Times New Roman"/>
          <w:sz w:val="20"/>
          <w:szCs w:val="20"/>
        </w:rPr>
        <w:t>assistiva</w:t>
      </w:r>
      <w:proofErr w:type="spellEnd"/>
      <w:r w:rsidRPr="001D15D8">
        <w:rPr>
          <w:rFonts w:ascii="Times New Roman" w:hAnsi="Times New Roman" w:cs="Times New Roman"/>
          <w:sz w:val="20"/>
          <w:szCs w:val="20"/>
        </w:rPr>
        <w:t>;</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VIII - participação dos estudantes com deficiência e de suas famílias nas diversas instâncias de atuação da comunidade escolar;</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IX - </w:t>
      </w:r>
      <w:proofErr w:type="gramStart"/>
      <w:r w:rsidRPr="001D15D8">
        <w:rPr>
          <w:rFonts w:ascii="Times New Roman" w:hAnsi="Times New Roman" w:cs="Times New Roman"/>
          <w:sz w:val="20"/>
          <w:szCs w:val="20"/>
        </w:rPr>
        <w:t>adoção</w:t>
      </w:r>
      <w:proofErr w:type="gramEnd"/>
      <w:r w:rsidRPr="001D15D8">
        <w:rPr>
          <w:rFonts w:ascii="Times New Roman" w:hAnsi="Times New Roman" w:cs="Times New Roman"/>
          <w:sz w:val="20"/>
          <w:szCs w:val="20"/>
        </w:rPr>
        <w:t xml:space="preserve"> de medidas de apoio que favoreçam o desenvolvimento dos aspectos linguísticos, culturais, vocacionais e profissionais, levando-se em conta o talento, a criatividade, as habilidades e os interesses do estudante com deficiência;</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X - </w:t>
      </w:r>
      <w:proofErr w:type="gramStart"/>
      <w:r w:rsidRPr="001D15D8">
        <w:rPr>
          <w:rFonts w:ascii="Times New Roman" w:hAnsi="Times New Roman" w:cs="Times New Roman"/>
          <w:sz w:val="20"/>
          <w:szCs w:val="20"/>
        </w:rPr>
        <w:t>adoção</w:t>
      </w:r>
      <w:proofErr w:type="gramEnd"/>
      <w:r w:rsidRPr="001D15D8">
        <w:rPr>
          <w:rFonts w:ascii="Times New Roman" w:hAnsi="Times New Roman" w:cs="Times New Roman"/>
          <w:sz w:val="20"/>
          <w:szCs w:val="20"/>
        </w:rPr>
        <w:t xml:space="preserve"> de práticas pedagógicas inclusivas pelos programas de formação inicial e continuada de professores e oferta de formação continuada para o atendimento educacional especializado;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XI - formação e disponibilização de professores para o atendimento educacional especializado, de tradutores e intérpretes da Libras, de guias intérpretes e de profissionais de apoio;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XII - oferta de ensino da Libras, do Sistema Braille e de uso de recursos de tecnologia </w:t>
      </w:r>
      <w:proofErr w:type="spellStart"/>
      <w:r w:rsidRPr="001D15D8">
        <w:rPr>
          <w:rFonts w:ascii="Times New Roman" w:hAnsi="Times New Roman" w:cs="Times New Roman"/>
          <w:sz w:val="20"/>
          <w:szCs w:val="20"/>
        </w:rPr>
        <w:t>assistiva</w:t>
      </w:r>
      <w:proofErr w:type="spellEnd"/>
      <w:r w:rsidRPr="001D15D8">
        <w:rPr>
          <w:rFonts w:ascii="Times New Roman" w:hAnsi="Times New Roman" w:cs="Times New Roman"/>
          <w:sz w:val="20"/>
          <w:szCs w:val="20"/>
        </w:rPr>
        <w:t>, de forma a ampliar habilidades funcionais dos estudantes, promovendo sua autonomia e participação;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XIII - acesso à educação superior e à educação profissional e tecnológica em igualdade de oportunidades e condições com as demais pessoas;  </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XIV - inclusão em conteúdos curriculares, em cursos de nível superior e de educação profissional técnica e tecnológica, de temas relacionados à pessoa com deficiência nos respectivos campos de conhecimento;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 xml:space="preserve">XV - </w:t>
      </w:r>
      <w:proofErr w:type="gramStart"/>
      <w:r w:rsidRPr="001D15D8">
        <w:rPr>
          <w:rFonts w:ascii="Times New Roman" w:hAnsi="Times New Roman" w:cs="Times New Roman"/>
          <w:sz w:val="20"/>
          <w:szCs w:val="20"/>
        </w:rPr>
        <w:t>acesso</w:t>
      </w:r>
      <w:proofErr w:type="gramEnd"/>
      <w:r w:rsidRPr="001D15D8">
        <w:rPr>
          <w:rFonts w:ascii="Times New Roman" w:hAnsi="Times New Roman" w:cs="Times New Roman"/>
          <w:sz w:val="20"/>
          <w:szCs w:val="20"/>
        </w:rPr>
        <w:t xml:space="preserve"> da pessoa com deficiência, em igualdade de condições, a jogos e a atividades recreativas, esportivas e de lazer, no sistema escolar;</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XVI - acessibilidade para todos os estudantes, trabalhadores da educação e demais integrantes da comunidade escolar às edificações, aos ambientes e às atividades concernentes a todas as modalidades, etapas e níveis de ensino;</w:t>
      </w:r>
    </w:p>
    <w:p w:rsidR="001D15D8" w:rsidRP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t>XVII - oferta de profissionais de apoio escolar;</w:t>
      </w:r>
    </w:p>
    <w:p w:rsidR="001D15D8" w:rsidRDefault="001D15D8" w:rsidP="00594C7E">
      <w:pPr>
        <w:spacing w:after="0" w:line="240" w:lineRule="auto"/>
        <w:ind w:left="709"/>
        <w:jc w:val="both"/>
        <w:rPr>
          <w:rFonts w:ascii="Times New Roman" w:hAnsi="Times New Roman" w:cs="Times New Roman"/>
          <w:sz w:val="20"/>
          <w:szCs w:val="20"/>
        </w:rPr>
      </w:pPr>
      <w:r w:rsidRPr="001D15D8">
        <w:rPr>
          <w:rFonts w:ascii="Times New Roman" w:hAnsi="Times New Roman" w:cs="Times New Roman"/>
          <w:sz w:val="20"/>
          <w:szCs w:val="20"/>
        </w:rPr>
        <w:lastRenderedPageBreak/>
        <w:t xml:space="preserve">XVIII - articulação </w:t>
      </w:r>
      <w:proofErr w:type="spellStart"/>
      <w:r w:rsidRPr="001D15D8">
        <w:rPr>
          <w:rFonts w:ascii="Times New Roman" w:hAnsi="Times New Roman" w:cs="Times New Roman"/>
          <w:sz w:val="20"/>
          <w:szCs w:val="20"/>
        </w:rPr>
        <w:t>intersetorial</w:t>
      </w:r>
      <w:proofErr w:type="spellEnd"/>
      <w:r w:rsidRPr="001D15D8">
        <w:rPr>
          <w:rFonts w:ascii="Times New Roman" w:hAnsi="Times New Roman" w:cs="Times New Roman"/>
          <w:sz w:val="20"/>
          <w:szCs w:val="20"/>
        </w:rPr>
        <w:t xml:space="preserve"> na implementação de políticas públicas.</w:t>
      </w:r>
    </w:p>
    <w:p w:rsidR="00A44EFE" w:rsidRPr="001D15D8" w:rsidRDefault="00A44EFE" w:rsidP="001D15D8">
      <w:pPr>
        <w:spacing w:after="0" w:line="240" w:lineRule="auto"/>
        <w:ind w:left="2268"/>
        <w:jc w:val="both"/>
        <w:rPr>
          <w:rFonts w:ascii="Times New Roman" w:hAnsi="Times New Roman" w:cs="Times New Roman"/>
          <w:sz w:val="20"/>
          <w:szCs w:val="20"/>
        </w:rPr>
      </w:pPr>
    </w:p>
    <w:p w:rsidR="00A44EFE" w:rsidRDefault="00702EA9"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modelo educacional que o Estatuto da Pessoa com Deficiência propõe é denominado como “modelo inclusivo”. Tal modelo está intimamente ligado ao princípio da Dignidade Humana, e </w:t>
      </w:r>
      <w:r w:rsidR="002D2456">
        <w:rPr>
          <w:rFonts w:ascii="Times New Roman" w:hAnsi="Times New Roman" w:cs="Times New Roman"/>
          <w:sz w:val="24"/>
          <w:szCs w:val="24"/>
        </w:rPr>
        <w:t>a partir de sua positivação na Carta Constitucional, necessário se faz que o</w:t>
      </w:r>
      <w:r w:rsidRPr="00702EA9">
        <w:rPr>
          <w:rFonts w:ascii="Times New Roman" w:hAnsi="Times New Roman" w:cs="Times New Roman"/>
          <w:sz w:val="24"/>
          <w:szCs w:val="24"/>
        </w:rPr>
        <w:t xml:space="preserve"> respeito à igualdade e aos demais direitos que dela decorrem</w:t>
      </w:r>
      <w:r w:rsidR="002D2456">
        <w:rPr>
          <w:rFonts w:ascii="Times New Roman" w:hAnsi="Times New Roman" w:cs="Times New Roman"/>
          <w:sz w:val="24"/>
          <w:szCs w:val="24"/>
        </w:rPr>
        <w:t xml:space="preserve"> sejam vinculados a todos os âmbitos da vida em sociedade, assim como no caso da Educação</w:t>
      </w:r>
      <w:r w:rsidRPr="00702EA9">
        <w:rPr>
          <w:rFonts w:ascii="Times New Roman" w:hAnsi="Times New Roman" w:cs="Times New Roman"/>
          <w:sz w:val="24"/>
          <w:szCs w:val="24"/>
        </w:rPr>
        <w:t>.</w:t>
      </w:r>
      <w:r>
        <w:rPr>
          <w:rFonts w:ascii="Times New Roman" w:hAnsi="Times New Roman" w:cs="Times New Roman"/>
          <w:sz w:val="24"/>
          <w:szCs w:val="24"/>
        </w:rPr>
        <w:t xml:space="preserve"> </w:t>
      </w:r>
      <w:r w:rsidR="002D2456">
        <w:rPr>
          <w:rFonts w:ascii="Times New Roman" w:hAnsi="Times New Roman" w:cs="Times New Roman"/>
          <w:sz w:val="24"/>
          <w:szCs w:val="24"/>
        </w:rPr>
        <w:t>E a inclusão de</w:t>
      </w:r>
      <w:r w:rsidRPr="00702EA9">
        <w:rPr>
          <w:rFonts w:ascii="Times New Roman" w:hAnsi="Times New Roman" w:cs="Times New Roman"/>
          <w:sz w:val="24"/>
          <w:szCs w:val="24"/>
        </w:rPr>
        <w:t xml:space="preserve"> pessoas</w:t>
      </w:r>
      <w:r w:rsidR="002D2456">
        <w:rPr>
          <w:rFonts w:ascii="Times New Roman" w:hAnsi="Times New Roman" w:cs="Times New Roman"/>
          <w:sz w:val="24"/>
          <w:szCs w:val="24"/>
        </w:rPr>
        <w:t xml:space="preserve"> com deficiência</w:t>
      </w:r>
      <w:r w:rsidRPr="00702EA9">
        <w:rPr>
          <w:rFonts w:ascii="Times New Roman" w:hAnsi="Times New Roman" w:cs="Times New Roman"/>
          <w:sz w:val="24"/>
          <w:szCs w:val="24"/>
        </w:rPr>
        <w:t xml:space="preserve"> </w:t>
      </w:r>
      <w:r w:rsidR="002D2456">
        <w:rPr>
          <w:rFonts w:ascii="Times New Roman" w:hAnsi="Times New Roman" w:cs="Times New Roman"/>
          <w:sz w:val="24"/>
          <w:szCs w:val="24"/>
        </w:rPr>
        <w:t>em</w:t>
      </w:r>
      <w:r w:rsidRPr="00702EA9">
        <w:rPr>
          <w:rFonts w:ascii="Times New Roman" w:hAnsi="Times New Roman" w:cs="Times New Roman"/>
          <w:sz w:val="24"/>
          <w:szCs w:val="24"/>
        </w:rPr>
        <w:t xml:space="preserve"> ambiente escolar </w:t>
      </w:r>
      <w:r w:rsidR="002D2456">
        <w:rPr>
          <w:rFonts w:ascii="Times New Roman" w:hAnsi="Times New Roman" w:cs="Times New Roman"/>
          <w:sz w:val="24"/>
          <w:szCs w:val="24"/>
        </w:rPr>
        <w:t>nada mais é que um dos desdobramentos da efetivação do princípio da Dignidade Humana.</w:t>
      </w:r>
    </w:p>
    <w:p w:rsidR="0024012D" w:rsidRDefault="0024012D"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Entretanto, este modelo educacional sofre críticas por parte da comunidade educacional – professores, acadêmicos e pedagogos – mas também é exaltada por outra parcela desta mesma comunidade. Aqui, fazemos menção a Bobbio, em a Era dos Direitos (1992, p. 85) que elucidada que a Revolução Francesa, inovadora e trazendo como escopo direitos a igualdade e liberdade, foi amada e/ou odiada por muitos, e o mesmo ocorre quando se trata da educação inclusiva. </w:t>
      </w:r>
      <w:r w:rsidR="006D51AF">
        <w:rPr>
          <w:rFonts w:ascii="Times New Roman" w:hAnsi="Times New Roman" w:cs="Times New Roman"/>
          <w:sz w:val="24"/>
          <w:szCs w:val="24"/>
        </w:rPr>
        <w:t>É</w:t>
      </w:r>
      <w:r>
        <w:rPr>
          <w:rFonts w:ascii="Times New Roman" w:hAnsi="Times New Roman" w:cs="Times New Roman"/>
          <w:sz w:val="24"/>
          <w:szCs w:val="24"/>
        </w:rPr>
        <w:t xml:space="preserve"> inegável que há uma demanda crescente para que haja a inserção das pessoas com deficiência no meio educacional. </w:t>
      </w:r>
    </w:p>
    <w:p w:rsidR="0024012D" w:rsidRDefault="0024012D"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Eugênia Augusta Gonzaga Fávero, sobre o tema</w:t>
      </w:r>
      <w:r w:rsidR="00AD19E3">
        <w:rPr>
          <w:rFonts w:ascii="Times New Roman" w:hAnsi="Times New Roman" w:cs="Times New Roman"/>
          <w:sz w:val="24"/>
          <w:szCs w:val="24"/>
        </w:rPr>
        <w:t>, revela que</w:t>
      </w:r>
      <w:r>
        <w:rPr>
          <w:rFonts w:ascii="Times New Roman" w:hAnsi="Times New Roman" w:cs="Times New Roman"/>
          <w:sz w:val="24"/>
          <w:szCs w:val="24"/>
        </w:rPr>
        <w:t>:</w:t>
      </w:r>
    </w:p>
    <w:p w:rsidR="0024012D" w:rsidRDefault="0024012D" w:rsidP="0024012D">
      <w:pPr>
        <w:spacing w:after="0" w:line="240" w:lineRule="auto"/>
        <w:ind w:left="2268"/>
        <w:jc w:val="both"/>
        <w:rPr>
          <w:rFonts w:ascii="Times New Roman" w:hAnsi="Times New Roman" w:cs="Times New Roman"/>
          <w:sz w:val="24"/>
          <w:szCs w:val="24"/>
        </w:rPr>
      </w:pPr>
    </w:p>
    <w:p w:rsidR="0024012D" w:rsidRPr="0024012D" w:rsidRDefault="0024012D" w:rsidP="00594C7E">
      <w:pPr>
        <w:spacing w:after="0" w:line="240" w:lineRule="auto"/>
        <w:ind w:left="709"/>
        <w:jc w:val="both"/>
        <w:rPr>
          <w:rFonts w:ascii="Times New Roman" w:hAnsi="Times New Roman" w:cs="Times New Roman"/>
          <w:sz w:val="20"/>
          <w:szCs w:val="20"/>
        </w:rPr>
      </w:pPr>
      <w:r w:rsidRPr="0024012D">
        <w:rPr>
          <w:rFonts w:ascii="Times New Roman" w:hAnsi="Times New Roman" w:cs="Times New Roman"/>
          <w:sz w:val="20"/>
          <w:szCs w:val="20"/>
        </w:rPr>
        <w:t>Tais críticos à educação inclusiva, jamais dizem que são contra a inclusão, mas com um discurso muito palatável, asseveram que são a favor de uma inclusão “com responsabilidade”. Segundo estes, inclusão com responsabilidade significa que a escola deve continuar selecionando e recebendo apenas os alunos para os quais ela se julga previamente “preparada”, o que implica na recusa reiterada de muitos educandos. Pensamos que inclusão com responsabilidade significa que a escola deve receber a todos os educandos, adequando-se conforme as necessidades deles, até porque é impossível prever todas de antemão. Não há responsabilidade alguma em se recusar um aluno com limitações, sabendo que ele precisa da convivência com outros educandos sem as mesmas necessidades especiais, e que o mais provável é que, com essa recusa, ele acabe ficando em casa, sem acesso à educação escolar.</w:t>
      </w:r>
      <w:r w:rsidR="006D51AF">
        <w:rPr>
          <w:rFonts w:ascii="Times New Roman" w:hAnsi="Times New Roman" w:cs="Times New Roman"/>
          <w:sz w:val="20"/>
          <w:szCs w:val="20"/>
        </w:rPr>
        <w:t xml:space="preserve"> (FÁVERO, Eugênia Augusta Gonzaga, 2006, p. 23)</w:t>
      </w:r>
    </w:p>
    <w:p w:rsidR="0024012D" w:rsidRDefault="0024012D" w:rsidP="00344B77">
      <w:pPr>
        <w:spacing w:after="0" w:line="240" w:lineRule="auto"/>
        <w:ind w:firstLine="851"/>
        <w:jc w:val="both"/>
        <w:rPr>
          <w:rFonts w:ascii="Times New Roman" w:hAnsi="Times New Roman" w:cs="Times New Roman"/>
          <w:sz w:val="24"/>
          <w:szCs w:val="24"/>
        </w:rPr>
      </w:pPr>
    </w:p>
    <w:p w:rsidR="001028AE" w:rsidRDefault="00B65851"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Não há</w:t>
      </w:r>
      <w:r w:rsidR="00476151">
        <w:rPr>
          <w:rFonts w:ascii="Times New Roman" w:hAnsi="Times New Roman" w:cs="Times New Roman"/>
          <w:sz w:val="24"/>
          <w:szCs w:val="24"/>
        </w:rPr>
        <w:t xml:space="preserve"> dúvidas</w:t>
      </w:r>
      <w:r>
        <w:rPr>
          <w:rFonts w:ascii="Times New Roman" w:hAnsi="Times New Roman" w:cs="Times New Roman"/>
          <w:sz w:val="24"/>
          <w:szCs w:val="24"/>
        </w:rPr>
        <w:t>, contudo, de</w:t>
      </w:r>
      <w:r w:rsidR="00476151">
        <w:rPr>
          <w:rFonts w:ascii="Times New Roman" w:hAnsi="Times New Roman" w:cs="Times New Roman"/>
          <w:sz w:val="24"/>
          <w:szCs w:val="24"/>
        </w:rPr>
        <w:t xml:space="preserve"> que só poderemos </w:t>
      </w:r>
      <w:r w:rsidR="00476151" w:rsidRPr="00476151">
        <w:rPr>
          <w:rFonts w:ascii="Times New Roman" w:hAnsi="Times New Roman" w:cs="Times New Roman"/>
          <w:sz w:val="24"/>
          <w:szCs w:val="24"/>
        </w:rPr>
        <w:t>considera</w:t>
      </w:r>
      <w:r w:rsidR="00476151">
        <w:rPr>
          <w:rFonts w:ascii="Times New Roman" w:hAnsi="Times New Roman" w:cs="Times New Roman"/>
          <w:sz w:val="24"/>
          <w:szCs w:val="24"/>
        </w:rPr>
        <w:t>r</w:t>
      </w:r>
      <w:r w:rsidR="00476151" w:rsidRPr="00476151">
        <w:rPr>
          <w:rFonts w:ascii="Times New Roman" w:hAnsi="Times New Roman" w:cs="Times New Roman"/>
          <w:sz w:val="24"/>
          <w:szCs w:val="24"/>
        </w:rPr>
        <w:t xml:space="preserve"> </w:t>
      </w:r>
      <w:r w:rsidR="00476151">
        <w:rPr>
          <w:rFonts w:ascii="Times New Roman" w:hAnsi="Times New Roman" w:cs="Times New Roman"/>
          <w:sz w:val="24"/>
          <w:szCs w:val="24"/>
        </w:rPr>
        <w:t xml:space="preserve">a educação </w:t>
      </w:r>
      <w:r w:rsidR="00476151" w:rsidRPr="00476151">
        <w:rPr>
          <w:rFonts w:ascii="Times New Roman" w:hAnsi="Times New Roman" w:cs="Times New Roman"/>
          <w:sz w:val="24"/>
          <w:szCs w:val="24"/>
        </w:rPr>
        <w:t>como</w:t>
      </w:r>
      <w:r w:rsidR="00476151">
        <w:rPr>
          <w:rFonts w:ascii="Times New Roman" w:hAnsi="Times New Roman" w:cs="Times New Roman"/>
          <w:sz w:val="24"/>
          <w:szCs w:val="24"/>
        </w:rPr>
        <w:t xml:space="preserve"> um</w:t>
      </w:r>
      <w:r w:rsidR="00476151" w:rsidRPr="00476151">
        <w:rPr>
          <w:rFonts w:ascii="Times New Roman" w:hAnsi="Times New Roman" w:cs="Times New Roman"/>
          <w:sz w:val="24"/>
          <w:szCs w:val="24"/>
        </w:rPr>
        <w:t xml:space="preserve"> direito de todos, </w:t>
      </w:r>
      <w:r w:rsidR="00476151">
        <w:rPr>
          <w:rFonts w:ascii="Times New Roman" w:hAnsi="Times New Roman" w:cs="Times New Roman"/>
          <w:sz w:val="24"/>
          <w:szCs w:val="24"/>
        </w:rPr>
        <w:t xml:space="preserve">se todos tiverem acesso </w:t>
      </w:r>
      <w:r w:rsidR="004D54D5">
        <w:rPr>
          <w:rFonts w:ascii="Times New Roman" w:hAnsi="Times New Roman" w:cs="Times New Roman"/>
          <w:sz w:val="24"/>
          <w:szCs w:val="24"/>
        </w:rPr>
        <w:t>a</w:t>
      </w:r>
      <w:r w:rsidR="00476151">
        <w:rPr>
          <w:rFonts w:ascii="Times New Roman" w:hAnsi="Times New Roman" w:cs="Times New Roman"/>
          <w:sz w:val="24"/>
          <w:szCs w:val="24"/>
        </w:rPr>
        <w:t xml:space="preserve"> ela, </w:t>
      </w:r>
      <w:r w:rsidR="004D54D5">
        <w:rPr>
          <w:rFonts w:ascii="Times New Roman" w:hAnsi="Times New Roman" w:cs="Times New Roman"/>
          <w:sz w:val="24"/>
          <w:szCs w:val="24"/>
        </w:rPr>
        <w:t>pois</w:t>
      </w:r>
      <w:r w:rsidR="00476151" w:rsidRPr="00476151">
        <w:rPr>
          <w:rFonts w:ascii="Times New Roman" w:hAnsi="Times New Roman" w:cs="Times New Roman"/>
          <w:sz w:val="24"/>
          <w:szCs w:val="24"/>
        </w:rPr>
        <w:t xml:space="preserve"> sendo a educação </w:t>
      </w:r>
      <w:r w:rsidR="004D54D5">
        <w:rPr>
          <w:rFonts w:ascii="Times New Roman" w:hAnsi="Times New Roman" w:cs="Times New Roman"/>
          <w:sz w:val="24"/>
          <w:szCs w:val="24"/>
        </w:rPr>
        <w:t>u</w:t>
      </w:r>
      <w:r w:rsidR="00476151" w:rsidRPr="00476151">
        <w:rPr>
          <w:rFonts w:ascii="Times New Roman" w:hAnsi="Times New Roman" w:cs="Times New Roman"/>
          <w:sz w:val="24"/>
          <w:szCs w:val="24"/>
        </w:rPr>
        <w:t>m direito público subjetivo,</w:t>
      </w:r>
      <w:r w:rsidR="00476151">
        <w:rPr>
          <w:rFonts w:ascii="Times New Roman" w:hAnsi="Times New Roman" w:cs="Times New Roman"/>
          <w:sz w:val="24"/>
          <w:szCs w:val="24"/>
        </w:rPr>
        <w:t xml:space="preserve"> </w:t>
      </w:r>
      <w:r w:rsidR="004D54D5">
        <w:rPr>
          <w:rFonts w:ascii="Times New Roman" w:hAnsi="Times New Roman" w:cs="Times New Roman"/>
          <w:sz w:val="24"/>
          <w:szCs w:val="24"/>
        </w:rPr>
        <w:t xml:space="preserve">há a possibilidade de reivindicar sua oferta, e </w:t>
      </w:r>
      <w:r w:rsidR="00476151" w:rsidRPr="00476151">
        <w:rPr>
          <w:rFonts w:ascii="Times New Roman" w:hAnsi="Times New Roman" w:cs="Times New Roman"/>
          <w:sz w:val="24"/>
          <w:szCs w:val="24"/>
        </w:rPr>
        <w:t>não</w:t>
      </w:r>
      <w:r w:rsidR="00476151">
        <w:rPr>
          <w:rFonts w:ascii="Times New Roman" w:hAnsi="Times New Roman" w:cs="Times New Roman"/>
          <w:sz w:val="24"/>
          <w:szCs w:val="24"/>
        </w:rPr>
        <w:t xml:space="preserve"> </w:t>
      </w:r>
      <w:r w:rsidR="00476151" w:rsidRPr="00476151">
        <w:rPr>
          <w:rFonts w:ascii="Times New Roman" w:hAnsi="Times New Roman" w:cs="Times New Roman"/>
          <w:sz w:val="24"/>
          <w:szCs w:val="24"/>
        </w:rPr>
        <w:t>oferecimento pelo Estado</w:t>
      </w:r>
      <w:r w:rsidR="004D54D5">
        <w:rPr>
          <w:rFonts w:ascii="Times New Roman" w:hAnsi="Times New Roman" w:cs="Times New Roman"/>
          <w:sz w:val="24"/>
          <w:szCs w:val="24"/>
        </w:rPr>
        <w:t>,</w:t>
      </w:r>
      <w:r w:rsidR="00476151" w:rsidRPr="00476151">
        <w:rPr>
          <w:rFonts w:ascii="Times New Roman" w:hAnsi="Times New Roman" w:cs="Times New Roman"/>
          <w:sz w:val="24"/>
          <w:szCs w:val="24"/>
        </w:rPr>
        <w:t xml:space="preserve"> ou </w:t>
      </w:r>
      <w:r w:rsidR="004D54D5">
        <w:rPr>
          <w:rFonts w:ascii="Times New Roman" w:hAnsi="Times New Roman" w:cs="Times New Roman"/>
          <w:sz w:val="24"/>
          <w:szCs w:val="24"/>
        </w:rPr>
        <w:t>sendo est</w:t>
      </w:r>
      <w:r w:rsidR="00476151" w:rsidRPr="00476151">
        <w:rPr>
          <w:rFonts w:ascii="Times New Roman" w:hAnsi="Times New Roman" w:cs="Times New Roman"/>
          <w:sz w:val="24"/>
          <w:szCs w:val="24"/>
        </w:rPr>
        <w:t>a oferta irregular</w:t>
      </w:r>
      <w:r w:rsidR="00F61CE4">
        <w:rPr>
          <w:rFonts w:ascii="Times New Roman" w:hAnsi="Times New Roman" w:cs="Times New Roman"/>
          <w:sz w:val="24"/>
          <w:szCs w:val="24"/>
        </w:rPr>
        <w:t xml:space="preserve"> por </w:t>
      </w:r>
      <w:r w:rsidR="004D54D5">
        <w:rPr>
          <w:rFonts w:ascii="Times New Roman" w:hAnsi="Times New Roman" w:cs="Times New Roman"/>
          <w:sz w:val="24"/>
          <w:szCs w:val="24"/>
        </w:rPr>
        <w:t>não segui</w:t>
      </w:r>
      <w:r w:rsidR="00F61CE4">
        <w:rPr>
          <w:rFonts w:ascii="Times New Roman" w:hAnsi="Times New Roman" w:cs="Times New Roman"/>
          <w:sz w:val="24"/>
          <w:szCs w:val="24"/>
        </w:rPr>
        <w:t>r</w:t>
      </w:r>
      <w:r w:rsidR="004D54D5">
        <w:rPr>
          <w:rFonts w:ascii="Times New Roman" w:hAnsi="Times New Roman" w:cs="Times New Roman"/>
          <w:sz w:val="24"/>
          <w:szCs w:val="24"/>
        </w:rPr>
        <w:t xml:space="preserve"> os parâmetros das normas, </w:t>
      </w:r>
      <w:r w:rsidR="00F61CE4">
        <w:rPr>
          <w:rFonts w:ascii="Times New Roman" w:hAnsi="Times New Roman" w:cs="Times New Roman"/>
          <w:sz w:val="24"/>
          <w:szCs w:val="24"/>
        </w:rPr>
        <w:t>haverá a</w:t>
      </w:r>
      <w:r w:rsidR="00476151">
        <w:rPr>
          <w:rFonts w:ascii="Times New Roman" w:hAnsi="Times New Roman" w:cs="Times New Roman"/>
          <w:sz w:val="24"/>
          <w:szCs w:val="24"/>
        </w:rPr>
        <w:t xml:space="preserve"> </w:t>
      </w:r>
      <w:r w:rsidR="00476151" w:rsidRPr="00476151">
        <w:rPr>
          <w:rFonts w:ascii="Times New Roman" w:hAnsi="Times New Roman" w:cs="Times New Roman"/>
          <w:sz w:val="24"/>
          <w:szCs w:val="24"/>
        </w:rPr>
        <w:t>responsabili</w:t>
      </w:r>
      <w:r w:rsidR="00F61CE4">
        <w:rPr>
          <w:rFonts w:ascii="Times New Roman" w:hAnsi="Times New Roman" w:cs="Times New Roman"/>
          <w:sz w:val="24"/>
          <w:szCs w:val="24"/>
        </w:rPr>
        <w:t>zação</w:t>
      </w:r>
      <w:r w:rsidR="00476151" w:rsidRPr="00476151">
        <w:rPr>
          <w:rFonts w:ascii="Times New Roman" w:hAnsi="Times New Roman" w:cs="Times New Roman"/>
          <w:sz w:val="24"/>
          <w:szCs w:val="24"/>
        </w:rPr>
        <w:t xml:space="preserve"> da autoridade competente</w:t>
      </w:r>
      <w:r w:rsidR="00F61CE4">
        <w:rPr>
          <w:rFonts w:ascii="Times New Roman" w:hAnsi="Times New Roman" w:cs="Times New Roman"/>
          <w:sz w:val="24"/>
          <w:szCs w:val="24"/>
        </w:rPr>
        <w:t xml:space="preserve">, vide </w:t>
      </w:r>
      <w:r w:rsidR="00476151" w:rsidRPr="00476151">
        <w:rPr>
          <w:rFonts w:ascii="Times New Roman" w:hAnsi="Times New Roman" w:cs="Times New Roman"/>
          <w:sz w:val="24"/>
          <w:szCs w:val="24"/>
        </w:rPr>
        <w:t>artigo 208, §2º da Constituição Federal.</w:t>
      </w:r>
      <w:r w:rsidR="00A51DC8">
        <w:rPr>
          <w:rFonts w:ascii="Times New Roman" w:hAnsi="Times New Roman" w:cs="Times New Roman"/>
          <w:sz w:val="24"/>
          <w:szCs w:val="24"/>
        </w:rPr>
        <w:t xml:space="preserve"> A</w:t>
      </w:r>
      <w:r w:rsidR="00353F7C">
        <w:rPr>
          <w:rFonts w:ascii="Times New Roman" w:hAnsi="Times New Roman" w:cs="Times New Roman"/>
          <w:sz w:val="24"/>
          <w:szCs w:val="24"/>
        </w:rPr>
        <w:t xml:space="preserve"> responsab</w:t>
      </w:r>
      <w:r w:rsidR="00A4391A">
        <w:rPr>
          <w:rFonts w:ascii="Times New Roman" w:hAnsi="Times New Roman" w:cs="Times New Roman"/>
          <w:sz w:val="24"/>
          <w:szCs w:val="24"/>
        </w:rPr>
        <w:t xml:space="preserve">ilização estatal por não ofertar ou pela oferta de maneira precária </w:t>
      </w:r>
      <w:r w:rsidR="00C76BD1">
        <w:rPr>
          <w:rFonts w:ascii="Times New Roman" w:hAnsi="Times New Roman" w:cs="Times New Roman"/>
          <w:sz w:val="24"/>
          <w:szCs w:val="24"/>
        </w:rPr>
        <w:t xml:space="preserve">de </w:t>
      </w:r>
      <w:r w:rsidR="00A4391A">
        <w:rPr>
          <w:rFonts w:ascii="Times New Roman" w:hAnsi="Times New Roman" w:cs="Times New Roman"/>
          <w:sz w:val="24"/>
          <w:szCs w:val="24"/>
        </w:rPr>
        <w:t>ensino público</w:t>
      </w:r>
      <w:r w:rsidR="00A51DC8">
        <w:rPr>
          <w:rFonts w:ascii="Times New Roman" w:hAnsi="Times New Roman" w:cs="Times New Roman"/>
          <w:sz w:val="24"/>
          <w:szCs w:val="24"/>
        </w:rPr>
        <w:t xml:space="preserve"> </w:t>
      </w:r>
      <w:r w:rsidR="00C76BD1">
        <w:rPr>
          <w:rFonts w:ascii="Times New Roman" w:hAnsi="Times New Roman" w:cs="Times New Roman"/>
          <w:sz w:val="24"/>
          <w:szCs w:val="24"/>
        </w:rPr>
        <w:t xml:space="preserve">à pessoa com deficiência já foi alvo de várias ações nos Tribunais Estaduais, até chegarem ao Superior Tribunal de Justiça e o Supremo Tribunal Federal. </w:t>
      </w:r>
    </w:p>
    <w:p w:rsidR="00C76BD1" w:rsidRDefault="00C76BD1"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Entretanto, nos casos de não oferecimento ou oferecimento precário de ensino para a pessoa com deficiência no âmbito da rede particular de ensino, como fica a situação do indivíduo? Para responder esse questionamento faremos uso do parágrafo 1º, do artigo 28 do Estatuto da Pessoa com Deficiência que diz: </w:t>
      </w:r>
    </w:p>
    <w:p w:rsidR="00BD5130" w:rsidRDefault="00BD5130" w:rsidP="00BD5130">
      <w:pPr>
        <w:spacing w:after="0" w:line="240" w:lineRule="auto"/>
        <w:ind w:left="851"/>
        <w:jc w:val="both"/>
        <w:rPr>
          <w:rFonts w:ascii="Times New Roman" w:hAnsi="Times New Roman" w:cs="Times New Roman"/>
          <w:sz w:val="20"/>
          <w:szCs w:val="20"/>
        </w:rPr>
      </w:pPr>
    </w:p>
    <w:p w:rsidR="00C76BD1" w:rsidRPr="00C76BD1" w:rsidRDefault="00C76BD1" w:rsidP="00594C7E">
      <w:pPr>
        <w:spacing w:after="0" w:line="240" w:lineRule="auto"/>
        <w:ind w:left="709"/>
        <w:jc w:val="both"/>
        <w:rPr>
          <w:rFonts w:ascii="Times New Roman" w:hAnsi="Times New Roman" w:cs="Times New Roman"/>
          <w:sz w:val="20"/>
          <w:szCs w:val="20"/>
        </w:rPr>
      </w:pPr>
      <w:r>
        <w:rPr>
          <w:rFonts w:ascii="Times New Roman" w:hAnsi="Times New Roman" w:cs="Times New Roman"/>
          <w:sz w:val="20"/>
          <w:szCs w:val="20"/>
        </w:rPr>
        <w:t xml:space="preserve">§ 1 - </w:t>
      </w:r>
      <w:r w:rsidRPr="00C76BD1">
        <w:rPr>
          <w:rFonts w:ascii="Times New Roman" w:hAnsi="Times New Roman" w:cs="Times New Roman"/>
          <w:sz w:val="20"/>
          <w:szCs w:val="20"/>
        </w:rPr>
        <w:t>Às instituições privadas, de qualquer nível e modalidade de ensino, aplica-se obrigatoriamente o disposto nos incisos I, II, III, V, VII, VIII, IX, X, XI, XII, XIII, XIV, XV, XVI, XVII e XVIII do caput deste artigo, sendo vedada a cobrança de valores adicionais de qualquer natureza em suas mensalidades, anuidades e matrículas no cumprimento dessas determinações.</w:t>
      </w:r>
    </w:p>
    <w:p w:rsidR="004C744F" w:rsidRDefault="004C744F" w:rsidP="00FD59E3">
      <w:pPr>
        <w:spacing w:after="0" w:line="240" w:lineRule="auto"/>
        <w:ind w:firstLine="851"/>
        <w:jc w:val="both"/>
        <w:rPr>
          <w:rFonts w:ascii="Times New Roman" w:hAnsi="Times New Roman" w:cs="Times New Roman"/>
          <w:sz w:val="24"/>
          <w:szCs w:val="24"/>
        </w:rPr>
      </w:pPr>
    </w:p>
    <w:p w:rsidR="004C744F" w:rsidRDefault="004C744F"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 para as instituições particulares é obrigatória a aplicação dos incisos</w:t>
      </w:r>
      <w:r w:rsidRPr="004C744F">
        <w:rPr>
          <w:rFonts w:ascii="Times New Roman" w:hAnsi="Times New Roman" w:cs="Times New Roman"/>
          <w:sz w:val="24"/>
          <w:szCs w:val="24"/>
        </w:rPr>
        <w:t xml:space="preserve"> II, III, V, VII, VIII, IX, X, XI, XII, XIII, XIV, XV, XVI, XVII e XVIII</w:t>
      </w:r>
      <w:r>
        <w:rPr>
          <w:rFonts w:ascii="Times New Roman" w:hAnsi="Times New Roman" w:cs="Times New Roman"/>
          <w:sz w:val="24"/>
          <w:szCs w:val="24"/>
        </w:rPr>
        <w:t xml:space="preserve"> do artigo 28 da Lei 13.146/2015,</w:t>
      </w:r>
      <w:r w:rsidR="008F0D89">
        <w:rPr>
          <w:rFonts w:ascii="Times New Roman" w:hAnsi="Times New Roman" w:cs="Times New Roman"/>
          <w:sz w:val="24"/>
          <w:szCs w:val="24"/>
        </w:rPr>
        <w:t xml:space="preserve"> presume-se que</w:t>
      </w:r>
      <w:r>
        <w:rPr>
          <w:rFonts w:ascii="Times New Roman" w:hAnsi="Times New Roman" w:cs="Times New Roman"/>
          <w:sz w:val="24"/>
          <w:szCs w:val="24"/>
        </w:rPr>
        <w:t xml:space="preserve"> não há qualquer possibilidade de vetar a inserção da pessoa com deficiência na rede privada de ens</w:t>
      </w:r>
      <w:r w:rsidR="008F0D89">
        <w:rPr>
          <w:rFonts w:ascii="Times New Roman" w:hAnsi="Times New Roman" w:cs="Times New Roman"/>
          <w:sz w:val="24"/>
          <w:szCs w:val="24"/>
        </w:rPr>
        <w:t>ino, p</w:t>
      </w:r>
      <w:r>
        <w:rPr>
          <w:rFonts w:ascii="Times New Roman" w:hAnsi="Times New Roman" w:cs="Times New Roman"/>
          <w:sz w:val="24"/>
          <w:szCs w:val="24"/>
        </w:rPr>
        <w:t>orém,</w:t>
      </w:r>
      <w:r w:rsidR="008F0D89">
        <w:rPr>
          <w:rFonts w:ascii="Times New Roman" w:hAnsi="Times New Roman" w:cs="Times New Roman"/>
          <w:sz w:val="24"/>
          <w:szCs w:val="24"/>
        </w:rPr>
        <w:t xml:space="preserve"> não foi o que se verificou. Mesmo com toda a repercussão e a aplicabilidade imediata que o Estatuto da Pessoa com Deficiência possui, as instituições privadas de ensino propuseram uma Ação Direta de Inconstitucionalidade perante o Supremo Tribunal Federal para questionar a constitucionalidade não apenas do artigo 28, como também artigo 30 da mesma lei que dispõe: </w:t>
      </w:r>
    </w:p>
    <w:p w:rsidR="008F0D89" w:rsidRDefault="008F0D89" w:rsidP="004C744F">
      <w:pPr>
        <w:spacing w:after="0" w:line="240" w:lineRule="auto"/>
        <w:ind w:firstLine="851"/>
        <w:jc w:val="both"/>
        <w:rPr>
          <w:rFonts w:ascii="Times New Roman" w:hAnsi="Times New Roman" w:cs="Times New Roman"/>
          <w:sz w:val="24"/>
          <w:szCs w:val="24"/>
        </w:rPr>
      </w:pP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Art. 30.  Nos processos seletivos para ingresso e permanência nos cursos oferecidos pelas instituições de ensino superior e de educação profissional e tecnológica, públicas e privadas, devem ser adotadas as seguintes medidas:</w:t>
      </w:r>
    </w:p>
    <w:p w:rsidR="008F0D89" w:rsidRPr="008F0D89" w:rsidRDefault="008F0D89" w:rsidP="00594C7E">
      <w:pPr>
        <w:spacing w:after="0" w:line="240" w:lineRule="auto"/>
        <w:ind w:left="709"/>
        <w:jc w:val="both"/>
        <w:rPr>
          <w:rFonts w:ascii="Times New Roman" w:hAnsi="Times New Roman" w:cs="Times New Roman"/>
          <w:sz w:val="20"/>
          <w:szCs w:val="20"/>
        </w:rPr>
      </w:pP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 xml:space="preserve">I - </w:t>
      </w:r>
      <w:proofErr w:type="gramStart"/>
      <w:r w:rsidRPr="008F0D89">
        <w:rPr>
          <w:rFonts w:ascii="Times New Roman" w:hAnsi="Times New Roman" w:cs="Times New Roman"/>
          <w:sz w:val="20"/>
          <w:szCs w:val="20"/>
        </w:rPr>
        <w:t>atendimento</w:t>
      </w:r>
      <w:proofErr w:type="gramEnd"/>
      <w:r w:rsidRPr="008F0D89">
        <w:rPr>
          <w:rFonts w:ascii="Times New Roman" w:hAnsi="Times New Roman" w:cs="Times New Roman"/>
          <w:sz w:val="20"/>
          <w:szCs w:val="20"/>
        </w:rPr>
        <w:t xml:space="preserve"> preferencial à pessoa com deficiência nas dependências das Instituições de Ensino Superior (IES) e nos serviços;</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lastRenderedPageBreak/>
        <w:t xml:space="preserve">II - </w:t>
      </w:r>
      <w:proofErr w:type="gramStart"/>
      <w:r w:rsidRPr="008F0D89">
        <w:rPr>
          <w:rFonts w:ascii="Times New Roman" w:hAnsi="Times New Roman" w:cs="Times New Roman"/>
          <w:sz w:val="20"/>
          <w:szCs w:val="20"/>
        </w:rPr>
        <w:t>disponibilização</w:t>
      </w:r>
      <w:proofErr w:type="gramEnd"/>
      <w:r w:rsidRPr="008F0D89">
        <w:rPr>
          <w:rFonts w:ascii="Times New Roman" w:hAnsi="Times New Roman" w:cs="Times New Roman"/>
          <w:sz w:val="20"/>
          <w:szCs w:val="20"/>
        </w:rPr>
        <w:t xml:space="preserve"> de formulário de inscrição de exames com campos específicos para que o candidato com deficiência informe os recursos de acessibilidade e de tecnologia </w:t>
      </w:r>
      <w:proofErr w:type="spellStart"/>
      <w:r w:rsidRPr="008F0D89">
        <w:rPr>
          <w:rFonts w:ascii="Times New Roman" w:hAnsi="Times New Roman" w:cs="Times New Roman"/>
          <w:sz w:val="20"/>
          <w:szCs w:val="20"/>
        </w:rPr>
        <w:t>assistiva</w:t>
      </w:r>
      <w:proofErr w:type="spellEnd"/>
      <w:r w:rsidRPr="008F0D89">
        <w:rPr>
          <w:rFonts w:ascii="Times New Roman" w:hAnsi="Times New Roman" w:cs="Times New Roman"/>
          <w:sz w:val="20"/>
          <w:szCs w:val="20"/>
        </w:rPr>
        <w:t xml:space="preserve"> necessários para sua participação;</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III - disponibilização de provas em formatos acessíveis para atendimento às necessidades específicas do candidato com deficiência;</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 xml:space="preserve">IV - </w:t>
      </w:r>
      <w:proofErr w:type="gramStart"/>
      <w:r w:rsidRPr="008F0D89">
        <w:rPr>
          <w:rFonts w:ascii="Times New Roman" w:hAnsi="Times New Roman" w:cs="Times New Roman"/>
          <w:sz w:val="20"/>
          <w:szCs w:val="20"/>
        </w:rPr>
        <w:t>disponibilização</w:t>
      </w:r>
      <w:proofErr w:type="gramEnd"/>
      <w:r w:rsidRPr="008F0D89">
        <w:rPr>
          <w:rFonts w:ascii="Times New Roman" w:hAnsi="Times New Roman" w:cs="Times New Roman"/>
          <w:sz w:val="20"/>
          <w:szCs w:val="20"/>
        </w:rPr>
        <w:t xml:space="preserve"> de recursos de acessibilidade e de tecnologia </w:t>
      </w:r>
      <w:proofErr w:type="spellStart"/>
      <w:r w:rsidRPr="008F0D89">
        <w:rPr>
          <w:rFonts w:ascii="Times New Roman" w:hAnsi="Times New Roman" w:cs="Times New Roman"/>
          <w:sz w:val="20"/>
          <w:szCs w:val="20"/>
        </w:rPr>
        <w:t>assistiva</w:t>
      </w:r>
      <w:proofErr w:type="spellEnd"/>
      <w:r w:rsidRPr="008F0D89">
        <w:rPr>
          <w:rFonts w:ascii="Times New Roman" w:hAnsi="Times New Roman" w:cs="Times New Roman"/>
          <w:sz w:val="20"/>
          <w:szCs w:val="20"/>
        </w:rPr>
        <w:t xml:space="preserve"> adequados, previamente solicitados e escolhidos pelo candidato com deficiência;</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 xml:space="preserve">V - </w:t>
      </w:r>
      <w:proofErr w:type="gramStart"/>
      <w:r w:rsidRPr="008F0D89">
        <w:rPr>
          <w:rFonts w:ascii="Times New Roman" w:hAnsi="Times New Roman" w:cs="Times New Roman"/>
          <w:sz w:val="20"/>
          <w:szCs w:val="20"/>
        </w:rPr>
        <w:t>dilação</w:t>
      </w:r>
      <w:proofErr w:type="gramEnd"/>
      <w:r w:rsidRPr="008F0D89">
        <w:rPr>
          <w:rFonts w:ascii="Times New Roman" w:hAnsi="Times New Roman" w:cs="Times New Roman"/>
          <w:sz w:val="20"/>
          <w:szCs w:val="20"/>
        </w:rPr>
        <w:t xml:space="preserve"> de tempo, conforme demanda apresentada pelo candidato com deficiência, tanto na realização de exame para seleção quanto nas atividades acadêmicas, mediante prévia solicitação e comprovação da necessidade;</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 xml:space="preserve">VI - </w:t>
      </w:r>
      <w:proofErr w:type="gramStart"/>
      <w:r w:rsidRPr="008F0D89">
        <w:rPr>
          <w:rFonts w:ascii="Times New Roman" w:hAnsi="Times New Roman" w:cs="Times New Roman"/>
          <w:sz w:val="20"/>
          <w:szCs w:val="20"/>
        </w:rPr>
        <w:t>adoção</w:t>
      </w:r>
      <w:proofErr w:type="gramEnd"/>
      <w:r w:rsidRPr="008F0D89">
        <w:rPr>
          <w:rFonts w:ascii="Times New Roman" w:hAnsi="Times New Roman" w:cs="Times New Roman"/>
          <w:sz w:val="20"/>
          <w:szCs w:val="20"/>
        </w:rPr>
        <w:t xml:space="preserve"> de critérios de avaliação das provas escritas, discursivas ou de redação que considerem a singularidade linguística da pessoa com deficiência, no domínio da modalidade escrita da língua portuguesa;</w:t>
      </w:r>
    </w:p>
    <w:p w:rsidR="008F0D89" w:rsidRPr="008F0D89" w:rsidRDefault="008F0D89" w:rsidP="00594C7E">
      <w:pPr>
        <w:spacing w:after="0" w:line="240" w:lineRule="auto"/>
        <w:ind w:left="709"/>
        <w:jc w:val="both"/>
        <w:rPr>
          <w:rFonts w:ascii="Times New Roman" w:hAnsi="Times New Roman" w:cs="Times New Roman"/>
          <w:sz w:val="20"/>
          <w:szCs w:val="20"/>
        </w:rPr>
      </w:pPr>
      <w:r w:rsidRPr="008F0D89">
        <w:rPr>
          <w:rFonts w:ascii="Times New Roman" w:hAnsi="Times New Roman" w:cs="Times New Roman"/>
          <w:sz w:val="20"/>
          <w:szCs w:val="20"/>
        </w:rPr>
        <w:t>VII - tradução completa do edital e de suas retificações em Libras.</w:t>
      </w:r>
    </w:p>
    <w:p w:rsidR="008F0D89" w:rsidRDefault="008F0D89" w:rsidP="004C744F">
      <w:pPr>
        <w:spacing w:after="0" w:line="240" w:lineRule="auto"/>
        <w:ind w:firstLine="851"/>
        <w:jc w:val="both"/>
        <w:rPr>
          <w:rFonts w:ascii="Times New Roman" w:hAnsi="Times New Roman" w:cs="Times New Roman"/>
          <w:sz w:val="24"/>
          <w:szCs w:val="24"/>
        </w:rPr>
      </w:pPr>
    </w:p>
    <w:p w:rsidR="008F0D89" w:rsidRPr="004C744F" w:rsidRDefault="008F0D89"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é com base nessa ADI que abordaremos no próximo tópico a obrigatoriedade do cumprimento das disposições dos artigos 28 e 30 do Estatuto da Pessoa com Deficiência como meio de garantir o acesso à educação à pessoa com deficiência, para que se exerça o direito constitucional social à Educação de forma plena e concreta. </w:t>
      </w:r>
    </w:p>
    <w:p w:rsidR="005835CA" w:rsidRDefault="005835CA" w:rsidP="00FD59E3">
      <w:pPr>
        <w:spacing w:after="0" w:line="240" w:lineRule="auto"/>
        <w:ind w:firstLine="851"/>
        <w:jc w:val="both"/>
        <w:rPr>
          <w:rFonts w:ascii="Times New Roman" w:hAnsi="Times New Roman" w:cs="Times New Roman"/>
          <w:b/>
          <w:sz w:val="24"/>
          <w:szCs w:val="24"/>
        </w:rPr>
      </w:pPr>
    </w:p>
    <w:p w:rsidR="002B49CE" w:rsidRDefault="005835CA"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 A ADI 5357 E AS ESCOLAS PARTICULARES: A OBRIGATORIEDADE DO CUMPRIMENTO DOS DISPOSITIVOS DO ESTATUTO DA PESSOA COM DEFICIÊNCIA</w:t>
      </w:r>
    </w:p>
    <w:p w:rsidR="002B49CE" w:rsidRDefault="002B49CE" w:rsidP="00FD59E3">
      <w:pPr>
        <w:spacing w:after="0" w:line="240" w:lineRule="auto"/>
        <w:jc w:val="both"/>
        <w:rPr>
          <w:rFonts w:ascii="Times New Roman" w:hAnsi="Times New Roman" w:cs="Times New Roman"/>
          <w:b/>
          <w:sz w:val="24"/>
          <w:szCs w:val="24"/>
        </w:rPr>
      </w:pPr>
    </w:p>
    <w:p w:rsidR="005835CA" w:rsidRDefault="00654312" w:rsidP="00594C7E">
      <w:pPr>
        <w:spacing w:after="0" w:line="240" w:lineRule="auto"/>
        <w:ind w:firstLine="709"/>
        <w:jc w:val="both"/>
        <w:rPr>
          <w:rFonts w:ascii="Times New Roman" w:hAnsi="Times New Roman" w:cs="Times New Roman"/>
          <w:sz w:val="24"/>
          <w:szCs w:val="24"/>
        </w:rPr>
      </w:pPr>
      <w:r w:rsidRPr="00654312">
        <w:rPr>
          <w:rFonts w:ascii="Times New Roman" w:hAnsi="Times New Roman" w:cs="Times New Roman"/>
          <w:sz w:val="24"/>
          <w:szCs w:val="24"/>
        </w:rPr>
        <w:t>Em</w:t>
      </w:r>
      <w:r>
        <w:rPr>
          <w:rFonts w:ascii="Times New Roman" w:hAnsi="Times New Roman" w:cs="Times New Roman"/>
          <w:sz w:val="24"/>
          <w:szCs w:val="24"/>
        </w:rPr>
        <w:t xml:space="preserve"> 12 de agosto de 2015, a Confederação Nacional dos Estabelecimentos de Ensino, entidade de classe em âmbito nacional, legitimada para propositura de ação direta de inconstitucionalidade, de acordo com o artigo 103, inciso IX, da Constituição Federal de 1988, ajuizou a ADI nº 5357, com pedido de liminar, para suspender e ao fim do processo declarar a inconstitucionalidade dos artigos 28, seus incisos e parágrafo 1º e 30, caput, além de seus incisos, da Lei 13,146/2015, o Estatuto da Pessoa com Deficiência. </w:t>
      </w:r>
    </w:p>
    <w:p w:rsidR="00654312" w:rsidRDefault="00654312"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Como fundamento para procedência do pedido, arguiram que “</w:t>
      </w:r>
      <w:r w:rsidRPr="00654312">
        <w:rPr>
          <w:rFonts w:ascii="Times New Roman" w:hAnsi="Times New Roman" w:cs="Times New Roman"/>
          <w:sz w:val="24"/>
          <w:szCs w:val="24"/>
        </w:rPr>
        <w:t>As exigências realizadas tornarão os valores necessários ao custeio na educação privada proibitivos, e dessa forma, comprometendo a existência da escola privada</w:t>
      </w:r>
      <w:r>
        <w:rPr>
          <w:rFonts w:ascii="Times New Roman" w:hAnsi="Times New Roman" w:cs="Times New Roman"/>
          <w:sz w:val="24"/>
          <w:szCs w:val="24"/>
        </w:rPr>
        <w:t xml:space="preserve">”, além de violar o princípio da razoabilidade, e </w:t>
      </w:r>
      <w:r w:rsidRPr="00654312">
        <w:rPr>
          <w:rFonts w:ascii="Times New Roman" w:hAnsi="Times New Roman" w:cs="Times New Roman"/>
          <w:sz w:val="24"/>
          <w:szCs w:val="24"/>
        </w:rPr>
        <w:t>o artigo 208, inciso III, do texto constitucional, que prevê como dever do Estado o atendimento educacional aos port</w:t>
      </w:r>
      <w:r>
        <w:rPr>
          <w:rFonts w:ascii="Times New Roman" w:hAnsi="Times New Roman" w:cs="Times New Roman"/>
          <w:sz w:val="24"/>
          <w:szCs w:val="24"/>
        </w:rPr>
        <w:t>adores de necessidade especiais</w:t>
      </w:r>
      <w:r w:rsidRPr="00654312">
        <w:rPr>
          <w:rFonts w:ascii="Times New Roman" w:hAnsi="Times New Roman" w:cs="Times New Roman"/>
          <w:sz w:val="24"/>
          <w:szCs w:val="24"/>
        </w:rPr>
        <w:t xml:space="preserve">, </w:t>
      </w:r>
      <w:r>
        <w:rPr>
          <w:rFonts w:ascii="Times New Roman" w:hAnsi="Times New Roman" w:cs="Times New Roman"/>
          <w:sz w:val="24"/>
          <w:szCs w:val="24"/>
        </w:rPr>
        <w:t>conforme consta no portal do Supremo Tribunal Federal</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na data de 12 de agosto de 2015. </w:t>
      </w:r>
    </w:p>
    <w:p w:rsidR="00BD5130" w:rsidRDefault="00BD5130"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já citado em capítulo anterior deste artigo, o artigo 28 da Lei 13.146/2015 traz em seu texto diversas obrigações que objetivam a inclusão da pessoa com deficiência no meio educacional, seja na rede pública ou privada de ensino, por força do parágrafo 1º do artigo 28. </w:t>
      </w:r>
    </w:p>
    <w:p w:rsidR="00654312" w:rsidRDefault="00BD5130"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petição inicial, a CONFENEN utilizou como fundamento os artigos </w:t>
      </w:r>
      <w:r w:rsidR="00891312">
        <w:rPr>
          <w:rFonts w:ascii="Times New Roman" w:hAnsi="Times New Roman" w:cs="Times New Roman"/>
          <w:sz w:val="24"/>
          <w:szCs w:val="24"/>
        </w:rPr>
        <w:t>5°</w:t>
      </w:r>
      <w:r w:rsidR="00891312" w:rsidRPr="00891312">
        <w:rPr>
          <w:rFonts w:ascii="Times New Roman" w:hAnsi="Times New Roman" w:cs="Times New Roman"/>
          <w:i/>
          <w:sz w:val="24"/>
          <w:szCs w:val="24"/>
        </w:rPr>
        <w:t>caput</w:t>
      </w:r>
      <w:r w:rsidRPr="00BD5130">
        <w:rPr>
          <w:rFonts w:ascii="Times New Roman" w:hAnsi="Times New Roman" w:cs="Times New Roman"/>
          <w:sz w:val="24"/>
          <w:szCs w:val="24"/>
        </w:rPr>
        <w:t xml:space="preserve">, </w:t>
      </w:r>
      <w:r w:rsidR="00891312">
        <w:rPr>
          <w:rFonts w:ascii="Times New Roman" w:hAnsi="Times New Roman" w:cs="Times New Roman"/>
          <w:sz w:val="24"/>
          <w:szCs w:val="24"/>
        </w:rPr>
        <w:t xml:space="preserve">incisos </w:t>
      </w:r>
      <w:r w:rsidRPr="00BD5130">
        <w:rPr>
          <w:rFonts w:ascii="Times New Roman" w:hAnsi="Times New Roman" w:cs="Times New Roman"/>
          <w:sz w:val="24"/>
          <w:szCs w:val="24"/>
        </w:rPr>
        <w:t>XII e XXIII</w:t>
      </w:r>
      <w:r>
        <w:rPr>
          <w:rFonts w:ascii="Times New Roman" w:hAnsi="Times New Roman" w:cs="Times New Roman"/>
          <w:sz w:val="24"/>
          <w:szCs w:val="24"/>
        </w:rPr>
        <w:t xml:space="preserve">, </w:t>
      </w:r>
      <w:r w:rsidRPr="00BD5130">
        <w:rPr>
          <w:rFonts w:ascii="Times New Roman" w:hAnsi="Times New Roman" w:cs="Times New Roman"/>
          <w:sz w:val="24"/>
          <w:szCs w:val="24"/>
        </w:rPr>
        <w:t xml:space="preserve">170, </w:t>
      </w:r>
      <w:r w:rsidR="00891312">
        <w:rPr>
          <w:rFonts w:ascii="Times New Roman" w:hAnsi="Times New Roman" w:cs="Times New Roman"/>
          <w:sz w:val="24"/>
          <w:szCs w:val="24"/>
        </w:rPr>
        <w:t xml:space="preserve">incisos </w:t>
      </w:r>
      <w:r w:rsidRPr="00BD5130">
        <w:rPr>
          <w:rFonts w:ascii="Times New Roman" w:hAnsi="Times New Roman" w:cs="Times New Roman"/>
          <w:sz w:val="24"/>
          <w:szCs w:val="24"/>
        </w:rPr>
        <w:t>II e III</w:t>
      </w:r>
      <w:r>
        <w:rPr>
          <w:rFonts w:ascii="Times New Roman" w:hAnsi="Times New Roman" w:cs="Times New Roman"/>
          <w:sz w:val="24"/>
          <w:szCs w:val="24"/>
        </w:rPr>
        <w:t>,</w:t>
      </w:r>
      <w:r w:rsidRPr="00BD5130">
        <w:rPr>
          <w:rFonts w:ascii="Times New Roman" w:hAnsi="Times New Roman" w:cs="Times New Roman"/>
          <w:sz w:val="24"/>
          <w:szCs w:val="24"/>
        </w:rPr>
        <w:t xml:space="preserve"> </w:t>
      </w:r>
      <w:r w:rsidR="00891312">
        <w:rPr>
          <w:rFonts w:ascii="Times New Roman" w:hAnsi="Times New Roman" w:cs="Times New Roman"/>
          <w:sz w:val="24"/>
          <w:szCs w:val="24"/>
        </w:rPr>
        <w:t xml:space="preserve">artigo </w:t>
      </w:r>
      <w:r w:rsidRPr="00BD5130">
        <w:rPr>
          <w:rFonts w:ascii="Times New Roman" w:hAnsi="Times New Roman" w:cs="Times New Roman"/>
          <w:sz w:val="24"/>
          <w:szCs w:val="24"/>
        </w:rPr>
        <w:t>205</w:t>
      </w:r>
      <w:r>
        <w:rPr>
          <w:rFonts w:ascii="Times New Roman" w:hAnsi="Times New Roman" w:cs="Times New Roman"/>
          <w:sz w:val="24"/>
          <w:szCs w:val="24"/>
        </w:rPr>
        <w:t xml:space="preserve">, </w:t>
      </w:r>
      <w:r w:rsidR="00891312">
        <w:rPr>
          <w:rFonts w:ascii="Times New Roman" w:hAnsi="Times New Roman" w:cs="Times New Roman"/>
          <w:sz w:val="24"/>
          <w:szCs w:val="24"/>
        </w:rPr>
        <w:t xml:space="preserve">206, </w:t>
      </w:r>
      <w:r w:rsidRPr="00891312">
        <w:rPr>
          <w:rFonts w:ascii="Times New Roman" w:hAnsi="Times New Roman" w:cs="Times New Roman"/>
          <w:i/>
          <w:sz w:val="24"/>
          <w:szCs w:val="24"/>
        </w:rPr>
        <w:t>caput</w:t>
      </w:r>
      <w:r>
        <w:rPr>
          <w:rFonts w:ascii="Times New Roman" w:hAnsi="Times New Roman" w:cs="Times New Roman"/>
          <w:sz w:val="24"/>
          <w:szCs w:val="24"/>
        </w:rPr>
        <w:t xml:space="preserve">, </w:t>
      </w:r>
      <w:r w:rsidR="00891312">
        <w:rPr>
          <w:rFonts w:ascii="Times New Roman" w:hAnsi="Times New Roman" w:cs="Times New Roman"/>
          <w:sz w:val="24"/>
          <w:szCs w:val="24"/>
        </w:rPr>
        <w:t xml:space="preserve">incisos </w:t>
      </w:r>
      <w:r w:rsidRPr="00BD5130">
        <w:rPr>
          <w:rFonts w:ascii="Times New Roman" w:hAnsi="Times New Roman" w:cs="Times New Roman"/>
          <w:sz w:val="24"/>
          <w:szCs w:val="24"/>
        </w:rPr>
        <w:t>II e III</w:t>
      </w:r>
      <w:r w:rsidR="00891312">
        <w:rPr>
          <w:rFonts w:ascii="Times New Roman" w:hAnsi="Times New Roman" w:cs="Times New Roman"/>
          <w:sz w:val="24"/>
          <w:szCs w:val="24"/>
        </w:rPr>
        <w:t xml:space="preserve">, artigo 208, </w:t>
      </w:r>
      <w:r w:rsidR="00891312" w:rsidRPr="00891312">
        <w:rPr>
          <w:rFonts w:ascii="Times New Roman" w:hAnsi="Times New Roman" w:cs="Times New Roman"/>
          <w:i/>
          <w:sz w:val="24"/>
          <w:szCs w:val="24"/>
        </w:rPr>
        <w:t>caput</w:t>
      </w:r>
      <w:r w:rsidR="00891312">
        <w:rPr>
          <w:rFonts w:ascii="Times New Roman" w:hAnsi="Times New Roman" w:cs="Times New Roman"/>
          <w:sz w:val="24"/>
          <w:szCs w:val="24"/>
        </w:rPr>
        <w:t xml:space="preserve"> e o inciso</w:t>
      </w:r>
      <w:r w:rsidRPr="00891312">
        <w:rPr>
          <w:rFonts w:ascii="Times New Roman" w:hAnsi="Times New Roman" w:cs="Times New Roman"/>
          <w:sz w:val="24"/>
          <w:szCs w:val="24"/>
        </w:rPr>
        <w:t xml:space="preserve"> III</w:t>
      </w:r>
      <w:r w:rsidR="00891312" w:rsidRPr="00891312">
        <w:rPr>
          <w:rFonts w:ascii="Times New Roman" w:hAnsi="Times New Roman" w:cs="Times New Roman"/>
          <w:sz w:val="24"/>
          <w:szCs w:val="24"/>
        </w:rPr>
        <w:t>,</w:t>
      </w:r>
      <w:r w:rsidR="00891312">
        <w:rPr>
          <w:rFonts w:ascii="Times New Roman" w:hAnsi="Times New Roman" w:cs="Times New Roman"/>
          <w:sz w:val="24"/>
          <w:szCs w:val="24"/>
        </w:rPr>
        <w:t xml:space="preserve"> além do artigo</w:t>
      </w:r>
      <w:r w:rsidR="00891312" w:rsidRPr="00891312">
        <w:rPr>
          <w:rFonts w:ascii="Times New Roman" w:hAnsi="Times New Roman" w:cs="Times New Roman"/>
          <w:sz w:val="24"/>
          <w:szCs w:val="24"/>
        </w:rPr>
        <w:t xml:space="preserve"> </w:t>
      </w:r>
      <w:r w:rsidRPr="00BD5130">
        <w:rPr>
          <w:rFonts w:ascii="Times New Roman" w:hAnsi="Times New Roman" w:cs="Times New Roman"/>
          <w:sz w:val="24"/>
          <w:szCs w:val="24"/>
        </w:rPr>
        <w:t>209</w:t>
      </w:r>
      <w:r w:rsidR="00891312">
        <w:rPr>
          <w:rFonts w:ascii="Times New Roman" w:hAnsi="Times New Roman" w:cs="Times New Roman"/>
          <w:sz w:val="24"/>
          <w:szCs w:val="24"/>
        </w:rPr>
        <w:t xml:space="preserve"> e</w:t>
      </w:r>
      <w:r w:rsidRPr="00BD5130">
        <w:rPr>
          <w:rFonts w:ascii="Times New Roman" w:hAnsi="Times New Roman" w:cs="Times New Roman"/>
          <w:sz w:val="24"/>
          <w:szCs w:val="24"/>
        </w:rPr>
        <w:t xml:space="preserve"> 227, </w:t>
      </w:r>
      <w:r w:rsidR="00891312">
        <w:rPr>
          <w:rFonts w:ascii="Times New Roman" w:hAnsi="Times New Roman" w:cs="Times New Roman"/>
          <w:sz w:val="24"/>
          <w:szCs w:val="24"/>
        </w:rPr>
        <w:t>parágrafo</w:t>
      </w:r>
      <w:r w:rsidRPr="00BD5130">
        <w:rPr>
          <w:rFonts w:ascii="Times New Roman" w:hAnsi="Times New Roman" w:cs="Times New Roman"/>
          <w:sz w:val="24"/>
          <w:szCs w:val="24"/>
        </w:rPr>
        <w:t xml:space="preserve"> 1°,</w:t>
      </w:r>
      <w:r w:rsidR="00891312">
        <w:rPr>
          <w:rFonts w:ascii="Times New Roman" w:hAnsi="Times New Roman" w:cs="Times New Roman"/>
          <w:sz w:val="24"/>
          <w:szCs w:val="24"/>
        </w:rPr>
        <w:t xml:space="preserve"> e o inciso</w:t>
      </w:r>
      <w:r w:rsidRPr="00BD5130">
        <w:rPr>
          <w:rFonts w:ascii="Times New Roman" w:hAnsi="Times New Roman" w:cs="Times New Roman"/>
          <w:sz w:val="24"/>
          <w:szCs w:val="24"/>
        </w:rPr>
        <w:t xml:space="preserve"> II</w:t>
      </w:r>
      <w:r w:rsidR="000C16D2">
        <w:rPr>
          <w:rFonts w:ascii="Times New Roman" w:hAnsi="Times New Roman" w:cs="Times New Roman"/>
          <w:sz w:val="24"/>
          <w:szCs w:val="24"/>
        </w:rPr>
        <w:t xml:space="preserve"> para a declaração de inconstitucionalidade dos dispositivos do Estatuto da Pessoa com Deficiência atacados, além de ajuizar em caráter de liminar, a suspensão dos efeitos do artigo 28 e 30 até o julgamento do mérito da ação. </w:t>
      </w:r>
    </w:p>
    <w:p w:rsidR="000C16D2" w:rsidRDefault="000C16D2"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o protocolo e distribuição do feito, foi atribuído ao Ministro Edson Fachin a função de relator, e em 19 de novembro de 2015, o Ministro se posicionou </w:t>
      </w:r>
      <w:r w:rsidR="0051359A">
        <w:rPr>
          <w:rFonts w:ascii="Times New Roman" w:hAnsi="Times New Roman" w:cs="Times New Roman"/>
          <w:sz w:val="24"/>
          <w:szCs w:val="24"/>
        </w:rPr>
        <w:t xml:space="preserve">a respeito do pedido de liminar. </w:t>
      </w:r>
      <w:r>
        <w:rPr>
          <w:rFonts w:ascii="Times New Roman" w:hAnsi="Times New Roman" w:cs="Times New Roman"/>
          <w:sz w:val="24"/>
          <w:szCs w:val="24"/>
        </w:rPr>
        <w:t xml:space="preserve"> </w:t>
      </w:r>
      <w:r w:rsidR="0051359A">
        <w:rPr>
          <w:rFonts w:ascii="Times New Roman" w:hAnsi="Times New Roman" w:cs="Times New Roman"/>
          <w:sz w:val="24"/>
          <w:szCs w:val="24"/>
        </w:rPr>
        <w:t>Ao passa</w:t>
      </w:r>
      <w:r w:rsidR="00CF5BA2">
        <w:rPr>
          <w:rFonts w:ascii="Times New Roman" w:hAnsi="Times New Roman" w:cs="Times New Roman"/>
          <w:sz w:val="24"/>
          <w:szCs w:val="24"/>
        </w:rPr>
        <w:t>r para a análise do</w:t>
      </w:r>
      <w:r w:rsidR="0051359A">
        <w:rPr>
          <w:rFonts w:ascii="Times New Roman" w:hAnsi="Times New Roman" w:cs="Times New Roman"/>
          <w:sz w:val="24"/>
          <w:szCs w:val="24"/>
        </w:rPr>
        <w:t xml:space="preserve"> </w:t>
      </w:r>
      <w:r w:rsidR="00CF5BA2">
        <w:rPr>
          <w:rFonts w:ascii="Times New Roman" w:hAnsi="Times New Roman" w:cs="Times New Roman"/>
          <w:sz w:val="24"/>
          <w:szCs w:val="24"/>
        </w:rPr>
        <w:t>feito</w:t>
      </w:r>
      <w:r w:rsidR="0051359A">
        <w:rPr>
          <w:rFonts w:ascii="Times New Roman" w:hAnsi="Times New Roman" w:cs="Times New Roman"/>
          <w:sz w:val="24"/>
          <w:szCs w:val="24"/>
        </w:rPr>
        <w:t>, o Min. Fachin explanou que:</w:t>
      </w:r>
    </w:p>
    <w:p w:rsidR="0051359A" w:rsidRDefault="0051359A" w:rsidP="005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297318" w:rsidRPr="0051359A" w:rsidRDefault="0051359A"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51359A">
        <w:rPr>
          <w:rFonts w:ascii="Times New Roman" w:eastAsia="Times New Roman" w:hAnsi="Times New Roman" w:cs="Times New Roman"/>
          <w:sz w:val="20"/>
          <w:szCs w:val="20"/>
          <w:lang w:eastAsia="pt-BR"/>
        </w:rPr>
        <w:t>A atuação do Estado na inclusão das pessoas com deficiência, quer mediante o seu braço Executivo ou Legislativo, pressupõe a maturação do entendimento de que se trata de ação positiva em uma dupla via.</w:t>
      </w:r>
      <w:r w:rsidR="00326E57">
        <w:rPr>
          <w:rFonts w:ascii="Times New Roman" w:eastAsia="Times New Roman" w:hAnsi="Times New Roman" w:cs="Times New Roman"/>
          <w:sz w:val="20"/>
          <w:szCs w:val="20"/>
          <w:lang w:eastAsia="pt-BR"/>
        </w:rPr>
        <w:t xml:space="preserve"> </w:t>
      </w:r>
      <w:r w:rsidRPr="0051359A">
        <w:rPr>
          <w:rFonts w:ascii="Times New Roman" w:eastAsia="Times New Roman" w:hAnsi="Times New Roman" w:cs="Times New Roman"/>
          <w:sz w:val="20"/>
          <w:szCs w:val="20"/>
          <w:lang w:eastAsia="pt-BR"/>
        </w:rPr>
        <w:t>Explico: essa atuação não apenas diz respeito à inclusão das pessoas com deficiência, mas também, em perspectiva inversa, refere-se ao direito de todos os demais cidadãos ao acesso a uma arena democrática plural. A pluralidade - de pessoas, credos, ideologias, etc. - é elemento essencial da democracia e da vida democrática em comunidade.</w:t>
      </w:r>
      <w:r>
        <w:rPr>
          <w:rFonts w:ascii="Times New Roman" w:eastAsia="Times New Roman" w:hAnsi="Times New Roman" w:cs="Times New Roman"/>
          <w:sz w:val="20"/>
          <w:szCs w:val="20"/>
          <w:lang w:eastAsia="pt-BR"/>
        </w:rPr>
        <w:t xml:space="preserve"> </w:t>
      </w:r>
      <w:r w:rsidRPr="0051359A">
        <w:rPr>
          <w:rFonts w:ascii="Times New Roman" w:eastAsia="Times New Roman" w:hAnsi="Times New Roman" w:cs="Times New Roman"/>
          <w:sz w:val="20"/>
          <w:szCs w:val="20"/>
          <w:lang w:eastAsia="pt-BR"/>
        </w:rPr>
        <w:t>Nessa toada, a Constituição Federal prevê em diversos dispositivos a proteção da pessoa com deficiência, conforme se verifica nos artigos 7º, XXXI, 23, II, 24, XIV, 37, VIII, 40, § 4º, I, 201, § 1º, 203, IV e V, 208, III, 227, § 1º, II, e § 2º, e 244.</w:t>
      </w:r>
      <w:r w:rsidR="00326E57">
        <w:rPr>
          <w:rFonts w:ascii="Times New Roman" w:eastAsia="Times New Roman" w:hAnsi="Times New Roman" w:cs="Times New Roman"/>
          <w:sz w:val="20"/>
          <w:szCs w:val="20"/>
          <w:lang w:eastAsia="pt-BR"/>
        </w:rPr>
        <w:t xml:space="preserve"> </w:t>
      </w:r>
      <w:r w:rsidRPr="0051359A">
        <w:rPr>
          <w:rFonts w:ascii="Times New Roman" w:eastAsia="Times New Roman" w:hAnsi="Times New Roman" w:cs="Times New Roman"/>
          <w:sz w:val="20"/>
          <w:szCs w:val="20"/>
          <w:lang w:eastAsia="pt-BR"/>
        </w:rPr>
        <w:t xml:space="preserve">Pluralidade e igualdade são duas faces da mesma moeda. O respeito à pluralidade não prescinde do respeito ao princípio da igualdade. E na atual quadra histórica, uma leitura focada tão somente em </w:t>
      </w:r>
      <w:r w:rsidRPr="0051359A">
        <w:rPr>
          <w:rFonts w:ascii="Times New Roman" w:eastAsia="Times New Roman" w:hAnsi="Times New Roman" w:cs="Times New Roman"/>
          <w:sz w:val="20"/>
          <w:szCs w:val="20"/>
          <w:lang w:eastAsia="pt-BR"/>
        </w:rPr>
        <w:lastRenderedPageBreak/>
        <w:t>seu aspecto formal não satisfaz a completude que exige o princípio.</w:t>
      </w:r>
      <w:r>
        <w:rPr>
          <w:rFonts w:ascii="Times New Roman" w:eastAsia="Times New Roman" w:hAnsi="Times New Roman" w:cs="Times New Roman"/>
          <w:sz w:val="20"/>
          <w:szCs w:val="20"/>
          <w:lang w:eastAsia="pt-BR"/>
        </w:rPr>
        <w:t xml:space="preserve"> </w:t>
      </w:r>
      <w:r w:rsidRPr="0051359A">
        <w:rPr>
          <w:rFonts w:ascii="Times New Roman" w:eastAsia="Times New Roman" w:hAnsi="Times New Roman" w:cs="Times New Roman"/>
          <w:sz w:val="20"/>
          <w:szCs w:val="20"/>
          <w:lang w:eastAsia="pt-BR"/>
        </w:rPr>
        <w:t>Assim, a igualdade não se esgota com a previsão normativa de acesso igualitário a bens jurídicos, mas engloba também a previsão normativa de medidas que efetivamente possibilitem tal acesso e sua efetivação concreta</w:t>
      </w:r>
      <w:r w:rsidR="00297318">
        <w:rPr>
          <w:rFonts w:ascii="Times New Roman" w:eastAsia="Times New Roman" w:hAnsi="Times New Roman" w:cs="Times New Roman"/>
          <w:sz w:val="20"/>
          <w:szCs w:val="20"/>
          <w:lang w:eastAsia="pt-BR"/>
        </w:rPr>
        <w:t>. (ADI 5357/DF, Rel. Edson Fachin, Dec. Monocrática da Liminar, data: 19.11.15)</w:t>
      </w:r>
    </w:p>
    <w:p w:rsidR="0051359A" w:rsidRDefault="0051359A" w:rsidP="0029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hAnsi="Times New Roman" w:cs="Times New Roman"/>
          <w:sz w:val="24"/>
          <w:szCs w:val="24"/>
        </w:rPr>
      </w:pPr>
    </w:p>
    <w:p w:rsidR="00D0086D" w:rsidRPr="00D0086D" w:rsidRDefault="00CF5BA2"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 ainda acrescentou que sob a Luz da Convenção Internacional da Pessoa com Deficiência</w:t>
      </w:r>
      <w:r w:rsidR="00D0086D" w:rsidRPr="00D0086D">
        <w:rPr>
          <w:rFonts w:ascii="Times New Roman" w:hAnsi="Times New Roman" w:cs="Times New Roman"/>
          <w:sz w:val="24"/>
          <w:szCs w:val="24"/>
        </w:rPr>
        <w:t>:</w:t>
      </w:r>
    </w:p>
    <w:p w:rsidR="00D0086D" w:rsidRPr="00D0086D" w:rsidRDefault="00D0086D" w:rsidP="0051359A">
      <w:pPr>
        <w:spacing w:after="0" w:line="240" w:lineRule="auto"/>
        <w:ind w:firstLine="851"/>
        <w:jc w:val="both"/>
        <w:rPr>
          <w:rFonts w:ascii="Times New Roman" w:hAnsi="Times New Roman" w:cs="Times New Roman"/>
          <w:sz w:val="24"/>
          <w:szCs w:val="24"/>
        </w:rPr>
      </w:pPr>
    </w:p>
    <w:p w:rsidR="00297318" w:rsidRPr="0051359A" w:rsidRDefault="00CF5BA2"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o</w:t>
      </w:r>
      <w:r w:rsidR="00D0086D" w:rsidRPr="00D0086D">
        <w:rPr>
          <w:rFonts w:ascii="Times New Roman" w:eastAsia="Times New Roman" w:hAnsi="Times New Roman" w:cs="Times New Roman"/>
          <w:sz w:val="20"/>
          <w:szCs w:val="20"/>
          <w:lang w:eastAsia="pt-BR"/>
        </w:rPr>
        <w:t xml:space="preserve"> ensino inclusivo em todos os níveis de educação não é realidade estranha ao ordenamento jurídico pátrio. Ao contrário, é imperativo que se põe mediante regra explícita. Mais do que isso, dispositivos de status constitucional estabelecem a meta de inclusão plena, ao mesmo tempo em que se veda a exclusão das pessoas com deficiência do sistema educacional geral sob o pretexto de sua deficiência. </w:t>
      </w:r>
      <w:r w:rsidR="00297318">
        <w:rPr>
          <w:rFonts w:ascii="Times New Roman" w:eastAsia="Times New Roman" w:hAnsi="Times New Roman" w:cs="Times New Roman"/>
          <w:sz w:val="20"/>
          <w:szCs w:val="20"/>
          <w:lang w:eastAsia="pt-BR"/>
        </w:rPr>
        <w:t>(ADI 5357/DF, Rel. Edson Fachin, Dec. Monocrática da Liminar, data: 19.11.15)</w:t>
      </w:r>
    </w:p>
    <w:p w:rsidR="00D0086D" w:rsidRPr="00D0086D" w:rsidRDefault="00D0086D" w:rsidP="00D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D0086D" w:rsidRPr="00D0086D" w:rsidRDefault="00CF5BA2"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top"/>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Tal posicionamento corrobora o nosso entendimento de que uma educação inclusiva é a saída para que haja o efetivo exercício da igualdade e respeito à dignidade dos indivíduos, independentemente da condição física e psíquica que os acometem. </w:t>
      </w:r>
      <w:r w:rsidR="00D0086D" w:rsidRPr="00D0086D">
        <w:rPr>
          <w:rFonts w:ascii="Times New Roman" w:eastAsia="Times New Roman" w:hAnsi="Times New Roman" w:cs="Times New Roman"/>
          <w:sz w:val="24"/>
          <w:szCs w:val="24"/>
          <w:lang w:eastAsia="pt-BR"/>
        </w:rPr>
        <w:t>A respeito do Estatuto da Pessoa com Deficiência, o Min</w:t>
      </w:r>
      <w:r>
        <w:rPr>
          <w:rFonts w:ascii="Times New Roman" w:eastAsia="Times New Roman" w:hAnsi="Times New Roman" w:cs="Times New Roman"/>
          <w:sz w:val="24"/>
          <w:szCs w:val="24"/>
          <w:lang w:eastAsia="pt-BR"/>
        </w:rPr>
        <w:t>istro Fachin</w:t>
      </w:r>
      <w:r w:rsidR="00D0086D" w:rsidRPr="00D0086D">
        <w:rPr>
          <w:rFonts w:ascii="Times New Roman" w:eastAsia="Times New Roman" w:hAnsi="Times New Roman" w:cs="Times New Roman"/>
          <w:sz w:val="24"/>
          <w:szCs w:val="24"/>
          <w:lang w:eastAsia="pt-BR"/>
        </w:rPr>
        <w:t xml:space="preserve"> também menciona que: </w:t>
      </w:r>
    </w:p>
    <w:p w:rsidR="00D0086D" w:rsidRPr="00D0086D" w:rsidRDefault="00D0086D" w:rsidP="00D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D0086D" w:rsidRPr="00D0086D" w:rsidRDefault="00D0086D"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D0086D">
        <w:rPr>
          <w:rFonts w:ascii="Times New Roman" w:eastAsia="Times New Roman" w:hAnsi="Times New Roman" w:cs="Times New Roman"/>
          <w:sz w:val="20"/>
          <w:szCs w:val="20"/>
          <w:lang w:eastAsia="pt-BR"/>
        </w:rPr>
        <w:t>A Lei nº 13.146/2015 estabelece a obrigatoriedade de as escolas privadas promoverem a inserção das pessoas com deficiência no ensino regular e prover as medidas de adaptação necessárias sem que o ônus financeiro seja repassado às mensalidades, anuidades e matrículas.</w:t>
      </w:r>
    </w:p>
    <w:p w:rsidR="00297318" w:rsidRPr="0051359A" w:rsidRDefault="00D0086D"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D0086D">
        <w:rPr>
          <w:rFonts w:ascii="Times New Roman" w:eastAsia="Times New Roman" w:hAnsi="Times New Roman" w:cs="Times New Roman"/>
          <w:sz w:val="20"/>
          <w:szCs w:val="20"/>
          <w:lang w:eastAsia="pt-BR"/>
        </w:rPr>
        <w:t>Analisada a moldura normativa, ao menos neste momento processual, infere-se que, por meio da lei impugnada, o Brasil atendeu ao compromisso constitucional e internacional de proteção e ampliação progressiva dos direitos fundamentais e humanos das pessoas com deficiência.</w:t>
      </w:r>
      <w:r>
        <w:rPr>
          <w:rFonts w:ascii="Times New Roman" w:eastAsia="Times New Roman" w:hAnsi="Times New Roman" w:cs="Times New Roman"/>
          <w:sz w:val="20"/>
          <w:szCs w:val="20"/>
          <w:lang w:eastAsia="pt-BR"/>
        </w:rPr>
        <w:t xml:space="preserve"> </w:t>
      </w:r>
      <w:r w:rsidR="00297318">
        <w:rPr>
          <w:rFonts w:ascii="Times New Roman" w:eastAsia="Times New Roman" w:hAnsi="Times New Roman" w:cs="Times New Roman"/>
          <w:sz w:val="20"/>
          <w:szCs w:val="20"/>
          <w:lang w:eastAsia="pt-BR"/>
        </w:rPr>
        <w:t>(ADI 5357/DF, Rel. Edson Fachin, Dec. Monocrática da Liminar, data: 19.11.15)</w:t>
      </w:r>
    </w:p>
    <w:p w:rsidR="00D0086D" w:rsidRDefault="00D0086D" w:rsidP="00D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9F723E" w:rsidRPr="00D0086D" w:rsidRDefault="009F723E"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top"/>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que tange ao argumento de que os dispositivos do Estatuto da Pessoa com Deficiência obstam o exercício da atividade econômica pelos estabelecimentos de ensino particulares, o Min. alega que “</w:t>
      </w:r>
      <w:r w:rsidRPr="009F723E">
        <w:rPr>
          <w:rFonts w:ascii="Times New Roman" w:eastAsia="Times New Roman" w:hAnsi="Times New Roman" w:cs="Times New Roman"/>
          <w:sz w:val="24"/>
          <w:szCs w:val="24"/>
          <w:lang w:eastAsia="pt-BR"/>
        </w:rPr>
        <w:t>não obstante o serviço público de educação ser livre à iniciativa privada, ou seja, independentemente de concessão ou permissão, isso não significa que os agentes econômicos que o prestam o possam fazê-lo ilimitadamente ou sem responsabilidade</w:t>
      </w:r>
      <w:r>
        <w:rPr>
          <w:rFonts w:ascii="Times New Roman" w:eastAsia="Times New Roman" w:hAnsi="Times New Roman" w:cs="Times New Roman"/>
          <w:sz w:val="24"/>
          <w:szCs w:val="24"/>
          <w:lang w:eastAsia="pt-BR"/>
        </w:rPr>
        <w:t>”</w:t>
      </w:r>
      <w:r w:rsidRPr="009F723E">
        <w:rPr>
          <w:rFonts w:ascii="Times New Roman" w:eastAsia="Times New Roman" w:hAnsi="Times New Roman" w:cs="Times New Roman"/>
          <w:sz w:val="24"/>
          <w:szCs w:val="24"/>
          <w:lang w:eastAsia="pt-BR"/>
        </w:rPr>
        <w:t>(ADI 5357</w:t>
      </w:r>
      <w:r w:rsidR="00297318">
        <w:rPr>
          <w:rFonts w:ascii="Times New Roman" w:eastAsia="Times New Roman" w:hAnsi="Times New Roman" w:cs="Times New Roman"/>
          <w:sz w:val="24"/>
          <w:szCs w:val="24"/>
          <w:lang w:eastAsia="pt-BR"/>
        </w:rPr>
        <w:t>/DF</w:t>
      </w:r>
      <w:r w:rsidRPr="009F723E">
        <w:rPr>
          <w:rFonts w:ascii="Times New Roman" w:eastAsia="Times New Roman" w:hAnsi="Times New Roman" w:cs="Times New Roman"/>
          <w:sz w:val="24"/>
          <w:szCs w:val="24"/>
          <w:lang w:eastAsia="pt-BR"/>
        </w:rPr>
        <w:t>, Rel. Edson Fachin, Dec. Monocrática da Liminar, data: 19.11.15)</w:t>
      </w:r>
      <w:r w:rsidR="00297318">
        <w:rPr>
          <w:rFonts w:ascii="Times New Roman" w:eastAsia="Times New Roman" w:hAnsi="Times New Roman" w:cs="Times New Roman"/>
          <w:sz w:val="24"/>
          <w:szCs w:val="24"/>
          <w:lang w:eastAsia="pt-BR"/>
        </w:rPr>
        <w:t xml:space="preserve"> e ainda complementou</w:t>
      </w:r>
      <w:r>
        <w:rPr>
          <w:rFonts w:ascii="Times New Roman" w:eastAsia="Times New Roman" w:hAnsi="Times New Roman" w:cs="Times New Roman"/>
          <w:sz w:val="24"/>
          <w:szCs w:val="24"/>
          <w:lang w:eastAsia="pt-BR"/>
        </w:rPr>
        <w:t xml:space="preserve">: </w:t>
      </w:r>
    </w:p>
    <w:p w:rsidR="00D0086D" w:rsidRPr="00D0086D" w:rsidRDefault="00D0086D" w:rsidP="00D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297318" w:rsidRPr="0051359A" w:rsidRDefault="00D0086D"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D0086D">
        <w:rPr>
          <w:rFonts w:ascii="Times New Roman" w:eastAsia="Times New Roman" w:hAnsi="Times New Roman" w:cs="Times New Roman"/>
          <w:sz w:val="20"/>
          <w:szCs w:val="20"/>
          <w:lang w:eastAsia="pt-BR"/>
        </w:rPr>
        <w:t xml:space="preserve">Nessa linha, não se acolhe o invocar da função social da propriedade para se negar a cumprir obrigações de funcionalização previstas constitucionalmente, limitando-a à geração de empregos e ao atendimento à legislação trabalhista e tributária, ou, ainda, o invocar da dignidade da pessoa humana na perspectiva de eventual sofrimento psíquico dos educadores e “usuários que não possuem qualquer necessidade especial”. Em suma: à escola não é dado escolher, segregar, separar, mas é seu dever ensinar, incluir, conviver. Ademais, o </w:t>
      </w:r>
      <w:proofErr w:type="spellStart"/>
      <w:r w:rsidRPr="00D0086D">
        <w:rPr>
          <w:rFonts w:ascii="Times New Roman" w:eastAsia="Times New Roman" w:hAnsi="Times New Roman" w:cs="Times New Roman"/>
          <w:sz w:val="20"/>
          <w:szCs w:val="20"/>
          <w:lang w:eastAsia="pt-BR"/>
        </w:rPr>
        <w:t>enclausuramento</w:t>
      </w:r>
      <w:proofErr w:type="spellEnd"/>
      <w:r w:rsidRPr="00D0086D">
        <w:rPr>
          <w:rFonts w:ascii="Times New Roman" w:eastAsia="Times New Roman" w:hAnsi="Times New Roman" w:cs="Times New Roman"/>
          <w:sz w:val="20"/>
          <w:szCs w:val="20"/>
          <w:lang w:eastAsia="pt-BR"/>
        </w:rPr>
        <w:t xml:space="preserve"> em face do diferente furta o colorido da vivência cotidiana, privando-nos da estupefação diante do que se coloca como novo, como diferente. </w:t>
      </w:r>
      <w:r w:rsidR="00297318">
        <w:rPr>
          <w:rFonts w:ascii="Times New Roman" w:eastAsia="Times New Roman" w:hAnsi="Times New Roman" w:cs="Times New Roman"/>
          <w:sz w:val="20"/>
          <w:szCs w:val="20"/>
          <w:lang w:eastAsia="pt-BR"/>
        </w:rPr>
        <w:t>(ADI 5357/DF, Rel. Edson Fachin, Dec. Monocrática da Liminar, data: 19.11.15)</w:t>
      </w:r>
    </w:p>
    <w:p w:rsidR="00D0086D" w:rsidRPr="00D0086D" w:rsidRDefault="00D0086D" w:rsidP="00D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hAnsi="Times New Roman" w:cs="Times New Roman"/>
          <w:sz w:val="20"/>
          <w:szCs w:val="20"/>
        </w:rPr>
      </w:pPr>
    </w:p>
    <w:p w:rsidR="0090362B" w:rsidRDefault="0090362B"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sua conclusão, o Ministro Fachin </w:t>
      </w:r>
      <w:r w:rsidR="0051359A">
        <w:rPr>
          <w:rFonts w:ascii="Times New Roman" w:hAnsi="Times New Roman" w:cs="Times New Roman"/>
          <w:sz w:val="24"/>
          <w:szCs w:val="24"/>
        </w:rPr>
        <w:t>indeferi</w:t>
      </w:r>
      <w:r>
        <w:rPr>
          <w:rFonts w:ascii="Times New Roman" w:hAnsi="Times New Roman" w:cs="Times New Roman"/>
          <w:sz w:val="24"/>
          <w:szCs w:val="24"/>
        </w:rPr>
        <w:t xml:space="preserve">u o pedido de liminar com a justificativa de que: </w:t>
      </w:r>
    </w:p>
    <w:p w:rsidR="00594C7E" w:rsidRDefault="00594C7E"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p>
    <w:p w:rsidR="0090362B" w:rsidRPr="0090362B" w:rsidRDefault="0090362B"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90362B">
        <w:rPr>
          <w:rFonts w:ascii="Times New Roman" w:eastAsia="Times New Roman" w:hAnsi="Times New Roman" w:cs="Times New Roman"/>
          <w:sz w:val="20"/>
          <w:szCs w:val="20"/>
          <w:lang w:eastAsia="pt-BR"/>
        </w:rPr>
        <w:t xml:space="preserve">(...) não é possível sucumbir a argumentos fatalistas que permitam uma captura da Constituição e do mundo jurídico por supostos argumentos econômicos que, em realidade, se circunscrevem ao campo retórico. Sua apresentação desacompanhada de sério e prévio levantamento a dar-lhes sustentáculo, quando cabível, não se coaduna com a nobre legitimidade atribuída para se </w:t>
      </w:r>
      <w:proofErr w:type="spellStart"/>
      <w:r w:rsidRPr="0090362B">
        <w:rPr>
          <w:rFonts w:ascii="Times New Roman" w:eastAsia="Times New Roman" w:hAnsi="Times New Roman" w:cs="Times New Roman"/>
          <w:sz w:val="20"/>
          <w:szCs w:val="20"/>
          <w:lang w:eastAsia="pt-BR"/>
        </w:rPr>
        <w:t>incoar</w:t>
      </w:r>
      <w:proofErr w:type="spellEnd"/>
      <w:r w:rsidRPr="0090362B">
        <w:rPr>
          <w:rFonts w:ascii="Times New Roman" w:eastAsia="Times New Roman" w:hAnsi="Times New Roman" w:cs="Times New Roman"/>
          <w:sz w:val="20"/>
          <w:szCs w:val="20"/>
          <w:lang w:eastAsia="pt-BR"/>
        </w:rPr>
        <w:t xml:space="preserve"> a atuação desta Corte.</w:t>
      </w:r>
    </w:p>
    <w:p w:rsidR="0090362B" w:rsidRPr="0090362B" w:rsidRDefault="0090362B"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90362B">
        <w:rPr>
          <w:rFonts w:ascii="Times New Roman" w:eastAsia="Times New Roman" w:hAnsi="Times New Roman" w:cs="Times New Roman"/>
          <w:sz w:val="20"/>
          <w:szCs w:val="20"/>
          <w:lang w:eastAsia="pt-BR"/>
        </w:rPr>
        <w:t>Inclusive o olhar voltado ao econômico milita em sentido contrário ao da suspensão da eficácia dos dispositivos impugnados. Como é sabido, as instituições privadas de ensino exercem atividade econômica e, enquanto tal, devem se adaptar para acolher as pessoas com deficiência, prestando serviços educacionais que não enfoquem a questão da deficiência limitada à perspectiva médica, mas também ambiental.</w:t>
      </w:r>
    </w:p>
    <w:p w:rsidR="0090362B" w:rsidRPr="0090362B" w:rsidRDefault="0090362B"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90362B">
        <w:rPr>
          <w:rFonts w:ascii="Times New Roman" w:eastAsia="Times New Roman" w:hAnsi="Times New Roman" w:cs="Times New Roman"/>
          <w:sz w:val="20"/>
          <w:szCs w:val="20"/>
          <w:lang w:eastAsia="pt-BR"/>
        </w:rPr>
        <w:t>Esta última deve ser pensada a partir dos espaços, ambientes e recursos adequados à superação de barreiras – as verdadeiras deficiências de nossa sociedade.</w:t>
      </w:r>
    </w:p>
    <w:p w:rsidR="0090362B" w:rsidRPr="0051359A" w:rsidRDefault="0090362B"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90362B">
        <w:rPr>
          <w:rFonts w:ascii="Times New Roman" w:eastAsia="Times New Roman" w:hAnsi="Times New Roman" w:cs="Times New Roman"/>
          <w:sz w:val="20"/>
          <w:szCs w:val="20"/>
          <w:lang w:eastAsia="pt-BR"/>
        </w:rPr>
        <w:t>Tais requisitos, por mandamento constitucional, aplicam-se a todos os agentes econômicos, de modo que há verdadeiro perigo inverso na concessão da cautelar. Perceba-se: corre-se o risco de se criar às instituições particulares de ensino odioso privilégio do qual não se podem furtar os demais agentes econômicos. Privilégio odioso porque oficializa a discriminação.</w:t>
      </w:r>
      <w:r>
        <w:rPr>
          <w:rFonts w:ascii="Times New Roman" w:eastAsia="Times New Roman" w:hAnsi="Times New Roman" w:cs="Times New Roman"/>
          <w:sz w:val="20"/>
          <w:szCs w:val="20"/>
          <w:lang w:eastAsia="pt-BR"/>
        </w:rPr>
        <w:t xml:space="preserve"> (ADI 5357</w:t>
      </w:r>
      <w:r w:rsidR="00297318">
        <w:rPr>
          <w:rFonts w:ascii="Times New Roman" w:eastAsia="Times New Roman" w:hAnsi="Times New Roman" w:cs="Times New Roman"/>
          <w:sz w:val="20"/>
          <w:szCs w:val="20"/>
          <w:lang w:eastAsia="pt-BR"/>
        </w:rPr>
        <w:t>/DF</w:t>
      </w:r>
      <w:r>
        <w:rPr>
          <w:rFonts w:ascii="Times New Roman" w:eastAsia="Times New Roman" w:hAnsi="Times New Roman" w:cs="Times New Roman"/>
          <w:sz w:val="20"/>
          <w:szCs w:val="20"/>
          <w:lang w:eastAsia="pt-BR"/>
        </w:rPr>
        <w:t>, Rel. Edson Fachin, Dec. Monocrática da Liminar, data: 19.11.15)</w:t>
      </w:r>
    </w:p>
    <w:p w:rsidR="0090362B" w:rsidRPr="0090362B" w:rsidRDefault="0090362B" w:rsidP="0090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51359A" w:rsidRDefault="0090362B"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também menciona que a própria </w:t>
      </w:r>
      <w:proofErr w:type="spellStart"/>
      <w:r>
        <w:rPr>
          <w:rFonts w:ascii="Times New Roman" w:hAnsi="Times New Roman" w:cs="Times New Roman"/>
          <w:i/>
          <w:sz w:val="24"/>
          <w:szCs w:val="24"/>
        </w:rPr>
        <w:t>vacat</w:t>
      </w:r>
      <w:r w:rsidRPr="0090362B">
        <w:rPr>
          <w:rFonts w:ascii="Times New Roman" w:hAnsi="Times New Roman" w:cs="Times New Roman"/>
          <w:i/>
          <w:sz w:val="24"/>
          <w:szCs w:val="24"/>
        </w:rPr>
        <w:t>io</w:t>
      </w:r>
      <w:proofErr w:type="spellEnd"/>
      <w:r w:rsidRPr="0090362B">
        <w:rPr>
          <w:rFonts w:ascii="Times New Roman" w:hAnsi="Times New Roman" w:cs="Times New Roman"/>
          <w:i/>
          <w:sz w:val="24"/>
          <w:szCs w:val="24"/>
        </w:rPr>
        <w:t xml:space="preserve"> legis</w:t>
      </w:r>
      <w:r>
        <w:rPr>
          <w:rFonts w:ascii="Times New Roman" w:hAnsi="Times New Roman" w:cs="Times New Roman"/>
          <w:i/>
          <w:sz w:val="24"/>
          <w:szCs w:val="24"/>
        </w:rPr>
        <w:t xml:space="preserve"> </w:t>
      </w:r>
      <w:r>
        <w:rPr>
          <w:rFonts w:ascii="Times New Roman" w:hAnsi="Times New Roman" w:cs="Times New Roman"/>
          <w:sz w:val="24"/>
          <w:szCs w:val="24"/>
        </w:rPr>
        <w:t xml:space="preserve">de 180 para que a Lei 13.146/2015 entrasse em vigor impediu que </w:t>
      </w:r>
      <w:r w:rsidRPr="0090362B">
        <w:rPr>
          <w:rFonts w:ascii="Times New Roman" w:hAnsi="Times New Roman" w:cs="Times New Roman"/>
          <w:sz w:val="24"/>
          <w:szCs w:val="24"/>
        </w:rPr>
        <w:t xml:space="preserve">os estabelecimentos de ensino privados </w:t>
      </w:r>
      <w:r>
        <w:rPr>
          <w:rFonts w:ascii="Times New Roman" w:hAnsi="Times New Roman" w:cs="Times New Roman"/>
          <w:sz w:val="24"/>
          <w:szCs w:val="24"/>
        </w:rPr>
        <w:t xml:space="preserve">fossem </w:t>
      </w:r>
      <w:r w:rsidRPr="0090362B">
        <w:rPr>
          <w:rFonts w:ascii="Times New Roman" w:hAnsi="Times New Roman" w:cs="Times New Roman"/>
          <w:sz w:val="24"/>
          <w:szCs w:val="24"/>
        </w:rPr>
        <w:t>surpreendidos</w:t>
      </w:r>
      <w:r>
        <w:rPr>
          <w:rFonts w:ascii="Times New Roman" w:hAnsi="Times New Roman" w:cs="Times New Roman"/>
          <w:sz w:val="24"/>
          <w:szCs w:val="24"/>
        </w:rPr>
        <w:t xml:space="preserve"> pela</w:t>
      </w:r>
      <w:r w:rsidRPr="0090362B">
        <w:rPr>
          <w:rFonts w:ascii="Times New Roman" w:hAnsi="Times New Roman" w:cs="Times New Roman"/>
          <w:sz w:val="24"/>
          <w:szCs w:val="24"/>
        </w:rPr>
        <w:t xml:space="preserve"> </w:t>
      </w:r>
      <w:r w:rsidRPr="0090362B">
        <w:rPr>
          <w:rFonts w:ascii="Times New Roman" w:hAnsi="Times New Roman" w:cs="Times New Roman"/>
          <w:sz w:val="24"/>
          <w:szCs w:val="24"/>
        </w:rPr>
        <w:lastRenderedPageBreak/>
        <w:t>normatividade inconstitucional estabelecida sobre o tema pela lei</w:t>
      </w:r>
      <w:r>
        <w:rPr>
          <w:rFonts w:ascii="Times New Roman" w:hAnsi="Times New Roman" w:cs="Times New Roman"/>
          <w:sz w:val="24"/>
          <w:szCs w:val="24"/>
        </w:rPr>
        <w:t xml:space="preserve"> </w:t>
      </w:r>
      <w:r w:rsidRPr="0090362B">
        <w:rPr>
          <w:rFonts w:ascii="Times New Roman" w:hAnsi="Times New Roman" w:cs="Times New Roman"/>
          <w:sz w:val="24"/>
          <w:szCs w:val="24"/>
        </w:rPr>
        <w:t>impugnada</w:t>
      </w:r>
      <w:r>
        <w:rPr>
          <w:rFonts w:ascii="Times New Roman" w:hAnsi="Times New Roman" w:cs="Times New Roman"/>
          <w:sz w:val="24"/>
          <w:szCs w:val="24"/>
        </w:rPr>
        <w:t xml:space="preserve"> na ADI, e razão pela qual não visualizou</w:t>
      </w:r>
      <w:r w:rsidR="0051359A">
        <w:rPr>
          <w:rFonts w:ascii="Times New Roman" w:hAnsi="Times New Roman" w:cs="Times New Roman"/>
          <w:sz w:val="24"/>
          <w:szCs w:val="24"/>
        </w:rPr>
        <w:t xml:space="preserve"> </w:t>
      </w:r>
      <w:r w:rsidR="0051359A" w:rsidRPr="00821729">
        <w:rPr>
          <w:rFonts w:ascii="Times New Roman" w:hAnsi="Times New Roman" w:cs="Times New Roman"/>
          <w:sz w:val="24"/>
          <w:szCs w:val="24"/>
        </w:rPr>
        <w:t>a fumaça do direito pleiteado e, por</w:t>
      </w:r>
      <w:r w:rsidR="0051359A">
        <w:rPr>
          <w:rFonts w:ascii="Times New Roman" w:hAnsi="Times New Roman" w:cs="Times New Roman"/>
          <w:sz w:val="24"/>
          <w:szCs w:val="24"/>
        </w:rPr>
        <w:t xml:space="preserve"> consequência, periculum in mora.</w:t>
      </w:r>
    </w:p>
    <w:p w:rsidR="0051359A" w:rsidRDefault="0051359A"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improcedência d</w:t>
      </w:r>
      <w:r w:rsidR="0014444A">
        <w:rPr>
          <w:rFonts w:ascii="Times New Roman" w:hAnsi="Times New Roman" w:cs="Times New Roman"/>
          <w:sz w:val="24"/>
          <w:szCs w:val="24"/>
        </w:rPr>
        <w:t>a ação</w:t>
      </w:r>
      <w:r>
        <w:rPr>
          <w:rFonts w:ascii="Times New Roman" w:hAnsi="Times New Roman" w:cs="Times New Roman"/>
          <w:sz w:val="24"/>
          <w:szCs w:val="24"/>
        </w:rPr>
        <w:t xml:space="preserve"> se concretizou em 09</w:t>
      </w:r>
      <w:r w:rsidR="001D6DC5">
        <w:rPr>
          <w:rFonts w:ascii="Times New Roman" w:hAnsi="Times New Roman" w:cs="Times New Roman"/>
          <w:sz w:val="24"/>
          <w:szCs w:val="24"/>
        </w:rPr>
        <w:t xml:space="preserve"> de junho de 2016, com a seguinte decisão: </w:t>
      </w:r>
    </w:p>
    <w:p w:rsidR="001D6DC5" w:rsidRDefault="001D6DC5" w:rsidP="001D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textAlignment w:val="top"/>
        <w:rPr>
          <w:rFonts w:ascii="Times New Roman" w:eastAsia="Times New Roman" w:hAnsi="Times New Roman" w:cs="Times New Roman"/>
          <w:sz w:val="20"/>
          <w:szCs w:val="20"/>
          <w:lang w:eastAsia="pt-BR"/>
        </w:rPr>
      </w:pPr>
    </w:p>
    <w:p w:rsidR="001D6DC5" w:rsidRPr="001D6DC5" w:rsidRDefault="001D6DC5" w:rsidP="0059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top"/>
        <w:rPr>
          <w:rFonts w:ascii="Times New Roman" w:eastAsia="Times New Roman" w:hAnsi="Times New Roman" w:cs="Times New Roman"/>
          <w:sz w:val="20"/>
          <w:szCs w:val="20"/>
          <w:lang w:eastAsia="pt-BR"/>
        </w:rPr>
      </w:pPr>
      <w:r w:rsidRPr="001D6DC5">
        <w:rPr>
          <w:rFonts w:ascii="Times New Roman" w:eastAsia="Times New Roman" w:hAnsi="Times New Roman" w:cs="Times New Roman"/>
          <w:sz w:val="20"/>
          <w:szCs w:val="20"/>
          <w:lang w:eastAsia="pt-BR"/>
        </w:rPr>
        <w:t>O Tribunal, por unanimidade, delib</w:t>
      </w:r>
      <w:r w:rsidR="00872E4D">
        <w:rPr>
          <w:rFonts w:ascii="Times New Roman" w:eastAsia="Times New Roman" w:hAnsi="Times New Roman" w:cs="Times New Roman"/>
          <w:sz w:val="20"/>
          <w:szCs w:val="20"/>
          <w:lang w:eastAsia="pt-BR"/>
        </w:rPr>
        <w:t xml:space="preserve">erou converter o julgamento do </w:t>
      </w:r>
      <w:r w:rsidRPr="001D6DC5">
        <w:rPr>
          <w:rFonts w:ascii="Times New Roman" w:eastAsia="Times New Roman" w:hAnsi="Times New Roman" w:cs="Times New Roman"/>
          <w:sz w:val="20"/>
          <w:szCs w:val="20"/>
          <w:lang w:eastAsia="pt-BR"/>
        </w:rPr>
        <w:t>referendo da cautelar em julgamento de mérito, julgand</w:t>
      </w:r>
      <w:r w:rsidR="00872E4D">
        <w:rPr>
          <w:rFonts w:ascii="Times New Roman" w:eastAsia="Times New Roman" w:hAnsi="Times New Roman" w:cs="Times New Roman"/>
          <w:sz w:val="20"/>
          <w:szCs w:val="20"/>
          <w:lang w:eastAsia="pt-BR"/>
        </w:rPr>
        <w:t xml:space="preserve">o, por maioria, improcedente a </w:t>
      </w:r>
      <w:r w:rsidRPr="001D6DC5">
        <w:rPr>
          <w:rFonts w:ascii="Times New Roman" w:eastAsia="Times New Roman" w:hAnsi="Times New Roman" w:cs="Times New Roman"/>
          <w:sz w:val="20"/>
          <w:szCs w:val="20"/>
          <w:lang w:eastAsia="pt-BR"/>
        </w:rPr>
        <w:t>ação direta, vencido, no ponto, o Ministro Marco Aurélio, que a julgava parcialmente procedente, tudo nos ter</w:t>
      </w:r>
      <w:r>
        <w:rPr>
          <w:rFonts w:ascii="Times New Roman" w:eastAsia="Times New Roman" w:hAnsi="Times New Roman" w:cs="Times New Roman"/>
          <w:sz w:val="20"/>
          <w:szCs w:val="20"/>
          <w:lang w:eastAsia="pt-BR"/>
        </w:rPr>
        <w:t>mos do voto do Relator. Ausente</w:t>
      </w:r>
      <w:r w:rsidRPr="001D6DC5">
        <w:rPr>
          <w:rFonts w:ascii="Times New Roman" w:eastAsia="Times New Roman" w:hAnsi="Times New Roman" w:cs="Times New Roman"/>
          <w:sz w:val="20"/>
          <w:szCs w:val="20"/>
          <w:lang w:eastAsia="pt-BR"/>
        </w:rPr>
        <w:t>, justificadamente</w:t>
      </w:r>
      <w:r w:rsidR="00872E4D">
        <w:rPr>
          <w:rFonts w:ascii="Times New Roman" w:eastAsia="Times New Roman" w:hAnsi="Times New Roman" w:cs="Times New Roman"/>
          <w:sz w:val="20"/>
          <w:szCs w:val="20"/>
          <w:lang w:eastAsia="pt-BR"/>
        </w:rPr>
        <w:t xml:space="preserve"> </w:t>
      </w:r>
      <w:r w:rsidRPr="001D6DC5">
        <w:rPr>
          <w:rFonts w:ascii="Times New Roman" w:eastAsia="Times New Roman" w:hAnsi="Times New Roman" w:cs="Times New Roman"/>
          <w:sz w:val="20"/>
          <w:szCs w:val="20"/>
          <w:lang w:eastAsia="pt-BR"/>
        </w:rPr>
        <w:t xml:space="preserve">  o Min</w:t>
      </w:r>
      <w:r>
        <w:rPr>
          <w:rFonts w:ascii="Times New Roman" w:eastAsia="Times New Roman" w:hAnsi="Times New Roman" w:cs="Times New Roman"/>
          <w:sz w:val="20"/>
          <w:szCs w:val="20"/>
          <w:lang w:eastAsia="pt-BR"/>
        </w:rPr>
        <w:t xml:space="preserve">istro Celso de Mello. Falaram, </w:t>
      </w:r>
      <w:r w:rsidRPr="001D6DC5">
        <w:rPr>
          <w:rFonts w:ascii="Times New Roman" w:eastAsia="Times New Roman" w:hAnsi="Times New Roman" w:cs="Times New Roman"/>
          <w:sz w:val="20"/>
          <w:szCs w:val="20"/>
          <w:lang w:eastAsia="pt-BR"/>
        </w:rPr>
        <w:t xml:space="preserve">pela requerente Confederação Nacional dos Estabelecimentos de Ensino - CONFENEN, o Dr. Roberto Geraldo de Paiva </w:t>
      </w:r>
      <w:r w:rsidR="00872E4D">
        <w:rPr>
          <w:rFonts w:ascii="Times New Roman" w:eastAsia="Times New Roman" w:hAnsi="Times New Roman" w:cs="Times New Roman"/>
          <w:sz w:val="20"/>
          <w:szCs w:val="20"/>
          <w:lang w:eastAsia="pt-BR"/>
        </w:rPr>
        <w:t>D</w:t>
      </w:r>
      <w:r w:rsidRPr="001D6DC5">
        <w:rPr>
          <w:rFonts w:ascii="Times New Roman" w:eastAsia="Times New Roman" w:hAnsi="Times New Roman" w:cs="Times New Roman"/>
          <w:sz w:val="20"/>
          <w:szCs w:val="20"/>
          <w:lang w:eastAsia="pt-BR"/>
        </w:rPr>
        <w:t xml:space="preserve">ornas; pela </w:t>
      </w:r>
      <w:r w:rsidR="00872E4D">
        <w:rPr>
          <w:rFonts w:ascii="Times New Roman" w:eastAsia="Times New Roman" w:hAnsi="Times New Roman" w:cs="Times New Roman"/>
          <w:sz w:val="20"/>
          <w:szCs w:val="20"/>
          <w:lang w:eastAsia="pt-BR"/>
        </w:rPr>
        <w:t xml:space="preserve">Advocacia-Geral </w:t>
      </w:r>
      <w:r w:rsidRPr="001D6DC5">
        <w:rPr>
          <w:rFonts w:ascii="Times New Roman" w:eastAsia="Times New Roman" w:hAnsi="Times New Roman" w:cs="Times New Roman"/>
          <w:sz w:val="20"/>
          <w:szCs w:val="20"/>
          <w:lang w:eastAsia="pt-BR"/>
        </w:rPr>
        <w:t>da União,</w:t>
      </w:r>
      <w:r w:rsidR="00872E4D">
        <w:rPr>
          <w:rFonts w:ascii="Times New Roman" w:eastAsia="Times New Roman" w:hAnsi="Times New Roman" w:cs="Times New Roman"/>
          <w:sz w:val="20"/>
          <w:szCs w:val="20"/>
          <w:lang w:eastAsia="pt-BR"/>
        </w:rPr>
        <w:t xml:space="preserve"> a</w:t>
      </w:r>
      <w:r w:rsidRPr="001D6DC5">
        <w:rPr>
          <w:rFonts w:ascii="Times New Roman" w:eastAsia="Times New Roman" w:hAnsi="Times New Roman" w:cs="Times New Roman"/>
          <w:sz w:val="20"/>
          <w:szCs w:val="20"/>
          <w:lang w:eastAsia="pt-BR"/>
        </w:rPr>
        <w:t xml:space="preserve"> Dra. Grace Maria Fernandes Mendonça, Secretária-Geral de Contencioso; pelo </w:t>
      </w:r>
      <w:proofErr w:type="spellStart"/>
      <w:r w:rsidRPr="001D6DC5">
        <w:rPr>
          <w:rFonts w:ascii="Times New Roman" w:eastAsia="Times New Roman" w:hAnsi="Times New Roman" w:cs="Times New Roman"/>
          <w:i/>
          <w:sz w:val="20"/>
          <w:szCs w:val="20"/>
          <w:lang w:eastAsia="pt-BR"/>
        </w:rPr>
        <w:t>amicus</w:t>
      </w:r>
      <w:proofErr w:type="spellEnd"/>
      <w:r w:rsidRPr="001D6DC5">
        <w:rPr>
          <w:rFonts w:ascii="Times New Roman" w:eastAsia="Times New Roman" w:hAnsi="Times New Roman" w:cs="Times New Roman"/>
          <w:i/>
          <w:sz w:val="20"/>
          <w:szCs w:val="20"/>
          <w:lang w:eastAsia="pt-BR"/>
        </w:rPr>
        <w:t xml:space="preserve"> </w:t>
      </w:r>
      <w:proofErr w:type="spellStart"/>
      <w:r w:rsidRPr="001D6DC5">
        <w:rPr>
          <w:rFonts w:ascii="Times New Roman" w:eastAsia="Times New Roman" w:hAnsi="Times New Roman" w:cs="Times New Roman"/>
          <w:i/>
          <w:sz w:val="20"/>
          <w:szCs w:val="20"/>
          <w:lang w:eastAsia="pt-BR"/>
        </w:rPr>
        <w:t>curiae</w:t>
      </w:r>
      <w:proofErr w:type="spellEnd"/>
      <w:r w:rsidRPr="001D6DC5">
        <w:rPr>
          <w:rFonts w:ascii="Times New Roman" w:eastAsia="Times New Roman" w:hAnsi="Times New Roman" w:cs="Times New Roman"/>
          <w:sz w:val="20"/>
          <w:szCs w:val="20"/>
          <w:lang w:eastAsia="pt-BR"/>
        </w:rPr>
        <w:t xml:space="preserve"> Federação Nacional das </w:t>
      </w:r>
      <w:proofErr w:type="spellStart"/>
      <w:r w:rsidRPr="001D6DC5">
        <w:rPr>
          <w:rFonts w:ascii="Times New Roman" w:eastAsia="Times New Roman" w:hAnsi="Times New Roman" w:cs="Times New Roman"/>
          <w:sz w:val="20"/>
          <w:szCs w:val="20"/>
          <w:lang w:eastAsia="pt-BR"/>
        </w:rPr>
        <w:t>Apaes</w:t>
      </w:r>
      <w:proofErr w:type="spellEnd"/>
      <w:r w:rsidRPr="001D6DC5">
        <w:rPr>
          <w:rFonts w:ascii="Times New Roman" w:eastAsia="Times New Roman" w:hAnsi="Times New Roman" w:cs="Times New Roman"/>
          <w:sz w:val="20"/>
          <w:szCs w:val="20"/>
          <w:lang w:eastAsia="pt-BR"/>
        </w:rPr>
        <w:t xml:space="preserve"> - ENAPAES, a Dra. Rosangela Wolff Moro; pelo </w:t>
      </w:r>
      <w:proofErr w:type="spellStart"/>
      <w:r w:rsidRPr="001D6DC5">
        <w:rPr>
          <w:rFonts w:ascii="Times New Roman" w:eastAsia="Times New Roman" w:hAnsi="Times New Roman" w:cs="Times New Roman"/>
          <w:i/>
          <w:sz w:val="20"/>
          <w:szCs w:val="20"/>
          <w:lang w:eastAsia="pt-BR"/>
        </w:rPr>
        <w:t>amicus</w:t>
      </w:r>
      <w:proofErr w:type="spellEnd"/>
      <w:r w:rsidRPr="001D6DC5">
        <w:rPr>
          <w:rFonts w:ascii="Times New Roman" w:eastAsia="Times New Roman" w:hAnsi="Times New Roman" w:cs="Times New Roman"/>
          <w:i/>
          <w:sz w:val="20"/>
          <w:szCs w:val="20"/>
          <w:lang w:eastAsia="pt-BR"/>
        </w:rPr>
        <w:t xml:space="preserve"> </w:t>
      </w:r>
      <w:proofErr w:type="spellStart"/>
      <w:r w:rsidRPr="001D6DC5">
        <w:rPr>
          <w:rFonts w:ascii="Times New Roman" w:eastAsia="Times New Roman" w:hAnsi="Times New Roman" w:cs="Times New Roman"/>
          <w:i/>
          <w:sz w:val="20"/>
          <w:szCs w:val="20"/>
          <w:lang w:eastAsia="pt-BR"/>
        </w:rPr>
        <w:t>curiae</w:t>
      </w:r>
      <w:proofErr w:type="spellEnd"/>
      <w:r w:rsidRPr="001D6DC5">
        <w:rPr>
          <w:rFonts w:ascii="Times New Roman" w:eastAsia="Times New Roman" w:hAnsi="Times New Roman" w:cs="Times New Roman"/>
          <w:sz w:val="20"/>
          <w:szCs w:val="20"/>
          <w:lang w:eastAsia="pt-BR"/>
        </w:rPr>
        <w:t xml:space="preserve"> Conselho Federa</w:t>
      </w:r>
      <w:r w:rsidR="00872E4D">
        <w:rPr>
          <w:rFonts w:ascii="Times New Roman" w:eastAsia="Times New Roman" w:hAnsi="Times New Roman" w:cs="Times New Roman"/>
          <w:sz w:val="20"/>
          <w:szCs w:val="20"/>
          <w:lang w:eastAsia="pt-BR"/>
        </w:rPr>
        <w:t>l</w:t>
      </w:r>
      <w:r w:rsidRPr="001D6DC5">
        <w:rPr>
          <w:rFonts w:ascii="Times New Roman" w:eastAsia="Times New Roman" w:hAnsi="Times New Roman" w:cs="Times New Roman"/>
          <w:sz w:val="20"/>
          <w:szCs w:val="20"/>
          <w:lang w:eastAsia="pt-BR"/>
        </w:rPr>
        <w:t xml:space="preserve"> da Ordem dos Advogados do Brasil o Dr. Oswaldo Pinheiro Ribeiro Júnior, e,</w:t>
      </w:r>
      <w:r w:rsidR="00872E4D">
        <w:rPr>
          <w:rFonts w:ascii="Times New Roman" w:eastAsia="Times New Roman" w:hAnsi="Times New Roman" w:cs="Times New Roman"/>
          <w:sz w:val="20"/>
          <w:szCs w:val="20"/>
          <w:lang w:eastAsia="pt-BR"/>
        </w:rPr>
        <w:t xml:space="preserve"> </w:t>
      </w:r>
      <w:r w:rsidRPr="001D6DC5">
        <w:rPr>
          <w:rFonts w:ascii="Times New Roman" w:eastAsia="Times New Roman" w:hAnsi="Times New Roman" w:cs="Times New Roman"/>
          <w:sz w:val="20"/>
          <w:szCs w:val="20"/>
          <w:lang w:eastAsia="pt-BR"/>
        </w:rPr>
        <w:t xml:space="preserve">pelo Ministério Público Federal, a Dra. Ela </w:t>
      </w:r>
      <w:proofErr w:type="spellStart"/>
      <w:r w:rsidRPr="001D6DC5">
        <w:rPr>
          <w:rFonts w:ascii="Times New Roman" w:eastAsia="Times New Roman" w:hAnsi="Times New Roman" w:cs="Times New Roman"/>
          <w:sz w:val="20"/>
          <w:szCs w:val="20"/>
          <w:lang w:eastAsia="pt-BR"/>
        </w:rPr>
        <w:t>Wiecko</w:t>
      </w:r>
      <w:proofErr w:type="spellEnd"/>
      <w:r w:rsidRPr="001D6DC5">
        <w:rPr>
          <w:rFonts w:ascii="Times New Roman" w:eastAsia="Times New Roman" w:hAnsi="Times New Roman" w:cs="Times New Roman"/>
          <w:sz w:val="20"/>
          <w:szCs w:val="20"/>
          <w:lang w:eastAsia="pt-BR"/>
        </w:rPr>
        <w:t xml:space="preserve"> </w:t>
      </w:r>
      <w:proofErr w:type="spellStart"/>
      <w:r w:rsidRPr="001D6DC5">
        <w:rPr>
          <w:rFonts w:ascii="Times New Roman" w:eastAsia="Times New Roman" w:hAnsi="Times New Roman" w:cs="Times New Roman"/>
          <w:sz w:val="20"/>
          <w:szCs w:val="20"/>
          <w:lang w:eastAsia="pt-BR"/>
        </w:rPr>
        <w:t>Volkmer</w:t>
      </w:r>
      <w:proofErr w:type="spellEnd"/>
      <w:r w:rsidR="00872E4D">
        <w:rPr>
          <w:rFonts w:ascii="Times New Roman" w:eastAsia="Times New Roman" w:hAnsi="Times New Roman" w:cs="Times New Roman"/>
          <w:sz w:val="20"/>
          <w:szCs w:val="20"/>
          <w:lang w:eastAsia="pt-BR"/>
        </w:rPr>
        <w:t xml:space="preserve"> de </w:t>
      </w:r>
      <w:r w:rsidRPr="001D6DC5">
        <w:rPr>
          <w:rFonts w:ascii="Times New Roman" w:eastAsia="Times New Roman" w:hAnsi="Times New Roman" w:cs="Times New Roman"/>
          <w:sz w:val="20"/>
          <w:szCs w:val="20"/>
          <w:lang w:eastAsia="pt-BR"/>
        </w:rPr>
        <w:t xml:space="preserve">Castilho, Vice-Procuradora-Geral da República. Presidiu o julgamento o Ministro Ricardo </w:t>
      </w:r>
      <w:proofErr w:type="spellStart"/>
      <w:r w:rsidRPr="001D6DC5">
        <w:rPr>
          <w:rFonts w:ascii="Times New Roman" w:eastAsia="Times New Roman" w:hAnsi="Times New Roman" w:cs="Times New Roman"/>
          <w:sz w:val="20"/>
          <w:szCs w:val="20"/>
          <w:lang w:eastAsia="pt-BR"/>
        </w:rPr>
        <w:t>Lewandowski</w:t>
      </w:r>
      <w:proofErr w:type="spellEnd"/>
      <w:r w:rsidRPr="001D6DC5">
        <w:rPr>
          <w:rFonts w:ascii="Times New Roman" w:eastAsia="Times New Roman" w:hAnsi="Times New Roman" w:cs="Times New Roman"/>
          <w:sz w:val="20"/>
          <w:szCs w:val="20"/>
          <w:lang w:eastAsia="pt-BR"/>
        </w:rPr>
        <w:t>. - Plenário, 09.06.2016.</w:t>
      </w:r>
      <w:r w:rsidR="00297318">
        <w:rPr>
          <w:rFonts w:ascii="Times New Roman" w:eastAsia="Times New Roman" w:hAnsi="Times New Roman" w:cs="Times New Roman"/>
          <w:sz w:val="20"/>
          <w:szCs w:val="20"/>
          <w:lang w:eastAsia="pt-BR"/>
        </w:rPr>
        <w:t xml:space="preserve"> (ADI 5357/DF, Rel. Edson Fachin. Julgada em 09.06.16) </w:t>
      </w:r>
    </w:p>
    <w:p w:rsidR="001D6DC5" w:rsidRDefault="001D6DC5" w:rsidP="0051359A">
      <w:pPr>
        <w:spacing w:after="0" w:line="240" w:lineRule="auto"/>
        <w:ind w:firstLine="851"/>
        <w:jc w:val="both"/>
        <w:rPr>
          <w:rFonts w:ascii="Times New Roman" w:hAnsi="Times New Roman" w:cs="Times New Roman"/>
          <w:sz w:val="24"/>
          <w:szCs w:val="24"/>
        </w:rPr>
      </w:pPr>
    </w:p>
    <w:p w:rsidR="00C460ED" w:rsidRDefault="00453618" w:rsidP="00594C7E">
      <w:pPr>
        <w:shd w:val="clear" w:color="auto" w:fill="FFFFFF"/>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 xml:space="preserve">Imperioso, nesta altura, fazer menção ao único voto divergente na apreciação da ADI 5357. </w:t>
      </w:r>
      <w:r>
        <w:rPr>
          <w:rFonts w:ascii="Times New Roman" w:eastAsia="Times New Roman" w:hAnsi="Times New Roman" w:cs="Times New Roman"/>
          <w:color w:val="000000"/>
          <w:sz w:val="24"/>
          <w:szCs w:val="24"/>
          <w:lang w:eastAsia="pt-BR"/>
        </w:rPr>
        <w:t xml:space="preserve">O ministro Marco Aurélio, </w:t>
      </w:r>
      <w:r w:rsidR="000970E8">
        <w:rPr>
          <w:rFonts w:ascii="Times New Roman" w:eastAsia="Times New Roman" w:hAnsi="Times New Roman" w:cs="Times New Roman"/>
          <w:color w:val="000000"/>
          <w:sz w:val="24"/>
          <w:szCs w:val="24"/>
          <w:lang w:eastAsia="pt-BR"/>
        </w:rPr>
        <w:t xml:space="preserve">em seu </w:t>
      </w:r>
      <w:r w:rsidRPr="00453618">
        <w:rPr>
          <w:rFonts w:ascii="Times New Roman" w:eastAsia="Times New Roman" w:hAnsi="Times New Roman" w:cs="Times New Roman"/>
          <w:color w:val="000000"/>
          <w:sz w:val="24"/>
          <w:szCs w:val="24"/>
          <w:lang w:eastAsia="pt-BR"/>
        </w:rPr>
        <w:t>voto</w:t>
      </w:r>
      <w:r w:rsidR="000970E8">
        <w:rPr>
          <w:rFonts w:ascii="Times New Roman" w:eastAsia="Times New Roman" w:hAnsi="Times New Roman" w:cs="Times New Roman"/>
          <w:color w:val="000000"/>
          <w:sz w:val="24"/>
          <w:szCs w:val="24"/>
          <w:lang w:eastAsia="pt-BR"/>
        </w:rPr>
        <w:t xml:space="preserve">, posicionou-se a favor do acolhimento parcial do pedido contido na exordial da </w:t>
      </w:r>
      <w:r w:rsidRPr="00453618">
        <w:rPr>
          <w:rFonts w:ascii="Times New Roman" w:eastAsia="Times New Roman" w:hAnsi="Times New Roman" w:cs="Times New Roman"/>
          <w:color w:val="000000"/>
          <w:sz w:val="24"/>
          <w:szCs w:val="24"/>
          <w:lang w:eastAsia="pt-BR"/>
        </w:rPr>
        <w:t>ADI</w:t>
      </w:r>
      <w:r w:rsidR="000970E8">
        <w:rPr>
          <w:rFonts w:ascii="Times New Roman" w:eastAsia="Times New Roman" w:hAnsi="Times New Roman" w:cs="Times New Roman"/>
          <w:color w:val="000000"/>
          <w:sz w:val="24"/>
          <w:szCs w:val="24"/>
          <w:lang w:eastAsia="pt-BR"/>
        </w:rPr>
        <w:t xml:space="preserve"> 5357 afim de estabelecer que </w:t>
      </w:r>
      <w:r w:rsidRPr="00453618">
        <w:rPr>
          <w:rFonts w:ascii="Times New Roman" w:eastAsia="Times New Roman" w:hAnsi="Times New Roman" w:cs="Times New Roman"/>
          <w:color w:val="000000"/>
          <w:sz w:val="24"/>
          <w:szCs w:val="24"/>
          <w:lang w:eastAsia="pt-BR"/>
        </w:rPr>
        <w:t xml:space="preserve">a interpretação dos artigos </w:t>
      </w:r>
      <w:r w:rsidR="000970E8">
        <w:rPr>
          <w:rFonts w:ascii="Times New Roman" w:eastAsia="Times New Roman" w:hAnsi="Times New Roman" w:cs="Times New Roman"/>
          <w:color w:val="000000"/>
          <w:sz w:val="24"/>
          <w:szCs w:val="24"/>
          <w:lang w:eastAsia="pt-BR"/>
        </w:rPr>
        <w:t>28 e 30, objetos da ADI é constitucional no que tange a</w:t>
      </w:r>
      <w:r w:rsidRPr="00453618">
        <w:rPr>
          <w:rFonts w:ascii="Times New Roman" w:eastAsia="Times New Roman" w:hAnsi="Times New Roman" w:cs="Times New Roman"/>
          <w:color w:val="000000"/>
          <w:sz w:val="24"/>
          <w:szCs w:val="24"/>
          <w:lang w:eastAsia="pt-BR"/>
        </w:rPr>
        <w:t xml:space="preserve"> necessidade de planejamento </w:t>
      </w:r>
      <w:r w:rsidR="000970E8">
        <w:rPr>
          <w:rFonts w:ascii="Times New Roman" w:eastAsia="Times New Roman" w:hAnsi="Times New Roman" w:cs="Times New Roman"/>
          <w:color w:val="000000"/>
          <w:sz w:val="24"/>
          <w:szCs w:val="24"/>
          <w:lang w:eastAsia="pt-BR"/>
        </w:rPr>
        <w:t>pelas instituições privadas para se adequarem ao que dispõe o Estatuto da Pessoa com Deficiência, contudo</w:t>
      </w:r>
      <w:r w:rsidRPr="00453618">
        <w:rPr>
          <w:rFonts w:ascii="Times New Roman" w:eastAsia="Times New Roman" w:hAnsi="Times New Roman" w:cs="Times New Roman"/>
          <w:color w:val="000000"/>
          <w:sz w:val="24"/>
          <w:szCs w:val="24"/>
          <w:lang w:eastAsia="pt-BR"/>
        </w:rPr>
        <w:t xml:space="preserve">, </w:t>
      </w:r>
      <w:r w:rsidR="000970E8">
        <w:rPr>
          <w:rFonts w:ascii="Times New Roman" w:eastAsia="Times New Roman" w:hAnsi="Times New Roman" w:cs="Times New Roman"/>
          <w:color w:val="000000"/>
          <w:sz w:val="24"/>
          <w:szCs w:val="24"/>
          <w:lang w:eastAsia="pt-BR"/>
        </w:rPr>
        <w:t xml:space="preserve">alegou em seu voto que ao seu prisma, é </w:t>
      </w:r>
      <w:r w:rsidRPr="000970E8">
        <w:rPr>
          <w:rFonts w:ascii="Times New Roman" w:eastAsia="Times New Roman" w:hAnsi="Times New Roman" w:cs="Times New Roman"/>
          <w:bCs/>
          <w:color w:val="000000"/>
          <w:sz w:val="24"/>
          <w:szCs w:val="24"/>
          <w:lang w:eastAsia="pt-BR"/>
        </w:rPr>
        <w:t>inconstitucional</w:t>
      </w:r>
      <w:r w:rsidRPr="00453618">
        <w:rPr>
          <w:rFonts w:ascii="Times New Roman" w:eastAsia="Times New Roman" w:hAnsi="Times New Roman" w:cs="Times New Roman"/>
          <w:color w:val="000000"/>
          <w:sz w:val="24"/>
          <w:szCs w:val="24"/>
          <w:lang w:eastAsia="pt-BR"/>
        </w:rPr>
        <w:t xml:space="preserve"> a interpretação </w:t>
      </w:r>
      <w:r w:rsidR="00C460ED">
        <w:rPr>
          <w:rFonts w:ascii="Times New Roman" w:eastAsia="Times New Roman" w:hAnsi="Times New Roman" w:cs="Times New Roman"/>
          <w:color w:val="000000"/>
          <w:sz w:val="24"/>
          <w:szCs w:val="24"/>
          <w:lang w:eastAsia="pt-BR"/>
        </w:rPr>
        <w:t>da obrigatoriedade na</w:t>
      </w:r>
      <w:r w:rsidRPr="00453618">
        <w:rPr>
          <w:rFonts w:ascii="Times New Roman" w:eastAsia="Times New Roman" w:hAnsi="Times New Roman" w:cs="Times New Roman"/>
          <w:color w:val="000000"/>
          <w:sz w:val="24"/>
          <w:szCs w:val="24"/>
          <w:lang w:eastAsia="pt-BR"/>
        </w:rPr>
        <w:t xml:space="preserve"> </w:t>
      </w:r>
      <w:r w:rsidR="00C460ED">
        <w:rPr>
          <w:rFonts w:ascii="Times New Roman" w:eastAsia="Times New Roman" w:hAnsi="Times New Roman" w:cs="Times New Roman"/>
          <w:color w:val="000000"/>
          <w:sz w:val="24"/>
          <w:szCs w:val="24"/>
          <w:lang w:eastAsia="pt-BR"/>
        </w:rPr>
        <w:t xml:space="preserve">efetividade das </w:t>
      </w:r>
      <w:r w:rsidRPr="00453618">
        <w:rPr>
          <w:rFonts w:ascii="Times New Roman" w:eastAsia="Times New Roman" w:hAnsi="Times New Roman" w:cs="Times New Roman"/>
          <w:color w:val="000000"/>
          <w:sz w:val="24"/>
          <w:szCs w:val="24"/>
          <w:lang w:eastAsia="pt-BR"/>
        </w:rPr>
        <w:t xml:space="preserve">múltiplas providências previstas nos artigos 28 e 30 da Lei 13.146/2015. </w:t>
      </w:r>
    </w:p>
    <w:p w:rsidR="00453618" w:rsidRDefault="000970E8" w:rsidP="00594C7E">
      <w:pPr>
        <w:shd w:val="clear" w:color="auto" w:fill="FFFFFF"/>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Logo compreende-se que M</w:t>
      </w:r>
      <w:r w:rsidR="00453618" w:rsidRPr="00453618">
        <w:rPr>
          <w:rFonts w:ascii="Times New Roman" w:eastAsia="Times New Roman" w:hAnsi="Times New Roman" w:cs="Times New Roman"/>
          <w:color w:val="000000"/>
          <w:sz w:val="24"/>
          <w:szCs w:val="24"/>
          <w:lang w:eastAsia="pt-BR"/>
        </w:rPr>
        <w:t xml:space="preserve">inistro </w:t>
      </w:r>
      <w:r>
        <w:rPr>
          <w:rFonts w:ascii="Times New Roman" w:eastAsia="Times New Roman" w:hAnsi="Times New Roman" w:cs="Times New Roman"/>
          <w:color w:val="000000"/>
          <w:sz w:val="24"/>
          <w:szCs w:val="24"/>
          <w:lang w:eastAsia="pt-BR"/>
        </w:rPr>
        <w:t xml:space="preserve">Marco Aurélio </w:t>
      </w:r>
      <w:r w:rsidR="00453618" w:rsidRPr="00453618">
        <w:rPr>
          <w:rFonts w:ascii="Times New Roman" w:eastAsia="Times New Roman" w:hAnsi="Times New Roman" w:cs="Times New Roman"/>
          <w:color w:val="000000"/>
          <w:sz w:val="24"/>
          <w:szCs w:val="24"/>
          <w:lang w:eastAsia="pt-BR"/>
        </w:rPr>
        <w:t>entendeu que o Estado não pode</w:t>
      </w:r>
      <w:r>
        <w:rPr>
          <w:rFonts w:ascii="Times New Roman" w:eastAsia="Times New Roman" w:hAnsi="Times New Roman" w:cs="Times New Roman"/>
          <w:color w:val="000000"/>
          <w:sz w:val="24"/>
          <w:szCs w:val="24"/>
          <w:lang w:eastAsia="pt-BR"/>
        </w:rPr>
        <w:t xml:space="preserve"> obrigar os estabelecimentos de ensino particular</w:t>
      </w:r>
      <w:r w:rsidR="00453618" w:rsidRPr="00453618">
        <w:rPr>
          <w:rFonts w:ascii="Times New Roman" w:eastAsia="Times New Roman" w:hAnsi="Times New Roman" w:cs="Times New Roman"/>
          <w:color w:val="000000"/>
          <w:sz w:val="24"/>
          <w:szCs w:val="24"/>
          <w:lang w:eastAsia="pt-BR"/>
        </w:rPr>
        <w:t xml:space="preserve"> </w:t>
      </w:r>
      <w:r w:rsidR="00C460ED">
        <w:rPr>
          <w:rFonts w:ascii="Times New Roman" w:eastAsia="Times New Roman" w:hAnsi="Times New Roman" w:cs="Times New Roman"/>
          <w:color w:val="000000"/>
          <w:sz w:val="24"/>
          <w:szCs w:val="24"/>
          <w:lang w:eastAsia="pt-BR"/>
        </w:rPr>
        <w:t>cumprir</w:t>
      </w:r>
      <w:r w:rsidR="00453618" w:rsidRPr="00453618">
        <w:rPr>
          <w:rFonts w:ascii="Times New Roman" w:eastAsia="Times New Roman" w:hAnsi="Times New Roman" w:cs="Times New Roman"/>
          <w:color w:val="000000"/>
          <w:sz w:val="24"/>
          <w:szCs w:val="24"/>
          <w:lang w:eastAsia="pt-BR"/>
        </w:rPr>
        <w:t xml:space="preserve"> todas as medidas para </w:t>
      </w:r>
      <w:r w:rsidR="00C460ED">
        <w:rPr>
          <w:rFonts w:ascii="Times New Roman" w:eastAsia="Times New Roman" w:hAnsi="Times New Roman" w:cs="Times New Roman"/>
          <w:color w:val="000000"/>
          <w:sz w:val="24"/>
          <w:szCs w:val="24"/>
          <w:lang w:eastAsia="pt-BR"/>
        </w:rPr>
        <w:t>receber</w:t>
      </w:r>
      <w:r w:rsidR="00453618" w:rsidRPr="00453618">
        <w:rPr>
          <w:rFonts w:ascii="Times New Roman" w:eastAsia="Times New Roman" w:hAnsi="Times New Roman" w:cs="Times New Roman"/>
          <w:color w:val="000000"/>
          <w:sz w:val="24"/>
          <w:szCs w:val="24"/>
          <w:lang w:eastAsia="pt-BR"/>
        </w:rPr>
        <w:t xml:space="preserve"> os alunos com deficiência</w:t>
      </w:r>
      <w:r w:rsidR="00C460ED">
        <w:rPr>
          <w:rFonts w:ascii="Times New Roman" w:eastAsia="Times New Roman" w:hAnsi="Times New Roman" w:cs="Times New Roman"/>
          <w:color w:val="000000"/>
          <w:sz w:val="24"/>
          <w:szCs w:val="24"/>
          <w:lang w:eastAsia="pt-BR"/>
        </w:rPr>
        <w:t>, sem houvesse um reflexo na cobrança dos valores de mensalidade, matrícula, entre outras prestações cobradas. O voto do Min. Marco Aurélio, vencido por unanimidade, apresenta uma grande contradição com o que dispõe o Estatuto ao compreender que não há a obrigatoriedade de aplicar às instituições da rede particular de ensino o mesmo que se impôs a rede pública.</w:t>
      </w:r>
    </w:p>
    <w:p w:rsidR="00C460ED" w:rsidRPr="00453618" w:rsidRDefault="00C460ED" w:rsidP="00594C7E">
      <w:pPr>
        <w:shd w:val="clear" w:color="auto" w:fill="FFFFFF"/>
        <w:spacing w:after="0" w:line="240" w:lineRule="auto"/>
        <w:ind w:firstLine="709"/>
        <w:jc w:val="both"/>
        <w:rPr>
          <w:rFonts w:ascii="Arial" w:eastAsia="Times New Roman" w:hAnsi="Arial" w:cs="Arial"/>
          <w:color w:val="000000"/>
          <w:sz w:val="20"/>
          <w:szCs w:val="20"/>
          <w:lang w:eastAsia="pt-BR"/>
        </w:rPr>
      </w:pPr>
      <w:r>
        <w:rPr>
          <w:rFonts w:ascii="Times New Roman" w:eastAsia="Times New Roman" w:hAnsi="Times New Roman" w:cs="Times New Roman"/>
          <w:color w:val="000000"/>
          <w:sz w:val="24"/>
          <w:szCs w:val="24"/>
          <w:lang w:eastAsia="pt-BR"/>
        </w:rPr>
        <w:t>As adaptações necessárias para a acol</w:t>
      </w:r>
      <w:r w:rsidR="00DA4D3E">
        <w:rPr>
          <w:rFonts w:ascii="Times New Roman" w:eastAsia="Times New Roman" w:hAnsi="Times New Roman" w:cs="Times New Roman"/>
          <w:color w:val="000000"/>
          <w:sz w:val="24"/>
          <w:szCs w:val="24"/>
          <w:lang w:eastAsia="pt-BR"/>
        </w:rPr>
        <w:t>hida de alunos com deficiência são</w:t>
      </w:r>
      <w:r>
        <w:rPr>
          <w:rFonts w:ascii="Times New Roman" w:eastAsia="Times New Roman" w:hAnsi="Times New Roman" w:cs="Times New Roman"/>
          <w:color w:val="000000"/>
          <w:sz w:val="24"/>
          <w:szCs w:val="24"/>
          <w:lang w:eastAsia="pt-BR"/>
        </w:rPr>
        <w:t xml:space="preserve"> </w:t>
      </w:r>
      <w:r w:rsidR="00DA4D3E">
        <w:rPr>
          <w:rFonts w:ascii="Times New Roman" w:eastAsia="Times New Roman" w:hAnsi="Times New Roman" w:cs="Times New Roman"/>
          <w:color w:val="000000"/>
          <w:sz w:val="24"/>
          <w:szCs w:val="24"/>
          <w:lang w:eastAsia="pt-BR"/>
        </w:rPr>
        <w:t xml:space="preserve">imprescindíveis para que haja a concretização </w:t>
      </w:r>
      <w:r w:rsidR="00EC140C">
        <w:rPr>
          <w:rFonts w:ascii="Times New Roman" w:eastAsia="Times New Roman" w:hAnsi="Times New Roman" w:cs="Times New Roman"/>
          <w:color w:val="000000"/>
          <w:sz w:val="24"/>
          <w:szCs w:val="24"/>
          <w:lang w:eastAsia="pt-BR"/>
        </w:rPr>
        <w:t>dos direitos fundamentais atinentes a todos os indivíduos que se encontram nesta condição. O acesso à educação para a pessoa com deficiência somente se consolidará quando toda a rede de ensino regular, em âmbito público e privado, estiver apta a receber todo e qualquer aluno, com deficiência ou não. Qualquer medida contrária a este entendimento será meio de perpetuar a prática da discriminaçã</w:t>
      </w:r>
      <w:r w:rsidR="00E02E90">
        <w:rPr>
          <w:rFonts w:ascii="Times New Roman" w:eastAsia="Times New Roman" w:hAnsi="Times New Roman" w:cs="Times New Roman"/>
          <w:color w:val="000000"/>
          <w:sz w:val="24"/>
          <w:szCs w:val="24"/>
          <w:lang w:eastAsia="pt-BR"/>
        </w:rPr>
        <w:t xml:space="preserve">o e desigualdade, ainda mais se tratando do meio educacional, espaço que a reflexão, inclusão e respeito devem imperar sempre. </w:t>
      </w:r>
    </w:p>
    <w:p w:rsidR="0051359A" w:rsidRPr="00654312" w:rsidRDefault="0051359A" w:rsidP="00453618">
      <w:pPr>
        <w:spacing w:after="0" w:line="240" w:lineRule="auto"/>
        <w:ind w:firstLine="851"/>
        <w:jc w:val="both"/>
        <w:rPr>
          <w:rFonts w:ascii="Times New Roman" w:hAnsi="Times New Roman" w:cs="Times New Roman"/>
          <w:sz w:val="24"/>
          <w:szCs w:val="24"/>
        </w:rPr>
      </w:pPr>
    </w:p>
    <w:p w:rsidR="002B49CE" w:rsidRDefault="005835CA"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CONCLUSÃO</w:t>
      </w:r>
    </w:p>
    <w:p w:rsidR="005835CA" w:rsidRDefault="005835CA" w:rsidP="00FD59E3">
      <w:pPr>
        <w:spacing w:after="0" w:line="240" w:lineRule="auto"/>
        <w:ind w:firstLine="851"/>
        <w:jc w:val="both"/>
        <w:rPr>
          <w:rFonts w:ascii="Times New Roman" w:hAnsi="Times New Roman" w:cs="Times New Roman"/>
          <w:b/>
          <w:sz w:val="24"/>
          <w:szCs w:val="24"/>
        </w:rPr>
      </w:pPr>
    </w:p>
    <w:p w:rsidR="000A1096" w:rsidRDefault="006F46B4"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80243B">
        <w:rPr>
          <w:rFonts w:ascii="Times New Roman" w:hAnsi="Times New Roman" w:cs="Times New Roman"/>
          <w:sz w:val="24"/>
          <w:szCs w:val="24"/>
        </w:rPr>
        <w:t xml:space="preserve"> reestruturação do sistema educacional</w:t>
      </w:r>
      <w:r w:rsidR="000A1096">
        <w:rPr>
          <w:rFonts w:ascii="Times New Roman" w:hAnsi="Times New Roman" w:cs="Times New Roman"/>
          <w:sz w:val="24"/>
          <w:szCs w:val="24"/>
        </w:rPr>
        <w:t xml:space="preserve"> através da ratificação da Convenção dos Direitos das Pessoas com Deficiência, da ONU e a ratificação no Brasil com a publicação da Lei 13.146/2015 – o Estatuto da Pessoa com Deficiência, é um fenômeno recente e objeto de debates tanto na esfera jurídica como na esfera educacional e pedagógica. </w:t>
      </w:r>
    </w:p>
    <w:p w:rsidR="000A1096" w:rsidRDefault="000A1096"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necessidade das mudanças estruturais para a recepção e acolhimento de pessoas com deficiência nas instituições de ensino visam o</w:t>
      </w:r>
      <w:r w:rsidR="006F46B4" w:rsidRPr="0080243B">
        <w:rPr>
          <w:rFonts w:ascii="Times New Roman" w:hAnsi="Times New Roman" w:cs="Times New Roman"/>
          <w:sz w:val="24"/>
          <w:szCs w:val="24"/>
        </w:rPr>
        <w:t xml:space="preserve">ferecer </w:t>
      </w:r>
      <w:r>
        <w:rPr>
          <w:rFonts w:ascii="Times New Roman" w:hAnsi="Times New Roman" w:cs="Times New Roman"/>
          <w:sz w:val="24"/>
          <w:szCs w:val="24"/>
        </w:rPr>
        <w:t xml:space="preserve">ao aluno um espaço democrático, </w:t>
      </w:r>
      <w:r w:rsidR="006F46B4" w:rsidRPr="0080243B">
        <w:rPr>
          <w:rFonts w:ascii="Times New Roman" w:hAnsi="Times New Roman" w:cs="Times New Roman"/>
          <w:sz w:val="24"/>
          <w:szCs w:val="24"/>
        </w:rPr>
        <w:t>onde se</w:t>
      </w:r>
      <w:r>
        <w:rPr>
          <w:rFonts w:ascii="Times New Roman" w:hAnsi="Times New Roman" w:cs="Times New Roman"/>
          <w:sz w:val="24"/>
          <w:szCs w:val="24"/>
        </w:rPr>
        <w:t xml:space="preserve">ja possível o desenvolvimento de práticas que visem a inserção de todos, </w:t>
      </w:r>
      <w:r w:rsidR="006F46B4" w:rsidRPr="0080243B">
        <w:rPr>
          <w:rFonts w:ascii="Times New Roman" w:hAnsi="Times New Roman" w:cs="Times New Roman"/>
          <w:sz w:val="24"/>
          <w:szCs w:val="24"/>
        </w:rPr>
        <w:t xml:space="preserve">sem distinções, </w:t>
      </w:r>
      <w:r>
        <w:rPr>
          <w:rFonts w:ascii="Times New Roman" w:hAnsi="Times New Roman" w:cs="Times New Roman"/>
          <w:sz w:val="24"/>
          <w:szCs w:val="24"/>
        </w:rPr>
        <w:t xml:space="preserve">pautado no princípio da Dignidade Humana e da Igualdade. </w:t>
      </w:r>
    </w:p>
    <w:p w:rsidR="006F46B4" w:rsidRPr="0080243B" w:rsidRDefault="000A1096"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6F46B4" w:rsidRPr="0080243B">
        <w:rPr>
          <w:rFonts w:ascii="Times New Roman" w:hAnsi="Times New Roman" w:cs="Times New Roman"/>
          <w:sz w:val="24"/>
          <w:szCs w:val="24"/>
        </w:rPr>
        <w:t xml:space="preserve"> respeito</w:t>
      </w:r>
      <w:r>
        <w:rPr>
          <w:rFonts w:ascii="Times New Roman" w:hAnsi="Times New Roman" w:cs="Times New Roman"/>
          <w:sz w:val="24"/>
          <w:szCs w:val="24"/>
        </w:rPr>
        <w:t xml:space="preserve"> a diversidade deve ser exercido não apenas pelos colegas que ocupam a posição de aluno, mas também dos profissionais que desempenham funções nas escolas e principalmente, das instituições, viabilizando a prática d</w:t>
      </w:r>
      <w:r w:rsidR="006F46B4" w:rsidRPr="0080243B">
        <w:rPr>
          <w:rFonts w:ascii="Times New Roman" w:hAnsi="Times New Roman" w:cs="Times New Roman"/>
          <w:sz w:val="24"/>
          <w:szCs w:val="24"/>
        </w:rPr>
        <w:t xml:space="preserve">a prática da cidadania, valorizando e respeitando as diversidades dos alunos, estimulando os mesmos a construírem seu processo de </w:t>
      </w:r>
      <w:r>
        <w:rPr>
          <w:rFonts w:ascii="Times New Roman" w:hAnsi="Times New Roman" w:cs="Times New Roman"/>
          <w:sz w:val="24"/>
          <w:szCs w:val="24"/>
        </w:rPr>
        <w:t>saber</w:t>
      </w:r>
      <w:r w:rsidR="006F46B4" w:rsidRPr="0080243B">
        <w:rPr>
          <w:rFonts w:ascii="Times New Roman" w:hAnsi="Times New Roman" w:cs="Times New Roman"/>
          <w:sz w:val="24"/>
          <w:szCs w:val="24"/>
        </w:rPr>
        <w:t xml:space="preserve"> </w:t>
      </w:r>
      <w:r>
        <w:rPr>
          <w:rFonts w:ascii="Times New Roman" w:hAnsi="Times New Roman" w:cs="Times New Roman"/>
          <w:sz w:val="24"/>
          <w:szCs w:val="24"/>
        </w:rPr>
        <w:t>com a influência de toda a dinâmica social que o convívio com a diferença proporciona.</w:t>
      </w:r>
    </w:p>
    <w:p w:rsidR="000A1096" w:rsidRDefault="000A1096"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caso das instituições de ensino públicas, é cediço que c</w:t>
      </w:r>
      <w:r w:rsidR="0096693F" w:rsidRPr="0080243B">
        <w:rPr>
          <w:rFonts w:ascii="Times New Roman" w:hAnsi="Times New Roman" w:cs="Times New Roman"/>
          <w:sz w:val="24"/>
          <w:szCs w:val="24"/>
        </w:rPr>
        <w:t xml:space="preserve">abe ao </w:t>
      </w:r>
      <w:r>
        <w:rPr>
          <w:rFonts w:ascii="Times New Roman" w:hAnsi="Times New Roman" w:cs="Times New Roman"/>
          <w:sz w:val="24"/>
          <w:szCs w:val="24"/>
        </w:rPr>
        <w:t>Estado</w:t>
      </w:r>
      <w:r w:rsidR="0096693F" w:rsidRPr="0080243B">
        <w:rPr>
          <w:rFonts w:ascii="Times New Roman" w:hAnsi="Times New Roman" w:cs="Times New Roman"/>
          <w:sz w:val="24"/>
          <w:szCs w:val="24"/>
        </w:rPr>
        <w:t xml:space="preserve"> e</w:t>
      </w:r>
      <w:r>
        <w:rPr>
          <w:rFonts w:ascii="Times New Roman" w:hAnsi="Times New Roman" w:cs="Times New Roman"/>
          <w:sz w:val="24"/>
          <w:szCs w:val="24"/>
        </w:rPr>
        <w:t xml:space="preserve"> efetivar a matrícula da pessoa com deficiência</w:t>
      </w:r>
      <w:r w:rsidR="0096693F" w:rsidRPr="0080243B">
        <w:rPr>
          <w:rFonts w:ascii="Times New Roman" w:hAnsi="Times New Roman" w:cs="Times New Roman"/>
          <w:sz w:val="24"/>
          <w:szCs w:val="24"/>
        </w:rPr>
        <w:t xml:space="preserve"> no ensino regular, envolvendo também o compromisso de oferecer a todos os alunos um ensino de qualidade. </w:t>
      </w:r>
      <w:r>
        <w:rPr>
          <w:rFonts w:ascii="Times New Roman" w:hAnsi="Times New Roman" w:cs="Times New Roman"/>
          <w:sz w:val="24"/>
          <w:szCs w:val="24"/>
        </w:rPr>
        <w:t>Contudo, como observou-se no presente artigo, quando se trata dos estabelecimentos de ensino privado, houve o questionamento se as mesmas normas se aplicariam.</w:t>
      </w:r>
    </w:p>
    <w:p w:rsidR="003C60FC" w:rsidRDefault="000A1096"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 argumento de que a onerosidade excessiva que as adaptações necessárias para receber alunos com deficiência poderiam vedar a prática econômica das instituições particulares cai por terra quando se tratam de direitos humanos. Não há como </w:t>
      </w:r>
      <w:r w:rsidR="003C60FC">
        <w:rPr>
          <w:rFonts w:ascii="Times New Roman" w:hAnsi="Times New Roman" w:cs="Times New Roman"/>
          <w:sz w:val="24"/>
          <w:szCs w:val="24"/>
        </w:rPr>
        <w:t xml:space="preserve">questionar a necessidade de implementação de uma educação inclusiva, principalmente nas instituições privadas que contam com estruturas em melhores condições do que as vistas nas instituições públicas. </w:t>
      </w:r>
    </w:p>
    <w:p w:rsidR="0096693F" w:rsidRPr="0080243B" w:rsidRDefault="003C60FC" w:rsidP="00594C7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ADI 5357, julgada improcedente, acertou em manter a obrigatoriedade da aplicabilidade dos artigos 28 e 30 da lei 13.146/2015 para as instituições privadas de ensino, uma vez que estas também são responsáveis </w:t>
      </w:r>
      <w:r w:rsidR="0096693F" w:rsidRPr="0080243B">
        <w:rPr>
          <w:rFonts w:ascii="Times New Roman" w:hAnsi="Times New Roman" w:cs="Times New Roman"/>
          <w:sz w:val="24"/>
          <w:szCs w:val="24"/>
        </w:rPr>
        <w:t>processo de inclusão</w:t>
      </w:r>
      <w:r>
        <w:rPr>
          <w:rFonts w:ascii="Times New Roman" w:hAnsi="Times New Roman" w:cs="Times New Roman"/>
          <w:sz w:val="24"/>
          <w:szCs w:val="24"/>
        </w:rPr>
        <w:t xml:space="preserve"> da pessoa com deficiência</w:t>
      </w:r>
      <w:r w:rsidR="0096693F" w:rsidRPr="0080243B">
        <w:rPr>
          <w:rFonts w:ascii="Times New Roman" w:hAnsi="Times New Roman" w:cs="Times New Roman"/>
          <w:sz w:val="24"/>
          <w:szCs w:val="24"/>
        </w:rPr>
        <w:t xml:space="preserve"> </w:t>
      </w:r>
      <w:r>
        <w:rPr>
          <w:rFonts w:ascii="Times New Roman" w:hAnsi="Times New Roman" w:cs="Times New Roman"/>
          <w:sz w:val="24"/>
          <w:szCs w:val="24"/>
        </w:rPr>
        <w:t>e devem observar em suas atuações</w:t>
      </w:r>
      <w:r w:rsidR="0096693F" w:rsidRPr="0080243B">
        <w:rPr>
          <w:rFonts w:ascii="Times New Roman" w:hAnsi="Times New Roman" w:cs="Times New Roman"/>
          <w:sz w:val="24"/>
          <w:szCs w:val="24"/>
        </w:rPr>
        <w:t xml:space="preserve"> </w:t>
      </w:r>
      <w:r>
        <w:rPr>
          <w:rFonts w:ascii="Times New Roman" w:hAnsi="Times New Roman" w:cs="Times New Roman"/>
          <w:sz w:val="24"/>
          <w:szCs w:val="24"/>
        </w:rPr>
        <w:t>os prin</w:t>
      </w:r>
      <w:r w:rsidR="0096693F" w:rsidRPr="0080243B">
        <w:rPr>
          <w:rFonts w:ascii="Times New Roman" w:hAnsi="Times New Roman" w:cs="Times New Roman"/>
          <w:sz w:val="24"/>
          <w:szCs w:val="24"/>
        </w:rPr>
        <w:t xml:space="preserve">cípios igualitários e a consciência de que a inclusão dos alunos com </w:t>
      </w:r>
      <w:r>
        <w:rPr>
          <w:rFonts w:ascii="Times New Roman" w:hAnsi="Times New Roman" w:cs="Times New Roman"/>
          <w:sz w:val="24"/>
          <w:szCs w:val="24"/>
        </w:rPr>
        <w:t>deficiência</w:t>
      </w:r>
      <w:r w:rsidR="0096693F" w:rsidRPr="0080243B">
        <w:rPr>
          <w:rFonts w:ascii="Times New Roman" w:hAnsi="Times New Roman" w:cs="Times New Roman"/>
          <w:sz w:val="24"/>
          <w:szCs w:val="24"/>
        </w:rPr>
        <w:t xml:space="preserve"> constitui direito fundamental</w:t>
      </w:r>
      <w:r>
        <w:rPr>
          <w:rFonts w:ascii="Times New Roman" w:hAnsi="Times New Roman" w:cs="Times New Roman"/>
          <w:sz w:val="24"/>
          <w:szCs w:val="24"/>
        </w:rPr>
        <w:t xml:space="preserve"> e garante o acesso à educação, como preleciona a Constituição Federal de 1988</w:t>
      </w:r>
      <w:r w:rsidR="0096693F" w:rsidRPr="0080243B">
        <w:rPr>
          <w:rFonts w:ascii="Times New Roman" w:hAnsi="Times New Roman" w:cs="Times New Roman"/>
          <w:sz w:val="24"/>
          <w:szCs w:val="24"/>
        </w:rPr>
        <w:t>.</w:t>
      </w:r>
    </w:p>
    <w:p w:rsidR="005835CA" w:rsidRDefault="005835CA" w:rsidP="00FD59E3">
      <w:pPr>
        <w:spacing w:after="0" w:line="240" w:lineRule="auto"/>
        <w:ind w:firstLine="851"/>
        <w:jc w:val="both"/>
        <w:rPr>
          <w:rFonts w:ascii="Times New Roman" w:hAnsi="Times New Roman" w:cs="Times New Roman"/>
          <w:b/>
          <w:sz w:val="24"/>
          <w:szCs w:val="24"/>
        </w:rPr>
      </w:pPr>
    </w:p>
    <w:p w:rsidR="002B49CE" w:rsidRDefault="00112BC8" w:rsidP="00FD59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w:t>
      </w:r>
      <w:r w:rsidR="005835CA">
        <w:rPr>
          <w:rFonts w:ascii="Times New Roman" w:hAnsi="Times New Roman" w:cs="Times New Roman"/>
          <w:b/>
          <w:sz w:val="24"/>
          <w:szCs w:val="24"/>
        </w:rPr>
        <w:t>EFERÊNCIAS BIBLIOGRÁFICAS</w:t>
      </w:r>
    </w:p>
    <w:p w:rsidR="0042145A" w:rsidRDefault="0042145A" w:rsidP="0042145A">
      <w:pPr>
        <w:rPr>
          <w:rFonts w:ascii="Arial" w:hAnsi="Arial" w:cs="Arial"/>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ARAUJO, Luiz Alberto David. </w:t>
      </w:r>
      <w:r w:rsidRPr="00F477D3">
        <w:rPr>
          <w:rFonts w:ascii="Times New Roman" w:hAnsi="Times New Roman" w:cs="Times New Roman"/>
          <w:b/>
          <w:sz w:val="24"/>
          <w:szCs w:val="24"/>
        </w:rPr>
        <w:t>A Proteção Constitucional das Pessoas com Deficiência</w:t>
      </w:r>
      <w:r w:rsidRPr="00F477D3">
        <w:rPr>
          <w:rFonts w:ascii="Times New Roman" w:hAnsi="Times New Roman" w:cs="Times New Roman"/>
          <w:sz w:val="24"/>
          <w:szCs w:val="24"/>
        </w:rPr>
        <w:t>. 4.ed. Brasília: CORDE- Coordenação Nacional para a Integração da Pessoa Portadora de Deficiência. 2011. Disponível em: &lt;http://www.pessoacomdeficiencia.gov.br/app/sites/default/files/publicacoes/a-protecao-constitucional-das-pessoas-com-deficiencia_0.pdf &gt;. Acesso em: 10 de outubro de 2016.</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ARAUJO, Luiz Alberto David; RAGAZZI, José Luiz (Coord.). </w:t>
      </w:r>
      <w:r w:rsidRPr="00F477D3">
        <w:rPr>
          <w:rFonts w:ascii="Times New Roman" w:hAnsi="Times New Roman" w:cs="Times New Roman"/>
          <w:b/>
          <w:sz w:val="24"/>
          <w:szCs w:val="24"/>
        </w:rPr>
        <w:t>A Proteção da pessoa portadora de deficiência: um instrumento de cidadania</w:t>
      </w:r>
      <w:r w:rsidRPr="00F477D3">
        <w:rPr>
          <w:rFonts w:ascii="Times New Roman" w:hAnsi="Times New Roman" w:cs="Times New Roman"/>
          <w:sz w:val="24"/>
          <w:szCs w:val="24"/>
        </w:rPr>
        <w:t>. Bauru: Instituição Toledo de Ensino de Bauru, 2006. 599 p. ISBN 85-86535-12-5</w:t>
      </w:r>
    </w:p>
    <w:p w:rsidR="00F477D3" w:rsidRDefault="00F477D3" w:rsidP="00F477D3">
      <w:pPr>
        <w:spacing w:after="0" w:line="240" w:lineRule="auto"/>
        <w:rPr>
          <w:rFonts w:ascii="Times New Roman" w:hAnsi="Times New Roman" w:cs="Times New Roman"/>
          <w:sz w:val="24"/>
          <w:szCs w:val="24"/>
        </w:rPr>
      </w:pPr>
    </w:p>
    <w:p w:rsidR="00F477D3" w:rsidRPr="00F477D3" w:rsidRDefault="00F477D3"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BOBBIO, Norberto. </w:t>
      </w:r>
      <w:r w:rsidRPr="00F477D3">
        <w:rPr>
          <w:rFonts w:ascii="Times New Roman" w:hAnsi="Times New Roman" w:cs="Times New Roman"/>
          <w:b/>
          <w:bCs/>
          <w:iCs/>
          <w:sz w:val="24"/>
          <w:szCs w:val="24"/>
        </w:rPr>
        <w:t>Era dos direitos</w:t>
      </w:r>
      <w:r w:rsidRPr="00F477D3">
        <w:rPr>
          <w:rFonts w:ascii="Times New Roman" w:hAnsi="Times New Roman" w:cs="Times New Roman"/>
          <w:i/>
          <w:iCs/>
          <w:sz w:val="24"/>
          <w:szCs w:val="24"/>
        </w:rPr>
        <w:t xml:space="preserve">. </w:t>
      </w:r>
      <w:r w:rsidRPr="00F477D3">
        <w:rPr>
          <w:rFonts w:ascii="Times New Roman" w:hAnsi="Times New Roman" w:cs="Times New Roman"/>
          <w:sz w:val="24"/>
          <w:szCs w:val="24"/>
        </w:rPr>
        <w:t>Rio de Janeiro: Campus, 1992.</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BRASIL. Constituição (1988). </w:t>
      </w:r>
      <w:r w:rsidRPr="00F477D3">
        <w:rPr>
          <w:rFonts w:ascii="Times New Roman" w:hAnsi="Times New Roman" w:cs="Times New Roman"/>
          <w:b/>
          <w:sz w:val="24"/>
          <w:szCs w:val="24"/>
        </w:rPr>
        <w:t xml:space="preserve">Constituição da República Federativa do Brasil. </w:t>
      </w:r>
      <w:r w:rsidRPr="00F477D3">
        <w:rPr>
          <w:rFonts w:ascii="Times New Roman" w:hAnsi="Times New Roman" w:cs="Times New Roman"/>
          <w:sz w:val="24"/>
          <w:szCs w:val="24"/>
        </w:rPr>
        <w:t xml:space="preserve">Brasília: Senado, 1988. </w:t>
      </w:r>
    </w:p>
    <w:p w:rsidR="00F477D3" w:rsidRDefault="00F477D3" w:rsidP="00F477D3">
      <w:pPr>
        <w:spacing w:after="0" w:line="240" w:lineRule="auto"/>
        <w:rPr>
          <w:rFonts w:ascii="Times New Roman" w:hAnsi="Times New Roman" w:cs="Times New Roman"/>
          <w:sz w:val="24"/>
          <w:szCs w:val="24"/>
        </w:rPr>
      </w:pPr>
    </w:p>
    <w:p w:rsidR="0042145A" w:rsidRPr="00F477D3" w:rsidRDefault="00F477D3" w:rsidP="00F477D3">
      <w:pPr>
        <w:spacing w:after="0" w:line="240" w:lineRule="auto"/>
        <w:rPr>
          <w:rFonts w:ascii="Times New Roman" w:hAnsi="Times New Roman" w:cs="Times New Roman"/>
          <w:sz w:val="24"/>
          <w:szCs w:val="24"/>
        </w:rPr>
      </w:pPr>
      <w:r>
        <w:rPr>
          <w:rFonts w:ascii="Times New Roman" w:hAnsi="Times New Roman" w:cs="Times New Roman"/>
          <w:sz w:val="24"/>
          <w:szCs w:val="24"/>
        </w:rPr>
        <w:t>______</w:t>
      </w:r>
      <w:r w:rsidR="0042145A" w:rsidRPr="00F477D3">
        <w:rPr>
          <w:rFonts w:ascii="Times New Roman" w:hAnsi="Times New Roman" w:cs="Times New Roman"/>
          <w:sz w:val="24"/>
          <w:szCs w:val="24"/>
        </w:rPr>
        <w:t xml:space="preserve">. Lei nº 7.853, de 24 de outubro de 1989. </w:t>
      </w:r>
      <w:r w:rsidR="0042145A" w:rsidRPr="00F477D3">
        <w:rPr>
          <w:rFonts w:ascii="Times New Roman" w:hAnsi="Times New Roman" w:cs="Times New Roman"/>
          <w:b/>
          <w:sz w:val="24"/>
          <w:szCs w:val="24"/>
        </w:rPr>
        <w:t>Dispõe sobre o apoio às pessoas portadoras de deficiência, sua integração social, sobre a Coordenadoria Nacional para Integração da Pessoa Portadora de Deficiência - Corde, institui a tutela jurisdicional de interesses coletivos ou difusos dessas pessoas, disciplina a atuação do Ministério Público, define crimes, e dá outras providências.</w:t>
      </w:r>
      <w:r w:rsidR="0042145A" w:rsidRPr="00F477D3">
        <w:rPr>
          <w:rFonts w:ascii="Times New Roman" w:hAnsi="Times New Roman" w:cs="Times New Roman"/>
          <w:sz w:val="24"/>
          <w:szCs w:val="24"/>
        </w:rPr>
        <w:t xml:space="preserve"> Disponível em: &lt; http://www.planalto.gov.br/ccivil_03/leis/L7853.htm&gt;. Acesso em: 22 de </w:t>
      </w:r>
      <w:r w:rsidR="00775A4D">
        <w:rPr>
          <w:rFonts w:ascii="Times New Roman" w:hAnsi="Times New Roman" w:cs="Times New Roman"/>
          <w:sz w:val="24"/>
          <w:szCs w:val="24"/>
        </w:rPr>
        <w:t>outubro</w:t>
      </w:r>
      <w:r w:rsidR="0042145A" w:rsidRPr="00F477D3">
        <w:rPr>
          <w:rFonts w:ascii="Times New Roman" w:hAnsi="Times New Roman" w:cs="Times New Roman"/>
          <w:sz w:val="24"/>
          <w:szCs w:val="24"/>
        </w:rPr>
        <w:t xml:space="preserve"> de 2016.</w:t>
      </w:r>
    </w:p>
    <w:p w:rsidR="00F477D3" w:rsidRDefault="00F477D3" w:rsidP="00F477D3">
      <w:pPr>
        <w:spacing w:after="0" w:line="240" w:lineRule="auto"/>
        <w:rPr>
          <w:rFonts w:ascii="Times New Roman" w:hAnsi="Times New Roman" w:cs="Times New Roman"/>
          <w:sz w:val="24"/>
          <w:szCs w:val="24"/>
        </w:rPr>
      </w:pPr>
    </w:p>
    <w:p w:rsidR="0042145A" w:rsidRPr="00F477D3" w:rsidRDefault="00F477D3"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______</w:t>
      </w:r>
      <w:r w:rsidR="0042145A" w:rsidRPr="00F477D3">
        <w:rPr>
          <w:rFonts w:ascii="Times New Roman" w:hAnsi="Times New Roman" w:cs="Times New Roman"/>
          <w:sz w:val="24"/>
          <w:szCs w:val="24"/>
        </w:rPr>
        <w:t xml:space="preserve">. Lei nº 13.146, de 06 de julho de 2015. </w:t>
      </w:r>
      <w:r w:rsidR="0042145A" w:rsidRPr="00F477D3">
        <w:rPr>
          <w:rFonts w:ascii="Times New Roman" w:hAnsi="Times New Roman" w:cs="Times New Roman"/>
          <w:b/>
          <w:sz w:val="24"/>
          <w:szCs w:val="24"/>
        </w:rPr>
        <w:t>Lei Brasileira de Inclusão da Pessoa com Deficiência (Estatuto da Pessoa com Deficiência)</w:t>
      </w:r>
      <w:r w:rsidR="0042145A" w:rsidRPr="00F477D3">
        <w:rPr>
          <w:rFonts w:ascii="Times New Roman" w:hAnsi="Times New Roman" w:cs="Times New Roman"/>
          <w:sz w:val="24"/>
          <w:szCs w:val="24"/>
        </w:rPr>
        <w:t xml:space="preserve">. Disponível em: </w:t>
      </w:r>
      <w:r w:rsidRPr="00F477D3">
        <w:rPr>
          <w:rFonts w:ascii="Times New Roman" w:hAnsi="Times New Roman" w:cs="Times New Roman"/>
          <w:sz w:val="24"/>
          <w:szCs w:val="24"/>
        </w:rPr>
        <w:t>http://www.planalto.gov.br/ccivil_03/_Ato2015-2018/2015/Lei/L13146.htm</w:t>
      </w:r>
    </w:p>
    <w:p w:rsidR="00F477D3" w:rsidRDefault="00F477D3" w:rsidP="00F477D3">
      <w:pPr>
        <w:spacing w:after="0" w:line="240" w:lineRule="auto"/>
        <w:jc w:val="both"/>
        <w:rPr>
          <w:rFonts w:ascii="Times New Roman" w:hAnsi="Times New Roman" w:cs="Times New Roman"/>
          <w:sz w:val="24"/>
          <w:szCs w:val="24"/>
        </w:rPr>
      </w:pPr>
    </w:p>
    <w:p w:rsidR="00F477D3" w:rsidRPr="00F477D3" w:rsidRDefault="00F477D3" w:rsidP="00F477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w:t>
      </w:r>
      <w:r w:rsidRPr="00F477D3">
        <w:rPr>
          <w:rFonts w:ascii="Times New Roman" w:hAnsi="Times New Roman" w:cs="Times New Roman"/>
          <w:sz w:val="24"/>
          <w:szCs w:val="24"/>
        </w:rPr>
        <w:t xml:space="preserve">. Ministério da Educação e Cultura. Secretaria de Educação Fundamental. </w:t>
      </w:r>
      <w:r w:rsidRPr="00F477D3">
        <w:rPr>
          <w:rFonts w:ascii="Times New Roman" w:hAnsi="Times New Roman" w:cs="Times New Roman"/>
          <w:b/>
          <w:sz w:val="24"/>
          <w:szCs w:val="24"/>
        </w:rPr>
        <w:t>Parâmetros Curriculares Nacionais:</w:t>
      </w:r>
      <w:r w:rsidRPr="00F477D3">
        <w:rPr>
          <w:rFonts w:ascii="Times New Roman" w:hAnsi="Times New Roman" w:cs="Times New Roman"/>
          <w:sz w:val="24"/>
          <w:szCs w:val="24"/>
        </w:rPr>
        <w:t xml:space="preserve"> Adaptações Curriculares – estratégias para a educação de alunos com necessidades educacionais especiais. Brasília: MEC/SEF/SEESP, 1999.</w:t>
      </w:r>
    </w:p>
    <w:p w:rsidR="00F477D3" w:rsidRPr="00F477D3" w:rsidRDefault="00F477D3" w:rsidP="00F477D3">
      <w:pPr>
        <w:spacing w:after="0" w:line="240" w:lineRule="auto"/>
        <w:jc w:val="both"/>
        <w:rPr>
          <w:rFonts w:ascii="Times New Roman" w:hAnsi="Times New Roman" w:cs="Times New Roman"/>
          <w:sz w:val="24"/>
          <w:szCs w:val="24"/>
        </w:rPr>
      </w:pPr>
    </w:p>
    <w:p w:rsidR="00007D94" w:rsidRPr="00771BD8" w:rsidRDefault="00007D94" w:rsidP="00007D94">
      <w:pPr>
        <w:spacing w:after="0" w:line="240" w:lineRule="auto"/>
        <w:jc w:val="both"/>
        <w:rPr>
          <w:rFonts w:ascii="Times New Roman" w:hAnsi="Times New Roman" w:cs="Times New Roman"/>
          <w:sz w:val="24"/>
          <w:szCs w:val="24"/>
        </w:rPr>
      </w:pPr>
      <w:r w:rsidRPr="00771BD8">
        <w:rPr>
          <w:rFonts w:ascii="Times New Roman" w:hAnsi="Times New Roman" w:cs="Times New Roman"/>
          <w:sz w:val="24"/>
          <w:szCs w:val="24"/>
        </w:rPr>
        <w:t xml:space="preserve">BRASIL. Supremo Tribunal Federal. </w:t>
      </w:r>
      <w:r w:rsidRPr="00771BD8">
        <w:rPr>
          <w:rFonts w:ascii="Times New Roman" w:hAnsi="Times New Roman" w:cs="Times New Roman"/>
          <w:b/>
          <w:sz w:val="24"/>
          <w:szCs w:val="24"/>
        </w:rPr>
        <w:t xml:space="preserve">Ação Direta de </w:t>
      </w:r>
      <w:proofErr w:type="gramStart"/>
      <w:r w:rsidRPr="00771BD8">
        <w:rPr>
          <w:rFonts w:ascii="Times New Roman" w:hAnsi="Times New Roman" w:cs="Times New Roman"/>
          <w:b/>
          <w:sz w:val="24"/>
          <w:szCs w:val="24"/>
        </w:rPr>
        <w:t>Inconstitucionalidade  n.</w:t>
      </w:r>
      <w:proofErr w:type="gramEnd"/>
      <w:r>
        <w:rPr>
          <w:rFonts w:ascii="Times New Roman" w:hAnsi="Times New Roman" w:cs="Times New Roman"/>
          <w:b/>
          <w:sz w:val="24"/>
          <w:szCs w:val="24"/>
        </w:rPr>
        <w:t xml:space="preserve"> 5357</w:t>
      </w:r>
      <w:r w:rsidRPr="00771BD8">
        <w:rPr>
          <w:rFonts w:ascii="Times New Roman" w:hAnsi="Times New Roman" w:cs="Times New Roman"/>
          <w:b/>
          <w:sz w:val="24"/>
          <w:szCs w:val="24"/>
        </w:rPr>
        <w:t>/DF</w:t>
      </w:r>
      <w:r w:rsidRPr="00771BD8">
        <w:rPr>
          <w:rFonts w:ascii="Times New Roman" w:hAnsi="Times New Roman" w:cs="Times New Roman"/>
          <w:sz w:val="24"/>
          <w:szCs w:val="24"/>
        </w:rPr>
        <w:t>. Relator: Ministro</w:t>
      </w:r>
      <w:r>
        <w:rPr>
          <w:rFonts w:ascii="Times New Roman" w:hAnsi="Times New Roman" w:cs="Times New Roman"/>
          <w:sz w:val="24"/>
          <w:szCs w:val="24"/>
        </w:rPr>
        <w:t xml:space="preserve"> Edson </w:t>
      </w:r>
      <w:proofErr w:type="spellStart"/>
      <w:r>
        <w:rPr>
          <w:rFonts w:ascii="Times New Roman" w:hAnsi="Times New Roman" w:cs="Times New Roman"/>
          <w:sz w:val="24"/>
          <w:szCs w:val="24"/>
        </w:rPr>
        <w:t>Fachin</w:t>
      </w:r>
      <w:proofErr w:type="spellEnd"/>
      <w:r w:rsidRPr="00771BD8">
        <w:rPr>
          <w:rFonts w:ascii="Times New Roman" w:hAnsi="Times New Roman" w:cs="Times New Roman"/>
          <w:sz w:val="24"/>
          <w:szCs w:val="24"/>
        </w:rPr>
        <w:t>. Disponível em:</w:t>
      </w:r>
      <w:r w:rsidR="00775A4D">
        <w:rPr>
          <w:rFonts w:ascii="Times New Roman" w:hAnsi="Times New Roman" w:cs="Times New Roman"/>
          <w:sz w:val="24"/>
          <w:szCs w:val="24"/>
        </w:rPr>
        <w:t xml:space="preserve"> </w:t>
      </w:r>
      <w:r w:rsidR="00775A4D" w:rsidRPr="00775A4D">
        <w:rPr>
          <w:rFonts w:ascii="Times New Roman" w:hAnsi="Times New Roman" w:cs="Times New Roman"/>
          <w:sz w:val="24"/>
          <w:szCs w:val="24"/>
        </w:rPr>
        <w:t>http://redir.stf.jus.br/paginadorpub/paginador.jsp?docTP=TP&amp;docID=9824572&amp;ad=s</w:t>
      </w:r>
      <w:r w:rsidRPr="00771BD8">
        <w:rPr>
          <w:rFonts w:ascii="Times New Roman" w:hAnsi="Times New Roman" w:cs="Times New Roman"/>
          <w:sz w:val="24"/>
          <w:szCs w:val="24"/>
        </w:rPr>
        <w:t xml:space="preserve">. Acesso </w:t>
      </w:r>
      <w:r w:rsidR="00775A4D">
        <w:rPr>
          <w:rFonts w:ascii="Times New Roman" w:hAnsi="Times New Roman" w:cs="Times New Roman"/>
          <w:sz w:val="24"/>
          <w:szCs w:val="24"/>
        </w:rPr>
        <w:t>em: 25 de outubro de</w:t>
      </w:r>
      <w:r w:rsidRPr="00771BD8">
        <w:rPr>
          <w:rFonts w:ascii="Times New Roman" w:hAnsi="Times New Roman" w:cs="Times New Roman"/>
          <w:sz w:val="24"/>
          <w:szCs w:val="24"/>
        </w:rPr>
        <w:t xml:space="preserve"> 2016.</w:t>
      </w:r>
    </w:p>
    <w:p w:rsidR="00007D94" w:rsidRDefault="00007D94"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CARVALHO, José Raimundo de; SILVA, Bruno </w:t>
      </w:r>
      <w:proofErr w:type="spellStart"/>
      <w:r w:rsidRPr="00F477D3">
        <w:rPr>
          <w:rFonts w:ascii="Times New Roman" w:hAnsi="Times New Roman" w:cs="Times New Roman"/>
          <w:sz w:val="24"/>
          <w:szCs w:val="24"/>
        </w:rPr>
        <w:t>Miola</w:t>
      </w:r>
      <w:proofErr w:type="spellEnd"/>
      <w:r w:rsidRPr="00F477D3">
        <w:rPr>
          <w:rFonts w:ascii="Times New Roman" w:hAnsi="Times New Roman" w:cs="Times New Roman"/>
          <w:sz w:val="24"/>
          <w:szCs w:val="24"/>
        </w:rPr>
        <w:t xml:space="preserve"> da. O princípio da dignidade humana e o direito à inclusão social. In: SIQUEIRA, Dirceu Pereira; AMARAL, Sérgio Tibiriçá (Org.). </w:t>
      </w:r>
      <w:r w:rsidRPr="00F477D3">
        <w:rPr>
          <w:rFonts w:ascii="Times New Roman" w:hAnsi="Times New Roman" w:cs="Times New Roman"/>
          <w:b/>
          <w:sz w:val="24"/>
          <w:szCs w:val="24"/>
        </w:rPr>
        <w:t>Direitos humanos</w:t>
      </w:r>
      <w:r w:rsidRPr="00F477D3">
        <w:rPr>
          <w:rFonts w:ascii="Times New Roman" w:hAnsi="Times New Roman" w:cs="Times New Roman"/>
          <w:sz w:val="24"/>
          <w:szCs w:val="24"/>
        </w:rPr>
        <w:t>: um olhar sob o viés da inclusão social. Birigui, SP: Boreal, 2012.</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lastRenderedPageBreak/>
        <w:t>CONVENÇÃO SOBRE DIREITOS DAS PESSOAS COM DEFICIÊNCIA COMENTADA. Brasília: Secretaria Especial dos Direitos Humanos. Coordenadoria Nacional para integração da pessoa com deficiência – CORDE, 2008.</w:t>
      </w:r>
    </w:p>
    <w:p w:rsidR="00F477D3" w:rsidRDefault="00F477D3" w:rsidP="00F477D3">
      <w:pPr>
        <w:spacing w:after="0" w:line="240" w:lineRule="auto"/>
        <w:jc w:val="both"/>
        <w:rPr>
          <w:rFonts w:ascii="Times New Roman" w:hAnsi="Times New Roman" w:cs="Times New Roman"/>
          <w:sz w:val="24"/>
          <w:szCs w:val="24"/>
        </w:rPr>
      </w:pPr>
    </w:p>
    <w:p w:rsidR="00F477D3" w:rsidRPr="00F477D3" w:rsidRDefault="00F477D3" w:rsidP="00F477D3">
      <w:pPr>
        <w:spacing w:after="0" w:line="240" w:lineRule="auto"/>
        <w:jc w:val="both"/>
        <w:rPr>
          <w:rFonts w:ascii="Times New Roman" w:hAnsi="Times New Roman" w:cs="Times New Roman"/>
          <w:sz w:val="24"/>
          <w:szCs w:val="24"/>
        </w:rPr>
      </w:pPr>
      <w:r w:rsidRPr="00F477D3">
        <w:rPr>
          <w:rFonts w:ascii="Times New Roman" w:hAnsi="Times New Roman" w:cs="Times New Roman"/>
          <w:sz w:val="24"/>
          <w:szCs w:val="24"/>
        </w:rPr>
        <w:t xml:space="preserve">FÁVERO, Eugênia Augusta Gonzaga. </w:t>
      </w:r>
      <w:r w:rsidRPr="00F477D3">
        <w:rPr>
          <w:rFonts w:ascii="Times New Roman" w:hAnsi="Times New Roman" w:cs="Times New Roman"/>
          <w:b/>
          <w:sz w:val="24"/>
          <w:szCs w:val="24"/>
        </w:rPr>
        <w:t>O direito das pessoas com deficiência à educação.</w:t>
      </w:r>
      <w:r w:rsidRPr="00F477D3">
        <w:rPr>
          <w:rFonts w:ascii="Times New Roman" w:hAnsi="Times New Roman" w:cs="Times New Roman"/>
          <w:sz w:val="24"/>
          <w:szCs w:val="24"/>
        </w:rPr>
        <w:t xml:space="preserve"> Disponível em: http://egov.ufsc.br/portal/sites/default/files/anexos/15675-15676-1-PB.pdf. Acesso em: 07 de nov</w:t>
      </w:r>
      <w:r w:rsidR="00775A4D">
        <w:rPr>
          <w:rFonts w:ascii="Times New Roman" w:hAnsi="Times New Roman" w:cs="Times New Roman"/>
          <w:sz w:val="24"/>
          <w:szCs w:val="24"/>
        </w:rPr>
        <w:t>embro</w:t>
      </w:r>
      <w:r w:rsidRPr="00F477D3">
        <w:rPr>
          <w:rFonts w:ascii="Times New Roman" w:hAnsi="Times New Roman" w:cs="Times New Roman"/>
          <w:sz w:val="24"/>
          <w:szCs w:val="24"/>
        </w:rPr>
        <w:t xml:space="preserve"> de 2016. </w:t>
      </w:r>
    </w:p>
    <w:p w:rsidR="00F477D3" w:rsidRP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FERNANDES, Lorena </w:t>
      </w:r>
      <w:proofErr w:type="spellStart"/>
      <w:r w:rsidRPr="00F477D3">
        <w:rPr>
          <w:rFonts w:ascii="Times New Roman" w:hAnsi="Times New Roman" w:cs="Times New Roman"/>
          <w:sz w:val="24"/>
          <w:szCs w:val="24"/>
        </w:rPr>
        <w:t>Barolo</w:t>
      </w:r>
      <w:proofErr w:type="spellEnd"/>
      <w:r w:rsidRPr="00F477D3">
        <w:rPr>
          <w:rFonts w:ascii="Times New Roman" w:hAnsi="Times New Roman" w:cs="Times New Roman"/>
          <w:sz w:val="24"/>
          <w:szCs w:val="24"/>
        </w:rPr>
        <w:t xml:space="preserve">; SCHLESENER, Anita; MOSQUERA, Carlos. </w:t>
      </w:r>
      <w:r w:rsidRPr="00F477D3">
        <w:rPr>
          <w:rFonts w:ascii="Times New Roman" w:hAnsi="Times New Roman" w:cs="Times New Roman"/>
          <w:b/>
          <w:sz w:val="24"/>
          <w:szCs w:val="24"/>
        </w:rPr>
        <w:t>Breve Histórico da Deficiência e seus Paradigmas</w:t>
      </w:r>
      <w:r w:rsidRPr="00F477D3">
        <w:rPr>
          <w:rFonts w:ascii="Times New Roman" w:hAnsi="Times New Roman" w:cs="Times New Roman"/>
          <w:sz w:val="24"/>
          <w:szCs w:val="24"/>
        </w:rPr>
        <w:t xml:space="preserve">. Revista do Núcleo de Estudos e Pesquisas Interdisciplinares em Musicoterapia, Curitiba, v.2, p.132 –144, 2011.  </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GUGEL, Maria Aparecida. </w:t>
      </w:r>
      <w:r w:rsidRPr="00F477D3">
        <w:rPr>
          <w:rFonts w:ascii="Times New Roman" w:hAnsi="Times New Roman" w:cs="Times New Roman"/>
          <w:b/>
          <w:sz w:val="24"/>
          <w:szCs w:val="24"/>
        </w:rPr>
        <w:t>A pessoa com deficiência e sua relação com a história da humanidade</w:t>
      </w:r>
      <w:r w:rsidRPr="00F477D3">
        <w:rPr>
          <w:rFonts w:ascii="Times New Roman" w:hAnsi="Times New Roman" w:cs="Times New Roman"/>
          <w:sz w:val="24"/>
          <w:szCs w:val="24"/>
        </w:rPr>
        <w:t xml:space="preserve">. Disponível em: &lt;http://www.ampid.org.br/ampid/Artigos/PD_Historia.php&gt;. Acesso em: 10 de </w:t>
      </w:r>
      <w:r w:rsidR="00775A4D">
        <w:rPr>
          <w:rFonts w:ascii="Times New Roman" w:hAnsi="Times New Roman" w:cs="Times New Roman"/>
          <w:sz w:val="24"/>
          <w:szCs w:val="24"/>
        </w:rPr>
        <w:t>outubro</w:t>
      </w:r>
      <w:r w:rsidRPr="00F477D3">
        <w:rPr>
          <w:rFonts w:ascii="Times New Roman" w:hAnsi="Times New Roman" w:cs="Times New Roman"/>
          <w:sz w:val="24"/>
          <w:szCs w:val="24"/>
        </w:rPr>
        <w:t xml:space="preserve"> de 2016.</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JUNIOR, Amauri Nolasco Sanches. </w:t>
      </w:r>
      <w:r w:rsidRPr="00F477D3">
        <w:rPr>
          <w:rFonts w:ascii="Times New Roman" w:hAnsi="Times New Roman" w:cs="Times New Roman"/>
          <w:b/>
          <w:sz w:val="24"/>
          <w:szCs w:val="24"/>
        </w:rPr>
        <w:t>O que é incluir?</w:t>
      </w:r>
      <w:r w:rsidRPr="00F477D3">
        <w:rPr>
          <w:rFonts w:ascii="Times New Roman" w:hAnsi="Times New Roman" w:cs="Times New Roman"/>
          <w:sz w:val="24"/>
          <w:szCs w:val="24"/>
        </w:rPr>
        <w:t xml:space="preserve"> 2014. Disponível em: &lt;https://serumdeficiente.wordpress.com/2014/06/24/o-que-e-incluir&gt;. Acesso em: 13 de </w:t>
      </w:r>
      <w:r w:rsidR="00775A4D">
        <w:rPr>
          <w:rFonts w:ascii="Times New Roman" w:hAnsi="Times New Roman" w:cs="Times New Roman"/>
          <w:sz w:val="24"/>
          <w:szCs w:val="24"/>
        </w:rPr>
        <w:t>outubro</w:t>
      </w:r>
      <w:r w:rsidRPr="00F477D3">
        <w:rPr>
          <w:rFonts w:ascii="Times New Roman" w:hAnsi="Times New Roman" w:cs="Times New Roman"/>
          <w:sz w:val="24"/>
          <w:szCs w:val="24"/>
        </w:rPr>
        <w:t xml:space="preserve"> de 2016.</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LANNA JÚNIOR, Mário Cléber Martins (Comp.). </w:t>
      </w:r>
      <w:r w:rsidRPr="00F477D3">
        <w:rPr>
          <w:rFonts w:ascii="Times New Roman" w:hAnsi="Times New Roman" w:cs="Times New Roman"/>
          <w:b/>
          <w:sz w:val="24"/>
          <w:szCs w:val="24"/>
        </w:rPr>
        <w:t>História do Movimento Político das Pessoas com Deficiência no Brasil</w:t>
      </w:r>
      <w:r w:rsidRPr="00F477D3">
        <w:rPr>
          <w:rFonts w:ascii="Times New Roman" w:hAnsi="Times New Roman" w:cs="Times New Roman"/>
          <w:sz w:val="24"/>
          <w:szCs w:val="24"/>
        </w:rPr>
        <w:t>. Brasília: Secretaria de Direitos Humanos. Secretaria Nacional de Promoção dos Direitos da Pessoa com Deficiência, 2010.</w:t>
      </w:r>
    </w:p>
    <w:p w:rsidR="00F477D3" w:rsidRDefault="00F477D3" w:rsidP="00F477D3">
      <w:pPr>
        <w:spacing w:after="0" w:line="240" w:lineRule="auto"/>
        <w:rPr>
          <w:rFonts w:ascii="Times New Roman" w:hAnsi="Times New Roman" w:cs="Times New Roman"/>
          <w:sz w:val="24"/>
          <w:szCs w:val="24"/>
        </w:rPr>
      </w:pPr>
    </w:p>
    <w:p w:rsidR="00CC496E" w:rsidRDefault="00CC496E" w:rsidP="00F477D3">
      <w:pPr>
        <w:spacing w:after="0" w:line="240" w:lineRule="auto"/>
        <w:rPr>
          <w:rFonts w:ascii="Times New Roman" w:hAnsi="Times New Roman" w:cs="Times New Roman"/>
          <w:sz w:val="24"/>
          <w:szCs w:val="24"/>
        </w:rPr>
      </w:pPr>
      <w:r w:rsidRPr="00CC496E">
        <w:rPr>
          <w:rFonts w:ascii="Times New Roman" w:hAnsi="Times New Roman" w:cs="Times New Roman"/>
          <w:sz w:val="24"/>
          <w:szCs w:val="24"/>
        </w:rPr>
        <w:t xml:space="preserve">MAZZUOLI, Valério de Oliveira. </w:t>
      </w:r>
      <w:r w:rsidRPr="00CC496E">
        <w:rPr>
          <w:rFonts w:ascii="Times New Roman" w:hAnsi="Times New Roman" w:cs="Times New Roman"/>
          <w:b/>
          <w:sz w:val="24"/>
          <w:szCs w:val="24"/>
        </w:rPr>
        <w:t>Curso de direitos humanos.</w:t>
      </w:r>
      <w:r w:rsidRPr="00CC496E">
        <w:rPr>
          <w:rFonts w:ascii="Times New Roman" w:hAnsi="Times New Roman" w:cs="Times New Roman"/>
          <w:sz w:val="24"/>
          <w:szCs w:val="24"/>
        </w:rPr>
        <w:t xml:space="preserve"> São Paulo: Método, 2014.</w:t>
      </w:r>
    </w:p>
    <w:p w:rsidR="00CC496E" w:rsidRDefault="00CC496E"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NIESS, Luciana Toledo Távora; NIESS, Pedro Henrique Távora. </w:t>
      </w:r>
      <w:r w:rsidRPr="00F477D3">
        <w:rPr>
          <w:rFonts w:ascii="Times New Roman" w:hAnsi="Times New Roman" w:cs="Times New Roman"/>
          <w:b/>
          <w:sz w:val="24"/>
          <w:szCs w:val="24"/>
        </w:rPr>
        <w:t>Pessoas portadoras de deficiência no direito brasileiro</w:t>
      </w:r>
      <w:r w:rsidRPr="00F477D3">
        <w:rPr>
          <w:rFonts w:ascii="Times New Roman" w:hAnsi="Times New Roman" w:cs="Times New Roman"/>
          <w:sz w:val="24"/>
          <w:szCs w:val="24"/>
        </w:rPr>
        <w:t>: doutrina e legislação. São Paulo: Ed. Juarez de Oliveira, 2003.</w:t>
      </w:r>
    </w:p>
    <w:p w:rsidR="00F477D3" w:rsidRDefault="00F477D3" w:rsidP="00F477D3">
      <w:pPr>
        <w:spacing w:after="0" w:line="240" w:lineRule="auto"/>
        <w:rPr>
          <w:rFonts w:ascii="Times New Roman" w:hAnsi="Times New Roman" w:cs="Times New Roman"/>
          <w:sz w:val="24"/>
          <w:szCs w:val="24"/>
        </w:rPr>
      </w:pPr>
    </w:p>
    <w:p w:rsidR="00C77CF6" w:rsidRDefault="00C77CF6" w:rsidP="00F477D3">
      <w:pPr>
        <w:spacing w:after="0" w:line="240" w:lineRule="auto"/>
        <w:rPr>
          <w:rFonts w:ascii="Times New Roman" w:hAnsi="Times New Roman" w:cs="Times New Roman"/>
          <w:sz w:val="24"/>
          <w:szCs w:val="24"/>
        </w:rPr>
      </w:pPr>
      <w:r>
        <w:rPr>
          <w:rFonts w:ascii="Times New Roman" w:hAnsi="Times New Roman" w:cs="Times New Roman"/>
          <w:sz w:val="24"/>
          <w:szCs w:val="24"/>
        </w:rPr>
        <w:t>Portal</w:t>
      </w:r>
      <w:r w:rsidRPr="00C77CF6">
        <w:rPr>
          <w:rFonts w:ascii="Times New Roman" w:hAnsi="Times New Roman" w:cs="Times New Roman"/>
          <w:sz w:val="24"/>
          <w:szCs w:val="24"/>
        </w:rPr>
        <w:t xml:space="preserve"> STF - </w:t>
      </w:r>
      <w:r w:rsidRPr="00C77CF6">
        <w:rPr>
          <w:rFonts w:ascii="Times New Roman" w:hAnsi="Times New Roman" w:cs="Times New Roman"/>
          <w:b/>
          <w:sz w:val="24"/>
          <w:szCs w:val="24"/>
        </w:rPr>
        <w:t>Escolas particulares acionam STF contra dispositivos do Estatuto da Pessoa Deficiente.</w:t>
      </w:r>
      <w:r>
        <w:rPr>
          <w:rFonts w:ascii="Times New Roman" w:hAnsi="Times New Roman" w:cs="Times New Roman"/>
          <w:sz w:val="24"/>
          <w:szCs w:val="24"/>
        </w:rPr>
        <w:t xml:space="preserve"> Disponível em: </w:t>
      </w:r>
      <w:r w:rsidRPr="00C77CF6">
        <w:rPr>
          <w:rFonts w:ascii="Times New Roman" w:hAnsi="Times New Roman" w:cs="Times New Roman"/>
          <w:sz w:val="24"/>
          <w:szCs w:val="24"/>
        </w:rPr>
        <w:t xml:space="preserve">http://www.stf.jus.br/portal/cms/verNoticiaDetalhe.asp?idConteudo=297473&amp;caixaBusca=N Acesso em: 07 de </w:t>
      </w:r>
      <w:r w:rsidR="00775A4D">
        <w:rPr>
          <w:rFonts w:ascii="Times New Roman" w:hAnsi="Times New Roman" w:cs="Times New Roman"/>
          <w:sz w:val="24"/>
          <w:szCs w:val="24"/>
        </w:rPr>
        <w:t>novembro</w:t>
      </w:r>
      <w:r w:rsidRPr="00C77CF6">
        <w:rPr>
          <w:rFonts w:ascii="Times New Roman" w:hAnsi="Times New Roman" w:cs="Times New Roman"/>
          <w:sz w:val="24"/>
          <w:szCs w:val="24"/>
        </w:rPr>
        <w:t xml:space="preserve"> de 2016.</w:t>
      </w:r>
    </w:p>
    <w:p w:rsidR="00C77CF6" w:rsidRDefault="00C77CF6"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PERANZONI, </w:t>
      </w:r>
      <w:proofErr w:type="spellStart"/>
      <w:r w:rsidRPr="00F477D3">
        <w:rPr>
          <w:rFonts w:ascii="Times New Roman" w:hAnsi="Times New Roman" w:cs="Times New Roman"/>
          <w:sz w:val="24"/>
          <w:szCs w:val="24"/>
        </w:rPr>
        <w:t>Vaneza</w:t>
      </w:r>
      <w:proofErr w:type="spellEnd"/>
      <w:r w:rsidRPr="00F477D3">
        <w:rPr>
          <w:rFonts w:ascii="Times New Roman" w:hAnsi="Times New Roman" w:cs="Times New Roman"/>
          <w:sz w:val="24"/>
          <w:szCs w:val="24"/>
        </w:rPr>
        <w:t xml:space="preserve"> </w:t>
      </w:r>
      <w:proofErr w:type="spellStart"/>
      <w:r w:rsidRPr="00F477D3">
        <w:rPr>
          <w:rFonts w:ascii="Times New Roman" w:hAnsi="Times New Roman" w:cs="Times New Roman"/>
          <w:sz w:val="24"/>
          <w:szCs w:val="24"/>
        </w:rPr>
        <w:t>Cauduro</w:t>
      </w:r>
      <w:proofErr w:type="spellEnd"/>
      <w:r w:rsidRPr="00F477D3">
        <w:rPr>
          <w:rFonts w:ascii="Times New Roman" w:hAnsi="Times New Roman" w:cs="Times New Roman"/>
          <w:sz w:val="24"/>
          <w:szCs w:val="24"/>
        </w:rPr>
        <w:t xml:space="preserve">; FREITAS, Soraia Napoleão. </w:t>
      </w:r>
      <w:r w:rsidRPr="00F477D3">
        <w:rPr>
          <w:rFonts w:ascii="Times New Roman" w:hAnsi="Times New Roman" w:cs="Times New Roman"/>
          <w:b/>
          <w:sz w:val="24"/>
          <w:szCs w:val="24"/>
        </w:rPr>
        <w:t>A evolução do (</w:t>
      </w:r>
      <w:proofErr w:type="spellStart"/>
      <w:proofErr w:type="gramStart"/>
      <w:r w:rsidRPr="00F477D3">
        <w:rPr>
          <w:rFonts w:ascii="Times New Roman" w:hAnsi="Times New Roman" w:cs="Times New Roman"/>
          <w:b/>
          <w:sz w:val="24"/>
          <w:szCs w:val="24"/>
        </w:rPr>
        <w:t>pre</w:t>
      </w:r>
      <w:proofErr w:type="spellEnd"/>
      <w:r w:rsidRPr="00F477D3">
        <w:rPr>
          <w:rFonts w:ascii="Times New Roman" w:hAnsi="Times New Roman" w:cs="Times New Roman"/>
          <w:b/>
          <w:sz w:val="24"/>
          <w:szCs w:val="24"/>
        </w:rPr>
        <w:t>)conceito</w:t>
      </w:r>
      <w:proofErr w:type="gramEnd"/>
      <w:r w:rsidRPr="00F477D3">
        <w:rPr>
          <w:rFonts w:ascii="Times New Roman" w:hAnsi="Times New Roman" w:cs="Times New Roman"/>
          <w:b/>
          <w:sz w:val="24"/>
          <w:szCs w:val="24"/>
        </w:rPr>
        <w:t xml:space="preserve"> de deficiência</w:t>
      </w:r>
      <w:r w:rsidRPr="00F477D3">
        <w:rPr>
          <w:rFonts w:ascii="Times New Roman" w:hAnsi="Times New Roman" w:cs="Times New Roman"/>
          <w:sz w:val="24"/>
          <w:szCs w:val="24"/>
        </w:rPr>
        <w:t>. Disponível em: &lt;http://coralx.ufsm.br/revce/ceesp/200</w:t>
      </w:r>
      <w:r w:rsidR="00775A4D">
        <w:rPr>
          <w:rFonts w:ascii="Times New Roman" w:hAnsi="Times New Roman" w:cs="Times New Roman"/>
          <w:sz w:val="24"/>
          <w:szCs w:val="24"/>
        </w:rPr>
        <w:t>0/02/a2.htm&gt;. Acesso em: 17 de outubro</w:t>
      </w:r>
      <w:r w:rsidRPr="00F477D3">
        <w:rPr>
          <w:rFonts w:ascii="Times New Roman" w:hAnsi="Times New Roman" w:cs="Times New Roman"/>
          <w:sz w:val="24"/>
          <w:szCs w:val="24"/>
        </w:rPr>
        <w:t xml:space="preserve"> de 2016.</w:t>
      </w:r>
    </w:p>
    <w:p w:rsidR="00F477D3" w:rsidRDefault="00F477D3" w:rsidP="00F477D3">
      <w:pPr>
        <w:spacing w:after="0" w:line="240" w:lineRule="auto"/>
        <w:rPr>
          <w:rFonts w:ascii="Times New Roman" w:hAnsi="Times New Roman" w:cs="Times New Roman"/>
          <w:sz w:val="24"/>
          <w:szCs w:val="24"/>
        </w:rPr>
      </w:pPr>
    </w:p>
    <w:p w:rsidR="0042145A" w:rsidRPr="00F477D3" w:rsidRDefault="0042145A" w:rsidP="00F477D3">
      <w:pPr>
        <w:spacing w:after="0" w:line="240" w:lineRule="auto"/>
        <w:rPr>
          <w:rFonts w:ascii="Times New Roman" w:hAnsi="Times New Roman" w:cs="Times New Roman"/>
          <w:sz w:val="24"/>
          <w:szCs w:val="24"/>
        </w:rPr>
      </w:pPr>
      <w:r w:rsidRPr="00F477D3">
        <w:rPr>
          <w:rFonts w:ascii="Times New Roman" w:hAnsi="Times New Roman" w:cs="Times New Roman"/>
          <w:sz w:val="24"/>
          <w:szCs w:val="24"/>
        </w:rPr>
        <w:t xml:space="preserve">SILVA, Diego Nassif da. </w:t>
      </w:r>
      <w:r w:rsidRPr="00F477D3">
        <w:rPr>
          <w:rFonts w:ascii="Times New Roman" w:hAnsi="Times New Roman" w:cs="Times New Roman"/>
          <w:b/>
          <w:sz w:val="24"/>
          <w:szCs w:val="24"/>
        </w:rPr>
        <w:t>Inclusão das pessoas com deficiência no mercado de trabalho</w:t>
      </w:r>
      <w:r w:rsidRPr="00F477D3">
        <w:rPr>
          <w:rFonts w:ascii="Times New Roman" w:hAnsi="Times New Roman" w:cs="Times New Roman"/>
          <w:sz w:val="24"/>
          <w:szCs w:val="24"/>
        </w:rPr>
        <w:t>: o conceito de pessoa com deficiência e sua aplicação jurídica. Curitiba: Juruá, 2013.</w:t>
      </w:r>
    </w:p>
    <w:p w:rsidR="00F477D3" w:rsidRDefault="00F477D3" w:rsidP="00F477D3">
      <w:pPr>
        <w:spacing w:after="0" w:line="240" w:lineRule="auto"/>
        <w:jc w:val="both"/>
        <w:rPr>
          <w:rFonts w:ascii="Times New Roman" w:hAnsi="Times New Roman" w:cs="Times New Roman"/>
          <w:sz w:val="24"/>
          <w:szCs w:val="24"/>
        </w:rPr>
      </w:pPr>
    </w:p>
    <w:p w:rsidR="000404AF" w:rsidRPr="001B7D33" w:rsidRDefault="00AD19E3" w:rsidP="00823981">
      <w:pPr>
        <w:spacing w:after="0" w:line="240" w:lineRule="auto"/>
        <w:jc w:val="both"/>
        <w:rPr>
          <w:rFonts w:ascii="Times New Roman" w:hAnsi="Times New Roman" w:cs="Times New Roman"/>
          <w:sz w:val="24"/>
          <w:szCs w:val="24"/>
        </w:rPr>
      </w:pPr>
      <w:r w:rsidRPr="00F477D3">
        <w:rPr>
          <w:rFonts w:ascii="Times New Roman" w:hAnsi="Times New Roman" w:cs="Times New Roman"/>
          <w:sz w:val="24"/>
          <w:szCs w:val="24"/>
        </w:rPr>
        <w:t>SILVA, José Afonso da.</w:t>
      </w:r>
      <w:r w:rsidRPr="00F477D3">
        <w:rPr>
          <w:rFonts w:ascii="Times New Roman" w:hAnsi="Times New Roman" w:cs="Times New Roman"/>
          <w:b/>
          <w:sz w:val="24"/>
          <w:szCs w:val="24"/>
        </w:rPr>
        <w:t xml:space="preserve"> Curso de Direito Constitucional. </w:t>
      </w:r>
      <w:r w:rsidRPr="00F477D3">
        <w:rPr>
          <w:rFonts w:ascii="Times New Roman" w:hAnsi="Times New Roman" w:cs="Times New Roman"/>
          <w:sz w:val="24"/>
          <w:szCs w:val="24"/>
        </w:rPr>
        <w:t>São Paulo: Malheiros, 2000.</w:t>
      </w:r>
    </w:p>
    <w:sectPr w:rsidR="000404AF" w:rsidRPr="001B7D33" w:rsidSect="001028AE">
      <w:footerReference w:type="default" r:id="rId7"/>
      <w:pgSz w:w="11906" w:h="16838"/>
      <w:pgMar w:top="851" w:right="1134" w:bottom="85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0F1" w:rsidRDefault="003F50F1" w:rsidP="003F50F1">
      <w:pPr>
        <w:spacing w:after="0" w:line="240" w:lineRule="auto"/>
      </w:pPr>
      <w:r>
        <w:separator/>
      </w:r>
    </w:p>
  </w:endnote>
  <w:endnote w:type="continuationSeparator" w:id="0">
    <w:p w:rsidR="003F50F1" w:rsidRDefault="003F50F1" w:rsidP="003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0F1" w:rsidRPr="001B7D33" w:rsidRDefault="003F50F1">
    <w:pPr>
      <w:pStyle w:val="Rodap"/>
      <w:rPr>
        <w:rFonts w:ascii="Times New Roman" w:hAnsi="Times New Roman" w:cs="Times New Roman"/>
        <w:sz w:val="20"/>
        <w:szCs w:val="20"/>
      </w:rPr>
    </w:pPr>
  </w:p>
  <w:p w:rsidR="003F50F1" w:rsidRDefault="003F50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0F1" w:rsidRDefault="003F50F1" w:rsidP="003F50F1">
      <w:pPr>
        <w:spacing w:after="0" w:line="240" w:lineRule="auto"/>
      </w:pPr>
      <w:r>
        <w:separator/>
      </w:r>
    </w:p>
  </w:footnote>
  <w:footnote w:type="continuationSeparator" w:id="0">
    <w:p w:rsidR="003F50F1" w:rsidRDefault="003F50F1" w:rsidP="003F50F1">
      <w:pPr>
        <w:spacing w:after="0" w:line="240" w:lineRule="auto"/>
      </w:pPr>
      <w:r>
        <w:continuationSeparator/>
      </w:r>
    </w:p>
  </w:footnote>
  <w:footnote w:id="1">
    <w:p w:rsidR="00681521" w:rsidRDefault="00681521" w:rsidP="00681521">
      <w:pPr>
        <w:pStyle w:val="Textodenotaderodap"/>
        <w:jc w:val="both"/>
      </w:pPr>
      <w:r>
        <w:rPr>
          <w:rStyle w:val="Refdenotaderodap"/>
        </w:rPr>
        <w:footnoteRef/>
      </w:r>
      <w:r>
        <w:t xml:space="preserve"> </w:t>
      </w:r>
    </w:p>
  </w:footnote>
  <w:footnote w:id="2">
    <w:p w:rsidR="00654312" w:rsidRDefault="00654312" w:rsidP="00654312">
      <w:pPr>
        <w:pStyle w:val="Textodenotaderodap"/>
        <w:jc w:val="both"/>
      </w:pPr>
      <w:r>
        <w:rPr>
          <w:rStyle w:val="Refdenotaderodap"/>
        </w:rPr>
        <w:footnoteRef/>
      </w:r>
      <w:r>
        <w:t xml:space="preserve"> </w:t>
      </w:r>
      <w:r w:rsidRPr="00654312">
        <w:t xml:space="preserve">Notícias STF </w:t>
      </w:r>
      <w:r>
        <w:t xml:space="preserve">- </w:t>
      </w:r>
      <w:r w:rsidRPr="00654312">
        <w:t>Escolas particulares acionam STF contra dispositivos do Estatuto da Pessoa Deficiente</w:t>
      </w:r>
      <w:r>
        <w:t xml:space="preserve">. Disponível em: </w:t>
      </w:r>
      <w:r w:rsidRPr="00654312">
        <w:t>http://www.stf.jus.br/portal/cms/verNoticiaDetalhe.asp?idConteudo=297473&amp;caixaBusca=N</w:t>
      </w:r>
      <w:r>
        <w:t xml:space="preserve"> Acesso em: 07 de outubro de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F1"/>
    <w:rsid w:val="00007D94"/>
    <w:rsid w:val="00011B9F"/>
    <w:rsid w:val="000404AF"/>
    <w:rsid w:val="0004358F"/>
    <w:rsid w:val="00047F7E"/>
    <w:rsid w:val="0006321F"/>
    <w:rsid w:val="000709BB"/>
    <w:rsid w:val="000970E8"/>
    <w:rsid w:val="000A1096"/>
    <w:rsid w:val="000C16D2"/>
    <w:rsid w:val="000D5599"/>
    <w:rsid w:val="000F10C4"/>
    <w:rsid w:val="000F6708"/>
    <w:rsid w:val="001028AE"/>
    <w:rsid w:val="00112BC8"/>
    <w:rsid w:val="00127360"/>
    <w:rsid w:val="0014444A"/>
    <w:rsid w:val="0015474E"/>
    <w:rsid w:val="001B7D33"/>
    <w:rsid w:val="001D15D8"/>
    <w:rsid w:val="001D6DC5"/>
    <w:rsid w:val="0024012D"/>
    <w:rsid w:val="00247294"/>
    <w:rsid w:val="00284E69"/>
    <w:rsid w:val="00297318"/>
    <w:rsid w:val="002B49CE"/>
    <w:rsid w:val="002C14BE"/>
    <w:rsid w:val="002D2456"/>
    <w:rsid w:val="003248F2"/>
    <w:rsid w:val="00326E57"/>
    <w:rsid w:val="00344B77"/>
    <w:rsid w:val="00353F7C"/>
    <w:rsid w:val="00361001"/>
    <w:rsid w:val="00374FE1"/>
    <w:rsid w:val="003C1F89"/>
    <w:rsid w:val="003C60FC"/>
    <w:rsid w:val="003F50F1"/>
    <w:rsid w:val="0042145A"/>
    <w:rsid w:val="00422D2E"/>
    <w:rsid w:val="0042647D"/>
    <w:rsid w:val="00453618"/>
    <w:rsid w:val="00457F60"/>
    <w:rsid w:val="00476151"/>
    <w:rsid w:val="004C744F"/>
    <w:rsid w:val="004D54D5"/>
    <w:rsid w:val="004E3B04"/>
    <w:rsid w:val="004F1382"/>
    <w:rsid w:val="0051359A"/>
    <w:rsid w:val="0051430B"/>
    <w:rsid w:val="005244F1"/>
    <w:rsid w:val="005641E0"/>
    <w:rsid w:val="00565F39"/>
    <w:rsid w:val="00571EEE"/>
    <w:rsid w:val="005835CA"/>
    <w:rsid w:val="00594C7E"/>
    <w:rsid w:val="005E0A23"/>
    <w:rsid w:val="00602E4B"/>
    <w:rsid w:val="0063172B"/>
    <w:rsid w:val="00654312"/>
    <w:rsid w:val="00666296"/>
    <w:rsid w:val="00672FF9"/>
    <w:rsid w:val="00681521"/>
    <w:rsid w:val="006D51AF"/>
    <w:rsid w:val="006F46B4"/>
    <w:rsid w:val="00702EA9"/>
    <w:rsid w:val="00741FFE"/>
    <w:rsid w:val="00775A4D"/>
    <w:rsid w:val="007D5C0E"/>
    <w:rsid w:val="007E40DC"/>
    <w:rsid w:val="007F1E94"/>
    <w:rsid w:val="0080243B"/>
    <w:rsid w:val="00821729"/>
    <w:rsid w:val="00823981"/>
    <w:rsid w:val="00856845"/>
    <w:rsid w:val="00872E4D"/>
    <w:rsid w:val="00890724"/>
    <w:rsid w:val="00891312"/>
    <w:rsid w:val="008B623A"/>
    <w:rsid w:val="008F0D89"/>
    <w:rsid w:val="008F4AF6"/>
    <w:rsid w:val="0090362B"/>
    <w:rsid w:val="009319CD"/>
    <w:rsid w:val="009443F9"/>
    <w:rsid w:val="009558CD"/>
    <w:rsid w:val="0096693F"/>
    <w:rsid w:val="00970D65"/>
    <w:rsid w:val="009749AB"/>
    <w:rsid w:val="009920E9"/>
    <w:rsid w:val="009A4062"/>
    <w:rsid w:val="009B673A"/>
    <w:rsid w:val="009C3423"/>
    <w:rsid w:val="009C628D"/>
    <w:rsid w:val="009F723E"/>
    <w:rsid w:val="00A05F79"/>
    <w:rsid w:val="00A111C9"/>
    <w:rsid w:val="00A23475"/>
    <w:rsid w:val="00A4391A"/>
    <w:rsid w:val="00A44EFE"/>
    <w:rsid w:val="00A51DC8"/>
    <w:rsid w:val="00A8156C"/>
    <w:rsid w:val="00A87329"/>
    <w:rsid w:val="00AB143B"/>
    <w:rsid w:val="00AD19E3"/>
    <w:rsid w:val="00B0731C"/>
    <w:rsid w:val="00B25293"/>
    <w:rsid w:val="00B30509"/>
    <w:rsid w:val="00B352DB"/>
    <w:rsid w:val="00B577A7"/>
    <w:rsid w:val="00B65851"/>
    <w:rsid w:val="00B67119"/>
    <w:rsid w:val="00B72FEA"/>
    <w:rsid w:val="00BD5130"/>
    <w:rsid w:val="00BF2D4D"/>
    <w:rsid w:val="00C40E3E"/>
    <w:rsid w:val="00C460ED"/>
    <w:rsid w:val="00C76BD1"/>
    <w:rsid w:val="00C77CF6"/>
    <w:rsid w:val="00CC496E"/>
    <w:rsid w:val="00CF5BA2"/>
    <w:rsid w:val="00D0086D"/>
    <w:rsid w:val="00D64079"/>
    <w:rsid w:val="00D7259E"/>
    <w:rsid w:val="00D97E19"/>
    <w:rsid w:val="00DA4D3E"/>
    <w:rsid w:val="00DC3A8F"/>
    <w:rsid w:val="00DD68F8"/>
    <w:rsid w:val="00E02E90"/>
    <w:rsid w:val="00E90871"/>
    <w:rsid w:val="00EC140C"/>
    <w:rsid w:val="00ED4D1A"/>
    <w:rsid w:val="00F37ED2"/>
    <w:rsid w:val="00F477D3"/>
    <w:rsid w:val="00F61CE4"/>
    <w:rsid w:val="00F93AC6"/>
    <w:rsid w:val="00FA7DED"/>
    <w:rsid w:val="00FC1D17"/>
    <w:rsid w:val="00FD59E3"/>
    <w:rsid w:val="00FE35BC"/>
    <w:rsid w:val="00FE45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4E3D"/>
  <w15:chartTrackingRefBased/>
  <w15:docId w15:val="{123C9479-F183-4684-AE2A-1099C0DA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F50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0F1"/>
  </w:style>
  <w:style w:type="paragraph" w:styleId="Rodap">
    <w:name w:val="footer"/>
    <w:basedOn w:val="Normal"/>
    <w:link w:val="RodapChar"/>
    <w:uiPriority w:val="99"/>
    <w:unhideWhenUsed/>
    <w:rsid w:val="003F50F1"/>
    <w:pPr>
      <w:tabs>
        <w:tab w:val="center" w:pos="4252"/>
        <w:tab w:val="right" w:pos="8504"/>
      </w:tabs>
      <w:spacing w:after="0" w:line="240" w:lineRule="auto"/>
    </w:pPr>
  </w:style>
  <w:style w:type="character" w:customStyle="1" w:styleId="RodapChar">
    <w:name w:val="Rodapé Char"/>
    <w:basedOn w:val="Fontepargpadro"/>
    <w:link w:val="Rodap"/>
    <w:uiPriority w:val="99"/>
    <w:rsid w:val="003F50F1"/>
  </w:style>
  <w:style w:type="character" w:styleId="Hyperlink">
    <w:name w:val="Hyperlink"/>
    <w:basedOn w:val="Fontepargpadro"/>
    <w:uiPriority w:val="99"/>
    <w:unhideWhenUsed/>
    <w:rsid w:val="006D51AF"/>
    <w:rPr>
      <w:color w:val="0563C1" w:themeColor="hyperlink"/>
      <w:u w:val="single"/>
    </w:rPr>
  </w:style>
  <w:style w:type="paragraph" w:styleId="Pr-formataoHTML">
    <w:name w:val="HTML Preformatted"/>
    <w:basedOn w:val="Normal"/>
    <w:link w:val="Pr-formataoHTMLChar"/>
    <w:uiPriority w:val="99"/>
    <w:semiHidden/>
    <w:unhideWhenUsed/>
    <w:rsid w:val="001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D15D8"/>
    <w:rPr>
      <w:rFonts w:ascii="Courier New" w:eastAsia="Times New Roman" w:hAnsi="Courier New" w:cs="Courier New"/>
      <w:sz w:val="20"/>
      <w:szCs w:val="20"/>
      <w:lang w:eastAsia="pt-BR"/>
    </w:rPr>
  </w:style>
  <w:style w:type="paragraph" w:styleId="Textodenotaderodap">
    <w:name w:val="footnote text"/>
    <w:basedOn w:val="Normal"/>
    <w:link w:val="TextodenotaderodapChar"/>
    <w:semiHidden/>
    <w:rsid w:val="0006321F"/>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06321F"/>
    <w:rPr>
      <w:rFonts w:ascii="Times New Roman" w:eastAsia="Times New Roman" w:hAnsi="Times New Roman" w:cs="Times New Roman"/>
      <w:sz w:val="20"/>
      <w:szCs w:val="20"/>
      <w:lang w:eastAsia="pt-BR"/>
    </w:rPr>
  </w:style>
  <w:style w:type="character" w:styleId="Refdenotaderodap">
    <w:name w:val="footnote reference"/>
    <w:semiHidden/>
    <w:rsid w:val="0006321F"/>
    <w:rPr>
      <w:vertAlign w:val="superscript"/>
    </w:rPr>
  </w:style>
  <w:style w:type="paragraph" w:styleId="Ttulo">
    <w:name w:val="Title"/>
    <w:basedOn w:val="Normal"/>
    <w:next w:val="Normal"/>
    <w:link w:val="TtuloChar"/>
    <w:qFormat/>
    <w:rsid w:val="0006321F"/>
    <w:pPr>
      <w:spacing w:before="240" w:after="60" w:line="240" w:lineRule="auto"/>
      <w:jc w:val="center"/>
      <w:outlineLvl w:val="0"/>
    </w:pPr>
    <w:rPr>
      <w:rFonts w:ascii="Cambria" w:eastAsia="Times New Roman" w:hAnsi="Cambria" w:cs="Times New Roman"/>
      <w:b/>
      <w:bCs/>
      <w:kern w:val="28"/>
      <w:sz w:val="32"/>
      <w:szCs w:val="32"/>
      <w:lang w:val="x-none" w:eastAsia="x-none"/>
    </w:rPr>
  </w:style>
  <w:style w:type="character" w:customStyle="1" w:styleId="TtuloChar">
    <w:name w:val="Título Char"/>
    <w:basedOn w:val="Fontepargpadro"/>
    <w:link w:val="Ttulo"/>
    <w:rsid w:val="0006321F"/>
    <w:rPr>
      <w:rFonts w:ascii="Cambria" w:eastAsia="Times New Roman" w:hAnsi="Cambria" w:cs="Times New Roman"/>
      <w:b/>
      <w:bCs/>
      <w:kern w:val="28"/>
      <w:sz w:val="32"/>
      <w:szCs w:val="32"/>
      <w:lang w:val="x-none" w:eastAsia="x-none"/>
    </w:rPr>
  </w:style>
  <w:style w:type="character" w:styleId="nfase">
    <w:name w:val="Emphasis"/>
    <w:basedOn w:val="Fontepargpadro"/>
    <w:uiPriority w:val="20"/>
    <w:qFormat/>
    <w:rsid w:val="00453618"/>
    <w:rPr>
      <w:i/>
      <w:iCs/>
    </w:rPr>
  </w:style>
  <w:style w:type="character" w:styleId="Forte">
    <w:name w:val="Strong"/>
    <w:basedOn w:val="Fontepargpadro"/>
    <w:uiPriority w:val="22"/>
    <w:qFormat/>
    <w:rsid w:val="00453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7132">
      <w:bodyDiv w:val="1"/>
      <w:marLeft w:val="0"/>
      <w:marRight w:val="0"/>
      <w:marTop w:val="0"/>
      <w:marBottom w:val="0"/>
      <w:divBdr>
        <w:top w:val="none" w:sz="0" w:space="0" w:color="auto"/>
        <w:left w:val="none" w:sz="0" w:space="0" w:color="auto"/>
        <w:bottom w:val="none" w:sz="0" w:space="0" w:color="auto"/>
        <w:right w:val="none" w:sz="0" w:space="0" w:color="auto"/>
      </w:divBdr>
    </w:div>
    <w:div w:id="185949439">
      <w:bodyDiv w:val="1"/>
      <w:marLeft w:val="0"/>
      <w:marRight w:val="0"/>
      <w:marTop w:val="0"/>
      <w:marBottom w:val="0"/>
      <w:divBdr>
        <w:top w:val="none" w:sz="0" w:space="0" w:color="auto"/>
        <w:left w:val="none" w:sz="0" w:space="0" w:color="auto"/>
        <w:bottom w:val="none" w:sz="0" w:space="0" w:color="auto"/>
        <w:right w:val="none" w:sz="0" w:space="0" w:color="auto"/>
      </w:divBdr>
      <w:divsChild>
        <w:div w:id="1912806128">
          <w:marLeft w:val="0"/>
          <w:marRight w:val="0"/>
          <w:marTop w:val="0"/>
          <w:marBottom w:val="0"/>
          <w:divBdr>
            <w:top w:val="none" w:sz="0" w:space="0" w:color="auto"/>
            <w:left w:val="none" w:sz="0" w:space="0" w:color="auto"/>
            <w:bottom w:val="none" w:sz="0" w:space="0" w:color="auto"/>
            <w:right w:val="none" w:sz="0" w:space="0" w:color="auto"/>
          </w:divBdr>
          <w:divsChild>
            <w:div w:id="1787385978">
              <w:marLeft w:val="0"/>
              <w:marRight w:val="0"/>
              <w:marTop w:val="0"/>
              <w:marBottom w:val="0"/>
              <w:divBdr>
                <w:top w:val="none" w:sz="0" w:space="0" w:color="auto"/>
                <w:left w:val="none" w:sz="0" w:space="0" w:color="auto"/>
                <w:bottom w:val="none" w:sz="0" w:space="0" w:color="auto"/>
                <w:right w:val="none" w:sz="0" w:space="0" w:color="auto"/>
              </w:divBdr>
              <w:divsChild>
                <w:div w:id="1606765186">
                  <w:marLeft w:val="2715"/>
                  <w:marRight w:val="0"/>
                  <w:marTop w:val="0"/>
                  <w:marBottom w:val="0"/>
                  <w:divBdr>
                    <w:top w:val="none" w:sz="0" w:space="0" w:color="auto"/>
                    <w:left w:val="none" w:sz="0" w:space="0" w:color="auto"/>
                    <w:bottom w:val="none" w:sz="0" w:space="0" w:color="auto"/>
                    <w:right w:val="none" w:sz="0" w:space="0" w:color="auto"/>
                  </w:divBdr>
                  <w:divsChild>
                    <w:div w:id="19478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204">
      <w:bodyDiv w:val="1"/>
      <w:marLeft w:val="0"/>
      <w:marRight w:val="0"/>
      <w:marTop w:val="0"/>
      <w:marBottom w:val="0"/>
      <w:divBdr>
        <w:top w:val="none" w:sz="0" w:space="0" w:color="auto"/>
        <w:left w:val="none" w:sz="0" w:space="0" w:color="auto"/>
        <w:bottom w:val="none" w:sz="0" w:space="0" w:color="auto"/>
        <w:right w:val="none" w:sz="0" w:space="0" w:color="auto"/>
      </w:divBdr>
    </w:div>
    <w:div w:id="272596409">
      <w:bodyDiv w:val="1"/>
      <w:marLeft w:val="0"/>
      <w:marRight w:val="0"/>
      <w:marTop w:val="0"/>
      <w:marBottom w:val="0"/>
      <w:divBdr>
        <w:top w:val="none" w:sz="0" w:space="0" w:color="auto"/>
        <w:left w:val="none" w:sz="0" w:space="0" w:color="auto"/>
        <w:bottom w:val="none" w:sz="0" w:space="0" w:color="auto"/>
        <w:right w:val="none" w:sz="0" w:space="0" w:color="auto"/>
      </w:divBdr>
      <w:divsChild>
        <w:div w:id="260576761">
          <w:marLeft w:val="0"/>
          <w:marRight w:val="0"/>
          <w:marTop w:val="0"/>
          <w:marBottom w:val="0"/>
          <w:divBdr>
            <w:top w:val="none" w:sz="0" w:space="0" w:color="auto"/>
            <w:left w:val="none" w:sz="0" w:space="0" w:color="auto"/>
            <w:bottom w:val="none" w:sz="0" w:space="0" w:color="auto"/>
            <w:right w:val="none" w:sz="0" w:space="0" w:color="auto"/>
          </w:divBdr>
          <w:divsChild>
            <w:div w:id="377512951">
              <w:marLeft w:val="0"/>
              <w:marRight w:val="0"/>
              <w:marTop w:val="0"/>
              <w:marBottom w:val="0"/>
              <w:divBdr>
                <w:top w:val="none" w:sz="0" w:space="0" w:color="auto"/>
                <w:left w:val="none" w:sz="0" w:space="0" w:color="auto"/>
                <w:bottom w:val="none" w:sz="0" w:space="0" w:color="auto"/>
                <w:right w:val="none" w:sz="0" w:space="0" w:color="auto"/>
              </w:divBdr>
              <w:divsChild>
                <w:div w:id="1698434229">
                  <w:marLeft w:val="2715"/>
                  <w:marRight w:val="0"/>
                  <w:marTop w:val="0"/>
                  <w:marBottom w:val="0"/>
                  <w:divBdr>
                    <w:top w:val="none" w:sz="0" w:space="0" w:color="auto"/>
                    <w:left w:val="none" w:sz="0" w:space="0" w:color="auto"/>
                    <w:bottom w:val="none" w:sz="0" w:space="0" w:color="auto"/>
                    <w:right w:val="none" w:sz="0" w:space="0" w:color="auto"/>
                  </w:divBdr>
                  <w:divsChild>
                    <w:div w:id="869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3270">
      <w:bodyDiv w:val="1"/>
      <w:marLeft w:val="0"/>
      <w:marRight w:val="0"/>
      <w:marTop w:val="0"/>
      <w:marBottom w:val="0"/>
      <w:divBdr>
        <w:top w:val="none" w:sz="0" w:space="0" w:color="auto"/>
        <w:left w:val="none" w:sz="0" w:space="0" w:color="auto"/>
        <w:bottom w:val="none" w:sz="0" w:space="0" w:color="auto"/>
        <w:right w:val="none" w:sz="0" w:space="0" w:color="auto"/>
      </w:divBdr>
      <w:divsChild>
        <w:div w:id="1275013317">
          <w:marLeft w:val="0"/>
          <w:marRight w:val="0"/>
          <w:marTop w:val="0"/>
          <w:marBottom w:val="0"/>
          <w:divBdr>
            <w:top w:val="none" w:sz="0" w:space="0" w:color="auto"/>
            <w:left w:val="none" w:sz="0" w:space="0" w:color="auto"/>
            <w:bottom w:val="none" w:sz="0" w:space="0" w:color="auto"/>
            <w:right w:val="none" w:sz="0" w:space="0" w:color="auto"/>
          </w:divBdr>
          <w:divsChild>
            <w:div w:id="55396846">
              <w:marLeft w:val="0"/>
              <w:marRight w:val="0"/>
              <w:marTop w:val="0"/>
              <w:marBottom w:val="0"/>
              <w:divBdr>
                <w:top w:val="none" w:sz="0" w:space="0" w:color="auto"/>
                <w:left w:val="none" w:sz="0" w:space="0" w:color="auto"/>
                <w:bottom w:val="none" w:sz="0" w:space="0" w:color="auto"/>
                <w:right w:val="none" w:sz="0" w:space="0" w:color="auto"/>
              </w:divBdr>
              <w:divsChild>
                <w:div w:id="1063720514">
                  <w:marLeft w:val="2715"/>
                  <w:marRight w:val="0"/>
                  <w:marTop w:val="0"/>
                  <w:marBottom w:val="0"/>
                  <w:divBdr>
                    <w:top w:val="none" w:sz="0" w:space="0" w:color="auto"/>
                    <w:left w:val="none" w:sz="0" w:space="0" w:color="auto"/>
                    <w:bottom w:val="none" w:sz="0" w:space="0" w:color="auto"/>
                    <w:right w:val="none" w:sz="0" w:space="0" w:color="auto"/>
                  </w:divBdr>
                  <w:divsChild>
                    <w:div w:id="20626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0131">
      <w:bodyDiv w:val="1"/>
      <w:marLeft w:val="0"/>
      <w:marRight w:val="0"/>
      <w:marTop w:val="0"/>
      <w:marBottom w:val="0"/>
      <w:divBdr>
        <w:top w:val="none" w:sz="0" w:space="0" w:color="auto"/>
        <w:left w:val="none" w:sz="0" w:space="0" w:color="auto"/>
        <w:bottom w:val="none" w:sz="0" w:space="0" w:color="auto"/>
        <w:right w:val="none" w:sz="0" w:space="0" w:color="auto"/>
      </w:divBdr>
    </w:div>
    <w:div w:id="846016377">
      <w:bodyDiv w:val="1"/>
      <w:marLeft w:val="0"/>
      <w:marRight w:val="0"/>
      <w:marTop w:val="0"/>
      <w:marBottom w:val="0"/>
      <w:divBdr>
        <w:top w:val="none" w:sz="0" w:space="0" w:color="auto"/>
        <w:left w:val="none" w:sz="0" w:space="0" w:color="auto"/>
        <w:bottom w:val="none" w:sz="0" w:space="0" w:color="auto"/>
        <w:right w:val="none" w:sz="0" w:space="0" w:color="auto"/>
      </w:divBdr>
    </w:div>
    <w:div w:id="908343005">
      <w:bodyDiv w:val="1"/>
      <w:marLeft w:val="0"/>
      <w:marRight w:val="0"/>
      <w:marTop w:val="0"/>
      <w:marBottom w:val="0"/>
      <w:divBdr>
        <w:top w:val="none" w:sz="0" w:space="0" w:color="auto"/>
        <w:left w:val="none" w:sz="0" w:space="0" w:color="auto"/>
        <w:bottom w:val="none" w:sz="0" w:space="0" w:color="auto"/>
        <w:right w:val="none" w:sz="0" w:space="0" w:color="auto"/>
      </w:divBdr>
      <w:divsChild>
        <w:div w:id="392848132">
          <w:marLeft w:val="0"/>
          <w:marRight w:val="0"/>
          <w:marTop w:val="0"/>
          <w:marBottom w:val="0"/>
          <w:divBdr>
            <w:top w:val="none" w:sz="0" w:space="0" w:color="auto"/>
            <w:left w:val="none" w:sz="0" w:space="0" w:color="auto"/>
            <w:bottom w:val="none" w:sz="0" w:space="0" w:color="auto"/>
            <w:right w:val="none" w:sz="0" w:space="0" w:color="auto"/>
          </w:divBdr>
          <w:divsChild>
            <w:div w:id="1444572331">
              <w:marLeft w:val="0"/>
              <w:marRight w:val="0"/>
              <w:marTop w:val="0"/>
              <w:marBottom w:val="0"/>
              <w:divBdr>
                <w:top w:val="none" w:sz="0" w:space="0" w:color="auto"/>
                <w:left w:val="none" w:sz="0" w:space="0" w:color="auto"/>
                <w:bottom w:val="none" w:sz="0" w:space="0" w:color="auto"/>
                <w:right w:val="none" w:sz="0" w:space="0" w:color="auto"/>
              </w:divBdr>
              <w:divsChild>
                <w:div w:id="1819498391">
                  <w:marLeft w:val="2715"/>
                  <w:marRight w:val="0"/>
                  <w:marTop w:val="0"/>
                  <w:marBottom w:val="0"/>
                  <w:divBdr>
                    <w:top w:val="none" w:sz="0" w:space="0" w:color="auto"/>
                    <w:left w:val="none" w:sz="0" w:space="0" w:color="auto"/>
                    <w:bottom w:val="none" w:sz="0" w:space="0" w:color="auto"/>
                    <w:right w:val="none" w:sz="0" w:space="0" w:color="auto"/>
                  </w:divBdr>
                  <w:divsChild>
                    <w:div w:id="11815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147">
      <w:bodyDiv w:val="1"/>
      <w:marLeft w:val="0"/>
      <w:marRight w:val="0"/>
      <w:marTop w:val="0"/>
      <w:marBottom w:val="0"/>
      <w:divBdr>
        <w:top w:val="none" w:sz="0" w:space="0" w:color="auto"/>
        <w:left w:val="none" w:sz="0" w:space="0" w:color="auto"/>
        <w:bottom w:val="none" w:sz="0" w:space="0" w:color="auto"/>
        <w:right w:val="none" w:sz="0" w:space="0" w:color="auto"/>
      </w:divBdr>
    </w:div>
    <w:div w:id="1073627182">
      <w:bodyDiv w:val="1"/>
      <w:marLeft w:val="0"/>
      <w:marRight w:val="0"/>
      <w:marTop w:val="0"/>
      <w:marBottom w:val="0"/>
      <w:divBdr>
        <w:top w:val="none" w:sz="0" w:space="0" w:color="auto"/>
        <w:left w:val="none" w:sz="0" w:space="0" w:color="auto"/>
        <w:bottom w:val="none" w:sz="0" w:space="0" w:color="auto"/>
        <w:right w:val="none" w:sz="0" w:space="0" w:color="auto"/>
      </w:divBdr>
      <w:divsChild>
        <w:div w:id="932474883">
          <w:marLeft w:val="0"/>
          <w:marRight w:val="0"/>
          <w:marTop w:val="0"/>
          <w:marBottom w:val="0"/>
          <w:divBdr>
            <w:top w:val="none" w:sz="0" w:space="0" w:color="auto"/>
            <w:left w:val="none" w:sz="0" w:space="0" w:color="auto"/>
            <w:bottom w:val="none" w:sz="0" w:space="0" w:color="auto"/>
            <w:right w:val="none" w:sz="0" w:space="0" w:color="auto"/>
          </w:divBdr>
          <w:divsChild>
            <w:div w:id="720175159">
              <w:marLeft w:val="0"/>
              <w:marRight w:val="0"/>
              <w:marTop w:val="0"/>
              <w:marBottom w:val="0"/>
              <w:divBdr>
                <w:top w:val="none" w:sz="0" w:space="0" w:color="auto"/>
                <w:left w:val="none" w:sz="0" w:space="0" w:color="auto"/>
                <w:bottom w:val="none" w:sz="0" w:space="0" w:color="auto"/>
                <w:right w:val="none" w:sz="0" w:space="0" w:color="auto"/>
              </w:divBdr>
              <w:divsChild>
                <w:div w:id="873006779">
                  <w:marLeft w:val="0"/>
                  <w:marRight w:val="0"/>
                  <w:marTop w:val="300"/>
                  <w:marBottom w:val="375"/>
                  <w:divBdr>
                    <w:top w:val="none" w:sz="0" w:space="0" w:color="auto"/>
                    <w:left w:val="none" w:sz="0" w:space="0" w:color="auto"/>
                    <w:bottom w:val="none" w:sz="0" w:space="0" w:color="auto"/>
                    <w:right w:val="none" w:sz="0" w:space="0" w:color="auto"/>
                  </w:divBdr>
                  <w:divsChild>
                    <w:div w:id="320887442">
                      <w:marLeft w:val="0"/>
                      <w:marRight w:val="0"/>
                      <w:marTop w:val="0"/>
                      <w:marBottom w:val="0"/>
                      <w:divBdr>
                        <w:top w:val="none" w:sz="0" w:space="0" w:color="auto"/>
                        <w:left w:val="none" w:sz="0" w:space="0" w:color="auto"/>
                        <w:bottom w:val="none" w:sz="0" w:space="0" w:color="auto"/>
                        <w:right w:val="none" w:sz="0" w:space="0" w:color="auto"/>
                      </w:divBdr>
                      <w:divsChild>
                        <w:div w:id="325472749">
                          <w:marLeft w:val="0"/>
                          <w:marRight w:val="0"/>
                          <w:marTop w:val="0"/>
                          <w:marBottom w:val="0"/>
                          <w:divBdr>
                            <w:top w:val="none" w:sz="0" w:space="0" w:color="auto"/>
                            <w:left w:val="none" w:sz="0" w:space="0" w:color="auto"/>
                            <w:bottom w:val="none" w:sz="0" w:space="0" w:color="auto"/>
                            <w:right w:val="none" w:sz="0" w:space="0" w:color="auto"/>
                          </w:divBdr>
                          <w:divsChild>
                            <w:div w:id="1066487767">
                              <w:marLeft w:val="0"/>
                              <w:marRight w:val="0"/>
                              <w:marTop w:val="0"/>
                              <w:marBottom w:val="0"/>
                              <w:divBdr>
                                <w:top w:val="none" w:sz="0" w:space="0" w:color="auto"/>
                                <w:left w:val="none" w:sz="0" w:space="0" w:color="auto"/>
                                <w:bottom w:val="none" w:sz="0" w:space="0" w:color="auto"/>
                                <w:right w:val="none" w:sz="0" w:space="0" w:color="auto"/>
                              </w:divBdr>
                              <w:divsChild>
                                <w:div w:id="1662585054">
                                  <w:marLeft w:val="0"/>
                                  <w:marRight w:val="0"/>
                                  <w:marTop w:val="0"/>
                                  <w:marBottom w:val="0"/>
                                  <w:divBdr>
                                    <w:top w:val="none" w:sz="0" w:space="0" w:color="auto"/>
                                    <w:left w:val="none" w:sz="0" w:space="0" w:color="auto"/>
                                    <w:bottom w:val="none" w:sz="0" w:space="0" w:color="auto"/>
                                    <w:right w:val="none" w:sz="0" w:space="0" w:color="auto"/>
                                  </w:divBdr>
                                  <w:divsChild>
                                    <w:div w:id="20334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066833">
      <w:bodyDiv w:val="1"/>
      <w:marLeft w:val="0"/>
      <w:marRight w:val="0"/>
      <w:marTop w:val="0"/>
      <w:marBottom w:val="0"/>
      <w:divBdr>
        <w:top w:val="none" w:sz="0" w:space="0" w:color="auto"/>
        <w:left w:val="none" w:sz="0" w:space="0" w:color="auto"/>
        <w:bottom w:val="none" w:sz="0" w:space="0" w:color="auto"/>
        <w:right w:val="none" w:sz="0" w:space="0" w:color="auto"/>
      </w:divBdr>
    </w:div>
    <w:div w:id="1306156163">
      <w:bodyDiv w:val="1"/>
      <w:marLeft w:val="0"/>
      <w:marRight w:val="0"/>
      <w:marTop w:val="0"/>
      <w:marBottom w:val="0"/>
      <w:divBdr>
        <w:top w:val="none" w:sz="0" w:space="0" w:color="auto"/>
        <w:left w:val="none" w:sz="0" w:space="0" w:color="auto"/>
        <w:bottom w:val="none" w:sz="0" w:space="0" w:color="auto"/>
        <w:right w:val="none" w:sz="0" w:space="0" w:color="auto"/>
      </w:divBdr>
      <w:divsChild>
        <w:div w:id="318313048">
          <w:marLeft w:val="0"/>
          <w:marRight w:val="0"/>
          <w:marTop w:val="0"/>
          <w:marBottom w:val="0"/>
          <w:divBdr>
            <w:top w:val="none" w:sz="0" w:space="0" w:color="auto"/>
            <w:left w:val="none" w:sz="0" w:space="0" w:color="auto"/>
            <w:bottom w:val="none" w:sz="0" w:space="0" w:color="auto"/>
            <w:right w:val="none" w:sz="0" w:space="0" w:color="auto"/>
          </w:divBdr>
          <w:divsChild>
            <w:div w:id="1885292072">
              <w:marLeft w:val="0"/>
              <w:marRight w:val="0"/>
              <w:marTop w:val="0"/>
              <w:marBottom w:val="0"/>
              <w:divBdr>
                <w:top w:val="none" w:sz="0" w:space="0" w:color="auto"/>
                <w:left w:val="none" w:sz="0" w:space="0" w:color="auto"/>
                <w:bottom w:val="none" w:sz="0" w:space="0" w:color="auto"/>
                <w:right w:val="none" w:sz="0" w:space="0" w:color="auto"/>
              </w:divBdr>
              <w:divsChild>
                <w:div w:id="124785828">
                  <w:marLeft w:val="2715"/>
                  <w:marRight w:val="0"/>
                  <w:marTop w:val="0"/>
                  <w:marBottom w:val="0"/>
                  <w:divBdr>
                    <w:top w:val="none" w:sz="0" w:space="0" w:color="auto"/>
                    <w:left w:val="none" w:sz="0" w:space="0" w:color="auto"/>
                    <w:bottom w:val="none" w:sz="0" w:space="0" w:color="auto"/>
                    <w:right w:val="none" w:sz="0" w:space="0" w:color="auto"/>
                  </w:divBdr>
                  <w:divsChild>
                    <w:div w:id="1600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6082">
      <w:bodyDiv w:val="1"/>
      <w:marLeft w:val="0"/>
      <w:marRight w:val="0"/>
      <w:marTop w:val="0"/>
      <w:marBottom w:val="0"/>
      <w:divBdr>
        <w:top w:val="none" w:sz="0" w:space="0" w:color="auto"/>
        <w:left w:val="none" w:sz="0" w:space="0" w:color="auto"/>
        <w:bottom w:val="none" w:sz="0" w:space="0" w:color="auto"/>
        <w:right w:val="none" w:sz="0" w:space="0" w:color="auto"/>
      </w:divBdr>
      <w:divsChild>
        <w:div w:id="427046841">
          <w:marLeft w:val="0"/>
          <w:marRight w:val="0"/>
          <w:marTop w:val="0"/>
          <w:marBottom w:val="0"/>
          <w:divBdr>
            <w:top w:val="none" w:sz="0" w:space="0" w:color="auto"/>
            <w:left w:val="none" w:sz="0" w:space="0" w:color="auto"/>
            <w:bottom w:val="none" w:sz="0" w:space="0" w:color="auto"/>
            <w:right w:val="none" w:sz="0" w:space="0" w:color="auto"/>
          </w:divBdr>
          <w:divsChild>
            <w:div w:id="1798446540">
              <w:marLeft w:val="0"/>
              <w:marRight w:val="0"/>
              <w:marTop w:val="0"/>
              <w:marBottom w:val="0"/>
              <w:divBdr>
                <w:top w:val="none" w:sz="0" w:space="0" w:color="auto"/>
                <w:left w:val="none" w:sz="0" w:space="0" w:color="auto"/>
                <w:bottom w:val="none" w:sz="0" w:space="0" w:color="auto"/>
                <w:right w:val="none" w:sz="0" w:space="0" w:color="auto"/>
              </w:divBdr>
              <w:divsChild>
                <w:div w:id="1034112739">
                  <w:marLeft w:val="2715"/>
                  <w:marRight w:val="0"/>
                  <w:marTop w:val="0"/>
                  <w:marBottom w:val="0"/>
                  <w:divBdr>
                    <w:top w:val="none" w:sz="0" w:space="0" w:color="auto"/>
                    <w:left w:val="none" w:sz="0" w:space="0" w:color="auto"/>
                    <w:bottom w:val="none" w:sz="0" w:space="0" w:color="auto"/>
                    <w:right w:val="none" w:sz="0" w:space="0" w:color="auto"/>
                  </w:divBdr>
                  <w:divsChild>
                    <w:div w:id="20306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3423">
      <w:bodyDiv w:val="1"/>
      <w:marLeft w:val="0"/>
      <w:marRight w:val="0"/>
      <w:marTop w:val="0"/>
      <w:marBottom w:val="0"/>
      <w:divBdr>
        <w:top w:val="none" w:sz="0" w:space="0" w:color="auto"/>
        <w:left w:val="none" w:sz="0" w:space="0" w:color="auto"/>
        <w:bottom w:val="none" w:sz="0" w:space="0" w:color="auto"/>
        <w:right w:val="none" w:sz="0" w:space="0" w:color="auto"/>
      </w:divBdr>
    </w:div>
    <w:div w:id="1564759757">
      <w:bodyDiv w:val="1"/>
      <w:marLeft w:val="0"/>
      <w:marRight w:val="0"/>
      <w:marTop w:val="0"/>
      <w:marBottom w:val="0"/>
      <w:divBdr>
        <w:top w:val="none" w:sz="0" w:space="0" w:color="auto"/>
        <w:left w:val="none" w:sz="0" w:space="0" w:color="auto"/>
        <w:bottom w:val="none" w:sz="0" w:space="0" w:color="auto"/>
        <w:right w:val="none" w:sz="0" w:space="0" w:color="auto"/>
      </w:divBdr>
    </w:div>
    <w:div w:id="1891111359">
      <w:bodyDiv w:val="1"/>
      <w:marLeft w:val="0"/>
      <w:marRight w:val="0"/>
      <w:marTop w:val="0"/>
      <w:marBottom w:val="0"/>
      <w:divBdr>
        <w:top w:val="none" w:sz="0" w:space="0" w:color="auto"/>
        <w:left w:val="none" w:sz="0" w:space="0" w:color="auto"/>
        <w:bottom w:val="none" w:sz="0" w:space="0" w:color="auto"/>
        <w:right w:val="none" w:sz="0" w:space="0" w:color="auto"/>
      </w:divBdr>
    </w:div>
    <w:div w:id="1891646065">
      <w:bodyDiv w:val="1"/>
      <w:marLeft w:val="0"/>
      <w:marRight w:val="0"/>
      <w:marTop w:val="0"/>
      <w:marBottom w:val="0"/>
      <w:divBdr>
        <w:top w:val="none" w:sz="0" w:space="0" w:color="auto"/>
        <w:left w:val="none" w:sz="0" w:space="0" w:color="auto"/>
        <w:bottom w:val="none" w:sz="0" w:space="0" w:color="auto"/>
        <w:right w:val="none" w:sz="0" w:space="0" w:color="auto"/>
      </w:divBdr>
      <w:divsChild>
        <w:div w:id="742720839">
          <w:marLeft w:val="0"/>
          <w:marRight w:val="0"/>
          <w:marTop w:val="0"/>
          <w:marBottom w:val="0"/>
          <w:divBdr>
            <w:top w:val="none" w:sz="0" w:space="0" w:color="auto"/>
            <w:left w:val="none" w:sz="0" w:space="0" w:color="auto"/>
            <w:bottom w:val="none" w:sz="0" w:space="0" w:color="auto"/>
            <w:right w:val="none" w:sz="0" w:space="0" w:color="auto"/>
          </w:divBdr>
          <w:divsChild>
            <w:div w:id="1404138999">
              <w:marLeft w:val="0"/>
              <w:marRight w:val="0"/>
              <w:marTop w:val="0"/>
              <w:marBottom w:val="0"/>
              <w:divBdr>
                <w:top w:val="none" w:sz="0" w:space="0" w:color="auto"/>
                <w:left w:val="none" w:sz="0" w:space="0" w:color="auto"/>
                <w:bottom w:val="none" w:sz="0" w:space="0" w:color="auto"/>
                <w:right w:val="none" w:sz="0" w:space="0" w:color="auto"/>
              </w:divBdr>
              <w:divsChild>
                <w:div w:id="278880402">
                  <w:marLeft w:val="2715"/>
                  <w:marRight w:val="0"/>
                  <w:marTop w:val="0"/>
                  <w:marBottom w:val="0"/>
                  <w:divBdr>
                    <w:top w:val="none" w:sz="0" w:space="0" w:color="auto"/>
                    <w:left w:val="none" w:sz="0" w:space="0" w:color="auto"/>
                    <w:bottom w:val="none" w:sz="0" w:space="0" w:color="auto"/>
                    <w:right w:val="none" w:sz="0" w:space="0" w:color="auto"/>
                  </w:divBdr>
                  <w:divsChild>
                    <w:div w:id="12125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DCAA-9957-4601-98C4-055A8820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6354</Words>
  <Characters>34313</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35043076844@tjpr.jus.br</dc:creator>
  <cp:keywords/>
  <dc:description/>
  <cp:lastModifiedBy>35043076844@tjpr.jus.br</cp:lastModifiedBy>
  <cp:revision>5</cp:revision>
  <dcterms:created xsi:type="dcterms:W3CDTF">2016-11-08T18:42:00Z</dcterms:created>
  <dcterms:modified xsi:type="dcterms:W3CDTF">2016-11-08T18:51:00Z</dcterms:modified>
</cp:coreProperties>
</file>