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7A1" w:rsidRPr="00081DB3" w:rsidRDefault="00616169" w:rsidP="00D46EDD">
      <w:pPr>
        <w:spacing w:line="240" w:lineRule="auto"/>
        <w:jc w:val="center"/>
        <w:rPr>
          <w:rFonts w:ascii="Times New Roman" w:hAnsi="Times New Roman" w:cs="Times New Roman"/>
          <w:b/>
          <w:sz w:val="24"/>
          <w:szCs w:val="24"/>
        </w:rPr>
      </w:pPr>
      <w:r w:rsidRPr="00081DB3">
        <w:rPr>
          <w:rFonts w:ascii="Times New Roman" w:hAnsi="Times New Roman" w:cs="Times New Roman"/>
          <w:b/>
          <w:sz w:val="24"/>
          <w:szCs w:val="24"/>
        </w:rPr>
        <w:t>O CONTROLE JU</w:t>
      </w:r>
      <w:r w:rsidR="00C80BDC" w:rsidRPr="00081DB3">
        <w:rPr>
          <w:rFonts w:ascii="Times New Roman" w:hAnsi="Times New Roman" w:cs="Times New Roman"/>
          <w:b/>
          <w:sz w:val="24"/>
          <w:szCs w:val="24"/>
        </w:rPr>
        <w:t xml:space="preserve">DICIAL DAS POLÍTICAS PÚBLICAS RELACIONADAS À </w:t>
      </w:r>
      <w:r w:rsidR="00506223">
        <w:rPr>
          <w:rFonts w:ascii="Times New Roman" w:hAnsi="Times New Roman" w:cs="Times New Roman"/>
          <w:b/>
          <w:sz w:val="24"/>
          <w:szCs w:val="24"/>
        </w:rPr>
        <w:t>PROTEÇÃO D</w:t>
      </w:r>
      <w:r w:rsidR="004D1561" w:rsidRPr="00081DB3">
        <w:rPr>
          <w:rFonts w:ascii="Times New Roman" w:hAnsi="Times New Roman" w:cs="Times New Roman"/>
          <w:b/>
          <w:sz w:val="24"/>
          <w:szCs w:val="24"/>
        </w:rPr>
        <w:t>O</w:t>
      </w:r>
      <w:r w:rsidR="004107A1" w:rsidRPr="00081DB3">
        <w:rPr>
          <w:rFonts w:ascii="Times New Roman" w:hAnsi="Times New Roman" w:cs="Times New Roman"/>
          <w:b/>
          <w:sz w:val="24"/>
          <w:szCs w:val="24"/>
        </w:rPr>
        <w:t xml:space="preserve"> </w:t>
      </w:r>
      <w:r w:rsidR="00693E5D">
        <w:rPr>
          <w:rFonts w:ascii="Times New Roman" w:hAnsi="Times New Roman" w:cs="Times New Roman"/>
          <w:b/>
          <w:sz w:val="24"/>
          <w:szCs w:val="24"/>
        </w:rPr>
        <w:t xml:space="preserve">DIREITO FUNDAMENTAL AO </w:t>
      </w:r>
      <w:r w:rsidR="004107A1" w:rsidRPr="00081DB3">
        <w:rPr>
          <w:rFonts w:ascii="Times New Roman" w:hAnsi="Times New Roman" w:cs="Times New Roman"/>
          <w:b/>
          <w:sz w:val="24"/>
          <w:szCs w:val="24"/>
        </w:rPr>
        <w:t>MEIO AMBIENTE ECOLOGICAMENTE EQUILIBRADO</w:t>
      </w:r>
      <w:r w:rsidR="00C80BDC" w:rsidRPr="00081DB3">
        <w:rPr>
          <w:rFonts w:ascii="Times New Roman" w:hAnsi="Times New Roman" w:cs="Times New Roman"/>
          <w:b/>
          <w:sz w:val="24"/>
          <w:szCs w:val="24"/>
        </w:rPr>
        <w:t xml:space="preserve">: </w:t>
      </w:r>
      <w:r w:rsidR="00896F71" w:rsidRPr="00081DB3">
        <w:rPr>
          <w:rFonts w:ascii="Times New Roman" w:hAnsi="Times New Roman" w:cs="Times New Roman"/>
          <w:b/>
          <w:sz w:val="24"/>
          <w:szCs w:val="24"/>
        </w:rPr>
        <w:t xml:space="preserve">UMA ANÁLISE DO RECURSO ESPECIAL (RESP) DE N. 1.367.549 – MINAS GERAIS (MG) </w:t>
      </w:r>
    </w:p>
    <w:p w:rsidR="00C80BDC" w:rsidRPr="00081DB3" w:rsidRDefault="00C80BDC" w:rsidP="00D46EDD">
      <w:pPr>
        <w:spacing w:line="240" w:lineRule="auto"/>
        <w:jc w:val="center"/>
        <w:rPr>
          <w:rFonts w:ascii="Times New Roman" w:hAnsi="Times New Roman" w:cs="Times New Roman"/>
          <w:b/>
          <w:sz w:val="24"/>
          <w:szCs w:val="24"/>
        </w:rPr>
      </w:pPr>
    </w:p>
    <w:p w:rsidR="004107A1" w:rsidRPr="0003399E" w:rsidRDefault="004107A1" w:rsidP="00D46EDD">
      <w:pPr>
        <w:spacing w:line="240" w:lineRule="auto"/>
        <w:ind w:firstLine="6804"/>
        <w:jc w:val="center"/>
        <w:rPr>
          <w:rFonts w:ascii="Times New Roman" w:hAnsi="Times New Roman" w:cs="Times New Roman"/>
          <w:i/>
          <w:sz w:val="24"/>
          <w:szCs w:val="24"/>
        </w:rPr>
      </w:pPr>
      <w:r w:rsidRPr="0003399E">
        <w:rPr>
          <w:rFonts w:ascii="Times New Roman" w:hAnsi="Times New Roman" w:cs="Times New Roman"/>
          <w:i/>
          <w:sz w:val="24"/>
          <w:szCs w:val="24"/>
        </w:rPr>
        <w:t>CIRELLI, Gabriela Lopes</w:t>
      </w:r>
      <w:proofErr w:type="gramStart"/>
      <w:r w:rsidR="0024523C" w:rsidRPr="0003399E">
        <w:rPr>
          <w:rStyle w:val="Refdenotaderodap"/>
          <w:rFonts w:ascii="Times New Roman" w:hAnsi="Times New Roman" w:cs="Times New Roman"/>
          <w:i/>
          <w:sz w:val="24"/>
          <w:szCs w:val="24"/>
        </w:rPr>
        <w:footnoteReference w:id="1"/>
      </w:r>
      <w:proofErr w:type="gramEnd"/>
    </w:p>
    <w:p w:rsidR="004107A1" w:rsidRPr="00081DB3" w:rsidRDefault="004107A1" w:rsidP="00D46EDD">
      <w:pPr>
        <w:spacing w:line="240" w:lineRule="auto"/>
        <w:jc w:val="center"/>
        <w:rPr>
          <w:rFonts w:ascii="Times New Roman" w:hAnsi="Times New Roman" w:cs="Times New Roman"/>
          <w:b/>
          <w:sz w:val="24"/>
          <w:szCs w:val="24"/>
        </w:rPr>
      </w:pPr>
    </w:p>
    <w:p w:rsidR="004107A1" w:rsidRPr="00081DB3" w:rsidRDefault="004107A1" w:rsidP="00D46EDD">
      <w:pPr>
        <w:spacing w:after="0" w:line="240" w:lineRule="auto"/>
        <w:jc w:val="center"/>
        <w:rPr>
          <w:rFonts w:ascii="Times New Roman" w:hAnsi="Times New Roman" w:cs="Times New Roman"/>
          <w:b/>
          <w:sz w:val="24"/>
          <w:szCs w:val="24"/>
        </w:rPr>
      </w:pPr>
      <w:r w:rsidRPr="00081DB3">
        <w:rPr>
          <w:rFonts w:ascii="Times New Roman" w:hAnsi="Times New Roman" w:cs="Times New Roman"/>
          <w:b/>
          <w:sz w:val="24"/>
          <w:szCs w:val="24"/>
        </w:rPr>
        <w:t>RESUMO</w:t>
      </w:r>
    </w:p>
    <w:p w:rsidR="008E731B" w:rsidRPr="00081DB3" w:rsidRDefault="008E731B" w:rsidP="00D46EDD">
      <w:pPr>
        <w:spacing w:after="0" w:line="240" w:lineRule="auto"/>
        <w:jc w:val="center"/>
        <w:rPr>
          <w:rFonts w:ascii="Times New Roman" w:hAnsi="Times New Roman" w:cs="Times New Roman"/>
          <w:b/>
          <w:sz w:val="24"/>
          <w:szCs w:val="24"/>
        </w:rPr>
      </w:pPr>
    </w:p>
    <w:p w:rsidR="008E731B" w:rsidRPr="00081DB3" w:rsidRDefault="008E731B" w:rsidP="00D46EDD">
      <w:pPr>
        <w:spacing w:after="0" w:line="240" w:lineRule="auto"/>
        <w:jc w:val="center"/>
        <w:rPr>
          <w:rFonts w:ascii="Times New Roman" w:hAnsi="Times New Roman" w:cs="Times New Roman"/>
          <w:b/>
          <w:sz w:val="24"/>
          <w:szCs w:val="24"/>
        </w:rPr>
      </w:pPr>
    </w:p>
    <w:p w:rsidR="00F31F2A" w:rsidRPr="00081DB3" w:rsidRDefault="0024523C" w:rsidP="00D46EDD">
      <w:pPr>
        <w:spacing w:after="0" w:line="240" w:lineRule="auto"/>
        <w:jc w:val="both"/>
        <w:rPr>
          <w:rFonts w:ascii="Times New Roman" w:hAnsi="Times New Roman" w:cs="Times New Roman"/>
          <w:sz w:val="20"/>
          <w:szCs w:val="20"/>
        </w:rPr>
      </w:pPr>
      <w:r w:rsidRPr="00081DB3">
        <w:rPr>
          <w:rFonts w:ascii="Times New Roman" w:hAnsi="Times New Roman" w:cs="Times New Roman"/>
          <w:sz w:val="20"/>
          <w:szCs w:val="20"/>
        </w:rPr>
        <w:t xml:space="preserve">O presente artigo </w:t>
      </w:r>
      <w:r w:rsidR="00F96983">
        <w:rPr>
          <w:rFonts w:ascii="Times New Roman" w:hAnsi="Times New Roman" w:cs="Times New Roman"/>
          <w:sz w:val="20"/>
          <w:szCs w:val="20"/>
        </w:rPr>
        <w:t>visa a</w:t>
      </w:r>
      <w:r w:rsidRPr="00081DB3">
        <w:rPr>
          <w:rFonts w:ascii="Times New Roman" w:hAnsi="Times New Roman" w:cs="Times New Roman"/>
          <w:sz w:val="20"/>
          <w:szCs w:val="20"/>
        </w:rPr>
        <w:t xml:space="preserve">o estudo </w:t>
      </w:r>
      <w:r w:rsidR="003B787A" w:rsidRPr="00081DB3">
        <w:rPr>
          <w:rFonts w:ascii="Times New Roman" w:hAnsi="Times New Roman" w:cs="Times New Roman"/>
          <w:sz w:val="20"/>
          <w:szCs w:val="20"/>
        </w:rPr>
        <w:t>do papel do Poder Judiciário no controle das políticas públicas pertinentes à proteção do direito fundamental ao meio ambie</w:t>
      </w:r>
      <w:r w:rsidR="00F96983">
        <w:rPr>
          <w:rFonts w:ascii="Times New Roman" w:hAnsi="Times New Roman" w:cs="Times New Roman"/>
          <w:sz w:val="20"/>
          <w:szCs w:val="20"/>
        </w:rPr>
        <w:t xml:space="preserve">nte ecologicamente equilibrado, a qual deve ocorrer quando constatada a </w:t>
      </w:r>
      <w:r w:rsidR="003B787A" w:rsidRPr="00081DB3">
        <w:rPr>
          <w:rFonts w:ascii="Times New Roman" w:hAnsi="Times New Roman" w:cs="Times New Roman"/>
          <w:sz w:val="20"/>
          <w:szCs w:val="20"/>
        </w:rPr>
        <w:t xml:space="preserve">inércia do </w:t>
      </w:r>
      <w:r w:rsidR="00304E79" w:rsidRPr="00081DB3">
        <w:rPr>
          <w:rFonts w:ascii="Times New Roman" w:hAnsi="Times New Roman" w:cs="Times New Roman"/>
          <w:sz w:val="20"/>
          <w:szCs w:val="20"/>
        </w:rPr>
        <w:t>P</w:t>
      </w:r>
      <w:r w:rsidR="003B787A" w:rsidRPr="00081DB3">
        <w:rPr>
          <w:rFonts w:ascii="Times New Roman" w:hAnsi="Times New Roman" w:cs="Times New Roman"/>
          <w:sz w:val="20"/>
          <w:szCs w:val="20"/>
        </w:rPr>
        <w:t xml:space="preserve">oder </w:t>
      </w:r>
      <w:r w:rsidR="00304E79" w:rsidRPr="00081DB3">
        <w:rPr>
          <w:rFonts w:ascii="Times New Roman" w:hAnsi="Times New Roman" w:cs="Times New Roman"/>
          <w:sz w:val="20"/>
          <w:szCs w:val="20"/>
        </w:rPr>
        <w:t>P</w:t>
      </w:r>
      <w:r w:rsidR="003B787A" w:rsidRPr="00081DB3">
        <w:rPr>
          <w:rFonts w:ascii="Times New Roman" w:hAnsi="Times New Roman" w:cs="Times New Roman"/>
          <w:sz w:val="20"/>
          <w:szCs w:val="20"/>
        </w:rPr>
        <w:t xml:space="preserve">úblico em atender </w:t>
      </w:r>
      <w:r w:rsidR="004345E8" w:rsidRPr="00081DB3">
        <w:rPr>
          <w:rFonts w:ascii="Times New Roman" w:hAnsi="Times New Roman" w:cs="Times New Roman"/>
          <w:sz w:val="20"/>
          <w:szCs w:val="20"/>
        </w:rPr>
        <w:t>a</w:t>
      </w:r>
      <w:r w:rsidR="003B787A" w:rsidRPr="00081DB3">
        <w:rPr>
          <w:rFonts w:ascii="Times New Roman" w:hAnsi="Times New Roman" w:cs="Times New Roman"/>
          <w:sz w:val="20"/>
          <w:szCs w:val="20"/>
        </w:rPr>
        <w:t>o mandamento constitucional</w:t>
      </w:r>
      <w:r w:rsidR="004345E8" w:rsidRPr="00081DB3">
        <w:rPr>
          <w:rFonts w:ascii="Times New Roman" w:hAnsi="Times New Roman" w:cs="Times New Roman"/>
          <w:sz w:val="20"/>
          <w:szCs w:val="20"/>
        </w:rPr>
        <w:t xml:space="preserve"> de </w:t>
      </w:r>
      <w:r w:rsidR="00184D34" w:rsidRPr="00081DB3">
        <w:rPr>
          <w:rFonts w:ascii="Times New Roman" w:hAnsi="Times New Roman" w:cs="Times New Roman"/>
          <w:sz w:val="20"/>
          <w:szCs w:val="20"/>
        </w:rPr>
        <w:t xml:space="preserve">defender e </w:t>
      </w:r>
      <w:r w:rsidR="00F96983">
        <w:rPr>
          <w:rFonts w:ascii="Times New Roman" w:hAnsi="Times New Roman" w:cs="Times New Roman"/>
          <w:sz w:val="20"/>
          <w:szCs w:val="20"/>
        </w:rPr>
        <w:t>preservá-lo</w:t>
      </w:r>
      <w:r w:rsidR="00184D34" w:rsidRPr="00081DB3">
        <w:rPr>
          <w:rFonts w:ascii="Times New Roman" w:hAnsi="Times New Roman" w:cs="Times New Roman"/>
          <w:sz w:val="20"/>
          <w:szCs w:val="20"/>
        </w:rPr>
        <w:t xml:space="preserve"> para </w:t>
      </w:r>
      <w:proofErr w:type="gramStart"/>
      <w:r w:rsidR="00184D34" w:rsidRPr="00081DB3">
        <w:rPr>
          <w:rFonts w:ascii="Times New Roman" w:hAnsi="Times New Roman" w:cs="Times New Roman"/>
          <w:sz w:val="20"/>
          <w:szCs w:val="20"/>
        </w:rPr>
        <w:t>as presentes</w:t>
      </w:r>
      <w:proofErr w:type="gramEnd"/>
      <w:r w:rsidR="00184D34" w:rsidRPr="00081DB3">
        <w:rPr>
          <w:rFonts w:ascii="Times New Roman" w:hAnsi="Times New Roman" w:cs="Times New Roman"/>
          <w:sz w:val="20"/>
          <w:szCs w:val="20"/>
        </w:rPr>
        <w:t xml:space="preserve"> e futuras gerações</w:t>
      </w:r>
      <w:r w:rsidR="00C61640" w:rsidRPr="00081DB3">
        <w:rPr>
          <w:rFonts w:ascii="Times New Roman" w:hAnsi="Times New Roman" w:cs="Times New Roman"/>
          <w:sz w:val="20"/>
          <w:szCs w:val="20"/>
        </w:rPr>
        <w:t xml:space="preserve">. </w:t>
      </w:r>
      <w:r w:rsidR="00F96983">
        <w:rPr>
          <w:rFonts w:ascii="Times New Roman" w:hAnsi="Times New Roman" w:cs="Times New Roman"/>
          <w:sz w:val="20"/>
          <w:szCs w:val="20"/>
        </w:rPr>
        <w:t>Essa intervenção tem lugar quando a</w:t>
      </w:r>
      <w:r w:rsidR="00C61640" w:rsidRPr="00081DB3">
        <w:rPr>
          <w:rFonts w:ascii="Times New Roman" w:hAnsi="Times New Roman" w:cs="Times New Roman"/>
          <w:sz w:val="20"/>
          <w:szCs w:val="20"/>
        </w:rPr>
        <w:t xml:space="preserve"> </w:t>
      </w:r>
      <w:r w:rsidR="00F96983">
        <w:rPr>
          <w:rFonts w:ascii="Times New Roman" w:hAnsi="Times New Roman" w:cs="Times New Roman"/>
          <w:sz w:val="20"/>
          <w:szCs w:val="20"/>
        </w:rPr>
        <w:t xml:space="preserve">decisão política mostrar-se </w:t>
      </w:r>
      <w:proofErr w:type="spellStart"/>
      <w:r w:rsidR="00F96983">
        <w:rPr>
          <w:rFonts w:ascii="Times New Roman" w:hAnsi="Times New Roman" w:cs="Times New Roman"/>
          <w:sz w:val="20"/>
          <w:szCs w:val="20"/>
        </w:rPr>
        <w:t>ir</w:t>
      </w:r>
      <w:r w:rsidR="00C61640" w:rsidRPr="00081DB3">
        <w:rPr>
          <w:rFonts w:ascii="Times New Roman" w:hAnsi="Times New Roman" w:cs="Times New Roman"/>
          <w:sz w:val="20"/>
          <w:szCs w:val="20"/>
        </w:rPr>
        <w:t>razoável</w:t>
      </w:r>
      <w:proofErr w:type="spellEnd"/>
      <w:r w:rsidR="00C61640" w:rsidRPr="00081DB3">
        <w:rPr>
          <w:rFonts w:ascii="Times New Roman" w:hAnsi="Times New Roman" w:cs="Times New Roman"/>
          <w:sz w:val="20"/>
          <w:szCs w:val="20"/>
        </w:rPr>
        <w:t xml:space="preserve"> e desproporcional, implicando em atividad</w:t>
      </w:r>
      <w:r w:rsidR="00F31F2A" w:rsidRPr="00081DB3">
        <w:rPr>
          <w:rFonts w:ascii="Times New Roman" w:hAnsi="Times New Roman" w:cs="Times New Roman"/>
          <w:sz w:val="20"/>
          <w:szCs w:val="20"/>
        </w:rPr>
        <w:t>e material ineficiente</w:t>
      </w:r>
      <w:r w:rsidR="0003399E">
        <w:rPr>
          <w:rFonts w:ascii="Times New Roman" w:hAnsi="Times New Roman" w:cs="Times New Roman"/>
          <w:sz w:val="20"/>
          <w:szCs w:val="20"/>
        </w:rPr>
        <w:t xml:space="preserve">, </w:t>
      </w:r>
      <w:r w:rsidR="00F96983">
        <w:rPr>
          <w:rFonts w:ascii="Times New Roman" w:hAnsi="Times New Roman" w:cs="Times New Roman"/>
          <w:sz w:val="20"/>
          <w:szCs w:val="20"/>
        </w:rPr>
        <w:t>justificando</w:t>
      </w:r>
      <w:r w:rsidR="00F31F2A" w:rsidRPr="00081DB3">
        <w:rPr>
          <w:rFonts w:ascii="Times New Roman" w:hAnsi="Times New Roman" w:cs="Times New Roman"/>
          <w:sz w:val="20"/>
          <w:szCs w:val="20"/>
        </w:rPr>
        <w:t xml:space="preserve"> a postura corretiva e proativa do Estado-juiz</w:t>
      </w:r>
      <w:r w:rsidR="00F96983">
        <w:rPr>
          <w:rFonts w:ascii="Times New Roman" w:hAnsi="Times New Roman" w:cs="Times New Roman"/>
          <w:sz w:val="20"/>
          <w:szCs w:val="20"/>
        </w:rPr>
        <w:t>, cujos</w:t>
      </w:r>
      <w:r w:rsidR="00F31F2A" w:rsidRPr="00081DB3">
        <w:rPr>
          <w:rFonts w:ascii="Times New Roman" w:hAnsi="Times New Roman" w:cs="Times New Roman"/>
          <w:sz w:val="20"/>
          <w:szCs w:val="20"/>
        </w:rPr>
        <w:t xml:space="preserve"> limites serão igualmente abordados </w:t>
      </w:r>
      <w:r w:rsidR="00BF21A9" w:rsidRPr="00081DB3">
        <w:rPr>
          <w:rFonts w:ascii="Times New Roman" w:hAnsi="Times New Roman" w:cs="Times New Roman"/>
          <w:sz w:val="20"/>
          <w:szCs w:val="20"/>
        </w:rPr>
        <w:t xml:space="preserve">nesse trabalho, por meio da análise de </w:t>
      </w:r>
      <w:r w:rsidR="000354A9" w:rsidRPr="00081DB3">
        <w:rPr>
          <w:rFonts w:ascii="Times New Roman" w:hAnsi="Times New Roman" w:cs="Times New Roman"/>
          <w:sz w:val="20"/>
          <w:szCs w:val="20"/>
        </w:rPr>
        <w:t>um julgado</w:t>
      </w:r>
      <w:r w:rsidR="008E731B" w:rsidRPr="00081DB3">
        <w:rPr>
          <w:rFonts w:ascii="Times New Roman" w:hAnsi="Times New Roman" w:cs="Times New Roman"/>
          <w:sz w:val="20"/>
          <w:szCs w:val="20"/>
        </w:rPr>
        <w:t xml:space="preserve"> do Superior Tribuna</w:t>
      </w:r>
      <w:r w:rsidR="0003399E">
        <w:rPr>
          <w:rFonts w:ascii="Times New Roman" w:hAnsi="Times New Roman" w:cs="Times New Roman"/>
          <w:sz w:val="20"/>
          <w:szCs w:val="20"/>
        </w:rPr>
        <w:t>l</w:t>
      </w:r>
      <w:r w:rsidR="008E731B" w:rsidRPr="00081DB3">
        <w:rPr>
          <w:rFonts w:ascii="Times New Roman" w:hAnsi="Times New Roman" w:cs="Times New Roman"/>
          <w:sz w:val="20"/>
          <w:szCs w:val="20"/>
        </w:rPr>
        <w:t xml:space="preserve"> de Justiça</w:t>
      </w:r>
      <w:r w:rsidR="00BF21A9" w:rsidRPr="00081DB3">
        <w:rPr>
          <w:rFonts w:ascii="Times New Roman" w:hAnsi="Times New Roman" w:cs="Times New Roman"/>
          <w:sz w:val="20"/>
          <w:szCs w:val="20"/>
        </w:rPr>
        <w:t xml:space="preserve"> relacionado ao tema.</w:t>
      </w:r>
    </w:p>
    <w:p w:rsidR="000354A9" w:rsidRPr="00081DB3" w:rsidRDefault="000354A9" w:rsidP="00D46EDD">
      <w:pPr>
        <w:spacing w:after="0" w:line="240" w:lineRule="auto"/>
        <w:jc w:val="both"/>
        <w:rPr>
          <w:rFonts w:ascii="Times New Roman" w:hAnsi="Times New Roman" w:cs="Times New Roman"/>
          <w:sz w:val="20"/>
          <w:szCs w:val="20"/>
        </w:rPr>
      </w:pPr>
    </w:p>
    <w:p w:rsidR="000354A9" w:rsidRPr="003F27E7" w:rsidRDefault="000354A9" w:rsidP="00D46EDD">
      <w:pPr>
        <w:spacing w:after="0" w:line="240" w:lineRule="auto"/>
        <w:jc w:val="both"/>
        <w:rPr>
          <w:rFonts w:ascii="Times New Roman" w:hAnsi="Times New Roman" w:cs="Times New Roman"/>
          <w:sz w:val="20"/>
          <w:szCs w:val="20"/>
          <w:lang w:val="en-US"/>
        </w:rPr>
      </w:pPr>
      <w:r w:rsidRPr="00081DB3">
        <w:rPr>
          <w:rFonts w:ascii="Times New Roman" w:hAnsi="Times New Roman" w:cs="Times New Roman"/>
          <w:b/>
          <w:sz w:val="20"/>
          <w:szCs w:val="20"/>
        </w:rPr>
        <w:t>Palavras-chave:</w:t>
      </w:r>
      <w:r w:rsidRPr="00081DB3">
        <w:rPr>
          <w:rFonts w:ascii="Times New Roman" w:hAnsi="Times New Roman" w:cs="Times New Roman"/>
          <w:sz w:val="20"/>
          <w:szCs w:val="20"/>
        </w:rPr>
        <w:t xml:space="preserve"> Meio ambiente. Controle. </w:t>
      </w:r>
      <w:proofErr w:type="spellStart"/>
      <w:r w:rsidRPr="003F27E7">
        <w:rPr>
          <w:rFonts w:ascii="Times New Roman" w:hAnsi="Times New Roman" w:cs="Times New Roman"/>
          <w:sz w:val="20"/>
          <w:szCs w:val="20"/>
          <w:lang w:val="en-US"/>
        </w:rPr>
        <w:t>Poder</w:t>
      </w:r>
      <w:proofErr w:type="spellEnd"/>
      <w:r w:rsidRPr="003F27E7">
        <w:rPr>
          <w:rFonts w:ascii="Times New Roman" w:hAnsi="Times New Roman" w:cs="Times New Roman"/>
          <w:sz w:val="20"/>
          <w:szCs w:val="20"/>
          <w:lang w:val="en-US"/>
        </w:rPr>
        <w:t xml:space="preserve"> </w:t>
      </w:r>
      <w:proofErr w:type="spellStart"/>
      <w:r w:rsidRPr="003F27E7">
        <w:rPr>
          <w:rFonts w:ascii="Times New Roman" w:hAnsi="Times New Roman" w:cs="Times New Roman"/>
          <w:sz w:val="20"/>
          <w:szCs w:val="20"/>
          <w:lang w:val="en-US"/>
        </w:rPr>
        <w:t>Judiciário</w:t>
      </w:r>
      <w:proofErr w:type="spellEnd"/>
      <w:r w:rsidRPr="003F27E7">
        <w:rPr>
          <w:rFonts w:ascii="Times New Roman" w:hAnsi="Times New Roman" w:cs="Times New Roman"/>
          <w:sz w:val="20"/>
          <w:szCs w:val="20"/>
          <w:lang w:val="en-US"/>
        </w:rPr>
        <w:t xml:space="preserve">. </w:t>
      </w:r>
      <w:proofErr w:type="spellStart"/>
      <w:proofErr w:type="gramStart"/>
      <w:r w:rsidRPr="003F27E7">
        <w:rPr>
          <w:rFonts w:ascii="Times New Roman" w:hAnsi="Times New Roman" w:cs="Times New Roman"/>
          <w:sz w:val="20"/>
          <w:szCs w:val="20"/>
          <w:lang w:val="en-US"/>
        </w:rPr>
        <w:t>Políticas</w:t>
      </w:r>
      <w:proofErr w:type="spellEnd"/>
      <w:r w:rsidRPr="003F27E7">
        <w:rPr>
          <w:rFonts w:ascii="Times New Roman" w:hAnsi="Times New Roman" w:cs="Times New Roman"/>
          <w:sz w:val="20"/>
          <w:szCs w:val="20"/>
          <w:lang w:val="en-US"/>
        </w:rPr>
        <w:t xml:space="preserve"> </w:t>
      </w:r>
      <w:proofErr w:type="spellStart"/>
      <w:r w:rsidRPr="003F27E7">
        <w:rPr>
          <w:rFonts w:ascii="Times New Roman" w:hAnsi="Times New Roman" w:cs="Times New Roman"/>
          <w:sz w:val="20"/>
          <w:szCs w:val="20"/>
          <w:lang w:val="en-US"/>
        </w:rPr>
        <w:t>públicas</w:t>
      </w:r>
      <w:proofErr w:type="spellEnd"/>
      <w:r w:rsidRPr="003F27E7">
        <w:rPr>
          <w:rFonts w:ascii="Times New Roman" w:hAnsi="Times New Roman" w:cs="Times New Roman"/>
          <w:sz w:val="20"/>
          <w:szCs w:val="20"/>
          <w:lang w:val="en-US"/>
        </w:rPr>
        <w:t>.</w:t>
      </w:r>
      <w:proofErr w:type="gramEnd"/>
      <w:r w:rsidRPr="003F27E7">
        <w:rPr>
          <w:rFonts w:ascii="Times New Roman" w:hAnsi="Times New Roman" w:cs="Times New Roman"/>
          <w:sz w:val="20"/>
          <w:szCs w:val="20"/>
          <w:lang w:val="en-US"/>
        </w:rPr>
        <w:t xml:space="preserve"> </w:t>
      </w:r>
    </w:p>
    <w:p w:rsidR="0018360C" w:rsidRPr="003F27E7" w:rsidRDefault="0018360C" w:rsidP="00D46EDD">
      <w:pPr>
        <w:spacing w:after="0" w:line="240" w:lineRule="auto"/>
        <w:jc w:val="both"/>
        <w:rPr>
          <w:rFonts w:ascii="Times New Roman" w:hAnsi="Times New Roman" w:cs="Times New Roman"/>
          <w:sz w:val="20"/>
          <w:szCs w:val="20"/>
          <w:lang w:val="en-US"/>
        </w:rPr>
      </w:pPr>
    </w:p>
    <w:p w:rsidR="0018360C" w:rsidRDefault="0018360C" w:rsidP="00D46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n" w:eastAsia="pt-BR"/>
        </w:rPr>
      </w:pPr>
    </w:p>
    <w:p w:rsidR="0018360C" w:rsidRPr="003F27E7" w:rsidRDefault="0018360C" w:rsidP="00D46EDD">
      <w:pPr>
        <w:spacing w:line="240" w:lineRule="auto"/>
        <w:jc w:val="center"/>
        <w:rPr>
          <w:rFonts w:ascii="Times New Roman" w:hAnsi="Times New Roman" w:cs="Times New Roman"/>
          <w:b/>
          <w:sz w:val="24"/>
          <w:szCs w:val="24"/>
          <w:lang w:val="en-US"/>
        </w:rPr>
      </w:pPr>
      <w:r w:rsidRPr="003F27E7">
        <w:rPr>
          <w:rFonts w:ascii="Times New Roman" w:hAnsi="Times New Roman" w:cs="Times New Roman"/>
          <w:b/>
          <w:sz w:val="24"/>
          <w:szCs w:val="24"/>
          <w:lang w:val="en-US"/>
        </w:rPr>
        <w:t>ABSTRACT</w:t>
      </w:r>
    </w:p>
    <w:p w:rsidR="0018360C" w:rsidRDefault="0018360C" w:rsidP="00D46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n" w:eastAsia="pt-BR"/>
        </w:rPr>
      </w:pPr>
    </w:p>
    <w:p w:rsidR="0018360C" w:rsidRPr="002A79B2" w:rsidRDefault="0018360C" w:rsidP="00D46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val="en" w:eastAsia="pt-BR"/>
        </w:rPr>
      </w:pPr>
      <w:r w:rsidRPr="002A79B2">
        <w:rPr>
          <w:rFonts w:ascii="Times New Roman" w:eastAsia="Times New Roman" w:hAnsi="Times New Roman" w:cs="Times New Roman"/>
          <w:color w:val="212121"/>
          <w:sz w:val="20"/>
          <w:szCs w:val="20"/>
          <w:lang w:val="en" w:eastAsia="pt-BR"/>
        </w:rPr>
        <w:t>This article aims to study the role of the Judiciary in the control of public policies related to the protection of the fundamental right to the ecologically balanced environment</w:t>
      </w:r>
      <w:r w:rsidR="00F96983" w:rsidRPr="002A79B2">
        <w:rPr>
          <w:rFonts w:ascii="Times New Roman" w:eastAsia="Times New Roman" w:hAnsi="Times New Roman" w:cs="Times New Roman"/>
          <w:color w:val="212121"/>
          <w:sz w:val="20"/>
          <w:szCs w:val="20"/>
          <w:lang w:val="en" w:eastAsia="pt-BR"/>
        </w:rPr>
        <w:t>, which must occur when verified</w:t>
      </w:r>
      <w:r w:rsidRPr="002A79B2">
        <w:rPr>
          <w:rFonts w:ascii="Times New Roman" w:eastAsia="Times New Roman" w:hAnsi="Times New Roman" w:cs="Times New Roman"/>
          <w:color w:val="212121"/>
          <w:sz w:val="20"/>
          <w:szCs w:val="20"/>
          <w:lang w:val="en" w:eastAsia="pt-BR"/>
        </w:rPr>
        <w:t xml:space="preserve"> the inertia of the State to comply with the constitutional mandate to defend and preserve </w:t>
      </w:r>
      <w:r w:rsidR="00F96983" w:rsidRPr="002A79B2">
        <w:rPr>
          <w:rFonts w:ascii="Times New Roman" w:eastAsia="Times New Roman" w:hAnsi="Times New Roman" w:cs="Times New Roman"/>
          <w:color w:val="212121"/>
          <w:sz w:val="20"/>
          <w:szCs w:val="20"/>
          <w:lang w:val="en" w:eastAsia="pt-BR"/>
        </w:rPr>
        <w:t>it</w:t>
      </w:r>
      <w:r w:rsidRPr="002A79B2">
        <w:rPr>
          <w:rFonts w:ascii="Times New Roman" w:eastAsia="Times New Roman" w:hAnsi="Times New Roman" w:cs="Times New Roman"/>
          <w:color w:val="212121"/>
          <w:sz w:val="20"/>
          <w:szCs w:val="20"/>
          <w:lang w:val="en" w:eastAsia="pt-BR"/>
        </w:rPr>
        <w:t xml:space="preserve"> for present and future generations. </w:t>
      </w:r>
      <w:r w:rsidR="00F96983" w:rsidRPr="002A79B2">
        <w:rPr>
          <w:rFonts w:ascii="Times New Roman" w:eastAsia="Times New Roman" w:hAnsi="Times New Roman" w:cs="Times New Roman"/>
          <w:color w:val="212121"/>
          <w:sz w:val="20"/>
          <w:szCs w:val="20"/>
          <w:lang w:val="en" w:eastAsia="pt-BR"/>
        </w:rPr>
        <w:t>This</w:t>
      </w:r>
      <w:r w:rsidRPr="002A79B2">
        <w:rPr>
          <w:rFonts w:ascii="Times New Roman" w:eastAsia="Times New Roman" w:hAnsi="Times New Roman" w:cs="Times New Roman"/>
          <w:color w:val="212121"/>
          <w:sz w:val="20"/>
          <w:szCs w:val="20"/>
          <w:lang w:val="en" w:eastAsia="pt-BR"/>
        </w:rPr>
        <w:t xml:space="preserve"> intervention </w:t>
      </w:r>
      <w:r w:rsidR="00F96983" w:rsidRPr="002A79B2">
        <w:rPr>
          <w:rFonts w:ascii="Times New Roman" w:eastAsia="Times New Roman" w:hAnsi="Times New Roman" w:cs="Times New Roman"/>
          <w:color w:val="212121"/>
          <w:sz w:val="20"/>
          <w:szCs w:val="20"/>
          <w:lang w:val="en" w:eastAsia="pt-BR"/>
        </w:rPr>
        <w:t>takes place</w:t>
      </w:r>
      <w:r w:rsidRPr="002A79B2">
        <w:rPr>
          <w:rFonts w:ascii="Times New Roman" w:eastAsia="Times New Roman" w:hAnsi="Times New Roman" w:cs="Times New Roman"/>
          <w:color w:val="212121"/>
          <w:sz w:val="20"/>
          <w:szCs w:val="20"/>
          <w:lang w:val="en" w:eastAsia="pt-BR"/>
        </w:rPr>
        <w:t xml:space="preserve"> when the political decision act is unreasonable and disproportionate, implying a material activity that is </w:t>
      </w:r>
      <w:r w:rsidR="00F96983" w:rsidRPr="002A79B2">
        <w:rPr>
          <w:rFonts w:ascii="Times New Roman" w:eastAsia="Times New Roman" w:hAnsi="Times New Roman" w:cs="Times New Roman"/>
          <w:color w:val="212121"/>
          <w:sz w:val="20"/>
          <w:szCs w:val="20"/>
          <w:lang w:val="en" w:eastAsia="pt-BR"/>
        </w:rPr>
        <w:t>inefficient, justifying th</w:t>
      </w:r>
      <w:r w:rsidRPr="002A79B2">
        <w:rPr>
          <w:rFonts w:ascii="Times New Roman" w:eastAsia="Times New Roman" w:hAnsi="Times New Roman" w:cs="Times New Roman"/>
          <w:color w:val="212121"/>
          <w:sz w:val="20"/>
          <w:szCs w:val="20"/>
          <w:lang w:val="en" w:eastAsia="pt-BR"/>
        </w:rPr>
        <w:t xml:space="preserve">e corrective and proactive position of </w:t>
      </w:r>
      <w:r w:rsidR="00374494" w:rsidRPr="002A79B2">
        <w:rPr>
          <w:rFonts w:ascii="Times New Roman" w:eastAsia="Times New Roman" w:hAnsi="Times New Roman" w:cs="Times New Roman"/>
          <w:color w:val="212121"/>
          <w:sz w:val="20"/>
          <w:szCs w:val="20"/>
          <w:lang w:val="en" w:eastAsia="pt-BR"/>
        </w:rPr>
        <w:t>Judiciary</w:t>
      </w:r>
      <w:r w:rsidRPr="002A79B2">
        <w:rPr>
          <w:rFonts w:ascii="Times New Roman" w:eastAsia="Times New Roman" w:hAnsi="Times New Roman" w:cs="Times New Roman"/>
          <w:color w:val="212121"/>
          <w:sz w:val="20"/>
          <w:szCs w:val="20"/>
          <w:lang w:val="en" w:eastAsia="pt-BR"/>
        </w:rPr>
        <w:t xml:space="preserve">, </w:t>
      </w:r>
      <w:r w:rsidR="00F96983" w:rsidRPr="002A79B2">
        <w:rPr>
          <w:rFonts w:ascii="Times New Roman" w:eastAsia="Times New Roman" w:hAnsi="Times New Roman" w:cs="Times New Roman"/>
          <w:color w:val="212121"/>
          <w:sz w:val="20"/>
          <w:szCs w:val="20"/>
          <w:lang w:val="en" w:eastAsia="pt-BR"/>
        </w:rPr>
        <w:t>whose</w:t>
      </w:r>
      <w:r w:rsidR="00374494" w:rsidRPr="002A79B2">
        <w:rPr>
          <w:rFonts w:ascii="Times New Roman" w:eastAsia="Times New Roman" w:hAnsi="Times New Roman" w:cs="Times New Roman"/>
          <w:color w:val="212121"/>
          <w:sz w:val="20"/>
          <w:szCs w:val="20"/>
          <w:lang w:val="en" w:eastAsia="pt-BR"/>
        </w:rPr>
        <w:t xml:space="preserve"> limits</w:t>
      </w:r>
      <w:r w:rsidRPr="002A79B2">
        <w:rPr>
          <w:rFonts w:ascii="Times New Roman" w:eastAsia="Times New Roman" w:hAnsi="Times New Roman" w:cs="Times New Roman"/>
          <w:color w:val="212121"/>
          <w:sz w:val="20"/>
          <w:szCs w:val="20"/>
          <w:lang w:val="en" w:eastAsia="pt-BR"/>
        </w:rPr>
        <w:t xml:space="preserve"> will also be approached in this work, through the analysis of a Superior Court of Justice</w:t>
      </w:r>
      <w:r w:rsidR="00547693" w:rsidRPr="002A79B2">
        <w:rPr>
          <w:rFonts w:ascii="Times New Roman" w:eastAsia="Times New Roman" w:hAnsi="Times New Roman" w:cs="Times New Roman"/>
          <w:color w:val="212121"/>
          <w:sz w:val="20"/>
          <w:szCs w:val="20"/>
          <w:lang w:val="en" w:eastAsia="pt-BR"/>
        </w:rPr>
        <w:t>’s</w:t>
      </w:r>
      <w:r w:rsidRPr="002A79B2">
        <w:rPr>
          <w:rFonts w:ascii="Times New Roman" w:eastAsia="Times New Roman" w:hAnsi="Times New Roman" w:cs="Times New Roman"/>
          <w:color w:val="212121"/>
          <w:sz w:val="20"/>
          <w:szCs w:val="20"/>
          <w:lang w:val="en" w:eastAsia="pt-BR"/>
        </w:rPr>
        <w:t xml:space="preserve"> case related to the topic.</w:t>
      </w:r>
    </w:p>
    <w:p w:rsidR="0018360C" w:rsidRPr="002A79B2" w:rsidRDefault="0018360C" w:rsidP="00D46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val="en" w:eastAsia="pt-BR"/>
        </w:rPr>
      </w:pPr>
    </w:p>
    <w:p w:rsidR="0018360C" w:rsidRPr="002A79B2" w:rsidRDefault="0018360C" w:rsidP="00D46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0"/>
          <w:szCs w:val="20"/>
          <w:lang w:eastAsia="pt-BR"/>
        </w:rPr>
      </w:pPr>
      <w:r w:rsidRPr="002A79B2">
        <w:rPr>
          <w:rFonts w:ascii="Times New Roman" w:eastAsia="Times New Roman" w:hAnsi="Times New Roman" w:cs="Times New Roman"/>
          <w:b/>
          <w:color w:val="212121"/>
          <w:sz w:val="20"/>
          <w:szCs w:val="20"/>
          <w:lang w:val="en" w:eastAsia="pt-BR"/>
        </w:rPr>
        <w:t>Keywords</w:t>
      </w:r>
      <w:r w:rsidRPr="002A79B2">
        <w:rPr>
          <w:rFonts w:ascii="Times New Roman" w:eastAsia="Times New Roman" w:hAnsi="Times New Roman" w:cs="Times New Roman"/>
          <w:color w:val="212121"/>
          <w:sz w:val="20"/>
          <w:szCs w:val="20"/>
          <w:lang w:val="en" w:eastAsia="pt-BR"/>
        </w:rPr>
        <w:t xml:space="preserve">: Environment. </w:t>
      </w:r>
      <w:proofErr w:type="gramStart"/>
      <w:r w:rsidRPr="002A79B2">
        <w:rPr>
          <w:rFonts w:ascii="Times New Roman" w:eastAsia="Times New Roman" w:hAnsi="Times New Roman" w:cs="Times New Roman"/>
          <w:color w:val="212121"/>
          <w:sz w:val="20"/>
          <w:szCs w:val="20"/>
          <w:lang w:val="en" w:eastAsia="pt-BR"/>
        </w:rPr>
        <w:t>Control.</w:t>
      </w:r>
      <w:proofErr w:type="gramEnd"/>
      <w:r w:rsidRPr="002A79B2">
        <w:rPr>
          <w:rFonts w:ascii="Times New Roman" w:eastAsia="Times New Roman" w:hAnsi="Times New Roman" w:cs="Times New Roman"/>
          <w:color w:val="212121"/>
          <w:sz w:val="20"/>
          <w:szCs w:val="20"/>
          <w:lang w:val="en" w:eastAsia="pt-BR"/>
        </w:rPr>
        <w:t xml:space="preserve"> </w:t>
      </w:r>
      <w:proofErr w:type="gramStart"/>
      <w:r w:rsidR="007736B9" w:rsidRPr="002A79B2">
        <w:rPr>
          <w:rFonts w:ascii="Times New Roman" w:eastAsia="Times New Roman" w:hAnsi="Times New Roman" w:cs="Times New Roman"/>
          <w:color w:val="212121"/>
          <w:sz w:val="20"/>
          <w:szCs w:val="20"/>
          <w:lang w:val="en" w:eastAsia="pt-BR"/>
        </w:rPr>
        <w:t>Judiciary</w:t>
      </w:r>
      <w:r w:rsidRPr="002A79B2">
        <w:rPr>
          <w:rFonts w:ascii="Times New Roman" w:eastAsia="Times New Roman" w:hAnsi="Times New Roman" w:cs="Times New Roman"/>
          <w:color w:val="212121"/>
          <w:sz w:val="20"/>
          <w:szCs w:val="20"/>
          <w:lang w:val="en" w:eastAsia="pt-BR"/>
        </w:rPr>
        <w:t>.</w:t>
      </w:r>
      <w:proofErr w:type="gramEnd"/>
      <w:r w:rsidRPr="002A79B2">
        <w:rPr>
          <w:rFonts w:ascii="Times New Roman" w:eastAsia="Times New Roman" w:hAnsi="Times New Roman" w:cs="Times New Roman"/>
          <w:color w:val="212121"/>
          <w:sz w:val="20"/>
          <w:szCs w:val="20"/>
          <w:lang w:val="en" w:eastAsia="pt-BR"/>
        </w:rPr>
        <w:t xml:space="preserve"> </w:t>
      </w:r>
      <w:proofErr w:type="spellStart"/>
      <w:r w:rsidRPr="002A79B2">
        <w:rPr>
          <w:rFonts w:ascii="Times New Roman" w:eastAsia="Times New Roman" w:hAnsi="Times New Roman" w:cs="Times New Roman"/>
          <w:color w:val="212121"/>
          <w:sz w:val="20"/>
          <w:szCs w:val="20"/>
          <w:lang w:eastAsia="pt-BR"/>
        </w:rPr>
        <w:t>Public</w:t>
      </w:r>
      <w:proofErr w:type="spellEnd"/>
      <w:r w:rsidRPr="002A79B2">
        <w:rPr>
          <w:rFonts w:ascii="Times New Roman" w:eastAsia="Times New Roman" w:hAnsi="Times New Roman" w:cs="Times New Roman"/>
          <w:color w:val="212121"/>
          <w:sz w:val="20"/>
          <w:szCs w:val="20"/>
          <w:lang w:eastAsia="pt-BR"/>
        </w:rPr>
        <w:t xml:space="preserve"> </w:t>
      </w:r>
      <w:proofErr w:type="spellStart"/>
      <w:r w:rsidRPr="002A79B2">
        <w:rPr>
          <w:rFonts w:ascii="Times New Roman" w:eastAsia="Times New Roman" w:hAnsi="Times New Roman" w:cs="Times New Roman"/>
          <w:color w:val="212121"/>
          <w:sz w:val="20"/>
          <w:szCs w:val="20"/>
          <w:lang w:eastAsia="pt-BR"/>
        </w:rPr>
        <w:t>policy</w:t>
      </w:r>
      <w:proofErr w:type="spellEnd"/>
      <w:r w:rsidRPr="002A79B2">
        <w:rPr>
          <w:rFonts w:ascii="Times New Roman" w:eastAsia="Times New Roman" w:hAnsi="Times New Roman" w:cs="Times New Roman"/>
          <w:color w:val="212121"/>
          <w:sz w:val="20"/>
          <w:szCs w:val="20"/>
          <w:lang w:eastAsia="pt-BR"/>
        </w:rPr>
        <w:t>.</w:t>
      </w:r>
    </w:p>
    <w:p w:rsidR="0018360C" w:rsidRPr="002A79B2" w:rsidRDefault="0018360C" w:rsidP="00D46EDD">
      <w:pPr>
        <w:spacing w:after="0" w:line="240" w:lineRule="auto"/>
        <w:jc w:val="both"/>
        <w:rPr>
          <w:rFonts w:ascii="Times New Roman" w:hAnsi="Times New Roman" w:cs="Times New Roman"/>
          <w:sz w:val="20"/>
          <w:szCs w:val="20"/>
        </w:rPr>
      </w:pPr>
    </w:p>
    <w:p w:rsidR="0024523C" w:rsidRPr="002A79B2" w:rsidRDefault="0024523C" w:rsidP="00D46EDD">
      <w:pPr>
        <w:spacing w:line="240" w:lineRule="auto"/>
        <w:jc w:val="both"/>
        <w:rPr>
          <w:rFonts w:ascii="Times New Roman" w:hAnsi="Times New Roman" w:cs="Times New Roman"/>
          <w:sz w:val="24"/>
          <w:szCs w:val="24"/>
        </w:rPr>
      </w:pPr>
    </w:p>
    <w:p w:rsidR="004107A1" w:rsidRPr="00081DB3" w:rsidRDefault="006A6637" w:rsidP="00D46EDD">
      <w:pPr>
        <w:spacing w:line="240" w:lineRule="auto"/>
        <w:rPr>
          <w:rFonts w:ascii="Times New Roman" w:hAnsi="Times New Roman" w:cs="Times New Roman"/>
          <w:b/>
          <w:sz w:val="24"/>
          <w:szCs w:val="24"/>
        </w:rPr>
      </w:pPr>
      <w:r w:rsidRPr="00081DB3">
        <w:rPr>
          <w:rFonts w:ascii="Times New Roman" w:hAnsi="Times New Roman" w:cs="Times New Roman"/>
          <w:b/>
          <w:sz w:val="24"/>
          <w:szCs w:val="24"/>
        </w:rPr>
        <w:t>Introdução</w:t>
      </w:r>
    </w:p>
    <w:p w:rsidR="00080B0E" w:rsidRPr="00081DB3" w:rsidRDefault="00080B0E" w:rsidP="00D46EDD">
      <w:pPr>
        <w:spacing w:after="0" w:line="240" w:lineRule="auto"/>
        <w:ind w:firstLine="851"/>
        <w:jc w:val="both"/>
        <w:rPr>
          <w:rFonts w:ascii="Times New Roman" w:hAnsi="Times New Roman" w:cs="Times New Roman"/>
          <w:sz w:val="24"/>
          <w:szCs w:val="24"/>
        </w:rPr>
      </w:pPr>
    </w:p>
    <w:p w:rsidR="00B61499" w:rsidRPr="00081DB3" w:rsidRDefault="00B61499"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O presente artigo tem por base </w:t>
      </w:r>
      <w:r w:rsidR="004273E5" w:rsidRPr="00081DB3">
        <w:rPr>
          <w:rFonts w:ascii="Times New Roman" w:hAnsi="Times New Roman" w:cs="Times New Roman"/>
          <w:sz w:val="24"/>
          <w:szCs w:val="24"/>
        </w:rPr>
        <w:t>a análise da</w:t>
      </w:r>
      <w:r w:rsidRPr="00081DB3">
        <w:rPr>
          <w:rFonts w:ascii="Times New Roman" w:hAnsi="Times New Roman" w:cs="Times New Roman"/>
          <w:sz w:val="24"/>
          <w:szCs w:val="24"/>
        </w:rPr>
        <w:t xml:space="preserve"> viabilidad</w:t>
      </w:r>
      <w:r w:rsidR="00184D34" w:rsidRPr="00081DB3">
        <w:rPr>
          <w:rFonts w:ascii="Times New Roman" w:hAnsi="Times New Roman" w:cs="Times New Roman"/>
          <w:sz w:val="24"/>
          <w:szCs w:val="24"/>
        </w:rPr>
        <w:t>e do controle jurisdicional das</w:t>
      </w:r>
      <w:r w:rsidRPr="00081DB3">
        <w:rPr>
          <w:rFonts w:ascii="Times New Roman" w:hAnsi="Times New Roman" w:cs="Times New Roman"/>
          <w:sz w:val="24"/>
          <w:szCs w:val="24"/>
        </w:rPr>
        <w:t xml:space="preserve"> políticas públicas, seja na hipótese de inadequação, </w:t>
      </w:r>
      <w:r w:rsidR="00EB4F89" w:rsidRPr="00081DB3">
        <w:rPr>
          <w:rFonts w:ascii="Times New Roman" w:hAnsi="Times New Roman" w:cs="Times New Roman"/>
          <w:sz w:val="24"/>
          <w:szCs w:val="24"/>
        </w:rPr>
        <w:t xml:space="preserve">de </w:t>
      </w:r>
      <w:r w:rsidRPr="00081DB3">
        <w:rPr>
          <w:rFonts w:ascii="Times New Roman" w:hAnsi="Times New Roman" w:cs="Times New Roman"/>
          <w:sz w:val="24"/>
          <w:szCs w:val="24"/>
        </w:rPr>
        <w:t xml:space="preserve">retardamento e/ou </w:t>
      </w:r>
      <w:r w:rsidR="00EB4F89" w:rsidRPr="00081DB3">
        <w:rPr>
          <w:rFonts w:ascii="Times New Roman" w:hAnsi="Times New Roman" w:cs="Times New Roman"/>
          <w:sz w:val="24"/>
          <w:szCs w:val="24"/>
        </w:rPr>
        <w:t xml:space="preserve">de </w:t>
      </w:r>
      <w:r w:rsidRPr="00081DB3">
        <w:rPr>
          <w:rFonts w:ascii="Times New Roman" w:hAnsi="Times New Roman" w:cs="Times New Roman"/>
          <w:sz w:val="24"/>
          <w:szCs w:val="24"/>
        </w:rPr>
        <w:t>insuficiência da execução de políticas públicas.</w:t>
      </w:r>
    </w:p>
    <w:p w:rsidR="00B61499" w:rsidRPr="00081DB3" w:rsidRDefault="00EB4F89"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lastRenderedPageBreak/>
        <w:t xml:space="preserve">A despeito de se admitir essa ingerência, não se pode olvidar </w:t>
      </w:r>
      <w:r w:rsidR="004273E5" w:rsidRPr="00081DB3">
        <w:rPr>
          <w:rFonts w:ascii="Times New Roman" w:hAnsi="Times New Roman" w:cs="Times New Roman"/>
          <w:sz w:val="24"/>
          <w:szCs w:val="24"/>
        </w:rPr>
        <w:t>a existência de certos limites para sua realização,</w:t>
      </w:r>
      <w:r w:rsidRPr="00081DB3">
        <w:rPr>
          <w:rFonts w:ascii="Times New Roman" w:hAnsi="Times New Roman" w:cs="Times New Roman"/>
          <w:sz w:val="24"/>
          <w:szCs w:val="24"/>
        </w:rPr>
        <w:t xml:space="preserve"> os quais merecem total atenção</w:t>
      </w:r>
      <w:r w:rsidR="00737074" w:rsidRPr="00081DB3">
        <w:rPr>
          <w:rFonts w:ascii="Times New Roman" w:hAnsi="Times New Roman" w:cs="Times New Roman"/>
          <w:sz w:val="24"/>
          <w:szCs w:val="24"/>
        </w:rPr>
        <w:t>,</w:t>
      </w:r>
      <w:r w:rsidRPr="00081DB3">
        <w:rPr>
          <w:rFonts w:ascii="Times New Roman" w:hAnsi="Times New Roman" w:cs="Times New Roman"/>
          <w:sz w:val="24"/>
          <w:szCs w:val="24"/>
        </w:rPr>
        <w:t xml:space="preserve"> a fim de que </w:t>
      </w:r>
      <w:r w:rsidR="004273E5" w:rsidRPr="00081DB3">
        <w:rPr>
          <w:rFonts w:ascii="Times New Roman" w:hAnsi="Times New Roman" w:cs="Times New Roman"/>
          <w:sz w:val="24"/>
          <w:szCs w:val="24"/>
        </w:rPr>
        <w:t xml:space="preserve">essa </w:t>
      </w:r>
      <w:r w:rsidR="00547693">
        <w:rPr>
          <w:rFonts w:ascii="Times New Roman" w:hAnsi="Times New Roman" w:cs="Times New Roman"/>
          <w:sz w:val="24"/>
          <w:szCs w:val="24"/>
        </w:rPr>
        <w:t>intervenção não se pratique</w:t>
      </w:r>
      <w:r w:rsidR="00842062" w:rsidRPr="00081DB3">
        <w:rPr>
          <w:rFonts w:ascii="Times New Roman" w:hAnsi="Times New Roman" w:cs="Times New Roman"/>
          <w:sz w:val="24"/>
          <w:szCs w:val="24"/>
        </w:rPr>
        <w:t xml:space="preserve"> de forma indiscriminada, eis que – caso contrário – transformar-se-ia</w:t>
      </w:r>
      <w:r w:rsidRPr="00081DB3">
        <w:rPr>
          <w:rFonts w:ascii="Times New Roman" w:hAnsi="Times New Roman" w:cs="Times New Roman"/>
          <w:sz w:val="24"/>
          <w:szCs w:val="24"/>
        </w:rPr>
        <w:t xml:space="preserve"> em arbitrariedade.</w:t>
      </w:r>
    </w:p>
    <w:p w:rsidR="004273E5" w:rsidRPr="00081DB3" w:rsidRDefault="004273E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Consoante se pretende evidenciar ao longo do estudo, ao Poder Judiciário passou a ser atribuída uma margem de atuação m</w:t>
      </w:r>
      <w:r w:rsidR="00547693">
        <w:rPr>
          <w:rFonts w:ascii="Times New Roman" w:hAnsi="Times New Roman" w:cs="Times New Roman"/>
          <w:sz w:val="24"/>
          <w:szCs w:val="24"/>
        </w:rPr>
        <w:t>ais ampla, a fim de que se tornasse</w:t>
      </w:r>
      <w:r w:rsidRPr="00081DB3">
        <w:rPr>
          <w:rFonts w:ascii="Times New Roman" w:hAnsi="Times New Roman" w:cs="Times New Roman"/>
          <w:sz w:val="24"/>
          <w:szCs w:val="24"/>
        </w:rPr>
        <w:t xml:space="preserve"> possível </w:t>
      </w:r>
      <w:proofErr w:type="gramStart"/>
      <w:r w:rsidRPr="00081DB3">
        <w:rPr>
          <w:rFonts w:ascii="Times New Roman" w:hAnsi="Times New Roman" w:cs="Times New Roman"/>
          <w:sz w:val="24"/>
          <w:szCs w:val="24"/>
        </w:rPr>
        <w:t>a</w:t>
      </w:r>
      <w:proofErr w:type="gramEnd"/>
      <w:r w:rsidRPr="00081DB3">
        <w:rPr>
          <w:rFonts w:ascii="Times New Roman" w:hAnsi="Times New Roman" w:cs="Times New Roman"/>
          <w:sz w:val="24"/>
          <w:szCs w:val="24"/>
        </w:rPr>
        <w:t xml:space="preserve"> fiscalização e </w:t>
      </w:r>
      <w:r w:rsidR="00737074" w:rsidRPr="00081DB3">
        <w:rPr>
          <w:rFonts w:ascii="Times New Roman" w:hAnsi="Times New Roman" w:cs="Times New Roman"/>
          <w:sz w:val="24"/>
          <w:szCs w:val="24"/>
        </w:rPr>
        <w:t xml:space="preserve">a </w:t>
      </w:r>
      <w:r w:rsidRPr="00081DB3">
        <w:rPr>
          <w:rFonts w:ascii="Times New Roman" w:hAnsi="Times New Roman" w:cs="Times New Roman"/>
          <w:sz w:val="24"/>
          <w:szCs w:val="24"/>
        </w:rPr>
        <w:t xml:space="preserve">garantia do fiel cumprimento dos direitos fundamentais. </w:t>
      </w:r>
    </w:p>
    <w:p w:rsidR="004273E5" w:rsidRPr="00081DB3" w:rsidRDefault="00A10D6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Nesse sentido, </w:t>
      </w:r>
      <w:r w:rsidR="003C4F5C" w:rsidRPr="00081DB3">
        <w:rPr>
          <w:rFonts w:ascii="Times New Roman" w:hAnsi="Times New Roman" w:cs="Times New Roman"/>
          <w:sz w:val="24"/>
          <w:szCs w:val="24"/>
        </w:rPr>
        <w:t>considerar-se-á que</w:t>
      </w:r>
      <w:r w:rsidRPr="00081DB3">
        <w:rPr>
          <w:rFonts w:ascii="Times New Roman" w:hAnsi="Times New Roman" w:cs="Times New Roman"/>
          <w:sz w:val="24"/>
          <w:szCs w:val="24"/>
        </w:rPr>
        <w:t xml:space="preserve"> a atuação judicial se torna medida de rigor quando se constata o descumprimento injustificado do dever da administração pública em </w:t>
      </w:r>
      <w:r w:rsidR="00737074" w:rsidRPr="00081DB3">
        <w:rPr>
          <w:rFonts w:ascii="Times New Roman" w:hAnsi="Times New Roman" w:cs="Times New Roman"/>
          <w:sz w:val="24"/>
          <w:szCs w:val="24"/>
        </w:rPr>
        <w:t>programar</w:t>
      </w:r>
      <w:r w:rsidRPr="00081DB3">
        <w:rPr>
          <w:rFonts w:ascii="Times New Roman" w:hAnsi="Times New Roman" w:cs="Times New Roman"/>
          <w:sz w:val="24"/>
          <w:szCs w:val="24"/>
        </w:rPr>
        <w:t xml:space="preserve"> as políticas públicas</w:t>
      </w:r>
      <w:r w:rsidR="00646900" w:rsidRPr="00081DB3">
        <w:rPr>
          <w:rFonts w:ascii="Times New Roman" w:hAnsi="Times New Roman" w:cs="Times New Roman"/>
          <w:sz w:val="24"/>
          <w:szCs w:val="24"/>
        </w:rPr>
        <w:t>; na seara ambiental</w:t>
      </w:r>
      <w:r w:rsidR="001B5FE2" w:rsidRPr="00081DB3">
        <w:rPr>
          <w:rFonts w:ascii="Times New Roman" w:hAnsi="Times New Roman" w:cs="Times New Roman"/>
          <w:sz w:val="24"/>
          <w:szCs w:val="24"/>
        </w:rPr>
        <w:t xml:space="preserve"> (objeto desse estudo)</w:t>
      </w:r>
      <w:r w:rsidRPr="00081DB3">
        <w:rPr>
          <w:rFonts w:ascii="Times New Roman" w:hAnsi="Times New Roman" w:cs="Times New Roman"/>
          <w:sz w:val="24"/>
          <w:szCs w:val="24"/>
        </w:rPr>
        <w:t xml:space="preserve"> </w:t>
      </w:r>
      <w:r w:rsidR="00646900" w:rsidRPr="00081DB3">
        <w:rPr>
          <w:rFonts w:ascii="Times New Roman" w:hAnsi="Times New Roman" w:cs="Times New Roman"/>
          <w:sz w:val="24"/>
          <w:szCs w:val="24"/>
        </w:rPr>
        <w:t>torna-se</w:t>
      </w:r>
      <w:r w:rsidRPr="00081DB3">
        <w:rPr>
          <w:rFonts w:ascii="Times New Roman" w:hAnsi="Times New Roman" w:cs="Times New Roman"/>
          <w:sz w:val="24"/>
          <w:szCs w:val="24"/>
        </w:rPr>
        <w:t xml:space="preserve"> imprescindível</w:t>
      </w:r>
      <w:r w:rsidR="00304E79"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 </w:t>
      </w:r>
      <w:r w:rsidR="00304E79" w:rsidRPr="00081DB3">
        <w:rPr>
          <w:rFonts w:ascii="Times New Roman" w:hAnsi="Times New Roman" w:cs="Times New Roman"/>
          <w:sz w:val="24"/>
          <w:szCs w:val="24"/>
        </w:rPr>
        <w:t xml:space="preserve">muitas vezes - </w:t>
      </w:r>
      <w:r w:rsidRPr="00081DB3">
        <w:rPr>
          <w:rFonts w:ascii="Times New Roman" w:hAnsi="Times New Roman" w:cs="Times New Roman"/>
          <w:sz w:val="24"/>
          <w:szCs w:val="24"/>
        </w:rPr>
        <w:t>a concreção do direito fundamental ao meio ambiente ecologicamente equilibrado pela via ju</w:t>
      </w:r>
      <w:r w:rsidR="00184D34" w:rsidRPr="00081DB3">
        <w:rPr>
          <w:rFonts w:ascii="Times New Roman" w:hAnsi="Times New Roman" w:cs="Times New Roman"/>
          <w:sz w:val="24"/>
          <w:szCs w:val="24"/>
        </w:rPr>
        <w:t>dicial</w:t>
      </w:r>
      <w:r w:rsidRPr="00081DB3">
        <w:rPr>
          <w:rFonts w:ascii="Times New Roman" w:hAnsi="Times New Roman" w:cs="Times New Roman"/>
          <w:sz w:val="24"/>
          <w:szCs w:val="24"/>
        </w:rPr>
        <w:t>, sob pena de transformá-lo</w:t>
      </w:r>
      <w:r w:rsidR="004273E5" w:rsidRPr="00081DB3">
        <w:rPr>
          <w:rFonts w:ascii="Times New Roman" w:hAnsi="Times New Roman" w:cs="Times New Roman"/>
          <w:sz w:val="24"/>
          <w:szCs w:val="24"/>
        </w:rPr>
        <w:t xml:space="preserve"> em letra morta</w:t>
      </w:r>
      <w:r w:rsidRPr="00081DB3">
        <w:rPr>
          <w:rFonts w:ascii="Times New Roman" w:hAnsi="Times New Roman" w:cs="Times New Roman"/>
          <w:sz w:val="24"/>
          <w:szCs w:val="24"/>
        </w:rPr>
        <w:t xml:space="preserve">, o que acarretaria </w:t>
      </w:r>
      <w:r w:rsidR="001B5FE2" w:rsidRPr="00081DB3">
        <w:rPr>
          <w:rFonts w:ascii="Times New Roman" w:hAnsi="Times New Roman" w:cs="Times New Roman"/>
          <w:sz w:val="24"/>
          <w:szCs w:val="24"/>
        </w:rPr>
        <w:t xml:space="preserve">em nítida </w:t>
      </w:r>
      <w:r w:rsidRPr="00081DB3">
        <w:rPr>
          <w:rFonts w:ascii="Times New Roman" w:hAnsi="Times New Roman" w:cs="Times New Roman"/>
          <w:sz w:val="24"/>
          <w:szCs w:val="24"/>
        </w:rPr>
        <w:t>desarmonia da ordem jurídica.</w:t>
      </w:r>
    </w:p>
    <w:p w:rsidR="003C4F5C" w:rsidRPr="00081DB3" w:rsidRDefault="004273E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Assim, </w:t>
      </w:r>
      <w:r w:rsidR="00E90B47" w:rsidRPr="00081DB3">
        <w:rPr>
          <w:rFonts w:ascii="Times New Roman" w:hAnsi="Times New Roman" w:cs="Times New Roman"/>
          <w:sz w:val="24"/>
          <w:szCs w:val="24"/>
        </w:rPr>
        <w:t xml:space="preserve">fica fácil vislumbrar que o festejado princípio da separação dos poderes exige </w:t>
      </w:r>
      <w:r w:rsidRPr="00081DB3">
        <w:rPr>
          <w:rFonts w:ascii="Times New Roman" w:hAnsi="Times New Roman" w:cs="Times New Roman"/>
          <w:sz w:val="24"/>
          <w:szCs w:val="24"/>
        </w:rPr>
        <w:t xml:space="preserve">temperamentos e ajustes à luz </w:t>
      </w:r>
      <w:r w:rsidR="00E90B47" w:rsidRPr="00081DB3">
        <w:rPr>
          <w:rFonts w:ascii="Times New Roman" w:hAnsi="Times New Roman" w:cs="Times New Roman"/>
          <w:sz w:val="24"/>
          <w:szCs w:val="24"/>
        </w:rPr>
        <w:t>da nova perspectiva constitucional</w:t>
      </w:r>
      <w:r w:rsidR="00B3207C" w:rsidRPr="00081DB3">
        <w:rPr>
          <w:rFonts w:ascii="Times New Roman" w:hAnsi="Times New Roman" w:cs="Times New Roman"/>
          <w:sz w:val="24"/>
          <w:szCs w:val="24"/>
        </w:rPr>
        <w:t>, uma vez que tal postulado –</w:t>
      </w:r>
      <w:r w:rsidR="003C4F5C" w:rsidRPr="00081DB3">
        <w:rPr>
          <w:rFonts w:ascii="Times New Roman" w:hAnsi="Times New Roman" w:cs="Times New Roman"/>
          <w:sz w:val="24"/>
          <w:szCs w:val="24"/>
        </w:rPr>
        <w:t xml:space="preserve"> cujo escopo de garantia dos direitos fundamentais – não pode ser utilizado como óbice à realização dos direitos constitucionalmente garantidos. </w:t>
      </w:r>
    </w:p>
    <w:p w:rsidR="006A6637" w:rsidRPr="00081DB3" w:rsidRDefault="006A6637" w:rsidP="00D46EDD">
      <w:pPr>
        <w:pStyle w:val="PargrafodaLista"/>
        <w:widowControl w:val="0"/>
        <w:spacing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A pesquisa em questão pretende</w:t>
      </w:r>
      <w:r w:rsidR="003C4F5C" w:rsidRPr="00081DB3">
        <w:rPr>
          <w:rFonts w:ascii="Times New Roman" w:hAnsi="Times New Roman" w:cs="Times New Roman"/>
          <w:sz w:val="24"/>
          <w:szCs w:val="24"/>
        </w:rPr>
        <w:t>, pois,</w:t>
      </w:r>
      <w:r w:rsidRPr="00081DB3">
        <w:rPr>
          <w:rFonts w:ascii="Times New Roman" w:hAnsi="Times New Roman" w:cs="Times New Roman"/>
          <w:sz w:val="24"/>
          <w:szCs w:val="24"/>
        </w:rPr>
        <w:t xml:space="preserve"> investigar </w:t>
      </w:r>
      <w:r w:rsidR="00646900" w:rsidRPr="00081DB3">
        <w:rPr>
          <w:rFonts w:ascii="Times New Roman" w:hAnsi="Times New Roman" w:cs="Times New Roman"/>
          <w:sz w:val="24"/>
          <w:szCs w:val="24"/>
        </w:rPr>
        <w:t>o</w:t>
      </w:r>
      <w:r w:rsidRPr="00081DB3">
        <w:rPr>
          <w:rFonts w:ascii="Times New Roman" w:hAnsi="Times New Roman" w:cs="Times New Roman"/>
          <w:sz w:val="24"/>
          <w:szCs w:val="24"/>
        </w:rPr>
        <w:t xml:space="preserve">s </w:t>
      </w:r>
      <w:r w:rsidR="003C4F5C" w:rsidRPr="00081DB3">
        <w:rPr>
          <w:rFonts w:ascii="Times New Roman" w:hAnsi="Times New Roman" w:cs="Times New Roman"/>
          <w:sz w:val="24"/>
          <w:szCs w:val="24"/>
        </w:rPr>
        <w:t xml:space="preserve">contornos e </w:t>
      </w:r>
      <w:r w:rsidR="00E90B47" w:rsidRPr="00081DB3">
        <w:rPr>
          <w:rFonts w:ascii="Times New Roman" w:hAnsi="Times New Roman" w:cs="Times New Roman"/>
          <w:sz w:val="24"/>
          <w:szCs w:val="24"/>
        </w:rPr>
        <w:t>limites para a atuação judicial nos casos de</w:t>
      </w:r>
      <w:r w:rsidR="00646900" w:rsidRPr="00081DB3">
        <w:rPr>
          <w:rFonts w:ascii="Times New Roman" w:hAnsi="Times New Roman" w:cs="Times New Roman"/>
          <w:sz w:val="24"/>
          <w:szCs w:val="24"/>
        </w:rPr>
        <w:t xml:space="preserve"> dano ambiental</w:t>
      </w:r>
      <w:r w:rsidR="00E90B47" w:rsidRPr="00081DB3">
        <w:rPr>
          <w:rFonts w:ascii="Times New Roman" w:hAnsi="Times New Roman" w:cs="Times New Roman"/>
          <w:sz w:val="24"/>
          <w:szCs w:val="24"/>
        </w:rPr>
        <w:t xml:space="preserve"> iminente</w:t>
      </w:r>
      <w:r w:rsidR="00646900" w:rsidRPr="00081DB3">
        <w:rPr>
          <w:rFonts w:ascii="Times New Roman" w:hAnsi="Times New Roman" w:cs="Times New Roman"/>
          <w:sz w:val="24"/>
          <w:szCs w:val="24"/>
        </w:rPr>
        <w:t xml:space="preserve"> e/ou consumado</w:t>
      </w:r>
      <w:r w:rsidR="003C4F5C" w:rsidRPr="00081DB3">
        <w:rPr>
          <w:rFonts w:ascii="Times New Roman" w:hAnsi="Times New Roman" w:cs="Times New Roman"/>
          <w:sz w:val="24"/>
          <w:szCs w:val="24"/>
        </w:rPr>
        <w:t xml:space="preserve">, bem como a forma pela qual a jurisprudência pátria tem enxergado essa possibilidade de intervenção </w:t>
      </w:r>
      <w:r w:rsidR="00E456FF" w:rsidRPr="00081DB3">
        <w:rPr>
          <w:rFonts w:ascii="Times New Roman" w:hAnsi="Times New Roman" w:cs="Times New Roman"/>
          <w:sz w:val="24"/>
          <w:szCs w:val="24"/>
        </w:rPr>
        <w:t>do Estado-juiz no que concerne às</w:t>
      </w:r>
      <w:r w:rsidR="003C4F5C" w:rsidRPr="00081DB3">
        <w:rPr>
          <w:rFonts w:ascii="Times New Roman" w:hAnsi="Times New Roman" w:cs="Times New Roman"/>
          <w:sz w:val="24"/>
          <w:szCs w:val="24"/>
        </w:rPr>
        <w:t xml:space="preserve"> políticas públicas ambientais.</w:t>
      </w:r>
      <w:r w:rsidRPr="00081DB3">
        <w:rPr>
          <w:rFonts w:ascii="Times New Roman" w:hAnsi="Times New Roman" w:cs="Times New Roman"/>
          <w:sz w:val="24"/>
          <w:szCs w:val="24"/>
        </w:rPr>
        <w:t xml:space="preserve">   </w:t>
      </w:r>
    </w:p>
    <w:p w:rsidR="00F54CB9" w:rsidRDefault="00F54CB9" w:rsidP="00D46EDD">
      <w:pPr>
        <w:pStyle w:val="PargrafodaLista"/>
        <w:widowControl w:val="0"/>
        <w:spacing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Conforme se verá a seguir, não se pretende defender a adoção de um modelo ilimitado de </w:t>
      </w:r>
      <w:proofErr w:type="spellStart"/>
      <w:r w:rsidR="00646900" w:rsidRPr="00081DB3">
        <w:rPr>
          <w:rFonts w:ascii="Times New Roman" w:hAnsi="Times New Roman" w:cs="Times New Roman"/>
          <w:sz w:val="24"/>
          <w:szCs w:val="24"/>
        </w:rPr>
        <w:t>judicialização</w:t>
      </w:r>
      <w:proofErr w:type="spellEnd"/>
      <w:r w:rsidR="00B3207C" w:rsidRPr="00081DB3">
        <w:rPr>
          <w:rFonts w:ascii="Times New Roman" w:hAnsi="Times New Roman" w:cs="Times New Roman"/>
          <w:sz w:val="24"/>
          <w:szCs w:val="24"/>
        </w:rPr>
        <w:t xml:space="preserve"> das políticas públicas</w:t>
      </w:r>
      <w:r w:rsidRPr="00081DB3">
        <w:rPr>
          <w:rFonts w:ascii="Times New Roman" w:hAnsi="Times New Roman" w:cs="Times New Roman"/>
          <w:sz w:val="24"/>
          <w:szCs w:val="24"/>
        </w:rPr>
        <w:t xml:space="preserve">, visto que tal providência - além de inconstitucional - traria consequências políticas inegavelmente </w:t>
      </w:r>
      <w:r w:rsidR="00903ED7" w:rsidRPr="00081DB3">
        <w:rPr>
          <w:rFonts w:ascii="Times New Roman" w:hAnsi="Times New Roman" w:cs="Times New Roman"/>
          <w:sz w:val="24"/>
          <w:szCs w:val="24"/>
        </w:rPr>
        <w:t>desfavoráve</w:t>
      </w:r>
      <w:r w:rsidR="00B3207C" w:rsidRPr="00081DB3">
        <w:rPr>
          <w:rFonts w:ascii="Times New Roman" w:hAnsi="Times New Roman" w:cs="Times New Roman"/>
          <w:sz w:val="24"/>
          <w:szCs w:val="24"/>
        </w:rPr>
        <w:t>is</w:t>
      </w:r>
      <w:r w:rsidR="00903ED7" w:rsidRPr="00081DB3">
        <w:rPr>
          <w:rFonts w:ascii="Times New Roman" w:hAnsi="Times New Roman" w:cs="Times New Roman"/>
          <w:sz w:val="24"/>
          <w:szCs w:val="24"/>
        </w:rPr>
        <w:t xml:space="preserve">, mormente no </w:t>
      </w:r>
      <w:r w:rsidR="00B3207C" w:rsidRPr="00081DB3">
        <w:rPr>
          <w:rFonts w:ascii="Times New Roman" w:hAnsi="Times New Roman" w:cs="Times New Roman"/>
          <w:sz w:val="24"/>
          <w:szCs w:val="24"/>
        </w:rPr>
        <w:t xml:space="preserve">tocante ao </w:t>
      </w:r>
      <w:r w:rsidR="00903ED7" w:rsidRPr="00081DB3">
        <w:rPr>
          <w:rFonts w:ascii="Times New Roman" w:hAnsi="Times New Roman" w:cs="Times New Roman"/>
          <w:sz w:val="24"/>
          <w:szCs w:val="24"/>
        </w:rPr>
        <w:t>sentimento de ilegitimidade das decisões</w:t>
      </w:r>
      <w:r w:rsidR="000D04AD" w:rsidRPr="00081DB3">
        <w:rPr>
          <w:rFonts w:ascii="Times New Roman" w:hAnsi="Times New Roman" w:cs="Times New Roman"/>
          <w:sz w:val="24"/>
          <w:szCs w:val="24"/>
        </w:rPr>
        <w:t xml:space="preserve"> judiciai</w:t>
      </w:r>
      <w:r w:rsidR="00B3207C" w:rsidRPr="00081DB3">
        <w:rPr>
          <w:rFonts w:ascii="Times New Roman" w:hAnsi="Times New Roman" w:cs="Times New Roman"/>
          <w:sz w:val="24"/>
          <w:szCs w:val="24"/>
        </w:rPr>
        <w:t>s,</w:t>
      </w:r>
      <w:r w:rsidR="000D04AD" w:rsidRPr="00081DB3">
        <w:rPr>
          <w:rFonts w:ascii="Times New Roman" w:hAnsi="Times New Roman" w:cs="Times New Roman"/>
          <w:sz w:val="24"/>
          <w:szCs w:val="24"/>
        </w:rPr>
        <w:t xml:space="preserve"> que não podem afrontar a discricionariedade do administrador</w:t>
      </w:r>
      <w:r w:rsidRPr="00081DB3">
        <w:rPr>
          <w:rFonts w:ascii="Times New Roman" w:hAnsi="Times New Roman" w:cs="Times New Roman"/>
          <w:sz w:val="24"/>
          <w:szCs w:val="24"/>
        </w:rPr>
        <w:t>.</w:t>
      </w:r>
    </w:p>
    <w:p w:rsidR="006A6637" w:rsidRPr="00081DB3" w:rsidRDefault="00E456FF" w:rsidP="00D46EDD">
      <w:pPr>
        <w:pStyle w:val="PargrafodaLista"/>
        <w:widowControl w:val="0"/>
        <w:spacing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Nessa toada, busca-se</w:t>
      </w:r>
      <w:r w:rsidR="003C4F5C" w:rsidRPr="00081DB3">
        <w:rPr>
          <w:rFonts w:ascii="Times New Roman" w:hAnsi="Times New Roman" w:cs="Times New Roman"/>
          <w:sz w:val="24"/>
          <w:szCs w:val="24"/>
        </w:rPr>
        <w:t xml:space="preserve"> demonstrar que</w:t>
      </w:r>
      <w:r w:rsidRPr="00081DB3">
        <w:rPr>
          <w:rFonts w:ascii="Times New Roman" w:hAnsi="Times New Roman" w:cs="Times New Roman"/>
          <w:sz w:val="24"/>
          <w:szCs w:val="24"/>
        </w:rPr>
        <w:t xml:space="preserve"> a proteção ao direito fundamental ao meio ambiente ecologicamente </w:t>
      </w:r>
      <w:r w:rsidR="00646900" w:rsidRPr="00081DB3">
        <w:rPr>
          <w:rFonts w:ascii="Times New Roman" w:hAnsi="Times New Roman" w:cs="Times New Roman"/>
          <w:sz w:val="24"/>
          <w:szCs w:val="24"/>
        </w:rPr>
        <w:t>merece ser</w:t>
      </w:r>
      <w:r w:rsidRPr="00081DB3">
        <w:rPr>
          <w:rFonts w:ascii="Times New Roman" w:hAnsi="Times New Roman" w:cs="Times New Roman"/>
          <w:sz w:val="24"/>
          <w:szCs w:val="24"/>
        </w:rPr>
        <w:t xml:space="preserve"> vista como prioridade pelo Poder Público, o que </w:t>
      </w:r>
      <w:r w:rsidR="000D04AD" w:rsidRPr="00081DB3">
        <w:rPr>
          <w:rFonts w:ascii="Times New Roman" w:hAnsi="Times New Roman" w:cs="Times New Roman"/>
          <w:sz w:val="24"/>
          <w:szCs w:val="24"/>
        </w:rPr>
        <w:t xml:space="preserve">se </w:t>
      </w:r>
      <w:r w:rsidR="00547693">
        <w:rPr>
          <w:rFonts w:ascii="Times New Roman" w:hAnsi="Times New Roman" w:cs="Times New Roman"/>
          <w:sz w:val="24"/>
          <w:szCs w:val="24"/>
        </w:rPr>
        <w:t xml:space="preserve">permite inferir que o </w:t>
      </w:r>
      <w:r w:rsidRPr="00081DB3">
        <w:rPr>
          <w:rFonts w:ascii="Times New Roman" w:hAnsi="Times New Roman" w:cs="Times New Roman"/>
          <w:sz w:val="24"/>
          <w:szCs w:val="24"/>
        </w:rPr>
        <w:t xml:space="preserve">Judiciário, excepcionalmente, pode determinar que a Administração Pública </w:t>
      </w:r>
      <w:proofErr w:type="gramStart"/>
      <w:r w:rsidRPr="00081DB3">
        <w:rPr>
          <w:rFonts w:ascii="Times New Roman" w:hAnsi="Times New Roman" w:cs="Times New Roman"/>
          <w:sz w:val="24"/>
          <w:szCs w:val="24"/>
        </w:rPr>
        <w:t>adote</w:t>
      </w:r>
      <w:proofErr w:type="gramEnd"/>
      <w:r w:rsidRPr="00081DB3">
        <w:rPr>
          <w:rFonts w:ascii="Times New Roman" w:hAnsi="Times New Roman" w:cs="Times New Roman"/>
          <w:sz w:val="24"/>
          <w:szCs w:val="24"/>
        </w:rPr>
        <w:t xml:space="preserve"> medidas assecuratórias de direitos constitucionalmente reconhecidos como essenciais, sem que isso configure violação do princípio da separação de poderes</w:t>
      </w:r>
      <w:r w:rsidR="005C76A6" w:rsidRPr="00081DB3">
        <w:rPr>
          <w:rFonts w:ascii="Times New Roman" w:hAnsi="Times New Roman" w:cs="Times New Roman"/>
          <w:sz w:val="24"/>
          <w:szCs w:val="24"/>
        </w:rPr>
        <w:t>.</w:t>
      </w:r>
      <w:r w:rsidR="005C76A6" w:rsidRPr="00081DB3">
        <w:rPr>
          <w:rStyle w:val="Refdenotaderodap"/>
          <w:rFonts w:ascii="Times New Roman" w:hAnsi="Times New Roman" w:cs="Times New Roman"/>
          <w:sz w:val="24"/>
          <w:szCs w:val="24"/>
        </w:rPr>
        <w:footnoteReference w:id="2"/>
      </w:r>
    </w:p>
    <w:p w:rsidR="006A6637" w:rsidRPr="00081DB3" w:rsidRDefault="006A6637" w:rsidP="00D46EDD">
      <w:pPr>
        <w:pStyle w:val="PargrafodaLista"/>
        <w:widowControl w:val="0"/>
        <w:spacing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O presente estudo justifica-se pela atual preocupação com </w:t>
      </w:r>
      <w:r w:rsidR="00FD6B61" w:rsidRPr="00081DB3">
        <w:rPr>
          <w:rFonts w:ascii="Times New Roman" w:hAnsi="Times New Roman" w:cs="Times New Roman"/>
          <w:sz w:val="24"/>
          <w:szCs w:val="24"/>
        </w:rPr>
        <w:t>o quadro caótico</w:t>
      </w:r>
      <w:r w:rsidR="00E456FF" w:rsidRPr="00081DB3">
        <w:rPr>
          <w:rFonts w:ascii="Times New Roman" w:hAnsi="Times New Roman" w:cs="Times New Roman"/>
          <w:sz w:val="24"/>
          <w:szCs w:val="24"/>
        </w:rPr>
        <w:t xml:space="preserve"> n</w:t>
      </w:r>
      <w:r w:rsidR="00FD6B61" w:rsidRPr="00081DB3">
        <w:rPr>
          <w:rFonts w:ascii="Times New Roman" w:hAnsi="Times New Roman" w:cs="Times New Roman"/>
          <w:sz w:val="24"/>
          <w:szCs w:val="24"/>
        </w:rPr>
        <w:t>o</w:t>
      </w:r>
      <w:r w:rsidR="00E456FF" w:rsidRPr="00081DB3">
        <w:rPr>
          <w:rFonts w:ascii="Times New Roman" w:hAnsi="Times New Roman" w:cs="Times New Roman"/>
          <w:sz w:val="24"/>
          <w:szCs w:val="24"/>
        </w:rPr>
        <w:t xml:space="preserve"> qual se encontra a administração dos recursos naturais</w:t>
      </w:r>
      <w:r w:rsidR="00FD6B61" w:rsidRPr="00081DB3">
        <w:rPr>
          <w:rFonts w:ascii="Times New Roman" w:hAnsi="Times New Roman" w:cs="Times New Roman"/>
          <w:sz w:val="24"/>
          <w:szCs w:val="24"/>
        </w:rPr>
        <w:t xml:space="preserve"> não renováveis</w:t>
      </w:r>
      <w:r w:rsidR="00646900" w:rsidRPr="00081DB3">
        <w:rPr>
          <w:rFonts w:ascii="Times New Roman" w:hAnsi="Times New Roman" w:cs="Times New Roman"/>
          <w:sz w:val="24"/>
          <w:szCs w:val="24"/>
        </w:rPr>
        <w:t xml:space="preserve"> </w:t>
      </w:r>
      <w:r w:rsidR="001B5FE2" w:rsidRPr="00081DB3">
        <w:rPr>
          <w:rFonts w:ascii="Times New Roman" w:hAnsi="Times New Roman" w:cs="Times New Roman"/>
          <w:sz w:val="24"/>
          <w:szCs w:val="24"/>
        </w:rPr>
        <w:t>–</w:t>
      </w:r>
      <w:r w:rsidR="00E456FF" w:rsidRPr="00081DB3">
        <w:rPr>
          <w:rFonts w:ascii="Times New Roman" w:hAnsi="Times New Roman" w:cs="Times New Roman"/>
          <w:sz w:val="24"/>
          <w:szCs w:val="24"/>
        </w:rPr>
        <w:t xml:space="preserve"> que sofrem constante degradação</w:t>
      </w:r>
      <w:r w:rsidR="00646900" w:rsidRPr="00081DB3">
        <w:rPr>
          <w:rFonts w:ascii="Times New Roman" w:hAnsi="Times New Roman" w:cs="Times New Roman"/>
          <w:sz w:val="24"/>
          <w:szCs w:val="24"/>
        </w:rPr>
        <w:t xml:space="preserve"> </w:t>
      </w:r>
      <w:r w:rsidR="000D04AD" w:rsidRPr="00081DB3">
        <w:rPr>
          <w:rFonts w:ascii="Times New Roman" w:hAnsi="Times New Roman" w:cs="Times New Roman"/>
          <w:sz w:val="24"/>
          <w:szCs w:val="24"/>
        </w:rPr>
        <w:t>–</w:t>
      </w:r>
      <w:r w:rsidR="00646900" w:rsidRPr="00081DB3">
        <w:rPr>
          <w:rFonts w:ascii="Times New Roman" w:hAnsi="Times New Roman" w:cs="Times New Roman"/>
          <w:sz w:val="24"/>
          <w:szCs w:val="24"/>
        </w:rPr>
        <w:t xml:space="preserve"> </w:t>
      </w:r>
      <w:r w:rsidR="000D04AD" w:rsidRPr="00081DB3">
        <w:rPr>
          <w:rFonts w:ascii="Times New Roman" w:hAnsi="Times New Roman" w:cs="Times New Roman"/>
          <w:sz w:val="24"/>
          <w:szCs w:val="24"/>
        </w:rPr>
        <w:t>haja vista o</w:t>
      </w:r>
      <w:r w:rsidR="00E456FF" w:rsidRPr="00081DB3">
        <w:rPr>
          <w:rFonts w:ascii="Times New Roman" w:hAnsi="Times New Roman" w:cs="Times New Roman"/>
          <w:sz w:val="24"/>
          <w:szCs w:val="24"/>
        </w:rPr>
        <w:t xml:space="preserve"> modelo de produção </w:t>
      </w:r>
      <w:r w:rsidR="000D04AD" w:rsidRPr="00081DB3">
        <w:rPr>
          <w:rFonts w:ascii="Times New Roman" w:hAnsi="Times New Roman" w:cs="Times New Roman"/>
          <w:sz w:val="24"/>
          <w:szCs w:val="24"/>
        </w:rPr>
        <w:t xml:space="preserve">capitalista </w:t>
      </w:r>
      <w:r w:rsidR="00E456FF" w:rsidRPr="00081DB3">
        <w:rPr>
          <w:rFonts w:ascii="Times New Roman" w:hAnsi="Times New Roman" w:cs="Times New Roman"/>
          <w:sz w:val="24"/>
          <w:szCs w:val="24"/>
        </w:rPr>
        <w:t>predominante</w:t>
      </w:r>
      <w:r w:rsidR="000D04AD" w:rsidRPr="00081DB3">
        <w:rPr>
          <w:rFonts w:ascii="Times New Roman" w:hAnsi="Times New Roman" w:cs="Times New Roman"/>
          <w:sz w:val="24"/>
          <w:szCs w:val="24"/>
        </w:rPr>
        <w:t>,</w:t>
      </w:r>
      <w:r w:rsidR="00E456FF" w:rsidRPr="00081DB3">
        <w:rPr>
          <w:rFonts w:ascii="Times New Roman" w:hAnsi="Times New Roman" w:cs="Times New Roman"/>
          <w:sz w:val="24"/>
          <w:szCs w:val="24"/>
        </w:rPr>
        <w:t xml:space="preserve"> cuja essência consiste na busca desenfreada e incessante pelo lucro, sem se preocupar com os efeitos colaterais negativos advindos </w:t>
      </w:r>
      <w:r w:rsidR="000D04AD" w:rsidRPr="00081DB3">
        <w:rPr>
          <w:rFonts w:ascii="Times New Roman" w:hAnsi="Times New Roman" w:cs="Times New Roman"/>
          <w:sz w:val="24"/>
          <w:szCs w:val="24"/>
        </w:rPr>
        <w:t>desse comportamento imediatista que atingem</w:t>
      </w:r>
      <w:r w:rsidR="00B3207C" w:rsidRPr="00081DB3">
        <w:rPr>
          <w:rFonts w:ascii="Times New Roman" w:hAnsi="Times New Roman" w:cs="Times New Roman"/>
          <w:sz w:val="24"/>
          <w:szCs w:val="24"/>
        </w:rPr>
        <w:t xml:space="preserve"> sobremaneira</w:t>
      </w:r>
      <w:r w:rsidR="000D04AD" w:rsidRPr="00081DB3">
        <w:rPr>
          <w:rFonts w:ascii="Times New Roman" w:hAnsi="Times New Roman" w:cs="Times New Roman"/>
          <w:sz w:val="24"/>
          <w:szCs w:val="24"/>
        </w:rPr>
        <w:t xml:space="preserve"> a higidez do meio ambiente.</w:t>
      </w:r>
    </w:p>
    <w:p w:rsidR="00FD6B61" w:rsidRPr="00081DB3" w:rsidRDefault="006A6637" w:rsidP="00D46EDD">
      <w:pPr>
        <w:pStyle w:val="PargrafodaLista"/>
        <w:widowControl w:val="0"/>
        <w:spacing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Outro f</w:t>
      </w:r>
      <w:r w:rsidR="00FD6B61" w:rsidRPr="00081DB3">
        <w:rPr>
          <w:rFonts w:ascii="Times New Roman" w:hAnsi="Times New Roman" w:cs="Times New Roman"/>
          <w:sz w:val="24"/>
          <w:szCs w:val="24"/>
        </w:rPr>
        <w:t>ato de grande relevância é que os danos ambientais são –</w:t>
      </w:r>
      <w:r w:rsidRPr="00081DB3">
        <w:rPr>
          <w:rFonts w:ascii="Times New Roman" w:hAnsi="Times New Roman" w:cs="Times New Roman"/>
          <w:sz w:val="24"/>
          <w:szCs w:val="24"/>
        </w:rPr>
        <w:t xml:space="preserve"> </w:t>
      </w:r>
      <w:r w:rsidR="00FD6B61" w:rsidRPr="00081DB3">
        <w:rPr>
          <w:rFonts w:ascii="Times New Roman" w:hAnsi="Times New Roman" w:cs="Times New Roman"/>
          <w:sz w:val="24"/>
          <w:szCs w:val="24"/>
        </w:rPr>
        <w:t xml:space="preserve">na maioria das vezes – irreversíveis, o que corrobora com o argumento de que se faz imprescindível a atuação judicial no </w:t>
      </w:r>
      <w:r w:rsidR="00FD6B61" w:rsidRPr="00081DB3">
        <w:rPr>
          <w:rFonts w:ascii="Times New Roman" w:hAnsi="Times New Roman" w:cs="Times New Roman"/>
          <w:sz w:val="24"/>
          <w:szCs w:val="24"/>
        </w:rPr>
        <w:lastRenderedPageBreak/>
        <w:t>intuito de compelir a Administração Pública na adoção de medidas assecuratórias para evitar ações de particulares</w:t>
      </w:r>
      <w:r w:rsidR="00547693">
        <w:rPr>
          <w:rFonts w:ascii="Times New Roman" w:hAnsi="Times New Roman" w:cs="Times New Roman"/>
          <w:sz w:val="24"/>
          <w:szCs w:val="24"/>
        </w:rPr>
        <w:t xml:space="preserve"> </w:t>
      </w:r>
      <w:r w:rsidR="00FD6B61" w:rsidRPr="00081DB3">
        <w:rPr>
          <w:rFonts w:ascii="Times New Roman" w:hAnsi="Times New Roman" w:cs="Times New Roman"/>
          <w:sz w:val="24"/>
          <w:szCs w:val="24"/>
        </w:rPr>
        <w:t xml:space="preserve">eivadas de ilegalidade. </w:t>
      </w:r>
    </w:p>
    <w:p w:rsidR="00015683" w:rsidRPr="00081DB3" w:rsidRDefault="00015683" w:rsidP="00D46EDD">
      <w:pPr>
        <w:pStyle w:val="PargrafodaLista"/>
        <w:widowControl w:val="0"/>
        <w:spacing w:line="240" w:lineRule="auto"/>
        <w:ind w:left="0" w:firstLine="709"/>
        <w:jc w:val="both"/>
        <w:rPr>
          <w:rFonts w:ascii="Times New Roman" w:hAnsi="Times New Roman" w:cs="Times New Roman"/>
          <w:sz w:val="24"/>
          <w:szCs w:val="24"/>
        </w:rPr>
      </w:pPr>
    </w:p>
    <w:p w:rsidR="008A3530" w:rsidRPr="00081DB3" w:rsidRDefault="008A3530" w:rsidP="00D46EDD">
      <w:pPr>
        <w:pStyle w:val="PargrafodaLista"/>
        <w:widowControl w:val="0"/>
        <w:spacing w:line="240" w:lineRule="auto"/>
        <w:ind w:left="0" w:firstLine="709"/>
        <w:jc w:val="both"/>
        <w:rPr>
          <w:rFonts w:ascii="Times New Roman" w:hAnsi="Times New Roman" w:cs="Times New Roman"/>
          <w:sz w:val="24"/>
          <w:szCs w:val="24"/>
        </w:rPr>
      </w:pPr>
    </w:p>
    <w:p w:rsidR="006A6637" w:rsidRPr="007736B9" w:rsidRDefault="002A79B2" w:rsidP="007736B9">
      <w:pPr>
        <w:pStyle w:val="PargrafodaLista"/>
        <w:numPr>
          <w:ilvl w:val="0"/>
          <w:numId w:val="2"/>
        </w:numPr>
        <w:spacing w:after="0" w:line="240" w:lineRule="auto"/>
        <w:ind w:left="0" w:hanging="11"/>
        <w:rPr>
          <w:rFonts w:ascii="Times New Roman" w:hAnsi="Times New Roman" w:cs="Times New Roman"/>
          <w:b/>
          <w:sz w:val="24"/>
          <w:szCs w:val="24"/>
        </w:rPr>
      </w:pPr>
      <w:r>
        <w:rPr>
          <w:rFonts w:ascii="Times New Roman" w:hAnsi="Times New Roman" w:cs="Times New Roman"/>
          <w:b/>
          <w:sz w:val="24"/>
          <w:szCs w:val="24"/>
        </w:rPr>
        <w:t>O controle judici</w:t>
      </w:r>
      <w:r w:rsidR="006A6637" w:rsidRPr="007736B9">
        <w:rPr>
          <w:rFonts w:ascii="Times New Roman" w:hAnsi="Times New Roman" w:cs="Times New Roman"/>
          <w:b/>
          <w:sz w:val="24"/>
          <w:szCs w:val="24"/>
        </w:rPr>
        <w:t>al das políticas públicas</w:t>
      </w:r>
    </w:p>
    <w:p w:rsidR="00015683" w:rsidRPr="00081DB3" w:rsidRDefault="00015683" w:rsidP="00D46EDD">
      <w:pPr>
        <w:spacing w:after="0" w:line="240" w:lineRule="auto"/>
        <w:ind w:firstLine="709"/>
        <w:rPr>
          <w:rFonts w:ascii="Times New Roman" w:hAnsi="Times New Roman" w:cs="Times New Roman"/>
          <w:b/>
          <w:sz w:val="24"/>
          <w:szCs w:val="24"/>
        </w:rPr>
      </w:pPr>
    </w:p>
    <w:p w:rsidR="008A3530" w:rsidRPr="00081DB3" w:rsidRDefault="008A3530" w:rsidP="00D46EDD">
      <w:pPr>
        <w:spacing w:after="0" w:line="240" w:lineRule="auto"/>
        <w:ind w:firstLine="709"/>
        <w:rPr>
          <w:rFonts w:ascii="Times New Roman" w:hAnsi="Times New Roman" w:cs="Times New Roman"/>
          <w:b/>
          <w:sz w:val="24"/>
          <w:szCs w:val="24"/>
        </w:rPr>
      </w:pPr>
    </w:p>
    <w:p w:rsidR="00B949FE" w:rsidRPr="00081DB3" w:rsidRDefault="003569CE"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Na concepção clássica</w:t>
      </w:r>
      <w:r w:rsidR="00CE6158">
        <w:rPr>
          <w:rFonts w:ascii="Times New Roman" w:hAnsi="Times New Roman" w:cs="Times New Roman"/>
          <w:sz w:val="24"/>
          <w:szCs w:val="24"/>
        </w:rPr>
        <w:t xml:space="preserve"> de separação</w:t>
      </w:r>
      <w:r w:rsidR="00B949FE" w:rsidRPr="00081DB3">
        <w:rPr>
          <w:rFonts w:ascii="Times New Roman" w:hAnsi="Times New Roman" w:cs="Times New Roman"/>
          <w:sz w:val="24"/>
          <w:szCs w:val="24"/>
        </w:rPr>
        <w:t xml:space="preserve"> de poderes</w:t>
      </w:r>
      <w:r w:rsidRPr="00081DB3">
        <w:rPr>
          <w:rFonts w:ascii="Times New Roman" w:hAnsi="Times New Roman" w:cs="Times New Roman"/>
          <w:sz w:val="24"/>
          <w:szCs w:val="24"/>
        </w:rPr>
        <w:t xml:space="preserve">, </w:t>
      </w:r>
      <w:r w:rsidR="00B949FE" w:rsidRPr="00081DB3">
        <w:rPr>
          <w:rFonts w:ascii="Times New Roman" w:hAnsi="Times New Roman" w:cs="Times New Roman"/>
          <w:sz w:val="24"/>
          <w:szCs w:val="24"/>
        </w:rPr>
        <w:t>o</w:t>
      </w:r>
      <w:r w:rsidR="00202A7E" w:rsidRPr="00081DB3">
        <w:rPr>
          <w:rFonts w:ascii="Times New Roman" w:hAnsi="Times New Roman" w:cs="Times New Roman"/>
          <w:sz w:val="24"/>
          <w:szCs w:val="24"/>
        </w:rPr>
        <w:t xml:space="preserve"> controle das políticas públicas pelo Poder Judiciário </w:t>
      </w:r>
      <w:r w:rsidR="00B949FE" w:rsidRPr="00081DB3">
        <w:rPr>
          <w:rFonts w:ascii="Times New Roman" w:hAnsi="Times New Roman" w:cs="Times New Roman"/>
          <w:sz w:val="24"/>
          <w:szCs w:val="24"/>
        </w:rPr>
        <w:t>não se vislumbra</w:t>
      </w:r>
      <w:r w:rsidR="00202A7E" w:rsidRPr="00081DB3">
        <w:rPr>
          <w:rFonts w:ascii="Times New Roman" w:hAnsi="Times New Roman" w:cs="Times New Roman"/>
          <w:sz w:val="24"/>
          <w:szCs w:val="24"/>
        </w:rPr>
        <w:t xml:space="preserve"> </w:t>
      </w:r>
      <w:r w:rsidR="00B949FE" w:rsidRPr="00081DB3">
        <w:rPr>
          <w:rFonts w:ascii="Times New Roman" w:hAnsi="Times New Roman" w:cs="Times New Roman"/>
          <w:sz w:val="24"/>
          <w:szCs w:val="24"/>
        </w:rPr>
        <w:t xml:space="preserve">possível, eis que – segundo essa ótica – cabe </w:t>
      </w:r>
      <w:r w:rsidR="00202A7E" w:rsidRPr="00081DB3">
        <w:rPr>
          <w:rFonts w:ascii="Times New Roman" w:hAnsi="Times New Roman" w:cs="Times New Roman"/>
          <w:sz w:val="24"/>
          <w:szCs w:val="24"/>
        </w:rPr>
        <w:t>à Administração Pública o dever de abstenção diante das liberdades negativas dos</w:t>
      </w:r>
      <w:r w:rsidR="00B949FE" w:rsidRPr="00081DB3">
        <w:rPr>
          <w:rFonts w:ascii="Times New Roman" w:hAnsi="Times New Roman" w:cs="Times New Roman"/>
          <w:sz w:val="24"/>
          <w:szCs w:val="24"/>
        </w:rPr>
        <w:t xml:space="preserve"> indivíduos</w:t>
      </w:r>
      <w:r w:rsidR="00547693">
        <w:rPr>
          <w:rFonts w:ascii="Times New Roman" w:hAnsi="Times New Roman" w:cs="Times New Roman"/>
          <w:sz w:val="24"/>
          <w:szCs w:val="24"/>
        </w:rPr>
        <w:t xml:space="preserve"> e,</w:t>
      </w:r>
      <w:r w:rsidR="00B949FE" w:rsidRPr="00081DB3">
        <w:rPr>
          <w:rFonts w:ascii="Times New Roman" w:hAnsi="Times New Roman" w:cs="Times New Roman"/>
          <w:sz w:val="24"/>
          <w:szCs w:val="24"/>
        </w:rPr>
        <w:t xml:space="preserve"> aos </w:t>
      </w:r>
      <w:r w:rsidR="00202A7E" w:rsidRPr="00081DB3">
        <w:rPr>
          <w:rFonts w:ascii="Times New Roman" w:hAnsi="Times New Roman" w:cs="Times New Roman"/>
          <w:sz w:val="24"/>
          <w:szCs w:val="24"/>
        </w:rPr>
        <w:t>juízes</w:t>
      </w:r>
      <w:r w:rsidR="00547693">
        <w:rPr>
          <w:rFonts w:ascii="Times New Roman" w:hAnsi="Times New Roman" w:cs="Times New Roman"/>
          <w:sz w:val="24"/>
          <w:szCs w:val="24"/>
        </w:rPr>
        <w:t xml:space="preserve"> - por sua vez -</w:t>
      </w:r>
      <w:r w:rsidR="00B949FE" w:rsidRPr="00081DB3">
        <w:rPr>
          <w:rFonts w:ascii="Times New Roman" w:hAnsi="Times New Roman" w:cs="Times New Roman"/>
          <w:sz w:val="24"/>
          <w:szCs w:val="24"/>
        </w:rPr>
        <w:t xml:space="preserve"> </w:t>
      </w:r>
      <w:r w:rsidR="000C1124" w:rsidRPr="00081DB3">
        <w:rPr>
          <w:rFonts w:ascii="Times New Roman" w:hAnsi="Times New Roman" w:cs="Times New Roman"/>
          <w:sz w:val="24"/>
          <w:szCs w:val="24"/>
        </w:rPr>
        <w:t>é</w:t>
      </w:r>
      <w:r w:rsidR="00B949FE" w:rsidRPr="00081DB3">
        <w:rPr>
          <w:rFonts w:ascii="Times New Roman" w:hAnsi="Times New Roman" w:cs="Times New Roman"/>
          <w:sz w:val="24"/>
          <w:szCs w:val="24"/>
        </w:rPr>
        <w:t xml:space="preserve"> facultada</w:t>
      </w:r>
      <w:r w:rsidR="00202A7E" w:rsidRPr="00081DB3">
        <w:rPr>
          <w:rFonts w:ascii="Times New Roman" w:hAnsi="Times New Roman" w:cs="Times New Roman"/>
          <w:sz w:val="24"/>
          <w:szCs w:val="24"/>
        </w:rPr>
        <w:t xml:space="preserve"> </w:t>
      </w:r>
      <w:r w:rsidR="00B949FE" w:rsidRPr="00081DB3">
        <w:rPr>
          <w:rFonts w:ascii="Times New Roman" w:hAnsi="Times New Roman" w:cs="Times New Roman"/>
          <w:sz w:val="24"/>
          <w:szCs w:val="24"/>
        </w:rPr>
        <w:t>a</w:t>
      </w:r>
      <w:r w:rsidR="00202A7E" w:rsidRPr="00081DB3">
        <w:rPr>
          <w:rFonts w:ascii="Times New Roman" w:hAnsi="Times New Roman" w:cs="Times New Roman"/>
          <w:sz w:val="24"/>
          <w:szCs w:val="24"/>
        </w:rPr>
        <w:t xml:space="preserve"> mera subsunção do fato à norma jurídica,</w:t>
      </w:r>
      <w:r w:rsidR="00B949FE" w:rsidRPr="00081DB3">
        <w:rPr>
          <w:rFonts w:ascii="Times New Roman" w:hAnsi="Times New Roman" w:cs="Times New Roman"/>
          <w:sz w:val="24"/>
          <w:szCs w:val="24"/>
        </w:rPr>
        <w:t xml:space="preserve"> sendo-lhe vedada</w:t>
      </w:r>
      <w:r w:rsidR="00202A7E" w:rsidRPr="00081DB3">
        <w:rPr>
          <w:rFonts w:ascii="Times New Roman" w:hAnsi="Times New Roman" w:cs="Times New Roman"/>
          <w:sz w:val="24"/>
          <w:szCs w:val="24"/>
        </w:rPr>
        <w:t xml:space="preserve"> qualqu</w:t>
      </w:r>
      <w:r w:rsidR="00B949FE" w:rsidRPr="00081DB3">
        <w:rPr>
          <w:rFonts w:ascii="Times New Roman" w:hAnsi="Times New Roman" w:cs="Times New Roman"/>
          <w:sz w:val="24"/>
          <w:szCs w:val="24"/>
        </w:rPr>
        <w:t>er atividade jurídica criadora (juiz boca da lei</w:t>
      </w:r>
      <w:proofErr w:type="gramStart"/>
      <w:r w:rsidR="00B949FE" w:rsidRPr="00081DB3">
        <w:rPr>
          <w:rFonts w:ascii="Times New Roman" w:hAnsi="Times New Roman" w:cs="Times New Roman"/>
          <w:sz w:val="24"/>
          <w:szCs w:val="24"/>
        </w:rPr>
        <w:t>)</w:t>
      </w:r>
      <w:proofErr w:type="gramEnd"/>
      <w:r w:rsidR="000C1124" w:rsidRPr="00081DB3">
        <w:rPr>
          <w:rStyle w:val="Refdenotaderodap"/>
          <w:rFonts w:ascii="Times New Roman" w:hAnsi="Times New Roman" w:cs="Times New Roman"/>
          <w:sz w:val="24"/>
          <w:szCs w:val="24"/>
        </w:rPr>
        <w:footnoteReference w:id="3"/>
      </w:r>
      <w:r w:rsidR="00B949FE" w:rsidRPr="00081DB3">
        <w:rPr>
          <w:rFonts w:ascii="Times New Roman" w:hAnsi="Times New Roman" w:cs="Times New Roman"/>
          <w:sz w:val="24"/>
          <w:szCs w:val="24"/>
        </w:rPr>
        <w:t>.</w:t>
      </w:r>
    </w:p>
    <w:p w:rsidR="000A657A" w:rsidRPr="00081DB3" w:rsidRDefault="00262657"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A aludida concepção </w:t>
      </w:r>
      <w:r w:rsidR="008A3530" w:rsidRPr="00081DB3">
        <w:rPr>
          <w:rFonts w:ascii="Times New Roman" w:hAnsi="Times New Roman" w:cs="Times New Roman"/>
          <w:sz w:val="24"/>
          <w:szCs w:val="24"/>
        </w:rPr>
        <w:t>– ao longo dos anos – se modificou por não ser mais</w:t>
      </w:r>
      <w:r w:rsidR="002A1954" w:rsidRPr="00081DB3">
        <w:rPr>
          <w:rFonts w:ascii="Times New Roman" w:hAnsi="Times New Roman" w:cs="Times New Roman"/>
          <w:sz w:val="24"/>
          <w:szCs w:val="24"/>
        </w:rPr>
        <w:t xml:space="preserve"> </w:t>
      </w:r>
      <w:r w:rsidRPr="00081DB3">
        <w:rPr>
          <w:rFonts w:ascii="Times New Roman" w:hAnsi="Times New Roman" w:cs="Times New Roman"/>
          <w:sz w:val="24"/>
          <w:szCs w:val="24"/>
        </w:rPr>
        <w:t>aceitável</w:t>
      </w:r>
      <w:r w:rsidR="008A3530" w:rsidRPr="00081DB3">
        <w:rPr>
          <w:rFonts w:ascii="Times New Roman" w:hAnsi="Times New Roman" w:cs="Times New Roman"/>
          <w:sz w:val="24"/>
          <w:szCs w:val="24"/>
        </w:rPr>
        <w:t xml:space="preserve"> </w:t>
      </w:r>
      <w:r w:rsidR="00B3207C" w:rsidRPr="00081DB3">
        <w:rPr>
          <w:rFonts w:ascii="Times New Roman" w:hAnsi="Times New Roman" w:cs="Times New Roman"/>
          <w:sz w:val="24"/>
          <w:szCs w:val="24"/>
        </w:rPr>
        <w:t>em face do advento da</w:t>
      </w:r>
      <w:r w:rsidR="00EB1814" w:rsidRPr="00081DB3">
        <w:rPr>
          <w:rFonts w:ascii="Times New Roman" w:hAnsi="Times New Roman" w:cs="Times New Roman"/>
          <w:sz w:val="24"/>
          <w:szCs w:val="24"/>
        </w:rPr>
        <w:t xml:space="preserve"> atual </w:t>
      </w:r>
      <w:r w:rsidR="00B3207C" w:rsidRPr="00081DB3">
        <w:rPr>
          <w:rFonts w:ascii="Times New Roman" w:hAnsi="Times New Roman" w:cs="Times New Roman"/>
          <w:sz w:val="24"/>
          <w:szCs w:val="24"/>
        </w:rPr>
        <w:t xml:space="preserve">conjuntura </w:t>
      </w:r>
      <w:r w:rsidR="008A3530" w:rsidRPr="00081DB3">
        <w:rPr>
          <w:rFonts w:ascii="Times New Roman" w:hAnsi="Times New Roman" w:cs="Times New Roman"/>
          <w:sz w:val="24"/>
          <w:szCs w:val="24"/>
        </w:rPr>
        <w:t xml:space="preserve">do constitucionalismo contemporâneo, uma vez que o juiz passou </w:t>
      </w:r>
      <w:r w:rsidR="00EB1814" w:rsidRPr="00081DB3">
        <w:rPr>
          <w:rFonts w:ascii="Times New Roman" w:hAnsi="Times New Roman" w:cs="Times New Roman"/>
          <w:sz w:val="24"/>
          <w:szCs w:val="24"/>
        </w:rPr>
        <w:t>a exercer função de agente transformador da realidade social. Nesta senda, a</w:t>
      </w:r>
      <w:r w:rsidR="000A657A" w:rsidRPr="00081DB3">
        <w:rPr>
          <w:rFonts w:ascii="Times New Roman" w:hAnsi="Times New Roman" w:cs="Times New Roman"/>
          <w:sz w:val="24"/>
          <w:szCs w:val="24"/>
        </w:rPr>
        <w:t xml:space="preserve">firma </w:t>
      </w:r>
      <w:proofErr w:type="spellStart"/>
      <w:r w:rsidR="000A657A" w:rsidRPr="00081DB3">
        <w:rPr>
          <w:rFonts w:ascii="Times New Roman" w:hAnsi="Times New Roman" w:cs="Times New Roman"/>
          <w:sz w:val="24"/>
          <w:szCs w:val="24"/>
        </w:rPr>
        <w:t>Arenhart</w:t>
      </w:r>
      <w:proofErr w:type="spellEnd"/>
      <w:r w:rsidR="000A657A" w:rsidRPr="00081DB3">
        <w:rPr>
          <w:rFonts w:ascii="Times New Roman" w:hAnsi="Times New Roman" w:cs="Times New Roman"/>
          <w:sz w:val="24"/>
          <w:szCs w:val="24"/>
        </w:rPr>
        <w:t>:</w:t>
      </w:r>
    </w:p>
    <w:p w:rsidR="000A657A" w:rsidRPr="00081DB3" w:rsidRDefault="000A657A" w:rsidP="00D46EDD">
      <w:pPr>
        <w:spacing w:after="0" w:line="240" w:lineRule="auto"/>
        <w:ind w:firstLine="709"/>
        <w:jc w:val="both"/>
        <w:rPr>
          <w:rFonts w:ascii="Times New Roman" w:hAnsi="Times New Roman" w:cs="Times New Roman"/>
          <w:sz w:val="24"/>
          <w:szCs w:val="24"/>
        </w:rPr>
      </w:pPr>
    </w:p>
    <w:p w:rsidR="000A657A" w:rsidRPr="00081DB3" w:rsidRDefault="000A657A" w:rsidP="00D46EDD">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A fim de enfrentar a questão posta, um pressuposto merece ser ponderado: o juiz, atualmente, não é mais visto como simples aplicador do direito. Seu papel, na atualidade, foi alterado de mera "boca da lei", como queria o liberalismo clássico, para verdadeiro agente político, que interfere diretamente nas políticas públicas. Este papel se faz sentir em todas as oportunidades em que o magistrado é levado a julgar. Não há dúvida de que um juiz, que deve decidir sobre a outorga ou não de certo benefício previdenciário a alguém, interfere, mesmo que de forma mínima, em uma política pública. Sua decisão importará a alocação de mais recursos, a alteração de certos procedimentos (para atender ao caso concreto), além de representar um paradigma para outras pessoas e situação equivalente.</w:t>
      </w:r>
      <w:r w:rsidR="00262657" w:rsidRPr="00081DB3">
        <w:rPr>
          <w:rStyle w:val="Refdenotaderodap"/>
          <w:rFonts w:ascii="Times New Roman" w:hAnsi="Times New Roman" w:cs="Times New Roman"/>
          <w:sz w:val="20"/>
          <w:szCs w:val="20"/>
        </w:rPr>
        <w:footnoteReference w:id="4"/>
      </w:r>
    </w:p>
    <w:p w:rsidR="00262657" w:rsidRPr="00081DB3" w:rsidRDefault="00262657" w:rsidP="00D46EDD">
      <w:pPr>
        <w:spacing w:after="0" w:line="240" w:lineRule="auto"/>
        <w:ind w:firstLine="709"/>
        <w:jc w:val="both"/>
        <w:rPr>
          <w:rFonts w:ascii="Times New Roman" w:hAnsi="Times New Roman" w:cs="Times New Roman"/>
          <w:sz w:val="24"/>
          <w:szCs w:val="24"/>
        </w:rPr>
      </w:pPr>
    </w:p>
    <w:p w:rsidR="001C77D0" w:rsidRPr="00081DB3" w:rsidRDefault="00B949FE"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Nesse viés, </w:t>
      </w:r>
      <w:r w:rsidR="003B5682" w:rsidRPr="00081DB3">
        <w:rPr>
          <w:rFonts w:ascii="Times New Roman" w:hAnsi="Times New Roman" w:cs="Times New Roman"/>
          <w:sz w:val="24"/>
          <w:szCs w:val="24"/>
        </w:rPr>
        <w:t>Leal e</w:t>
      </w:r>
      <w:r w:rsidR="003569CE" w:rsidRPr="00081DB3">
        <w:rPr>
          <w:rFonts w:ascii="Times New Roman" w:hAnsi="Times New Roman" w:cs="Times New Roman"/>
          <w:sz w:val="24"/>
          <w:szCs w:val="24"/>
        </w:rPr>
        <w:t xml:space="preserve"> Bittencourt</w:t>
      </w:r>
      <w:r w:rsidR="001F3654" w:rsidRPr="00081DB3">
        <w:rPr>
          <w:rFonts w:ascii="Times New Roman" w:hAnsi="Times New Roman" w:cs="Times New Roman"/>
          <w:sz w:val="24"/>
          <w:szCs w:val="24"/>
        </w:rPr>
        <w:t xml:space="preserve"> asseveram que – com o passar dos anos –</w:t>
      </w:r>
      <w:r w:rsidR="000574F8" w:rsidRPr="00081DB3">
        <w:rPr>
          <w:rFonts w:ascii="Times New Roman" w:hAnsi="Times New Roman" w:cs="Times New Roman"/>
          <w:sz w:val="24"/>
          <w:szCs w:val="24"/>
        </w:rPr>
        <w:t xml:space="preserve"> verificou-se uma nítida</w:t>
      </w:r>
      <w:r w:rsidR="001F3654" w:rsidRPr="00081DB3">
        <w:rPr>
          <w:rFonts w:ascii="Times New Roman" w:hAnsi="Times New Roman" w:cs="Times New Roman"/>
          <w:sz w:val="24"/>
          <w:szCs w:val="24"/>
        </w:rPr>
        <w:t xml:space="preserve"> </w:t>
      </w:r>
      <w:r w:rsidR="003B5682" w:rsidRPr="00081DB3">
        <w:rPr>
          <w:rFonts w:ascii="Times New Roman" w:hAnsi="Times New Roman" w:cs="Times New Roman"/>
          <w:sz w:val="24"/>
          <w:szCs w:val="24"/>
        </w:rPr>
        <w:t>“ascensão do Poder</w:t>
      </w:r>
      <w:r w:rsidR="003569CE" w:rsidRPr="00081DB3">
        <w:rPr>
          <w:rFonts w:ascii="Times New Roman" w:hAnsi="Times New Roman" w:cs="Times New Roman"/>
          <w:sz w:val="24"/>
          <w:szCs w:val="24"/>
        </w:rPr>
        <w:t xml:space="preserve"> </w:t>
      </w:r>
      <w:r w:rsidR="003B5682" w:rsidRPr="00081DB3">
        <w:rPr>
          <w:rFonts w:ascii="Times New Roman" w:hAnsi="Times New Roman" w:cs="Times New Roman"/>
          <w:sz w:val="24"/>
          <w:szCs w:val="24"/>
        </w:rPr>
        <w:t>J</w:t>
      </w:r>
      <w:r w:rsidR="00202A7E" w:rsidRPr="00081DB3">
        <w:rPr>
          <w:rFonts w:ascii="Times New Roman" w:hAnsi="Times New Roman" w:cs="Times New Roman"/>
          <w:sz w:val="24"/>
          <w:szCs w:val="24"/>
        </w:rPr>
        <w:t xml:space="preserve">udiciário que, na qualidade de </w:t>
      </w:r>
      <w:r w:rsidR="003B5682" w:rsidRPr="00081DB3">
        <w:rPr>
          <w:rFonts w:ascii="Times New Roman" w:hAnsi="Times New Roman" w:cs="Times New Roman"/>
          <w:sz w:val="24"/>
          <w:szCs w:val="24"/>
        </w:rPr>
        <w:t>último intérprete da Constituição, acaba por atuar</w:t>
      </w:r>
      <w:r w:rsidR="003569CE" w:rsidRPr="00081DB3">
        <w:rPr>
          <w:rFonts w:ascii="Times New Roman" w:hAnsi="Times New Roman" w:cs="Times New Roman"/>
          <w:sz w:val="24"/>
          <w:szCs w:val="24"/>
        </w:rPr>
        <w:t xml:space="preserve"> como </w:t>
      </w:r>
      <w:r w:rsidR="003B5682" w:rsidRPr="00081DB3">
        <w:rPr>
          <w:rFonts w:ascii="Times New Roman" w:hAnsi="Times New Roman" w:cs="Times New Roman"/>
          <w:sz w:val="24"/>
          <w:szCs w:val="24"/>
        </w:rPr>
        <w:t>regente republ</w:t>
      </w:r>
      <w:r w:rsidR="003569CE" w:rsidRPr="00081DB3">
        <w:rPr>
          <w:rFonts w:ascii="Times New Roman" w:hAnsi="Times New Roman" w:cs="Times New Roman"/>
          <w:sz w:val="24"/>
          <w:szCs w:val="24"/>
        </w:rPr>
        <w:t>icano das liberdades positivas</w:t>
      </w:r>
      <w:r w:rsidR="00202A7E" w:rsidRPr="00081DB3">
        <w:rPr>
          <w:rFonts w:ascii="Times New Roman" w:hAnsi="Times New Roman" w:cs="Times New Roman"/>
          <w:sz w:val="24"/>
          <w:szCs w:val="24"/>
        </w:rPr>
        <w:t>”</w:t>
      </w:r>
      <w:r w:rsidR="000574F8" w:rsidRPr="00081DB3">
        <w:rPr>
          <w:rFonts w:ascii="Times New Roman" w:hAnsi="Times New Roman" w:cs="Times New Roman"/>
          <w:sz w:val="24"/>
          <w:szCs w:val="24"/>
        </w:rPr>
        <w:t>.</w:t>
      </w:r>
      <w:r w:rsidR="003569CE" w:rsidRPr="00081DB3">
        <w:rPr>
          <w:rStyle w:val="Refdenotaderodap"/>
          <w:rFonts w:ascii="Times New Roman" w:hAnsi="Times New Roman" w:cs="Times New Roman"/>
          <w:sz w:val="24"/>
          <w:szCs w:val="24"/>
        </w:rPr>
        <w:footnoteReference w:id="5"/>
      </w:r>
      <w:r w:rsidR="00B96816">
        <w:rPr>
          <w:rFonts w:ascii="Times New Roman" w:hAnsi="Times New Roman" w:cs="Times New Roman"/>
          <w:sz w:val="24"/>
          <w:szCs w:val="24"/>
        </w:rPr>
        <w:t xml:space="preserve"> </w:t>
      </w:r>
      <w:r w:rsidR="004B5A00" w:rsidRPr="00081DB3">
        <w:rPr>
          <w:rFonts w:ascii="Times New Roman" w:hAnsi="Times New Roman" w:cs="Times New Roman"/>
          <w:sz w:val="24"/>
          <w:szCs w:val="24"/>
        </w:rPr>
        <w:t xml:space="preserve">Cuida-se do crescente protagonismo do Poder Judiciário, ao qual, segundo Vieira, “tem cabido papel fundamental na proteção das regras do jogo democrático”; por outro lado, consigna que </w:t>
      </w:r>
      <w:r w:rsidR="001C77D0" w:rsidRPr="00081DB3">
        <w:rPr>
          <w:rFonts w:ascii="Times New Roman" w:hAnsi="Times New Roman" w:cs="Times New Roman"/>
          <w:sz w:val="24"/>
          <w:szCs w:val="24"/>
        </w:rPr>
        <w:t xml:space="preserve">“por não serem eleitos, magistrados não devem </w:t>
      </w:r>
      <w:r w:rsidR="001C77D0" w:rsidRPr="00081DB3">
        <w:rPr>
          <w:rFonts w:ascii="Times New Roman" w:hAnsi="Times New Roman" w:cs="Times New Roman"/>
          <w:sz w:val="24"/>
          <w:szCs w:val="24"/>
        </w:rPr>
        <w:lastRenderedPageBreak/>
        <w:t xml:space="preserve">agir politicamente”, uma vez que “sua autoridade deriva da capacidade de justificar suas decisões como consequência clara do que está previsto na lei e, em especial, na Constituição”. </w:t>
      </w:r>
      <w:r w:rsidR="00EF731F" w:rsidRPr="00081DB3">
        <w:rPr>
          <w:rStyle w:val="Refdenotaderodap"/>
          <w:rFonts w:ascii="Times New Roman" w:hAnsi="Times New Roman" w:cs="Times New Roman"/>
          <w:sz w:val="24"/>
          <w:szCs w:val="24"/>
        </w:rPr>
        <w:footnoteReference w:id="6"/>
      </w:r>
    </w:p>
    <w:p w:rsidR="00891AB7" w:rsidRDefault="001C77D0"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Dessa maneira, o </w:t>
      </w:r>
      <w:r w:rsidR="002A1954" w:rsidRPr="00081DB3">
        <w:rPr>
          <w:rFonts w:ascii="Times New Roman" w:hAnsi="Times New Roman" w:cs="Times New Roman"/>
          <w:sz w:val="24"/>
          <w:szCs w:val="24"/>
        </w:rPr>
        <w:t xml:space="preserve">citado </w:t>
      </w:r>
      <w:r w:rsidRPr="00081DB3">
        <w:rPr>
          <w:rFonts w:ascii="Times New Roman" w:hAnsi="Times New Roman" w:cs="Times New Roman"/>
          <w:sz w:val="24"/>
          <w:szCs w:val="24"/>
        </w:rPr>
        <w:t>autor sustenta que proteger a integridade do processo democrático, assim como os direitos que lhes são constitutivos, é a maior contribuição que os tribunais podem dar, sobretudo em momentos de crise.</w:t>
      </w:r>
      <w:r w:rsidR="00EF731F" w:rsidRPr="00081DB3">
        <w:rPr>
          <w:rStyle w:val="Refdenotaderodap"/>
          <w:rFonts w:ascii="Times New Roman" w:hAnsi="Times New Roman" w:cs="Times New Roman"/>
          <w:sz w:val="24"/>
          <w:szCs w:val="24"/>
        </w:rPr>
        <w:footnoteReference w:id="7"/>
      </w:r>
      <w:r w:rsidR="00891AB7" w:rsidRPr="00081DB3">
        <w:rPr>
          <w:rFonts w:ascii="Times New Roman" w:hAnsi="Times New Roman" w:cs="Times New Roman"/>
          <w:sz w:val="24"/>
          <w:szCs w:val="24"/>
        </w:rPr>
        <w:t xml:space="preserve"> </w:t>
      </w:r>
      <w:r w:rsidR="00B96816">
        <w:rPr>
          <w:rFonts w:ascii="Times New Roman" w:hAnsi="Times New Roman" w:cs="Times New Roman"/>
          <w:sz w:val="24"/>
          <w:szCs w:val="24"/>
        </w:rPr>
        <w:t>Pode-se afirmar</w:t>
      </w:r>
      <w:r w:rsidR="002A79B2">
        <w:rPr>
          <w:rFonts w:ascii="Times New Roman" w:hAnsi="Times New Roman" w:cs="Times New Roman"/>
          <w:sz w:val="24"/>
          <w:szCs w:val="24"/>
        </w:rPr>
        <w:t>, portanto,</w:t>
      </w:r>
      <w:r w:rsidR="00B96816">
        <w:rPr>
          <w:rFonts w:ascii="Times New Roman" w:hAnsi="Times New Roman" w:cs="Times New Roman"/>
          <w:sz w:val="24"/>
          <w:szCs w:val="24"/>
        </w:rPr>
        <w:t xml:space="preserve"> que s</w:t>
      </w:r>
      <w:r w:rsidR="00891AB7" w:rsidRPr="00081DB3">
        <w:rPr>
          <w:rFonts w:ascii="Times New Roman" w:hAnsi="Times New Roman" w:cs="Times New Roman"/>
          <w:sz w:val="24"/>
          <w:szCs w:val="24"/>
        </w:rPr>
        <w:t xml:space="preserve">ua legitimidade é extraída da possibilidade de acesso à justiça na lesão ou ameaça </w:t>
      </w:r>
      <w:r w:rsidR="00B96816">
        <w:rPr>
          <w:rFonts w:ascii="Times New Roman" w:hAnsi="Times New Roman" w:cs="Times New Roman"/>
          <w:sz w:val="24"/>
          <w:szCs w:val="24"/>
        </w:rPr>
        <w:t>a</w:t>
      </w:r>
      <w:r w:rsidR="00891AB7" w:rsidRPr="00081DB3">
        <w:rPr>
          <w:rFonts w:ascii="Times New Roman" w:hAnsi="Times New Roman" w:cs="Times New Roman"/>
          <w:sz w:val="24"/>
          <w:szCs w:val="24"/>
        </w:rPr>
        <w:t xml:space="preserve"> direito (art. 5º, XXXV, CF)</w:t>
      </w:r>
      <w:r w:rsidR="00B96816">
        <w:rPr>
          <w:rFonts w:ascii="Times New Roman" w:hAnsi="Times New Roman" w:cs="Times New Roman"/>
          <w:sz w:val="24"/>
          <w:szCs w:val="24"/>
        </w:rPr>
        <w:t>.</w:t>
      </w:r>
      <w:r w:rsidR="00891AB7" w:rsidRPr="00081DB3">
        <w:rPr>
          <w:rFonts w:ascii="Times New Roman" w:hAnsi="Times New Roman" w:cs="Times New Roman"/>
          <w:sz w:val="24"/>
          <w:szCs w:val="24"/>
        </w:rPr>
        <w:t xml:space="preserve"> </w:t>
      </w:r>
    </w:p>
    <w:p w:rsidR="00B96816" w:rsidRPr="00081DB3" w:rsidRDefault="00B96816"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Discute-se, assim, se o Poder Judiciário teria legitimidade democrática para ord</w:t>
      </w:r>
      <w:r>
        <w:rPr>
          <w:rFonts w:ascii="Times New Roman" w:hAnsi="Times New Roman" w:cs="Times New Roman"/>
          <w:sz w:val="24"/>
          <w:szCs w:val="24"/>
        </w:rPr>
        <w:t>enar um agir político do Estado:</w:t>
      </w:r>
      <w:r w:rsidRPr="00081DB3">
        <w:rPr>
          <w:rFonts w:ascii="Times New Roman" w:hAnsi="Times New Roman" w:cs="Times New Roman"/>
          <w:sz w:val="24"/>
          <w:szCs w:val="24"/>
        </w:rPr>
        <w:t xml:space="preserve"> trata-se da dificuldade </w:t>
      </w:r>
      <w:proofErr w:type="spellStart"/>
      <w:r w:rsidRPr="00081DB3">
        <w:rPr>
          <w:rFonts w:ascii="Times New Roman" w:hAnsi="Times New Roman" w:cs="Times New Roman"/>
          <w:sz w:val="24"/>
          <w:szCs w:val="24"/>
        </w:rPr>
        <w:t>contramajoritária</w:t>
      </w:r>
      <w:proofErr w:type="spellEnd"/>
      <w:r w:rsidRPr="00081DB3">
        <w:rPr>
          <w:rFonts w:ascii="Times New Roman" w:hAnsi="Times New Roman" w:cs="Times New Roman"/>
          <w:sz w:val="24"/>
          <w:szCs w:val="24"/>
        </w:rPr>
        <w:t xml:space="preserve">, que </w:t>
      </w:r>
      <w:proofErr w:type="spellStart"/>
      <w:r w:rsidRPr="00081DB3">
        <w:rPr>
          <w:rFonts w:ascii="Times New Roman" w:hAnsi="Times New Roman" w:cs="Times New Roman"/>
          <w:sz w:val="24"/>
          <w:szCs w:val="24"/>
        </w:rPr>
        <w:t>Bickel</w:t>
      </w:r>
      <w:proofErr w:type="spellEnd"/>
      <w:r w:rsidRPr="00081DB3">
        <w:rPr>
          <w:rFonts w:ascii="Times New Roman" w:hAnsi="Times New Roman" w:cs="Times New Roman"/>
          <w:sz w:val="24"/>
          <w:szCs w:val="24"/>
        </w:rPr>
        <w:t xml:space="preserve"> explica como decorrente da prerrogativa judicial de ser investido no poder de controlar a constitucionalidade das leis, de invalidar uma lei - editada pelo Poder Legislativo - sob o argumento de ser esta inconstitucional.</w:t>
      </w:r>
      <w:proofErr w:type="gramStart"/>
      <w:r w:rsidRPr="00081DB3">
        <w:rPr>
          <w:rStyle w:val="Refdenotaderodap"/>
          <w:rFonts w:ascii="Times New Roman" w:hAnsi="Times New Roman" w:cs="Times New Roman"/>
          <w:sz w:val="24"/>
          <w:szCs w:val="24"/>
        </w:rPr>
        <w:footnoteReference w:id="8"/>
      </w:r>
      <w:proofErr w:type="gramEnd"/>
    </w:p>
    <w:p w:rsidR="00202A7E" w:rsidRPr="00081DB3" w:rsidRDefault="00E030F6"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Oportuno salientar que</w:t>
      </w:r>
      <w:r w:rsidR="00202A7E" w:rsidRPr="00081DB3">
        <w:rPr>
          <w:rFonts w:ascii="Times New Roman" w:hAnsi="Times New Roman" w:cs="Times New Roman"/>
          <w:sz w:val="24"/>
          <w:szCs w:val="24"/>
        </w:rPr>
        <w:t xml:space="preserve"> o controle jurisdicional das políticas públicas traz</w:t>
      </w:r>
      <w:r w:rsidR="00646900" w:rsidRPr="00081DB3">
        <w:rPr>
          <w:rFonts w:ascii="Times New Roman" w:hAnsi="Times New Roman" w:cs="Times New Roman"/>
          <w:sz w:val="24"/>
          <w:szCs w:val="24"/>
        </w:rPr>
        <w:t xml:space="preserve"> </w:t>
      </w:r>
      <w:r w:rsidR="00202A7E" w:rsidRPr="00081DB3">
        <w:rPr>
          <w:rFonts w:ascii="Times New Roman" w:hAnsi="Times New Roman" w:cs="Times New Roman"/>
          <w:sz w:val="24"/>
          <w:szCs w:val="24"/>
        </w:rPr>
        <w:t>reflexos</w:t>
      </w:r>
      <w:r w:rsidR="002A1954" w:rsidRPr="00081DB3">
        <w:rPr>
          <w:rFonts w:ascii="Times New Roman" w:hAnsi="Times New Roman" w:cs="Times New Roman"/>
          <w:sz w:val="24"/>
          <w:szCs w:val="24"/>
        </w:rPr>
        <w:t xml:space="preserve"> – principalmente </w:t>
      </w:r>
      <w:r w:rsidR="00B96816" w:rsidRPr="00081DB3">
        <w:rPr>
          <w:rFonts w:ascii="Times New Roman" w:hAnsi="Times New Roman" w:cs="Times New Roman"/>
          <w:sz w:val="24"/>
          <w:szCs w:val="24"/>
        </w:rPr>
        <w:t>–</w:t>
      </w:r>
      <w:r w:rsidR="00202A7E" w:rsidRPr="00081DB3">
        <w:rPr>
          <w:rFonts w:ascii="Times New Roman" w:hAnsi="Times New Roman" w:cs="Times New Roman"/>
          <w:sz w:val="24"/>
          <w:szCs w:val="24"/>
        </w:rPr>
        <w:t xml:space="preserve"> ao Executivo, </w:t>
      </w:r>
      <w:r w:rsidR="000574F8" w:rsidRPr="00081DB3">
        <w:rPr>
          <w:rFonts w:ascii="Times New Roman" w:hAnsi="Times New Roman" w:cs="Times New Roman"/>
          <w:sz w:val="24"/>
          <w:szCs w:val="24"/>
        </w:rPr>
        <w:t>porquanto</w:t>
      </w:r>
      <w:r w:rsidR="00202A7E" w:rsidRPr="00081DB3">
        <w:rPr>
          <w:rFonts w:ascii="Times New Roman" w:hAnsi="Times New Roman" w:cs="Times New Roman"/>
          <w:sz w:val="24"/>
          <w:szCs w:val="24"/>
        </w:rPr>
        <w:t xml:space="preserve"> todas as ações prestacionais são</w:t>
      </w:r>
      <w:r w:rsidR="00646900" w:rsidRPr="00081DB3">
        <w:rPr>
          <w:rFonts w:ascii="Times New Roman" w:hAnsi="Times New Roman" w:cs="Times New Roman"/>
          <w:sz w:val="24"/>
          <w:szCs w:val="24"/>
        </w:rPr>
        <w:t xml:space="preserve"> </w:t>
      </w:r>
      <w:r w:rsidR="00202A7E" w:rsidRPr="00081DB3">
        <w:rPr>
          <w:rFonts w:ascii="Times New Roman" w:hAnsi="Times New Roman" w:cs="Times New Roman"/>
          <w:sz w:val="24"/>
          <w:szCs w:val="24"/>
        </w:rPr>
        <w:t xml:space="preserve">pautadas em previsão orçamentária e disponibilidade financeira. </w:t>
      </w:r>
      <w:r w:rsidRPr="00081DB3">
        <w:rPr>
          <w:rFonts w:ascii="Times New Roman" w:hAnsi="Times New Roman" w:cs="Times New Roman"/>
          <w:sz w:val="24"/>
          <w:szCs w:val="24"/>
        </w:rPr>
        <w:t xml:space="preserve">No que tange ao descumprimento de </w:t>
      </w:r>
      <w:r w:rsidR="00202A7E" w:rsidRPr="00081DB3">
        <w:rPr>
          <w:rFonts w:ascii="Times New Roman" w:hAnsi="Times New Roman" w:cs="Times New Roman"/>
          <w:sz w:val="24"/>
          <w:szCs w:val="24"/>
        </w:rPr>
        <w:t>objetivos mínimos destinados à</w:t>
      </w:r>
      <w:r w:rsidR="00646900"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educação ou à saúde, fica fácil vislumbrar a necessidade de atuação do Poder Judiciário </w:t>
      </w:r>
      <w:r w:rsidR="003D59B2" w:rsidRPr="00081DB3">
        <w:rPr>
          <w:rFonts w:ascii="Times New Roman" w:hAnsi="Times New Roman" w:cs="Times New Roman"/>
          <w:sz w:val="24"/>
          <w:szCs w:val="24"/>
        </w:rPr>
        <w:t>para restabelecer a ordem jurídica violada, nos casos em que</w:t>
      </w:r>
      <w:r w:rsidRPr="00081DB3">
        <w:rPr>
          <w:rFonts w:ascii="Times New Roman" w:hAnsi="Times New Roman" w:cs="Times New Roman"/>
          <w:sz w:val="24"/>
          <w:szCs w:val="24"/>
        </w:rPr>
        <w:t xml:space="preserve"> a Administração </w:t>
      </w:r>
      <w:r w:rsidR="003D59B2" w:rsidRPr="00081DB3">
        <w:rPr>
          <w:rFonts w:ascii="Times New Roman" w:hAnsi="Times New Roman" w:cs="Times New Roman"/>
          <w:sz w:val="24"/>
          <w:szCs w:val="24"/>
        </w:rPr>
        <w:t>esteja deixando de priorizar e</w:t>
      </w:r>
      <w:r w:rsidR="00BD7BA9" w:rsidRPr="00081DB3">
        <w:rPr>
          <w:rFonts w:ascii="Times New Roman" w:hAnsi="Times New Roman" w:cs="Times New Roman"/>
          <w:sz w:val="24"/>
          <w:szCs w:val="24"/>
        </w:rPr>
        <w:t xml:space="preserve"> de</w:t>
      </w:r>
      <w:r w:rsidR="003D59B2" w:rsidRPr="00081DB3">
        <w:rPr>
          <w:rFonts w:ascii="Times New Roman" w:hAnsi="Times New Roman" w:cs="Times New Roman"/>
          <w:sz w:val="24"/>
          <w:szCs w:val="24"/>
        </w:rPr>
        <w:t xml:space="preserve"> implementar as políticas públicas cabíveis</w:t>
      </w:r>
      <w:r w:rsidRPr="00081DB3">
        <w:rPr>
          <w:rFonts w:ascii="Times New Roman" w:hAnsi="Times New Roman" w:cs="Times New Roman"/>
          <w:sz w:val="24"/>
          <w:szCs w:val="24"/>
        </w:rPr>
        <w:t>.</w:t>
      </w:r>
    </w:p>
    <w:p w:rsidR="00E030F6" w:rsidRPr="00081DB3" w:rsidRDefault="003D59B2"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Na verdade, o</w:t>
      </w:r>
      <w:r w:rsidR="00E030F6" w:rsidRPr="00081DB3">
        <w:rPr>
          <w:rFonts w:ascii="Times New Roman" w:hAnsi="Times New Roman" w:cs="Times New Roman"/>
          <w:sz w:val="24"/>
          <w:szCs w:val="24"/>
        </w:rPr>
        <w:t xml:space="preserve"> problema reside nas situações em que o mínimo estiver sendo garantido, porém,</w:t>
      </w:r>
      <w:r w:rsidRPr="00081DB3">
        <w:rPr>
          <w:rFonts w:ascii="Times New Roman" w:hAnsi="Times New Roman" w:cs="Times New Roman"/>
          <w:sz w:val="24"/>
          <w:szCs w:val="24"/>
        </w:rPr>
        <w:t xml:space="preserve"> fique à mercê de uma suposta “discricionariedade” do administrador para que a referida política pública se desenvolva</w:t>
      </w:r>
      <w:r w:rsidR="00E030F6"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de maneira eficaz e </w:t>
      </w:r>
      <w:r w:rsidR="00BD7BA9" w:rsidRPr="00081DB3">
        <w:rPr>
          <w:rFonts w:ascii="Times New Roman" w:hAnsi="Times New Roman" w:cs="Times New Roman"/>
          <w:sz w:val="24"/>
          <w:szCs w:val="24"/>
        </w:rPr>
        <w:t>suficiente</w:t>
      </w:r>
      <w:r w:rsidR="00E030F6" w:rsidRPr="00081DB3">
        <w:rPr>
          <w:rFonts w:ascii="Times New Roman" w:hAnsi="Times New Roman" w:cs="Times New Roman"/>
          <w:sz w:val="24"/>
          <w:szCs w:val="24"/>
        </w:rPr>
        <w:t>, o que demandaria em imposição, por parte do</w:t>
      </w:r>
      <w:r w:rsidRPr="00081DB3">
        <w:rPr>
          <w:rFonts w:ascii="Times New Roman" w:hAnsi="Times New Roman" w:cs="Times New Roman"/>
          <w:sz w:val="24"/>
          <w:szCs w:val="24"/>
        </w:rPr>
        <w:t xml:space="preserve"> Poder Judiciário, de obrigações</w:t>
      </w:r>
      <w:r w:rsidR="00E030F6" w:rsidRPr="00081DB3">
        <w:rPr>
          <w:rFonts w:ascii="Times New Roman" w:hAnsi="Times New Roman" w:cs="Times New Roman"/>
          <w:sz w:val="24"/>
          <w:szCs w:val="24"/>
        </w:rPr>
        <w:t xml:space="preserve"> que – </w:t>
      </w:r>
      <w:proofErr w:type="gramStart"/>
      <w:r w:rsidR="00E030F6" w:rsidRPr="00081DB3">
        <w:rPr>
          <w:rFonts w:ascii="Times New Roman" w:hAnsi="Times New Roman" w:cs="Times New Roman"/>
          <w:sz w:val="24"/>
          <w:szCs w:val="24"/>
        </w:rPr>
        <w:t>via de regra</w:t>
      </w:r>
      <w:proofErr w:type="gramEnd"/>
      <w:r w:rsidR="00E030F6" w:rsidRPr="00081DB3">
        <w:rPr>
          <w:rFonts w:ascii="Times New Roman" w:hAnsi="Times New Roman" w:cs="Times New Roman"/>
          <w:sz w:val="24"/>
          <w:szCs w:val="24"/>
        </w:rPr>
        <w:t xml:space="preserve"> – são atribuídas ao Poder Legislativo e Executivo, os quais foram eleitos legitimamente </w:t>
      </w:r>
      <w:r w:rsidRPr="00081DB3">
        <w:rPr>
          <w:rFonts w:ascii="Times New Roman" w:hAnsi="Times New Roman" w:cs="Times New Roman"/>
          <w:sz w:val="24"/>
          <w:szCs w:val="24"/>
        </w:rPr>
        <w:t>pelo povo.</w:t>
      </w:r>
    </w:p>
    <w:p w:rsidR="00BD7BA9" w:rsidRPr="00081DB3" w:rsidRDefault="00BD7BA9"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Ocorre que o princípio da eficiência</w:t>
      </w:r>
      <w:r w:rsidR="002A1954"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insculpido no </w:t>
      </w:r>
      <w:r w:rsidRPr="00081DB3">
        <w:rPr>
          <w:rFonts w:ascii="Times New Roman" w:hAnsi="Times New Roman" w:cs="Times New Roman"/>
          <w:i/>
          <w:sz w:val="24"/>
          <w:szCs w:val="24"/>
        </w:rPr>
        <w:t>caput</w:t>
      </w:r>
      <w:r w:rsidRPr="00081DB3">
        <w:rPr>
          <w:rFonts w:ascii="Times New Roman" w:hAnsi="Times New Roman" w:cs="Times New Roman"/>
          <w:sz w:val="24"/>
          <w:szCs w:val="24"/>
        </w:rPr>
        <w:t xml:space="preserve"> do art. 37 da CF/88, a partir da Emenda Constitucional n. 19/1998</w:t>
      </w:r>
      <w:r w:rsidR="002A1954" w:rsidRPr="00081DB3">
        <w:rPr>
          <w:rFonts w:ascii="Times New Roman" w:hAnsi="Times New Roman" w:cs="Times New Roman"/>
          <w:sz w:val="24"/>
          <w:szCs w:val="24"/>
        </w:rPr>
        <w:t>)</w:t>
      </w:r>
      <w:r w:rsidRPr="00081DB3">
        <w:rPr>
          <w:rFonts w:ascii="Times New Roman" w:hAnsi="Times New Roman" w:cs="Times New Roman"/>
          <w:sz w:val="24"/>
          <w:szCs w:val="24"/>
        </w:rPr>
        <w:t xml:space="preserve"> faz cair por terra essa pretensa “discricionariedade” do administrador, já que</w:t>
      </w:r>
      <w:r w:rsidR="002A1954"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 caso a atuação da Administração não esteja sendo eficiente</w:t>
      </w:r>
      <w:r w:rsidR="002A1954"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 o controle judicial terá vez sem que haja qualquer óbice ao princípio da separação dos poderes.</w:t>
      </w:r>
    </w:p>
    <w:p w:rsidR="00A8048F" w:rsidRPr="00081DB3" w:rsidRDefault="00B96816" w:rsidP="00D46ED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Nesse diapasão, c</w:t>
      </w:r>
      <w:r w:rsidR="00A8048F" w:rsidRPr="00081DB3">
        <w:rPr>
          <w:rFonts w:ascii="Times New Roman" w:hAnsi="Times New Roman" w:cs="Times New Roman"/>
          <w:sz w:val="24"/>
          <w:szCs w:val="24"/>
        </w:rPr>
        <w:t>abe citar o pensamento de Benjamin, que argumenta no sentido de que um dos benefícios da constitucionalização do direito fundamental ao meio ambien</w:t>
      </w:r>
      <w:r w:rsidR="00CF0C8A">
        <w:rPr>
          <w:rFonts w:ascii="Times New Roman" w:hAnsi="Times New Roman" w:cs="Times New Roman"/>
          <w:sz w:val="24"/>
          <w:szCs w:val="24"/>
        </w:rPr>
        <w:t xml:space="preserve">te ecologicamente equilibrado </w:t>
      </w:r>
      <w:proofErr w:type="gramStart"/>
      <w:r w:rsidR="00CF0C8A">
        <w:rPr>
          <w:rFonts w:ascii="Times New Roman" w:hAnsi="Times New Roman" w:cs="Times New Roman"/>
          <w:sz w:val="24"/>
          <w:szCs w:val="24"/>
        </w:rPr>
        <w:t>é,</w:t>
      </w:r>
      <w:proofErr w:type="gramEnd"/>
      <w:r w:rsidR="00CF0C8A">
        <w:rPr>
          <w:rFonts w:ascii="Times New Roman" w:hAnsi="Times New Roman" w:cs="Times New Roman"/>
          <w:sz w:val="24"/>
          <w:szCs w:val="24"/>
        </w:rPr>
        <w:t xml:space="preserve"> justamente, a relativização dessa discricionariedade; nesses termos, defende </w:t>
      </w:r>
      <w:r w:rsidR="00A8048F" w:rsidRPr="00081DB3">
        <w:rPr>
          <w:rFonts w:ascii="Times New Roman" w:hAnsi="Times New Roman" w:cs="Times New Roman"/>
          <w:sz w:val="24"/>
          <w:szCs w:val="24"/>
        </w:rPr>
        <w:t xml:space="preserve">que, ao Estado, não resta mais do que uma única hipótese de comportamento: na formulação de políticas públicas, optar sempre – entre as várias alternativas viáveis ou possíveis – por aquela menos </w:t>
      </w:r>
      <w:r w:rsidR="00A8048F" w:rsidRPr="00081DB3">
        <w:rPr>
          <w:rFonts w:ascii="Times New Roman" w:hAnsi="Times New Roman" w:cs="Times New Roman"/>
          <w:sz w:val="24"/>
          <w:szCs w:val="24"/>
        </w:rPr>
        <w:lastRenderedPageBreak/>
        <w:t>gravosa ao equilíbrio ecológico, aventando, inclusive, a manutenção da integridade do meio ambiente pela via de sinal vermelho ao empreendimento proposto.</w:t>
      </w:r>
      <w:r w:rsidR="00A8048F" w:rsidRPr="00081DB3">
        <w:rPr>
          <w:rStyle w:val="Refdenotaderodap"/>
          <w:rFonts w:ascii="Times New Roman" w:hAnsi="Times New Roman" w:cs="Times New Roman"/>
          <w:sz w:val="24"/>
          <w:szCs w:val="24"/>
        </w:rPr>
        <w:footnoteReference w:id="9"/>
      </w:r>
    </w:p>
    <w:p w:rsidR="00CF0C8A" w:rsidRDefault="00417232"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Ainda nessa mesma linha de raciocínio, o referido autor aponta que a existência de comandos constitucionais</w:t>
      </w:r>
      <w:r w:rsidR="006323B4" w:rsidRPr="00081DB3">
        <w:rPr>
          <w:rFonts w:ascii="Times New Roman" w:hAnsi="Times New Roman" w:cs="Times New Roman"/>
          <w:sz w:val="24"/>
          <w:szCs w:val="24"/>
        </w:rPr>
        <w:t xml:space="preserve"> relacionad</w:t>
      </w:r>
      <w:r w:rsidR="00CF0C8A">
        <w:rPr>
          <w:rFonts w:ascii="Times New Roman" w:hAnsi="Times New Roman" w:cs="Times New Roman"/>
          <w:sz w:val="24"/>
          <w:szCs w:val="24"/>
        </w:rPr>
        <w:t>o</w:t>
      </w:r>
      <w:r w:rsidR="006323B4" w:rsidRPr="00081DB3">
        <w:rPr>
          <w:rFonts w:ascii="Times New Roman" w:hAnsi="Times New Roman" w:cs="Times New Roman"/>
          <w:sz w:val="24"/>
          <w:szCs w:val="24"/>
        </w:rPr>
        <w:t>s ao meio ambiente</w:t>
      </w:r>
      <w:r w:rsidRPr="00081DB3">
        <w:rPr>
          <w:rFonts w:ascii="Times New Roman" w:hAnsi="Times New Roman" w:cs="Times New Roman"/>
          <w:sz w:val="24"/>
          <w:szCs w:val="24"/>
        </w:rPr>
        <w:t xml:space="preserve"> reduz a discricionariedade da Administração Pública, pois impõem </w:t>
      </w:r>
      <w:r w:rsidR="006323B4" w:rsidRPr="00081DB3">
        <w:rPr>
          <w:rFonts w:ascii="Times New Roman" w:hAnsi="Times New Roman" w:cs="Times New Roman"/>
          <w:sz w:val="24"/>
          <w:szCs w:val="24"/>
        </w:rPr>
        <w:t>ao administrador o permanente dever de proteção ao meio ambiente e exigir seu respeito pelos demais membros da comunidade, tornando possível que o cidadão questione tais ações danosas à natureza.</w:t>
      </w:r>
      <w:proofErr w:type="gramStart"/>
      <w:r w:rsidR="006323B4" w:rsidRPr="00081DB3">
        <w:rPr>
          <w:rStyle w:val="Refdenotaderodap"/>
          <w:rFonts w:ascii="Times New Roman" w:hAnsi="Times New Roman" w:cs="Times New Roman"/>
          <w:sz w:val="24"/>
          <w:szCs w:val="24"/>
        </w:rPr>
        <w:footnoteReference w:id="10"/>
      </w:r>
      <w:proofErr w:type="gramEnd"/>
    </w:p>
    <w:p w:rsidR="00135F85" w:rsidRDefault="00135F85" w:rsidP="00D46ED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Veja</w:t>
      </w:r>
      <w:r w:rsidR="00D46EDD">
        <w:rPr>
          <w:rFonts w:ascii="Times New Roman" w:hAnsi="Times New Roman" w:cs="Times New Roman"/>
          <w:sz w:val="24"/>
          <w:szCs w:val="24"/>
        </w:rPr>
        <w:t>-se</w:t>
      </w:r>
      <w:r>
        <w:rPr>
          <w:rFonts w:ascii="Times New Roman" w:hAnsi="Times New Roman" w:cs="Times New Roman"/>
          <w:sz w:val="24"/>
          <w:szCs w:val="24"/>
        </w:rPr>
        <w:t xml:space="preserve"> o que infere Juarez de Freitas, de forma bastante esclarecedora:</w:t>
      </w:r>
    </w:p>
    <w:p w:rsidR="00135F85" w:rsidRPr="00135F85" w:rsidRDefault="00135F85" w:rsidP="00D46EDD">
      <w:pPr>
        <w:pStyle w:val="PargrafodaLista"/>
        <w:spacing w:after="0" w:line="240" w:lineRule="auto"/>
        <w:ind w:left="0" w:firstLine="709"/>
        <w:jc w:val="both"/>
        <w:rPr>
          <w:rFonts w:ascii="Times New Roman" w:hAnsi="Times New Roman" w:cs="Times New Roman"/>
          <w:sz w:val="20"/>
          <w:szCs w:val="20"/>
        </w:rPr>
      </w:pPr>
    </w:p>
    <w:p w:rsidR="00135F85" w:rsidRPr="00135F85" w:rsidRDefault="00135F85" w:rsidP="00D46EDD">
      <w:pPr>
        <w:pStyle w:val="PargrafodaLista"/>
        <w:spacing w:after="0" w:line="240" w:lineRule="auto"/>
        <w:ind w:left="2268" w:firstLine="709"/>
        <w:jc w:val="both"/>
        <w:rPr>
          <w:rFonts w:ascii="Times New Roman" w:hAnsi="Times New Roman" w:cs="Times New Roman"/>
          <w:sz w:val="20"/>
          <w:szCs w:val="20"/>
        </w:rPr>
      </w:pPr>
      <w:r w:rsidRPr="00135F85">
        <w:rPr>
          <w:rFonts w:ascii="Times New Roman" w:hAnsi="Times New Roman" w:cs="Times New Roman"/>
          <w:sz w:val="20"/>
          <w:szCs w:val="20"/>
        </w:rPr>
        <w:t xml:space="preserve">(...) Estado da discricionariedade legítima será o Estado da </w:t>
      </w:r>
      <w:proofErr w:type="spellStart"/>
      <w:r w:rsidRPr="00135F85">
        <w:rPr>
          <w:rFonts w:ascii="Times New Roman" w:hAnsi="Times New Roman" w:cs="Times New Roman"/>
          <w:i/>
          <w:sz w:val="20"/>
          <w:szCs w:val="20"/>
        </w:rPr>
        <w:t>accountability</w:t>
      </w:r>
      <w:proofErr w:type="spellEnd"/>
      <w:r w:rsidRPr="00135F85">
        <w:rPr>
          <w:rFonts w:ascii="Times New Roman" w:hAnsi="Times New Roman" w:cs="Times New Roman"/>
          <w:i/>
          <w:sz w:val="20"/>
          <w:szCs w:val="20"/>
        </w:rPr>
        <w:t>,</w:t>
      </w:r>
      <w:r w:rsidRPr="00135F85">
        <w:rPr>
          <w:rFonts w:ascii="Times New Roman" w:hAnsi="Times New Roman" w:cs="Times New Roman"/>
          <w:sz w:val="20"/>
          <w:szCs w:val="20"/>
        </w:rPr>
        <w:t xml:space="preserve"> continuidade planejada de serviços essenciais e superação (ao menos em parte) da lógica </w:t>
      </w:r>
      <w:proofErr w:type="spellStart"/>
      <w:r w:rsidRPr="00135F85">
        <w:rPr>
          <w:rFonts w:ascii="Times New Roman" w:hAnsi="Times New Roman" w:cs="Times New Roman"/>
          <w:sz w:val="20"/>
          <w:szCs w:val="20"/>
        </w:rPr>
        <w:t>antagonizadora</w:t>
      </w:r>
      <w:proofErr w:type="spellEnd"/>
      <w:r w:rsidRPr="00135F85">
        <w:rPr>
          <w:rFonts w:ascii="Times New Roman" w:hAnsi="Times New Roman" w:cs="Times New Roman"/>
          <w:sz w:val="20"/>
          <w:szCs w:val="20"/>
        </w:rPr>
        <w:t xml:space="preserve">, precária e </w:t>
      </w:r>
      <w:proofErr w:type="spellStart"/>
      <w:r w:rsidRPr="00135F85">
        <w:rPr>
          <w:rFonts w:ascii="Times New Roman" w:hAnsi="Times New Roman" w:cs="Times New Roman"/>
          <w:sz w:val="20"/>
          <w:szCs w:val="20"/>
        </w:rPr>
        <w:t>adversarial</w:t>
      </w:r>
      <w:proofErr w:type="spellEnd"/>
      <w:r w:rsidRPr="00135F85">
        <w:rPr>
          <w:rFonts w:ascii="Times New Roman" w:hAnsi="Times New Roman" w:cs="Times New Roman"/>
          <w:sz w:val="20"/>
          <w:szCs w:val="20"/>
        </w:rPr>
        <w:t>, nas relações de administração.</w:t>
      </w:r>
      <w:r w:rsidR="007249E2">
        <w:rPr>
          <w:rFonts w:ascii="Times New Roman" w:hAnsi="Times New Roman" w:cs="Times New Roman"/>
          <w:sz w:val="20"/>
          <w:szCs w:val="20"/>
        </w:rPr>
        <w:t xml:space="preserve"> </w:t>
      </w:r>
      <w:r w:rsidRPr="00135F85">
        <w:rPr>
          <w:rFonts w:ascii="Times New Roman" w:hAnsi="Times New Roman" w:cs="Times New Roman"/>
          <w:sz w:val="20"/>
          <w:szCs w:val="20"/>
        </w:rPr>
        <w:t>O Estado da discricionariedade legítima timbrará, para</w:t>
      </w:r>
      <w:proofErr w:type="gramStart"/>
      <w:r w:rsidRPr="00135F85">
        <w:rPr>
          <w:rFonts w:ascii="Times New Roman" w:hAnsi="Times New Roman" w:cs="Times New Roman"/>
          <w:sz w:val="20"/>
          <w:szCs w:val="20"/>
        </w:rPr>
        <w:t xml:space="preserve"> além disso</w:t>
      </w:r>
      <w:proofErr w:type="gramEnd"/>
      <w:r w:rsidRPr="00135F85">
        <w:rPr>
          <w:rFonts w:ascii="Times New Roman" w:hAnsi="Times New Roman" w:cs="Times New Roman"/>
          <w:sz w:val="20"/>
          <w:szCs w:val="20"/>
        </w:rPr>
        <w:t xml:space="preserve">, pelo resguardo da </w:t>
      </w:r>
      <w:proofErr w:type="spellStart"/>
      <w:r w:rsidRPr="00135F85">
        <w:rPr>
          <w:rFonts w:ascii="Times New Roman" w:hAnsi="Times New Roman" w:cs="Times New Roman"/>
          <w:sz w:val="20"/>
          <w:szCs w:val="20"/>
        </w:rPr>
        <w:t>processualização</w:t>
      </w:r>
      <w:proofErr w:type="spellEnd"/>
      <w:r w:rsidRPr="00135F85">
        <w:rPr>
          <w:rFonts w:ascii="Times New Roman" w:hAnsi="Times New Roman" w:cs="Times New Roman"/>
          <w:sz w:val="20"/>
          <w:szCs w:val="20"/>
        </w:rPr>
        <w:t xml:space="preserve"> administrativa, com a observância da duração razoável. Estado destinado a assegurar o exercício dos direitos sociais e individuais, a liberdade, a segurança, o bem-estar, o desenvolvimento, a igualdade e a justiça como valores supremos.</w:t>
      </w:r>
      <w:r w:rsidR="007249E2">
        <w:rPr>
          <w:rFonts w:ascii="Times New Roman" w:hAnsi="Times New Roman" w:cs="Times New Roman"/>
          <w:sz w:val="20"/>
          <w:szCs w:val="20"/>
        </w:rPr>
        <w:t xml:space="preserve"> </w:t>
      </w:r>
      <w:r w:rsidRPr="00135F85">
        <w:rPr>
          <w:rFonts w:ascii="Times New Roman" w:hAnsi="Times New Roman" w:cs="Times New Roman"/>
          <w:sz w:val="20"/>
          <w:szCs w:val="20"/>
        </w:rPr>
        <w:t>O Estado da escolha administrativa legítima será o Estado da proporcionalidade em lugar do aparato marcado por excessos ou tendente às famigeradas omissões.</w:t>
      </w:r>
      <w:proofErr w:type="gramStart"/>
      <w:r w:rsidRPr="00135F85">
        <w:rPr>
          <w:rStyle w:val="Refdenotaderodap"/>
          <w:rFonts w:ascii="Times New Roman" w:hAnsi="Times New Roman" w:cs="Times New Roman"/>
          <w:sz w:val="20"/>
          <w:szCs w:val="20"/>
        </w:rPr>
        <w:footnoteReference w:id="11"/>
      </w:r>
      <w:proofErr w:type="gramEnd"/>
    </w:p>
    <w:p w:rsidR="00135F85" w:rsidRDefault="00135F85" w:rsidP="00D46EDD">
      <w:pPr>
        <w:spacing w:after="0" w:line="240" w:lineRule="auto"/>
        <w:ind w:firstLine="709"/>
        <w:jc w:val="both"/>
        <w:rPr>
          <w:rFonts w:ascii="Times New Roman" w:hAnsi="Times New Roman" w:cs="Times New Roman"/>
          <w:sz w:val="24"/>
          <w:szCs w:val="24"/>
        </w:rPr>
      </w:pPr>
    </w:p>
    <w:p w:rsidR="000E5829" w:rsidRDefault="00CF0C8A" w:rsidP="00D46ED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Dado que os recursos são finitos e que – não raras vezes – o cenário brasileiro revela uma nítida</w:t>
      </w:r>
      <w:r w:rsidR="000E5829" w:rsidRPr="00081DB3">
        <w:rPr>
          <w:rFonts w:ascii="Times New Roman" w:hAnsi="Times New Roman" w:cs="Times New Roman"/>
          <w:sz w:val="24"/>
          <w:szCs w:val="24"/>
        </w:rPr>
        <w:t xml:space="preserve"> ausência ou inadequação das políticas públicas</w:t>
      </w:r>
      <w:r>
        <w:rPr>
          <w:rFonts w:ascii="Times New Roman" w:hAnsi="Times New Roman" w:cs="Times New Roman"/>
          <w:sz w:val="24"/>
          <w:szCs w:val="24"/>
        </w:rPr>
        <w:t>, decorrente da escassez ou má aplicação do orçamento existente, comprometendo sobremodo</w:t>
      </w:r>
      <w:r w:rsidR="000E5829" w:rsidRPr="00081DB3">
        <w:rPr>
          <w:rFonts w:ascii="Times New Roman" w:hAnsi="Times New Roman" w:cs="Times New Roman"/>
          <w:sz w:val="24"/>
          <w:szCs w:val="24"/>
        </w:rPr>
        <w:t xml:space="preserve"> </w:t>
      </w:r>
      <w:r>
        <w:rPr>
          <w:rFonts w:ascii="Times New Roman" w:hAnsi="Times New Roman" w:cs="Times New Roman"/>
          <w:sz w:val="24"/>
          <w:szCs w:val="24"/>
        </w:rPr>
        <w:t>a</w:t>
      </w:r>
      <w:r w:rsidR="000E5829" w:rsidRPr="00081DB3">
        <w:rPr>
          <w:rFonts w:ascii="Times New Roman" w:hAnsi="Times New Roman" w:cs="Times New Roman"/>
          <w:sz w:val="24"/>
          <w:szCs w:val="24"/>
        </w:rPr>
        <w:t xml:space="preserve"> efetiva </w:t>
      </w:r>
      <w:proofErr w:type="gramStart"/>
      <w:r w:rsidR="000E5829" w:rsidRPr="00081DB3">
        <w:rPr>
          <w:rFonts w:ascii="Times New Roman" w:hAnsi="Times New Roman" w:cs="Times New Roman"/>
          <w:sz w:val="24"/>
          <w:szCs w:val="24"/>
        </w:rPr>
        <w:t>implementação</w:t>
      </w:r>
      <w:proofErr w:type="gramEnd"/>
      <w:r>
        <w:rPr>
          <w:rFonts w:ascii="Times New Roman" w:hAnsi="Times New Roman" w:cs="Times New Roman"/>
          <w:sz w:val="24"/>
          <w:szCs w:val="24"/>
        </w:rPr>
        <w:t xml:space="preserve"> dos direitos fundamentais, a figura do Estado-juiz como corretor desse quadro de deficiência se </w:t>
      </w:r>
      <w:r w:rsidR="00E11100">
        <w:rPr>
          <w:rFonts w:ascii="Times New Roman" w:hAnsi="Times New Roman" w:cs="Times New Roman"/>
          <w:sz w:val="24"/>
          <w:szCs w:val="24"/>
        </w:rPr>
        <w:t>torna medida de rigor</w:t>
      </w:r>
      <w:r w:rsidR="000E5829" w:rsidRPr="00081DB3">
        <w:rPr>
          <w:rFonts w:ascii="Times New Roman" w:hAnsi="Times New Roman" w:cs="Times New Roman"/>
          <w:sz w:val="24"/>
          <w:szCs w:val="24"/>
        </w:rPr>
        <w:t>. Nessa linha de</w:t>
      </w:r>
      <w:r w:rsidR="000C55B9">
        <w:rPr>
          <w:rFonts w:ascii="Times New Roman" w:hAnsi="Times New Roman" w:cs="Times New Roman"/>
          <w:sz w:val="24"/>
          <w:szCs w:val="24"/>
        </w:rPr>
        <w:t xml:space="preserve"> pensamento, sustenta </w:t>
      </w:r>
      <w:proofErr w:type="spellStart"/>
      <w:r w:rsidR="000C55B9">
        <w:rPr>
          <w:rFonts w:ascii="Times New Roman" w:hAnsi="Times New Roman" w:cs="Times New Roman"/>
          <w:sz w:val="24"/>
          <w:szCs w:val="24"/>
        </w:rPr>
        <w:t>Dirley</w:t>
      </w:r>
      <w:proofErr w:type="spellEnd"/>
      <w:r w:rsidR="000C55B9">
        <w:rPr>
          <w:rFonts w:ascii="Times New Roman" w:hAnsi="Times New Roman" w:cs="Times New Roman"/>
          <w:sz w:val="24"/>
          <w:szCs w:val="24"/>
        </w:rPr>
        <w:t xml:space="preserve"> </w:t>
      </w:r>
      <w:r w:rsidR="000E5829" w:rsidRPr="00081DB3">
        <w:rPr>
          <w:rFonts w:ascii="Times New Roman" w:hAnsi="Times New Roman" w:cs="Times New Roman"/>
          <w:sz w:val="24"/>
          <w:szCs w:val="24"/>
        </w:rPr>
        <w:t>Cunha Junior:</w:t>
      </w:r>
    </w:p>
    <w:p w:rsidR="000B6851" w:rsidRPr="00081DB3" w:rsidRDefault="000B6851" w:rsidP="00D46EDD">
      <w:pPr>
        <w:spacing w:after="0" w:line="240" w:lineRule="auto"/>
        <w:ind w:firstLine="709"/>
        <w:jc w:val="both"/>
        <w:rPr>
          <w:rFonts w:ascii="Times New Roman" w:hAnsi="Times New Roman" w:cs="Times New Roman"/>
          <w:sz w:val="24"/>
          <w:szCs w:val="24"/>
        </w:rPr>
      </w:pPr>
    </w:p>
    <w:p w:rsidR="000E5829" w:rsidRPr="00081DB3" w:rsidRDefault="000E5829" w:rsidP="00D46EDD">
      <w:pPr>
        <w:spacing w:after="0" w:line="240" w:lineRule="auto"/>
        <w:ind w:firstLine="709"/>
        <w:jc w:val="both"/>
        <w:rPr>
          <w:rFonts w:ascii="Times New Roman" w:hAnsi="Times New Roman" w:cs="Times New Roman"/>
          <w:sz w:val="24"/>
          <w:szCs w:val="24"/>
        </w:rPr>
      </w:pPr>
    </w:p>
    <w:p w:rsidR="000E5829" w:rsidRPr="00081DB3" w:rsidRDefault="000E5829" w:rsidP="00D46EDD">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 Todas as normas definidoras de direitos fundamentais, sem exceção, têm aplicabilidade imediata, independentemente de concretização legislativa, o que permite que o titular do direito desfrute da posição jurídica por ele consagrada. Na hipótese de eventual omissão estatal, impeditiva de gozo desses direitos, pode e deve o Judiciário, como Poder apto a proporcionar a realização concreta dos comandos constitucionais quando provocado por qualquer meio processual adequado, suprir aquela omissão, completando o preceito consignador de direitos diante do caso concreto.</w:t>
      </w:r>
      <w:proofErr w:type="gramStart"/>
      <w:r w:rsidRPr="00081DB3">
        <w:rPr>
          <w:rStyle w:val="Refdenotaderodap"/>
          <w:rFonts w:ascii="Times New Roman" w:hAnsi="Times New Roman" w:cs="Times New Roman"/>
          <w:sz w:val="20"/>
          <w:szCs w:val="20"/>
        </w:rPr>
        <w:footnoteReference w:id="12"/>
      </w:r>
      <w:proofErr w:type="gramEnd"/>
    </w:p>
    <w:p w:rsidR="00E11100" w:rsidRDefault="00E11100" w:rsidP="00D46EDD">
      <w:pPr>
        <w:spacing w:line="240" w:lineRule="auto"/>
        <w:ind w:firstLine="709"/>
        <w:jc w:val="both"/>
        <w:rPr>
          <w:rFonts w:ascii="Times New Roman" w:hAnsi="Times New Roman" w:cs="Times New Roman"/>
          <w:sz w:val="24"/>
          <w:szCs w:val="24"/>
        </w:rPr>
      </w:pPr>
    </w:p>
    <w:p w:rsidR="00015683" w:rsidRPr="00081DB3" w:rsidRDefault="00BD7BA9" w:rsidP="00D46EDD">
      <w:pPr>
        <w:spacing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Em virtude disso, </w:t>
      </w:r>
      <w:r w:rsidR="00952C00" w:rsidRPr="00081DB3">
        <w:rPr>
          <w:rFonts w:ascii="Times New Roman" w:hAnsi="Times New Roman" w:cs="Times New Roman"/>
          <w:sz w:val="24"/>
          <w:szCs w:val="24"/>
        </w:rPr>
        <w:t>faz-se elementar a participação atuante da</w:t>
      </w:r>
      <w:r w:rsidRPr="00081DB3">
        <w:rPr>
          <w:rFonts w:ascii="Times New Roman" w:hAnsi="Times New Roman" w:cs="Times New Roman"/>
          <w:sz w:val="24"/>
          <w:szCs w:val="24"/>
        </w:rPr>
        <w:t xml:space="preserve"> figura do Ministério Público</w:t>
      </w:r>
      <w:r w:rsidR="00952C00" w:rsidRPr="00081DB3">
        <w:rPr>
          <w:rFonts w:ascii="Times New Roman" w:hAnsi="Times New Roman" w:cs="Times New Roman"/>
          <w:sz w:val="24"/>
          <w:szCs w:val="24"/>
        </w:rPr>
        <w:t xml:space="preserve"> - sobre o qual se passa a tratar na sequência -</w:t>
      </w:r>
      <w:r w:rsidRPr="00081DB3">
        <w:rPr>
          <w:rFonts w:ascii="Times New Roman" w:hAnsi="Times New Roman" w:cs="Times New Roman"/>
          <w:sz w:val="24"/>
          <w:szCs w:val="24"/>
        </w:rPr>
        <w:t xml:space="preserve"> como órgão</w:t>
      </w:r>
      <w:r w:rsidR="00952C00" w:rsidRPr="00081DB3">
        <w:rPr>
          <w:rFonts w:ascii="Times New Roman" w:hAnsi="Times New Roman" w:cs="Times New Roman"/>
          <w:sz w:val="24"/>
          <w:szCs w:val="24"/>
        </w:rPr>
        <w:t xml:space="preserve"> responsável</w:t>
      </w:r>
      <w:r w:rsidRPr="00081DB3">
        <w:rPr>
          <w:rFonts w:ascii="Times New Roman" w:hAnsi="Times New Roman" w:cs="Times New Roman"/>
          <w:sz w:val="24"/>
          <w:szCs w:val="24"/>
        </w:rPr>
        <w:t xml:space="preserve"> por instar o Poder Judiciá</w:t>
      </w:r>
      <w:r w:rsidR="002A1954" w:rsidRPr="00081DB3">
        <w:rPr>
          <w:rFonts w:ascii="Times New Roman" w:hAnsi="Times New Roman" w:cs="Times New Roman"/>
          <w:sz w:val="24"/>
          <w:szCs w:val="24"/>
        </w:rPr>
        <w:t>rio a realizar essa correção d</w:t>
      </w:r>
      <w:r w:rsidR="000B6851">
        <w:rPr>
          <w:rFonts w:ascii="Times New Roman" w:hAnsi="Times New Roman" w:cs="Times New Roman"/>
          <w:sz w:val="24"/>
          <w:szCs w:val="24"/>
        </w:rPr>
        <w:t>e</w:t>
      </w:r>
      <w:r w:rsidR="002A1954" w:rsidRPr="00081DB3">
        <w:rPr>
          <w:rFonts w:ascii="Times New Roman" w:hAnsi="Times New Roman" w:cs="Times New Roman"/>
          <w:sz w:val="24"/>
          <w:szCs w:val="24"/>
        </w:rPr>
        <w:t xml:space="preserve"> </w:t>
      </w:r>
      <w:r w:rsidRPr="00081DB3">
        <w:rPr>
          <w:rFonts w:ascii="Times New Roman" w:hAnsi="Times New Roman" w:cs="Times New Roman"/>
          <w:sz w:val="24"/>
          <w:szCs w:val="24"/>
        </w:rPr>
        <w:t>ineficiência quando o Pode</w:t>
      </w:r>
      <w:r w:rsidR="002A1954" w:rsidRPr="00081DB3">
        <w:rPr>
          <w:rFonts w:ascii="Times New Roman" w:hAnsi="Times New Roman" w:cs="Times New Roman"/>
          <w:sz w:val="24"/>
          <w:szCs w:val="24"/>
        </w:rPr>
        <w:t>r Público deixa a desejar no que concerne à</w:t>
      </w:r>
      <w:r w:rsidRPr="00081DB3">
        <w:rPr>
          <w:rFonts w:ascii="Times New Roman" w:hAnsi="Times New Roman" w:cs="Times New Roman"/>
          <w:sz w:val="24"/>
          <w:szCs w:val="24"/>
        </w:rPr>
        <w:t xml:space="preserve"> </w:t>
      </w:r>
      <w:r w:rsidR="00952C00" w:rsidRPr="00081DB3">
        <w:rPr>
          <w:rFonts w:ascii="Times New Roman" w:hAnsi="Times New Roman" w:cs="Times New Roman"/>
          <w:sz w:val="24"/>
          <w:szCs w:val="24"/>
        </w:rPr>
        <w:t xml:space="preserve">efetiva </w:t>
      </w:r>
      <w:r w:rsidRPr="00081DB3">
        <w:rPr>
          <w:rFonts w:ascii="Times New Roman" w:hAnsi="Times New Roman" w:cs="Times New Roman"/>
          <w:sz w:val="24"/>
          <w:szCs w:val="24"/>
        </w:rPr>
        <w:t>proteção ao direito fundamental do meio ambi</w:t>
      </w:r>
      <w:r w:rsidR="00952C00" w:rsidRPr="00081DB3">
        <w:rPr>
          <w:rFonts w:ascii="Times New Roman" w:hAnsi="Times New Roman" w:cs="Times New Roman"/>
          <w:sz w:val="24"/>
          <w:szCs w:val="24"/>
        </w:rPr>
        <w:t>ente ecologicamente equilibrado</w:t>
      </w:r>
      <w:r w:rsidRPr="00081DB3">
        <w:rPr>
          <w:rFonts w:ascii="Times New Roman" w:hAnsi="Times New Roman" w:cs="Times New Roman"/>
          <w:sz w:val="24"/>
          <w:szCs w:val="24"/>
        </w:rPr>
        <w:t>.</w:t>
      </w:r>
    </w:p>
    <w:p w:rsidR="00BD7BA9" w:rsidRPr="00081DB3" w:rsidRDefault="00BD7BA9" w:rsidP="00D46EDD">
      <w:pPr>
        <w:spacing w:line="240" w:lineRule="auto"/>
        <w:ind w:firstLine="709"/>
        <w:jc w:val="both"/>
        <w:rPr>
          <w:rFonts w:ascii="Times New Roman" w:hAnsi="Times New Roman" w:cs="Times New Roman"/>
          <w:sz w:val="24"/>
          <w:szCs w:val="24"/>
        </w:rPr>
      </w:pPr>
    </w:p>
    <w:p w:rsidR="006A6637" w:rsidRPr="00081DB3" w:rsidRDefault="006A6637" w:rsidP="007736B9">
      <w:pPr>
        <w:pStyle w:val="PargrafodaLista"/>
        <w:numPr>
          <w:ilvl w:val="1"/>
          <w:numId w:val="1"/>
        </w:numPr>
        <w:spacing w:line="240" w:lineRule="auto"/>
        <w:ind w:left="0" w:firstLine="0"/>
        <w:rPr>
          <w:rFonts w:ascii="Times New Roman" w:hAnsi="Times New Roman" w:cs="Times New Roman"/>
          <w:b/>
          <w:sz w:val="24"/>
          <w:szCs w:val="24"/>
        </w:rPr>
      </w:pPr>
      <w:r w:rsidRPr="00081DB3">
        <w:rPr>
          <w:rFonts w:ascii="Times New Roman" w:hAnsi="Times New Roman" w:cs="Times New Roman"/>
          <w:b/>
          <w:sz w:val="24"/>
          <w:szCs w:val="24"/>
        </w:rPr>
        <w:lastRenderedPageBreak/>
        <w:t>O papel do Ministério Público</w:t>
      </w:r>
    </w:p>
    <w:p w:rsidR="00CB21E5" w:rsidRPr="00081DB3" w:rsidRDefault="00CB21E5" w:rsidP="00D46EDD">
      <w:pPr>
        <w:spacing w:line="240" w:lineRule="auto"/>
        <w:ind w:firstLine="709"/>
        <w:jc w:val="both"/>
        <w:rPr>
          <w:rFonts w:ascii="Times New Roman" w:hAnsi="Times New Roman" w:cs="Times New Roman"/>
          <w:sz w:val="24"/>
          <w:szCs w:val="24"/>
        </w:rPr>
      </w:pPr>
    </w:p>
    <w:p w:rsidR="00BC1EB8" w:rsidRPr="00081DB3" w:rsidRDefault="00674EF0"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De início, importante destacar que o Ministério Público </w:t>
      </w:r>
      <w:r w:rsidR="00BC1EB8" w:rsidRPr="00081DB3">
        <w:rPr>
          <w:rFonts w:ascii="Times New Roman" w:hAnsi="Times New Roman" w:cs="Times New Roman"/>
          <w:sz w:val="24"/>
          <w:szCs w:val="24"/>
        </w:rPr>
        <w:t>possui inegável</w:t>
      </w:r>
      <w:r w:rsidRPr="00081DB3">
        <w:rPr>
          <w:rFonts w:ascii="Times New Roman" w:hAnsi="Times New Roman" w:cs="Times New Roman"/>
          <w:sz w:val="24"/>
          <w:szCs w:val="24"/>
        </w:rPr>
        <w:t xml:space="preserve"> relevância</w:t>
      </w:r>
      <w:r w:rsidR="000F0E31" w:rsidRPr="00081DB3">
        <w:rPr>
          <w:rFonts w:ascii="Times New Roman" w:hAnsi="Times New Roman" w:cs="Times New Roman"/>
          <w:sz w:val="24"/>
          <w:szCs w:val="24"/>
        </w:rPr>
        <w:t>,</w:t>
      </w:r>
      <w:r w:rsidRPr="00081DB3">
        <w:rPr>
          <w:rFonts w:ascii="Times New Roman" w:hAnsi="Times New Roman" w:cs="Times New Roman"/>
          <w:sz w:val="24"/>
          <w:szCs w:val="24"/>
        </w:rPr>
        <w:t xml:space="preserve"> uma vez que atua como “advogado da sociedade”</w:t>
      </w:r>
      <w:r w:rsidR="00BC1EB8" w:rsidRPr="00081DB3">
        <w:rPr>
          <w:rFonts w:ascii="Times New Roman" w:hAnsi="Times New Roman" w:cs="Times New Roman"/>
          <w:sz w:val="24"/>
          <w:szCs w:val="24"/>
        </w:rPr>
        <w:t xml:space="preserve">; com a promulgação da </w:t>
      </w:r>
      <w:r w:rsidR="000B6851" w:rsidRPr="00081DB3">
        <w:rPr>
          <w:rFonts w:ascii="Times New Roman" w:hAnsi="Times New Roman" w:cs="Times New Roman"/>
          <w:sz w:val="24"/>
          <w:szCs w:val="24"/>
        </w:rPr>
        <w:t xml:space="preserve">Constituição Federal de </w:t>
      </w:r>
      <w:proofErr w:type="gramStart"/>
      <w:r w:rsidR="000B6851" w:rsidRPr="00081DB3">
        <w:rPr>
          <w:rFonts w:ascii="Times New Roman" w:hAnsi="Times New Roman" w:cs="Times New Roman"/>
          <w:sz w:val="24"/>
          <w:szCs w:val="24"/>
        </w:rPr>
        <w:t>1988</w:t>
      </w:r>
      <w:r w:rsidR="000B6851">
        <w:rPr>
          <w:rFonts w:ascii="Times New Roman" w:hAnsi="Times New Roman" w:cs="Times New Roman"/>
          <w:sz w:val="24"/>
          <w:szCs w:val="24"/>
        </w:rPr>
        <w:t xml:space="preserve"> (CF/88</w:t>
      </w:r>
      <w:r w:rsidR="000B6851">
        <w:rPr>
          <w:rFonts w:ascii="Times New Roman" w:hAnsi="Times New Roman" w:cs="Times New Roman"/>
          <w:sz w:val="24"/>
          <w:szCs w:val="24"/>
        </w:rPr>
        <w:t>)</w:t>
      </w:r>
      <w:r w:rsidR="00BC1EB8" w:rsidRPr="00081DB3">
        <w:rPr>
          <w:rFonts w:ascii="Times New Roman" w:hAnsi="Times New Roman" w:cs="Times New Roman"/>
          <w:sz w:val="24"/>
          <w:szCs w:val="24"/>
        </w:rPr>
        <w:t>, tal</w:t>
      </w:r>
      <w:proofErr w:type="gramEnd"/>
      <w:r w:rsidR="00BC1EB8" w:rsidRPr="00081DB3">
        <w:rPr>
          <w:rFonts w:ascii="Times New Roman" w:hAnsi="Times New Roman" w:cs="Times New Roman"/>
          <w:sz w:val="24"/>
          <w:szCs w:val="24"/>
        </w:rPr>
        <w:t xml:space="preserve"> órgão conquistou sua desvinculação do Poder Executivo, o que representa um marco na história dessa instituição, conforme assevera </w:t>
      </w:r>
      <w:proofErr w:type="spellStart"/>
      <w:r w:rsidR="00BC1EB8" w:rsidRPr="00081DB3">
        <w:rPr>
          <w:rFonts w:ascii="Times New Roman" w:hAnsi="Times New Roman" w:cs="Times New Roman"/>
          <w:sz w:val="24"/>
          <w:szCs w:val="24"/>
        </w:rPr>
        <w:t>Bulos</w:t>
      </w:r>
      <w:proofErr w:type="spellEnd"/>
      <w:r w:rsidR="00BC1EB8" w:rsidRPr="00081DB3">
        <w:rPr>
          <w:rFonts w:ascii="Times New Roman" w:hAnsi="Times New Roman" w:cs="Times New Roman"/>
          <w:sz w:val="24"/>
          <w:szCs w:val="24"/>
        </w:rPr>
        <w:t xml:space="preserve">: </w:t>
      </w:r>
    </w:p>
    <w:p w:rsidR="00BC1EB8" w:rsidRPr="00081DB3" w:rsidRDefault="00BC1EB8" w:rsidP="00D46EDD">
      <w:pPr>
        <w:spacing w:after="0" w:line="240" w:lineRule="auto"/>
        <w:ind w:firstLine="709"/>
        <w:jc w:val="both"/>
        <w:rPr>
          <w:rFonts w:ascii="Times New Roman" w:hAnsi="Times New Roman" w:cs="Times New Roman"/>
          <w:sz w:val="24"/>
          <w:szCs w:val="24"/>
        </w:rPr>
      </w:pPr>
    </w:p>
    <w:p w:rsidR="00BC1EB8" w:rsidRPr="00081DB3" w:rsidRDefault="00BC1EB8" w:rsidP="00D46EDD">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O Ministério Público não constitui órgão auxiliar do Governo. É-lhe estranha, no domínio de suas atividades institucionais, essa função subalterna. A atuação independente dessa instituição e do membro que a integra impõe-se como exigência de respeito aos direitos individuais e coletivos e delineia-se como fator de certeza quanto à efetiva submissão dos poderes à lei e à ordem jurídica.</w:t>
      </w:r>
      <w:r w:rsidRPr="00081DB3">
        <w:rPr>
          <w:rStyle w:val="Refdenotaderodap"/>
          <w:rFonts w:ascii="Times New Roman" w:hAnsi="Times New Roman" w:cs="Times New Roman"/>
          <w:sz w:val="20"/>
          <w:szCs w:val="20"/>
        </w:rPr>
        <w:footnoteReference w:id="13"/>
      </w:r>
      <w:r w:rsidRPr="00081DB3">
        <w:rPr>
          <w:rFonts w:ascii="Times New Roman" w:hAnsi="Times New Roman" w:cs="Times New Roman"/>
          <w:sz w:val="20"/>
          <w:szCs w:val="20"/>
        </w:rPr>
        <w:t xml:space="preserve"> </w:t>
      </w:r>
    </w:p>
    <w:p w:rsidR="00BC1EB8" w:rsidRPr="00081DB3" w:rsidRDefault="00BC1EB8" w:rsidP="00D46EDD">
      <w:pPr>
        <w:spacing w:after="0" w:line="240" w:lineRule="auto"/>
        <w:ind w:firstLine="709"/>
        <w:jc w:val="both"/>
        <w:rPr>
          <w:rFonts w:ascii="Times New Roman" w:hAnsi="Times New Roman" w:cs="Times New Roman"/>
          <w:sz w:val="24"/>
          <w:szCs w:val="24"/>
        </w:rPr>
      </w:pPr>
    </w:p>
    <w:p w:rsidR="001E6FBA" w:rsidRPr="00081DB3" w:rsidRDefault="001E6FBA"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Acerca do assunto, impende mencionar também o que Luciano da </w:t>
      </w:r>
      <w:proofErr w:type="spellStart"/>
      <w:r w:rsidRPr="00081DB3">
        <w:rPr>
          <w:rFonts w:ascii="Times New Roman" w:hAnsi="Times New Roman" w:cs="Times New Roman"/>
          <w:sz w:val="24"/>
          <w:szCs w:val="24"/>
        </w:rPr>
        <w:t>Ros</w:t>
      </w:r>
      <w:proofErr w:type="spellEnd"/>
      <w:r w:rsidRPr="00081DB3">
        <w:rPr>
          <w:rFonts w:ascii="Times New Roman" w:hAnsi="Times New Roman" w:cs="Times New Roman"/>
          <w:sz w:val="24"/>
          <w:szCs w:val="24"/>
        </w:rPr>
        <w:t xml:space="preserve"> estabelece:</w:t>
      </w:r>
    </w:p>
    <w:p w:rsidR="001E6FBA" w:rsidRPr="00081DB3" w:rsidRDefault="001E6FBA" w:rsidP="00D46EDD">
      <w:pPr>
        <w:spacing w:after="0" w:line="240" w:lineRule="auto"/>
        <w:ind w:firstLine="709"/>
        <w:jc w:val="both"/>
        <w:rPr>
          <w:rFonts w:ascii="Times New Roman" w:hAnsi="Times New Roman" w:cs="Times New Roman"/>
          <w:sz w:val="24"/>
          <w:szCs w:val="24"/>
        </w:rPr>
      </w:pPr>
    </w:p>
    <w:p w:rsidR="001E6FBA" w:rsidRPr="00081DB3" w:rsidRDefault="001E6FBA" w:rsidP="00D46EDD">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Como é sabido, até o período anterior à Constituição de 1988, o Ministério Público exercia a dupla e dúbia função de representar judicialmente tanto o Estado quanto o interesse público, além de seu tradicional papel de acusador no processo penal. Conforme cons</w:t>
      </w:r>
      <w:r w:rsidR="000B6851">
        <w:rPr>
          <w:rFonts w:ascii="Times New Roman" w:hAnsi="Times New Roman" w:cs="Times New Roman"/>
          <w:sz w:val="20"/>
          <w:szCs w:val="20"/>
        </w:rPr>
        <w:t>ta, ao longo do final dos anos (19)70 e início dos anos (19)</w:t>
      </w:r>
      <w:r w:rsidRPr="00081DB3">
        <w:rPr>
          <w:rFonts w:ascii="Times New Roman" w:hAnsi="Times New Roman" w:cs="Times New Roman"/>
          <w:sz w:val="20"/>
          <w:szCs w:val="20"/>
        </w:rPr>
        <w:t>80, em uma série de conferências nacionais da instituição, promotores e procuradores passaram a expor suas intenções de cada vez mais representarem um interesse tido como público, em detrimento das funções de representação judicial do Estado, não considerada, esta última, verdadeira vocação da instituição</w:t>
      </w:r>
      <w:r w:rsidR="00952C00" w:rsidRPr="00081DB3">
        <w:rPr>
          <w:rFonts w:ascii="Times New Roman" w:hAnsi="Times New Roman" w:cs="Times New Roman"/>
          <w:sz w:val="20"/>
          <w:szCs w:val="20"/>
        </w:rPr>
        <w:t>.</w:t>
      </w:r>
      <w:proofErr w:type="gramStart"/>
      <w:r w:rsidRPr="00081DB3">
        <w:rPr>
          <w:rStyle w:val="Refdenotaderodap"/>
          <w:rFonts w:ascii="Times New Roman" w:hAnsi="Times New Roman" w:cs="Times New Roman"/>
          <w:sz w:val="20"/>
          <w:szCs w:val="20"/>
        </w:rPr>
        <w:footnoteReference w:id="14"/>
      </w:r>
      <w:proofErr w:type="gramEnd"/>
    </w:p>
    <w:p w:rsidR="002A1954" w:rsidRPr="00081DB3" w:rsidRDefault="002A1954" w:rsidP="00D46EDD">
      <w:pPr>
        <w:spacing w:after="0" w:line="240" w:lineRule="auto"/>
        <w:ind w:firstLine="709"/>
        <w:jc w:val="both"/>
        <w:rPr>
          <w:rFonts w:ascii="Times New Roman" w:hAnsi="Times New Roman" w:cs="Times New Roman"/>
          <w:sz w:val="24"/>
          <w:szCs w:val="24"/>
        </w:rPr>
      </w:pPr>
    </w:p>
    <w:p w:rsidR="00453626" w:rsidRPr="00081DB3" w:rsidRDefault="00BC1EB8"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Nessa quadra, verifica-se que a</w:t>
      </w:r>
      <w:r w:rsidR="00CB21E5" w:rsidRPr="00081DB3">
        <w:rPr>
          <w:rFonts w:ascii="Times New Roman" w:hAnsi="Times New Roman" w:cs="Times New Roman"/>
          <w:sz w:val="24"/>
          <w:szCs w:val="24"/>
        </w:rPr>
        <w:t xml:space="preserve"> </w:t>
      </w:r>
      <w:r w:rsidR="000B6851">
        <w:rPr>
          <w:rFonts w:ascii="Times New Roman" w:hAnsi="Times New Roman" w:cs="Times New Roman"/>
          <w:sz w:val="24"/>
          <w:szCs w:val="24"/>
        </w:rPr>
        <w:t>CF/88</w:t>
      </w:r>
      <w:r w:rsidR="005442AD" w:rsidRPr="00081DB3">
        <w:rPr>
          <w:rFonts w:ascii="Times New Roman" w:hAnsi="Times New Roman" w:cs="Times New Roman"/>
          <w:sz w:val="24"/>
          <w:szCs w:val="24"/>
        </w:rPr>
        <w:t>, no</w:t>
      </w:r>
      <w:r w:rsidR="00CB21E5" w:rsidRPr="00081DB3">
        <w:rPr>
          <w:rFonts w:ascii="Times New Roman" w:hAnsi="Times New Roman" w:cs="Times New Roman"/>
          <w:sz w:val="24"/>
          <w:szCs w:val="24"/>
        </w:rPr>
        <w:t xml:space="preserve"> capítulo IV, </w:t>
      </w:r>
      <w:r w:rsidR="005442AD" w:rsidRPr="00081DB3">
        <w:rPr>
          <w:rFonts w:ascii="Times New Roman" w:hAnsi="Times New Roman" w:cs="Times New Roman"/>
          <w:sz w:val="24"/>
          <w:szCs w:val="24"/>
        </w:rPr>
        <w:t xml:space="preserve">denominado </w:t>
      </w:r>
      <w:r w:rsidR="009A3739" w:rsidRPr="00081DB3">
        <w:rPr>
          <w:rFonts w:ascii="Times New Roman" w:hAnsi="Times New Roman" w:cs="Times New Roman"/>
          <w:sz w:val="24"/>
          <w:szCs w:val="24"/>
        </w:rPr>
        <w:t>“D</w:t>
      </w:r>
      <w:r w:rsidR="00CB21E5" w:rsidRPr="00081DB3">
        <w:rPr>
          <w:rFonts w:ascii="Times New Roman" w:hAnsi="Times New Roman" w:cs="Times New Roman"/>
          <w:sz w:val="24"/>
          <w:szCs w:val="24"/>
        </w:rPr>
        <w:t xml:space="preserve">as Funções Essenciais à Justiça”, </w:t>
      </w:r>
      <w:r w:rsidR="005442AD" w:rsidRPr="00081DB3">
        <w:rPr>
          <w:rFonts w:ascii="Times New Roman" w:hAnsi="Times New Roman" w:cs="Times New Roman"/>
          <w:sz w:val="24"/>
          <w:szCs w:val="24"/>
        </w:rPr>
        <w:t>dedicou a primeira seção</w:t>
      </w:r>
      <w:r w:rsidR="00CB21E5" w:rsidRPr="00081DB3">
        <w:rPr>
          <w:rFonts w:ascii="Times New Roman" w:hAnsi="Times New Roman" w:cs="Times New Roman"/>
          <w:sz w:val="24"/>
          <w:szCs w:val="24"/>
        </w:rPr>
        <w:t xml:space="preserve"> ao Ministério Público</w:t>
      </w:r>
      <w:r w:rsidR="005442AD" w:rsidRPr="00081DB3">
        <w:rPr>
          <w:rFonts w:ascii="Times New Roman" w:hAnsi="Times New Roman" w:cs="Times New Roman"/>
          <w:sz w:val="24"/>
          <w:szCs w:val="24"/>
        </w:rPr>
        <w:t>, que</w:t>
      </w:r>
      <w:r w:rsidR="00CB21E5" w:rsidRPr="00081DB3">
        <w:rPr>
          <w:rFonts w:ascii="Times New Roman" w:hAnsi="Times New Roman" w:cs="Times New Roman"/>
          <w:sz w:val="24"/>
          <w:szCs w:val="24"/>
        </w:rPr>
        <w:t xml:space="preserve"> foi alçado à condição de defensor da ordem jurídica, do regime democrático e dos interesses soci</w:t>
      </w:r>
      <w:r w:rsidR="00453626" w:rsidRPr="00081DB3">
        <w:rPr>
          <w:rFonts w:ascii="Times New Roman" w:hAnsi="Times New Roman" w:cs="Times New Roman"/>
          <w:sz w:val="24"/>
          <w:szCs w:val="24"/>
        </w:rPr>
        <w:t xml:space="preserve">ais e individuais indisponíveis, </w:t>
      </w:r>
      <w:r w:rsidR="009A3739" w:rsidRPr="00081DB3">
        <w:rPr>
          <w:rFonts w:ascii="Times New Roman" w:hAnsi="Times New Roman" w:cs="Times New Roman"/>
          <w:sz w:val="24"/>
          <w:szCs w:val="24"/>
        </w:rPr>
        <w:t>tendo-</w:t>
      </w:r>
      <w:r w:rsidR="00453626" w:rsidRPr="00081DB3">
        <w:rPr>
          <w:rFonts w:ascii="Times New Roman" w:hAnsi="Times New Roman" w:cs="Times New Roman"/>
          <w:sz w:val="24"/>
          <w:szCs w:val="24"/>
        </w:rPr>
        <w:t xml:space="preserve">lhe sido conferida autonomia e independência funcional, o que fez com que se permitisse o efetivo exercício de suas funções, de forma dinâmica e combativa, na defesa imparcial da ordem jurídica, da democracia e dos interesses maiores da sociedade, conforme o </w:t>
      </w:r>
      <w:r w:rsidR="00453626" w:rsidRPr="00081DB3">
        <w:rPr>
          <w:rFonts w:ascii="Times New Roman" w:hAnsi="Times New Roman" w:cs="Times New Roman"/>
          <w:i/>
          <w:sz w:val="24"/>
          <w:szCs w:val="24"/>
        </w:rPr>
        <w:t>caput</w:t>
      </w:r>
      <w:r w:rsidR="00453626" w:rsidRPr="00081DB3">
        <w:rPr>
          <w:rFonts w:ascii="Times New Roman" w:hAnsi="Times New Roman" w:cs="Times New Roman"/>
          <w:sz w:val="24"/>
          <w:szCs w:val="24"/>
        </w:rPr>
        <w:t xml:space="preserve"> do </w:t>
      </w:r>
      <w:r w:rsidR="00CB21E5" w:rsidRPr="00081DB3">
        <w:rPr>
          <w:rFonts w:ascii="Times New Roman" w:hAnsi="Times New Roman" w:cs="Times New Roman"/>
          <w:sz w:val="24"/>
          <w:szCs w:val="24"/>
        </w:rPr>
        <w:t>art.</w:t>
      </w:r>
      <w:r w:rsidR="000B6851">
        <w:rPr>
          <w:rFonts w:ascii="Times New Roman" w:hAnsi="Times New Roman" w:cs="Times New Roman"/>
          <w:sz w:val="24"/>
          <w:szCs w:val="24"/>
        </w:rPr>
        <w:t xml:space="preserve"> 127 da CF/</w:t>
      </w:r>
      <w:r w:rsidR="00453626" w:rsidRPr="00081DB3">
        <w:rPr>
          <w:rFonts w:ascii="Times New Roman" w:hAnsi="Times New Roman" w:cs="Times New Roman"/>
          <w:sz w:val="24"/>
          <w:szCs w:val="24"/>
        </w:rPr>
        <w:t>88.</w:t>
      </w:r>
    </w:p>
    <w:p w:rsidR="00033AFE" w:rsidRPr="00081DB3" w:rsidRDefault="00046568"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T</w:t>
      </w:r>
      <w:r w:rsidR="00033AFE" w:rsidRPr="00081DB3">
        <w:rPr>
          <w:rFonts w:ascii="Times New Roman" w:hAnsi="Times New Roman" w:cs="Times New Roman"/>
          <w:sz w:val="24"/>
          <w:szCs w:val="24"/>
        </w:rPr>
        <w:t>ais garantias são conferidas</w:t>
      </w:r>
      <w:r w:rsidR="00D810D9" w:rsidRPr="00081DB3">
        <w:rPr>
          <w:rFonts w:ascii="Times New Roman" w:hAnsi="Times New Roman" w:cs="Times New Roman"/>
          <w:sz w:val="24"/>
          <w:szCs w:val="24"/>
        </w:rPr>
        <w:t xml:space="preserve"> aos membros do </w:t>
      </w:r>
      <w:r w:rsidR="00D810D9" w:rsidRPr="00081DB3">
        <w:rPr>
          <w:rFonts w:ascii="Times New Roman" w:hAnsi="Times New Roman" w:cs="Times New Roman"/>
          <w:i/>
          <w:sz w:val="24"/>
          <w:szCs w:val="24"/>
        </w:rPr>
        <w:t>Parquet</w:t>
      </w:r>
      <w:r w:rsidR="00D810D9" w:rsidRPr="00081DB3">
        <w:rPr>
          <w:rFonts w:ascii="Times New Roman" w:hAnsi="Times New Roman" w:cs="Times New Roman"/>
          <w:sz w:val="24"/>
          <w:szCs w:val="24"/>
        </w:rPr>
        <w:t xml:space="preserve"> </w:t>
      </w:r>
      <w:r w:rsidR="00033AFE" w:rsidRPr="00081DB3">
        <w:rPr>
          <w:rFonts w:ascii="Times New Roman" w:hAnsi="Times New Roman" w:cs="Times New Roman"/>
          <w:sz w:val="24"/>
          <w:szCs w:val="24"/>
        </w:rPr>
        <w:t>a</w:t>
      </w:r>
      <w:r w:rsidR="00D810D9" w:rsidRPr="00081DB3">
        <w:rPr>
          <w:rFonts w:ascii="Times New Roman" w:hAnsi="Times New Roman" w:cs="Times New Roman"/>
          <w:sz w:val="24"/>
          <w:szCs w:val="24"/>
        </w:rPr>
        <w:t xml:space="preserve"> fim de</w:t>
      </w:r>
      <w:r w:rsidR="00033AFE" w:rsidRPr="00081DB3">
        <w:rPr>
          <w:rFonts w:ascii="Times New Roman" w:hAnsi="Times New Roman" w:cs="Times New Roman"/>
          <w:sz w:val="24"/>
          <w:szCs w:val="24"/>
        </w:rPr>
        <w:t xml:space="preserve"> que possam atuar livremente e não sofram pressões </w:t>
      </w:r>
      <w:r w:rsidR="00D810D9" w:rsidRPr="00081DB3">
        <w:rPr>
          <w:rFonts w:ascii="Times New Roman" w:hAnsi="Times New Roman" w:cs="Times New Roman"/>
          <w:sz w:val="24"/>
          <w:szCs w:val="24"/>
        </w:rPr>
        <w:t xml:space="preserve">internas ou </w:t>
      </w:r>
      <w:r w:rsidR="00033AFE" w:rsidRPr="00081DB3">
        <w:rPr>
          <w:rFonts w:ascii="Times New Roman" w:hAnsi="Times New Roman" w:cs="Times New Roman"/>
          <w:sz w:val="24"/>
          <w:szCs w:val="24"/>
        </w:rPr>
        <w:t>externas.</w:t>
      </w:r>
    </w:p>
    <w:p w:rsidR="00033AFE" w:rsidRPr="00081DB3" w:rsidRDefault="00033AFE" w:rsidP="00D46EDD">
      <w:pPr>
        <w:spacing w:after="0" w:line="240" w:lineRule="auto"/>
        <w:ind w:firstLine="709"/>
        <w:jc w:val="both"/>
        <w:rPr>
          <w:rFonts w:ascii="Times New Roman" w:hAnsi="Times New Roman" w:cs="Times New Roman"/>
          <w:sz w:val="24"/>
          <w:szCs w:val="24"/>
        </w:rPr>
      </w:pPr>
    </w:p>
    <w:p w:rsidR="00033AFE" w:rsidRPr="00081DB3" w:rsidRDefault="00033AFE" w:rsidP="00D46EDD">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A garantia de sua auton</w:t>
      </w:r>
      <w:r w:rsidR="00D810D9" w:rsidRPr="00081DB3">
        <w:rPr>
          <w:rFonts w:ascii="Times New Roman" w:hAnsi="Times New Roman" w:cs="Times New Roman"/>
          <w:sz w:val="20"/>
          <w:szCs w:val="20"/>
        </w:rPr>
        <w:t xml:space="preserve">omia e independência funcional </w:t>
      </w:r>
      <w:r w:rsidRPr="00081DB3">
        <w:rPr>
          <w:rFonts w:ascii="Times New Roman" w:hAnsi="Times New Roman" w:cs="Times New Roman"/>
          <w:sz w:val="20"/>
          <w:szCs w:val="20"/>
        </w:rPr>
        <w:t xml:space="preserve">impõe a necessidade de crescente e constante aprimoramento institucional na busca de uma maior instrumentação que possibilite desempenhar de forma mais efetiva suas responsabilidades na garantia do </w:t>
      </w:r>
      <w:r w:rsidRPr="00081DB3">
        <w:rPr>
          <w:rFonts w:ascii="Times New Roman" w:hAnsi="Times New Roman" w:cs="Times New Roman"/>
          <w:sz w:val="20"/>
          <w:szCs w:val="20"/>
        </w:rPr>
        <w:lastRenderedPageBreak/>
        <w:t>cumprimento da lei e da defesa dos interesses sociais e individuais indisponíveis, difusos e coletivos</w:t>
      </w:r>
      <w:r w:rsidR="00046568" w:rsidRPr="00081DB3">
        <w:rPr>
          <w:rFonts w:ascii="Times New Roman" w:hAnsi="Times New Roman" w:cs="Times New Roman"/>
          <w:sz w:val="20"/>
          <w:szCs w:val="20"/>
        </w:rPr>
        <w:t>.</w:t>
      </w:r>
      <w:r w:rsidR="00046568" w:rsidRPr="00081DB3">
        <w:rPr>
          <w:rStyle w:val="Refdenotaderodap"/>
          <w:rFonts w:ascii="Times New Roman" w:hAnsi="Times New Roman" w:cs="Times New Roman"/>
          <w:sz w:val="20"/>
          <w:szCs w:val="20"/>
        </w:rPr>
        <w:footnoteReference w:id="15"/>
      </w:r>
    </w:p>
    <w:p w:rsidR="00046568" w:rsidRPr="00081DB3" w:rsidRDefault="00046568" w:rsidP="00D46EDD">
      <w:pPr>
        <w:spacing w:after="0" w:line="240" w:lineRule="auto"/>
        <w:ind w:firstLine="709"/>
        <w:jc w:val="both"/>
        <w:rPr>
          <w:rFonts w:ascii="Times New Roman" w:hAnsi="Times New Roman" w:cs="Times New Roman"/>
          <w:sz w:val="24"/>
          <w:szCs w:val="24"/>
        </w:rPr>
      </w:pPr>
    </w:p>
    <w:p w:rsidR="0023661A" w:rsidRPr="00081DB3" w:rsidRDefault="00C0519C"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Ademais,</w:t>
      </w:r>
      <w:r w:rsidR="00952C00" w:rsidRPr="00081DB3">
        <w:rPr>
          <w:rFonts w:ascii="Times New Roman" w:hAnsi="Times New Roman" w:cs="Times New Roman"/>
          <w:sz w:val="24"/>
          <w:szCs w:val="24"/>
        </w:rPr>
        <w:t xml:space="preserve"> cumpre referir que</w:t>
      </w:r>
      <w:r w:rsidRPr="00081DB3">
        <w:rPr>
          <w:rFonts w:ascii="Times New Roman" w:hAnsi="Times New Roman" w:cs="Times New Roman"/>
          <w:sz w:val="24"/>
          <w:szCs w:val="24"/>
        </w:rPr>
        <w:t xml:space="preserve"> o Ministério Público tem – dentre suas funções institucionais (art. 129, II, CF</w:t>
      </w:r>
      <w:r w:rsidR="000B6851">
        <w:rPr>
          <w:rFonts w:ascii="Times New Roman" w:hAnsi="Times New Roman" w:cs="Times New Roman"/>
          <w:sz w:val="24"/>
          <w:szCs w:val="24"/>
        </w:rPr>
        <w:t>/88</w:t>
      </w:r>
      <w:r w:rsidRPr="00081DB3">
        <w:rPr>
          <w:rFonts w:ascii="Times New Roman" w:hAnsi="Times New Roman" w:cs="Times New Roman"/>
          <w:sz w:val="24"/>
          <w:szCs w:val="24"/>
        </w:rPr>
        <w:t xml:space="preserve">) – o de “zelar pelo efetivo respeito dos Poderes Públicos e dos serviços de relevância pública aos direitos assegurados nesta Constituição, promovendo as medidas necessárias a sua garantia”. </w:t>
      </w:r>
      <w:r w:rsidR="00952C00" w:rsidRPr="00081DB3">
        <w:rPr>
          <w:rFonts w:ascii="Times New Roman" w:hAnsi="Times New Roman" w:cs="Times New Roman"/>
          <w:sz w:val="24"/>
          <w:szCs w:val="24"/>
        </w:rPr>
        <w:t xml:space="preserve">Ainda acerca dessa instituição, são </w:t>
      </w:r>
      <w:r w:rsidR="0023661A" w:rsidRPr="00081DB3">
        <w:rPr>
          <w:rFonts w:ascii="Times New Roman" w:hAnsi="Times New Roman" w:cs="Times New Roman"/>
          <w:sz w:val="24"/>
          <w:szCs w:val="24"/>
        </w:rPr>
        <w:t>a</w:t>
      </w:r>
      <w:r w:rsidR="00A7748D" w:rsidRPr="00081DB3">
        <w:rPr>
          <w:rFonts w:ascii="Times New Roman" w:hAnsi="Times New Roman" w:cs="Times New Roman"/>
          <w:sz w:val="24"/>
          <w:szCs w:val="24"/>
        </w:rPr>
        <w:t>s palavras de Garrido de Paula</w:t>
      </w:r>
      <w:r w:rsidR="0023661A" w:rsidRPr="00081DB3">
        <w:rPr>
          <w:rFonts w:ascii="Times New Roman" w:hAnsi="Times New Roman" w:cs="Times New Roman"/>
          <w:sz w:val="24"/>
          <w:szCs w:val="24"/>
        </w:rPr>
        <w:t>:</w:t>
      </w:r>
    </w:p>
    <w:p w:rsidR="0023661A" w:rsidRPr="00081DB3" w:rsidRDefault="0023661A" w:rsidP="00D46EDD">
      <w:pPr>
        <w:spacing w:after="0" w:line="240" w:lineRule="auto"/>
        <w:ind w:firstLine="709"/>
        <w:jc w:val="both"/>
        <w:rPr>
          <w:rFonts w:ascii="Times New Roman" w:hAnsi="Times New Roman" w:cs="Times New Roman"/>
          <w:sz w:val="24"/>
          <w:szCs w:val="24"/>
        </w:rPr>
      </w:pPr>
    </w:p>
    <w:p w:rsidR="0023661A" w:rsidRPr="00081DB3" w:rsidRDefault="0023661A" w:rsidP="00D46EDD">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Instituição no sentido de estrutura organizada para a realização de fins sociais do Estado. Permanente, porquanto as necessidade</w:t>
      </w:r>
      <w:r w:rsidR="00D810D9" w:rsidRPr="00081DB3">
        <w:rPr>
          <w:rFonts w:ascii="Times New Roman" w:hAnsi="Times New Roman" w:cs="Times New Roman"/>
          <w:sz w:val="20"/>
          <w:szCs w:val="20"/>
        </w:rPr>
        <w:t>s</w:t>
      </w:r>
      <w:r w:rsidRPr="00081DB3">
        <w:rPr>
          <w:rFonts w:ascii="Times New Roman" w:hAnsi="Times New Roman" w:cs="Times New Roman"/>
          <w:sz w:val="20"/>
          <w:szCs w:val="20"/>
        </w:rPr>
        <w:t xml:space="preserve"> básicas das quais derivam as suas atribuições relevam valores intrínsecos à manutenção do modelo social pactuado (Estado Democrático de Direito – Constituição, art. 1º). “Essencial à função jurisdicional do Estado”, de vez que a atuação forçada da norma abstrata ao fato concreto, quando envolver interesse público, deve sempre objetivar a realização dos valores fundamentais da sociedade, razão pela qual a intervenção do Ministério Público se faz sempre necessária.</w:t>
      </w:r>
      <w:r w:rsidR="00796680" w:rsidRPr="00081DB3">
        <w:rPr>
          <w:rStyle w:val="Refdenotaderodap"/>
          <w:rFonts w:ascii="Times New Roman" w:hAnsi="Times New Roman" w:cs="Times New Roman"/>
          <w:sz w:val="20"/>
          <w:szCs w:val="20"/>
        </w:rPr>
        <w:footnoteReference w:id="16"/>
      </w:r>
    </w:p>
    <w:p w:rsidR="0023661A" w:rsidRPr="00081DB3" w:rsidRDefault="0023661A" w:rsidP="00D46EDD">
      <w:pPr>
        <w:spacing w:after="0" w:line="240" w:lineRule="auto"/>
        <w:ind w:left="2268" w:firstLine="709"/>
        <w:jc w:val="both"/>
        <w:rPr>
          <w:rFonts w:ascii="Times New Roman" w:hAnsi="Times New Roman" w:cs="Times New Roman"/>
          <w:sz w:val="24"/>
          <w:szCs w:val="24"/>
        </w:rPr>
      </w:pPr>
    </w:p>
    <w:p w:rsidR="00443336" w:rsidRPr="00081DB3" w:rsidRDefault="00C34C94" w:rsidP="00D46EDD">
      <w:pPr>
        <w:pStyle w:val="PargrafodaLista"/>
        <w:spacing w:after="0"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Nesse sentido, cabe salientar que o Ministério Público tem a incumbência de atuar, portanto, quando </w:t>
      </w:r>
      <w:r w:rsidR="00443336" w:rsidRPr="00081DB3">
        <w:rPr>
          <w:rFonts w:ascii="Times New Roman" w:hAnsi="Times New Roman" w:cs="Times New Roman"/>
          <w:sz w:val="24"/>
          <w:szCs w:val="24"/>
        </w:rPr>
        <w:t>há</w:t>
      </w:r>
      <w:r w:rsidRPr="00081DB3">
        <w:rPr>
          <w:rFonts w:ascii="Times New Roman" w:hAnsi="Times New Roman" w:cs="Times New Roman"/>
          <w:sz w:val="24"/>
          <w:szCs w:val="24"/>
        </w:rPr>
        <w:t xml:space="preserve"> inércia da Administração </w:t>
      </w:r>
      <w:r w:rsidR="00D722B1" w:rsidRPr="00081DB3">
        <w:rPr>
          <w:rFonts w:ascii="Times New Roman" w:hAnsi="Times New Roman" w:cs="Times New Roman"/>
          <w:sz w:val="24"/>
          <w:szCs w:val="24"/>
        </w:rPr>
        <w:t>e/</w:t>
      </w:r>
      <w:r w:rsidRPr="00081DB3">
        <w:rPr>
          <w:rFonts w:ascii="Times New Roman" w:hAnsi="Times New Roman" w:cs="Times New Roman"/>
          <w:sz w:val="24"/>
          <w:szCs w:val="24"/>
        </w:rPr>
        <w:t>ou o mau funcionamento do serviço público</w:t>
      </w:r>
      <w:r w:rsidR="00443336" w:rsidRPr="00081DB3">
        <w:rPr>
          <w:rFonts w:ascii="Times New Roman" w:hAnsi="Times New Roman" w:cs="Times New Roman"/>
          <w:sz w:val="24"/>
          <w:szCs w:val="24"/>
        </w:rPr>
        <w:t>, a qual esteja imped</w:t>
      </w:r>
      <w:r w:rsidRPr="00081DB3">
        <w:rPr>
          <w:rFonts w:ascii="Times New Roman" w:hAnsi="Times New Roman" w:cs="Times New Roman"/>
          <w:sz w:val="24"/>
          <w:szCs w:val="24"/>
        </w:rPr>
        <w:t xml:space="preserve">indo a concretização do próprio direito constitucional. </w:t>
      </w:r>
      <w:r w:rsidR="00443336" w:rsidRPr="00081DB3">
        <w:rPr>
          <w:rFonts w:ascii="Times New Roman" w:hAnsi="Times New Roman" w:cs="Times New Roman"/>
          <w:sz w:val="24"/>
          <w:szCs w:val="24"/>
        </w:rPr>
        <w:t>Ocorre que essa ingerência do Poder Judiciário - quando dá provimento ao pleito ministerial, de forma a dete</w:t>
      </w:r>
      <w:r w:rsidR="00D722B1" w:rsidRPr="00081DB3">
        <w:rPr>
          <w:rFonts w:ascii="Times New Roman" w:hAnsi="Times New Roman" w:cs="Times New Roman"/>
          <w:sz w:val="24"/>
          <w:szCs w:val="24"/>
        </w:rPr>
        <w:t>rminar a implementação de</w:t>
      </w:r>
      <w:r w:rsidR="00443336" w:rsidRPr="00081DB3">
        <w:rPr>
          <w:rFonts w:ascii="Times New Roman" w:hAnsi="Times New Roman" w:cs="Times New Roman"/>
          <w:sz w:val="24"/>
          <w:szCs w:val="24"/>
        </w:rPr>
        <w:t xml:space="preserve"> políticas públicas que se tornem essenciais ante a violação de direitos constitucionalmente previstos - tem sido constantemente questionada, sob o argumento de que se estaria por permitir que um poder não democraticamente eleito interferisse em qu</w:t>
      </w:r>
      <w:r w:rsidR="005C5F19" w:rsidRPr="00081DB3">
        <w:rPr>
          <w:rFonts w:ascii="Times New Roman" w:hAnsi="Times New Roman" w:cs="Times New Roman"/>
          <w:sz w:val="24"/>
          <w:szCs w:val="24"/>
        </w:rPr>
        <w:t>e</w:t>
      </w:r>
      <w:r w:rsidR="00D722B1" w:rsidRPr="00081DB3">
        <w:rPr>
          <w:rFonts w:ascii="Times New Roman" w:hAnsi="Times New Roman" w:cs="Times New Roman"/>
          <w:sz w:val="24"/>
          <w:szCs w:val="24"/>
        </w:rPr>
        <w:t>stões que dependem tão somente da</w:t>
      </w:r>
      <w:r w:rsidR="005C5F19" w:rsidRPr="00081DB3">
        <w:rPr>
          <w:rFonts w:ascii="Times New Roman" w:hAnsi="Times New Roman" w:cs="Times New Roman"/>
          <w:sz w:val="24"/>
          <w:szCs w:val="24"/>
        </w:rPr>
        <w:t xml:space="preserve"> discricionariedade dos </w:t>
      </w:r>
      <w:r w:rsidR="00443336" w:rsidRPr="00081DB3">
        <w:rPr>
          <w:rFonts w:ascii="Times New Roman" w:hAnsi="Times New Roman" w:cs="Times New Roman"/>
          <w:sz w:val="24"/>
          <w:szCs w:val="24"/>
        </w:rPr>
        <w:t>Poderes Executivo e Legislativo.</w:t>
      </w:r>
    </w:p>
    <w:p w:rsidR="005C5F19" w:rsidRPr="00081DB3" w:rsidRDefault="005C5F19" w:rsidP="00D46EDD">
      <w:pPr>
        <w:pStyle w:val="PargrafodaLista"/>
        <w:spacing w:after="0"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Essa visão, entretanto, será rechaçada </w:t>
      </w:r>
      <w:r w:rsidR="00D722B1" w:rsidRPr="00081DB3">
        <w:rPr>
          <w:rFonts w:ascii="Times New Roman" w:hAnsi="Times New Roman" w:cs="Times New Roman"/>
          <w:sz w:val="24"/>
          <w:szCs w:val="24"/>
        </w:rPr>
        <w:t>mais a frente, ocasião na qual se</w:t>
      </w:r>
      <w:r w:rsidRPr="00081DB3">
        <w:rPr>
          <w:rFonts w:ascii="Times New Roman" w:hAnsi="Times New Roman" w:cs="Times New Roman"/>
          <w:sz w:val="24"/>
          <w:szCs w:val="24"/>
        </w:rPr>
        <w:t xml:space="preserve"> demonstrará que não se pode simplesmente invocar o princípio da separação dos poderes isoladamente</w:t>
      </w:r>
      <w:r w:rsidR="00D722B1" w:rsidRPr="00081DB3">
        <w:rPr>
          <w:rFonts w:ascii="Times New Roman" w:hAnsi="Times New Roman" w:cs="Times New Roman"/>
          <w:sz w:val="24"/>
          <w:szCs w:val="24"/>
        </w:rPr>
        <w:t xml:space="preserve"> para negar efetividade aos direitos fundamentais</w:t>
      </w:r>
      <w:r w:rsidRPr="00081DB3">
        <w:rPr>
          <w:rFonts w:ascii="Times New Roman" w:hAnsi="Times New Roman" w:cs="Times New Roman"/>
          <w:sz w:val="24"/>
          <w:szCs w:val="24"/>
        </w:rPr>
        <w:t xml:space="preserve">; </w:t>
      </w:r>
      <w:r w:rsidR="00416274">
        <w:rPr>
          <w:rFonts w:ascii="Times New Roman" w:hAnsi="Times New Roman" w:cs="Times New Roman"/>
          <w:sz w:val="24"/>
          <w:szCs w:val="24"/>
        </w:rPr>
        <w:t xml:space="preserve">imperioso mencionar </w:t>
      </w:r>
      <w:r w:rsidRPr="00081DB3">
        <w:rPr>
          <w:rFonts w:ascii="Times New Roman" w:hAnsi="Times New Roman" w:cs="Times New Roman"/>
          <w:sz w:val="24"/>
          <w:szCs w:val="24"/>
        </w:rPr>
        <w:t>a existência</w:t>
      </w:r>
      <w:r w:rsidR="002A1954" w:rsidRPr="00081DB3">
        <w:rPr>
          <w:rFonts w:ascii="Times New Roman" w:hAnsi="Times New Roman" w:cs="Times New Roman"/>
          <w:sz w:val="24"/>
          <w:szCs w:val="24"/>
        </w:rPr>
        <w:t>, igualmente,</w:t>
      </w:r>
      <w:r w:rsidRPr="00081DB3">
        <w:rPr>
          <w:rFonts w:ascii="Times New Roman" w:hAnsi="Times New Roman" w:cs="Times New Roman"/>
          <w:sz w:val="24"/>
          <w:szCs w:val="24"/>
        </w:rPr>
        <w:t xml:space="preserve"> da t</w:t>
      </w:r>
      <w:r w:rsidR="00416274">
        <w:rPr>
          <w:rFonts w:ascii="Times New Roman" w:hAnsi="Times New Roman" w:cs="Times New Roman"/>
          <w:sz w:val="24"/>
          <w:szCs w:val="24"/>
        </w:rPr>
        <w:t xml:space="preserve">eoria dos freios e contrapesos e </w:t>
      </w:r>
      <w:r w:rsidRPr="00081DB3">
        <w:rPr>
          <w:rFonts w:ascii="Times New Roman" w:hAnsi="Times New Roman" w:cs="Times New Roman"/>
          <w:sz w:val="24"/>
          <w:szCs w:val="24"/>
        </w:rPr>
        <w:t>a necessidade de se assegurar o mínimo existencial e a dignidade da pessoa humana, sendo certo que o patamar de proteção dos</w:t>
      </w:r>
      <w:r w:rsidR="00D722B1" w:rsidRPr="00081DB3">
        <w:rPr>
          <w:rFonts w:ascii="Times New Roman" w:hAnsi="Times New Roman" w:cs="Times New Roman"/>
          <w:sz w:val="24"/>
          <w:szCs w:val="24"/>
        </w:rPr>
        <w:t xml:space="preserve"> direitos fundamentais não pode</w:t>
      </w:r>
      <w:r w:rsidRPr="00081DB3">
        <w:rPr>
          <w:rFonts w:ascii="Times New Roman" w:hAnsi="Times New Roman" w:cs="Times New Roman"/>
          <w:sz w:val="24"/>
          <w:szCs w:val="24"/>
        </w:rPr>
        <w:t xml:space="preserve"> ficar à mercê de uma suposta discricionariedade do administrador.</w:t>
      </w:r>
    </w:p>
    <w:p w:rsidR="00443336" w:rsidRPr="00081DB3" w:rsidRDefault="005C5F19" w:rsidP="00D46EDD">
      <w:pPr>
        <w:pStyle w:val="PargrafodaLista"/>
        <w:spacing w:after="0"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Nessa toada</w:t>
      </w:r>
      <w:r w:rsidR="00C34C94"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tem-se como imprescindível a atuação de um órgão que promova a fiscalização do efetivo cumprimento das políticas públicas, a fim de </w:t>
      </w:r>
      <w:r w:rsidR="00D722B1" w:rsidRPr="00081DB3">
        <w:rPr>
          <w:rFonts w:ascii="Times New Roman" w:hAnsi="Times New Roman" w:cs="Times New Roman"/>
          <w:sz w:val="24"/>
          <w:szCs w:val="24"/>
        </w:rPr>
        <w:t xml:space="preserve">evitar </w:t>
      </w:r>
      <w:r w:rsidRPr="00081DB3">
        <w:rPr>
          <w:rFonts w:ascii="Times New Roman" w:hAnsi="Times New Roman" w:cs="Times New Roman"/>
          <w:sz w:val="24"/>
          <w:szCs w:val="24"/>
        </w:rPr>
        <w:t>que os direitos fundamentais se tornem letra morta e fiquem aguardando a boa v</w:t>
      </w:r>
      <w:r w:rsidR="00C32AEE">
        <w:rPr>
          <w:rFonts w:ascii="Times New Roman" w:hAnsi="Times New Roman" w:cs="Times New Roman"/>
          <w:sz w:val="24"/>
          <w:szCs w:val="24"/>
        </w:rPr>
        <w:t>ontade da Administração Pública; alega</w:t>
      </w:r>
      <w:r w:rsidR="00C34C94" w:rsidRPr="00081DB3">
        <w:rPr>
          <w:rFonts w:ascii="Times New Roman" w:hAnsi="Times New Roman" w:cs="Times New Roman"/>
          <w:sz w:val="24"/>
          <w:szCs w:val="24"/>
        </w:rPr>
        <w:t xml:space="preserve"> Ismail, </w:t>
      </w:r>
      <w:r w:rsidRPr="00081DB3">
        <w:rPr>
          <w:rFonts w:ascii="Times New Roman" w:hAnsi="Times New Roman" w:cs="Times New Roman"/>
          <w:sz w:val="24"/>
          <w:szCs w:val="24"/>
        </w:rPr>
        <w:t xml:space="preserve">nesse ínterim, que </w:t>
      </w:r>
      <w:r w:rsidR="00C34C94" w:rsidRPr="00081DB3">
        <w:rPr>
          <w:rFonts w:ascii="Times New Roman" w:hAnsi="Times New Roman" w:cs="Times New Roman"/>
          <w:sz w:val="24"/>
          <w:szCs w:val="24"/>
        </w:rPr>
        <w:t xml:space="preserve">essa fiscalização não </w:t>
      </w:r>
      <w:r w:rsidR="00443336" w:rsidRPr="00081DB3">
        <w:rPr>
          <w:rFonts w:ascii="Times New Roman" w:hAnsi="Times New Roman" w:cs="Times New Roman"/>
          <w:sz w:val="24"/>
          <w:szCs w:val="24"/>
        </w:rPr>
        <w:t>se limita</w:t>
      </w:r>
      <w:r w:rsidR="00C34C94" w:rsidRPr="00081DB3">
        <w:rPr>
          <w:rFonts w:ascii="Times New Roman" w:hAnsi="Times New Roman" w:cs="Times New Roman"/>
          <w:sz w:val="24"/>
          <w:szCs w:val="24"/>
        </w:rPr>
        <w:t xml:space="preserve"> ao</w:t>
      </w:r>
      <w:r w:rsidR="00443336" w:rsidRPr="00081DB3">
        <w:rPr>
          <w:rFonts w:ascii="Times New Roman" w:hAnsi="Times New Roman" w:cs="Times New Roman"/>
          <w:sz w:val="24"/>
          <w:szCs w:val="24"/>
        </w:rPr>
        <w:t xml:space="preserve"> mero</w:t>
      </w:r>
      <w:r w:rsidR="00C34C94" w:rsidRPr="00081DB3">
        <w:rPr>
          <w:rFonts w:ascii="Times New Roman" w:hAnsi="Times New Roman" w:cs="Times New Roman"/>
          <w:sz w:val="24"/>
          <w:szCs w:val="24"/>
        </w:rPr>
        <w:t xml:space="preserve"> exame da legalidade, mas abrange também a análise da própria pertinência ou a adequação da política ou programa governa</w:t>
      </w:r>
      <w:r w:rsidR="00443336" w:rsidRPr="00081DB3">
        <w:rPr>
          <w:rFonts w:ascii="Times New Roman" w:hAnsi="Times New Roman" w:cs="Times New Roman"/>
          <w:sz w:val="24"/>
          <w:szCs w:val="24"/>
        </w:rPr>
        <w:t>mental aos fins a que se propõe, sem que isso provoque óbice ao princípio da separação dos poderes:</w:t>
      </w:r>
    </w:p>
    <w:p w:rsidR="00443336" w:rsidRPr="00081DB3" w:rsidRDefault="00C34C94" w:rsidP="00D46EDD">
      <w:pPr>
        <w:pStyle w:val="PargrafodaLista"/>
        <w:spacing w:after="0"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lastRenderedPageBreak/>
        <w:t xml:space="preserve"> </w:t>
      </w:r>
    </w:p>
    <w:p w:rsidR="00C34C94" w:rsidRPr="00081DB3" w:rsidRDefault="00C34C94" w:rsidP="00D46EDD">
      <w:pPr>
        <w:pStyle w:val="PargrafodaLista"/>
        <w:tabs>
          <w:tab w:val="left" w:pos="2268"/>
        </w:tabs>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Com efeito, há muito já foi s</w:t>
      </w:r>
      <w:r w:rsidR="00443336" w:rsidRPr="00081DB3">
        <w:rPr>
          <w:rFonts w:ascii="Times New Roman" w:hAnsi="Times New Roman" w:cs="Times New Roman"/>
          <w:sz w:val="20"/>
          <w:szCs w:val="20"/>
        </w:rPr>
        <w:t>uperada a ideia de que as polí</w:t>
      </w:r>
      <w:r w:rsidRPr="00081DB3">
        <w:rPr>
          <w:rFonts w:ascii="Times New Roman" w:hAnsi="Times New Roman" w:cs="Times New Roman"/>
          <w:sz w:val="20"/>
          <w:szCs w:val="20"/>
        </w:rPr>
        <w:t>ticas públicas estariam imunes a controles externos, seja exercido pelo Poder Judiciário, seja exercido por outros poderes autônomos como o Ministério Público. Ainda que se enquadrem as ações do Estado visando à satisfação dos interesses da coletividade na categoria de atos políticos e de gestão, elas não estão excluídas do controle externo exercido sobre os atos administrativos em geral.</w:t>
      </w:r>
      <w:r w:rsidRPr="00081DB3">
        <w:rPr>
          <w:rStyle w:val="Refdenotaderodap"/>
          <w:rFonts w:ascii="Times New Roman" w:hAnsi="Times New Roman" w:cs="Times New Roman"/>
          <w:sz w:val="20"/>
          <w:szCs w:val="20"/>
        </w:rPr>
        <w:footnoteReference w:id="17"/>
      </w:r>
    </w:p>
    <w:p w:rsidR="00443336" w:rsidRPr="00081DB3" w:rsidRDefault="00443336" w:rsidP="00D46EDD">
      <w:pPr>
        <w:spacing w:after="0" w:line="240" w:lineRule="auto"/>
        <w:ind w:firstLine="709"/>
        <w:jc w:val="both"/>
        <w:rPr>
          <w:rFonts w:ascii="Times New Roman" w:hAnsi="Times New Roman" w:cs="Times New Roman"/>
          <w:sz w:val="24"/>
          <w:szCs w:val="24"/>
        </w:rPr>
      </w:pPr>
    </w:p>
    <w:p w:rsidR="00961FF1" w:rsidRPr="00081DB3" w:rsidRDefault="00C73D7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Imperioso mencionar, desde já,</w:t>
      </w:r>
      <w:r w:rsidR="00961FF1" w:rsidRPr="00081DB3">
        <w:rPr>
          <w:rFonts w:ascii="Times New Roman" w:hAnsi="Times New Roman" w:cs="Times New Roman"/>
          <w:sz w:val="24"/>
          <w:szCs w:val="24"/>
        </w:rPr>
        <w:t xml:space="preserve"> que a atuação do órgão ministerial se dá tanto no âmbito judicial, quando ajuíza uma ação civil pública (ACP), por exemplo, quanto no extrajudicial, na instauração e inquérito civil e quando firma Termo de Ajustamento de Conduta (TAC).</w:t>
      </w:r>
    </w:p>
    <w:p w:rsidR="00C0519C" w:rsidRDefault="00C73D7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É a respeito</w:t>
      </w:r>
      <w:r w:rsidR="00855927" w:rsidRPr="00081DB3">
        <w:rPr>
          <w:rFonts w:ascii="Times New Roman" w:hAnsi="Times New Roman" w:cs="Times New Roman"/>
          <w:sz w:val="24"/>
          <w:szCs w:val="24"/>
        </w:rPr>
        <w:t xml:space="preserve"> do </w:t>
      </w:r>
      <w:r w:rsidR="00961FF1" w:rsidRPr="00081DB3">
        <w:rPr>
          <w:rFonts w:ascii="Times New Roman" w:hAnsi="Times New Roman" w:cs="Times New Roman"/>
          <w:sz w:val="24"/>
          <w:szCs w:val="24"/>
        </w:rPr>
        <w:t>primeiro</w:t>
      </w:r>
      <w:r w:rsidR="00C0519C" w:rsidRPr="00081DB3">
        <w:rPr>
          <w:rFonts w:ascii="Times New Roman" w:hAnsi="Times New Roman" w:cs="Times New Roman"/>
          <w:sz w:val="24"/>
          <w:szCs w:val="24"/>
        </w:rPr>
        <w:t xml:space="preserve"> instrumento</w:t>
      </w:r>
      <w:r w:rsidR="005C5F19" w:rsidRPr="00081DB3">
        <w:rPr>
          <w:rFonts w:ascii="Times New Roman" w:hAnsi="Times New Roman" w:cs="Times New Roman"/>
          <w:sz w:val="24"/>
          <w:szCs w:val="24"/>
        </w:rPr>
        <w:t xml:space="preserve"> supramencionado,</w:t>
      </w:r>
      <w:r w:rsidR="00855927" w:rsidRPr="00081DB3">
        <w:rPr>
          <w:rFonts w:ascii="Times New Roman" w:hAnsi="Times New Roman" w:cs="Times New Roman"/>
          <w:sz w:val="24"/>
          <w:szCs w:val="24"/>
        </w:rPr>
        <w:t xml:space="preserve"> especificamente</w:t>
      </w:r>
      <w:r w:rsidRPr="00081DB3">
        <w:rPr>
          <w:rFonts w:ascii="Times New Roman" w:hAnsi="Times New Roman" w:cs="Times New Roman"/>
          <w:sz w:val="24"/>
          <w:szCs w:val="24"/>
        </w:rPr>
        <w:t xml:space="preserve"> aplicável na sea</w:t>
      </w:r>
      <w:r w:rsidR="00D722B1" w:rsidRPr="00081DB3">
        <w:rPr>
          <w:rFonts w:ascii="Times New Roman" w:hAnsi="Times New Roman" w:cs="Times New Roman"/>
          <w:sz w:val="24"/>
          <w:szCs w:val="24"/>
        </w:rPr>
        <w:t>ra ambiental, que se passará a delinear</w:t>
      </w:r>
      <w:r w:rsidRPr="00081DB3">
        <w:rPr>
          <w:rFonts w:ascii="Times New Roman" w:hAnsi="Times New Roman" w:cs="Times New Roman"/>
          <w:sz w:val="24"/>
          <w:szCs w:val="24"/>
        </w:rPr>
        <w:t xml:space="preserve"> </w:t>
      </w:r>
      <w:r w:rsidR="00D722B1" w:rsidRPr="00081DB3">
        <w:rPr>
          <w:rFonts w:ascii="Times New Roman" w:hAnsi="Times New Roman" w:cs="Times New Roman"/>
          <w:sz w:val="24"/>
          <w:szCs w:val="24"/>
        </w:rPr>
        <w:t>a seguir</w:t>
      </w:r>
      <w:r w:rsidR="001E6FBA" w:rsidRPr="00081DB3">
        <w:rPr>
          <w:rFonts w:ascii="Times New Roman" w:hAnsi="Times New Roman" w:cs="Times New Roman"/>
          <w:sz w:val="24"/>
          <w:szCs w:val="24"/>
        </w:rPr>
        <w:t>.</w:t>
      </w:r>
    </w:p>
    <w:p w:rsidR="007736B9" w:rsidRPr="00081DB3" w:rsidRDefault="007736B9" w:rsidP="00D46EDD">
      <w:pPr>
        <w:spacing w:after="0" w:line="240" w:lineRule="auto"/>
        <w:ind w:firstLine="709"/>
        <w:jc w:val="both"/>
        <w:rPr>
          <w:rFonts w:ascii="Times New Roman" w:hAnsi="Times New Roman" w:cs="Times New Roman"/>
          <w:sz w:val="24"/>
          <w:szCs w:val="24"/>
        </w:rPr>
      </w:pPr>
    </w:p>
    <w:p w:rsidR="0017074B" w:rsidRPr="00081DB3" w:rsidRDefault="0017074B" w:rsidP="00D46EDD">
      <w:pPr>
        <w:spacing w:after="0" w:line="240" w:lineRule="auto"/>
        <w:ind w:firstLine="709"/>
        <w:jc w:val="both"/>
        <w:rPr>
          <w:rFonts w:ascii="Times New Roman" w:hAnsi="Times New Roman" w:cs="Times New Roman"/>
          <w:sz w:val="24"/>
          <w:szCs w:val="24"/>
        </w:rPr>
      </w:pPr>
    </w:p>
    <w:p w:rsidR="00354559" w:rsidRPr="00081DB3" w:rsidRDefault="001E6FBA" w:rsidP="007736B9">
      <w:pPr>
        <w:pStyle w:val="PargrafodaLista"/>
        <w:numPr>
          <w:ilvl w:val="2"/>
          <w:numId w:val="1"/>
        </w:numPr>
        <w:spacing w:line="240" w:lineRule="auto"/>
        <w:ind w:left="0" w:firstLine="0"/>
        <w:rPr>
          <w:rFonts w:ascii="Times New Roman" w:hAnsi="Times New Roman" w:cs="Times New Roman"/>
          <w:b/>
          <w:sz w:val="24"/>
          <w:szCs w:val="24"/>
        </w:rPr>
      </w:pPr>
      <w:r w:rsidRPr="00081DB3">
        <w:rPr>
          <w:rFonts w:ascii="Times New Roman" w:hAnsi="Times New Roman" w:cs="Times New Roman"/>
          <w:b/>
          <w:sz w:val="24"/>
          <w:szCs w:val="24"/>
        </w:rPr>
        <w:t>O</w:t>
      </w:r>
      <w:r w:rsidR="00E3599D" w:rsidRPr="00081DB3">
        <w:rPr>
          <w:rFonts w:ascii="Times New Roman" w:hAnsi="Times New Roman" w:cs="Times New Roman"/>
          <w:b/>
          <w:sz w:val="24"/>
          <w:szCs w:val="24"/>
        </w:rPr>
        <w:t xml:space="preserve"> Ministério Público</w:t>
      </w:r>
      <w:r w:rsidRPr="00081DB3">
        <w:rPr>
          <w:rFonts w:ascii="Times New Roman" w:hAnsi="Times New Roman" w:cs="Times New Roman"/>
          <w:b/>
          <w:sz w:val="24"/>
          <w:szCs w:val="24"/>
        </w:rPr>
        <w:t xml:space="preserve"> e a ação civil pública ambiental</w:t>
      </w:r>
    </w:p>
    <w:p w:rsidR="0017074B" w:rsidRPr="00081DB3" w:rsidRDefault="0017074B" w:rsidP="00D46EDD">
      <w:pPr>
        <w:pStyle w:val="PargrafodaLista"/>
        <w:spacing w:line="240" w:lineRule="auto"/>
        <w:ind w:left="0" w:firstLine="709"/>
        <w:rPr>
          <w:rFonts w:ascii="Times New Roman" w:hAnsi="Times New Roman" w:cs="Times New Roman"/>
          <w:b/>
          <w:sz w:val="24"/>
          <w:szCs w:val="24"/>
        </w:rPr>
      </w:pPr>
    </w:p>
    <w:p w:rsidR="00C73D75" w:rsidRPr="00081DB3" w:rsidRDefault="00C73D7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Merece destaque o fato de que a Lei da Ação Civil Pública (Lei</w:t>
      </w:r>
      <w:r w:rsidR="00B470D3" w:rsidRPr="00081DB3">
        <w:rPr>
          <w:rFonts w:ascii="Times New Roman" w:hAnsi="Times New Roman" w:cs="Times New Roman"/>
          <w:sz w:val="24"/>
          <w:szCs w:val="24"/>
        </w:rPr>
        <w:t xml:space="preserve"> n.</w:t>
      </w:r>
      <w:r w:rsidRPr="00081DB3">
        <w:rPr>
          <w:rFonts w:ascii="Times New Roman" w:hAnsi="Times New Roman" w:cs="Times New Roman"/>
          <w:sz w:val="24"/>
          <w:szCs w:val="24"/>
        </w:rPr>
        <w:t xml:space="preserve"> 7.347, de 24 de julho de 1985) representou um grande avanço no âmbito de atuação do Ministério Público, a quem foi conferida legitimidade para o ajuizamento desse tipo de demanda, tendo-lhe sido confiado, além disso, um poderoso instrumento investigatório de natureza inquisitiva, a saber, o inquérito civil. </w:t>
      </w:r>
    </w:p>
    <w:p w:rsidR="00C34C94" w:rsidRPr="00081DB3" w:rsidRDefault="00327400" w:rsidP="00D46EDD">
      <w:pPr>
        <w:pStyle w:val="PargrafodaLista"/>
        <w:spacing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Como bem observa Mazzilli, apenas após o</w:t>
      </w:r>
      <w:r w:rsidR="00E3599D" w:rsidRPr="00081DB3">
        <w:rPr>
          <w:rFonts w:ascii="Times New Roman" w:hAnsi="Times New Roman" w:cs="Times New Roman"/>
          <w:sz w:val="24"/>
          <w:szCs w:val="24"/>
        </w:rPr>
        <w:t xml:space="preserve"> advento da Lei 7.347/85</w:t>
      </w:r>
      <w:r>
        <w:rPr>
          <w:rFonts w:ascii="Times New Roman" w:hAnsi="Times New Roman" w:cs="Times New Roman"/>
          <w:sz w:val="24"/>
          <w:szCs w:val="24"/>
        </w:rPr>
        <w:t xml:space="preserve"> é</w:t>
      </w:r>
      <w:r w:rsidR="00E3599D" w:rsidRPr="00081DB3">
        <w:rPr>
          <w:rFonts w:ascii="Times New Roman" w:hAnsi="Times New Roman" w:cs="Times New Roman"/>
          <w:sz w:val="24"/>
          <w:szCs w:val="24"/>
        </w:rPr>
        <w:t xml:space="preserve"> que o Ministério Público começou efetivamente a trabalhar de forma mais inten</w:t>
      </w:r>
      <w:r w:rsidR="003859A6">
        <w:rPr>
          <w:rFonts w:ascii="Times New Roman" w:hAnsi="Times New Roman" w:cs="Times New Roman"/>
          <w:sz w:val="24"/>
          <w:szCs w:val="24"/>
        </w:rPr>
        <w:t>sa na área ambiental</w:t>
      </w:r>
      <w:r w:rsidR="00E3599D" w:rsidRPr="00081DB3">
        <w:rPr>
          <w:rStyle w:val="Refdenotaderodap"/>
          <w:rFonts w:ascii="Times New Roman" w:hAnsi="Times New Roman" w:cs="Times New Roman"/>
          <w:sz w:val="24"/>
          <w:szCs w:val="24"/>
        </w:rPr>
        <w:footnoteReference w:id="18"/>
      </w:r>
      <w:r w:rsidR="000D075C" w:rsidRPr="00081DB3">
        <w:rPr>
          <w:rFonts w:ascii="Times New Roman" w:hAnsi="Times New Roman" w:cs="Times New Roman"/>
          <w:sz w:val="24"/>
          <w:szCs w:val="24"/>
        </w:rPr>
        <w:t xml:space="preserve">. Nesse diapasão, </w:t>
      </w:r>
      <w:r w:rsidR="00223252" w:rsidRPr="00081DB3">
        <w:rPr>
          <w:rFonts w:ascii="Times New Roman" w:hAnsi="Times New Roman" w:cs="Times New Roman"/>
          <w:sz w:val="24"/>
          <w:szCs w:val="24"/>
        </w:rPr>
        <w:t>Souza</w:t>
      </w:r>
      <w:r w:rsidR="000D075C" w:rsidRPr="00081DB3">
        <w:rPr>
          <w:rFonts w:ascii="Times New Roman" w:hAnsi="Times New Roman" w:cs="Times New Roman"/>
          <w:sz w:val="24"/>
          <w:szCs w:val="24"/>
        </w:rPr>
        <w:t xml:space="preserve"> afirma que – em que pese a atuação do Ministério Público na proteção ambien</w:t>
      </w:r>
      <w:r w:rsidR="00B84194">
        <w:rPr>
          <w:rFonts w:ascii="Times New Roman" w:hAnsi="Times New Roman" w:cs="Times New Roman"/>
          <w:sz w:val="24"/>
          <w:szCs w:val="24"/>
        </w:rPr>
        <w:t xml:space="preserve">tal seja relativamente recente </w:t>
      </w:r>
      <w:r w:rsidR="00B84194" w:rsidRPr="00B84194">
        <w:rPr>
          <w:rFonts w:ascii="Times New Roman" w:hAnsi="Times New Roman" w:cs="Times New Roman"/>
          <w:sz w:val="24"/>
          <w:szCs w:val="24"/>
        </w:rPr>
        <w:t>–</w:t>
      </w:r>
      <w:r w:rsidR="000D075C" w:rsidRPr="00081DB3">
        <w:rPr>
          <w:rFonts w:ascii="Times New Roman" w:hAnsi="Times New Roman" w:cs="Times New Roman"/>
          <w:sz w:val="24"/>
          <w:szCs w:val="24"/>
        </w:rPr>
        <w:t xml:space="preserve"> é inegável o muito que já se fez, merecendo o modelo brasileiro o respeito in</w:t>
      </w:r>
      <w:r w:rsidR="00C34C94" w:rsidRPr="00081DB3">
        <w:rPr>
          <w:rFonts w:ascii="Times New Roman" w:hAnsi="Times New Roman" w:cs="Times New Roman"/>
          <w:sz w:val="24"/>
          <w:szCs w:val="24"/>
        </w:rPr>
        <w:t>terno e aplausos internacionais, ao mencionar o seguinte:</w:t>
      </w:r>
      <w:r w:rsidR="00B84194">
        <w:rPr>
          <w:rFonts w:ascii="Times New Roman" w:hAnsi="Times New Roman" w:cs="Times New Roman"/>
          <w:sz w:val="24"/>
          <w:szCs w:val="24"/>
        </w:rPr>
        <w:t xml:space="preserve"> </w:t>
      </w:r>
    </w:p>
    <w:p w:rsidR="00C34C94" w:rsidRPr="00081DB3" w:rsidRDefault="00C34C94" w:rsidP="00D46EDD">
      <w:pPr>
        <w:pStyle w:val="PargrafodaLista"/>
        <w:spacing w:line="240" w:lineRule="auto"/>
        <w:ind w:left="0" w:firstLine="709"/>
        <w:jc w:val="both"/>
        <w:rPr>
          <w:rFonts w:ascii="Times New Roman" w:hAnsi="Times New Roman" w:cs="Times New Roman"/>
          <w:sz w:val="24"/>
          <w:szCs w:val="24"/>
        </w:rPr>
      </w:pPr>
    </w:p>
    <w:p w:rsidR="005C76A6" w:rsidRPr="00081DB3" w:rsidRDefault="000D075C" w:rsidP="00BC176E">
      <w:pPr>
        <w:pStyle w:val="PargrafodaLista"/>
        <w:spacing w:after="0" w:line="240" w:lineRule="auto"/>
        <w:ind w:left="2127" w:firstLine="709"/>
        <w:jc w:val="both"/>
        <w:rPr>
          <w:rFonts w:ascii="Times New Roman" w:hAnsi="Times New Roman" w:cs="Times New Roman"/>
          <w:sz w:val="24"/>
          <w:szCs w:val="24"/>
        </w:rPr>
      </w:pPr>
      <w:r w:rsidRPr="00081DB3">
        <w:rPr>
          <w:rFonts w:ascii="Times New Roman" w:hAnsi="Times New Roman" w:cs="Times New Roman"/>
          <w:sz w:val="20"/>
          <w:szCs w:val="20"/>
        </w:rPr>
        <w:t xml:space="preserve">Em interessante estudo, Sylvia </w:t>
      </w:r>
      <w:proofErr w:type="spellStart"/>
      <w:r w:rsidRPr="00081DB3">
        <w:rPr>
          <w:rFonts w:ascii="Times New Roman" w:hAnsi="Times New Roman" w:cs="Times New Roman"/>
          <w:sz w:val="20"/>
          <w:szCs w:val="20"/>
        </w:rPr>
        <w:t>Cappelli</w:t>
      </w:r>
      <w:proofErr w:type="spellEnd"/>
      <w:r w:rsidRPr="00081DB3">
        <w:rPr>
          <w:rFonts w:ascii="Times New Roman" w:hAnsi="Times New Roman" w:cs="Times New Roman"/>
          <w:sz w:val="20"/>
          <w:szCs w:val="20"/>
        </w:rPr>
        <w:t xml:space="preserve"> informa que o Ministério Público é responsável pelo ajuizamento de mais de 90% das ações civis públi</w:t>
      </w:r>
      <w:r w:rsidR="00C34C94" w:rsidRPr="00081DB3">
        <w:rPr>
          <w:rFonts w:ascii="Times New Roman" w:hAnsi="Times New Roman" w:cs="Times New Roman"/>
          <w:sz w:val="20"/>
          <w:szCs w:val="20"/>
        </w:rPr>
        <w:t>cas na defesa do meio ambiente</w:t>
      </w:r>
      <w:r w:rsidRPr="00081DB3">
        <w:rPr>
          <w:rFonts w:ascii="Times New Roman" w:hAnsi="Times New Roman" w:cs="Times New Roman"/>
          <w:sz w:val="20"/>
          <w:szCs w:val="20"/>
        </w:rPr>
        <w:t>. Mas é preciso avançar, principalmente na formulação e implementação das políticas públicas ambientais, campo em que a atuação ministerial pode ser decisiva para a concretização do direito ao meio ambiente ecologicamente equilibrado</w:t>
      </w:r>
      <w:r w:rsidRPr="00081DB3">
        <w:rPr>
          <w:rFonts w:ascii="Times New Roman" w:hAnsi="Times New Roman" w:cs="Times New Roman"/>
          <w:sz w:val="24"/>
          <w:szCs w:val="24"/>
        </w:rPr>
        <w:t>.</w:t>
      </w:r>
      <w:proofErr w:type="gramStart"/>
      <w:r w:rsidR="00142E07" w:rsidRPr="00081DB3">
        <w:rPr>
          <w:rStyle w:val="Refdenotaderodap"/>
          <w:rFonts w:ascii="Times New Roman" w:hAnsi="Times New Roman" w:cs="Times New Roman"/>
          <w:sz w:val="24"/>
          <w:szCs w:val="24"/>
        </w:rPr>
        <w:footnoteReference w:id="19"/>
      </w:r>
      <w:proofErr w:type="gramEnd"/>
    </w:p>
    <w:p w:rsidR="00C34C94" w:rsidRPr="00081DB3" w:rsidRDefault="00C34C94" w:rsidP="00D46EDD">
      <w:pPr>
        <w:pStyle w:val="PargrafodaLista"/>
        <w:spacing w:after="0" w:line="240" w:lineRule="auto"/>
        <w:ind w:left="0" w:firstLine="709"/>
        <w:jc w:val="both"/>
        <w:rPr>
          <w:rFonts w:ascii="Times New Roman" w:hAnsi="Times New Roman" w:cs="Times New Roman"/>
          <w:sz w:val="24"/>
          <w:szCs w:val="24"/>
        </w:rPr>
      </w:pPr>
    </w:p>
    <w:p w:rsidR="007572D6" w:rsidRPr="00081DB3" w:rsidRDefault="007572D6" w:rsidP="00D46EDD">
      <w:pPr>
        <w:pStyle w:val="PargrafodaLista"/>
        <w:spacing w:after="0"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Nesse mesmo sentido, em referência à temática ambient</w:t>
      </w:r>
      <w:r w:rsidR="00B84194">
        <w:rPr>
          <w:rFonts w:ascii="Times New Roman" w:hAnsi="Times New Roman" w:cs="Times New Roman"/>
          <w:sz w:val="24"/>
          <w:szCs w:val="24"/>
        </w:rPr>
        <w:t xml:space="preserve">al, discorre </w:t>
      </w:r>
      <w:r w:rsidRPr="00081DB3">
        <w:rPr>
          <w:rFonts w:ascii="Times New Roman" w:hAnsi="Times New Roman" w:cs="Times New Roman"/>
          <w:sz w:val="24"/>
          <w:szCs w:val="24"/>
        </w:rPr>
        <w:t xml:space="preserve">Machado: </w:t>
      </w:r>
    </w:p>
    <w:p w:rsidR="007572D6" w:rsidRPr="00081DB3" w:rsidRDefault="007572D6" w:rsidP="00D46EDD">
      <w:pPr>
        <w:pStyle w:val="PargrafodaLista"/>
        <w:spacing w:line="240" w:lineRule="auto"/>
        <w:ind w:left="0" w:firstLine="709"/>
        <w:jc w:val="both"/>
        <w:rPr>
          <w:rFonts w:ascii="Times New Roman" w:hAnsi="Times New Roman" w:cs="Times New Roman"/>
          <w:sz w:val="24"/>
          <w:szCs w:val="24"/>
        </w:rPr>
      </w:pPr>
    </w:p>
    <w:p w:rsidR="007572D6" w:rsidRPr="00081DB3" w:rsidRDefault="007572D6" w:rsidP="009575D7">
      <w:pPr>
        <w:pStyle w:val="PargrafodaLista"/>
        <w:spacing w:after="0" w:line="240" w:lineRule="auto"/>
        <w:ind w:left="2268" w:firstLine="709"/>
        <w:jc w:val="both"/>
        <w:rPr>
          <w:rFonts w:ascii="Times New Roman" w:hAnsi="Times New Roman" w:cs="Times New Roman"/>
          <w:b/>
          <w:sz w:val="20"/>
          <w:szCs w:val="20"/>
        </w:rPr>
      </w:pPr>
      <w:r w:rsidRPr="00081DB3">
        <w:rPr>
          <w:rFonts w:ascii="Times New Roman" w:hAnsi="Times New Roman" w:cs="Times New Roman"/>
          <w:sz w:val="20"/>
          <w:szCs w:val="20"/>
        </w:rPr>
        <w:t>Ganha muito o meio ambiente em ter como um dos atores da ação civil pública um Ministério Público bem preparado, munido de poderes para uma atuação efi</w:t>
      </w:r>
      <w:r w:rsidR="007F6A3A" w:rsidRPr="00081DB3">
        <w:rPr>
          <w:rFonts w:ascii="Times New Roman" w:hAnsi="Times New Roman" w:cs="Times New Roman"/>
          <w:sz w:val="20"/>
          <w:szCs w:val="20"/>
        </w:rPr>
        <w:t>ciente e independente. O inqué</w:t>
      </w:r>
      <w:r w:rsidRPr="00081DB3">
        <w:rPr>
          <w:rFonts w:ascii="Times New Roman" w:hAnsi="Times New Roman" w:cs="Times New Roman"/>
          <w:sz w:val="20"/>
          <w:szCs w:val="20"/>
        </w:rPr>
        <w:t xml:space="preserve">rito civil, atribuição constitucional do Ministério Público, servirá para uma apurada colheita de provas para embasar a ação judicial. Aponte-se que essa </w:t>
      </w:r>
      <w:r w:rsidRPr="00081DB3">
        <w:rPr>
          <w:rFonts w:ascii="Times New Roman" w:hAnsi="Times New Roman" w:cs="Times New Roman"/>
          <w:sz w:val="20"/>
          <w:szCs w:val="20"/>
        </w:rPr>
        <w:lastRenderedPageBreak/>
        <w:t xml:space="preserve">Instituição vem propondo uma grande quantidade de ações civis </w:t>
      </w:r>
      <w:r w:rsidR="007D286C" w:rsidRPr="00081DB3">
        <w:rPr>
          <w:rFonts w:ascii="Times New Roman" w:hAnsi="Times New Roman" w:cs="Times New Roman"/>
          <w:sz w:val="20"/>
          <w:szCs w:val="20"/>
        </w:rPr>
        <w:t>públicas ambientais em que no po</w:t>
      </w:r>
      <w:r w:rsidRPr="00081DB3">
        <w:rPr>
          <w:rFonts w:ascii="Times New Roman" w:hAnsi="Times New Roman" w:cs="Times New Roman"/>
          <w:sz w:val="20"/>
          <w:szCs w:val="20"/>
        </w:rPr>
        <w:t>lo passivo estão os Governos Federal ou estaduais, além de poderosas empresas públicas ou p</w:t>
      </w:r>
      <w:r w:rsidR="007D286C" w:rsidRPr="00081DB3">
        <w:rPr>
          <w:rFonts w:ascii="Times New Roman" w:hAnsi="Times New Roman" w:cs="Times New Roman"/>
          <w:sz w:val="20"/>
          <w:szCs w:val="20"/>
        </w:rPr>
        <w:t>rivadas.</w:t>
      </w:r>
      <w:r w:rsidR="007D286C" w:rsidRPr="00081DB3">
        <w:rPr>
          <w:rStyle w:val="Refdenotaderodap"/>
          <w:rFonts w:ascii="Times New Roman" w:hAnsi="Times New Roman" w:cs="Times New Roman"/>
          <w:sz w:val="20"/>
          <w:szCs w:val="20"/>
        </w:rPr>
        <w:footnoteReference w:id="20"/>
      </w:r>
    </w:p>
    <w:p w:rsidR="005C76A6" w:rsidRPr="00081DB3" w:rsidRDefault="005C76A6" w:rsidP="00D46EDD">
      <w:pPr>
        <w:pStyle w:val="PargrafodaLista"/>
        <w:spacing w:line="240" w:lineRule="auto"/>
        <w:ind w:left="0" w:firstLine="709"/>
        <w:rPr>
          <w:rFonts w:ascii="Times New Roman" w:hAnsi="Times New Roman" w:cs="Times New Roman"/>
          <w:b/>
          <w:sz w:val="24"/>
          <w:szCs w:val="24"/>
        </w:rPr>
      </w:pPr>
    </w:p>
    <w:p w:rsidR="001D2BB8" w:rsidRPr="00081DB3" w:rsidRDefault="007F6A3A"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Nota-se, então, que o Ministério Público detém de potente munição a fim de que a tutela ambiental se torne </w:t>
      </w:r>
      <w:r w:rsidR="001D2BB8" w:rsidRPr="00081DB3">
        <w:rPr>
          <w:rFonts w:ascii="Times New Roman" w:hAnsi="Times New Roman" w:cs="Times New Roman"/>
          <w:sz w:val="24"/>
          <w:szCs w:val="24"/>
        </w:rPr>
        <w:t>cada vez mais severa e at</w:t>
      </w:r>
      <w:r w:rsidR="00B84194">
        <w:rPr>
          <w:rFonts w:ascii="Times New Roman" w:hAnsi="Times New Roman" w:cs="Times New Roman"/>
          <w:sz w:val="24"/>
          <w:szCs w:val="24"/>
        </w:rPr>
        <w:t>uante; vislumbra-se</w:t>
      </w:r>
      <w:r w:rsidR="001D2BB8" w:rsidRPr="00081DB3">
        <w:rPr>
          <w:rFonts w:ascii="Times New Roman" w:hAnsi="Times New Roman" w:cs="Times New Roman"/>
          <w:sz w:val="24"/>
          <w:szCs w:val="24"/>
        </w:rPr>
        <w:t xml:space="preserve"> que</w:t>
      </w:r>
      <w:r w:rsidR="002A1954" w:rsidRPr="00081DB3">
        <w:rPr>
          <w:rFonts w:ascii="Times New Roman" w:hAnsi="Times New Roman" w:cs="Times New Roman"/>
          <w:sz w:val="24"/>
          <w:szCs w:val="24"/>
        </w:rPr>
        <w:t xml:space="preserve"> a Constituição Cidadã ampliou</w:t>
      </w:r>
      <w:r w:rsidR="001D2BB8" w:rsidRPr="00081DB3">
        <w:rPr>
          <w:rFonts w:ascii="Times New Roman" w:hAnsi="Times New Roman" w:cs="Times New Roman"/>
          <w:sz w:val="24"/>
          <w:szCs w:val="24"/>
        </w:rPr>
        <w:t xml:space="preserve"> a </w:t>
      </w:r>
      <w:proofErr w:type="spellStart"/>
      <w:r w:rsidR="001D2BB8" w:rsidRPr="00081DB3">
        <w:rPr>
          <w:rFonts w:ascii="Times New Roman" w:hAnsi="Times New Roman" w:cs="Times New Roman"/>
          <w:i/>
          <w:sz w:val="24"/>
          <w:szCs w:val="24"/>
        </w:rPr>
        <w:t>legitimatio</w:t>
      </w:r>
      <w:proofErr w:type="spellEnd"/>
      <w:r w:rsidR="001D2BB8" w:rsidRPr="00081DB3">
        <w:rPr>
          <w:rFonts w:ascii="Times New Roman" w:hAnsi="Times New Roman" w:cs="Times New Roman"/>
          <w:i/>
          <w:sz w:val="24"/>
          <w:szCs w:val="24"/>
        </w:rPr>
        <w:t xml:space="preserve"> </w:t>
      </w:r>
      <w:r w:rsidR="001D2BB8" w:rsidRPr="00081DB3">
        <w:rPr>
          <w:rFonts w:ascii="Times New Roman" w:hAnsi="Times New Roman" w:cs="Times New Roman"/>
          <w:sz w:val="24"/>
          <w:szCs w:val="24"/>
        </w:rPr>
        <w:t xml:space="preserve">ministerial, fazendo-a valer igualmente para outros interesses </w:t>
      </w:r>
      <w:proofErr w:type="spellStart"/>
      <w:r w:rsidR="001D2BB8" w:rsidRPr="00081DB3">
        <w:rPr>
          <w:rFonts w:ascii="Times New Roman" w:hAnsi="Times New Roman" w:cs="Times New Roman"/>
          <w:sz w:val="24"/>
          <w:szCs w:val="24"/>
        </w:rPr>
        <w:t>transindividuais</w:t>
      </w:r>
      <w:proofErr w:type="spellEnd"/>
      <w:r w:rsidR="001D2BB8" w:rsidRPr="00081DB3">
        <w:rPr>
          <w:rFonts w:ascii="Times New Roman" w:hAnsi="Times New Roman" w:cs="Times New Roman"/>
          <w:sz w:val="24"/>
          <w:szCs w:val="24"/>
        </w:rPr>
        <w:t>, nos termos do</w:t>
      </w:r>
      <w:r w:rsidR="002A1954" w:rsidRPr="00081DB3">
        <w:rPr>
          <w:rFonts w:ascii="Times New Roman" w:hAnsi="Times New Roman" w:cs="Times New Roman"/>
          <w:sz w:val="24"/>
          <w:szCs w:val="24"/>
        </w:rPr>
        <w:t xml:space="preserve"> que dispõe seu art. 129, III,</w:t>
      </w:r>
      <w:r w:rsidR="001D2BB8" w:rsidRPr="00081DB3">
        <w:rPr>
          <w:rFonts w:ascii="Times New Roman" w:hAnsi="Times New Roman" w:cs="Times New Roman"/>
          <w:sz w:val="24"/>
          <w:szCs w:val="24"/>
        </w:rPr>
        <w:t xml:space="preserve"> </w:t>
      </w:r>
      <w:r w:rsidR="002A1954" w:rsidRPr="00081DB3">
        <w:rPr>
          <w:rFonts w:ascii="Times New Roman" w:hAnsi="Times New Roman" w:cs="Times New Roman"/>
          <w:sz w:val="24"/>
          <w:szCs w:val="24"/>
        </w:rPr>
        <w:t>no sentido de que -</w:t>
      </w:r>
      <w:r w:rsidR="001D2BB8" w:rsidRPr="00081DB3">
        <w:rPr>
          <w:rFonts w:ascii="Times New Roman" w:hAnsi="Times New Roman" w:cs="Times New Roman"/>
          <w:sz w:val="24"/>
          <w:szCs w:val="24"/>
        </w:rPr>
        <w:t xml:space="preserve"> entre a</w:t>
      </w:r>
      <w:r w:rsidR="002A1954" w:rsidRPr="00081DB3">
        <w:rPr>
          <w:rFonts w:ascii="Times New Roman" w:hAnsi="Times New Roman" w:cs="Times New Roman"/>
          <w:sz w:val="24"/>
          <w:szCs w:val="24"/>
        </w:rPr>
        <w:t>s funções do Ministério Público -</w:t>
      </w:r>
      <w:r w:rsidR="001D2BB8" w:rsidRPr="00081DB3">
        <w:rPr>
          <w:rFonts w:ascii="Times New Roman" w:hAnsi="Times New Roman" w:cs="Times New Roman"/>
          <w:sz w:val="24"/>
          <w:szCs w:val="24"/>
        </w:rPr>
        <w:t xml:space="preserve"> está a de “promover o inquérito civil público e a ação civil pública, para a proteção do patrimônio público e social, do meio ambiente e de outros interesses difusos e coletivos</w:t>
      </w:r>
      <w:proofErr w:type="gramStart"/>
      <w:r w:rsidR="001D2BB8" w:rsidRPr="00081DB3">
        <w:rPr>
          <w:rFonts w:ascii="Times New Roman" w:hAnsi="Times New Roman" w:cs="Times New Roman"/>
          <w:sz w:val="24"/>
          <w:szCs w:val="24"/>
        </w:rPr>
        <w:t>”</w:t>
      </w:r>
      <w:proofErr w:type="gramEnd"/>
      <w:r w:rsidR="00416274">
        <w:rPr>
          <w:rStyle w:val="Refdenotaderodap"/>
          <w:rFonts w:ascii="Times New Roman" w:hAnsi="Times New Roman" w:cs="Times New Roman"/>
          <w:sz w:val="24"/>
          <w:szCs w:val="24"/>
        </w:rPr>
        <w:footnoteReference w:id="21"/>
      </w:r>
      <w:r w:rsidR="001D2BB8" w:rsidRPr="00081DB3">
        <w:rPr>
          <w:rFonts w:ascii="Times New Roman" w:hAnsi="Times New Roman" w:cs="Times New Roman"/>
          <w:sz w:val="24"/>
          <w:szCs w:val="24"/>
        </w:rPr>
        <w:t>.</w:t>
      </w:r>
    </w:p>
    <w:p w:rsidR="00BD02E2" w:rsidRPr="00081DB3" w:rsidRDefault="001D2BB8"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Por intermédio da parte final desse inciso, fica evidente que o meio ambiente é classificado como interesse difuso e está entre os bens jurídicos objeto de p</w:t>
      </w:r>
      <w:r w:rsidR="00BD02E2" w:rsidRPr="00081DB3">
        <w:rPr>
          <w:rFonts w:ascii="Times New Roman" w:hAnsi="Times New Roman" w:cs="Times New Roman"/>
          <w:sz w:val="24"/>
          <w:szCs w:val="24"/>
        </w:rPr>
        <w:t>roteção pelo Ministério Público, ao manejar a ação civil pública para a implementação de políticas públicas, que pode ser conferido pelo mag</w:t>
      </w:r>
      <w:r w:rsidR="002A1954" w:rsidRPr="00081DB3">
        <w:rPr>
          <w:rFonts w:ascii="Times New Roman" w:hAnsi="Times New Roman" w:cs="Times New Roman"/>
          <w:sz w:val="24"/>
          <w:szCs w:val="24"/>
        </w:rPr>
        <w:t xml:space="preserve">istério de </w:t>
      </w:r>
      <w:r w:rsidR="00BD02E2" w:rsidRPr="00081DB3">
        <w:rPr>
          <w:rFonts w:ascii="Times New Roman" w:hAnsi="Times New Roman" w:cs="Times New Roman"/>
          <w:sz w:val="24"/>
          <w:szCs w:val="24"/>
        </w:rPr>
        <w:t xml:space="preserve">Mazzilli: </w:t>
      </w:r>
    </w:p>
    <w:p w:rsidR="00BD02E2" w:rsidRPr="00081DB3" w:rsidRDefault="00BD02E2" w:rsidP="00D46EDD">
      <w:pPr>
        <w:spacing w:after="0" w:line="240" w:lineRule="auto"/>
        <w:ind w:firstLine="709"/>
        <w:jc w:val="both"/>
        <w:rPr>
          <w:rFonts w:ascii="Times New Roman" w:hAnsi="Times New Roman" w:cs="Times New Roman"/>
          <w:sz w:val="24"/>
          <w:szCs w:val="24"/>
        </w:rPr>
      </w:pPr>
    </w:p>
    <w:p w:rsidR="00BD02E2" w:rsidRPr="00081DB3" w:rsidRDefault="00BD02E2" w:rsidP="009575D7">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 xml:space="preserve">(...) A ação civil pública ainda se presta para que o Ministério Público possa questionar políticas públicas, quando do zelo para que os Poderes Públicos e os serviços de relevância pública observem os direitos assegurados na Constituição. Com certeza não poderá o Ministério Público pedir ao Poder Judiciário que administre no lugar do administrador; contudo, poderá cobrar em juízo a aplicação de princípios da administração que possam estar sendo descurados, e, com isso, restaurar a legalidade. </w:t>
      </w:r>
      <w:r w:rsidRPr="00081DB3">
        <w:rPr>
          <w:rStyle w:val="Refdenotaderodap"/>
          <w:rFonts w:ascii="Times New Roman" w:hAnsi="Times New Roman" w:cs="Times New Roman"/>
          <w:sz w:val="20"/>
          <w:szCs w:val="20"/>
        </w:rPr>
        <w:footnoteReference w:id="22"/>
      </w:r>
    </w:p>
    <w:p w:rsidR="00BD02E2" w:rsidRPr="00081DB3" w:rsidRDefault="00BD02E2" w:rsidP="00D46EDD">
      <w:pPr>
        <w:spacing w:after="0" w:line="240" w:lineRule="auto"/>
        <w:ind w:firstLine="709"/>
        <w:jc w:val="both"/>
        <w:rPr>
          <w:rFonts w:ascii="Times New Roman" w:hAnsi="Times New Roman" w:cs="Times New Roman"/>
          <w:sz w:val="24"/>
          <w:szCs w:val="24"/>
        </w:rPr>
      </w:pPr>
    </w:p>
    <w:p w:rsidR="001D2BB8" w:rsidRPr="00081DB3" w:rsidRDefault="00BD02E2"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Em suma, dada a natureza difusa do meio ambiente, revela-se adequado o ajuizamento da ação civil pública pelo Ministério Públic</w:t>
      </w:r>
      <w:r w:rsidR="002A1954" w:rsidRPr="00081DB3">
        <w:rPr>
          <w:rFonts w:ascii="Times New Roman" w:hAnsi="Times New Roman" w:cs="Times New Roman"/>
          <w:sz w:val="24"/>
          <w:szCs w:val="24"/>
        </w:rPr>
        <w:t>o,</w:t>
      </w:r>
      <w:r w:rsidRPr="00081DB3">
        <w:rPr>
          <w:rFonts w:ascii="Times New Roman" w:hAnsi="Times New Roman" w:cs="Times New Roman"/>
          <w:sz w:val="24"/>
          <w:szCs w:val="24"/>
        </w:rPr>
        <w:t xml:space="preserve"> com vistas a afastar a omissão estatal na implementação de políticas públicas indispensáveis à proteção desse direito fundamental. </w:t>
      </w:r>
      <w:r w:rsidR="001D2BB8" w:rsidRPr="00081DB3">
        <w:rPr>
          <w:rFonts w:ascii="Times New Roman" w:hAnsi="Times New Roman" w:cs="Times New Roman"/>
          <w:sz w:val="24"/>
          <w:szCs w:val="24"/>
        </w:rPr>
        <w:t xml:space="preserve">É a respeito </w:t>
      </w:r>
      <w:r w:rsidR="002A1954" w:rsidRPr="00081DB3">
        <w:rPr>
          <w:rFonts w:ascii="Times New Roman" w:hAnsi="Times New Roman" w:cs="Times New Roman"/>
          <w:sz w:val="24"/>
          <w:szCs w:val="24"/>
        </w:rPr>
        <w:t>desse direito</w:t>
      </w:r>
      <w:r w:rsidR="001D2BB8" w:rsidRPr="00081DB3">
        <w:rPr>
          <w:rFonts w:ascii="Times New Roman" w:hAnsi="Times New Roman" w:cs="Times New Roman"/>
          <w:sz w:val="24"/>
          <w:szCs w:val="24"/>
        </w:rPr>
        <w:t xml:space="preserve"> que se passa a estudar a seguir.</w:t>
      </w:r>
    </w:p>
    <w:p w:rsidR="007F6A3A" w:rsidRPr="00081DB3" w:rsidRDefault="007F6A3A" w:rsidP="00D46EDD">
      <w:pPr>
        <w:pStyle w:val="PargrafodaLista"/>
        <w:spacing w:line="240" w:lineRule="auto"/>
        <w:ind w:left="0" w:firstLine="709"/>
        <w:rPr>
          <w:rFonts w:ascii="Times New Roman" w:hAnsi="Times New Roman" w:cs="Times New Roman"/>
          <w:sz w:val="24"/>
          <w:szCs w:val="24"/>
        </w:rPr>
      </w:pPr>
    </w:p>
    <w:p w:rsidR="007F6A3A" w:rsidRPr="00081DB3" w:rsidRDefault="007F6A3A" w:rsidP="00D46EDD">
      <w:pPr>
        <w:pStyle w:val="PargrafodaLista"/>
        <w:spacing w:line="240" w:lineRule="auto"/>
        <w:ind w:left="0" w:firstLine="709"/>
        <w:rPr>
          <w:rFonts w:ascii="Times New Roman" w:hAnsi="Times New Roman" w:cs="Times New Roman"/>
          <w:b/>
          <w:sz w:val="24"/>
          <w:szCs w:val="24"/>
        </w:rPr>
      </w:pPr>
    </w:p>
    <w:p w:rsidR="006A6637" w:rsidRPr="00081DB3" w:rsidRDefault="006A6637" w:rsidP="007736B9">
      <w:pPr>
        <w:pStyle w:val="PargrafodaLista"/>
        <w:numPr>
          <w:ilvl w:val="0"/>
          <w:numId w:val="1"/>
        </w:numPr>
        <w:spacing w:line="240" w:lineRule="auto"/>
        <w:ind w:left="0" w:firstLine="0"/>
        <w:rPr>
          <w:rFonts w:ascii="Times New Roman" w:hAnsi="Times New Roman" w:cs="Times New Roman"/>
          <w:b/>
          <w:sz w:val="24"/>
          <w:szCs w:val="24"/>
        </w:rPr>
      </w:pPr>
      <w:r w:rsidRPr="00081DB3">
        <w:rPr>
          <w:rFonts w:ascii="Times New Roman" w:hAnsi="Times New Roman" w:cs="Times New Roman"/>
          <w:b/>
          <w:sz w:val="24"/>
          <w:szCs w:val="24"/>
        </w:rPr>
        <w:t>O direito fundamental ao meio ambiente ecologicamente equilibrado</w:t>
      </w:r>
    </w:p>
    <w:p w:rsidR="002F52C5" w:rsidRPr="00081DB3" w:rsidRDefault="002F52C5" w:rsidP="00D46EDD">
      <w:pPr>
        <w:spacing w:line="240" w:lineRule="auto"/>
        <w:ind w:firstLine="709"/>
        <w:rPr>
          <w:rFonts w:ascii="Times New Roman" w:hAnsi="Times New Roman" w:cs="Times New Roman"/>
          <w:b/>
          <w:sz w:val="24"/>
          <w:szCs w:val="24"/>
        </w:rPr>
      </w:pPr>
    </w:p>
    <w:p w:rsidR="00E3361E" w:rsidRPr="009575D7" w:rsidRDefault="00F3397F" w:rsidP="009575D7">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Sem maiore</w:t>
      </w:r>
      <w:r w:rsidR="00E3361E" w:rsidRPr="00081DB3">
        <w:rPr>
          <w:rFonts w:ascii="Times New Roman" w:hAnsi="Times New Roman" w:cs="Times New Roman"/>
          <w:sz w:val="24"/>
          <w:szCs w:val="24"/>
        </w:rPr>
        <w:t>s delongas, calha regis</w:t>
      </w:r>
      <w:r w:rsidR="002A1954" w:rsidRPr="00081DB3">
        <w:rPr>
          <w:rFonts w:ascii="Times New Roman" w:hAnsi="Times New Roman" w:cs="Times New Roman"/>
          <w:sz w:val="24"/>
          <w:szCs w:val="24"/>
        </w:rPr>
        <w:t>trar que -</w:t>
      </w:r>
      <w:r w:rsidR="00E3361E" w:rsidRPr="00081DB3">
        <w:rPr>
          <w:rFonts w:ascii="Times New Roman" w:hAnsi="Times New Roman" w:cs="Times New Roman"/>
          <w:sz w:val="24"/>
          <w:szCs w:val="24"/>
        </w:rPr>
        <w:t xml:space="preserve"> n</w:t>
      </w:r>
      <w:r w:rsidR="002A1954" w:rsidRPr="00081DB3">
        <w:rPr>
          <w:rFonts w:ascii="Times New Roman" w:hAnsi="Times New Roman" w:cs="Times New Roman"/>
          <w:sz w:val="24"/>
          <w:szCs w:val="24"/>
        </w:rPr>
        <w:t xml:space="preserve">o Brasil </w:t>
      </w:r>
      <w:r w:rsidR="00416274">
        <w:rPr>
          <w:rFonts w:ascii="Times New Roman" w:hAnsi="Times New Roman" w:cs="Times New Roman"/>
          <w:sz w:val="24"/>
          <w:szCs w:val="24"/>
        </w:rPr>
        <w:t>–</w:t>
      </w:r>
      <w:r w:rsidR="002F52C5" w:rsidRPr="00081DB3">
        <w:rPr>
          <w:rFonts w:ascii="Times New Roman" w:hAnsi="Times New Roman" w:cs="Times New Roman"/>
          <w:sz w:val="24"/>
          <w:szCs w:val="24"/>
        </w:rPr>
        <w:t xml:space="preserve"> </w:t>
      </w:r>
      <w:r w:rsidR="00416274">
        <w:rPr>
          <w:rFonts w:ascii="Times New Roman" w:hAnsi="Times New Roman" w:cs="Times New Roman"/>
          <w:sz w:val="24"/>
          <w:szCs w:val="24"/>
        </w:rPr>
        <w:t>a CF/88</w:t>
      </w:r>
      <w:r w:rsidR="002F52C5" w:rsidRPr="00081DB3">
        <w:rPr>
          <w:rFonts w:ascii="Times New Roman" w:hAnsi="Times New Roman" w:cs="Times New Roman"/>
          <w:sz w:val="24"/>
          <w:szCs w:val="24"/>
        </w:rPr>
        <w:t xml:space="preserve"> foi inovadora no tocante à seara ambiental, visto que dedicou um capítulo específico que enaltece o conceito normativo de meio ambiente</w:t>
      </w:r>
      <w:r w:rsidR="00E3361E" w:rsidRPr="00081DB3">
        <w:rPr>
          <w:rFonts w:ascii="Times New Roman" w:hAnsi="Times New Roman" w:cs="Times New Roman"/>
          <w:sz w:val="24"/>
          <w:szCs w:val="24"/>
        </w:rPr>
        <w:t xml:space="preserve">, nos termos do </w:t>
      </w:r>
      <w:r w:rsidR="00E3361E" w:rsidRPr="00081DB3">
        <w:rPr>
          <w:rFonts w:ascii="Times New Roman" w:hAnsi="Times New Roman" w:cs="Times New Roman"/>
          <w:i/>
          <w:sz w:val="24"/>
          <w:szCs w:val="24"/>
        </w:rPr>
        <w:t>caput</w:t>
      </w:r>
      <w:r w:rsidR="002A1954" w:rsidRPr="00081DB3">
        <w:rPr>
          <w:rFonts w:ascii="Times New Roman" w:hAnsi="Times New Roman" w:cs="Times New Roman"/>
          <w:sz w:val="24"/>
          <w:szCs w:val="24"/>
        </w:rPr>
        <w:t xml:space="preserve"> de seu art. 225</w:t>
      </w:r>
      <w:r w:rsidR="009575D7">
        <w:rPr>
          <w:rFonts w:ascii="Times New Roman" w:hAnsi="Times New Roman" w:cs="Times New Roman"/>
          <w:sz w:val="24"/>
          <w:szCs w:val="24"/>
        </w:rPr>
        <w:t>:</w:t>
      </w:r>
      <w:r w:rsidR="00E3361E" w:rsidRPr="00081DB3">
        <w:rPr>
          <w:rFonts w:ascii="Times New Roman" w:hAnsi="Times New Roman" w:cs="Times New Roman"/>
          <w:color w:val="000000"/>
          <w:sz w:val="20"/>
          <w:szCs w:val="20"/>
          <w:shd w:val="clear" w:color="auto" w:fill="FFFFFF"/>
        </w:rPr>
        <w:t xml:space="preserve"> </w:t>
      </w:r>
      <w:r w:rsidR="009575D7">
        <w:rPr>
          <w:rFonts w:ascii="Times New Roman" w:hAnsi="Times New Roman" w:cs="Times New Roman"/>
          <w:color w:val="000000"/>
          <w:sz w:val="24"/>
          <w:szCs w:val="24"/>
          <w:shd w:val="clear" w:color="auto" w:fill="FFFFFF"/>
        </w:rPr>
        <w:t>t</w:t>
      </w:r>
      <w:r w:rsidR="00E3361E" w:rsidRPr="009575D7">
        <w:rPr>
          <w:rFonts w:ascii="Times New Roman" w:hAnsi="Times New Roman" w:cs="Times New Roman"/>
          <w:color w:val="000000"/>
          <w:sz w:val="24"/>
          <w:szCs w:val="24"/>
          <w:shd w:val="clear" w:color="auto" w:fill="FFFFFF"/>
        </w:rPr>
        <w:t xml:space="preserve">odos têm direito ao meio ambiente ecologicamente equilibrado, bem de uso comum do povo e essencial à sadia qualidade de vida, impondo-se ao Poder Público e à coletividade o dever de defendê-lo e preservá-lo para </w:t>
      </w:r>
      <w:proofErr w:type="gramStart"/>
      <w:r w:rsidR="00E3361E" w:rsidRPr="009575D7">
        <w:rPr>
          <w:rFonts w:ascii="Times New Roman" w:hAnsi="Times New Roman" w:cs="Times New Roman"/>
          <w:color w:val="000000"/>
          <w:sz w:val="24"/>
          <w:szCs w:val="24"/>
          <w:shd w:val="clear" w:color="auto" w:fill="FFFFFF"/>
        </w:rPr>
        <w:t>as presentes</w:t>
      </w:r>
      <w:proofErr w:type="gramEnd"/>
      <w:r w:rsidR="00E3361E" w:rsidRPr="009575D7">
        <w:rPr>
          <w:rFonts w:ascii="Times New Roman" w:hAnsi="Times New Roman" w:cs="Times New Roman"/>
          <w:color w:val="000000"/>
          <w:sz w:val="24"/>
          <w:szCs w:val="24"/>
          <w:shd w:val="clear" w:color="auto" w:fill="FFFFFF"/>
        </w:rPr>
        <w:t xml:space="preserve"> e futuras gerações.</w:t>
      </w:r>
      <w:r w:rsidR="00E3361E" w:rsidRPr="009575D7">
        <w:rPr>
          <w:rStyle w:val="Refdenotaderodap"/>
          <w:rFonts w:ascii="Times New Roman" w:hAnsi="Times New Roman" w:cs="Times New Roman"/>
          <w:color w:val="000000"/>
          <w:sz w:val="24"/>
          <w:szCs w:val="24"/>
          <w:shd w:val="clear" w:color="auto" w:fill="FFFFFF"/>
        </w:rPr>
        <w:footnoteReference w:id="23"/>
      </w:r>
    </w:p>
    <w:p w:rsidR="002F52C5" w:rsidRPr="00081DB3" w:rsidRDefault="002A1954"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Inscreve-se, </w:t>
      </w:r>
      <w:r w:rsidR="006E2D04" w:rsidRPr="00081DB3">
        <w:rPr>
          <w:rFonts w:ascii="Times New Roman" w:hAnsi="Times New Roman" w:cs="Times New Roman"/>
          <w:sz w:val="24"/>
          <w:szCs w:val="24"/>
        </w:rPr>
        <w:t>no trecho supracitado</w:t>
      </w:r>
      <w:r w:rsidR="00384138" w:rsidRPr="00081DB3">
        <w:rPr>
          <w:rFonts w:ascii="Times New Roman" w:hAnsi="Times New Roman" w:cs="Times New Roman"/>
          <w:sz w:val="24"/>
          <w:szCs w:val="24"/>
        </w:rPr>
        <w:t xml:space="preserve"> - </w:t>
      </w:r>
      <w:r w:rsidRPr="00081DB3">
        <w:rPr>
          <w:rFonts w:ascii="Times New Roman" w:hAnsi="Times New Roman" w:cs="Times New Roman"/>
          <w:sz w:val="24"/>
          <w:szCs w:val="24"/>
        </w:rPr>
        <w:t>segundo Silva</w:t>
      </w:r>
      <w:r w:rsidR="00384138" w:rsidRPr="00081DB3">
        <w:rPr>
          <w:rFonts w:ascii="Times New Roman" w:hAnsi="Times New Roman" w:cs="Times New Roman"/>
          <w:sz w:val="24"/>
          <w:szCs w:val="24"/>
        </w:rPr>
        <w:t xml:space="preserve"> -</w:t>
      </w:r>
      <w:r w:rsidR="006E2D04" w:rsidRPr="00081DB3">
        <w:rPr>
          <w:rFonts w:ascii="Times New Roman" w:hAnsi="Times New Roman" w:cs="Times New Roman"/>
          <w:sz w:val="24"/>
          <w:szCs w:val="24"/>
        </w:rPr>
        <w:t xml:space="preserve"> a </w:t>
      </w:r>
      <w:r w:rsidR="00384138" w:rsidRPr="00081DB3">
        <w:rPr>
          <w:rFonts w:ascii="Times New Roman" w:hAnsi="Times New Roman" w:cs="Times New Roman"/>
          <w:sz w:val="24"/>
          <w:szCs w:val="24"/>
        </w:rPr>
        <w:t>denominada norma-princípio (</w:t>
      </w:r>
      <w:r w:rsidR="006E2D04" w:rsidRPr="00081DB3">
        <w:rPr>
          <w:rFonts w:ascii="Times New Roman" w:hAnsi="Times New Roman" w:cs="Times New Roman"/>
          <w:sz w:val="24"/>
          <w:szCs w:val="24"/>
        </w:rPr>
        <w:t>a norma matriz</w:t>
      </w:r>
      <w:r w:rsidR="00384138" w:rsidRPr="00081DB3">
        <w:rPr>
          <w:rFonts w:ascii="Times New Roman" w:hAnsi="Times New Roman" w:cs="Times New Roman"/>
          <w:sz w:val="24"/>
          <w:szCs w:val="24"/>
        </w:rPr>
        <w:t>)</w:t>
      </w:r>
      <w:r w:rsidR="006E2D04" w:rsidRPr="00081DB3">
        <w:rPr>
          <w:rFonts w:ascii="Times New Roman" w:hAnsi="Times New Roman" w:cs="Times New Roman"/>
          <w:sz w:val="24"/>
          <w:szCs w:val="24"/>
        </w:rPr>
        <w:t>, substancialmente reveladora do direito de todos ao meio ambiente ecologicamente equilibrado</w:t>
      </w:r>
      <w:r w:rsidR="006E2D04" w:rsidRPr="00081DB3">
        <w:rPr>
          <w:rStyle w:val="Refdenotaderodap"/>
          <w:rFonts w:ascii="Times New Roman" w:hAnsi="Times New Roman" w:cs="Times New Roman"/>
          <w:sz w:val="24"/>
          <w:szCs w:val="24"/>
        </w:rPr>
        <w:footnoteReference w:id="24"/>
      </w:r>
      <w:r w:rsidR="006E2D04" w:rsidRPr="00081DB3">
        <w:rPr>
          <w:rFonts w:ascii="Times New Roman" w:hAnsi="Times New Roman" w:cs="Times New Roman"/>
          <w:sz w:val="24"/>
          <w:szCs w:val="24"/>
        </w:rPr>
        <w:t>.</w:t>
      </w:r>
      <w:r w:rsidR="00384138" w:rsidRPr="00081DB3">
        <w:rPr>
          <w:rFonts w:ascii="Times New Roman" w:hAnsi="Times New Roman" w:cs="Times New Roman"/>
          <w:sz w:val="24"/>
          <w:szCs w:val="24"/>
        </w:rPr>
        <w:t xml:space="preserve"> </w:t>
      </w:r>
      <w:r w:rsidR="004C481B" w:rsidRPr="00081DB3">
        <w:rPr>
          <w:rFonts w:ascii="Times New Roman" w:hAnsi="Times New Roman" w:cs="Times New Roman"/>
          <w:sz w:val="24"/>
          <w:szCs w:val="24"/>
        </w:rPr>
        <w:t>Nessa perspectiva</w:t>
      </w:r>
      <w:r w:rsidR="00384138" w:rsidRPr="00081DB3">
        <w:rPr>
          <w:rFonts w:ascii="Times New Roman" w:hAnsi="Times New Roman" w:cs="Times New Roman"/>
          <w:sz w:val="24"/>
          <w:szCs w:val="24"/>
        </w:rPr>
        <w:t xml:space="preserve"> inovadora</w:t>
      </w:r>
      <w:r w:rsidR="00E3361E" w:rsidRPr="00081DB3">
        <w:rPr>
          <w:rFonts w:ascii="Times New Roman" w:hAnsi="Times New Roman" w:cs="Times New Roman"/>
          <w:sz w:val="24"/>
          <w:szCs w:val="24"/>
        </w:rPr>
        <w:t xml:space="preserve">, lembra </w:t>
      </w:r>
      <w:proofErr w:type="spellStart"/>
      <w:r w:rsidR="002F52C5" w:rsidRPr="00081DB3">
        <w:rPr>
          <w:rFonts w:ascii="Times New Roman" w:hAnsi="Times New Roman" w:cs="Times New Roman"/>
          <w:sz w:val="24"/>
          <w:szCs w:val="24"/>
        </w:rPr>
        <w:t>Milaré</w:t>
      </w:r>
      <w:proofErr w:type="spellEnd"/>
      <w:r w:rsidR="00E3361E" w:rsidRPr="00081DB3">
        <w:rPr>
          <w:rFonts w:ascii="Times New Roman" w:hAnsi="Times New Roman" w:cs="Times New Roman"/>
          <w:sz w:val="24"/>
          <w:szCs w:val="24"/>
        </w:rPr>
        <w:t xml:space="preserve"> que</w:t>
      </w:r>
      <w:r w:rsidR="002F52C5" w:rsidRPr="00081DB3">
        <w:rPr>
          <w:rFonts w:ascii="Times New Roman" w:hAnsi="Times New Roman" w:cs="Times New Roman"/>
          <w:sz w:val="24"/>
          <w:szCs w:val="24"/>
        </w:rPr>
        <w:t xml:space="preserve"> “as Constituições que precederam a de 1988 jamais se preocuparam com a proteção do meio ambiente de forma específica e global</w:t>
      </w:r>
      <w:proofErr w:type="gramStart"/>
      <w:r w:rsidR="002F52C5" w:rsidRPr="00081DB3">
        <w:rPr>
          <w:rFonts w:ascii="Times New Roman" w:hAnsi="Times New Roman" w:cs="Times New Roman"/>
          <w:sz w:val="24"/>
          <w:szCs w:val="24"/>
        </w:rPr>
        <w:t>”</w:t>
      </w:r>
      <w:proofErr w:type="gramEnd"/>
      <w:r w:rsidR="002F52C5" w:rsidRPr="00081DB3">
        <w:rPr>
          <w:rStyle w:val="Refdenotaderodap"/>
          <w:rFonts w:ascii="Times New Roman" w:hAnsi="Times New Roman" w:cs="Times New Roman"/>
          <w:sz w:val="24"/>
          <w:szCs w:val="24"/>
        </w:rPr>
        <w:footnoteReference w:id="25"/>
      </w:r>
      <w:r w:rsidR="002F52C5" w:rsidRPr="00081DB3">
        <w:rPr>
          <w:rFonts w:ascii="Times New Roman" w:hAnsi="Times New Roman" w:cs="Times New Roman"/>
          <w:sz w:val="24"/>
          <w:szCs w:val="24"/>
        </w:rPr>
        <w:t>;</w:t>
      </w:r>
      <w:r w:rsidR="00E3361E" w:rsidRPr="00081DB3">
        <w:rPr>
          <w:rFonts w:ascii="Times New Roman" w:hAnsi="Times New Roman" w:cs="Times New Roman"/>
          <w:sz w:val="24"/>
          <w:szCs w:val="24"/>
        </w:rPr>
        <w:t xml:space="preserve"> ademais,</w:t>
      </w:r>
      <w:r w:rsidR="002F52C5" w:rsidRPr="00081DB3">
        <w:rPr>
          <w:rFonts w:ascii="Times New Roman" w:hAnsi="Times New Roman" w:cs="Times New Roman"/>
          <w:sz w:val="24"/>
          <w:szCs w:val="24"/>
        </w:rPr>
        <w:t xml:space="preserve"> nelas sequer chegou a ser empregada a expressão “meio ambiente”, o que revela total despreocupação com o próprio espaço em que o ser humano se insere.</w:t>
      </w:r>
    </w:p>
    <w:p w:rsidR="000D2752" w:rsidRPr="00081DB3" w:rsidRDefault="000D2752"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Não obstante a localização dessa norma fora do título dos direitos fu</w:t>
      </w:r>
      <w:r w:rsidR="00B84194">
        <w:rPr>
          <w:rFonts w:ascii="Times New Roman" w:hAnsi="Times New Roman" w:cs="Times New Roman"/>
          <w:sz w:val="24"/>
          <w:szCs w:val="24"/>
        </w:rPr>
        <w:t>ndamentais – deve ser enquadrada</w:t>
      </w:r>
      <w:r w:rsidRPr="00081DB3">
        <w:rPr>
          <w:rFonts w:ascii="Times New Roman" w:hAnsi="Times New Roman" w:cs="Times New Roman"/>
          <w:sz w:val="24"/>
          <w:szCs w:val="24"/>
        </w:rPr>
        <w:t xml:space="preserve"> nessa categoria, já que o fato de não estar no catálogo constante do referido título não impede que seja assim reconhecid</w:t>
      </w:r>
      <w:r w:rsidR="00B84194">
        <w:rPr>
          <w:rFonts w:ascii="Times New Roman" w:hAnsi="Times New Roman" w:cs="Times New Roman"/>
          <w:sz w:val="24"/>
          <w:szCs w:val="24"/>
        </w:rPr>
        <w:t>a</w:t>
      </w:r>
      <w:r w:rsidRPr="00081DB3">
        <w:rPr>
          <w:rFonts w:ascii="Times New Roman" w:hAnsi="Times New Roman" w:cs="Times New Roman"/>
          <w:sz w:val="24"/>
          <w:szCs w:val="24"/>
        </w:rPr>
        <w:t xml:space="preserve">, já que se trata de concretização da dignidade da pessoa humana; além disso, </w:t>
      </w:r>
      <w:proofErr w:type="spellStart"/>
      <w:r w:rsidRPr="00081DB3">
        <w:rPr>
          <w:rFonts w:ascii="Times New Roman" w:hAnsi="Times New Roman" w:cs="Times New Roman"/>
          <w:sz w:val="24"/>
          <w:szCs w:val="24"/>
        </w:rPr>
        <w:t>Sarlet</w:t>
      </w:r>
      <w:proofErr w:type="spellEnd"/>
      <w:r w:rsidRPr="00081DB3">
        <w:rPr>
          <w:rFonts w:ascii="Times New Roman" w:hAnsi="Times New Roman" w:cs="Times New Roman"/>
          <w:sz w:val="24"/>
          <w:szCs w:val="24"/>
        </w:rPr>
        <w:t xml:space="preserve"> explica que o conceito materialmente aberto de direito fundamental estabelecido no art. 5º, §2º, da CF/88 revela a existência de direitos positivados em outras partes do texto constitucional, em tratados internacionais e até mesmo implícitos, decorrentes do regime </w:t>
      </w:r>
      <w:proofErr w:type="spellStart"/>
      <w:r w:rsidRPr="00081DB3">
        <w:rPr>
          <w:rFonts w:ascii="Times New Roman" w:hAnsi="Times New Roman" w:cs="Times New Roman"/>
          <w:sz w:val="24"/>
          <w:szCs w:val="24"/>
        </w:rPr>
        <w:t>principiológico</w:t>
      </w:r>
      <w:proofErr w:type="spellEnd"/>
      <w:r w:rsidRPr="00081DB3">
        <w:rPr>
          <w:rFonts w:ascii="Times New Roman" w:hAnsi="Times New Roman" w:cs="Times New Roman"/>
          <w:sz w:val="24"/>
          <w:szCs w:val="24"/>
        </w:rPr>
        <w:t xml:space="preserve"> constitucional.</w:t>
      </w:r>
      <w:proofErr w:type="gramStart"/>
      <w:r w:rsidRPr="00081DB3">
        <w:rPr>
          <w:rStyle w:val="Refdenotaderodap"/>
          <w:rFonts w:ascii="Times New Roman" w:hAnsi="Times New Roman" w:cs="Times New Roman"/>
          <w:sz w:val="24"/>
          <w:szCs w:val="24"/>
        </w:rPr>
        <w:footnoteReference w:id="26"/>
      </w:r>
      <w:proofErr w:type="gramEnd"/>
    </w:p>
    <w:p w:rsidR="000D2752" w:rsidRPr="00081DB3" w:rsidRDefault="000D2752"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Almeja-se, por meio desse direito, o resguardo de uma existência digna do ser humano, na sua dimensão individual, mas também social; trata-se, portanto, de um direito subjetivo de seu titular.</w:t>
      </w:r>
      <w:r w:rsidRPr="00081DB3">
        <w:rPr>
          <w:rStyle w:val="Refdenotaderodap"/>
          <w:rFonts w:ascii="Times New Roman" w:hAnsi="Times New Roman" w:cs="Times New Roman"/>
          <w:sz w:val="24"/>
          <w:szCs w:val="24"/>
        </w:rPr>
        <w:footnoteReference w:id="27"/>
      </w:r>
      <w:r w:rsidRPr="00081DB3">
        <w:rPr>
          <w:rFonts w:ascii="Times New Roman" w:hAnsi="Times New Roman" w:cs="Times New Roman"/>
          <w:sz w:val="24"/>
          <w:szCs w:val="24"/>
        </w:rPr>
        <w:t xml:space="preserve"> Nesse mesmo sentido, </w:t>
      </w:r>
      <w:proofErr w:type="spellStart"/>
      <w:r w:rsidRPr="00081DB3">
        <w:rPr>
          <w:rFonts w:ascii="Times New Roman" w:hAnsi="Times New Roman" w:cs="Times New Roman"/>
          <w:sz w:val="24"/>
          <w:szCs w:val="24"/>
        </w:rPr>
        <w:t>Milaré</w:t>
      </w:r>
      <w:proofErr w:type="spellEnd"/>
      <w:r w:rsidRPr="00081DB3">
        <w:rPr>
          <w:rFonts w:ascii="Times New Roman" w:hAnsi="Times New Roman" w:cs="Times New Roman"/>
          <w:sz w:val="24"/>
          <w:szCs w:val="24"/>
        </w:rPr>
        <w:t xml:space="preserve"> afirma que o meio ambiente sadio deve ser enxergado como “um direito fundamental do indivíduo”, isto é, um “direito público subjetivo, vale dizer, exigível e exercitável em </w:t>
      </w:r>
      <w:r w:rsidR="00F2507C">
        <w:rPr>
          <w:rFonts w:ascii="Times New Roman" w:hAnsi="Times New Roman" w:cs="Times New Roman"/>
          <w:sz w:val="24"/>
          <w:szCs w:val="24"/>
        </w:rPr>
        <w:t>face do próprio Estado, que tem</w:t>
      </w:r>
      <w:r w:rsidRPr="00081DB3">
        <w:rPr>
          <w:rFonts w:ascii="Times New Roman" w:hAnsi="Times New Roman" w:cs="Times New Roman"/>
          <w:sz w:val="24"/>
          <w:szCs w:val="24"/>
        </w:rPr>
        <w:t xml:space="preserve"> a missão de protegê-lo”.</w:t>
      </w:r>
      <w:proofErr w:type="gramStart"/>
      <w:r w:rsidRPr="00081DB3">
        <w:rPr>
          <w:rStyle w:val="Refdenotaderodap"/>
          <w:rFonts w:ascii="Times New Roman" w:hAnsi="Times New Roman" w:cs="Times New Roman"/>
          <w:sz w:val="24"/>
          <w:szCs w:val="24"/>
        </w:rPr>
        <w:footnoteReference w:id="28"/>
      </w:r>
      <w:proofErr w:type="gramEnd"/>
    </w:p>
    <w:p w:rsidR="002F52C5" w:rsidRPr="00081DB3" w:rsidRDefault="00384138"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Conforme se pode observar, o</w:t>
      </w:r>
      <w:r w:rsidR="004C481B" w:rsidRPr="00081DB3">
        <w:rPr>
          <w:rFonts w:ascii="Times New Roman" w:hAnsi="Times New Roman" w:cs="Times New Roman"/>
          <w:sz w:val="24"/>
          <w:szCs w:val="24"/>
        </w:rPr>
        <w:t xml:space="preserve"> dispositivo </w:t>
      </w:r>
      <w:r w:rsidR="000D2752" w:rsidRPr="00081DB3">
        <w:rPr>
          <w:rFonts w:ascii="Times New Roman" w:hAnsi="Times New Roman" w:cs="Times New Roman"/>
          <w:sz w:val="24"/>
          <w:szCs w:val="24"/>
        </w:rPr>
        <w:t xml:space="preserve">constitucional </w:t>
      </w:r>
      <w:r w:rsidR="002F52C5" w:rsidRPr="00081DB3">
        <w:rPr>
          <w:rFonts w:ascii="Times New Roman" w:hAnsi="Times New Roman" w:cs="Times New Roman"/>
          <w:sz w:val="24"/>
          <w:szCs w:val="24"/>
        </w:rPr>
        <w:t xml:space="preserve">em tela consagrou a garantia do meio ambiente saudável e hígido como direito fundamental, o qual se classifica também como </w:t>
      </w:r>
      <w:proofErr w:type="gramStart"/>
      <w:r w:rsidR="002F52C5" w:rsidRPr="00081DB3">
        <w:rPr>
          <w:rFonts w:ascii="Times New Roman" w:hAnsi="Times New Roman" w:cs="Times New Roman"/>
          <w:sz w:val="24"/>
          <w:szCs w:val="24"/>
        </w:rPr>
        <w:t>indivisível, difuso</w:t>
      </w:r>
      <w:proofErr w:type="gramEnd"/>
      <w:r w:rsidR="002F52C5" w:rsidRPr="00081DB3">
        <w:rPr>
          <w:rFonts w:ascii="Times New Roman" w:hAnsi="Times New Roman" w:cs="Times New Roman"/>
          <w:sz w:val="24"/>
          <w:szCs w:val="24"/>
        </w:rPr>
        <w:t xml:space="preserve"> e de terceira geração, haja vista estar ligado à proteção da essência humana, como gênero, não estando adstrito à sua faceta individual.</w:t>
      </w:r>
      <w:r w:rsidR="002F52C5" w:rsidRPr="00081DB3">
        <w:rPr>
          <w:rStyle w:val="Refdenotaderodap"/>
          <w:rFonts w:ascii="Times New Roman" w:hAnsi="Times New Roman" w:cs="Times New Roman"/>
          <w:sz w:val="24"/>
          <w:szCs w:val="24"/>
        </w:rPr>
        <w:footnoteReference w:id="29"/>
      </w:r>
    </w:p>
    <w:p w:rsidR="002F52C5" w:rsidRPr="00081DB3" w:rsidRDefault="002F52C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Acerca dessa classificação, Bonavides explica que tais direitos, dotados de altíssimo teor de humanismo e universalidade, tendem a cristalizar-se no fim do século XX, enquanto direitos que não se destinam especificamente à proteção dos interesses de um indivíduo, de um grupo ou de um determinado Estado, cujo destinatário é o gênero humano mesmo, num momento expressivo de sua afirmação como valor supremo em termos de </w:t>
      </w:r>
      <w:proofErr w:type="spellStart"/>
      <w:r w:rsidRPr="00081DB3">
        <w:rPr>
          <w:rFonts w:ascii="Times New Roman" w:hAnsi="Times New Roman" w:cs="Times New Roman"/>
          <w:sz w:val="24"/>
          <w:szCs w:val="24"/>
        </w:rPr>
        <w:t>existencialidade</w:t>
      </w:r>
      <w:proofErr w:type="spellEnd"/>
      <w:r w:rsidRPr="00081DB3">
        <w:rPr>
          <w:rFonts w:ascii="Times New Roman" w:hAnsi="Times New Roman" w:cs="Times New Roman"/>
          <w:sz w:val="24"/>
          <w:szCs w:val="24"/>
        </w:rPr>
        <w:t xml:space="preserve"> concreta.</w:t>
      </w:r>
      <w:r w:rsidRPr="00081DB3">
        <w:rPr>
          <w:rStyle w:val="Refdenotaderodap"/>
          <w:rFonts w:ascii="Times New Roman" w:hAnsi="Times New Roman" w:cs="Times New Roman"/>
          <w:sz w:val="24"/>
          <w:szCs w:val="24"/>
        </w:rPr>
        <w:footnoteReference w:id="30"/>
      </w:r>
    </w:p>
    <w:p w:rsidR="006E2D04" w:rsidRPr="00081DB3" w:rsidRDefault="002F52C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Desse modo, o Poder Público – quando é omisso em sua</w:t>
      </w:r>
      <w:r w:rsidR="004C481B" w:rsidRPr="00081DB3">
        <w:rPr>
          <w:rFonts w:ascii="Times New Roman" w:hAnsi="Times New Roman" w:cs="Times New Roman"/>
          <w:sz w:val="24"/>
          <w:szCs w:val="24"/>
        </w:rPr>
        <w:t xml:space="preserve"> missão de promover as políticas públicas cabíveis à preservação do</w:t>
      </w:r>
      <w:r w:rsidR="00D200EB" w:rsidRPr="00081DB3">
        <w:rPr>
          <w:rFonts w:ascii="Times New Roman" w:hAnsi="Times New Roman" w:cs="Times New Roman"/>
          <w:sz w:val="24"/>
          <w:szCs w:val="24"/>
        </w:rPr>
        <w:t xml:space="preserve"> meio ambiente – acaba</w:t>
      </w:r>
      <w:r w:rsidRPr="00081DB3">
        <w:rPr>
          <w:rFonts w:ascii="Times New Roman" w:hAnsi="Times New Roman" w:cs="Times New Roman"/>
          <w:sz w:val="24"/>
          <w:szCs w:val="24"/>
        </w:rPr>
        <w:t xml:space="preserve"> por ferir</w:t>
      </w:r>
      <w:r w:rsidR="004C481B" w:rsidRPr="00081DB3">
        <w:rPr>
          <w:rFonts w:ascii="Times New Roman" w:hAnsi="Times New Roman" w:cs="Times New Roman"/>
          <w:sz w:val="24"/>
          <w:szCs w:val="24"/>
        </w:rPr>
        <w:t xml:space="preserve">, em verdade, um direito humano </w:t>
      </w:r>
      <w:r w:rsidR="004C481B" w:rsidRPr="00081DB3">
        <w:rPr>
          <w:rFonts w:ascii="Times New Roman" w:hAnsi="Times New Roman" w:cs="Times New Roman"/>
          <w:sz w:val="24"/>
          <w:szCs w:val="24"/>
        </w:rPr>
        <w:lastRenderedPageBreak/>
        <w:t>fundamental</w:t>
      </w:r>
      <w:r w:rsidR="00F2507C">
        <w:rPr>
          <w:rStyle w:val="Refdenotaderodap"/>
          <w:rFonts w:ascii="Times New Roman" w:hAnsi="Times New Roman" w:cs="Times New Roman"/>
          <w:sz w:val="24"/>
          <w:szCs w:val="24"/>
        </w:rPr>
        <w:footnoteReference w:id="31"/>
      </w:r>
      <w:r w:rsidR="00D200EB" w:rsidRPr="00081DB3">
        <w:rPr>
          <w:rFonts w:ascii="Times New Roman" w:hAnsi="Times New Roman" w:cs="Times New Roman"/>
          <w:sz w:val="24"/>
          <w:szCs w:val="24"/>
        </w:rPr>
        <w:t>, uma vez que está dentro de sua competência</w:t>
      </w:r>
      <w:r w:rsidRPr="00081DB3">
        <w:rPr>
          <w:rFonts w:ascii="Times New Roman" w:hAnsi="Times New Roman" w:cs="Times New Roman"/>
          <w:sz w:val="24"/>
          <w:szCs w:val="24"/>
        </w:rPr>
        <w:t xml:space="preserve"> intervir e atuar sempre para o escorreito controle e ut</w:t>
      </w:r>
      <w:r w:rsidR="00F6390A">
        <w:rPr>
          <w:rFonts w:ascii="Times New Roman" w:hAnsi="Times New Roman" w:cs="Times New Roman"/>
          <w:sz w:val="24"/>
          <w:szCs w:val="24"/>
        </w:rPr>
        <w:t xml:space="preserve">ilização dos recursos naturais. </w:t>
      </w:r>
      <w:r w:rsidR="004473EC" w:rsidRPr="00081DB3">
        <w:rPr>
          <w:rFonts w:ascii="Times New Roman" w:hAnsi="Times New Roman" w:cs="Times New Roman"/>
          <w:sz w:val="24"/>
          <w:szCs w:val="24"/>
        </w:rPr>
        <w:t>Consoante aduz Silva,</w:t>
      </w:r>
      <w:r w:rsidR="006E2D04" w:rsidRPr="00081DB3">
        <w:rPr>
          <w:rFonts w:ascii="Times New Roman" w:hAnsi="Times New Roman" w:cs="Times New Roman"/>
          <w:sz w:val="24"/>
          <w:szCs w:val="24"/>
        </w:rPr>
        <w:t xml:space="preserve"> no</w:t>
      </w:r>
      <w:r w:rsidR="004473EC" w:rsidRPr="00081DB3">
        <w:rPr>
          <w:rFonts w:ascii="Times New Roman" w:hAnsi="Times New Roman" w:cs="Times New Roman"/>
          <w:sz w:val="24"/>
          <w:szCs w:val="24"/>
        </w:rPr>
        <w:t>s incisos do §</w:t>
      </w:r>
      <w:r w:rsidR="006E2D04" w:rsidRPr="00081DB3">
        <w:rPr>
          <w:rFonts w:ascii="Times New Roman" w:hAnsi="Times New Roman" w:cs="Times New Roman"/>
          <w:sz w:val="24"/>
          <w:szCs w:val="24"/>
        </w:rPr>
        <w:t>1º</w:t>
      </w:r>
      <w:r w:rsidR="004473EC" w:rsidRPr="00081DB3">
        <w:rPr>
          <w:rFonts w:ascii="Times New Roman" w:hAnsi="Times New Roman" w:cs="Times New Roman"/>
          <w:sz w:val="24"/>
          <w:szCs w:val="24"/>
        </w:rPr>
        <w:t>, estão</w:t>
      </w:r>
      <w:r w:rsidR="006E2D04" w:rsidRPr="00081DB3">
        <w:rPr>
          <w:rFonts w:ascii="Times New Roman" w:hAnsi="Times New Roman" w:cs="Times New Roman"/>
          <w:sz w:val="24"/>
          <w:szCs w:val="24"/>
        </w:rPr>
        <w:t xml:space="preserve"> estatu</w:t>
      </w:r>
      <w:r w:rsidR="004473EC" w:rsidRPr="00081DB3">
        <w:rPr>
          <w:rFonts w:ascii="Times New Roman" w:hAnsi="Times New Roman" w:cs="Times New Roman"/>
          <w:sz w:val="24"/>
          <w:szCs w:val="24"/>
        </w:rPr>
        <w:t>ídos</w:t>
      </w:r>
      <w:r w:rsidR="006E2D04" w:rsidRPr="00081DB3">
        <w:rPr>
          <w:rFonts w:ascii="Times New Roman" w:hAnsi="Times New Roman" w:cs="Times New Roman"/>
          <w:sz w:val="24"/>
          <w:szCs w:val="24"/>
        </w:rPr>
        <w:t xml:space="preserve"> os instrumentos de garantia da efetividade do direito anunciado no </w:t>
      </w:r>
      <w:r w:rsidR="006E2D04" w:rsidRPr="00081DB3">
        <w:rPr>
          <w:rFonts w:ascii="Times New Roman" w:hAnsi="Times New Roman" w:cs="Times New Roman"/>
          <w:i/>
          <w:sz w:val="24"/>
          <w:szCs w:val="24"/>
        </w:rPr>
        <w:t>caput</w:t>
      </w:r>
      <w:r w:rsidR="00F6390A">
        <w:rPr>
          <w:rFonts w:ascii="Times New Roman" w:hAnsi="Times New Roman" w:cs="Times New Roman"/>
          <w:sz w:val="24"/>
          <w:szCs w:val="24"/>
        </w:rPr>
        <w:t xml:space="preserve"> do art. 225</w:t>
      </w:r>
      <w:r w:rsidR="00D200EB" w:rsidRPr="00081DB3">
        <w:rPr>
          <w:rFonts w:ascii="Times New Roman" w:hAnsi="Times New Roman" w:cs="Times New Roman"/>
          <w:sz w:val="24"/>
          <w:szCs w:val="24"/>
        </w:rPr>
        <w:t>;</w:t>
      </w:r>
      <w:r w:rsidR="006E2D04" w:rsidRPr="00081DB3">
        <w:rPr>
          <w:rFonts w:ascii="Times New Roman" w:hAnsi="Times New Roman" w:cs="Times New Roman"/>
          <w:sz w:val="24"/>
          <w:szCs w:val="24"/>
        </w:rPr>
        <w:t xml:space="preserve"> </w:t>
      </w:r>
      <w:r w:rsidR="004473EC" w:rsidRPr="00081DB3">
        <w:rPr>
          <w:rFonts w:ascii="Times New Roman" w:hAnsi="Times New Roman" w:cs="Times New Roman"/>
          <w:sz w:val="24"/>
          <w:szCs w:val="24"/>
        </w:rPr>
        <w:t xml:space="preserve">no entanto, </w:t>
      </w:r>
      <w:r w:rsidR="006E2D04" w:rsidRPr="00081DB3">
        <w:rPr>
          <w:rFonts w:ascii="Times New Roman" w:hAnsi="Times New Roman" w:cs="Times New Roman"/>
          <w:sz w:val="24"/>
          <w:szCs w:val="24"/>
        </w:rPr>
        <w:t xml:space="preserve">não </w:t>
      </w:r>
      <w:r w:rsidR="004473EC" w:rsidRPr="00081DB3">
        <w:rPr>
          <w:rFonts w:ascii="Times New Roman" w:hAnsi="Times New Roman" w:cs="Times New Roman"/>
          <w:sz w:val="24"/>
          <w:szCs w:val="24"/>
        </w:rPr>
        <w:t>são</w:t>
      </w:r>
      <w:r w:rsidR="006E2D04" w:rsidRPr="00081DB3">
        <w:rPr>
          <w:rFonts w:ascii="Times New Roman" w:hAnsi="Times New Roman" w:cs="Times New Roman"/>
          <w:sz w:val="24"/>
          <w:szCs w:val="24"/>
        </w:rPr>
        <w:t xml:space="preserve"> normas simplesmente </w:t>
      </w:r>
      <w:r w:rsidR="00D200EB" w:rsidRPr="00081DB3">
        <w:rPr>
          <w:rFonts w:ascii="Times New Roman" w:hAnsi="Times New Roman" w:cs="Times New Roman"/>
          <w:sz w:val="24"/>
          <w:szCs w:val="24"/>
        </w:rPr>
        <w:t>processuais, meramente formais: s</w:t>
      </w:r>
      <w:r w:rsidR="006E2D04" w:rsidRPr="00081DB3">
        <w:rPr>
          <w:rFonts w:ascii="Times New Roman" w:hAnsi="Times New Roman" w:cs="Times New Roman"/>
          <w:sz w:val="24"/>
          <w:szCs w:val="24"/>
        </w:rPr>
        <w:t>ão normas-instrumentos da eficácia do princípio, mas também são normas que outorgam direitos e impõem deveres relativamente ao setor ou ao recurso am</w:t>
      </w:r>
      <w:r w:rsidR="004473EC" w:rsidRPr="00081DB3">
        <w:rPr>
          <w:rFonts w:ascii="Times New Roman" w:hAnsi="Times New Roman" w:cs="Times New Roman"/>
          <w:sz w:val="24"/>
          <w:szCs w:val="24"/>
        </w:rPr>
        <w:t>biental que lhes é objeto.</w:t>
      </w:r>
      <w:proofErr w:type="gramStart"/>
      <w:r w:rsidR="004473EC" w:rsidRPr="00081DB3">
        <w:rPr>
          <w:rStyle w:val="Refdenotaderodap"/>
          <w:rFonts w:ascii="Times New Roman" w:hAnsi="Times New Roman" w:cs="Times New Roman"/>
          <w:sz w:val="24"/>
          <w:szCs w:val="24"/>
        </w:rPr>
        <w:footnoteReference w:id="32"/>
      </w:r>
      <w:proofErr w:type="gramEnd"/>
    </w:p>
    <w:p w:rsidR="00AB22B5" w:rsidRPr="00081DB3" w:rsidRDefault="00D200EB"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Por se tratar de direito fundamental cuja tutela não </w:t>
      </w:r>
      <w:r w:rsidR="008D000B" w:rsidRPr="00081DB3">
        <w:rPr>
          <w:rFonts w:ascii="Times New Roman" w:hAnsi="Times New Roman" w:cs="Times New Roman"/>
          <w:sz w:val="24"/>
          <w:szCs w:val="24"/>
        </w:rPr>
        <w:t xml:space="preserve">só atinge as </w:t>
      </w:r>
      <w:r w:rsidR="00AB22B5" w:rsidRPr="00081DB3">
        <w:rPr>
          <w:rFonts w:ascii="Times New Roman" w:hAnsi="Times New Roman" w:cs="Times New Roman"/>
          <w:sz w:val="24"/>
          <w:szCs w:val="24"/>
        </w:rPr>
        <w:t>p</w:t>
      </w:r>
      <w:r w:rsidR="008D000B" w:rsidRPr="00081DB3">
        <w:rPr>
          <w:rFonts w:ascii="Times New Roman" w:hAnsi="Times New Roman" w:cs="Times New Roman"/>
          <w:sz w:val="24"/>
          <w:szCs w:val="24"/>
        </w:rPr>
        <w:t xml:space="preserve">resentes, mas também as futuras gerações - o que revela o caráter </w:t>
      </w:r>
      <w:proofErr w:type="spellStart"/>
      <w:r w:rsidR="008D000B" w:rsidRPr="00081DB3">
        <w:rPr>
          <w:rFonts w:ascii="Times New Roman" w:hAnsi="Times New Roman" w:cs="Times New Roman"/>
          <w:sz w:val="24"/>
          <w:szCs w:val="24"/>
        </w:rPr>
        <w:t>intergeracional</w:t>
      </w:r>
      <w:proofErr w:type="spellEnd"/>
      <w:r w:rsidR="008D000B" w:rsidRPr="00081DB3">
        <w:rPr>
          <w:rFonts w:ascii="Times New Roman" w:hAnsi="Times New Roman" w:cs="Times New Roman"/>
          <w:sz w:val="24"/>
          <w:szCs w:val="24"/>
        </w:rPr>
        <w:t xml:space="preserve"> do Direito Ambiental - a concretização de políticas públicas que tenham por fito a manutenção </w:t>
      </w:r>
      <w:r w:rsidR="00AB22B5" w:rsidRPr="00081DB3">
        <w:rPr>
          <w:rFonts w:ascii="Times New Roman" w:hAnsi="Times New Roman" w:cs="Times New Roman"/>
          <w:sz w:val="24"/>
          <w:szCs w:val="24"/>
        </w:rPr>
        <w:t>de sua higidez se apresenta</w:t>
      </w:r>
      <w:r w:rsidR="008D000B" w:rsidRPr="00081DB3">
        <w:rPr>
          <w:rFonts w:ascii="Times New Roman" w:hAnsi="Times New Roman" w:cs="Times New Roman"/>
          <w:sz w:val="24"/>
          <w:szCs w:val="24"/>
        </w:rPr>
        <w:t xml:space="preserve"> como uma </w:t>
      </w:r>
      <w:r w:rsidR="00AB22B5" w:rsidRPr="00081DB3">
        <w:rPr>
          <w:rFonts w:ascii="Times New Roman" w:hAnsi="Times New Roman" w:cs="Times New Roman"/>
          <w:sz w:val="24"/>
          <w:szCs w:val="24"/>
        </w:rPr>
        <w:t xml:space="preserve">verdadeira </w:t>
      </w:r>
      <w:r w:rsidR="008D000B" w:rsidRPr="00081DB3">
        <w:rPr>
          <w:rFonts w:ascii="Times New Roman" w:hAnsi="Times New Roman" w:cs="Times New Roman"/>
          <w:sz w:val="24"/>
          <w:szCs w:val="24"/>
        </w:rPr>
        <w:t xml:space="preserve">obrigação </w:t>
      </w:r>
      <w:r w:rsidR="00AB22B5" w:rsidRPr="00081DB3">
        <w:rPr>
          <w:rFonts w:ascii="Times New Roman" w:hAnsi="Times New Roman" w:cs="Times New Roman"/>
          <w:sz w:val="24"/>
          <w:szCs w:val="24"/>
        </w:rPr>
        <w:t>do Poder Público; esse</w:t>
      </w:r>
      <w:r w:rsidR="008D000B" w:rsidRPr="00081DB3">
        <w:rPr>
          <w:rFonts w:ascii="Times New Roman" w:hAnsi="Times New Roman" w:cs="Times New Roman"/>
          <w:sz w:val="24"/>
          <w:szCs w:val="24"/>
        </w:rPr>
        <w:t xml:space="preserve"> - caso seja omisso – poderá ser compelido a fazê-lo</w:t>
      </w:r>
      <w:r w:rsidR="00AB22B5" w:rsidRPr="00081DB3">
        <w:rPr>
          <w:rFonts w:ascii="Times New Roman" w:hAnsi="Times New Roman" w:cs="Times New Roman"/>
          <w:sz w:val="24"/>
          <w:szCs w:val="24"/>
        </w:rPr>
        <w:t>, eis que tem o poder-dever - decorrente do exercício da autotutela e do poder de polícia - de promover a defesa do meio ambiente, à luz do Princípio da Natureza Pública do Direito Ambiental</w:t>
      </w:r>
      <w:r w:rsidR="00AB22B5" w:rsidRPr="00081DB3">
        <w:rPr>
          <w:rStyle w:val="Refdenotaderodap"/>
          <w:rFonts w:ascii="Times New Roman" w:hAnsi="Times New Roman" w:cs="Times New Roman"/>
          <w:sz w:val="24"/>
          <w:szCs w:val="24"/>
        </w:rPr>
        <w:footnoteReference w:id="33"/>
      </w:r>
      <w:r w:rsidR="00AB22B5" w:rsidRPr="00081DB3">
        <w:rPr>
          <w:rFonts w:ascii="Times New Roman" w:hAnsi="Times New Roman" w:cs="Times New Roman"/>
          <w:sz w:val="24"/>
          <w:szCs w:val="24"/>
        </w:rPr>
        <w:t>.</w:t>
      </w:r>
    </w:p>
    <w:p w:rsidR="002F52C5" w:rsidRPr="00081DB3" w:rsidRDefault="002F52C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A respeito do tema políticas públicas na seara ambiental, </w:t>
      </w:r>
      <w:proofErr w:type="spellStart"/>
      <w:r w:rsidR="00D200EB" w:rsidRPr="00081DB3">
        <w:rPr>
          <w:rFonts w:ascii="Times New Roman" w:hAnsi="Times New Roman" w:cs="Times New Roman"/>
          <w:sz w:val="24"/>
          <w:szCs w:val="24"/>
        </w:rPr>
        <w:t>Derani</w:t>
      </w:r>
      <w:proofErr w:type="spellEnd"/>
      <w:r w:rsidR="00D200EB" w:rsidRPr="00081DB3">
        <w:rPr>
          <w:rFonts w:ascii="Times New Roman" w:hAnsi="Times New Roman" w:cs="Times New Roman"/>
          <w:sz w:val="24"/>
          <w:szCs w:val="24"/>
        </w:rPr>
        <w:t xml:space="preserve"> declara </w:t>
      </w:r>
      <w:proofErr w:type="gramStart"/>
      <w:r w:rsidR="00D200EB" w:rsidRPr="00081DB3">
        <w:rPr>
          <w:rFonts w:ascii="Times New Roman" w:hAnsi="Times New Roman" w:cs="Times New Roman"/>
          <w:sz w:val="24"/>
          <w:szCs w:val="24"/>
        </w:rPr>
        <w:t>que</w:t>
      </w:r>
      <w:proofErr w:type="gramEnd"/>
      <w:r w:rsidR="00D200EB" w:rsidRPr="00081DB3">
        <w:rPr>
          <w:rFonts w:ascii="Times New Roman" w:hAnsi="Times New Roman" w:cs="Times New Roman"/>
          <w:sz w:val="24"/>
          <w:szCs w:val="24"/>
        </w:rPr>
        <w:t xml:space="preserve"> </w:t>
      </w:r>
    </w:p>
    <w:p w:rsidR="002F52C5" w:rsidRPr="00081DB3" w:rsidRDefault="002F52C5" w:rsidP="00D46EDD">
      <w:pPr>
        <w:spacing w:after="0" w:line="240" w:lineRule="auto"/>
        <w:ind w:firstLine="709"/>
        <w:jc w:val="both"/>
        <w:rPr>
          <w:rFonts w:ascii="Times New Roman" w:hAnsi="Times New Roman" w:cs="Times New Roman"/>
          <w:sz w:val="24"/>
          <w:szCs w:val="24"/>
        </w:rPr>
      </w:pPr>
    </w:p>
    <w:p w:rsidR="002F52C5" w:rsidRPr="00081DB3" w:rsidRDefault="002F52C5" w:rsidP="009575D7">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O artigo 225 da Constituição declara um fim a ser perseguido e indica algumas medidas fundamentais que devem ser observadas durante este percurso, porém o caminho propriamente dito está aberto. Este caminho é definido pela instituição de políticas e normas ordinárias visando especificar como e em que medida este fim pode e deve ser alcançado. Ora, políticas públicas são requeridas não só para o cumprimento do que prescreve o artigo 225, mas também para inúmeros outros preceitos constitucionais. Isto significa que nenhuma política, por mais que aparentemente intencione, pode restringir-se ao cumprimento de um ponto específico da Constituição. Por ser uma política, seus efeitos concretos atingem as mais diversas esferas da sociedade, não sendo possível dizer apenas que se trata de uma política do meio ambiente ou de uma política econômica simplesmente.</w:t>
      </w:r>
      <w:r w:rsidRPr="00081DB3">
        <w:rPr>
          <w:rStyle w:val="Refdenotaderodap"/>
          <w:rFonts w:ascii="Times New Roman" w:hAnsi="Times New Roman" w:cs="Times New Roman"/>
          <w:sz w:val="20"/>
          <w:szCs w:val="20"/>
        </w:rPr>
        <w:footnoteReference w:id="34"/>
      </w:r>
    </w:p>
    <w:p w:rsidR="002F52C5" w:rsidRPr="00081DB3" w:rsidRDefault="002F52C5" w:rsidP="00D46EDD">
      <w:pPr>
        <w:spacing w:after="0" w:line="240" w:lineRule="auto"/>
        <w:ind w:firstLine="709"/>
        <w:jc w:val="both"/>
        <w:rPr>
          <w:rFonts w:ascii="Times New Roman" w:hAnsi="Times New Roman" w:cs="Times New Roman"/>
          <w:sz w:val="20"/>
          <w:szCs w:val="20"/>
        </w:rPr>
      </w:pPr>
    </w:p>
    <w:p w:rsidR="002F52C5" w:rsidRPr="00081DB3" w:rsidRDefault="002F52C5" w:rsidP="00D46EDD">
      <w:pPr>
        <w:spacing w:after="0" w:line="240" w:lineRule="auto"/>
        <w:ind w:firstLine="709"/>
        <w:jc w:val="both"/>
        <w:rPr>
          <w:rFonts w:ascii="Times New Roman" w:hAnsi="Times New Roman" w:cs="Times New Roman"/>
          <w:sz w:val="24"/>
          <w:szCs w:val="24"/>
        </w:rPr>
      </w:pPr>
    </w:p>
    <w:p w:rsidR="002F52C5" w:rsidRPr="00081DB3" w:rsidRDefault="002F52C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Tecidas tais considerações iniciais, tem-se po</w:t>
      </w:r>
      <w:r w:rsidR="004473EC" w:rsidRPr="00081DB3">
        <w:rPr>
          <w:rFonts w:ascii="Times New Roman" w:hAnsi="Times New Roman" w:cs="Times New Roman"/>
          <w:sz w:val="24"/>
          <w:szCs w:val="24"/>
        </w:rPr>
        <w:t>r oportuna a discussão acerca do tema central d</w:t>
      </w:r>
      <w:r w:rsidR="008D000B" w:rsidRPr="00081DB3">
        <w:rPr>
          <w:rFonts w:ascii="Times New Roman" w:hAnsi="Times New Roman" w:cs="Times New Roman"/>
          <w:sz w:val="24"/>
          <w:szCs w:val="24"/>
        </w:rPr>
        <w:t xml:space="preserve">esse artigo: </w:t>
      </w:r>
      <w:r w:rsidR="004473EC" w:rsidRPr="00081DB3">
        <w:rPr>
          <w:rFonts w:ascii="Times New Roman" w:hAnsi="Times New Roman" w:cs="Times New Roman"/>
          <w:sz w:val="24"/>
          <w:szCs w:val="24"/>
        </w:rPr>
        <w:t>os</w:t>
      </w:r>
      <w:r w:rsidR="008D000B" w:rsidRPr="00081DB3">
        <w:rPr>
          <w:rFonts w:ascii="Times New Roman" w:hAnsi="Times New Roman" w:cs="Times New Roman"/>
          <w:sz w:val="24"/>
          <w:szCs w:val="24"/>
        </w:rPr>
        <w:t xml:space="preserve"> principais</w:t>
      </w:r>
      <w:r w:rsidR="004473EC" w:rsidRPr="00081DB3">
        <w:rPr>
          <w:rFonts w:ascii="Times New Roman" w:hAnsi="Times New Roman" w:cs="Times New Roman"/>
          <w:sz w:val="24"/>
          <w:szCs w:val="24"/>
        </w:rPr>
        <w:t xml:space="preserve"> contornos e limites existentes quando o assunto é a ingerência do Poder Judiciário na promoção das políticas públicas relacionadas ao meio ambiente</w:t>
      </w:r>
      <w:r w:rsidR="008D000B" w:rsidRPr="00081DB3">
        <w:rPr>
          <w:rFonts w:ascii="Times New Roman" w:hAnsi="Times New Roman" w:cs="Times New Roman"/>
          <w:sz w:val="24"/>
          <w:szCs w:val="24"/>
        </w:rPr>
        <w:t>.</w:t>
      </w:r>
      <w:r w:rsidR="00DF4F86" w:rsidRPr="00081DB3">
        <w:rPr>
          <w:rFonts w:ascii="Times New Roman" w:hAnsi="Times New Roman" w:cs="Times New Roman"/>
          <w:sz w:val="24"/>
          <w:szCs w:val="24"/>
        </w:rPr>
        <w:t xml:space="preserve"> É o que tentaremos responder</w:t>
      </w:r>
      <w:r w:rsidR="00AB22B5" w:rsidRPr="00081DB3">
        <w:rPr>
          <w:rFonts w:ascii="Times New Roman" w:hAnsi="Times New Roman" w:cs="Times New Roman"/>
          <w:sz w:val="24"/>
          <w:szCs w:val="24"/>
        </w:rPr>
        <w:t xml:space="preserve"> -</w:t>
      </w:r>
      <w:r w:rsidR="00DF4F86" w:rsidRPr="00081DB3">
        <w:rPr>
          <w:rFonts w:ascii="Times New Roman" w:hAnsi="Times New Roman" w:cs="Times New Roman"/>
          <w:sz w:val="24"/>
          <w:szCs w:val="24"/>
        </w:rPr>
        <w:t xml:space="preserve"> nessa ocasião</w:t>
      </w:r>
      <w:r w:rsidR="00AB22B5" w:rsidRPr="00081DB3">
        <w:rPr>
          <w:rFonts w:ascii="Times New Roman" w:hAnsi="Times New Roman" w:cs="Times New Roman"/>
          <w:sz w:val="24"/>
          <w:szCs w:val="24"/>
        </w:rPr>
        <w:t xml:space="preserve"> -</w:t>
      </w:r>
      <w:r w:rsidR="00DF4F86" w:rsidRPr="00081DB3">
        <w:rPr>
          <w:rFonts w:ascii="Times New Roman" w:hAnsi="Times New Roman" w:cs="Times New Roman"/>
          <w:sz w:val="24"/>
          <w:szCs w:val="24"/>
        </w:rPr>
        <w:t xml:space="preserve"> mas sem a pretensão de encerrar o debate, visto que não se trata de</w:t>
      </w:r>
      <w:r w:rsidR="00CC0787" w:rsidRPr="00081DB3">
        <w:rPr>
          <w:rFonts w:ascii="Times New Roman" w:hAnsi="Times New Roman" w:cs="Times New Roman"/>
          <w:sz w:val="24"/>
          <w:szCs w:val="24"/>
        </w:rPr>
        <w:t xml:space="preserve"> uma</w:t>
      </w:r>
      <w:r w:rsidR="00DF4F86" w:rsidRPr="00081DB3">
        <w:rPr>
          <w:rFonts w:ascii="Times New Roman" w:hAnsi="Times New Roman" w:cs="Times New Roman"/>
          <w:sz w:val="24"/>
          <w:szCs w:val="24"/>
        </w:rPr>
        <w:t xml:space="preserve"> fórmula mágica e que responde a tod</w:t>
      </w:r>
      <w:r w:rsidR="00416274">
        <w:rPr>
          <w:rFonts w:ascii="Times New Roman" w:hAnsi="Times New Roman" w:cs="Times New Roman"/>
          <w:sz w:val="24"/>
          <w:szCs w:val="24"/>
        </w:rPr>
        <w:t>as as dúvidas que surgem nessa discussão</w:t>
      </w:r>
      <w:r w:rsidR="00DF4F86" w:rsidRPr="00081DB3">
        <w:rPr>
          <w:rFonts w:ascii="Times New Roman" w:hAnsi="Times New Roman" w:cs="Times New Roman"/>
          <w:sz w:val="24"/>
          <w:szCs w:val="24"/>
        </w:rPr>
        <w:t>.</w:t>
      </w:r>
    </w:p>
    <w:p w:rsidR="005C76A6" w:rsidRPr="00081DB3" w:rsidRDefault="005C76A6" w:rsidP="00D46EDD">
      <w:pPr>
        <w:pStyle w:val="PargrafodaLista"/>
        <w:spacing w:line="240" w:lineRule="auto"/>
        <w:ind w:left="0" w:firstLine="709"/>
        <w:rPr>
          <w:rFonts w:ascii="Times New Roman" w:hAnsi="Times New Roman" w:cs="Times New Roman"/>
          <w:b/>
          <w:sz w:val="24"/>
          <w:szCs w:val="24"/>
        </w:rPr>
      </w:pPr>
    </w:p>
    <w:p w:rsidR="00AA6189" w:rsidRPr="00081DB3" w:rsidRDefault="00AA6189" w:rsidP="00D46EDD">
      <w:pPr>
        <w:pStyle w:val="PargrafodaLista"/>
        <w:spacing w:line="240" w:lineRule="auto"/>
        <w:ind w:left="0" w:firstLine="709"/>
        <w:rPr>
          <w:rFonts w:ascii="Times New Roman" w:hAnsi="Times New Roman" w:cs="Times New Roman"/>
          <w:b/>
          <w:sz w:val="24"/>
          <w:szCs w:val="24"/>
        </w:rPr>
      </w:pPr>
    </w:p>
    <w:p w:rsidR="00A86371" w:rsidRPr="00081DB3" w:rsidRDefault="00C73D75" w:rsidP="007736B9">
      <w:pPr>
        <w:pStyle w:val="PargrafodaLista"/>
        <w:numPr>
          <w:ilvl w:val="0"/>
          <w:numId w:val="1"/>
        </w:numPr>
        <w:spacing w:after="0" w:line="240" w:lineRule="auto"/>
        <w:ind w:left="0" w:firstLine="0"/>
        <w:jc w:val="both"/>
        <w:rPr>
          <w:rFonts w:ascii="Times New Roman" w:hAnsi="Times New Roman" w:cs="Times New Roman"/>
          <w:b/>
          <w:sz w:val="24"/>
          <w:szCs w:val="24"/>
        </w:rPr>
      </w:pPr>
      <w:r w:rsidRPr="00081DB3">
        <w:rPr>
          <w:rFonts w:ascii="Times New Roman" w:hAnsi="Times New Roman" w:cs="Times New Roman"/>
          <w:b/>
          <w:sz w:val="24"/>
          <w:szCs w:val="24"/>
        </w:rPr>
        <w:t>O controle judicial das políticas públicas relacionadas à</w:t>
      </w:r>
      <w:r w:rsidR="006A6637" w:rsidRPr="00081DB3">
        <w:rPr>
          <w:rFonts w:ascii="Times New Roman" w:hAnsi="Times New Roman" w:cs="Times New Roman"/>
          <w:b/>
          <w:sz w:val="24"/>
          <w:szCs w:val="24"/>
        </w:rPr>
        <w:t xml:space="preserve"> proteção ao meio ambiente</w:t>
      </w:r>
      <w:r w:rsidR="00354559" w:rsidRPr="00081DB3">
        <w:rPr>
          <w:rFonts w:ascii="Times New Roman" w:hAnsi="Times New Roman" w:cs="Times New Roman"/>
          <w:b/>
          <w:sz w:val="24"/>
          <w:szCs w:val="24"/>
        </w:rPr>
        <w:t xml:space="preserve">: </w:t>
      </w:r>
      <w:r w:rsidR="00416274">
        <w:rPr>
          <w:rFonts w:ascii="Times New Roman" w:hAnsi="Times New Roman" w:cs="Times New Roman"/>
          <w:b/>
          <w:sz w:val="24"/>
          <w:szCs w:val="24"/>
        </w:rPr>
        <w:t>uma questão além da</w:t>
      </w:r>
      <w:r w:rsidR="00F6390A">
        <w:rPr>
          <w:rFonts w:ascii="Times New Roman" w:hAnsi="Times New Roman" w:cs="Times New Roman"/>
          <w:b/>
          <w:sz w:val="24"/>
          <w:szCs w:val="24"/>
        </w:rPr>
        <w:t xml:space="preserve"> </w:t>
      </w:r>
      <w:r w:rsidR="00416274">
        <w:rPr>
          <w:rFonts w:ascii="Times New Roman" w:hAnsi="Times New Roman" w:cs="Times New Roman"/>
          <w:b/>
          <w:sz w:val="24"/>
          <w:szCs w:val="24"/>
        </w:rPr>
        <w:t>discricionariedade administrativa</w:t>
      </w:r>
    </w:p>
    <w:p w:rsidR="00C73D75" w:rsidRPr="00081DB3" w:rsidRDefault="00C73D75" w:rsidP="00D46EDD">
      <w:pPr>
        <w:pStyle w:val="PargrafodaLista"/>
        <w:spacing w:after="0" w:line="240" w:lineRule="auto"/>
        <w:ind w:left="0" w:firstLine="709"/>
        <w:rPr>
          <w:rFonts w:ascii="Times New Roman" w:hAnsi="Times New Roman" w:cs="Times New Roman"/>
          <w:b/>
          <w:sz w:val="24"/>
          <w:szCs w:val="24"/>
        </w:rPr>
      </w:pPr>
    </w:p>
    <w:p w:rsidR="00AA6189" w:rsidRPr="00081DB3" w:rsidRDefault="00AA6189" w:rsidP="00D46EDD">
      <w:pPr>
        <w:pStyle w:val="PargrafodaLista"/>
        <w:spacing w:after="0" w:line="240" w:lineRule="auto"/>
        <w:ind w:left="0" w:firstLine="709"/>
        <w:rPr>
          <w:rFonts w:ascii="Times New Roman" w:hAnsi="Times New Roman" w:cs="Times New Roman"/>
          <w:b/>
          <w:sz w:val="24"/>
          <w:szCs w:val="24"/>
        </w:rPr>
      </w:pPr>
    </w:p>
    <w:p w:rsidR="00306363" w:rsidRPr="00081DB3" w:rsidRDefault="00CC0787"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Muito se tem discutido acerca da possibilid</w:t>
      </w:r>
      <w:r w:rsidR="00306363" w:rsidRPr="00081DB3">
        <w:rPr>
          <w:rFonts w:ascii="Times New Roman" w:hAnsi="Times New Roman" w:cs="Times New Roman"/>
          <w:sz w:val="24"/>
          <w:szCs w:val="24"/>
        </w:rPr>
        <w:t>ade de o Poder Judiciário assegurar o cumprimento da obrigação de proteção ao meio ambiente, nos casos em que a política pública embo</w:t>
      </w:r>
      <w:r w:rsidR="00BD02E2" w:rsidRPr="00081DB3">
        <w:rPr>
          <w:rFonts w:ascii="Times New Roman" w:hAnsi="Times New Roman" w:cs="Times New Roman"/>
          <w:sz w:val="24"/>
          <w:szCs w:val="24"/>
        </w:rPr>
        <w:t>ra existente, seja insuficiente; i</w:t>
      </w:r>
      <w:r w:rsidR="00306363" w:rsidRPr="00081DB3">
        <w:rPr>
          <w:rFonts w:ascii="Times New Roman" w:hAnsi="Times New Roman" w:cs="Times New Roman"/>
          <w:sz w:val="24"/>
          <w:szCs w:val="24"/>
        </w:rPr>
        <w:t>sso porque – conforme já dito alhures – nos casos em que a política pública é inexistente, essa possibilidade se trata de matéria</w:t>
      </w:r>
      <w:r w:rsidR="00571BF1" w:rsidRPr="00081DB3">
        <w:rPr>
          <w:rFonts w:ascii="Times New Roman" w:hAnsi="Times New Roman" w:cs="Times New Roman"/>
          <w:sz w:val="24"/>
          <w:szCs w:val="24"/>
        </w:rPr>
        <w:t xml:space="preserve"> praticamente</w:t>
      </w:r>
      <w:r w:rsidR="00306363" w:rsidRPr="00081DB3">
        <w:rPr>
          <w:rFonts w:ascii="Times New Roman" w:hAnsi="Times New Roman" w:cs="Times New Roman"/>
          <w:sz w:val="24"/>
          <w:szCs w:val="24"/>
        </w:rPr>
        <w:t xml:space="preserve"> incontroversa.</w:t>
      </w:r>
    </w:p>
    <w:p w:rsidR="001816B4" w:rsidRDefault="00416274" w:rsidP="00D46EDD">
      <w:pPr>
        <w:spacing w:after="0" w:line="240" w:lineRule="auto"/>
        <w:ind w:firstLine="709"/>
        <w:jc w:val="both"/>
        <w:rPr>
          <w:rFonts w:ascii="Times New Roman" w:hAnsi="Times New Roman" w:cs="Times New Roman"/>
        </w:rPr>
      </w:pPr>
      <w:r>
        <w:rPr>
          <w:rFonts w:ascii="Times New Roman" w:hAnsi="Times New Roman" w:cs="Times New Roman"/>
          <w:sz w:val="24"/>
          <w:szCs w:val="24"/>
        </w:rPr>
        <w:t>Há quem sustente -</w:t>
      </w:r>
      <w:r w:rsidR="007909D5" w:rsidRPr="00081DB3">
        <w:rPr>
          <w:rFonts w:ascii="Times New Roman" w:hAnsi="Times New Roman" w:cs="Times New Roman"/>
          <w:sz w:val="24"/>
          <w:szCs w:val="24"/>
        </w:rPr>
        <w:t xml:space="preserve"> ainda</w:t>
      </w:r>
      <w:r w:rsidR="00EB14D7" w:rsidRPr="00081DB3">
        <w:rPr>
          <w:rFonts w:ascii="Times New Roman" w:hAnsi="Times New Roman" w:cs="Times New Roman"/>
          <w:sz w:val="24"/>
          <w:szCs w:val="24"/>
        </w:rPr>
        <w:t xml:space="preserve"> nos tempos atuais</w:t>
      </w:r>
      <w:r w:rsidR="007909D5" w:rsidRPr="00081DB3">
        <w:rPr>
          <w:rFonts w:ascii="Times New Roman" w:hAnsi="Times New Roman" w:cs="Times New Roman"/>
          <w:sz w:val="24"/>
          <w:szCs w:val="24"/>
        </w:rPr>
        <w:t>,</w:t>
      </w:r>
      <w:r>
        <w:rPr>
          <w:rFonts w:ascii="Times New Roman" w:hAnsi="Times New Roman" w:cs="Times New Roman"/>
          <w:sz w:val="24"/>
          <w:szCs w:val="24"/>
        </w:rPr>
        <w:t xml:space="preserve"> - </w:t>
      </w:r>
      <w:r w:rsidR="007909D5" w:rsidRPr="00081DB3">
        <w:rPr>
          <w:rFonts w:ascii="Times New Roman" w:hAnsi="Times New Roman" w:cs="Times New Roman"/>
          <w:sz w:val="24"/>
          <w:szCs w:val="24"/>
        </w:rPr>
        <w:t xml:space="preserve">que ao Poder Judiciário seria vedado interferir nas opções políticas inerentes à Administração, </w:t>
      </w:r>
      <w:proofErr w:type="gramStart"/>
      <w:r w:rsidR="007909D5" w:rsidRPr="00081DB3">
        <w:rPr>
          <w:rFonts w:ascii="Times New Roman" w:hAnsi="Times New Roman" w:cs="Times New Roman"/>
          <w:sz w:val="24"/>
          <w:szCs w:val="24"/>
        </w:rPr>
        <w:t>sob pena</w:t>
      </w:r>
      <w:proofErr w:type="gramEnd"/>
      <w:r w:rsidR="007909D5" w:rsidRPr="00081DB3">
        <w:rPr>
          <w:rFonts w:ascii="Times New Roman" w:hAnsi="Times New Roman" w:cs="Times New Roman"/>
          <w:sz w:val="24"/>
          <w:szCs w:val="24"/>
        </w:rPr>
        <w:t xml:space="preserve"> de invasão da competência própria do Poder Executivo, de maneira a violar o princípio constitucional da separação dos </w:t>
      </w:r>
      <w:r w:rsidR="00D84A4F" w:rsidRPr="00081DB3">
        <w:rPr>
          <w:rFonts w:ascii="Times New Roman" w:hAnsi="Times New Roman" w:cs="Times New Roman"/>
          <w:sz w:val="24"/>
          <w:szCs w:val="24"/>
        </w:rPr>
        <w:t>p</w:t>
      </w:r>
      <w:r w:rsidR="007909D5" w:rsidRPr="00081DB3">
        <w:rPr>
          <w:rFonts w:ascii="Times New Roman" w:hAnsi="Times New Roman" w:cs="Times New Roman"/>
          <w:sz w:val="24"/>
          <w:szCs w:val="24"/>
        </w:rPr>
        <w:t>ode</w:t>
      </w:r>
      <w:r w:rsidR="00835594" w:rsidRPr="00081DB3">
        <w:rPr>
          <w:rFonts w:ascii="Times New Roman" w:hAnsi="Times New Roman" w:cs="Times New Roman"/>
          <w:sz w:val="24"/>
          <w:szCs w:val="24"/>
        </w:rPr>
        <w:t xml:space="preserve">res (art. 2° da CF/88). Argumenta-se, assim, </w:t>
      </w:r>
      <w:r w:rsidR="00D84A4F" w:rsidRPr="00081DB3">
        <w:rPr>
          <w:rFonts w:ascii="Times New Roman" w:hAnsi="Times New Roman" w:cs="Times New Roman"/>
          <w:sz w:val="24"/>
          <w:szCs w:val="24"/>
        </w:rPr>
        <w:t xml:space="preserve">que </w:t>
      </w:r>
      <w:r w:rsidR="00835594" w:rsidRPr="00081DB3">
        <w:rPr>
          <w:rFonts w:ascii="Times New Roman" w:hAnsi="Times New Roman" w:cs="Times New Roman"/>
          <w:sz w:val="24"/>
          <w:szCs w:val="24"/>
        </w:rPr>
        <w:t>o mérito do ato somente poderia ser avaliad</w:t>
      </w:r>
      <w:r w:rsidR="00D84A4F" w:rsidRPr="00081DB3">
        <w:rPr>
          <w:rFonts w:ascii="Times New Roman" w:hAnsi="Times New Roman" w:cs="Times New Roman"/>
          <w:sz w:val="24"/>
          <w:szCs w:val="24"/>
        </w:rPr>
        <w:t>o</w:t>
      </w:r>
      <w:r w:rsidR="00835594" w:rsidRPr="00081DB3">
        <w:rPr>
          <w:rFonts w:ascii="Times New Roman" w:hAnsi="Times New Roman" w:cs="Times New Roman"/>
          <w:sz w:val="24"/>
          <w:szCs w:val="24"/>
        </w:rPr>
        <w:t xml:space="preserve"> pela própria administração, razão pela qual isso fugiria da apreciação pelo Poder Judiciário</w:t>
      </w:r>
      <w:r w:rsidR="001816B4" w:rsidRPr="00081DB3">
        <w:rPr>
          <w:rFonts w:ascii="Times New Roman" w:hAnsi="Times New Roman" w:cs="Times New Roman"/>
          <w:sz w:val="24"/>
          <w:szCs w:val="24"/>
        </w:rPr>
        <w:t>, já que</w:t>
      </w:r>
      <w:r w:rsidR="00835594" w:rsidRPr="00081DB3">
        <w:rPr>
          <w:rFonts w:ascii="Times New Roman" w:hAnsi="Times New Roman" w:cs="Times New Roman"/>
          <w:sz w:val="24"/>
          <w:szCs w:val="24"/>
        </w:rPr>
        <w:t xml:space="preserve"> os atos discricionários não são passíveis de</w:t>
      </w:r>
      <w:r w:rsidR="001816B4" w:rsidRPr="00081DB3">
        <w:rPr>
          <w:rFonts w:ascii="Times New Roman" w:hAnsi="Times New Roman" w:cs="Times New Roman"/>
          <w:sz w:val="24"/>
          <w:szCs w:val="24"/>
        </w:rPr>
        <w:t>sse</w:t>
      </w:r>
      <w:r w:rsidR="00835594" w:rsidRPr="00081DB3">
        <w:rPr>
          <w:rFonts w:ascii="Times New Roman" w:hAnsi="Times New Roman" w:cs="Times New Roman"/>
          <w:sz w:val="24"/>
          <w:szCs w:val="24"/>
        </w:rPr>
        <w:t xml:space="preserve"> controle judicial </w:t>
      </w:r>
      <w:r w:rsidR="001816B4" w:rsidRPr="00081DB3">
        <w:rPr>
          <w:rFonts w:ascii="Times New Roman" w:hAnsi="Times New Roman" w:cs="Times New Roman"/>
          <w:sz w:val="24"/>
          <w:szCs w:val="24"/>
        </w:rPr>
        <w:t>por força do</w:t>
      </w:r>
      <w:r w:rsidR="00835594" w:rsidRPr="00081DB3">
        <w:rPr>
          <w:rFonts w:ascii="Times New Roman" w:hAnsi="Times New Roman" w:cs="Times New Roman"/>
          <w:sz w:val="24"/>
          <w:szCs w:val="24"/>
        </w:rPr>
        <w:t xml:space="preserve"> </w:t>
      </w:r>
      <w:r w:rsidR="00D84A4F" w:rsidRPr="00081DB3">
        <w:rPr>
          <w:rFonts w:ascii="Times New Roman" w:hAnsi="Times New Roman" w:cs="Times New Roman"/>
          <w:sz w:val="24"/>
          <w:szCs w:val="24"/>
        </w:rPr>
        <w:t>aludido princípio</w:t>
      </w:r>
      <w:r w:rsidR="00835594" w:rsidRPr="00081DB3">
        <w:rPr>
          <w:rFonts w:ascii="Times New Roman" w:hAnsi="Times New Roman" w:cs="Times New Roman"/>
          <w:sz w:val="24"/>
          <w:szCs w:val="24"/>
        </w:rPr>
        <w:t>.</w:t>
      </w:r>
      <w:r w:rsidR="00835594" w:rsidRPr="00081DB3">
        <w:rPr>
          <w:rFonts w:ascii="Times New Roman" w:hAnsi="Times New Roman" w:cs="Times New Roman"/>
        </w:rPr>
        <w:t xml:space="preserve"> </w:t>
      </w:r>
    </w:p>
    <w:p w:rsidR="00BA756B" w:rsidRPr="00081DB3" w:rsidRDefault="00BA756B" w:rsidP="00D46EDD">
      <w:pPr>
        <w:spacing w:after="0" w:line="240" w:lineRule="auto"/>
        <w:ind w:firstLine="709"/>
        <w:jc w:val="both"/>
        <w:rPr>
          <w:rStyle w:val="apple-converted-space"/>
          <w:rFonts w:ascii="Times New Roman" w:hAnsi="Times New Roman" w:cs="Times New Roman"/>
          <w:spacing w:val="2"/>
          <w:sz w:val="24"/>
          <w:szCs w:val="24"/>
          <w:shd w:val="clear" w:color="auto" w:fill="FFFFFF"/>
        </w:rPr>
      </w:pPr>
      <w:r>
        <w:rPr>
          <w:rFonts w:ascii="Times New Roman" w:hAnsi="Times New Roman" w:cs="Times New Roman"/>
          <w:sz w:val="24"/>
          <w:szCs w:val="24"/>
        </w:rPr>
        <w:t>O</w:t>
      </w:r>
      <w:r w:rsidRPr="00081DB3">
        <w:rPr>
          <w:rFonts w:ascii="Times New Roman" w:hAnsi="Times New Roman" w:cs="Times New Roman"/>
          <w:sz w:val="24"/>
          <w:szCs w:val="24"/>
        </w:rPr>
        <w:t>portuno destacar</w:t>
      </w:r>
      <w:r>
        <w:rPr>
          <w:rFonts w:ascii="Times New Roman" w:hAnsi="Times New Roman" w:cs="Times New Roman"/>
          <w:sz w:val="24"/>
          <w:szCs w:val="24"/>
        </w:rPr>
        <w:t>, já de início,</w:t>
      </w:r>
      <w:r w:rsidRPr="00081DB3">
        <w:rPr>
          <w:rFonts w:ascii="Times New Roman" w:hAnsi="Times New Roman" w:cs="Times New Roman"/>
          <w:sz w:val="24"/>
          <w:szCs w:val="24"/>
        </w:rPr>
        <w:t xml:space="preserve"> a impropriedade do termo tripartição ou separação do poder, já que esse é considerado uno, indivisível e indelegável; o que existe – na verdade – é uma divisão das funções do poder estatal. Nesse viés, c</w:t>
      </w:r>
      <w:r w:rsidRPr="00081DB3">
        <w:rPr>
          <w:rStyle w:val="apple-converted-space"/>
          <w:rFonts w:ascii="Times New Roman" w:hAnsi="Times New Roman" w:cs="Times New Roman"/>
          <w:spacing w:val="2"/>
          <w:sz w:val="24"/>
          <w:szCs w:val="24"/>
          <w:shd w:val="clear" w:color="auto" w:fill="FFFFFF"/>
        </w:rPr>
        <w:t xml:space="preserve">onclui Bonavides - quando cita George </w:t>
      </w:r>
      <w:proofErr w:type="spellStart"/>
      <w:r w:rsidRPr="00081DB3">
        <w:rPr>
          <w:rStyle w:val="apple-converted-space"/>
          <w:rFonts w:ascii="Times New Roman" w:hAnsi="Times New Roman" w:cs="Times New Roman"/>
          <w:spacing w:val="2"/>
          <w:sz w:val="24"/>
          <w:szCs w:val="24"/>
          <w:shd w:val="clear" w:color="auto" w:fill="FFFFFF"/>
        </w:rPr>
        <w:t>Jellinek</w:t>
      </w:r>
      <w:proofErr w:type="spellEnd"/>
      <w:r w:rsidRPr="00081DB3">
        <w:rPr>
          <w:rStyle w:val="apple-converted-space"/>
          <w:rFonts w:ascii="Times New Roman" w:hAnsi="Times New Roman" w:cs="Times New Roman"/>
          <w:spacing w:val="2"/>
          <w:sz w:val="24"/>
          <w:szCs w:val="24"/>
          <w:shd w:val="clear" w:color="auto" w:fill="FFFFFF"/>
        </w:rPr>
        <w:t xml:space="preserve"> - quanto à inexatidão da expressão “separação” de poderes:</w:t>
      </w:r>
    </w:p>
    <w:p w:rsidR="00BA756B" w:rsidRPr="00081DB3" w:rsidRDefault="00BA756B" w:rsidP="00D46EDD">
      <w:pPr>
        <w:spacing w:after="0" w:line="240" w:lineRule="auto"/>
        <w:ind w:firstLine="709"/>
        <w:jc w:val="both"/>
        <w:rPr>
          <w:rStyle w:val="apple-converted-space"/>
          <w:rFonts w:ascii="Times New Roman" w:hAnsi="Times New Roman" w:cs="Times New Roman"/>
          <w:spacing w:val="2"/>
          <w:sz w:val="24"/>
          <w:szCs w:val="24"/>
          <w:shd w:val="clear" w:color="auto" w:fill="FFFFFF"/>
        </w:rPr>
      </w:pPr>
    </w:p>
    <w:p w:rsidR="00BA756B" w:rsidRPr="00081DB3" w:rsidRDefault="00BA756B" w:rsidP="009575D7">
      <w:pPr>
        <w:spacing w:after="0" w:line="240" w:lineRule="auto"/>
        <w:ind w:left="2268" w:firstLine="709"/>
        <w:jc w:val="both"/>
        <w:rPr>
          <w:rStyle w:val="apple-converted-space"/>
          <w:rFonts w:ascii="Times New Roman" w:hAnsi="Times New Roman" w:cs="Times New Roman"/>
          <w:spacing w:val="2"/>
          <w:sz w:val="20"/>
          <w:szCs w:val="20"/>
          <w:shd w:val="clear" w:color="auto" w:fill="FFFFFF"/>
        </w:rPr>
      </w:pPr>
      <w:r w:rsidRPr="00081DB3">
        <w:rPr>
          <w:rStyle w:val="apple-converted-space"/>
          <w:rFonts w:ascii="Times New Roman" w:hAnsi="Times New Roman" w:cs="Times New Roman"/>
          <w:spacing w:val="2"/>
          <w:sz w:val="20"/>
          <w:szCs w:val="20"/>
          <w:shd w:val="clear" w:color="auto" w:fill="FFFFFF"/>
        </w:rPr>
        <w:t xml:space="preserve">Chega </w:t>
      </w:r>
      <w:proofErr w:type="spellStart"/>
      <w:r w:rsidRPr="00081DB3">
        <w:rPr>
          <w:rStyle w:val="apple-converted-space"/>
          <w:rFonts w:ascii="Times New Roman" w:hAnsi="Times New Roman" w:cs="Times New Roman"/>
          <w:spacing w:val="2"/>
          <w:sz w:val="20"/>
          <w:szCs w:val="20"/>
          <w:shd w:val="clear" w:color="auto" w:fill="FFFFFF"/>
        </w:rPr>
        <w:t>Jellinek</w:t>
      </w:r>
      <w:proofErr w:type="spellEnd"/>
      <w:r w:rsidRPr="00081DB3">
        <w:rPr>
          <w:rStyle w:val="apple-converted-space"/>
          <w:rFonts w:ascii="Times New Roman" w:hAnsi="Times New Roman" w:cs="Times New Roman"/>
          <w:spacing w:val="2"/>
          <w:sz w:val="20"/>
          <w:szCs w:val="20"/>
          <w:shd w:val="clear" w:color="auto" w:fill="FFFFFF"/>
        </w:rPr>
        <w:t>, por conseguinte, à conclusão de que não devemos falar em divisão de poderes, pois ‘o poder não se divide subjetivamente, nem mesmo como atividade; o que se divide não é o objeto do poder, ao qual se dirige a atividade estatal’. Quando muito há divisão de competências; nunca, porém, divisão de poderes.</w:t>
      </w:r>
      <w:proofErr w:type="gramStart"/>
      <w:r w:rsidRPr="00081DB3">
        <w:rPr>
          <w:rStyle w:val="Refdenotaderodap"/>
          <w:rFonts w:ascii="Times New Roman" w:hAnsi="Times New Roman" w:cs="Times New Roman"/>
          <w:spacing w:val="2"/>
          <w:sz w:val="20"/>
          <w:szCs w:val="20"/>
          <w:shd w:val="clear" w:color="auto" w:fill="FFFFFF"/>
        </w:rPr>
        <w:footnoteReference w:id="35"/>
      </w:r>
      <w:proofErr w:type="gramEnd"/>
    </w:p>
    <w:p w:rsidR="00BA756B" w:rsidRPr="00081DB3" w:rsidRDefault="00BA756B" w:rsidP="00D46EDD">
      <w:pPr>
        <w:spacing w:after="0" w:line="240" w:lineRule="auto"/>
        <w:ind w:firstLine="709"/>
        <w:jc w:val="both"/>
        <w:rPr>
          <w:rFonts w:ascii="Times New Roman" w:hAnsi="Times New Roman" w:cs="Times New Roman"/>
          <w:sz w:val="24"/>
          <w:szCs w:val="24"/>
        </w:rPr>
      </w:pPr>
    </w:p>
    <w:p w:rsidR="00BA756B" w:rsidRPr="00081DB3" w:rsidRDefault="00BA756B" w:rsidP="00D46EDD">
      <w:pPr>
        <w:spacing w:after="0" w:line="240" w:lineRule="auto"/>
        <w:ind w:firstLine="709"/>
        <w:jc w:val="both"/>
        <w:rPr>
          <w:rStyle w:val="apple-converted-space"/>
          <w:rFonts w:ascii="Times New Roman" w:hAnsi="Times New Roman" w:cs="Times New Roman"/>
          <w:spacing w:val="2"/>
          <w:sz w:val="24"/>
          <w:szCs w:val="24"/>
          <w:shd w:val="clear" w:color="auto" w:fill="FFFFFF"/>
        </w:rPr>
      </w:pPr>
      <w:r w:rsidRPr="00081DB3">
        <w:rPr>
          <w:rFonts w:ascii="Times New Roman" w:hAnsi="Times New Roman" w:cs="Times New Roman"/>
          <w:spacing w:val="2"/>
          <w:sz w:val="24"/>
          <w:szCs w:val="24"/>
          <w:shd w:val="clear" w:color="auto" w:fill="FFFFFF"/>
        </w:rPr>
        <w:t>A Teoria da “Divisão” dos Poderes - ora em discussão - teve Aristóteles como percursor, porém, foi detalhada por John Locke e consagrada na obra de Montesquieu “</w:t>
      </w:r>
      <w:r w:rsidRPr="00081DB3">
        <w:rPr>
          <w:rFonts w:ascii="Times New Roman" w:hAnsi="Times New Roman" w:cs="Times New Roman"/>
          <w:i/>
          <w:iCs/>
          <w:spacing w:val="2"/>
          <w:sz w:val="24"/>
          <w:szCs w:val="24"/>
          <w:shd w:val="clear" w:color="auto" w:fill="FFFFFF"/>
        </w:rPr>
        <w:t>O Espírito das Leis”</w:t>
      </w:r>
      <w:r w:rsidRPr="00081DB3">
        <w:rPr>
          <w:rFonts w:ascii="Times New Roman" w:hAnsi="Times New Roman" w:cs="Times New Roman"/>
          <w:spacing w:val="2"/>
          <w:sz w:val="24"/>
          <w:szCs w:val="24"/>
          <w:shd w:val="clear" w:color="auto" w:fill="FFFFFF"/>
        </w:rPr>
        <w:t>, a quem se deve a divisão e distribuição clássicas, conforme o art. 16 da Declaração Francesa dos Direitos do Homem e do Cidadão, de 1789; frise-se que tal padrão se encontra previsto no art. 2º</w:t>
      </w:r>
      <w:r w:rsidRPr="00081DB3">
        <w:rPr>
          <w:rStyle w:val="apple-converted-space"/>
          <w:rFonts w:ascii="Times New Roman" w:hAnsi="Times New Roman" w:cs="Times New Roman"/>
          <w:spacing w:val="2"/>
          <w:sz w:val="24"/>
          <w:szCs w:val="24"/>
          <w:shd w:val="clear" w:color="auto" w:fill="FFFFFF"/>
        </w:rPr>
        <w:t> </w:t>
      </w:r>
      <w:r w:rsidRPr="00081DB3">
        <w:rPr>
          <w:rFonts w:ascii="Times New Roman" w:hAnsi="Times New Roman" w:cs="Times New Roman"/>
          <w:spacing w:val="2"/>
          <w:sz w:val="24"/>
          <w:szCs w:val="24"/>
          <w:shd w:val="clear" w:color="auto" w:fill="FFFFFF"/>
        </w:rPr>
        <w:t>da CF/88</w:t>
      </w:r>
      <w:r w:rsidRPr="00081DB3">
        <w:rPr>
          <w:rStyle w:val="Refdenotaderodap"/>
          <w:rFonts w:ascii="Times New Roman" w:hAnsi="Times New Roman" w:cs="Times New Roman"/>
          <w:spacing w:val="2"/>
          <w:sz w:val="24"/>
          <w:szCs w:val="24"/>
          <w:shd w:val="clear" w:color="auto" w:fill="FFFFFF"/>
        </w:rPr>
        <w:footnoteReference w:id="36"/>
      </w:r>
      <w:r w:rsidRPr="00081DB3">
        <w:rPr>
          <w:rStyle w:val="apple-converted-space"/>
          <w:rFonts w:ascii="Times New Roman" w:hAnsi="Times New Roman" w:cs="Times New Roman"/>
          <w:spacing w:val="2"/>
          <w:sz w:val="24"/>
          <w:szCs w:val="24"/>
          <w:shd w:val="clear" w:color="auto" w:fill="FFFFFF"/>
        </w:rPr>
        <w:t>.</w:t>
      </w:r>
    </w:p>
    <w:p w:rsidR="00BA756B" w:rsidRPr="00081DB3" w:rsidRDefault="00BA756B"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Inspirado na Constituição Inglesa, Locke afirmava que se faz necessário que as funções do Estado sejam exercidas por órgãos diferentes, o que pode ser aferido pela lição de Bonavides:</w:t>
      </w:r>
    </w:p>
    <w:p w:rsidR="00BA756B" w:rsidRPr="00081DB3" w:rsidRDefault="00BA756B" w:rsidP="00D46EDD">
      <w:pPr>
        <w:spacing w:after="0" w:line="240" w:lineRule="auto"/>
        <w:ind w:firstLine="709"/>
        <w:jc w:val="both"/>
        <w:rPr>
          <w:rFonts w:ascii="Times New Roman" w:hAnsi="Times New Roman" w:cs="Times New Roman"/>
          <w:sz w:val="24"/>
          <w:szCs w:val="24"/>
        </w:rPr>
      </w:pPr>
    </w:p>
    <w:p w:rsidR="00BA756B" w:rsidRPr="00081DB3" w:rsidRDefault="00BA756B" w:rsidP="009575D7">
      <w:pPr>
        <w:spacing w:after="0" w:line="240" w:lineRule="auto"/>
        <w:ind w:left="2268" w:firstLine="709"/>
        <w:jc w:val="both"/>
        <w:rPr>
          <w:rStyle w:val="apple-converted-space"/>
          <w:rFonts w:ascii="Times New Roman" w:hAnsi="Times New Roman" w:cs="Times New Roman"/>
          <w:spacing w:val="2"/>
          <w:sz w:val="20"/>
          <w:szCs w:val="20"/>
          <w:shd w:val="clear" w:color="auto" w:fill="FFFFFF"/>
        </w:rPr>
      </w:pPr>
      <w:r w:rsidRPr="00081DB3">
        <w:rPr>
          <w:rFonts w:ascii="Times New Roman" w:hAnsi="Times New Roman" w:cs="Times New Roman"/>
          <w:sz w:val="20"/>
          <w:szCs w:val="20"/>
        </w:rPr>
        <w:t xml:space="preserve">Locke, menos afamado que Montesquieu, é quase tão moderno quanto este, no tocante à separação de poderes. Assinala o pensador inglês a distinção entre os três poderes – </w:t>
      </w:r>
      <w:proofErr w:type="gramStart"/>
      <w:r w:rsidRPr="00081DB3">
        <w:rPr>
          <w:rFonts w:ascii="Times New Roman" w:hAnsi="Times New Roman" w:cs="Times New Roman"/>
          <w:sz w:val="20"/>
          <w:szCs w:val="20"/>
        </w:rPr>
        <w:t>executivo, legislativo</w:t>
      </w:r>
      <w:proofErr w:type="gramEnd"/>
      <w:r w:rsidRPr="00081DB3">
        <w:rPr>
          <w:rFonts w:ascii="Times New Roman" w:hAnsi="Times New Roman" w:cs="Times New Roman"/>
          <w:sz w:val="20"/>
          <w:szCs w:val="20"/>
        </w:rPr>
        <w:t xml:space="preserve"> e judiciário – e reporta-se também a um quarto poder: a prerrogativa. Ao fazê-lo, seu pensamento é mais autenticamente vinculado à Constituição inglesa do que o do autor de Do Espírito das Leis. A prerrogativa, como poder estatal, compete ao príncipe, que terá também a atribuição de promover o bem comum onde </w:t>
      </w:r>
      <w:proofErr w:type="gramStart"/>
      <w:r w:rsidRPr="00081DB3">
        <w:rPr>
          <w:rFonts w:ascii="Times New Roman" w:hAnsi="Times New Roman" w:cs="Times New Roman"/>
          <w:sz w:val="20"/>
          <w:szCs w:val="20"/>
        </w:rPr>
        <w:t>a</w:t>
      </w:r>
      <w:proofErr w:type="gramEnd"/>
      <w:r w:rsidRPr="00081DB3">
        <w:rPr>
          <w:rFonts w:ascii="Times New Roman" w:hAnsi="Times New Roman" w:cs="Times New Roman"/>
          <w:sz w:val="20"/>
          <w:szCs w:val="20"/>
        </w:rPr>
        <w:t xml:space="preserve"> lei for omissa ou lacunosa.</w:t>
      </w:r>
      <w:r w:rsidRPr="00081DB3">
        <w:rPr>
          <w:rStyle w:val="Refdenotaderodap"/>
          <w:rFonts w:ascii="Times New Roman" w:hAnsi="Times New Roman" w:cs="Times New Roman"/>
          <w:sz w:val="20"/>
          <w:szCs w:val="20"/>
        </w:rPr>
        <w:footnoteReference w:id="37"/>
      </w:r>
    </w:p>
    <w:p w:rsidR="00BA756B" w:rsidRPr="00081DB3" w:rsidRDefault="00BA756B" w:rsidP="00D46EDD">
      <w:pPr>
        <w:spacing w:after="0" w:line="240" w:lineRule="auto"/>
        <w:ind w:firstLine="709"/>
        <w:jc w:val="both"/>
        <w:rPr>
          <w:rFonts w:ascii="Times New Roman" w:hAnsi="Times New Roman" w:cs="Times New Roman"/>
          <w:sz w:val="24"/>
          <w:szCs w:val="24"/>
        </w:rPr>
      </w:pPr>
    </w:p>
    <w:p w:rsidR="00BA756B" w:rsidRPr="00081DB3" w:rsidRDefault="00BA756B"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Ao esclarecer o conteúdo de cada uma dessas três funções (Executivo, Legislativo e Judiciário), Silva aponta que:</w:t>
      </w:r>
    </w:p>
    <w:p w:rsidR="00BA756B" w:rsidRPr="00081DB3" w:rsidRDefault="00BA756B" w:rsidP="00D46EDD">
      <w:pPr>
        <w:spacing w:after="0" w:line="240" w:lineRule="auto"/>
        <w:ind w:firstLine="709"/>
        <w:jc w:val="both"/>
        <w:rPr>
          <w:rFonts w:ascii="Times New Roman" w:hAnsi="Times New Roman" w:cs="Times New Roman"/>
          <w:sz w:val="24"/>
          <w:szCs w:val="24"/>
        </w:rPr>
      </w:pPr>
    </w:p>
    <w:p w:rsidR="00BA756B" w:rsidRPr="00081DB3" w:rsidRDefault="00BA756B" w:rsidP="009575D7">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 xml:space="preserve">A função legislativa consiste na edição de regras gerais, abstratas, impessoais e inovadoras da ordem jurídica, denominadas leis. A função executiva resolve os problemas concretos e individualizados, de acordo com as leis; não se limita à simples execução das leis, como às vezes se diz; comportam prerrogativas, e nela entram todos os atos e fatos jurídicos que não tenham caráter geral e impessoal; por isso, é cabível dizer que a função executiva se distingue em função de governo, com atribuições políticas, </w:t>
      </w:r>
      <w:proofErr w:type="spellStart"/>
      <w:r w:rsidRPr="00081DB3">
        <w:rPr>
          <w:rFonts w:ascii="Times New Roman" w:hAnsi="Times New Roman" w:cs="Times New Roman"/>
          <w:sz w:val="20"/>
          <w:szCs w:val="20"/>
        </w:rPr>
        <w:t>colegislativas</w:t>
      </w:r>
      <w:proofErr w:type="spellEnd"/>
      <w:r w:rsidRPr="00081DB3">
        <w:rPr>
          <w:rFonts w:ascii="Times New Roman" w:hAnsi="Times New Roman" w:cs="Times New Roman"/>
          <w:sz w:val="20"/>
          <w:szCs w:val="20"/>
        </w:rPr>
        <w:t xml:space="preserve"> e de decisão, e função administrativa com suas três missões básicas: intervenção, fomento e serviço público. A função jurisdicional tem por objeto aplicar o direito aos casos concretos a fim de dirimir conflitos de interesse.</w:t>
      </w:r>
      <w:proofErr w:type="gramStart"/>
      <w:r w:rsidRPr="00081DB3">
        <w:rPr>
          <w:rStyle w:val="Refdenotaderodap"/>
          <w:rFonts w:ascii="Times New Roman" w:hAnsi="Times New Roman" w:cs="Times New Roman"/>
          <w:sz w:val="20"/>
          <w:szCs w:val="20"/>
        </w:rPr>
        <w:footnoteReference w:id="38"/>
      </w:r>
      <w:proofErr w:type="gramEnd"/>
    </w:p>
    <w:p w:rsidR="00BA756B" w:rsidRPr="00081DB3" w:rsidRDefault="00BA756B" w:rsidP="00D46EDD">
      <w:pPr>
        <w:spacing w:after="0" w:line="240" w:lineRule="auto"/>
        <w:ind w:firstLine="709"/>
        <w:jc w:val="both"/>
        <w:rPr>
          <w:rFonts w:ascii="Times New Roman" w:hAnsi="Times New Roman" w:cs="Times New Roman"/>
          <w:sz w:val="24"/>
          <w:szCs w:val="24"/>
        </w:rPr>
      </w:pPr>
    </w:p>
    <w:p w:rsidR="00BA756B" w:rsidRPr="00081DB3" w:rsidRDefault="00BA756B"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Cabe salientar que – na concepção clássica – a separação dos poderes era vista como uma garantia, a fim de que se evitasse a concentração de atribuições, e consequentemente, um governo autocrático</w:t>
      </w:r>
      <w:r w:rsidRPr="00081DB3">
        <w:rPr>
          <w:rStyle w:val="Refdenotaderodap"/>
          <w:rFonts w:ascii="Times New Roman" w:hAnsi="Times New Roman" w:cs="Times New Roman"/>
          <w:sz w:val="24"/>
          <w:szCs w:val="24"/>
        </w:rPr>
        <w:footnoteReference w:id="39"/>
      </w:r>
      <w:r w:rsidRPr="00081DB3">
        <w:rPr>
          <w:rFonts w:ascii="Times New Roman" w:hAnsi="Times New Roman" w:cs="Times New Roman"/>
          <w:sz w:val="24"/>
          <w:szCs w:val="24"/>
        </w:rPr>
        <w:t>. Ocorre que – na atual conjuntura constitucional – o princípio em estudo sofreu certa relativização, consoante pondera Bonavides, quando afirma que se trata de técnica em declínio, uma vez que se assenta em razões de formalismo na proteção de direitos individuais, conforme o teor clássico advindo do liberalismo, passa</w:t>
      </w:r>
      <w:r w:rsidR="00416274">
        <w:rPr>
          <w:rFonts w:ascii="Times New Roman" w:hAnsi="Times New Roman" w:cs="Times New Roman"/>
          <w:sz w:val="24"/>
          <w:szCs w:val="24"/>
        </w:rPr>
        <w:t>ndo a ter interesse secundário à</w:t>
      </w:r>
      <w:r w:rsidRPr="00081DB3">
        <w:rPr>
          <w:rFonts w:ascii="Times New Roman" w:hAnsi="Times New Roman" w:cs="Times New Roman"/>
          <w:sz w:val="24"/>
          <w:szCs w:val="24"/>
        </w:rPr>
        <w:t xml:space="preserve"> medida que o constitucionalismo passou a se preocupar com o seu conteúdo, para deixar de ser forma e se converter em substância, abrangendo novas áreas da realidade social.</w:t>
      </w:r>
      <w:proofErr w:type="gramStart"/>
      <w:r w:rsidRPr="00081DB3">
        <w:rPr>
          <w:rStyle w:val="Refdenotaderodap"/>
          <w:rFonts w:ascii="Times New Roman" w:hAnsi="Times New Roman" w:cs="Times New Roman"/>
          <w:sz w:val="24"/>
          <w:szCs w:val="24"/>
        </w:rPr>
        <w:footnoteReference w:id="40"/>
      </w:r>
      <w:proofErr w:type="gramEnd"/>
    </w:p>
    <w:p w:rsidR="00BA756B" w:rsidRPr="00081DB3" w:rsidRDefault="00BA756B" w:rsidP="00D46EDD">
      <w:pPr>
        <w:pStyle w:val="NormalWeb"/>
        <w:shd w:val="clear" w:color="auto" w:fill="FFFFFF"/>
        <w:spacing w:before="0" w:beforeAutospacing="0" w:after="0" w:afterAutospacing="0"/>
        <w:ind w:firstLine="709"/>
        <w:jc w:val="both"/>
      </w:pPr>
      <w:r w:rsidRPr="00081DB3">
        <w:t xml:space="preserve">Relevante frisar que – na abordagem do tema divisão de funções estatais – surge </w:t>
      </w:r>
      <w:proofErr w:type="gramStart"/>
      <w:r w:rsidRPr="00081DB3">
        <w:t>a</w:t>
      </w:r>
      <w:proofErr w:type="gramEnd"/>
      <w:r w:rsidRPr="00081DB3">
        <w:t xml:space="preserve"> necessidade de se trazer à baila a teoria dos freios e contrapesos (</w:t>
      </w:r>
      <w:proofErr w:type="spellStart"/>
      <w:r w:rsidRPr="00081DB3">
        <w:rPr>
          <w:i/>
        </w:rPr>
        <w:t>checks</w:t>
      </w:r>
      <w:proofErr w:type="spellEnd"/>
      <w:r w:rsidRPr="00081DB3">
        <w:rPr>
          <w:i/>
        </w:rPr>
        <w:t xml:space="preserve"> </w:t>
      </w:r>
      <w:proofErr w:type="spellStart"/>
      <w:r w:rsidRPr="00081DB3">
        <w:rPr>
          <w:i/>
        </w:rPr>
        <w:t>and</w:t>
      </w:r>
      <w:proofErr w:type="spellEnd"/>
      <w:r w:rsidRPr="00081DB3">
        <w:rPr>
          <w:i/>
        </w:rPr>
        <w:t xml:space="preserve"> balances</w:t>
      </w:r>
      <w:r w:rsidRPr="00081DB3">
        <w:t xml:space="preserve">), já que – segundo esse raciocínio – infere-se a legitimidade da intervenção do Poder Judiciário na aferição de omissões administrativas. O controle exercido por um Poder sobre o outro é decorrência da aplicação dessa teoria cuja essência é colocar em prática a disposição do </w:t>
      </w:r>
      <w:proofErr w:type="spellStart"/>
      <w:r w:rsidRPr="00081DB3">
        <w:t>art</w:t>
      </w:r>
      <w:proofErr w:type="spellEnd"/>
      <w:r w:rsidRPr="00081DB3">
        <w:t xml:space="preserve"> 2º da CF/88, segundo a qual os poderes são independentes e harmônicos entre si; o equilíbrio almejado pelo Constituinte tem por fundamento a necessidade de se evitar a suplantação de um poder sobre o outro, além de fazer cair por terra o argumento de que o Poder Judiciário não poderia exercer controle sobre as políticas públicas, consoante assevera Garcia:</w:t>
      </w:r>
    </w:p>
    <w:p w:rsidR="00BA756B" w:rsidRPr="00081DB3" w:rsidRDefault="00BA756B" w:rsidP="00D46EDD">
      <w:pPr>
        <w:pStyle w:val="NormalWeb"/>
        <w:shd w:val="clear" w:color="auto" w:fill="FFFFFF"/>
        <w:spacing w:before="0" w:beforeAutospacing="0" w:after="0" w:afterAutospacing="0"/>
        <w:ind w:firstLine="709"/>
        <w:jc w:val="both"/>
      </w:pPr>
    </w:p>
    <w:p w:rsidR="00BA756B" w:rsidRPr="00081DB3" w:rsidRDefault="00BA756B" w:rsidP="009575D7">
      <w:pPr>
        <w:shd w:val="clear" w:color="auto" w:fill="FFFFFF"/>
        <w:spacing w:after="0" w:line="240" w:lineRule="auto"/>
        <w:ind w:left="2268" w:firstLine="709"/>
        <w:jc w:val="both"/>
        <w:rPr>
          <w:rFonts w:ascii="Times New Roman" w:eastAsia="Times New Roman" w:hAnsi="Times New Roman" w:cs="Times New Roman"/>
          <w:sz w:val="20"/>
          <w:szCs w:val="20"/>
          <w:lang w:eastAsia="pt-BR"/>
        </w:rPr>
      </w:pPr>
      <w:r w:rsidRPr="00081DB3">
        <w:rPr>
          <w:rFonts w:ascii="Times New Roman" w:eastAsia="Times New Roman" w:hAnsi="Times New Roman" w:cs="Times New Roman"/>
          <w:sz w:val="20"/>
          <w:szCs w:val="20"/>
          <w:lang w:eastAsia="pt-BR"/>
        </w:rPr>
        <w:t>Em um primeiro plano, deve-se ressaltar que a </w:t>
      </w:r>
      <w:proofErr w:type="spellStart"/>
      <w:r w:rsidRPr="00081DB3">
        <w:rPr>
          <w:rFonts w:ascii="Times New Roman" w:eastAsia="Times New Roman" w:hAnsi="Times New Roman" w:cs="Times New Roman"/>
          <w:i/>
          <w:iCs/>
          <w:sz w:val="20"/>
          <w:szCs w:val="20"/>
          <w:lang w:eastAsia="pt-BR"/>
        </w:rPr>
        <w:t>ratio</w:t>
      </w:r>
      <w:proofErr w:type="spellEnd"/>
      <w:r w:rsidRPr="00081DB3">
        <w:rPr>
          <w:rFonts w:ascii="Times New Roman" w:eastAsia="Times New Roman" w:hAnsi="Times New Roman" w:cs="Times New Roman"/>
          <w:i/>
          <w:iCs/>
          <w:sz w:val="20"/>
          <w:szCs w:val="20"/>
          <w:lang w:eastAsia="pt-BR"/>
        </w:rPr>
        <w:t> </w:t>
      </w:r>
      <w:r w:rsidRPr="00081DB3">
        <w:rPr>
          <w:rFonts w:ascii="Times New Roman" w:eastAsia="Times New Roman" w:hAnsi="Times New Roman" w:cs="Times New Roman"/>
          <w:sz w:val="20"/>
          <w:szCs w:val="20"/>
          <w:lang w:eastAsia="pt-BR"/>
        </w:rPr>
        <w:t>do controle exercido pelo Poder Judiciário, longe de buscar a sedimentação de uma superioridade hierárquica no plano institucional ou a frívola ingerência em seara inerente ao Executivo, é a de velar para que o exercício do poder mantenha uma relação de adequação com a ordem jurídica, substrato legitimador de sua existência. Dessa forma, não se identificará um juízo censório ou punitivo à atividade desenvolvida por outro poder, mas, sim, uma relevante aplicação do sistema de “freios e contrapesos”, inerente ao regime democrático e cujo desiderato final é garantir o bem-estar da coletividade.</w:t>
      </w:r>
      <w:proofErr w:type="gramStart"/>
      <w:r w:rsidRPr="00081DB3">
        <w:rPr>
          <w:rStyle w:val="Refdenotaderodap"/>
          <w:rFonts w:ascii="Times New Roman" w:eastAsia="Times New Roman" w:hAnsi="Times New Roman" w:cs="Times New Roman"/>
          <w:sz w:val="20"/>
          <w:szCs w:val="20"/>
          <w:lang w:eastAsia="pt-BR"/>
        </w:rPr>
        <w:footnoteReference w:id="41"/>
      </w:r>
      <w:proofErr w:type="gramEnd"/>
    </w:p>
    <w:p w:rsidR="00BA756B" w:rsidRPr="00081DB3" w:rsidRDefault="00BA756B" w:rsidP="00D46EDD">
      <w:pPr>
        <w:spacing w:after="0" w:line="240" w:lineRule="auto"/>
        <w:ind w:firstLine="709"/>
        <w:jc w:val="both"/>
        <w:rPr>
          <w:rFonts w:ascii="Times New Roman" w:hAnsi="Times New Roman" w:cs="Times New Roman"/>
        </w:rPr>
      </w:pPr>
    </w:p>
    <w:p w:rsidR="006B49D9" w:rsidRPr="00081DB3" w:rsidRDefault="006B49D9"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lastRenderedPageBreak/>
        <w:t>Observa-se uma nítida relativização do princípio da separação dos poderes à luz da atual sistemática constitucional, a qual pode ser percebida, por exemplo, quando o Poder Judiciário interfere nos demais Poderes: quando anula seus atos ou quando atua na ausência de manifestação expressa do legislador ou administrador quando existente o dever de agir.</w:t>
      </w:r>
    </w:p>
    <w:p w:rsidR="006B49D9" w:rsidRPr="00081DB3" w:rsidRDefault="001816B4"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Nada obstante</w:t>
      </w:r>
      <w:r w:rsidR="006B49D9" w:rsidRPr="00081DB3">
        <w:rPr>
          <w:rFonts w:ascii="Times New Roman" w:hAnsi="Times New Roman" w:cs="Times New Roman"/>
          <w:sz w:val="24"/>
          <w:szCs w:val="24"/>
        </w:rPr>
        <w:t xml:space="preserve"> tais argumentos</w:t>
      </w:r>
      <w:r w:rsidRPr="00081DB3">
        <w:rPr>
          <w:rFonts w:ascii="Times New Roman" w:hAnsi="Times New Roman" w:cs="Times New Roman"/>
          <w:sz w:val="24"/>
          <w:szCs w:val="24"/>
        </w:rPr>
        <w:t>, n</w:t>
      </w:r>
      <w:r w:rsidR="00EB14D7" w:rsidRPr="00081DB3">
        <w:rPr>
          <w:rFonts w:ascii="Times New Roman" w:hAnsi="Times New Roman" w:cs="Times New Roman"/>
          <w:sz w:val="24"/>
          <w:szCs w:val="24"/>
        </w:rPr>
        <w:t xml:space="preserve">o cenário atual, não há mais como se aceitar o argumento da inviabilidade do controle judicial das políticas públicas em razão </w:t>
      </w:r>
      <w:r w:rsidR="00D84A4F" w:rsidRPr="00081DB3">
        <w:rPr>
          <w:rFonts w:ascii="Times New Roman" w:hAnsi="Times New Roman" w:cs="Times New Roman"/>
          <w:sz w:val="24"/>
          <w:szCs w:val="24"/>
        </w:rPr>
        <w:t>do postulado em apreço</w:t>
      </w:r>
      <w:r w:rsidR="00EB14D7" w:rsidRPr="00081DB3">
        <w:rPr>
          <w:rFonts w:ascii="Times New Roman" w:hAnsi="Times New Roman" w:cs="Times New Roman"/>
          <w:sz w:val="24"/>
          <w:szCs w:val="24"/>
        </w:rPr>
        <w:t xml:space="preserve">, já </w:t>
      </w:r>
      <w:r w:rsidR="00D84A4F" w:rsidRPr="00081DB3">
        <w:rPr>
          <w:rFonts w:ascii="Times New Roman" w:hAnsi="Times New Roman" w:cs="Times New Roman"/>
          <w:sz w:val="24"/>
          <w:szCs w:val="24"/>
        </w:rPr>
        <w:t xml:space="preserve">que </w:t>
      </w:r>
      <w:r w:rsidR="00EB14D7" w:rsidRPr="00081DB3">
        <w:rPr>
          <w:rFonts w:ascii="Times New Roman" w:hAnsi="Times New Roman" w:cs="Times New Roman"/>
          <w:sz w:val="24"/>
          <w:szCs w:val="24"/>
        </w:rPr>
        <w:t xml:space="preserve">os princípios constitucionais têm de ser interpretados de forma que sejam compatibilizados entre si. </w:t>
      </w:r>
      <w:r w:rsidR="006B49D9" w:rsidRPr="00081DB3">
        <w:rPr>
          <w:rFonts w:ascii="Times New Roman" w:hAnsi="Times New Roman" w:cs="Times New Roman"/>
          <w:sz w:val="24"/>
          <w:szCs w:val="24"/>
        </w:rPr>
        <w:t xml:space="preserve">Em que pese as infindáveis críticas à </w:t>
      </w:r>
      <w:proofErr w:type="spellStart"/>
      <w:r w:rsidR="006B49D9" w:rsidRPr="00081DB3">
        <w:rPr>
          <w:rFonts w:ascii="Times New Roman" w:hAnsi="Times New Roman" w:cs="Times New Roman"/>
          <w:sz w:val="24"/>
          <w:szCs w:val="24"/>
        </w:rPr>
        <w:t>judicialização</w:t>
      </w:r>
      <w:proofErr w:type="spellEnd"/>
      <w:r w:rsidR="006B49D9" w:rsidRPr="00081DB3">
        <w:rPr>
          <w:rFonts w:ascii="Times New Roman" w:hAnsi="Times New Roman" w:cs="Times New Roman"/>
          <w:sz w:val="24"/>
          <w:szCs w:val="24"/>
        </w:rPr>
        <w:t>, verifica-se que esse fenômeno tornou-se</w:t>
      </w:r>
      <w:r w:rsidR="00452B62">
        <w:rPr>
          <w:rFonts w:ascii="Times New Roman" w:hAnsi="Times New Roman" w:cs="Times New Roman"/>
          <w:sz w:val="24"/>
          <w:szCs w:val="24"/>
        </w:rPr>
        <w:t xml:space="preserve"> medida</w:t>
      </w:r>
      <w:r w:rsidR="006B49D9" w:rsidRPr="00081DB3">
        <w:rPr>
          <w:rFonts w:ascii="Times New Roman" w:hAnsi="Times New Roman" w:cs="Times New Roman"/>
          <w:sz w:val="24"/>
          <w:szCs w:val="24"/>
        </w:rPr>
        <w:t xml:space="preserve"> inevitável, principalmente por força do aumento das responsabilidades do Estado-juiz, cuja meta maior é zelar pela efetivação dos direitos fundamentais.</w:t>
      </w:r>
    </w:p>
    <w:p w:rsidR="005573EB" w:rsidRPr="00081DB3" w:rsidRDefault="00D62946" w:rsidP="00D46EDD">
      <w:pPr>
        <w:pStyle w:val="NormalWeb"/>
        <w:shd w:val="clear" w:color="auto" w:fill="FFFFFF"/>
        <w:spacing w:before="0" w:beforeAutospacing="0" w:after="0" w:afterAutospacing="0"/>
        <w:ind w:firstLine="709"/>
        <w:jc w:val="both"/>
      </w:pPr>
      <w:r w:rsidRPr="00081DB3">
        <w:t xml:space="preserve">Sob o </w:t>
      </w:r>
      <w:r w:rsidR="00B73CD5" w:rsidRPr="00081DB3">
        <w:t>parâmetro</w:t>
      </w:r>
      <w:r w:rsidRPr="00081DB3">
        <w:t xml:space="preserve"> da teoria em questão, muito embora se tenha considerado que o controle judicial de políticas públicas</w:t>
      </w:r>
      <w:r w:rsidR="00B73CD5" w:rsidRPr="00081DB3">
        <w:t xml:space="preserve"> encontre</w:t>
      </w:r>
      <w:r w:rsidRPr="00081DB3">
        <w:t xml:space="preserve"> lugar em situações excepcionais, há quem sustente que</w:t>
      </w:r>
      <w:r w:rsidR="005573EB" w:rsidRPr="00081DB3">
        <w:t xml:space="preserve"> </w:t>
      </w:r>
      <w:r w:rsidRPr="00081DB3">
        <w:t>esse deve se dar</w:t>
      </w:r>
      <w:r w:rsidR="00CF5B2A" w:rsidRPr="00081DB3">
        <w:t xml:space="preserve"> -</w:t>
      </w:r>
      <w:r w:rsidR="005573EB" w:rsidRPr="00081DB3">
        <w:t xml:space="preserve"> na realidade</w:t>
      </w:r>
      <w:r w:rsidR="00CF5B2A" w:rsidRPr="00081DB3">
        <w:t xml:space="preserve"> -</w:t>
      </w:r>
      <w:r w:rsidR="005573EB" w:rsidRPr="00081DB3">
        <w:t xml:space="preserve"> </w:t>
      </w:r>
      <w:r w:rsidRPr="00081DB3">
        <w:t>como</w:t>
      </w:r>
      <w:r w:rsidR="005573EB" w:rsidRPr="00081DB3">
        <w:t xml:space="preserve"> regra e não </w:t>
      </w:r>
      <w:r w:rsidRPr="00081DB3">
        <w:t>como</w:t>
      </w:r>
      <w:r w:rsidR="005573EB" w:rsidRPr="00081DB3">
        <w:t xml:space="preserve"> exceção, visto que</w:t>
      </w:r>
      <w:r w:rsidR="00F83714">
        <w:t xml:space="preserve"> -</w:t>
      </w:r>
      <w:r w:rsidR="005573EB" w:rsidRPr="00081DB3">
        <w:t xml:space="preserve"> dessa maneira</w:t>
      </w:r>
      <w:r w:rsidR="00F83714">
        <w:t xml:space="preserve"> -</w:t>
      </w:r>
      <w:r w:rsidR="005573EB" w:rsidRPr="00081DB3">
        <w:t xml:space="preserve"> </w:t>
      </w:r>
      <w:r w:rsidR="00B73CD5" w:rsidRPr="00081DB3">
        <w:t>estar-se-á</w:t>
      </w:r>
      <w:r w:rsidR="005573EB" w:rsidRPr="00081DB3">
        <w:t xml:space="preserve"> assegurando a constitucionalidade das medidas, a efetividade das políticas públicas e</w:t>
      </w:r>
      <w:r w:rsidR="00B73CD5" w:rsidRPr="00081DB3">
        <w:t>,</w:t>
      </w:r>
      <w:r w:rsidR="005573EB" w:rsidRPr="00081DB3">
        <w:t xml:space="preserve"> por fim</w:t>
      </w:r>
      <w:r w:rsidR="00B73CD5" w:rsidRPr="00081DB3">
        <w:t>,</w:t>
      </w:r>
      <w:r w:rsidR="005573EB" w:rsidRPr="00081DB3">
        <w:t xml:space="preserve"> a concretização de direitos fundamentais. Nesse</w:t>
      </w:r>
      <w:r w:rsidRPr="00081DB3">
        <w:t>s termos</w:t>
      </w:r>
      <w:r w:rsidR="005573EB" w:rsidRPr="00081DB3">
        <w:t>,</w:t>
      </w:r>
      <w:r w:rsidR="00265A37" w:rsidRPr="00081DB3">
        <w:t xml:space="preserve"> é que expõe</w:t>
      </w:r>
      <w:r w:rsidR="00B73CD5" w:rsidRPr="00081DB3">
        <w:t xml:space="preserve"> </w:t>
      </w:r>
      <w:proofErr w:type="spellStart"/>
      <w:r w:rsidR="005573EB" w:rsidRPr="00081DB3">
        <w:t>Arenhart</w:t>
      </w:r>
      <w:proofErr w:type="spellEnd"/>
      <w:r w:rsidR="005573EB" w:rsidRPr="00081DB3">
        <w:t>:</w:t>
      </w:r>
    </w:p>
    <w:p w:rsidR="00CF5B2A" w:rsidRPr="00081DB3" w:rsidRDefault="00CF5B2A" w:rsidP="00D46EDD">
      <w:pPr>
        <w:pStyle w:val="NormalWeb"/>
        <w:shd w:val="clear" w:color="auto" w:fill="FFFFFF"/>
        <w:spacing w:before="0" w:beforeAutospacing="0" w:after="0" w:afterAutospacing="0"/>
        <w:ind w:firstLine="709"/>
        <w:jc w:val="both"/>
      </w:pPr>
    </w:p>
    <w:p w:rsidR="005573EB" w:rsidRPr="00081DB3" w:rsidRDefault="005573EB" w:rsidP="009575D7">
      <w:pPr>
        <w:pStyle w:val="NormalWeb"/>
        <w:shd w:val="clear" w:color="auto" w:fill="FFFFFF"/>
        <w:spacing w:before="0" w:beforeAutospacing="0" w:after="0" w:afterAutospacing="0"/>
        <w:ind w:left="2268" w:firstLine="709"/>
        <w:jc w:val="both"/>
        <w:rPr>
          <w:sz w:val="20"/>
          <w:szCs w:val="20"/>
        </w:rPr>
      </w:pPr>
      <w:r w:rsidRPr="00081DB3">
        <w:rPr>
          <w:sz w:val="20"/>
          <w:szCs w:val="20"/>
        </w:rPr>
        <w:t>O controle de políticas públicas pelo Poder Judiciário não deve ser tido como exceção, mas antes como uma regra. Diante da concepção do sistema dos “freios e contrapesos”, acolhida pelo direito nacional, não há dúvida de que o controle dos demais “poderes” do Estado somente pode ser realizado, em última instância, pelo Poder Judiciário. Por outro lado, o Judiciário não se pode, justamente porque ele representa o último campo de proteção contra os abusos eventualmente cometido pelos outros “poderes”, furtar a exercer esse papel. Ainda que existam limites para a sua atuação e para o seu controle, a existência destas barreiras não infirmam, mas antes confirmam, a necessidade de atuação desta função pelos órgãos jurisdicionais. De todo modo, a existência destes limites não pode autorizar sua simples alegação, como obstáculo à intervenção judicial. A efetiva existência do limite em questão de</w:t>
      </w:r>
      <w:r w:rsidR="00265A37" w:rsidRPr="00081DB3">
        <w:rPr>
          <w:sz w:val="20"/>
          <w:szCs w:val="20"/>
        </w:rPr>
        <w:t>ve ser cuidadosamente verificada</w:t>
      </w:r>
      <w:r w:rsidRPr="00081DB3">
        <w:rPr>
          <w:sz w:val="20"/>
          <w:szCs w:val="20"/>
        </w:rPr>
        <w:t xml:space="preserve"> pelo Poder Judiciário e devidamente ponderado, a fim de evitar “vácuos” no domínio público, em que certas condutas permanecem simplesmente livres de controle, pelo simples fato de uma invocada ilegitimidade na i</w:t>
      </w:r>
      <w:r w:rsidR="00D62946" w:rsidRPr="00081DB3">
        <w:rPr>
          <w:sz w:val="20"/>
          <w:szCs w:val="20"/>
        </w:rPr>
        <w:t>ntervenção jurisdicional.</w:t>
      </w:r>
      <w:r w:rsidR="00C62DF0" w:rsidRPr="00081DB3">
        <w:rPr>
          <w:rStyle w:val="Refdenotaderodap"/>
          <w:sz w:val="20"/>
          <w:szCs w:val="20"/>
        </w:rPr>
        <w:footnoteReference w:id="42"/>
      </w:r>
    </w:p>
    <w:p w:rsidR="005573EB" w:rsidRPr="00081DB3" w:rsidRDefault="005573EB" w:rsidP="00D46EDD">
      <w:pPr>
        <w:spacing w:after="0" w:line="240" w:lineRule="auto"/>
        <w:ind w:firstLine="709"/>
        <w:jc w:val="both"/>
        <w:rPr>
          <w:rFonts w:ascii="Times New Roman" w:hAnsi="Times New Roman" w:cs="Times New Roman"/>
          <w:sz w:val="24"/>
          <w:szCs w:val="24"/>
        </w:rPr>
      </w:pPr>
    </w:p>
    <w:p w:rsidR="00835594" w:rsidRPr="00081DB3" w:rsidRDefault="00835594"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Importante mencionar - previamente - que determinados direitos fundamentais dependem de que o Estado cumpra obrigações de fazer para sua integral aplicação, como se pode presumir nos casos de implementação da educação, de saúde, de </w:t>
      </w:r>
      <w:r w:rsidR="00CF5B2A" w:rsidRPr="00081DB3">
        <w:rPr>
          <w:rFonts w:ascii="Times New Roman" w:hAnsi="Times New Roman" w:cs="Times New Roman"/>
          <w:sz w:val="24"/>
          <w:szCs w:val="24"/>
        </w:rPr>
        <w:t>saneamento básico, ambiental, dentre outros</w:t>
      </w:r>
      <w:r w:rsidRPr="00081DB3">
        <w:rPr>
          <w:rFonts w:ascii="Times New Roman" w:hAnsi="Times New Roman" w:cs="Times New Roman"/>
          <w:sz w:val="24"/>
          <w:szCs w:val="24"/>
        </w:rPr>
        <w:t>.</w:t>
      </w:r>
      <w:r w:rsidR="00CF5B2A" w:rsidRPr="00081DB3">
        <w:rPr>
          <w:rFonts w:ascii="Times New Roman" w:hAnsi="Times New Roman" w:cs="Times New Roman"/>
          <w:sz w:val="24"/>
          <w:szCs w:val="24"/>
        </w:rPr>
        <w:t xml:space="preserve"> </w:t>
      </w:r>
      <w:r w:rsidRPr="00081DB3">
        <w:rPr>
          <w:rFonts w:ascii="Times New Roman" w:hAnsi="Times New Roman" w:cs="Times New Roman"/>
          <w:sz w:val="24"/>
          <w:szCs w:val="24"/>
        </w:rPr>
        <w:t>Nessa quadra, rechaçando essa invocação à discricionariedade para justificar a inércia do Poder Público, Souza dispõe</w:t>
      </w:r>
      <w:r w:rsidR="00B73CD5"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 acertadamente</w:t>
      </w:r>
      <w:r w:rsidR="00B73CD5"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 o seguinte:</w:t>
      </w:r>
    </w:p>
    <w:p w:rsidR="00835594" w:rsidRPr="00081DB3" w:rsidRDefault="00835594" w:rsidP="00D46EDD">
      <w:pPr>
        <w:spacing w:after="0" w:line="240" w:lineRule="auto"/>
        <w:ind w:firstLine="709"/>
        <w:jc w:val="both"/>
        <w:rPr>
          <w:rFonts w:ascii="Times New Roman" w:hAnsi="Times New Roman" w:cs="Times New Roman"/>
          <w:sz w:val="24"/>
          <w:szCs w:val="24"/>
        </w:rPr>
      </w:pPr>
    </w:p>
    <w:p w:rsidR="00835594" w:rsidRPr="00081DB3" w:rsidRDefault="00835594" w:rsidP="009575D7">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 xml:space="preserve">Quando o direito é expressamente previsto na Constituição ou na lei, não há que se falar em norma simplesmente programática, em simples diretriz para política pública. Onde há direito subjetivo do cidadão não há discricionariedade do estado, de modo que a atuação do </w:t>
      </w:r>
      <w:r w:rsidRPr="00081DB3">
        <w:rPr>
          <w:rFonts w:ascii="Times New Roman" w:hAnsi="Times New Roman" w:cs="Times New Roman"/>
          <w:sz w:val="20"/>
          <w:szCs w:val="20"/>
        </w:rPr>
        <w:lastRenderedPageBreak/>
        <w:t>Judiciário para determinar sua implementação não é ingerência indevida no Executivo, mas sim uma garantia constitucional (CF, art. 5º, XXXV).</w:t>
      </w:r>
      <w:r w:rsidRPr="00081DB3">
        <w:rPr>
          <w:rStyle w:val="Refdenotaderodap"/>
          <w:rFonts w:ascii="Times New Roman" w:hAnsi="Times New Roman" w:cs="Times New Roman"/>
          <w:sz w:val="20"/>
          <w:szCs w:val="20"/>
        </w:rPr>
        <w:footnoteReference w:id="43"/>
      </w:r>
      <w:r w:rsidRPr="00081DB3">
        <w:rPr>
          <w:rFonts w:ascii="Times New Roman" w:hAnsi="Times New Roman" w:cs="Times New Roman"/>
          <w:sz w:val="20"/>
          <w:szCs w:val="20"/>
        </w:rPr>
        <w:t xml:space="preserve"> </w:t>
      </w:r>
    </w:p>
    <w:p w:rsidR="00835594" w:rsidRPr="00081DB3" w:rsidRDefault="00835594" w:rsidP="00D46EDD">
      <w:pPr>
        <w:spacing w:after="0" w:line="240" w:lineRule="auto"/>
        <w:ind w:firstLine="709"/>
        <w:jc w:val="both"/>
        <w:rPr>
          <w:rFonts w:ascii="Times New Roman" w:hAnsi="Times New Roman" w:cs="Times New Roman"/>
          <w:sz w:val="24"/>
          <w:szCs w:val="24"/>
        </w:rPr>
      </w:pPr>
    </w:p>
    <w:p w:rsidR="00EB14D7" w:rsidRPr="00081DB3" w:rsidRDefault="00EB14D7"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A </w:t>
      </w:r>
      <w:r w:rsidR="00E57AF4" w:rsidRPr="00081DB3">
        <w:rPr>
          <w:rFonts w:ascii="Times New Roman" w:hAnsi="Times New Roman" w:cs="Times New Roman"/>
          <w:sz w:val="24"/>
          <w:szCs w:val="24"/>
        </w:rPr>
        <w:t>ADPF-45 deixa clarividente essa possibilidade</w:t>
      </w:r>
      <w:r w:rsidR="006B5AE7" w:rsidRPr="00081DB3">
        <w:rPr>
          <w:rFonts w:ascii="Times New Roman" w:hAnsi="Times New Roman" w:cs="Times New Roman"/>
          <w:sz w:val="24"/>
          <w:szCs w:val="24"/>
        </w:rPr>
        <w:t>, conforme se</w:t>
      </w:r>
      <w:r w:rsidR="00835594" w:rsidRPr="00081DB3">
        <w:rPr>
          <w:rFonts w:ascii="Times New Roman" w:hAnsi="Times New Roman" w:cs="Times New Roman"/>
          <w:sz w:val="24"/>
          <w:szCs w:val="24"/>
        </w:rPr>
        <w:t xml:space="preserve"> pode extrair do seguinte excerto</w:t>
      </w:r>
      <w:r w:rsidR="006B5AE7" w:rsidRPr="00081DB3">
        <w:rPr>
          <w:rFonts w:ascii="Times New Roman" w:hAnsi="Times New Roman" w:cs="Times New Roman"/>
          <w:sz w:val="24"/>
          <w:szCs w:val="24"/>
        </w:rPr>
        <w:t>:</w:t>
      </w:r>
    </w:p>
    <w:p w:rsidR="006B5AE7" w:rsidRPr="00081DB3" w:rsidRDefault="006B5AE7" w:rsidP="00D46EDD">
      <w:pPr>
        <w:spacing w:after="0" w:line="240" w:lineRule="auto"/>
        <w:ind w:firstLine="709"/>
        <w:jc w:val="both"/>
        <w:rPr>
          <w:rFonts w:ascii="Times New Roman" w:hAnsi="Times New Roman" w:cs="Times New Roman"/>
          <w:sz w:val="24"/>
          <w:szCs w:val="24"/>
        </w:rPr>
      </w:pPr>
    </w:p>
    <w:p w:rsidR="006B5AE7" w:rsidRPr="00081DB3" w:rsidRDefault="006B5AE7" w:rsidP="009575D7">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 É certo que não se inclui, ordinariamente, no âmbito das funções institucionais do Poder Judiciário – e nas desta Suprema Corte em especial – a atribuição de formular e implementar políticas públicas, pois nesse domínio, o encargo reside, primeiramente, nos Poderes Legislativo e Executivo. Tal incumbência</w:t>
      </w:r>
      <w:r w:rsidR="00835594" w:rsidRPr="00081DB3">
        <w:rPr>
          <w:rFonts w:ascii="Times New Roman" w:hAnsi="Times New Roman" w:cs="Times New Roman"/>
          <w:sz w:val="20"/>
          <w:szCs w:val="20"/>
        </w:rPr>
        <w:t>,</w:t>
      </w:r>
      <w:r w:rsidRPr="00081DB3">
        <w:rPr>
          <w:rFonts w:ascii="Times New Roman" w:hAnsi="Times New Roman" w:cs="Times New Roman"/>
          <w:sz w:val="20"/>
          <w:szCs w:val="20"/>
        </w:rPr>
        <w:t xml:space="preserve"> no entanto, embora em bases excepciona</w:t>
      </w:r>
      <w:r w:rsidR="00835594" w:rsidRPr="00081DB3">
        <w:rPr>
          <w:rFonts w:ascii="Times New Roman" w:hAnsi="Times New Roman" w:cs="Times New Roman"/>
          <w:sz w:val="20"/>
          <w:szCs w:val="20"/>
        </w:rPr>
        <w:t>i</w:t>
      </w:r>
      <w:r w:rsidRPr="00081DB3">
        <w:rPr>
          <w:rFonts w:ascii="Times New Roman" w:hAnsi="Times New Roman" w:cs="Times New Roman"/>
          <w:sz w:val="20"/>
          <w:szCs w:val="20"/>
        </w:rPr>
        <w:t xml:space="preserve">s, poderá atribuir-se ao Poder Judiciário, </w:t>
      </w:r>
      <w:r w:rsidRPr="007736B9">
        <w:rPr>
          <w:rFonts w:ascii="Times New Roman" w:hAnsi="Times New Roman" w:cs="Times New Roman"/>
          <w:i/>
          <w:sz w:val="20"/>
          <w:szCs w:val="20"/>
        </w:rPr>
        <w:t>se e quando os órgãos estatais competentes, por descumprirem os encargos político-jurídicos que sobre eles incidem, vierem a comprometer, com tal comportamento, a eficácia e integridade de direitos individuais e/ou coletivos impregnados de estatura constitucional, ainda que derivados de cláusulas revestidas de conteúdo programático.</w:t>
      </w:r>
      <w:r w:rsidR="00835594" w:rsidRPr="00081DB3">
        <w:rPr>
          <w:rStyle w:val="Refdenotaderodap"/>
          <w:rFonts w:ascii="Times New Roman" w:hAnsi="Times New Roman" w:cs="Times New Roman"/>
          <w:b/>
          <w:sz w:val="20"/>
          <w:szCs w:val="20"/>
        </w:rPr>
        <w:footnoteReference w:id="44"/>
      </w:r>
      <w:r w:rsidRPr="00081DB3">
        <w:rPr>
          <w:rFonts w:ascii="Times New Roman" w:hAnsi="Times New Roman" w:cs="Times New Roman"/>
          <w:b/>
          <w:sz w:val="20"/>
          <w:szCs w:val="20"/>
        </w:rPr>
        <w:t xml:space="preserve"> </w:t>
      </w:r>
      <w:r w:rsidR="00835594" w:rsidRPr="00081DB3">
        <w:rPr>
          <w:rFonts w:ascii="Times New Roman" w:hAnsi="Times New Roman" w:cs="Times New Roman"/>
          <w:sz w:val="20"/>
          <w:szCs w:val="20"/>
        </w:rPr>
        <w:t>(grifo nosso</w:t>
      </w:r>
      <w:proofErr w:type="gramStart"/>
      <w:r w:rsidR="00835594" w:rsidRPr="00081DB3">
        <w:rPr>
          <w:rFonts w:ascii="Times New Roman" w:hAnsi="Times New Roman" w:cs="Times New Roman"/>
          <w:sz w:val="20"/>
          <w:szCs w:val="20"/>
        </w:rPr>
        <w:t>)</w:t>
      </w:r>
      <w:proofErr w:type="gramEnd"/>
    </w:p>
    <w:p w:rsidR="006B5AE7" w:rsidRPr="00081DB3" w:rsidRDefault="006B5AE7" w:rsidP="00D46EDD">
      <w:pPr>
        <w:spacing w:after="0" w:line="240" w:lineRule="auto"/>
        <w:ind w:firstLine="709"/>
        <w:jc w:val="both"/>
        <w:rPr>
          <w:rFonts w:ascii="Times New Roman" w:hAnsi="Times New Roman" w:cs="Times New Roman"/>
          <w:sz w:val="24"/>
          <w:szCs w:val="24"/>
        </w:rPr>
      </w:pPr>
    </w:p>
    <w:p w:rsidR="00EB14D7" w:rsidRPr="00081DB3" w:rsidRDefault="00B73CD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Pertinente mencionar a</w:t>
      </w:r>
      <w:r w:rsidR="00EA2A2D" w:rsidRPr="00081DB3">
        <w:rPr>
          <w:rFonts w:ascii="Times New Roman" w:hAnsi="Times New Roman" w:cs="Times New Roman"/>
          <w:sz w:val="24"/>
          <w:szCs w:val="24"/>
        </w:rPr>
        <w:t xml:space="preserve"> importância do</w:t>
      </w:r>
      <w:r w:rsidR="00EB14D7" w:rsidRPr="00081DB3">
        <w:rPr>
          <w:rFonts w:ascii="Times New Roman" w:hAnsi="Times New Roman" w:cs="Times New Roman"/>
          <w:sz w:val="24"/>
          <w:szCs w:val="24"/>
        </w:rPr>
        <w:t xml:space="preserve"> principio da eficiência, máxima efetividade ou princípio da interpretação efetiva</w:t>
      </w:r>
      <w:r w:rsidR="00EA2A2D" w:rsidRPr="00081DB3">
        <w:rPr>
          <w:rFonts w:ascii="Times New Roman" w:hAnsi="Times New Roman" w:cs="Times New Roman"/>
          <w:sz w:val="24"/>
          <w:szCs w:val="24"/>
        </w:rPr>
        <w:t xml:space="preserve"> que -</w:t>
      </w:r>
      <w:r w:rsidR="00EB14D7" w:rsidRPr="00081DB3">
        <w:rPr>
          <w:rFonts w:ascii="Times New Roman" w:hAnsi="Times New Roman" w:cs="Times New Roman"/>
          <w:sz w:val="24"/>
          <w:szCs w:val="24"/>
        </w:rPr>
        <w:t xml:space="preserve"> na lição de </w:t>
      </w:r>
      <w:proofErr w:type="spellStart"/>
      <w:r w:rsidR="00EB14D7" w:rsidRPr="00081DB3">
        <w:rPr>
          <w:rFonts w:ascii="Times New Roman" w:hAnsi="Times New Roman" w:cs="Times New Roman"/>
          <w:sz w:val="24"/>
          <w:szCs w:val="24"/>
        </w:rPr>
        <w:t>Canotilho</w:t>
      </w:r>
      <w:proofErr w:type="spellEnd"/>
      <w:r w:rsidR="00EA2A2D" w:rsidRPr="00081DB3">
        <w:rPr>
          <w:rFonts w:ascii="Times New Roman" w:hAnsi="Times New Roman" w:cs="Times New Roman"/>
          <w:sz w:val="24"/>
          <w:szCs w:val="24"/>
        </w:rPr>
        <w:t xml:space="preserve"> - é a base</w:t>
      </w:r>
      <w:r w:rsidR="00EB14D7" w:rsidRPr="00081DB3">
        <w:rPr>
          <w:rFonts w:ascii="Times New Roman" w:hAnsi="Times New Roman" w:cs="Times New Roman"/>
          <w:sz w:val="24"/>
          <w:szCs w:val="24"/>
        </w:rPr>
        <w:t xml:space="preserve"> para que haja essa compatibilidade entre os princípios constitucionais</w:t>
      </w:r>
      <w:r w:rsidRPr="00081DB3">
        <w:rPr>
          <w:rFonts w:ascii="Times New Roman" w:hAnsi="Times New Roman" w:cs="Times New Roman"/>
          <w:sz w:val="24"/>
          <w:szCs w:val="24"/>
        </w:rPr>
        <w:t>, de maneira a permitir que</w:t>
      </w:r>
      <w:r w:rsidR="00EA2A2D" w:rsidRPr="00081DB3">
        <w:rPr>
          <w:rFonts w:ascii="Times New Roman" w:hAnsi="Times New Roman" w:cs="Times New Roman"/>
          <w:sz w:val="24"/>
          <w:szCs w:val="24"/>
        </w:rPr>
        <w:t xml:space="preserve"> – em caso de inércia da Administração Pública em implementar as medidas necessárias para efetivação das políticas públicas – o Poder Judiciário entre em cena a fim de assegurar a tutela dos direitos fundamentais:</w:t>
      </w:r>
    </w:p>
    <w:p w:rsidR="00EB14D7" w:rsidRPr="00081DB3" w:rsidRDefault="00EB14D7" w:rsidP="00D46EDD">
      <w:pPr>
        <w:spacing w:after="0" w:line="240" w:lineRule="auto"/>
        <w:ind w:firstLine="709"/>
        <w:jc w:val="both"/>
        <w:rPr>
          <w:rFonts w:ascii="Times New Roman" w:hAnsi="Times New Roman" w:cs="Times New Roman"/>
          <w:sz w:val="24"/>
          <w:szCs w:val="24"/>
        </w:rPr>
      </w:pPr>
    </w:p>
    <w:p w:rsidR="00EB14D7" w:rsidRPr="00081DB3" w:rsidRDefault="00D57C02" w:rsidP="009575D7">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w:t>
      </w:r>
      <w:r w:rsidR="00EB14D7" w:rsidRPr="00081DB3">
        <w:rPr>
          <w:rFonts w:ascii="Times New Roman" w:hAnsi="Times New Roman" w:cs="Times New Roman"/>
          <w:sz w:val="20"/>
          <w:szCs w:val="20"/>
        </w:rPr>
        <w:t xml:space="preserve"> a uma norma constitucional deve ser atribuído o sentido que maior eficácia lhe dê. É um princípio operativo em relação a todas e quaisquer normas constitucionais, e embora a sua origem esteja ligada à tese da </w:t>
      </w:r>
      <w:proofErr w:type="spellStart"/>
      <w:r w:rsidR="00EB14D7" w:rsidRPr="00081DB3">
        <w:rPr>
          <w:rFonts w:ascii="Times New Roman" w:hAnsi="Times New Roman" w:cs="Times New Roman"/>
          <w:sz w:val="20"/>
          <w:szCs w:val="20"/>
        </w:rPr>
        <w:t>actualidade</w:t>
      </w:r>
      <w:proofErr w:type="spellEnd"/>
      <w:r w:rsidR="00EB14D7" w:rsidRPr="00081DB3">
        <w:rPr>
          <w:rFonts w:ascii="Times New Roman" w:hAnsi="Times New Roman" w:cs="Times New Roman"/>
          <w:sz w:val="20"/>
          <w:szCs w:val="20"/>
        </w:rPr>
        <w:t xml:space="preserve"> das normas programáticas (THOMA), é hoje sobretudo invocado no âmbito dos direitos fundamentais (no caso de dúvidas deve preferir-se a interpretação que reconheça maior eficácia aos direitos fundamentais).</w:t>
      </w:r>
      <w:r w:rsidR="00EB14D7" w:rsidRPr="00081DB3">
        <w:rPr>
          <w:rStyle w:val="Refdenotaderodap"/>
          <w:rFonts w:ascii="Times New Roman" w:hAnsi="Times New Roman" w:cs="Times New Roman"/>
          <w:sz w:val="20"/>
          <w:szCs w:val="20"/>
        </w:rPr>
        <w:footnoteReference w:id="45"/>
      </w:r>
    </w:p>
    <w:p w:rsidR="00EB14D7" w:rsidRPr="00081DB3" w:rsidRDefault="00EB14D7" w:rsidP="009575D7">
      <w:pPr>
        <w:spacing w:after="0" w:line="240" w:lineRule="auto"/>
        <w:ind w:left="2268" w:firstLine="709"/>
        <w:jc w:val="both"/>
        <w:rPr>
          <w:rFonts w:ascii="Times New Roman" w:hAnsi="Times New Roman" w:cs="Times New Roman"/>
          <w:sz w:val="24"/>
          <w:szCs w:val="24"/>
        </w:rPr>
      </w:pPr>
    </w:p>
    <w:p w:rsidR="00FF749D" w:rsidRPr="00081DB3" w:rsidRDefault="00306363"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Não se </w:t>
      </w:r>
      <w:r w:rsidR="00EA2A2D" w:rsidRPr="00081DB3">
        <w:rPr>
          <w:rFonts w:ascii="Times New Roman" w:hAnsi="Times New Roman" w:cs="Times New Roman"/>
          <w:sz w:val="24"/>
          <w:szCs w:val="24"/>
        </w:rPr>
        <w:t xml:space="preserve">pretende </w:t>
      </w:r>
      <w:r w:rsidRPr="00081DB3">
        <w:rPr>
          <w:rFonts w:ascii="Times New Roman" w:hAnsi="Times New Roman" w:cs="Times New Roman"/>
          <w:sz w:val="24"/>
          <w:szCs w:val="24"/>
        </w:rPr>
        <w:t>defende</w:t>
      </w:r>
      <w:r w:rsidR="00EA2A2D" w:rsidRPr="00081DB3">
        <w:rPr>
          <w:rFonts w:ascii="Times New Roman" w:hAnsi="Times New Roman" w:cs="Times New Roman"/>
          <w:sz w:val="24"/>
          <w:szCs w:val="24"/>
        </w:rPr>
        <w:t>r</w:t>
      </w:r>
      <w:r w:rsidRPr="00081DB3">
        <w:rPr>
          <w:rFonts w:ascii="Times New Roman" w:hAnsi="Times New Roman" w:cs="Times New Roman"/>
          <w:sz w:val="24"/>
          <w:szCs w:val="24"/>
        </w:rPr>
        <w:t xml:space="preserve"> </w:t>
      </w:r>
      <w:r w:rsidR="00452B62">
        <w:rPr>
          <w:rFonts w:ascii="Times New Roman" w:hAnsi="Times New Roman" w:cs="Times New Roman"/>
          <w:sz w:val="24"/>
          <w:szCs w:val="24"/>
        </w:rPr>
        <w:t xml:space="preserve">aqui </w:t>
      </w:r>
      <w:r w:rsidRPr="00081DB3">
        <w:rPr>
          <w:rFonts w:ascii="Times New Roman" w:hAnsi="Times New Roman" w:cs="Times New Roman"/>
          <w:sz w:val="24"/>
          <w:szCs w:val="24"/>
        </w:rPr>
        <w:t>a intervenção jurisdicional de forma indiscrim</w:t>
      </w:r>
      <w:r w:rsidR="00FF749D" w:rsidRPr="00081DB3">
        <w:rPr>
          <w:rFonts w:ascii="Times New Roman" w:hAnsi="Times New Roman" w:cs="Times New Roman"/>
          <w:sz w:val="24"/>
          <w:szCs w:val="24"/>
        </w:rPr>
        <w:t>inada</w:t>
      </w:r>
      <w:r w:rsidR="007909D5" w:rsidRPr="00081DB3">
        <w:rPr>
          <w:rFonts w:ascii="Times New Roman" w:hAnsi="Times New Roman" w:cs="Times New Roman"/>
          <w:sz w:val="24"/>
          <w:szCs w:val="24"/>
        </w:rPr>
        <w:t xml:space="preserve"> e em qualquer hipótese, uma vez que essa conduta estaria eivada de ilegitimidade e arbitrariedade, sendo certo que essa interferência</w:t>
      </w:r>
      <w:r w:rsidR="00FF749D" w:rsidRPr="00081DB3">
        <w:rPr>
          <w:rFonts w:ascii="Times New Roman" w:hAnsi="Times New Roman" w:cs="Times New Roman"/>
          <w:sz w:val="24"/>
          <w:szCs w:val="24"/>
        </w:rPr>
        <w:t xml:space="preserve"> apenas se justifica quando sua atuação tenha por escopo a correção de uma falha e/ou omissão ilegal cometida pela Administração Pública. Trata-se do caso, por exemplo, d</w:t>
      </w:r>
      <w:r w:rsidRPr="00081DB3">
        <w:rPr>
          <w:rFonts w:ascii="Times New Roman" w:hAnsi="Times New Roman" w:cs="Times New Roman"/>
          <w:sz w:val="24"/>
          <w:szCs w:val="24"/>
        </w:rPr>
        <w:t xml:space="preserve">o ato de decisão política mostrar-se não razoável e desproporcional, implicando em atividade material falha ou ineficiente. </w:t>
      </w:r>
    </w:p>
    <w:p w:rsidR="00C73D75" w:rsidRPr="00081DB3" w:rsidRDefault="00FF749D"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A despeito de existirem ressalvas quanto a esse controle judicial</w:t>
      </w:r>
      <w:r w:rsidR="00C73D75" w:rsidRPr="00081DB3">
        <w:rPr>
          <w:rFonts w:ascii="Times New Roman" w:hAnsi="Times New Roman" w:cs="Times New Roman"/>
          <w:sz w:val="24"/>
          <w:szCs w:val="24"/>
        </w:rPr>
        <w:t>, quando tais políticas públicas não são executadas</w:t>
      </w:r>
      <w:r w:rsidRPr="00081DB3">
        <w:rPr>
          <w:rFonts w:ascii="Times New Roman" w:hAnsi="Times New Roman" w:cs="Times New Roman"/>
          <w:sz w:val="24"/>
          <w:szCs w:val="24"/>
        </w:rPr>
        <w:t xml:space="preserve"> a contento,</w:t>
      </w:r>
      <w:r w:rsidR="00C73D75" w:rsidRPr="00081DB3">
        <w:rPr>
          <w:rFonts w:ascii="Times New Roman" w:hAnsi="Times New Roman" w:cs="Times New Roman"/>
          <w:sz w:val="24"/>
          <w:szCs w:val="24"/>
        </w:rPr>
        <w:t xml:space="preserve"> surge a possibilidade de buscar no Judiciário a possibilidade de satisfação dos direitos que deveriam ser efetivados por meio da ação dos poderes Executivo e Legislativo, como bem dispõe define Rodolfo de Camargo Mancuso:</w:t>
      </w:r>
    </w:p>
    <w:p w:rsidR="000D075C" w:rsidRPr="00081DB3" w:rsidRDefault="000D075C" w:rsidP="00D46EDD">
      <w:pPr>
        <w:spacing w:after="0" w:line="240" w:lineRule="auto"/>
        <w:ind w:firstLine="709"/>
        <w:jc w:val="both"/>
        <w:rPr>
          <w:rFonts w:ascii="Times New Roman" w:hAnsi="Times New Roman" w:cs="Times New Roman"/>
          <w:sz w:val="24"/>
          <w:szCs w:val="24"/>
        </w:rPr>
      </w:pPr>
    </w:p>
    <w:p w:rsidR="00C73D75" w:rsidRPr="00081DB3" w:rsidRDefault="00C73D75" w:rsidP="009575D7">
      <w:pPr>
        <w:tabs>
          <w:tab w:val="left" w:pos="2268"/>
        </w:tabs>
        <w:spacing w:after="0" w:line="240" w:lineRule="auto"/>
        <w:ind w:left="2410" w:firstLine="709"/>
        <w:jc w:val="both"/>
        <w:rPr>
          <w:rFonts w:ascii="Times New Roman" w:hAnsi="Times New Roman" w:cs="Times New Roman"/>
          <w:sz w:val="20"/>
          <w:szCs w:val="20"/>
        </w:rPr>
      </w:pPr>
      <w:r w:rsidRPr="00081DB3">
        <w:rPr>
          <w:rFonts w:ascii="Times New Roman" w:hAnsi="Times New Roman" w:cs="Times New Roman"/>
          <w:sz w:val="20"/>
          <w:szCs w:val="20"/>
        </w:rPr>
        <w:t xml:space="preserve">Outro campo importante por onde se vai estendendo o objeto da ação civil pública é o do controle das chamadas políticas públicas, em que se apresenta desde logo o problema da </w:t>
      </w:r>
      <w:proofErr w:type="spellStart"/>
      <w:r w:rsidRPr="00081DB3">
        <w:rPr>
          <w:rFonts w:ascii="Times New Roman" w:hAnsi="Times New Roman" w:cs="Times New Roman"/>
          <w:sz w:val="20"/>
          <w:szCs w:val="20"/>
        </w:rPr>
        <w:lastRenderedPageBreak/>
        <w:t>sindicabilidade</w:t>
      </w:r>
      <w:proofErr w:type="spellEnd"/>
      <w:r w:rsidRPr="00081DB3">
        <w:rPr>
          <w:rFonts w:ascii="Times New Roman" w:hAnsi="Times New Roman" w:cs="Times New Roman"/>
          <w:sz w:val="20"/>
          <w:szCs w:val="20"/>
        </w:rPr>
        <w:t xml:space="preserve"> judicial dos atos do governo, das políticas públicas governamentais, searas em princípio propícias à atividade discricionária da administração. De modo geral, o entendimento contemporâneo é que apenas ficam poupados os atos puramente discricionários ou os exclusivamente políticos.</w:t>
      </w:r>
      <w:r w:rsidRPr="00081DB3">
        <w:rPr>
          <w:rStyle w:val="Refdenotaderodap"/>
          <w:rFonts w:ascii="Times New Roman" w:hAnsi="Times New Roman" w:cs="Times New Roman"/>
          <w:sz w:val="20"/>
          <w:szCs w:val="20"/>
        </w:rPr>
        <w:footnoteReference w:id="46"/>
      </w:r>
    </w:p>
    <w:p w:rsidR="00796756" w:rsidRPr="00081DB3" w:rsidRDefault="00796756" w:rsidP="00D46EDD">
      <w:pPr>
        <w:pStyle w:val="PargrafodaLista"/>
        <w:spacing w:after="0" w:line="240" w:lineRule="auto"/>
        <w:ind w:left="0" w:firstLine="709"/>
        <w:jc w:val="both"/>
        <w:rPr>
          <w:rFonts w:ascii="Times New Roman" w:hAnsi="Times New Roman" w:cs="Times New Roman"/>
          <w:sz w:val="24"/>
          <w:szCs w:val="24"/>
        </w:rPr>
      </w:pPr>
    </w:p>
    <w:p w:rsidR="007D286C" w:rsidRPr="00081DB3" w:rsidRDefault="000C4B23" w:rsidP="00D46EDD">
      <w:pPr>
        <w:pStyle w:val="PargrafodaLista"/>
        <w:spacing w:after="0"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Calha consignar que a</w:t>
      </w:r>
      <w:r w:rsidR="007D286C" w:rsidRPr="00081DB3">
        <w:rPr>
          <w:rFonts w:ascii="Times New Roman" w:hAnsi="Times New Roman" w:cs="Times New Roman"/>
          <w:sz w:val="24"/>
          <w:szCs w:val="24"/>
        </w:rPr>
        <w:t xml:space="preserve"> possibilidade de controle e</w:t>
      </w:r>
      <w:r w:rsidRPr="00081DB3">
        <w:rPr>
          <w:rFonts w:ascii="Times New Roman" w:hAnsi="Times New Roman" w:cs="Times New Roman"/>
          <w:sz w:val="24"/>
          <w:szCs w:val="24"/>
        </w:rPr>
        <w:t>xterno sobre o ato político se trata de uma</w:t>
      </w:r>
      <w:r w:rsidR="007D286C" w:rsidRPr="00081DB3">
        <w:rPr>
          <w:rFonts w:ascii="Times New Roman" w:hAnsi="Times New Roman" w:cs="Times New Roman"/>
          <w:sz w:val="24"/>
          <w:szCs w:val="24"/>
        </w:rPr>
        <w:t xml:space="preserve"> forma de garantir a própria essência do princípio da separação entre os poderes: </w:t>
      </w:r>
    </w:p>
    <w:p w:rsidR="007D286C" w:rsidRPr="00081DB3" w:rsidRDefault="007D286C" w:rsidP="00D46EDD">
      <w:pPr>
        <w:pStyle w:val="PargrafodaLista"/>
        <w:spacing w:line="240" w:lineRule="auto"/>
        <w:ind w:left="0" w:firstLine="709"/>
        <w:jc w:val="both"/>
        <w:rPr>
          <w:rFonts w:ascii="Times New Roman" w:hAnsi="Times New Roman" w:cs="Times New Roman"/>
          <w:sz w:val="24"/>
          <w:szCs w:val="24"/>
        </w:rPr>
      </w:pPr>
    </w:p>
    <w:p w:rsidR="005C76A6" w:rsidRPr="00081DB3" w:rsidRDefault="007D286C" w:rsidP="009575D7">
      <w:pPr>
        <w:pStyle w:val="PargrafodaLista"/>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Criar imunidades para que atos com assento constitucional sejam praticados livremente pelo Chefe do Poder Executivos ou pelo Chefe de Governo, sem qualquer possibilidade de controle, deveras, é fomentar o arbítrio, causando um desequilíbrio entre os Poderes de Estado, pois um deles, o Executivo, ficará em uma posição superior, desprestigiando-se o Poder Judiciário como instância final para a defesa dos direitos do cidadão.</w:t>
      </w:r>
      <w:r w:rsidRPr="00081DB3">
        <w:rPr>
          <w:rStyle w:val="Refdenotaderodap"/>
          <w:rFonts w:ascii="Times New Roman" w:hAnsi="Times New Roman" w:cs="Times New Roman"/>
          <w:sz w:val="20"/>
          <w:szCs w:val="20"/>
        </w:rPr>
        <w:footnoteReference w:id="47"/>
      </w:r>
    </w:p>
    <w:p w:rsidR="00FF749D" w:rsidRPr="00081DB3" w:rsidRDefault="00FF749D" w:rsidP="00D46EDD">
      <w:pPr>
        <w:spacing w:after="0" w:line="240" w:lineRule="auto"/>
        <w:ind w:firstLine="709"/>
        <w:jc w:val="both"/>
        <w:rPr>
          <w:rFonts w:ascii="Times New Roman" w:hAnsi="Times New Roman" w:cs="Times New Roman"/>
          <w:sz w:val="24"/>
          <w:szCs w:val="24"/>
        </w:rPr>
      </w:pPr>
    </w:p>
    <w:p w:rsidR="00A47F9E" w:rsidRDefault="0078133F"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É salutar </w:t>
      </w:r>
      <w:r w:rsidR="00452B62">
        <w:rPr>
          <w:rFonts w:ascii="Times New Roman" w:hAnsi="Times New Roman" w:cs="Times New Roman"/>
          <w:sz w:val="24"/>
          <w:szCs w:val="24"/>
        </w:rPr>
        <w:t>que se destaque que</w:t>
      </w:r>
      <w:r w:rsidRPr="00081DB3">
        <w:rPr>
          <w:rFonts w:ascii="Times New Roman" w:hAnsi="Times New Roman" w:cs="Times New Roman"/>
          <w:sz w:val="24"/>
          <w:szCs w:val="24"/>
        </w:rPr>
        <w:t xml:space="preserve"> e</w:t>
      </w:r>
      <w:r w:rsidR="00FF749D" w:rsidRPr="00081DB3">
        <w:rPr>
          <w:rFonts w:ascii="Times New Roman" w:hAnsi="Times New Roman" w:cs="Times New Roman"/>
          <w:sz w:val="24"/>
          <w:szCs w:val="24"/>
        </w:rPr>
        <w:t xml:space="preserve">sse dever de </w:t>
      </w:r>
      <w:proofErr w:type="gramStart"/>
      <w:r w:rsidR="00FF749D" w:rsidRPr="00081DB3">
        <w:rPr>
          <w:rFonts w:ascii="Times New Roman" w:hAnsi="Times New Roman" w:cs="Times New Roman"/>
          <w:sz w:val="24"/>
          <w:szCs w:val="24"/>
        </w:rPr>
        <w:t>implementação</w:t>
      </w:r>
      <w:proofErr w:type="gramEnd"/>
      <w:r w:rsidR="00FF749D" w:rsidRPr="00081DB3">
        <w:rPr>
          <w:rFonts w:ascii="Times New Roman" w:hAnsi="Times New Roman" w:cs="Times New Roman"/>
          <w:sz w:val="24"/>
          <w:szCs w:val="24"/>
        </w:rPr>
        <w:t xml:space="preserve"> das políticas públicas ambientais de maneira eficiente não</w:t>
      </w:r>
      <w:r w:rsidR="000C4B23" w:rsidRPr="00081DB3">
        <w:rPr>
          <w:rFonts w:ascii="Times New Roman" w:hAnsi="Times New Roman" w:cs="Times New Roman"/>
          <w:sz w:val="24"/>
          <w:szCs w:val="24"/>
        </w:rPr>
        <w:t xml:space="preserve"> está alocado</w:t>
      </w:r>
      <w:r w:rsidR="00FF749D" w:rsidRPr="00081DB3">
        <w:rPr>
          <w:rFonts w:ascii="Times New Roman" w:hAnsi="Times New Roman" w:cs="Times New Roman"/>
          <w:sz w:val="24"/>
          <w:szCs w:val="24"/>
        </w:rPr>
        <w:t xml:space="preserve"> no rol de medidas que dependam da discricionariedade do administrador. Em se tratando de o</w:t>
      </w:r>
      <w:r w:rsidR="00922CA0" w:rsidRPr="00081DB3">
        <w:rPr>
          <w:rFonts w:ascii="Times New Roman" w:hAnsi="Times New Roman" w:cs="Times New Roman"/>
          <w:sz w:val="24"/>
          <w:szCs w:val="24"/>
        </w:rPr>
        <w:t xml:space="preserve">brigação do Estado em promover o cumprimento do seu </w:t>
      </w:r>
      <w:proofErr w:type="gramStart"/>
      <w:r w:rsidR="00922CA0" w:rsidRPr="00081DB3">
        <w:rPr>
          <w:rFonts w:ascii="Times New Roman" w:hAnsi="Times New Roman" w:cs="Times New Roman"/>
          <w:sz w:val="24"/>
          <w:szCs w:val="24"/>
        </w:rPr>
        <w:t>mister</w:t>
      </w:r>
      <w:proofErr w:type="gramEnd"/>
      <w:r w:rsidR="00922CA0" w:rsidRPr="00081DB3">
        <w:rPr>
          <w:rFonts w:ascii="Times New Roman" w:hAnsi="Times New Roman" w:cs="Times New Roman"/>
          <w:sz w:val="24"/>
          <w:szCs w:val="24"/>
        </w:rPr>
        <w:t xml:space="preserve"> constitucional –</w:t>
      </w:r>
      <w:r w:rsidR="007909D5" w:rsidRPr="00081DB3">
        <w:rPr>
          <w:rFonts w:ascii="Times New Roman" w:hAnsi="Times New Roman" w:cs="Times New Roman"/>
          <w:sz w:val="24"/>
          <w:szCs w:val="24"/>
        </w:rPr>
        <w:t xml:space="preserve"> qual</w:t>
      </w:r>
      <w:r w:rsidR="00922CA0" w:rsidRPr="00081DB3">
        <w:rPr>
          <w:rFonts w:ascii="Times New Roman" w:hAnsi="Times New Roman" w:cs="Times New Roman"/>
          <w:sz w:val="24"/>
          <w:szCs w:val="24"/>
        </w:rPr>
        <w:t xml:space="preserve"> seja: a efetivação dos direitos fundamentais – não há espaço para “mérito administrativo”</w:t>
      </w:r>
      <w:r w:rsidR="00452B62">
        <w:rPr>
          <w:rFonts w:ascii="Times New Roman" w:hAnsi="Times New Roman" w:cs="Times New Roman"/>
          <w:sz w:val="24"/>
          <w:szCs w:val="24"/>
        </w:rPr>
        <w:t xml:space="preserve">, </w:t>
      </w:r>
      <w:r w:rsidR="00922CA0" w:rsidRPr="00081DB3">
        <w:rPr>
          <w:rFonts w:ascii="Times New Roman" w:hAnsi="Times New Roman" w:cs="Times New Roman"/>
          <w:sz w:val="24"/>
          <w:szCs w:val="24"/>
        </w:rPr>
        <w:t>fundado em “oportunidade e conveniência”</w:t>
      </w:r>
      <w:r w:rsidR="00452B62">
        <w:rPr>
          <w:rFonts w:ascii="Times New Roman" w:hAnsi="Times New Roman" w:cs="Times New Roman"/>
          <w:sz w:val="24"/>
          <w:szCs w:val="24"/>
        </w:rPr>
        <w:t xml:space="preserve">, </w:t>
      </w:r>
      <w:r w:rsidR="00922CA0" w:rsidRPr="00081DB3">
        <w:rPr>
          <w:rFonts w:ascii="Times New Roman" w:hAnsi="Times New Roman" w:cs="Times New Roman"/>
          <w:sz w:val="24"/>
          <w:szCs w:val="24"/>
        </w:rPr>
        <w:t>como óbice à interferência do Poder Judiciário.</w:t>
      </w:r>
    </w:p>
    <w:p w:rsidR="00A47F9E" w:rsidRDefault="00A47F9E" w:rsidP="00D46ED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É o que se pode extrair do seguinte trecho, a saber:</w:t>
      </w:r>
    </w:p>
    <w:p w:rsidR="00A47F9E" w:rsidRDefault="00A47F9E" w:rsidP="00D46EDD">
      <w:pPr>
        <w:spacing w:after="0" w:line="240" w:lineRule="auto"/>
        <w:ind w:firstLine="709"/>
        <w:jc w:val="both"/>
        <w:rPr>
          <w:rFonts w:ascii="Times New Roman" w:hAnsi="Times New Roman" w:cs="Times New Roman"/>
          <w:sz w:val="24"/>
          <w:szCs w:val="24"/>
        </w:rPr>
      </w:pPr>
    </w:p>
    <w:p w:rsidR="00A47F9E" w:rsidRPr="00A47F9E" w:rsidRDefault="00A47F9E" w:rsidP="009575D7">
      <w:pPr>
        <w:spacing w:after="0" w:line="240" w:lineRule="auto"/>
        <w:ind w:left="2268" w:firstLine="709"/>
        <w:jc w:val="both"/>
        <w:rPr>
          <w:rFonts w:ascii="Times New Roman" w:hAnsi="Times New Roman" w:cs="Times New Roman"/>
          <w:sz w:val="20"/>
          <w:szCs w:val="20"/>
        </w:rPr>
      </w:pPr>
      <w:r w:rsidRPr="00A47F9E">
        <w:rPr>
          <w:rFonts w:ascii="Times New Roman" w:hAnsi="Times New Roman" w:cs="Times New Roman"/>
          <w:sz w:val="20"/>
          <w:szCs w:val="20"/>
        </w:rPr>
        <w:t xml:space="preserve">Nessa ótica, precisa ocorrer, com o preconizado equilíbrio dinâmico, uma sindicância que transcenda a abordagem do convencionalismo acanhado. O que acarreta, na prática, o acréscimo inédito de profundidade do controle. Significa, sem pedir demais, que o exame dos atos discricionários e vinculados precisa ocorrer </w:t>
      </w:r>
      <w:proofErr w:type="spellStart"/>
      <w:r w:rsidRPr="00A47F9E">
        <w:rPr>
          <w:rFonts w:ascii="Times New Roman" w:hAnsi="Times New Roman" w:cs="Times New Roman"/>
          <w:sz w:val="20"/>
          <w:szCs w:val="20"/>
        </w:rPr>
        <w:t>finalisticamente</w:t>
      </w:r>
      <w:proofErr w:type="spellEnd"/>
      <w:r w:rsidRPr="00A47F9E">
        <w:rPr>
          <w:rFonts w:ascii="Times New Roman" w:hAnsi="Times New Roman" w:cs="Times New Roman"/>
          <w:sz w:val="20"/>
          <w:szCs w:val="20"/>
        </w:rPr>
        <w:t xml:space="preserve">, não aceitando mera alegação de conveniência ou oportunidade nem a referência vaga a este o aquele dispositivo. No âmbito da motivação, verificará se os atos administrativos quebram o princípio da proporcionalidade, ainda que, à primeira vista, </w:t>
      </w:r>
      <w:proofErr w:type="gramStart"/>
      <w:r w:rsidRPr="00A47F9E">
        <w:rPr>
          <w:rFonts w:ascii="Times New Roman" w:hAnsi="Times New Roman" w:cs="Times New Roman"/>
          <w:sz w:val="20"/>
          <w:szCs w:val="20"/>
        </w:rPr>
        <w:t>estejam em perfeita ordem formal</w:t>
      </w:r>
      <w:proofErr w:type="gramEnd"/>
      <w:r w:rsidRPr="00A47F9E">
        <w:rPr>
          <w:rFonts w:ascii="Times New Roman" w:hAnsi="Times New Roman" w:cs="Times New Roman"/>
          <w:sz w:val="20"/>
          <w:szCs w:val="20"/>
        </w:rPr>
        <w:t xml:space="preserve">. Em outras palavras, imprescindível fortalecer a fiscalização substancial da gestão pública para operar a transição de </w:t>
      </w:r>
      <w:proofErr w:type="spellStart"/>
      <w:r w:rsidRPr="00A47F9E">
        <w:rPr>
          <w:rFonts w:ascii="Times New Roman" w:hAnsi="Times New Roman" w:cs="Times New Roman"/>
          <w:sz w:val="20"/>
          <w:szCs w:val="20"/>
        </w:rPr>
        <w:t>sindicabilidade</w:t>
      </w:r>
      <w:proofErr w:type="spellEnd"/>
      <w:r w:rsidRPr="00A47F9E">
        <w:rPr>
          <w:rFonts w:ascii="Times New Roman" w:hAnsi="Times New Roman" w:cs="Times New Roman"/>
          <w:sz w:val="20"/>
          <w:szCs w:val="20"/>
        </w:rPr>
        <w:t xml:space="preserve"> abstrata e vaga para o controle da escolha de prioridades do Estado Democrático.</w:t>
      </w:r>
      <w:proofErr w:type="gramStart"/>
      <w:r w:rsidRPr="00A47F9E">
        <w:rPr>
          <w:rStyle w:val="Refdenotaderodap"/>
          <w:rFonts w:ascii="Times New Roman" w:hAnsi="Times New Roman" w:cs="Times New Roman"/>
          <w:sz w:val="20"/>
          <w:szCs w:val="20"/>
        </w:rPr>
        <w:footnoteReference w:id="48"/>
      </w:r>
      <w:proofErr w:type="gramEnd"/>
    </w:p>
    <w:p w:rsidR="00A47F9E" w:rsidRPr="00A47F9E" w:rsidRDefault="00A47F9E" w:rsidP="00D46EDD">
      <w:pPr>
        <w:spacing w:after="0" w:line="240" w:lineRule="auto"/>
        <w:ind w:firstLine="709"/>
        <w:jc w:val="both"/>
        <w:rPr>
          <w:rFonts w:ascii="Times New Roman" w:hAnsi="Times New Roman" w:cs="Times New Roman"/>
          <w:sz w:val="20"/>
          <w:szCs w:val="20"/>
        </w:rPr>
      </w:pPr>
    </w:p>
    <w:p w:rsidR="004B05F3" w:rsidRPr="00081DB3" w:rsidRDefault="00A47F9E" w:rsidP="00D46ED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Nesse</w:t>
      </w:r>
      <w:r w:rsidR="00452B62">
        <w:rPr>
          <w:rFonts w:ascii="Times New Roman" w:hAnsi="Times New Roman" w:cs="Times New Roman"/>
          <w:sz w:val="24"/>
          <w:szCs w:val="24"/>
        </w:rPr>
        <w:t xml:space="preserve"> aspecto, ensina Juarez de Freitas que -</w:t>
      </w:r>
      <w:r w:rsidR="00E878C6" w:rsidRPr="00081DB3">
        <w:rPr>
          <w:rFonts w:ascii="Times New Roman" w:hAnsi="Times New Roman" w:cs="Times New Roman"/>
          <w:sz w:val="24"/>
          <w:szCs w:val="24"/>
        </w:rPr>
        <w:t xml:space="preserve"> embora não possa sin</w:t>
      </w:r>
      <w:r w:rsidR="00452B62">
        <w:rPr>
          <w:rFonts w:ascii="Times New Roman" w:hAnsi="Times New Roman" w:cs="Times New Roman"/>
          <w:sz w:val="24"/>
          <w:szCs w:val="24"/>
        </w:rPr>
        <w:t>dicar diretamente o merecimento -</w:t>
      </w:r>
      <w:r w:rsidR="00E878C6" w:rsidRPr="00081DB3">
        <w:rPr>
          <w:rFonts w:ascii="Times New Roman" w:hAnsi="Times New Roman" w:cs="Times New Roman"/>
          <w:sz w:val="24"/>
          <w:szCs w:val="24"/>
        </w:rPr>
        <w:t xml:space="preserve"> cabe ao Pode Judiciário, sem nada usurpar, atuar diligentemente no sentido de interditar</w:t>
      </w:r>
      <w:r w:rsidR="00080BEB" w:rsidRPr="00081DB3">
        <w:rPr>
          <w:rFonts w:ascii="Times New Roman" w:hAnsi="Times New Roman" w:cs="Times New Roman"/>
          <w:sz w:val="24"/>
          <w:szCs w:val="24"/>
        </w:rPr>
        <w:t xml:space="preserve"> a arbi</w:t>
      </w:r>
      <w:r>
        <w:rPr>
          <w:rFonts w:ascii="Times New Roman" w:hAnsi="Times New Roman" w:cs="Times New Roman"/>
          <w:sz w:val="24"/>
          <w:szCs w:val="24"/>
        </w:rPr>
        <w:t xml:space="preserve">trariedade por ação ou omissão, de modo que - </w:t>
      </w:r>
      <w:r w:rsidR="00080BEB" w:rsidRPr="00081DB3">
        <w:rPr>
          <w:rFonts w:ascii="Times New Roman" w:hAnsi="Times New Roman" w:cs="Times New Roman"/>
          <w:sz w:val="24"/>
          <w:szCs w:val="24"/>
        </w:rPr>
        <w:t>no exercício do con</w:t>
      </w:r>
      <w:r>
        <w:rPr>
          <w:rFonts w:ascii="Times New Roman" w:hAnsi="Times New Roman" w:cs="Times New Roman"/>
          <w:sz w:val="24"/>
          <w:szCs w:val="24"/>
        </w:rPr>
        <w:t xml:space="preserve">trole dos atos administrativos - </w:t>
      </w:r>
      <w:r w:rsidR="00080BEB" w:rsidRPr="00081DB3">
        <w:rPr>
          <w:rFonts w:ascii="Times New Roman" w:hAnsi="Times New Roman" w:cs="Times New Roman"/>
          <w:sz w:val="24"/>
          <w:szCs w:val="24"/>
        </w:rPr>
        <w:t>o juiz pode/deve tomar providências, se a omissão administrativa apresentar-se irreparável ou de difícil reparação. Logo</w:t>
      </w:r>
      <w:r>
        <w:rPr>
          <w:rFonts w:ascii="Times New Roman" w:hAnsi="Times New Roman" w:cs="Times New Roman"/>
          <w:sz w:val="24"/>
          <w:szCs w:val="24"/>
        </w:rPr>
        <w:t>, o autor em questão refere que -</w:t>
      </w:r>
      <w:r w:rsidR="00080BEB" w:rsidRPr="00081DB3">
        <w:rPr>
          <w:rFonts w:ascii="Times New Roman" w:hAnsi="Times New Roman" w:cs="Times New Roman"/>
          <w:sz w:val="24"/>
          <w:szCs w:val="24"/>
        </w:rPr>
        <w:t xml:space="preserve"> apenas </w:t>
      </w:r>
      <w:proofErr w:type="gramStart"/>
      <w:r w:rsidR="00080BEB" w:rsidRPr="00081DB3">
        <w:rPr>
          <w:rFonts w:ascii="Times New Roman" w:hAnsi="Times New Roman" w:cs="Times New Roman"/>
          <w:sz w:val="24"/>
          <w:szCs w:val="24"/>
        </w:rPr>
        <w:t>sob determinado</w:t>
      </w:r>
      <w:proofErr w:type="gramEnd"/>
      <w:r w:rsidR="00080BEB" w:rsidRPr="00081DB3">
        <w:rPr>
          <w:rFonts w:ascii="Times New Roman" w:hAnsi="Times New Roman" w:cs="Times New Roman"/>
          <w:sz w:val="24"/>
          <w:szCs w:val="24"/>
        </w:rPr>
        <w:t xml:space="preserve"> aspecto</w:t>
      </w:r>
      <w:r>
        <w:rPr>
          <w:rFonts w:ascii="Times New Roman" w:hAnsi="Times New Roman" w:cs="Times New Roman"/>
          <w:sz w:val="24"/>
          <w:szCs w:val="24"/>
        </w:rPr>
        <w:t xml:space="preserve"> -</w:t>
      </w:r>
      <w:r w:rsidR="00080BEB" w:rsidRPr="00081DB3">
        <w:rPr>
          <w:rFonts w:ascii="Times New Roman" w:hAnsi="Times New Roman" w:cs="Times New Roman"/>
          <w:sz w:val="24"/>
          <w:szCs w:val="24"/>
        </w:rPr>
        <w:t xml:space="preserve"> continua plausível asseverar que o Poder Judiciário não aprecia o merecimento, em si, da decisão administrativa</w:t>
      </w:r>
      <w:r w:rsidR="00F83714">
        <w:rPr>
          <w:rFonts w:ascii="Times New Roman" w:hAnsi="Times New Roman" w:cs="Times New Roman"/>
          <w:sz w:val="24"/>
          <w:szCs w:val="24"/>
        </w:rPr>
        <w:t>, já que - n</w:t>
      </w:r>
      <w:r w:rsidR="00080BEB" w:rsidRPr="00081DB3">
        <w:rPr>
          <w:rFonts w:ascii="Times New Roman" w:hAnsi="Times New Roman" w:cs="Times New Roman"/>
          <w:sz w:val="24"/>
          <w:szCs w:val="24"/>
        </w:rPr>
        <w:t>a interdependência dos poderes</w:t>
      </w:r>
      <w:r w:rsidR="00F83714">
        <w:rPr>
          <w:rFonts w:ascii="Times New Roman" w:hAnsi="Times New Roman" w:cs="Times New Roman"/>
          <w:sz w:val="24"/>
          <w:szCs w:val="24"/>
        </w:rPr>
        <w:t xml:space="preserve"> -</w:t>
      </w:r>
      <w:r w:rsidR="00080BEB" w:rsidRPr="00081DB3">
        <w:rPr>
          <w:rFonts w:ascii="Times New Roman" w:hAnsi="Times New Roman" w:cs="Times New Roman"/>
          <w:sz w:val="24"/>
          <w:szCs w:val="24"/>
        </w:rPr>
        <w:t xml:space="preserve"> o controle não pode deixar de verificar se </w:t>
      </w:r>
      <w:r w:rsidR="00080BEB" w:rsidRPr="00081DB3">
        <w:rPr>
          <w:rFonts w:ascii="Times New Roman" w:hAnsi="Times New Roman" w:cs="Times New Roman"/>
          <w:sz w:val="24"/>
          <w:szCs w:val="24"/>
        </w:rPr>
        <w:lastRenderedPageBreak/>
        <w:t xml:space="preserve">efetivamente a conduta arbitrária ocorreu, isto é, se o administrador agiu ou deixou de agir, com legitimidade e proporcionalidade. </w:t>
      </w:r>
      <w:r>
        <w:rPr>
          <w:rFonts w:ascii="Times New Roman" w:hAnsi="Times New Roman" w:cs="Times New Roman"/>
          <w:sz w:val="24"/>
          <w:szCs w:val="24"/>
        </w:rPr>
        <w:t>E, nessa toada, ainda arremata: “p</w:t>
      </w:r>
      <w:r w:rsidR="00080BEB" w:rsidRPr="00081DB3">
        <w:rPr>
          <w:rFonts w:ascii="Times New Roman" w:hAnsi="Times New Roman" w:cs="Times New Roman"/>
          <w:sz w:val="24"/>
          <w:szCs w:val="24"/>
        </w:rPr>
        <w:t>ara tanto, força não confundir, nem de longe, a discricionariedade com a repulsiva arbitrariedade. A discricionariedade desvinculada de princípios e direitos fundamentais degenera em arbitrariedade</w:t>
      </w:r>
      <w:r>
        <w:rPr>
          <w:rFonts w:ascii="Times New Roman" w:hAnsi="Times New Roman" w:cs="Times New Roman"/>
          <w:sz w:val="24"/>
          <w:szCs w:val="24"/>
        </w:rPr>
        <w:t>”.</w:t>
      </w:r>
      <w:proofErr w:type="gramStart"/>
      <w:r w:rsidR="00080BEB" w:rsidRPr="00081DB3">
        <w:rPr>
          <w:rStyle w:val="Refdenotaderodap"/>
          <w:rFonts w:ascii="Times New Roman" w:hAnsi="Times New Roman" w:cs="Times New Roman"/>
          <w:sz w:val="24"/>
          <w:szCs w:val="24"/>
        </w:rPr>
        <w:footnoteReference w:id="49"/>
      </w:r>
      <w:proofErr w:type="gramEnd"/>
    </w:p>
    <w:p w:rsidR="00EB14D7" w:rsidRPr="00081DB3" w:rsidRDefault="00FF749D"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Tem-se por justificada, assim, a postura corretiva e proativa do Estado-juiz, quando o assunto é a garantia de tutela dos direitos fundamentais, não se desconhecendo que essa prática não pode se dar indiscriminadamente</w:t>
      </w:r>
      <w:r w:rsidR="00451A99" w:rsidRPr="00081DB3">
        <w:rPr>
          <w:rFonts w:ascii="Times New Roman" w:hAnsi="Times New Roman" w:cs="Times New Roman"/>
          <w:sz w:val="24"/>
          <w:szCs w:val="24"/>
        </w:rPr>
        <w:t>.</w:t>
      </w:r>
      <w:r w:rsidR="00667AAC" w:rsidRPr="00081DB3">
        <w:rPr>
          <w:rFonts w:ascii="Times New Roman" w:hAnsi="Times New Roman" w:cs="Times New Roman"/>
          <w:sz w:val="24"/>
          <w:szCs w:val="24"/>
        </w:rPr>
        <w:t xml:space="preserve"> </w:t>
      </w:r>
      <w:r w:rsidR="00EB14D7" w:rsidRPr="00081DB3">
        <w:rPr>
          <w:rFonts w:ascii="Times New Roman" w:hAnsi="Times New Roman" w:cs="Times New Roman"/>
          <w:sz w:val="24"/>
          <w:szCs w:val="24"/>
        </w:rPr>
        <w:t xml:space="preserve">Nesse sentido, é a lição de Canela Junior: </w:t>
      </w:r>
    </w:p>
    <w:p w:rsidR="00EB14D7" w:rsidRPr="00081DB3" w:rsidRDefault="00EB14D7" w:rsidP="00D46EDD">
      <w:pPr>
        <w:spacing w:after="0" w:line="240" w:lineRule="auto"/>
        <w:ind w:firstLine="709"/>
        <w:jc w:val="both"/>
        <w:rPr>
          <w:rFonts w:ascii="Times New Roman" w:hAnsi="Times New Roman" w:cs="Times New Roman"/>
          <w:sz w:val="24"/>
          <w:szCs w:val="24"/>
        </w:rPr>
      </w:pPr>
    </w:p>
    <w:p w:rsidR="00EB14D7" w:rsidRPr="00081DB3" w:rsidRDefault="00EB14D7" w:rsidP="009575D7">
      <w:pPr>
        <w:tabs>
          <w:tab w:val="left" w:pos="142"/>
        </w:tabs>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 Como toda atividade política (políticas públicas) exercida pelo Legislativo e pelo Executivo deve compatibilizar-se com a Constituição, cabe ao Poder Judiciário analisar, em qualquer situação e desde que provocado, o que se convencionou chamar de ‘atos de governo’ ou ‘questões políticas’, sob o prisma do atendimento do Estado (art. 3º da CF/1988).</w:t>
      </w:r>
      <w:r w:rsidRPr="00081DB3">
        <w:rPr>
          <w:rStyle w:val="Refdenotaderodap"/>
          <w:rFonts w:ascii="Times New Roman" w:hAnsi="Times New Roman" w:cs="Times New Roman"/>
          <w:sz w:val="20"/>
          <w:szCs w:val="20"/>
        </w:rPr>
        <w:footnoteReference w:id="50"/>
      </w:r>
    </w:p>
    <w:p w:rsidR="00EB14D7" w:rsidRPr="00081DB3" w:rsidRDefault="00EB14D7" w:rsidP="00D46EDD">
      <w:pPr>
        <w:spacing w:after="0" w:line="240" w:lineRule="auto"/>
        <w:ind w:firstLine="709"/>
        <w:jc w:val="both"/>
        <w:rPr>
          <w:rFonts w:ascii="Times New Roman" w:hAnsi="Times New Roman" w:cs="Times New Roman"/>
          <w:sz w:val="24"/>
          <w:szCs w:val="24"/>
        </w:rPr>
      </w:pPr>
    </w:p>
    <w:p w:rsidR="00796756" w:rsidRPr="00081DB3" w:rsidRDefault="00796756"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Cabe salientar que nos casos em que o Poder Público resiste em concretizar interesses (como a proteç</w:t>
      </w:r>
      <w:r w:rsidR="00667AAC" w:rsidRPr="00081DB3">
        <w:rPr>
          <w:rFonts w:ascii="Times New Roman" w:hAnsi="Times New Roman" w:cs="Times New Roman"/>
          <w:sz w:val="24"/>
          <w:szCs w:val="24"/>
        </w:rPr>
        <w:t>ão ao meio ambiente) provoca-se -</w:t>
      </w:r>
      <w:r w:rsidRPr="00081DB3">
        <w:rPr>
          <w:rFonts w:ascii="Times New Roman" w:hAnsi="Times New Roman" w:cs="Times New Roman"/>
          <w:sz w:val="24"/>
          <w:szCs w:val="24"/>
        </w:rPr>
        <w:t xml:space="preserve"> com frequência</w:t>
      </w:r>
      <w:r w:rsidR="00667AAC"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 o ajuizamento de ações civis públicas, ocasião na qual se sobressai o </w:t>
      </w:r>
      <w:r w:rsidR="00667AAC" w:rsidRPr="00081DB3">
        <w:rPr>
          <w:rFonts w:ascii="Times New Roman" w:hAnsi="Times New Roman" w:cs="Times New Roman"/>
          <w:sz w:val="24"/>
          <w:szCs w:val="24"/>
        </w:rPr>
        <w:t>conflito entre dois pilares do E</w:t>
      </w:r>
      <w:r w:rsidRPr="00081DB3">
        <w:rPr>
          <w:rFonts w:ascii="Times New Roman" w:hAnsi="Times New Roman" w:cs="Times New Roman"/>
          <w:sz w:val="24"/>
          <w:szCs w:val="24"/>
        </w:rPr>
        <w:t xml:space="preserve">stado </w:t>
      </w:r>
      <w:r w:rsidR="00667AAC" w:rsidRPr="00081DB3">
        <w:rPr>
          <w:rFonts w:ascii="Times New Roman" w:hAnsi="Times New Roman" w:cs="Times New Roman"/>
          <w:sz w:val="24"/>
          <w:szCs w:val="24"/>
        </w:rPr>
        <w:t>Democrático de D</w:t>
      </w:r>
      <w:r w:rsidRPr="00081DB3">
        <w:rPr>
          <w:rFonts w:ascii="Times New Roman" w:hAnsi="Times New Roman" w:cs="Times New Roman"/>
          <w:sz w:val="24"/>
          <w:szCs w:val="24"/>
        </w:rPr>
        <w:t xml:space="preserve">ireito: o princípio da independência dos poderes e a garantia do acesso à justiça. </w:t>
      </w:r>
    </w:p>
    <w:p w:rsidR="006F204B" w:rsidRPr="00081DB3" w:rsidRDefault="006F204B"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Tem-se como </w:t>
      </w:r>
      <w:r w:rsidR="00451A99" w:rsidRPr="00081DB3">
        <w:rPr>
          <w:rFonts w:ascii="Times New Roman" w:hAnsi="Times New Roman" w:cs="Times New Roman"/>
          <w:sz w:val="24"/>
          <w:szCs w:val="24"/>
        </w:rPr>
        <w:t>primeiro limite à intervenção judicial</w:t>
      </w:r>
      <w:r w:rsidRPr="00081DB3">
        <w:rPr>
          <w:rFonts w:ascii="Times New Roman" w:hAnsi="Times New Roman" w:cs="Times New Roman"/>
          <w:sz w:val="24"/>
          <w:szCs w:val="24"/>
        </w:rPr>
        <w:t xml:space="preserve"> -</w:t>
      </w:r>
      <w:r w:rsidR="00451A99" w:rsidRPr="00081DB3">
        <w:rPr>
          <w:rFonts w:ascii="Times New Roman" w:hAnsi="Times New Roman" w:cs="Times New Roman"/>
          <w:sz w:val="24"/>
          <w:szCs w:val="24"/>
        </w:rPr>
        <w:t xml:space="preserve"> em relação a políticas públicas</w:t>
      </w:r>
      <w:r w:rsidRPr="00081DB3">
        <w:rPr>
          <w:rFonts w:ascii="Times New Roman" w:hAnsi="Times New Roman" w:cs="Times New Roman"/>
          <w:sz w:val="24"/>
          <w:szCs w:val="24"/>
        </w:rPr>
        <w:t xml:space="preserve"> -</w:t>
      </w:r>
      <w:r w:rsidR="00451A99" w:rsidRPr="00081DB3">
        <w:rPr>
          <w:rFonts w:ascii="Times New Roman" w:hAnsi="Times New Roman" w:cs="Times New Roman"/>
          <w:sz w:val="24"/>
          <w:szCs w:val="24"/>
        </w:rPr>
        <w:t xml:space="preserve"> a </w:t>
      </w:r>
      <w:r w:rsidRPr="00081DB3">
        <w:rPr>
          <w:rFonts w:ascii="Times New Roman" w:hAnsi="Times New Roman" w:cs="Times New Roman"/>
          <w:sz w:val="24"/>
          <w:szCs w:val="24"/>
        </w:rPr>
        <w:t xml:space="preserve">garantia do mínimo existencial, o qual possui íntima relação com o </w:t>
      </w:r>
      <w:proofErr w:type="spellStart"/>
      <w:r w:rsidRPr="00081DB3">
        <w:rPr>
          <w:rFonts w:ascii="Times New Roman" w:hAnsi="Times New Roman" w:cs="Times New Roman"/>
          <w:sz w:val="24"/>
          <w:szCs w:val="24"/>
        </w:rPr>
        <w:t>supraprincípio</w:t>
      </w:r>
      <w:proofErr w:type="spellEnd"/>
      <w:r w:rsidRPr="00081DB3">
        <w:rPr>
          <w:rStyle w:val="Refdenotaderodap"/>
          <w:rFonts w:ascii="Times New Roman" w:hAnsi="Times New Roman" w:cs="Times New Roman"/>
          <w:sz w:val="24"/>
          <w:szCs w:val="24"/>
        </w:rPr>
        <w:footnoteReference w:id="51"/>
      </w:r>
      <w:r w:rsidRPr="00081DB3">
        <w:rPr>
          <w:rFonts w:ascii="Times New Roman" w:hAnsi="Times New Roman" w:cs="Times New Roman"/>
          <w:sz w:val="24"/>
          <w:szCs w:val="24"/>
        </w:rPr>
        <w:t xml:space="preserve"> da dignidade da pessoa humana, </w:t>
      </w:r>
      <w:r w:rsidR="008C26CC" w:rsidRPr="00081DB3">
        <w:rPr>
          <w:rFonts w:ascii="Times New Roman" w:hAnsi="Times New Roman" w:cs="Times New Roman"/>
          <w:sz w:val="24"/>
          <w:szCs w:val="24"/>
        </w:rPr>
        <w:t xml:space="preserve">consistente em </w:t>
      </w:r>
      <w:r w:rsidRPr="00081DB3">
        <w:rPr>
          <w:rFonts w:ascii="Times New Roman" w:hAnsi="Times New Roman" w:cs="Times New Roman"/>
          <w:sz w:val="24"/>
          <w:szCs w:val="24"/>
        </w:rPr>
        <w:t xml:space="preserve">fundamento da República Federativa do Brasil, insculpido </w:t>
      </w:r>
      <w:r w:rsidRPr="00081DB3">
        <w:rPr>
          <w:rFonts w:ascii="Times New Roman" w:eastAsia="Times New Roman" w:hAnsi="Times New Roman" w:cs="Times New Roman"/>
          <w:sz w:val="24"/>
          <w:szCs w:val="24"/>
          <w:lang w:eastAsia="pt-BR"/>
        </w:rPr>
        <w:t>no inciso III do art. 1º da Carta Política</w:t>
      </w:r>
      <w:r w:rsidR="008C26CC" w:rsidRPr="00081DB3">
        <w:rPr>
          <w:rFonts w:ascii="Times New Roman" w:eastAsia="Times New Roman" w:hAnsi="Times New Roman" w:cs="Times New Roman"/>
          <w:sz w:val="24"/>
          <w:szCs w:val="24"/>
          <w:lang w:eastAsia="pt-BR"/>
        </w:rPr>
        <w:t xml:space="preserve"> e principal norteador da concepção contemporânea dos direitos humanos</w:t>
      </w:r>
      <w:r w:rsidRPr="00081DB3">
        <w:rPr>
          <w:rFonts w:ascii="Times New Roman" w:hAnsi="Times New Roman" w:cs="Times New Roman"/>
          <w:sz w:val="24"/>
          <w:szCs w:val="24"/>
        </w:rPr>
        <w:t>: trata-se da</w:t>
      </w:r>
      <w:r w:rsidR="008C26CC" w:rsidRPr="00081DB3">
        <w:rPr>
          <w:rFonts w:ascii="Times New Roman" w:hAnsi="Times New Roman" w:cs="Times New Roman"/>
          <w:sz w:val="24"/>
          <w:szCs w:val="24"/>
        </w:rPr>
        <w:t xml:space="preserve"> ideia daquilo</w:t>
      </w:r>
      <w:r w:rsidRPr="00081DB3">
        <w:rPr>
          <w:rFonts w:ascii="Times New Roman" w:hAnsi="Times New Roman" w:cs="Times New Roman"/>
          <w:sz w:val="24"/>
          <w:szCs w:val="24"/>
        </w:rPr>
        <w:t xml:space="preserve"> que se requer como necessário para uma vida digna. Acerca desse limite, </w:t>
      </w:r>
      <w:proofErr w:type="spellStart"/>
      <w:r w:rsidRPr="00081DB3">
        <w:rPr>
          <w:rFonts w:ascii="Times New Roman" w:hAnsi="Times New Roman" w:cs="Times New Roman"/>
          <w:sz w:val="24"/>
          <w:szCs w:val="24"/>
        </w:rPr>
        <w:t>Grinover</w:t>
      </w:r>
      <w:proofErr w:type="spellEnd"/>
      <w:r w:rsidRPr="00081DB3">
        <w:rPr>
          <w:rFonts w:ascii="Times New Roman" w:hAnsi="Times New Roman" w:cs="Times New Roman"/>
          <w:sz w:val="24"/>
          <w:szCs w:val="24"/>
        </w:rPr>
        <w:t xml:space="preserve"> estabelece:</w:t>
      </w:r>
    </w:p>
    <w:p w:rsidR="006F204B" w:rsidRPr="00081DB3" w:rsidRDefault="006F204B" w:rsidP="00D46EDD">
      <w:pPr>
        <w:spacing w:after="0" w:line="240" w:lineRule="auto"/>
        <w:ind w:firstLine="709"/>
        <w:jc w:val="both"/>
        <w:rPr>
          <w:rFonts w:ascii="Times New Roman" w:hAnsi="Times New Roman" w:cs="Times New Roman"/>
          <w:sz w:val="24"/>
          <w:szCs w:val="24"/>
        </w:rPr>
      </w:pPr>
    </w:p>
    <w:p w:rsidR="00451A99" w:rsidRPr="00081DB3" w:rsidRDefault="00667AAC" w:rsidP="009575D7">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w:t>
      </w:r>
      <w:r w:rsidR="00451A99" w:rsidRPr="00081DB3">
        <w:rPr>
          <w:rFonts w:ascii="Times New Roman" w:hAnsi="Times New Roman" w:cs="Times New Roman"/>
          <w:sz w:val="20"/>
          <w:szCs w:val="20"/>
        </w:rPr>
        <w:t xml:space="preserve"> independentemente de existência de lei ou atuação administrativa, constituindo mais do que um limite, um verdadeiro pressuposto para a eficácia imediata e direta dos princípios e regras constitucionais, incluindo as normas programáticas, que deveriam ser implementadas por lei.</w:t>
      </w:r>
      <w:r w:rsidR="006F204B" w:rsidRPr="00081DB3">
        <w:rPr>
          <w:rStyle w:val="Refdenotaderodap"/>
          <w:rFonts w:ascii="Times New Roman" w:hAnsi="Times New Roman" w:cs="Times New Roman"/>
          <w:sz w:val="20"/>
          <w:szCs w:val="20"/>
        </w:rPr>
        <w:footnoteReference w:id="52"/>
      </w:r>
    </w:p>
    <w:p w:rsidR="00796756" w:rsidRPr="00081DB3" w:rsidRDefault="00796756" w:rsidP="009575D7">
      <w:pPr>
        <w:pStyle w:val="PargrafodaLista"/>
        <w:spacing w:line="240" w:lineRule="auto"/>
        <w:ind w:left="2268" w:firstLine="709"/>
        <w:rPr>
          <w:rFonts w:ascii="Times New Roman" w:hAnsi="Times New Roman" w:cs="Times New Roman"/>
          <w:b/>
          <w:sz w:val="24"/>
          <w:szCs w:val="24"/>
        </w:rPr>
      </w:pPr>
    </w:p>
    <w:p w:rsidR="008C26CC" w:rsidRPr="00081DB3" w:rsidRDefault="008C26CC" w:rsidP="00D46EDD">
      <w:pPr>
        <w:pStyle w:val="PargrafodaLista"/>
        <w:spacing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Além do mínimo</w:t>
      </w:r>
      <w:r w:rsidR="008C6063" w:rsidRPr="00081DB3">
        <w:rPr>
          <w:rFonts w:ascii="Times New Roman" w:hAnsi="Times New Roman" w:cs="Times New Roman"/>
          <w:sz w:val="24"/>
          <w:szCs w:val="24"/>
        </w:rPr>
        <w:t xml:space="preserve"> existencial, cumpre mencionar a aplicação do princípio da razoabilidade como segundo requisito enumerado por </w:t>
      </w:r>
      <w:proofErr w:type="spellStart"/>
      <w:r w:rsidR="00667AAC" w:rsidRPr="00081DB3">
        <w:rPr>
          <w:rFonts w:ascii="Times New Roman" w:hAnsi="Times New Roman" w:cs="Times New Roman"/>
          <w:sz w:val="24"/>
          <w:szCs w:val="24"/>
        </w:rPr>
        <w:t>G</w:t>
      </w:r>
      <w:r w:rsidR="008C6063" w:rsidRPr="00081DB3">
        <w:rPr>
          <w:rFonts w:ascii="Times New Roman" w:hAnsi="Times New Roman" w:cs="Times New Roman"/>
          <w:sz w:val="24"/>
          <w:szCs w:val="24"/>
        </w:rPr>
        <w:t>rinover</w:t>
      </w:r>
      <w:proofErr w:type="spellEnd"/>
      <w:r w:rsidR="008C6063" w:rsidRPr="00081DB3">
        <w:rPr>
          <w:rFonts w:ascii="Times New Roman" w:hAnsi="Times New Roman" w:cs="Times New Roman"/>
          <w:sz w:val="24"/>
          <w:szCs w:val="24"/>
        </w:rPr>
        <w:t xml:space="preserve"> para que o Judiciário intervenha no controle de políticas públicas, tendo por escopo – em suma – o de nortear a correção da política pública </w:t>
      </w:r>
      <w:r w:rsidR="008C6063" w:rsidRPr="00081DB3">
        <w:rPr>
          <w:rFonts w:ascii="Times New Roman" w:hAnsi="Times New Roman" w:cs="Times New Roman"/>
          <w:sz w:val="24"/>
          <w:szCs w:val="24"/>
        </w:rPr>
        <w:lastRenderedPageBreak/>
        <w:t>equivocada; não obstante, a razoabilidade não pode ser compreendida de maneira dissociada do princípio da proporcionalidade (adequação, necessidade e proporcionalidade em sentido estrito), além de caminhar junto à</w:t>
      </w:r>
      <w:r w:rsidRPr="00081DB3">
        <w:rPr>
          <w:rFonts w:ascii="Times New Roman" w:hAnsi="Times New Roman" w:cs="Times New Roman"/>
          <w:sz w:val="24"/>
          <w:szCs w:val="24"/>
        </w:rPr>
        <w:t xml:space="preserve"> existência de disponibilidade financeira do Estado para tornar efetivas as prestaçõ</w:t>
      </w:r>
      <w:r w:rsidR="008C6063" w:rsidRPr="00081DB3">
        <w:rPr>
          <w:rFonts w:ascii="Times New Roman" w:hAnsi="Times New Roman" w:cs="Times New Roman"/>
          <w:sz w:val="24"/>
          <w:szCs w:val="24"/>
        </w:rPr>
        <w:t>es positivas por ele reclamadas.</w:t>
      </w:r>
      <w:r w:rsidR="008C6063" w:rsidRPr="00081DB3">
        <w:rPr>
          <w:rStyle w:val="Refdenotaderodap"/>
          <w:rFonts w:ascii="Times New Roman" w:hAnsi="Times New Roman" w:cs="Times New Roman"/>
          <w:sz w:val="24"/>
          <w:szCs w:val="24"/>
        </w:rPr>
        <w:footnoteReference w:id="53"/>
      </w:r>
    </w:p>
    <w:p w:rsidR="008C6063" w:rsidRDefault="008C6063" w:rsidP="00D46EDD">
      <w:pPr>
        <w:pStyle w:val="PargrafodaLista"/>
        <w:spacing w:after="0"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Por derradeiro, </w:t>
      </w:r>
      <w:r w:rsidR="007B7934" w:rsidRPr="00081DB3">
        <w:rPr>
          <w:rFonts w:ascii="Times New Roman" w:hAnsi="Times New Roman" w:cs="Times New Roman"/>
          <w:sz w:val="24"/>
          <w:szCs w:val="24"/>
        </w:rPr>
        <w:t xml:space="preserve">vale ressaltar que </w:t>
      </w:r>
      <w:r w:rsidRPr="00081DB3">
        <w:rPr>
          <w:rFonts w:ascii="Times New Roman" w:hAnsi="Times New Roman" w:cs="Times New Roman"/>
          <w:sz w:val="24"/>
          <w:szCs w:val="24"/>
        </w:rPr>
        <w:t>o terceiro requisito tem relação com a chamada reserva do possível</w:t>
      </w:r>
      <w:r w:rsidR="007B7934" w:rsidRPr="00081DB3">
        <w:rPr>
          <w:rFonts w:ascii="Times New Roman" w:hAnsi="Times New Roman" w:cs="Times New Roman"/>
          <w:sz w:val="24"/>
          <w:szCs w:val="24"/>
        </w:rPr>
        <w:t>, segundo a qual a</w:t>
      </w:r>
      <w:r w:rsidRPr="00081DB3">
        <w:rPr>
          <w:rFonts w:ascii="Times New Roman" w:hAnsi="Times New Roman" w:cs="Times New Roman"/>
          <w:sz w:val="24"/>
          <w:szCs w:val="24"/>
        </w:rPr>
        <w:t xml:space="preserve"> políti</w:t>
      </w:r>
      <w:r w:rsidR="007B7934" w:rsidRPr="00081DB3">
        <w:rPr>
          <w:rFonts w:ascii="Times New Roman" w:hAnsi="Times New Roman" w:cs="Times New Roman"/>
          <w:sz w:val="24"/>
          <w:szCs w:val="24"/>
        </w:rPr>
        <w:t>ca pública depende de que o ente polí</w:t>
      </w:r>
      <w:r w:rsidRPr="00081DB3">
        <w:rPr>
          <w:rFonts w:ascii="Times New Roman" w:hAnsi="Times New Roman" w:cs="Times New Roman"/>
          <w:sz w:val="24"/>
          <w:szCs w:val="24"/>
        </w:rPr>
        <w:t xml:space="preserve">tico disponha de </w:t>
      </w:r>
      <w:r w:rsidR="007B7934" w:rsidRPr="00081DB3">
        <w:rPr>
          <w:rFonts w:ascii="Times New Roman" w:hAnsi="Times New Roman" w:cs="Times New Roman"/>
          <w:sz w:val="24"/>
          <w:szCs w:val="24"/>
        </w:rPr>
        <w:t xml:space="preserve">recursos financeiros para tanto; ocorre que </w:t>
      </w:r>
      <w:r w:rsidRPr="00081DB3">
        <w:rPr>
          <w:rFonts w:ascii="Times New Roman" w:hAnsi="Times New Roman" w:cs="Times New Roman"/>
          <w:sz w:val="24"/>
          <w:szCs w:val="24"/>
        </w:rPr>
        <w:t>a Administração</w:t>
      </w:r>
      <w:r w:rsidR="007B7934" w:rsidRPr="00081DB3">
        <w:rPr>
          <w:rFonts w:ascii="Times New Roman" w:hAnsi="Times New Roman" w:cs="Times New Roman"/>
          <w:sz w:val="24"/>
          <w:szCs w:val="24"/>
        </w:rPr>
        <w:t xml:space="preserve"> não pode simplesmente utilizar-se de tal argumento como escudo</w:t>
      </w:r>
      <w:r w:rsidRPr="00081DB3">
        <w:rPr>
          <w:rFonts w:ascii="Times New Roman" w:hAnsi="Times New Roman" w:cs="Times New Roman"/>
          <w:sz w:val="24"/>
          <w:szCs w:val="24"/>
        </w:rPr>
        <w:t xml:space="preserve"> para te</w:t>
      </w:r>
      <w:r w:rsidR="00667AAC" w:rsidRPr="00081DB3">
        <w:rPr>
          <w:rFonts w:ascii="Times New Roman" w:hAnsi="Times New Roman" w:cs="Times New Roman"/>
          <w:sz w:val="24"/>
          <w:szCs w:val="24"/>
        </w:rPr>
        <w:t>ntar justificar suas omissões e - com isso -</w:t>
      </w:r>
      <w:r w:rsidRPr="00081DB3">
        <w:rPr>
          <w:rFonts w:ascii="Times New Roman" w:hAnsi="Times New Roman" w:cs="Times New Roman"/>
          <w:sz w:val="24"/>
          <w:szCs w:val="24"/>
        </w:rPr>
        <w:t xml:space="preserve"> escusar-se da condenação judicial</w:t>
      </w:r>
      <w:r w:rsidR="007B7934" w:rsidRPr="00081DB3">
        <w:rPr>
          <w:rFonts w:ascii="Times New Roman" w:hAnsi="Times New Roman" w:cs="Times New Roman"/>
          <w:sz w:val="24"/>
          <w:szCs w:val="24"/>
        </w:rPr>
        <w:t>, uma vez que</w:t>
      </w:r>
      <w:r w:rsidRPr="00081DB3">
        <w:rPr>
          <w:rFonts w:ascii="Times New Roman" w:hAnsi="Times New Roman" w:cs="Times New Roman"/>
          <w:sz w:val="24"/>
          <w:szCs w:val="24"/>
        </w:rPr>
        <w:t xml:space="preserve"> o ônus da prova dessa falta de recursos </w:t>
      </w:r>
      <w:r w:rsidR="007B7934" w:rsidRPr="00081DB3">
        <w:rPr>
          <w:rFonts w:ascii="Times New Roman" w:hAnsi="Times New Roman" w:cs="Times New Roman"/>
          <w:sz w:val="24"/>
          <w:szCs w:val="24"/>
        </w:rPr>
        <w:t>lhe pertence</w:t>
      </w:r>
      <w:r w:rsidRPr="00081DB3">
        <w:rPr>
          <w:rFonts w:ascii="Times New Roman" w:hAnsi="Times New Roman" w:cs="Times New Roman"/>
          <w:sz w:val="24"/>
          <w:szCs w:val="24"/>
        </w:rPr>
        <w:t>.</w:t>
      </w:r>
    </w:p>
    <w:p w:rsidR="00D92D83" w:rsidRDefault="00D92D83" w:rsidP="00D46EDD">
      <w:pPr>
        <w:pStyle w:val="PargrafodaLista"/>
        <w:spacing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O Estado de Direito Socioambiental, ancorado em uma ética ambiental, orienta-se sobre um pilar da sustentabilidade como baliza de sua ação e política, do qual a proteção ao meio ambiente emerge como uma das condições de legitimação de sua atuação, o que legitima e dá arrimo ao processo de </w:t>
      </w:r>
      <w:proofErr w:type="spellStart"/>
      <w:r w:rsidRPr="00081DB3">
        <w:rPr>
          <w:rFonts w:ascii="Times New Roman" w:hAnsi="Times New Roman" w:cs="Times New Roman"/>
          <w:sz w:val="24"/>
          <w:szCs w:val="24"/>
        </w:rPr>
        <w:t>judicialização</w:t>
      </w:r>
      <w:proofErr w:type="spellEnd"/>
      <w:r w:rsidRPr="00081DB3">
        <w:rPr>
          <w:rFonts w:ascii="Times New Roman" w:hAnsi="Times New Roman" w:cs="Times New Roman"/>
          <w:sz w:val="24"/>
          <w:szCs w:val="24"/>
        </w:rPr>
        <w:t xml:space="preserve"> das políticas públicas ambientais, quando verificada omissão ou necessidade de atividade </w:t>
      </w:r>
      <w:proofErr w:type="spellStart"/>
      <w:r w:rsidR="00135F85">
        <w:rPr>
          <w:rFonts w:ascii="Times New Roman" w:hAnsi="Times New Roman" w:cs="Times New Roman"/>
          <w:sz w:val="24"/>
          <w:szCs w:val="24"/>
        </w:rPr>
        <w:t>prestacional</w:t>
      </w:r>
      <w:proofErr w:type="spellEnd"/>
      <w:r w:rsidR="00135F85">
        <w:rPr>
          <w:rFonts w:ascii="Times New Roman" w:hAnsi="Times New Roman" w:cs="Times New Roman"/>
          <w:sz w:val="24"/>
          <w:szCs w:val="24"/>
        </w:rPr>
        <w:t xml:space="preserve"> pelo Poder Público</w:t>
      </w:r>
      <w:r w:rsidRPr="00081DB3">
        <w:rPr>
          <w:rFonts w:ascii="Times New Roman" w:hAnsi="Times New Roman" w:cs="Times New Roman"/>
          <w:sz w:val="24"/>
          <w:szCs w:val="24"/>
        </w:rPr>
        <w:t>.</w:t>
      </w:r>
      <w:proofErr w:type="gramStart"/>
      <w:r w:rsidRPr="00081DB3">
        <w:rPr>
          <w:rStyle w:val="Refdenotaderodap"/>
          <w:rFonts w:ascii="Times New Roman" w:hAnsi="Times New Roman" w:cs="Times New Roman"/>
          <w:sz w:val="24"/>
          <w:szCs w:val="24"/>
        </w:rPr>
        <w:footnoteReference w:id="54"/>
      </w:r>
      <w:proofErr w:type="gramEnd"/>
    </w:p>
    <w:p w:rsidR="007B7934" w:rsidRPr="00081DB3" w:rsidRDefault="007B7934" w:rsidP="00D46EDD">
      <w:pPr>
        <w:pStyle w:val="PargrafodaLista"/>
        <w:spacing w:line="240" w:lineRule="auto"/>
        <w:ind w:left="0" w:firstLine="709"/>
        <w:jc w:val="both"/>
        <w:rPr>
          <w:rFonts w:ascii="Times New Roman" w:hAnsi="Times New Roman" w:cs="Times New Roman"/>
          <w:sz w:val="24"/>
          <w:szCs w:val="24"/>
        </w:rPr>
      </w:pPr>
      <w:r w:rsidRPr="00081DB3">
        <w:rPr>
          <w:rFonts w:ascii="Times New Roman" w:hAnsi="Times New Roman" w:cs="Times New Roman"/>
          <w:sz w:val="24"/>
          <w:szCs w:val="24"/>
        </w:rPr>
        <w:t>Sob o prisma de</w:t>
      </w:r>
      <w:r w:rsidR="00F1319F">
        <w:rPr>
          <w:rFonts w:ascii="Times New Roman" w:hAnsi="Times New Roman" w:cs="Times New Roman"/>
          <w:sz w:val="24"/>
          <w:szCs w:val="24"/>
        </w:rPr>
        <w:t>sses três enfoques, passar-se-á -</w:t>
      </w:r>
      <w:r w:rsidRPr="00081DB3">
        <w:rPr>
          <w:rFonts w:ascii="Times New Roman" w:hAnsi="Times New Roman" w:cs="Times New Roman"/>
          <w:sz w:val="24"/>
          <w:szCs w:val="24"/>
        </w:rPr>
        <w:t xml:space="preserve"> no próximo item</w:t>
      </w:r>
      <w:r w:rsidR="00F1319F">
        <w:rPr>
          <w:rFonts w:ascii="Times New Roman" w:hAnsi="Times New Roman" w:cs="Times New Roman"/>
          <w:sz w:val="24"/>
          <w:szCs w:val="24"/>
        </w:rPr>
        <w:t xml:space="preserve"> -</w:t>
      </w:r>
      <w:r w:rsidRPr="00081DB3">
        <w:rPr>
          <w:rFonts w:ascii="Times New Roman" w:hAnsi="Times New Roman" w:cs="Times New Roman"/>
          <w:sz w:val="24"/>
          <w:szCs w:val="24"/>
        </w:rPr>
        <w:t xml:space="preserve"> à análise de</w:t>
      </w:r>
      <w:r w:rsidR="00667AAC" w:rsidRPr="00081DB3">
        <w:rPr>
          <w:rFonts w:ascii="Times New Roman" w:hAnsi="Times New Roman" w:cs="Times New Roman"/>
          <w:sz w:val="24"/>
          <w:szCs w:val="24"/>
        </w:rPr>
        <w:t xml:space="preserve"> um</w:t>
      </w:r>
      <w:r w:rsidRPr="00081DB3">
        <w:rPr>
          <w:rFonts w:ascii="Times New Roman" w:hAnsi="Times New Roman" w:cs="Times New Roman"/>
          <w:sz w:val="24"/>
          <w:szCs w:val="24"/>
        </w:rPr>
        <w:t xml:space="preserve"> julgado relacionado ao tema, </w:t>
      </w:r>
      <w:r w:rsidR="00667AAC" w:rsidRPr="00081DB3">
        <w:rPr>
          <w:rFonts w:ascii="Times New Roman" w:hAnsi="Times New Roman" w:cs="Times New Roman"/>
          <w:sz w:val="24"/>
          <w:szCs w:val="24"/>
        </w:rPr>
        <w:t>levando-se</w:t>
      </w:r>
      <w:r w:rsidRPr="00081DB3">
        <w:rPr>
          <w:rFonts w:ascii="Times New Roman" w:hAnsi="Times New Roman" w:cs="Times New Roman"/>
          <w:sz w:val="24"/>
          <w:szCs w:val="24"/>
        </w:rPr>
        <w:t xml:space="preserve"> em conta os fundamentos utilizados no voto, cujo entendimento prevalecente foi no sentido de que a intervenção judicial se faz cabível quando imprescindível para tutela de determinado direito fundamental.</w:t>
      </w:r>
    </w:p>
    <w:p w:rsidR="008C6063" w:rsidRPr="00081DB3" w:rsidRDefault="008C6063" w:rsidP="00D46EDD">
      <w:pPr>
        <w:pStyle w:val="PargrafodaLista"/>
        <w:spacing w:line="240" w:lineRule="auto"/>
        <w:ind w:left="0" w:firstLine="709"/>
        <w:jc w:val="both"/>
        <w:rPr>
          <w:rFonts w:ascii="Times New Roman" w:hAnsi="Times New Roman" w:cs="Times New Roman"/>
          <w:sz w:val="24"/>
          <w:szCs w:val="24"/>
        </w:rPr>
      </w:pPr>
    </w:p>
    <w:p w:rsidR="008C6063" w:rsidRPr="00081DB3" w:rsidRDefault="008C6063" w:rsidP="00D46EDD">
      <w:pPr>
        <w:pStyle w:val="PargrafodaLista"/>
        <w:spacing w:line="240" w:lineRule="auto"/>
        <w:ind w:left="0" w:firstLine="709"/>
        <w:jc w:val="both"/>
        <w:rPr>
          <w:rFonts w:ascii="Times New Roman" w:hAnsi="Times New Roman" w:cs="Times New Roman"/>
          <w:b/>
          <w:sz w:val="24"/>
          <w:szCs w:val="24"/>
        </w:rPr>
      </w:pPr>
    </w:p>
    <w:p w:rsidR="00015683" w:rsidRPr="00081DB3" w:rsidRDefault="00015683" w:rsidP="007736B9">
      <w:pPr>
        <w:pStyle w:val="PargrafodaLista"/>
        <w:numPr>
          <w:ilvl w:val="1"/>
          <w:numId w:val="1"/>
        </w:numPr>
        <w:spacing w:line="240" w:lineRule="auto"/>
        <w:ind w:left="0" w:firstLine="0"/>
        <w:jc w:val="both"/>
        <w:rPr>
          <w:rFonts w:ascii="Times New Roman" w:hAnsi="Times New Roman" w:cs="Times New Roman"/>
          <w:b/>
          <w:sz w:val="24"/>
          <w:szCs w:val="24"/>
        </w:rPr>
      </w:pPr>
      <w:r w:rsidRPr="00081DB3">
        <w:rPr>
          <w:rFonts w:ascii="Times New Roman" w:hAnsi="Times New Roman" w:cs="Times New Roman"/>
          <w:b/>
          <w:sz w:val="24"/>
          <w:szCs w:val="24"/>
        </w:rPr>
        <w:t xml:space="preserve">Entendimento </w:t>
      </w:r>
      <w:r w:rsidR="00C164ED" w:rsidRPr="00081DB3">
        <w:rPr>
          <w:rFonts w:ascii="Times New Roman" w:hAnsi="Times New Roman" w:cs="Times New Roman"/>
          <w:b/>
          <w:sz w:val="24"/>
          <w:szCs w:val="24"/>
        </w:rPr>
        <w:t>do Superior Tribuna</w:t>
      </w:r>
      <w:r w:rsidR="00667AAC" w:rsidRPr="00081DB3">
        <w:rPr>
          <w:rFonts w:ascii="Times New Roman" w:hAnsi="Times New Roman" w:cs="Times New Roman"/>
          <w:b/>
          <w:sz w:val="24"/>
          <w:szCs w:val="24"/>
        </w:rPr>
        <w:t>l</w:t>
      </w:r>
      <w:r w:rsidR="00C164ED" w:rsidRPr="00081DB3">
        <w:rPr>
          <w:rFonts w:ascii="Times New Roman" w:hAnsi="Times New Roman" w:cs="Times New Roman"/>
          <w:b/>
          <w:sz w:val="24"/>
          <w:szCs w:val="24"/>
        </w:rPr>
        <w:t xml:space="preserve"> de Justiça</w:t>
      </w:r>
      <w:r w:rsidR="00A767F7" w:rsidRPr="00081DB3">
        <w:rPr>
          <w:rFonts w:ascii="Times New Roman" w:hAnsi="Times New Roman" w:cs="Times New Roman"/>
          <w:b/>
          <w:sz w:val="24"/>
          <w:szCs w:val="24"/>
        </w:rPr>
        <w:t xml:space="preserve"> (STJ)</w:t>
      </w:r>
      <w:r w:rsidR="00C164ED" w:rsidRPr="00081DB3">
        <w:rPr>
          <w:rFonts w:ascii="Times New Roman" w:hAnsi="Times New Roman" w:cs="Times New Roman"/>
          <w:b/>
          <w:sz w:val="24"/>
          <w:szCs w:val="24"/>
        </w:rPr>
        <w:t>: Recurso Especial (</w:t>
      </w:r>
      <w:proofErr w:type="spellStart"/>
      <w:proofErr w:type="gramStart"/>
      <w:r w:rsidR="00C164ED" w:rsidRPr="00081DB3">
        <w:rPr>
          <w:rFonts w:ascii="Times New Roman" w:hAnsi="Times New Roman" w:cs="Times New Roman"/>
          <w:b/>
          <w:sz w:val="24"/>
          <w:szCs w:val="24"/>
        </w:rPr>
        <w:t>REsp</w:t>
      </w:r>
      <w:proofErr w:type="spellEnd"/>
      <w:proofErr w:type="gramEnd"/>
      <w:r w:rsidR="00C164ED" w:rsidRPr="00081DB3">
        <w:rPr>
          <w:rFonts w:ascii="Times New Roman" w:hAnsi="Times New Roman" w:cs="Times New Roman"/>
          <w:b/>
          <w:sz w:val="24"/>
          <w:szCs w:val="24"/>
        </w:rPr>
        <w:t>) de n. 1.367.549 – Min</w:t>
      </w:r>
      <w:r w:rsidR="00667AAC" w:rsidRPr="00081DB3">
        <w:rPr>
          <w:rFonts w:ascii="Times New Roman" w:hAnsi="Times New Roman" w:cs="Times New Roman"/>
          <w:b/>
          <w:sz w:val="24"/>
          <w:szCs w:val="24"/>
        </w:rPr>
        <w:t>as Gerais (MG) (2011/0132513-5)</w:t>
      </w:r>
    </w:p>
    <w:p w:rsidR="00B458D3" w:rsidRPr="00081DB3" w:rsidRDefault="00B458D3" w:rsidP="00D46EDD">
      <w:pPr>
        <w:pStyle w:val="PargrafodaLista"/>
        <w:spacing w:line="240" w:lineRule="auto"/>
        <w:ind w:left="0" w:firstLine="709"/>
        <w:rPr>
          <w:rFonts w:ascii="Times New Roman" w:hAnsi="Times New Roman" w:cs="Times New Roman"/>
          <w:b/>
          <w:sz w:val="24"/>
          <w:szCs w:val="24"/>
        </w:rPr>
      </w:pPr>
    </w:p>
    <w:p w:rsidR="00B458D3" w:rsidRPr="00081DB3" w:rsidRDefault="00C4229E" w:rsidP="00D46EDD">
      <w:pPr>
        <w:autoSpaceDE w:val="0"/>
        <w:autoSpaceDN w:val="0"/>
        <w:adjustRightInd w:val="0"/>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De início, será analisado um</w:t>
      </w:r>
      <w:r w:rsidR="00B458D3" w:rsidRPr="00081DB3">
        <w:rPr>
          <w:rFonts w:ascii="Times New Roman" w:hAnsi="Times New Roman" w:cs="Times New Roman"/>
          <w:sz w:val="24"/>
          <w:szCs w:val="24"/>
        </w:rPr>
        <w:t xml:space="preserve"> acórdão proferido em sede de Recurso Especial</w:t>
      </w:r>
      <w:r w:rsidR="000F0E31" w:rsidRPr="00081DB3">
        <w:rPr>
          <w:rFonts w:ascii="Times New Roman" w:hAnsi="Times New Roman" w:cs="Times New Roman"/>
          <w:sz w:val="24"/>
          <w:szCs w:val="24"/>
        </w:rPr>
        <w:t>, conforme ementa a seguir</w:t>
      </w:r>
      <w:r w:rsidR="00B458D3" w:rsidRPr="00081DB3">
        <w:rPr>
          <w:rFonts w:ascii="Times New Roman" w:hAnsi="Times New Roman" w:cs="Times New Roman"/>
          <w:sz w:val="24"/>
          <w:szCs w:val="24"/>
        </w:rPr>
        <w:t>:</w:t>
      </w:r>
    </w:p>
    <w:p w:rsidR="00B458D3" w:rsidRPr="00081DB3" w:rsidRDefault="00B458D3" w:rsidP="00D46EDD">
      <w:pPr>
        <w:autoSpaceDE w:val="0"/>
        <w:autoSpaceDN w:val="0"/>
        <w:adjustRightInd w:val="0"/>
        <w:spacing w:after="0" w:line="240" w:lineRule="auto"/>
        <w:ind w:firstLine="709"/>
        <w:jc w:val="both"/>
        <w:rPr>
          <w:rFonts w:ascii="Times New Roman" w:hAnsi="Times New Roman" w:cs="Times New Roman"/>
          <w:sz w:val="24"/>
          <w:szCs w:val="24"/>
        </w:rPr>
      </w:pPr>
    </w:p>
    <w:p w:rsidR="00B458D3" w:rsidRPr="00081DB3" w:rsidRDefault="00B458D3" w:rsidP="009575D7">
      <w:pPr>
        <w:tabs>
          <w:tab w:val="left" w:pos="2268"/>
        </w:tabs>
        <w:autoSpaceDE w:val="0"/>
        <w:autoSpaceDN w:val="0"/>
        <w:adjustRightInd w:val="0"/>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 xml:space="preserve">PROCESSO CIVIL. ADMINISTRATIVO. AÇÃO CIVIL PÚBLICA. OBRIGAÇÃO DE FAZER. DANO AMBIENTAL. IMPLEMENTAÇÃO DE OBRA PÚBLICA. USINA DE RECICLAGEM DE RESÍDUOS SÓLIDOS. INGERÊNCIA DO PODER JUDICIÁRIO. VIOLAÇÃO DO PRINCÍPIO DA SEPARAÇÃO DOS PODERES. INEXISTÊNCIA. VIOLAÇÃO AO ART. 333, I, DO CPC CARACTERIZADA. 1. Cinge-se a controvérsia dos autos à possibilidade do Ministério Público, em obrigação de fazer, por meio de ação civil pública, compelir o administrador a implementar obra pública, qual seja, usina de reciclagem de entulhos provenientes da construção civil, que estivesse causando danos ao meio ambiente. 2. Irretocável, a posição do Supremo Tribunal Federal e desta Corte, no sentido de que </w:t>
      </w:r>
      <w:r w:rsidRPr="009575D7">
        <w:rPr>
          <w:rFonts w:ascii="Times New Roman" w:hAnsi="Times New Roman" w:cs="Times New Roman"/>
          <w:i/>
          <w:sz w:val="20"/>
          <w:szCs w:val="20"/>
        </w:rPr>
        <w:t>"</w:t>
      </w:r>
      <w:r w:rsidRPr="009575D7">
        <w:rPr>
          <w:rFonts w:ascii="Times New Roman" w:hAnsi="Times New Roman" w:cs="Times New Roman"/>
          <w:bCs/>
          <w:i/>
          <w:sz w:val="20"/>
          <w:szCs w:val="20"/>
        </w:rPr>
        <w:t xml:space="preserve">O Poder Judiciário, em situações excepcionais, pode determinar que a Administração Pública </w:t>
      </w:r>
      <w:proofErr w:type="gramStart"/>
      <w:r w:rsidRPr="009575D7">
        <w:rPr>
          <w:rFonts w:ascii="Times New Roman" w:hAnsi="Times New Roman" w:cs="Times New Roman"/>
          <w:bCs/>
          <w:i/>
          <w:sz w:val="20"/>
          <w:szCs w:val="20"/>
        </w:rPr>
        <w:t>adote</w:t>
      </w:r>
      <w:proofErr w:type="gramEnd"/>
      <w:r w:rsidRPr="009575D7">
        <w:rPr>
          <w:rFonts w:ascii="Times New Roman" w:hAnsi="Times New Roman" w:cs="Times New Roman"/>
          <w:bCs/>
          <w:i/>
          <w:sz w:val="20"/>
          <w:szCs w:val="20"/>
        </w:rPr>
        <w:t xml:space="preserve"> medidas assecuratórias de direitos constitucionalmente </w:t>
      </w:r>
      <w:r w:rsidRPr="009575D7">
        <w:rPr>
          <w:rFonts w:ascii="Times New Roman" w:hAnsi="Times New Roman" w:cs="Times New Roman"/>
          <w:bCs/>
          <w:i/>
          <w:sz w:val="20"/>
          <w:szCs w:val="20"/>
        </w:rPr>
        <w:lastRenderedPageBreak/>
        <w:t>reconhecidos como essenciais, sem que isso configure violação do princípio da separação de podere</w:t>
      </w:r>
      <w:r w:rsidRPr="009575D7">
        <w:rPr>
          <w:rFonts w:ascii="Times New Roman" w:hAnsi="Times New Roman" w:cs="Times New Roman"/>
          <w:i/>
          <w:sz w:val="20"/>
          <w:szCs w:val="20"/>
        </w:rPr>
        <w:t>s"</w:t>
      </w:r>
      <w:r w:rsidRPr="00081DB3">
        <w:rPr>
          <w:rFonts w:ascii="Times New Roman" w:hAnsi="Times New Roman" w:cs="Times New Roman"/>
          <w:sz w:val="20"/>
          <w:szCs w:val="20"/>
        </w:rPr>
        <w:t xml:space="preserve"> (AI 708667 </w:t>
      </w:r>
      <w:proofErr w:type="spellStart"/>
      <w:r w:rsidRPr="00081DB3">
        <w:rPr>
          <w:rFonts w:ascii="Times New Roman" w:hAnsi="Times New Roman" w:cs="Times New Roman"/>
          <w:sz w:val="20"/>
          <w:szCs w:val="20"/>
        </w:rPr>
        <w:t>AgR</w:t>
      </w:r>
      <w:proofErr w:type="spellEnd"/>
      <w:r w:rsidRPr="00081DB3">
        <w:rPr>
          <w:rFonts w:ascii="Times New Roman" w:hAnsi="Times New Roman" w:cs="Times New Roman"/>
          <w:sz w:val="20"/>
          <w:szCs w:val="20"/>
        </w:rPr>
        <w:t>, Relator(a): Min. DIAS TOFFOLI, Primeira Turma, julgado em 28/02/2012). 3. Reconheço que em algumas situações é impossível estabelecer, num plano abstrato, qual a ordem de prioridades que a atividade administrativa deve tomar. Nestes casos, a identificação pela preferência de atuação estatal apenas poderia ser identificada na análise do caso. Todavia, ainda que abstratamente, não se pode deixar de reconhecer que alguns direitos, tais como a educação, a saúde e o meio ambiente equilibrado fazem parte de um núcleo de obrigações que o estado deve considerar como prioritárias. (...) Recurs</w:t>
      </w:r>
      <w:r w:rsidR="00C4229E" w:rsidRPr="00081DB3">
        <w:rPr>
          <w:rFonts w:ascii="Times New Roman" w:hAnsi="Times New Roman" w:cs="Times New Roman"/>
          <w:sz w:val="20"/>
          <w:szCs w:val="20"/>
        </w:rPr>
        <w:t>o especial parcialmente provido</w:t>
      </w:r>
      <w:r w:rsidR="00F83714">
        <w:rPr>
          <w:rFonts w:ascii="Times New Roman" w:hAnsi="Times New Roman" w:cs="Times New Roman"/>
          <w:sz w:val="20"/>
          <w:szCs w:val="20"/>
        </w:rPr>
        <w:t>.</w:t>
      </w:r>
      <w:r w:rsidR="00E3599D" w:rsidRPr="00081DB3">
        <w:rPr>
          <w:rFonts w:ascii="Times New Roman" w:hAnsi="Times New Roman" w:cs="Times New Roman"/>
          <w:sz w:val="20"/>
          <w:szCs w:val="20"/>
        </w:rPr>
        <w:t xml:space="preserve"> </w:t>
      </w:r>
      <w:r w:rsidR="00C4229E" w:rsidRPr="00081DB3">
        <w:rPr>
          <w:rFonts w:ascii="Times New Roman" w:hAnsi="Times New Roman" w:cs="Times New Roman"/>
          <w:sz w:val="20"/>
          <w:szCs w:val="20"/>
        </w:rPr>
        <w:t>(grifo nosso)</w:t>
      </w:r>
      <w:r w:rsidR="007948F5" w:rsidRPr="00081DB3">
        <w:rPr>
          <w:rStyle w:val="Refdenotaderodap"/>
          <w:rFonts w:ascii="Times New Roman" w:hAnsi="Times New Roman" w:cs="Times New Roman"/>
          <w:sz w:val="20"/>
          <w:szCs w:val="20"/>
        </w:rPr>
        <w:footnoteReference w:id="55"/>
      </w:r>
    </w:p>
    <w:p w:rsidR="00771938" w:rsidRPr="00081DB3" w:rsidRDefault="00771938" w:rsidP="00D46EDD">
      <w:pPr>
        <w:pStyle w:val="NormalWeb"/>
        <w:shd w:val="clear" w:color="auto" w:fill="FFFFFF"/>
        <w:spacing w:before="0" w:beforeAutospacing="0" w:after="0" w:afterAutospacing="0"/>
        <w:ind w:firstLine="709"/>
        <w:jc w:val="both"/>
      </w:pPr>
    </w:p>
    <w:p w:rsidR="000F0E31" w:rsidRPr="00081DB3" w:rsidRDefault="000F0E31" w:rsidP="00D46EDD">
      <w:pPr>
        <w:pStyle w:val="NormalWeb"/>
        <w:shd w:val="clear" w:color="auto" w:fill="FFFFFF"/>
        <w:spacing w:before="0" w:beforeAutospacing="0" w:after="0" w:afterAutospacing="0"/>
        <w:ind w:firstLine="709"/>
        <w:jc w:val="both"/>
      </w:pPr>
    </w:p>
    <w:p w:rsidR="00F1319F" w:rsidRDefault="00F1319F" w:rsidP="00D46ED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w:t>
      </w:r>
      <w:r w:rsidR="007948F5" w:rsidRPr="00081DB3">
        <w:rPr>
          <w:rFonts w:ascii="Times New Roman" w:hAnsi="Times New Roman" w:cs="Times New Roman"/>
          <w:sz w:val="24"/>
          <w:szCs w:val="24"/>
        </w:rPr>
        <w:t xml:space="preserve"> </w:t>
      </w:r>
      <w:proofErr w:type="spellStart"/>
      <w:proofErr w:type="gramStart"/>
      <w:r w:rsidR="00C164ED" w:rsidRPr="00081DB3">
        <w:rPr>
          <w:rFonts w:ascii="Times New Roman" w:hAnsi="Times New Roman" w:cs="Times New Roman"/>
          <w:sz w:val="24"/>
          <w:szCs w:val="24"/>
        </w:rPr>
        <w:t>REsp</w:t>
      </w:r>
      <w:proofErr w:type="spellEnd"/>
      <w:proofErr w:type="gramEnd"/>
      <w:r w:rsidR="007948F5" w:rsidRPr="00081DB3">
        <w:rPr>
          <w:rFonts w:ascii="Times New Roman" w:hAnsi="Times New Roman" w:cs="Times New Roman"/>
          <w:sz w:val="24"/>
          <w:szCs w:val="24"/>
        </w:rPr>
        <w:t xml:space="preserve"> de n.</w:t>
      </w:r>
      <w:r w:rsidR="001A45F9" w:rsidRPr="00081DB3">
        <w:rPr>
          <w:rFonts w:ascii="Times New Roman" w:hAnsi="Times New Roman" w:cs="Times New Roman"/>
          <w:sz w:val="24"/>
          <w:szCs w:val="24"/>
        </w:rPr>
        <w:t xml:space="preserve"> 1.367.549 – Minas Gerais (MG)</w:t>
      </w:r>
      <w:r w:rsidR="007948F5" w:rsidRPr="00081DB3">
        <w:rPr>
          <w:rFonts w:ascii="Times New Roman" w:hAnsi="Times New Roman" w:cs="Times New Roman"/>
          <w:sz w:val="24"/>
          <w:szCs w:val="24"/>
        </w:rPr>
        <w:t xml:space="preserve"> (2011/0132513-5)</w:t>
      </w:r>
      <w:r>
        <w:rPr>
          <w:rFonts w:ascii="Times New Roman" w:hAnsi="Times New Roman" w:cs="Times New Roman"/>
          <w:sz w:val="24"/>
          <w:szCs w:val="24"/>
        </w:rPr>
        <w:t xml:space="preserve"> </w:t>
      </w:r>
      <w:r w:rsidR="00C164ED" w:rsidRPr="00081DB3">
        <w:rPr>
          <w:rFonts w:ascii="Times New Roman" w:hAnsi="Times New Roman" w:cs="Times New Roman"/>
          <w:sz w:val="24"/>
          <w:szCs w:val="24"/>
        </w:rPr>
        <w:t>foi</w:t>
      </w:r>
      <w:r w:rsidR="007948F5" w:rsidRPr="00081DB3">
        <w:rPr>
          <w:rFonts w:ascii="Times New Roman" w:hAnsi="Times New Roman" w:cs="Times New Roman"/>
          <w:sz w:val="24"/>
          <w:szCs w:val="24"/>
        </w:rPr>
        <w:t xml:space="preserve"> interposto pelo Ministério Público do Estado de Minas Gerais em face de acórdão proferido pelo Tribu</w:t>
      </w:r>
      <w:r>
        <w:rPr>
          <w:rFonts w:ascii="Times New Roman" w:hAnsi="Times New Roman" w:cs="Times New Roman"/>
          <w:sz w:val="24"/>
          <w:szCs w:val="24"/>
        </w:rPr>
        <w:t xml:space="preserve">nal de Justiça do mesmo Estado, que </w:t>
      </w:r>
      <w:r w:rsidR="00F83714">
        <w:rPr>
          <w:rFonts w:ascii="Times New Roman" w:hAnsi="Times New Roman" w:cs="Times New Roman"/>
          <w:sz w:val="24"/>
          <w:szCs w:val="24"/>
        </w:rPr>
        <w:t>confirmou a sentença de primeiro grau</w:t>
      </w:r>
      <w:r w:rsidRPr="00081DB3">
        <w:rPr>
          <w:rFonts w:ascii="Times New Roman" w:hAnsi="Times New Roman" w:cs="Times New Roman"/>
          <w:sz w:val="24"/>
          <w:szCs w:val="24"/>
        </w:rPr>
        <w:t xml:space="preserve"> </w:t>
      </w:r>
      <w:r w:rsidR="00F83714">
        <w:rPr>
          <w:rFonts w:ascii="Times New Roman" w:hAnsi="Times New Roman" w:cs="Times New Roman"/>
          <w:sz w:val="24"/>
          <w:szCs w:val="24"/>
        </w:rPr>
        <w:t xml:space="preserve">que havia </w:t>
      </w:r>
      <w:r w:rsidRPr="00081DB3">
        <w:rPr>
          <w:rFonts w:ascii="Times New Roman" w:hAnsi="Times New Roman" w:cs="Times New Roman"/>
          <w:sz w:val="24"/>
          <w:szCs w:val="24"/>
        </w:rPr>
        <w:t>julgado improcedente uma ação civil pública ajuizada pelo Ministério Público, cujo objeto era compelir o Município de Uberlândia a implementar obra pública – no caso – uma usina de reciclagem de entulhos provenientes da construção civil, que estava causando dano ao meio ambiente</w:t>
      </w:r>
      <w:r>
        <w:rPr>
          <w:rFonts w:ascii="Times New Roman" w:hAnsi="Times New Roman" w:cs="Times New Roman"/>
          <w:sz w:val="24"/>
          <w:szCs w:val="24"/>
        </w:rPr>
        <w:t>.</w:t>
      </w:r>
    </w:p>
    <w:p w:rsidR="007948F5" w:rsidRPr="00081DB3" w:rsidRDefault="007948F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A improcedência </w:t>
      </w:r>
      <w:r w:rsidR="00033E50" w:rsidRPr="00081DB3">
        <w:rPr>
          <w:rFonts w:ascii="Times New Roman" w:hAnsi="Times New Roman" w:cs="Times New Roman"/>
          <w:sz w:val="24"/>
          <w:szCs w:val="24"/>
        </w:rPr>
        <w:t xml:space="preserve">dos pedidos </w:t>
      </w:r>
      <w:r w:rsidRPr="00081DB3">
        <w:rPr>
          <w:rFonts w:ascii="Times New Roman" w:hAnsi="Times New Roman" w:cs="Times New Roman"/>
          <w:sz w:val="24"/>
          <w:szCs w:val="24"/>
        </w:rPr>
        <w:t>em primeiro grau (confirmado pelo Tribunal de origem) se deu em face do entendimento de que a escolha da realização de obra pública específica é ato discricionário do Poder Executivo, a ser realizado de acordo com a sua conveniência, sendo que a ingerência do Poder Judiciário no mérito administrativo acarretaria em violação do princípio da separação dos poderes.</w:t>
      </w:r>
    </w:p>
    <w:p w:rsidR="001A45F9" w:rsidRPr="00081DB3" w:rsidRDefault="009B5DD3"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Poder-se-ia - dessa forma -</w:t>
      </w:r>
      <w:r w:rsidR="00033E50" w:rsidRPr="00081DB3">
        <w:rPr>
          <w:rFonts w:ascii="Times New Roman" w:hAnsi="Times New Roman" w:cs="Times New Roman"/>
          <w:sz w:val="24"/>
          <w:szCs w:val="24"/>
        </w:rPr>
        <w:t xml:space="preserve"> evocar a existência de uma suposta </w:t>
      </w:r>
      <w:r w:rsidR="007948F5" w:rsidRPr="00081DB3">
        <w:rPr>
          <w:rFonts w:ascii="Times New Roman" w:hAnsi="Times New Roman" w:cs="Times New Roman"/>
          <w:sz w:val="24"/>
          <w:szCs w:val="24"/>
        </w:rPr>
        <w:t>discricionariedad</w:t>
      </w:r>
      <w:r w:rsidR="00033E50" w:rsidRPr="00081DB3">
        <w:rPr>
          <w:rFonts w:ascii="Times New Roman" w:hAnsi="Times New Roman" w:cs="Times New Roman"/>
          <w:sz w:val="24"/>
          <w:szCs w:val="24"/>
        </w:rPr>
        <w:t xml:space="preserve">e (conveniência e oportunidade) </w:t>
      </w:r>
      <w:r w:rsidR="007948F5" w:rsidRPr="00081DB3">
        <w:rPr>
          <w:rFonts w:ascii="Times New Roman" w:hAnsi="Times New Roman" w:cs="Times New Roman"/>
          <w:sz w:val="24"/>
          <w:szCs w:val="24"/>
        </w:rPr>
        <w:t xml:space="preserve">para </w:t>
      </w:r>
      <w:r w:rsidR="00033E50" w:rsidRPr="00081DB3">
        <w:rPr>
          <w:rFonts w:ascii="Times New Roman" w:hAnsi="Times New Roman" w:cs="Times New Roman"/>
          <w:sz w:val="24"/>
          <w:szCs w:val="24"/>
        </w:rPr>
        <w:t xml:space="preserve">isentar </w:t>
      </w:r>
      <w:r w:rsidR="007948F5" w:rsidRPr="00081DB3">
        <w:rPr>
          <w:rFonts w:ascii="Times New Roman" w:hAnsi="Times New Roman" w:cs="Times New Roman"/>
          <w:sz w:val="24"/>
          <w:szCs w:val="24"/>
        </w:rPr>
        <w:t>o Poder Público de seu dever constitucional de imple</w:t>
      </w:r>
      <w:r w:rsidR="00033E50" w:rsidRPr="00081DB3">
        <w:rPr>
          <w:rFonts w:ascii="Times New Roman" w:hAnsi="Times New Roman" w:cs="Times New Roman"/>
          <w:sz w:val="24"/>
          <w:szCs w:val="24"/>
        </w:rPr>
        <w:t>mentação das políticas públicas</w:t>
      </w:r>
      <w:r w:rsidR="001A45F9" w:rsidRPr="00081DB3">
        <w:rPr>
          <w:rFonts w:ascii="Times New Roman" w:hAnsi="Times New Roman" w:cs="Times New Roman"/>
          <w:sz w:val="24"/>
          <w:szCs w:val="24"/>
        </w:rPr>
        <w:t xml:space="preserve">, </w:t>
      </w:r>
      <w:r w:rsidRPr="00081DB3">
        <w:rPr>
          <w:rFonts w:ascii="Times New Roman" w:hAnsi="Times New Roman" w:cs="Times New Roman"/>
          <w:sz w:val="24"/>
          <w:szCs w:val="24"/>
        </w:rPr>
        <w:t>de modo a afastar</w:t>
      </w:r>
      <w:r w:rsidR="001A45F9" w:rsidRPr="00081DB3">
        <w:rPr>
          <w:rFonts w:ascii="Times New Roman" w:hAnsi="Times New Roman" w:cs="Times New Roman"/>
          <w:sz w:val="24"/>
          <w:szCs w:val="24"/>
        </w:rPr>
        <w:t xml:space="preserve"> o titular do direito de sua efetivação</w:t>
      </w:r>
      <w:r w:rsidR="00033E50" w:rsidRPr="00081DB3">
        <w:rPr>
          <w:rFonts w:ascii="Times New Roman" w:hAnsi="Times New Roman" w:cs="Times New Roman"/>
          <w:sz w:val="24"/>
          <w:szCs w:val="24"/>
        </w:rPr>
        <w:t>?</w:t>
      </w:r>
    </w:p>
    <w:p w:rsidR="001A45F9" w:rsidRPr="00081DB3" w:rsidRDefault="009B5DD3"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Foi em virtude disso que o Ministério Público</w:t>
      </w:r>
      <w:r w:rsidR="007948F5" w:rsidRPr="00081DB3">
        <w:rPr>
          <w:rFonts w:ascii="Times New Roman" w:hAnsi="Times New Roman" w:cs="Times New Roman"/>
          <w:sz w:val="24"/>
          <w:szCs w:val="24"/>
        </w:rPr>
        <w:t xml:space="preserve"> interpôs Recurso Especial a fim de que a Administração Pública (o Município de Uberlândia) se adequasse satisfatoriamente à indispensável proteção ao meio ambiente local e </w:t>
      </w:r>
      <w:r w:rsidRPr="00081DB3">
        <w:rPr>
          <w:rFonts w:ascii="Times New Roman" w:hAnsi="Times New Roman" w:cs="Times New Roman"/>
          <w:sz w:val="24"/>
          <w:szCs w:val="24"/>
        </w:rPr>
        <w:t xml:space="preserve">à </w:t>
      </w:r>
      <w:r w:rsidR="007948F5" w:rsidRPr="00081DB3">
        <w:rPr>
          <w:rFonts w:ascii="Times New Roman" w:hAnsi="Times New Roman" w:cs="Times New Roman"/>
          <w:sz w:val="24"/>
          <w:szCs w:val="24"/>
        </w:rPr>
        <w:t>saúde pública, deixando de acarretar poluição em decorrência da ineficiente coleta dos resíduos no âmbito do seu território, sendo insuficiente a mera edição de nova lei muni</w:t>
      </w:r>
      <w:r w:rsidRPr="00081DB3">
        <w:rPr>
          <w:rFonts w:ascii="Times New Roman" w:hAnsi="Times New Roman" w:cs="Times New Roman"/>
          <w:sz w:val="24"/>
          <w:szCs w:val="24"/>
        </w:rPr>
        <w:t>cipal, sendo de rigor a</w:t>
      </w:r>
      <w:r w:rsidR="007948F5" w:rsidRPr="00081DB3">
        <w:rPr>
          <w:rFonts w:ascii="Times New Roman" w:hAnsi="Times New Roman" w:cs="Times New Roman"/>
          <w:sz w:val="24"/>
          <w:szCs w:val="24"/>
        </w:rPr>
        <w:t xml:space="preserve"> realização de medidas eficazes.</w:t>
      </w:r>
    </w:p>
    <w:p w:rsidR="001A45F9" w:rsidRPr="00081DB3" w:rsidRDefault="007948F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Conforme se vê, cing</w:t>
      </w:r>
      <w:r w:rsidR="001A45F9" w:rsidRPr="00081DB3">
        <w:rPr>
          <w:rFonts w:ascii="Times New Roman" w:hAnsi="Times New Roman" w:cs="Times New Roman"/>
          <w:sz w:val="24"/>
          <w:szCs w:val="24"/>
        </w:rPr>
        <w:t>iu</w:t>
      </w:r>
      <w:r w:rsidRPr="00081DB3">
        <w:rPr>
          <w:rFonts w:ascii="Times New Roman" w:hAnsi="Times New Roman" w:cs="Times New Roman"/>
          <w:sz w:val="24"/>
          <w:szCs w:val="24"/>
        </w:rPr>
        <w:t>-se a con</w:t>
      </w:r>
      <w:r w:rsidR="001A45F9" w:rsidRPr="00081DB3">
        <w:rPr>
          <w:rFonts w:ascii="Times New Roman" w:hAnsi="Times New Roman" w:cs="Times New Roman"/>
          <w:sz w:val="24"/>
          <w:szCs w:val="24"/>
        </w:rPr>
        <w:t xml:space="preserve">trovérsia à possibilidade de o </w:t>
      </w:r>
      <w:r w:rsidR="001A45F9" w:rsidRPr="00081DB3">
        <w:rPr>
          <w:rFonts w:ascii="Times New Roman" w:hAnsi="Times New Roman" w:cs="Times New Roman"/>
          <w:i/>
          <w:sz w:val="24"/>
          <w:szCs w:val="24"/>
        </w:rPr>
        <w:t>Parquet</w:t>
      </w:r>
      <w:r w:rsidRPr="00081DB3">
        <w:rPr>
          <w:rFonts w:ascii="Times New Roman" w:hAnsi="Times New Roman" w:cs="Times New Roman"/>
          <w:i/>
          <w:sz w:val="24"/>
          <w:szCs w:val="24"/>
        </w:rPr>
        <w:t>,</w:t>
      </w:r>
      <w:r w:rsidR="00F1319F">
        <w:rPr>
          <w:rFonts w:ascii="Times New Roman" w:hAnsi="Times New Roman" w:cs="Times New Roman"/>
          <w:sz w:val="24"/>
          <w:szCs w:val="24"/>
        </w:rPr>
        <w:t xml:space="preserve"> em obrigação de fazer -</w:t>
      </w:r>
      <w:r w:rsidRPr="00081DB3">
        <w:rPr>
          <w:rFonts w:ascii="Times New Roman" w:hAnsi="Times New Roman" w:cs="Times New Roman"/>
          <w:sz w:val="24"/>
          <w:szCs w:val="24"/>
        </w:rPr>
        <w:t xml:space="preserve"> por meio de </w:t>
      </w:r>
      <w:r w:rsidR="001A45F9" w:rsidRPr="00081DB3">
        <w:rPr>
          <w:rFonts w:ascii="Times New Roman" w:hAnsi="Times New Roman" w:cs="Times New Roman"/>
          <w:sz w:val="24"/>
          <w:szCs w:val="24"/>
        </w:rPr>
        <w:t>ação civil pública</w:t>
      </w:r>
      <w:r w:rsidR="00F1319F">
        <w:rPr>
          <w:rFonts w:ascii="Times New Roman" w:hAnsi="Times New Roman" w:cs="Times New Roman"/>
          <w:sz w:val="24"/>
          <w:szCs w:val="24"/>
        </w:rPr>
        <w:t xml:space="preserve"> -</w:t>
      </w:r>
      <w:r w:rsidRPr="00081DB3">
        <w:rPr>
          <w:rFonts w:ascii="Times New Roman" w:hAnsi="Times New Roman" w:cs="Times New Roman"/>
          <w:sz w:val="24"/>
          <w:szCs w:val="24"/>
        </w:rPr>
        <w:t xml:space="preserve"> compelir o Administr</w:t>
      </w:r>
      <w:r w:rsidR="001A45F9" w:rsidRPr="00081DB3">
        <w:rPr>
          <w:rFonts w:ascii="Times New Roman" w:hAnsi="Times New Roman" w:cs="Times New Roman"/>
          <w:sz w:val="24"/>
          <w:szCs w:val="24"/>
        </w:rPr>
        <w:t xml:space="preserve">ador a </w:t>
      </w:r>
      <w:proofErr w:type="gramStart"/>
      <w:r w:rsidR="001A45F9" w:rsidRPr="00081DB3">
        <w:rPr>
          <w:rFonts w:ascii="Times New Roman" w:hAnsi="Times New Roman" w:cs="Times New Roman"/>
          <w:sz w:val="24"/>
          <w:szCs w:val="24"/>
        </w:rPr>
        <w:t>implementar</w:t>
      </w:r>
      <w:proofErr w:type="gramEnd"/>
      <w:r w:rsidR="001A45F9" w:rsidRPr="00081DB3">
        <w:rPr>
          <w:rFonts w:ascii="Times New Roman" w:hAnsi="Times New Roman" w:cs="Times New Roman"/>
          <w:sz w:val="24"/>
          <w:szCs w:val="24"/>
        </w:rPr>
        <w:t xml:space="preserve"> obra pública - qual seja -</w:t>
      </w:r>
      <w:r w:rsidRPr="00081DB3">
        <w:rPr>
          <w:rFonts w:ascii="Times New Roman" w:hAnsi="Times New Roman" w:cs="Times New Roman"/>
          <w:sz w:val="24"/>
          <w:szCs w:val="24"/>
        </w:rPr>
        <w:t xml:space="preserve"> usina de reciclagem de entulhos provenientes de construção civil, que estivesse causando danos ao meio ambiente.</w:t>
      </w:r>
    </w:p>
    <w:p w:rsidR="001A45F9" w:rsidRPr="00081DB3" w:rsidRDefault="00F1319F" w:rsidP="00D46ED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recurso em questão foi apreciado pela 2ª Turma do Colendo STJ e </w:t>
      </w:r>
      <w:r w:rsidRPr="00081DB3">
        <w:rPr>
          <w:rFonts w:ascii="Times New Roman" w:hAnsi="Times New Roman" w:cs="Times New Roman"/>
          <w:sz w:val="24"/>
          <w:szCs w:val="24"/>
        </w:rPr>
        <w:t>te</w:t>
      </w:r>
      <w:r>
        <w:rPr>
          <w:rFonts w:ascii="Times New Roman" w:hAnsi="Times New Roman" w:cs="Times New Roman"/>
          <w:sz w:val="24"/>
          <w:szCs w:val="24"/>
        </w:rPr>
        <w:t>ve</w:t>
      </w:r>
      <w:r w:rsidRPr="00081DB3">
        <w:rPr>
          <w:rFonts w:ascii="Times New Roman" w:hAnsi="Times New Roman" w:cs="Times New Roman"/>
          <w:sz w:val="24"/>
          <w:szCs w:val="24"/>
        </w:rPr>
        <w:t xml:space="preserve"> como relator </w:t>
      </w:r>
      <w:r>
        <w:rPr>
          <w:rFonts w:ascii="Times New Roman" w:hAnsi="Times New Roman" w:cs="Times New Roman"/>
          <w:sz w:val="24"/>
          <w:szCs w:val="24"/>
        </w:rPr>
        <w:t xml:space="preserve">do voto vencedor </w:t>
      </w:r>
      <w:r w:rsidRPr="00081DB3">
        <w:rPr>
          <w:rFonts w:ascii="Times New Roman" w:hAnsi="Times New Roman" w:cs="Times New Roman"/>
          <w:sz w:val="24"/>
          <w:szCs w:val="24"/>
        </w:rPr>
        <w:t>o Ministro Humberto Martins</w:t>
      </w:r>
      <w:r w:rsidR="001A45F9" w:rsidRPr="00081DB3">
        <w:rPr>
          <w:rFonts w:ascii="Times New Roman" w:hAnsi="Times New Roman" w:cs="Times New Roman"/>
          <w:sz w:val="24"/>
          <w:szCs w:val="24"/>
        </w:rPr>
        <w:t>,</w:t>
      </w:r>
      <w:r>
        <w:rPr>
          <w:rFonts w:ascii="Times New Roman" w:hAnsi="Times New Roman" w:cs="Times New Roman"/>
          <w:sz w:val="24"/>
          <w:szCs w:val="24"/>
        </w:rPr>
        <w:t xml:space="preserve"> o qual</w:t>
      </w:r>
      <w:r w:rsidR="001A45F9" w:rsidRPr="00081DB3">
        <w:rPr>
          <w:rFonts w:ascii="Times New Roman" w:hAnsi="Times New Roman" w:cs="Times New Roman"/>
          <w:sz w:val="24"/>
          <w:szCs w:val="24"/>
        </w:rPr>
        <w:t xml:space="preserve"> deu um novo desfecho ao processo em tela, invocando relevantes preceitos que merecem ser trazidos a lume nessa ocasião: é possível afirmar que a matéria central do recurso aborda questão polêmica a respeito da possibilidade do controle judicial de políticas públicas, tema que exige análise mais aprofundada a respeito não só dos </w:t>
      </w:r>
      <w:r w:rsidR="001A45F9" w:rsidRPr="00081DB3">
        <w:rPr>
          <w:rFonts w:ascii="Times New Roman" w:hAnsi="Times New Roman" w:cs="Times New Roman"/>
          <w:sz w:val="24"/>
          <w:szCs w:val="24"/>
        </w:rPr>
        <w:lastRenderedPageBreak/>
        <w:t>próprios fundamentos do Estado Democrático de Direito, como também de alguns dogmas constitucionais que estão arraigados em nossa cultura jurídica.</w:t>
      </w:r>
    </w:p>
    <w:p w:rsidR="007452D7" w:rsidRPr="00081DB3" w:rsidRDefault="001A45F9"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O ministro inicia seu voto </w:t>
      </w:r>
      <w:r w:rsidR="007452D7" w:rsidRPr="00081DB3">
        <w:rPr>
          <w:rFonts w:ascii="Times New Roman" w:hAnsi="Times New Roman" w:cs="Times New Roman"/>
          <w:sz w:val="24"/>
          <w:szCs w:val="24"/>
        </w:rPr>
        <w:t>ponderando que -</w:t>
      </w:r>
      <w:r w:rsidRPr="00081DB3">
        <w:rPr>
          <w:rFonts w:ascii="Times New Roman" w:hAnsi="Times New Roman" w:cs="Times New Roman"/>
          <w:sz w:val="24"/>
          <w:szCs w:val="24"/>
        </w:rPr>
        <w:t xml:space="preserve"> a partir da consolidação cons</w:t>
      </w:r>
      <w:r w:rsidR="007452D7" w:rsidRPr="00081DB3">
        <w:rPr>
          <w:rFonts w:ascii="Times New Roman" w:hAnsi="Times New Roman" w:cs="Times New Roman"/>
          <w:sz w:val="24"/>
          <w:szCs w:val="24"/>
        </w:rPr>
        <w:t>titucional dos direitos sociais -</w:t>
      </w:r>
      <w:r w:rsidRPr="00081DB3">
        <w:rPr>
          <w:rFonts w:ascii="Times New Roman" w:hAnsi="Times New Roman" w:cs="Times New Roman"/>
          <w:sz w:val="24"/>
          <w:szCs w:val="24"/>
        </w:rPr>
        <w:t xml:space="preserve"> </w:t>
      </w:r>
      <w:r w:rsidR="007452D7" w:rsidRPr="00081DB3">
        <w:rPr>
          <w:rFonts w:ascii="Times New Roman" w:hAnsi="Times New Roman" w:cs="Times New Roman"/>
          <w:sz w:val="24"/>
          <w:szCs w:val="24"/>
        </w:rPr>
        <w:t>a função estatal foi profundamente modificada</w:t>
      </w:r>
      <w:r w:rsidRPr="00081DB3">
        <w:rPr>
          <w:rFonts w:ascii="Times New Roman" w:hAnsi="Times New Roman" w:cs="Times New Roman"/>
          <w:sz w:val="24"/>
          <w:szCs w:val="24"/>
        </w:rPr>
        <w:t xml:space="preserve">, deixando de ser eminentemente legisladora em prol das liberdades públicas, para se tornar mais ativa com a missão de concretizar políticas de </w:t>
      </w:r>
      <w:r w:rsidR="007452D7" w:rsidRPr="00081DB3">
        <w:rPr>
          <w:rFonts w:ascii="Times New Roman" w:hAnsi="Times New Roman" w:cs="Times New Roman"/>
          <w:sz w:val="24"/>
          <w:szCs w:val="24"/>
        </w:rPr>
        <w:t>transformação da realidade social</w:t>
      </w:r>
      <w:r w:rsidRPr="00081DB3">
        <w:rPr>
          <w:rFonts w:ascii="Times New Roman" w:hAnsi="Times New Roman" w:cs="Times New Roman"/>
          <w:sz w:val="24"/>
          <w:szCs w:val="24"/>
        </w:rPr>
        <w:t xml:space="preserve">. </w:t>
      </w:r>
      <w:r w:rsidR="007452D7" w:rsidRPr="00081DB3">
        <w:rPr>
          <w:rFonts w:ascii="Times New Roman" w:hAnsi="Times New Roman" w:cs="Times New Roman"/>
          <w:sz w:val="24"/>
          <w:szCs w:val="24"/>
        </w:rPr>
        <w:t>E arremata: “c</w:t>
      </w:r>
      <w:r w:rsidRPr="00081DB3">
        <w:rPr>
          <w:rFonts w:ascii="Times New Roman" w:hAnsi="Times New Roman" w:cs="Times New Roman"/>
          <w:sz w:val="24"/>
          <w:szCs w:val="24"/>
        </w:rPr>
        <w:t xml:space="preserve">om isso, </w:t>
      </w:r>
      <w:r w:rsidR="007452D7" w:rsidRPr="00081DB3">
        <w:rPr>
          <w:rFonts w:ascii="Times New Roman" w:hAnsi="Times New Roman" w:cs="Times New Roman"/>
          <w:sz w:val="24"/>
          <w:szCs w:val="24"/>
        </w:rPr>
        <w:t xml:space="preserve">não só o Poder Executivo, mas também o Poder Judiciário </w:t>
      </w:r>
      <w:r w:rsidRPr="00081DB3">
        <w:rPr>
          <w:rFonts w:ascii="Times New Roman" w:hAnsi="Times New Roman" w:cs="Times New Roman"/>
          <w:sz w:val="24"/>
          <w:szCs w:val="24"/>
        </w:rPr>
        <w:t>sofreram alterações em sua estrutura funcional, de modo a possibilitar a efetividade dos direitos sociais</w:t>
      </w:r>
      <w:r w:rsidR="007452D7" w:rsidRPr="00081DB3">
        <w:rPr>
          <w:rFonts w:ascii="Times New Roman" w:hAnsi="Times New Roman" w:cs="Times New Roman"/>
          <w:sz w:val="24"/>
          <w:szCs w:val="24"/>
        </w:rPr>
        <w:t>”</w:t>
      </w:r>
      <w:r w:rsidRPr="00081DB3">
        <w:rPr>
          <w:rFonts w:ascii="Times New Roman" w:hAnsi="Times New Roman" w:cs="Times New Roman"/>
          <w:sz w:val="24"/>
          <w:szCs w:val="24"/>
        </w:rPr>
        <w:t>.</w:t>
      </w:r>
      <w:r w:rsidR="009B5DD3" w:rsidRPr="00081DB3">
        <w:rPr>
          <w:rStyle w:val="Refdenotaderodap"/>
          <w:rFonts w:ascii="Times New Roman" w:hAnsi="Times New Roman" w:cs="Times New Roman"/>
          <w:sz w:val="24"/>
          <w:szCs w:val="24"/>
        </w:rPr>
        <w:footnoteReference w:id="56"/>
      </w:r>
    </w:p>
    <w:p w:rsidR="007452D7" w:rsidRPr="00081DB3" w:rsidRDefault="007452D7"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Aduz, ainda, que se, de um lado, a Administração Pública recebeu a incumbência de criar e implementar políticas públicas necessárias à satisfação dos fins constitucionalmente delineados, de outro, o Poder Judiciário teve sua margem de atuação ampliada, como forma de “fiscalizar e velar pelo fiel cumprimento dos direitos sociais constitucionalmente garantidos”</w:t>
      </w:r>
      <w:r w:rsidR="009B5DD3" w:rsidRPr="00081DB3">
        <w:rPr>
          <w:rStyle w:val="Refdenotaderodap"/>
          <w:rFonts w:ascii="Times New Roman" w:hAnsi="Times New Roman" w:cs="Times New Roman"/>
          <w:sz w:val="24"/>
          <w:szCs w:val="24"/>
        </w:rPr>
        <w:footnoteReference w:id="57"/>
      </w:r>
      <w:r w:rsidRPr="00081DB3">
        <w:rPr>
          <w:rFonts w:ascii="Times New Roman" w:hAnsi="Times New Roman" w:cs="Times New Roman"/>
          <w:sz w:val="24"/>
          <w:szCs w:val="24"/>
        </w:rPr>
        <w:t>. Desse modo, a ilicitude gerada pelo não cumprimento injustificado do dever da administração pública em implementar políticas de governo acarreta a desarmonia da ordem jurídica</w:t>
      </w:r>
      <w:r w:rsidR="009B5DD3"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 o qu</w:t>
      </w:r>
      <w:r w:rsidR="009B5DD3" w:rsidRPr="00081DB3">
        <w:rPr>
          <w:rFonts w:ascii="Times New Roman" w:hAnsi="Times New Roman" w:cs="Times New Roman"/>
          <w:sz w:val="24"/>
          <w:szCs w:val="24"/>
        </w:rPr>
        <w:t>e faz merecer correção judicial -</w:t>
      </w:r>
      <w:r w:rsidRPr="00081DB3">
        <w:rPr>
          <w:rFonts w:ascii="Times New Roman" w:hAnsi="Times New Roman" w:cs="Times New Roman"/>
          <w:sz w:val="24"/>
          <w:szCs w:val="24"/>
        </w:rPr>
        <w:t xml:space="preserve"> sob pena de transformar em letra morta os direitos sociais. </w:t>
      </w:r>
    </w:p>
    <w:p w:rsidR="007452D7" w:rsidRPr="00081DB3" w:rsidRDefault="007452D7"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Com sustentáculo no princípio da separação dos poderes, o Relator dá enfoqu</w:t>
      </w:r>
      <w:r w:rsidR="009B5DD3" w:rsidRPr="00081DB3">
        <w:rPr>
          <w:rFonts w:ascii="Times New Roman" w:hAnsi="Times New Roman" w:cs="Times New Roman"/>
          <w:sz w:val="24"/>
          <w:szCs w:val="24"/>
        </w:rPr>
        <w:t>e a</w:t>
      </w:r>
      <w:r w:rsidRPr="00081DB3">
        <w:rPr>
          <w:rFonts w:ascii="Times New Roman" w:hAnsi="Times New Roman" w:cs="Times New Roman"/>
          <w:sz w:val="24"/>
          <w:szCs w:val="24"/>
        </w:rPr>
        <w:t xml:space="preserve">o fato de que tal cânone - inicialmente formulado em sentido forte, até porque assim o exigiam as circunstâncias históricas - nos dias atuais, para ser compreendido de modo constitucionalmente adequado, </w:t>
      </w:r>
      <w:proofErr w:type="gramStart"/>
      <w:r w:rsidRPr="00081DB3">
        <w:rPr>
          <w:rFonts w:ascii="Times New Roman" w:hAnsi="Times New Roman" w:cs="Times New Roman"/>
          <w:sz w:val="24"/>
          <w:szCs w:val="24"/>
        </w:rPr>
        <w:t>exige</w:t>
      </w:r>
      <w:proofErr w:type="gramEnd"/>
      <w:r w:rsidRPr="00081DB3">
        <w:rPr>
          <w:rFonts w:ascii="Times New Roman" w:hAnsi="Times New Roman" w:cs="Times New Roman"/>
          <w:sz w:val="24"/>
          <w:szCs w:val="24"/>
        </w:rPr>
        <w:t xml:space="preserve"> temperamentos e ajustes à luz de diferentes realidades constitucionais.</w:t>
      </w:r>
      <w:r w:rsidR="00D136E4">
        <w:rPr>
          <w:rStyle w:val="Refdenotaderodap"/>
          <w:rFonts w:ascii="Times New Roman" w:hAnsi="Times New Roman" w:cs="Times New Roman"/>
          <w:sz w:val="24"/>
          <w:szCs w:val="24"/>
        </w:rPr>
        <w:footnoteReference w:id="58"/>
      </w:r>
      <w:r w:rsidRPr="00081DB3">
        <w:rPr>
          <w:rFonts w:ascii="Times New Roman" w:hAnsi="Times New Roman" w:cs="Times New Roman"/>
          <w:sz w:val="24"/>
          <w:szCs w:val="24"/>
        </w:rPr>
        <w:t xml:space="preserve"> </w:t>
      </w:r>
    </w:p>
    <w:p w:rsidR="007452D7" w:rsidRPr="00081DB3" w:rsidRDefault="007452D7"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A fim de corroborar sua fundamentação, refere a relevância da ADPF-45,</w:t>
      </w:r>
      <w:r w:rsidR="001A45F9" w:rsidRPr="00081DB3">
        <w:rPr>
          <w:rFonts w:ascii="Times New Roman" w:hAnsi="Times New Roman" w:cs="Times New Roman"/>
          <w:sz w:val="24"/>
          <w:szCs w:val="24"/>
        </w:rPr>
        <w:t xml:space="preserve"> que pode ser considerada como um marco para a nova interpretação do princípio da separação dos Poderes</w:t>
      </w:r>
      <w:r w:rsidRPr="00081DB3">
        <w:rPr>
          <w:rFonts w:ascii="Times New Roman" w:hAnsi="Times New Roman" w:cs="Times New Roman"/>
          <w:sz w:val="24"/>
          <w:szCs w:val="24"/>
        </w:rPr>
        <w:t>, sob o argumento de que</w:t>
      </w:r>
      <w:r w:rsidR="001A45F9" w:rsidRPr="00081DB3">
        <w:rPr>
          <w:rFonts w:ascii="Times New Roman" w:hAnsi="Times New Roman" w:cs="Times New Roman"/>
          <w:sz w:val="24"/>
          <w:szCs w:val="24"/>
        </w:rPr>
        <w:t xml:space="preserve"> </w:t>
      </w:r>
      <w:r w:rsidRPr="00081DB3">
        <w:rPr>
          <w:rFonts w:ascii="Times New Roman" w:hAnsi="Times New Roman" w:cs="Times New Roman"/>
          <w:sz w:val="24"/>
          <w:szCs w:val="24"/>
        </w:rPr>
        <w:t>não podem os direitos sociais ficar condicionados à boa vontade do administrador, sendo de fundamental importância que o judiciário atue como órgão controlado</w:t>
      </w:r>
      <w:r w:rsidR="009B5DD3" w:rsidRPr="00081DB3">
        <w:rPr>
          <w:rFonts w:ascii="Times New Roman" w:hAnsi="Times New Roman" w:cs="Times New Roman"/>
          <w:sz w:val="24"/>
          <w:szCs w:val="24"/>
        </w:rPr>
        <w:t>r da atividade administrativa. S</w:t>
      </w:r>
      <w:r w:rsidRPr="00081DB3">
        <w:rPr>
          <w:rFonts w:ascii="Times New Roman" w:hAnsi="Times New Roman" w:cs="Times New Roman"/>
          <w:sz w:val="24"/>
          <w:szCs w:val="24"/>
        </w:rPr>
        <w:t>eria distorção</w:t>
      </w:r>
      <w:r w:rsidR="009B5DD3" w:rsidRPr="00081DB3">
        <w:rPr>
          <w:rFonts w:ascii="Times New Roman" w:hAnsi="Times New Roman" w:cs="Times New Roman"/>
          <w:sz w:val="24"/>
          <w:szCs w:val="24"/>
        </w:rPr>
        <w:t>, portanto,</w:t>
      </w:r>
      <w:r w:rsidRPr="00081DB3">
        <w:rPr>
          <w:rFonts w:ascii="Times New Roman" w:hAnsi="Times New Roman" w:cs="Times New Roman"/>
          <w:sz w:val="24"/>
          <w:szCs w:val="24"/>
        </w:rPr>
        <w:t xml:space="preserve"> pensar que o princípio da separação dos poderes</w:t>
      </w:r>
      <w:r w:rsidR="009B5DD3"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 originalmente concebido com o escopo de gar</w:t>
      </w:r>
      <w:r w:rsidR="009B5DD3" w:rsidRPr="00081DB3">
        <w:rPr>
          <w:rFonts w:ascii="Times New Roman" w:hAnsi="Times New Roman" w:cs="Times New Roman"/>
          <w:sz w:val="24"/>
          <w:szCs w:val="24"/>
        </w:rPr>
        <w:t>antia dos direitos fundamentais -</w:t>
      </w:r>
      <w:r w:rsidRPr="00081DB3">
        <w:rPr>
          <w:rFonts w:ascii="Times New Roman" w:hAnsi="Times New Roman" w:cs="Times New Roman"/>
          <w:sz w:val="24"/>
          <w:szCs w:val="24"/>
        </w:rPr>
        <w:t xml:space="preserve"> pudesse ser utilizado justamente como óbice à realização dos direitos sociais, igualmente fundamentais</w:t>
      </w:r>
      <w:r w:rsidR="009B5DD3" w:rsidRPr="00081DB3">
        <w:rPr>
          <w:rStyle w:val="Refdenotaderodap"/>
          <w:rFonts w:ascii="Times New Roman" w:hAnsi="Times New Roman" w:cs="Times New Roman"/>
          <w:sz w:val="24"/>
          <w:szCs w:val="24"/>
        </w:rPr>
        <w:footnoteReference w:id="59"/>
      </w:r>
      <w:r w:rsidRPr="00081DB3">
        <w:rPr>
          <w:rFonts w:ascii="Times New Roman" w:hAnsi="Times New Roman" w:cs="Times New Roman"/>
          <w:sz w:val="24"/>
          <w:szCs w:val="24"/>
        </w:rPr>
        <w:t xml:space="preserve">. </w:t>
      </w:r>
    </w:p>
    <w:p w:rsidR="007452D7" w:rsidRPr="00081DB3" w:rsidRDefault="001A45F9"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Outro ponto importante </w:t>
      </w:r>
      <w:r w:rsidR="007452D7" w:rsidRPr="00081DB3">
        <w:rPr>
          <w:rFonts w:ascii="Times New Roman" w:hAnsi="Times New Roman" w:cs="Times New Roman"/>
          <w:sz w:val="24"/>
          <w:szCs w:val="24"/>
        </w:rPr>
        <w:t>ressaltado pelo ministro</w:t>
      </w:r>
      <w:r w:rsidRPr="00081DB3">
        <w:rPr>
          <w:rFonts w:ascii="Times New Roman" w:hAnsi="Times New Roman" w:cs="Times New Roman"/>
          <w:sz w:val="24"/>
          <w:szCs w:val="24"/>
        </w:rPr>
        <w:t xml:space="preserve"> é que</w:t>
      </w:r>
      <w:r w:rsidR="007452D7"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 se prevalecesse o entendimento de que em face do princípio da separação dos poderes estaria o Judiciário impedido de corrigir distorções e</w:t>
      </w:r>
      <w:r w:rsidR="007452D7" w:rsidRPr="00081DB3">
        <w:rPr>
          <w:rFonts w:ascii="Times New Roman" w:hAnsi="Times New Roman" w:cs="Times New Roman"/>
          <w:sz w:val="24"/>
          <w:szCs w:val="24"/>
        </w:rPr>
        <w:t>m matéria de políticas públicas -</w:t>
      </w:r>
      <w:r w:rsidRPr="00081DB3">
        <w:rPr>
          <w:rFonts w:ascii="Times New Roman" w:hAnsi="Times New Roman" w:cs="Times New Roman"/>
          <w:sz w:val="24"/>
          <w:szCs w:val="24"/>
        </w:rPr>
        <w:t xml:space="preserve"> </w:t>
      </w:r>
      <w:r w:rsidR="007452D7" w:rsidRPr="00081DB3">
        <w:rPr>
          <w:rFonts w:ascii="Times New Roman" w:hAnsi="Times New Roman" w:cs="Times New Roman"/>
          <w:sz w:val="24"/>
          <w:szCs w:val="24"/>
        </w:rPr>
        <w:t>a efetivação de outros princípios igualmente constitucionais ficaria comprometida.</w:t>
      </w:r>
      <w:r w:rsidR="00F83714">
        <w:rPr>
          <w:rFonts w:ascii="Times New Roman" w:hAnsi="Times New Roman" w:cs="Times New Roman"/>
          <w:sz w:val="24"/>
          <w:szCs w:val="24"/>
        </w:rPr>
        <w:t xml:space="preserve"> </w:t>
      </w:r>
      <w:r w:rsidR="007452D7" w:rsidRPr="00081DB3">
        <w:rPr>
          <w:rFonts w:ascii="Times New Roman" w:hAnsi="Times New Roman" w:cs="Times New Roman"/>
          <w:sz w:val="24"/>
          <w:szCs w:val="24"/>
        </w:rPr>
        <w:t>Neste sentido, assevera Martins:</w:t>
      </w:r>
    </w:p>
    <w:p w:rsidR="007452D7" w:rsidRPr="00081DB3" w:rsidRDefault="007452D7" w:rsidP="00D46EDD">
      <w:pPr>
        <w:spacing w:after="0" w:line="240" w:lineRule="auto"/>
        <w:ind w:firstLine="709"/>
        <w:jc w:val="both"/>
        <w:rPr>
          <w:rFonts w:ascii="Times New Roman" w:hAnsi="Times New Roman" w:cs="Times New Roman"/>
          <w:sz w:val="24"/>
          <w:szCs w:val="24"/>
        </w:rPr>
      </w:pPr>
    </w:p>
    <w:p w:rsidR="001A45F9" w:rsidRPr="00081DB3" w:rsidRDefault="007452D7" w:rsidP="009575D7">
      <w:pPr>
        <w:spacing w:after="0" w:line="240" w:lineRule="auto"/>
        <w:ind w:left="2268" w:firstLine="709"/>
        <w:jc w:val="both"/>
        <w:rPr>
          <w:rFonts w:ascii="Times New Roman" w:hAnsi="Times New Roman" w:cs="Times New Roman"/>
          <w:sz w:val="20"/>
          <w:szCs w:val="20"/>
        </w:rPr>
      </w:pPr>
      <w:r w:rsidRPr="00081DB3">
        <w:rPr>
          <w:rFonts w:ascii="Times New Roman" w:hAnsi="Times New Roman" w:cs="Times New Roman"/>
          <w:sz w:val="20"/>
          <w:szCs w:val="20"/>
        </w:rPr>
        <w:t xml:space="preserve">(...) a correta interpretação do princípio da separação dos poderes, em matéria de políticas públicas, deve ser a de utilizá-lo apenas para limitar a atuação do judiciário quando a administração pública atua dentro dos limites concedidos pela lei. </w:t>
      </w:r>
      <w:proofErr w:type="gramStart"/>
      <w:r w:rsidRPr="00081DB3">
        <w:rPr>
          <w:rFonts w:ascii="Times New Roman" w:hAnsi="Times New Roman" w:cs="Times New Roman"/>
          <w:sz w:val="20"/>
          <w:szCs w:val="20"/>
        </w:rPr>
        <w:t>fora</w:t>
      </w:r>
      <w:proofErr w:type="gramEnd"/>
      <w:r w:rsidRPr="00081DB3">
        <w:rPr>
          <w:rFonts w:ascii="Times New Roman" w:hAnsi="Times New Roman" w:cs="Times New Roman"/>
          <w:sz w:val="20"/>
          <w:szCs w:val="20"/>
        </w:rPr>
        <w:t xml:space="preserve"> daí, quando a </w:t>
      </w:r>
      <w:r w:rsidRPr="00081DB3">
        <w:rPr>
          <w:rFonts w:ascii="Times New Roman" w:hAnsi="Times New Roman" w:cs="Times New Roman"/>
          <w:sz w:val="20"/>
          <w:szCs w:val="20"/>
        </w:rPr>
        <w:lastRenderedPageBreak/>
        <w:t>administração extrapola os limites da competência que lhe fora atribuída e age sem sentido, ou fugindo da finalidade à qual estava vinculada, não cabe a aplicação do referido princípio, e autorizado se encontra o poder judiciário a reconhecer que o executivo não cumpriu com sua obrigação legal, agredindo com isso, direitos difusos e coletivos, e a corrigir tal distorção restaurando a ordem jurídica violada.</w:t>
      </w:r>
      <w:r w:rsidR="009575D7">
        <w:rPr>
          <w:rStyle w:val="Refdenotaderodap"/>
          <w:rFonts w:ascii="Times New Roman" w:hAnsi="Times New Roman" w:cs="Times New Roman"/>
          <w:sz w:val="20"/>
          <w:szCs w:val="20"/>
        </w:rPr>
        <w:footnoteReference w:id="60"/>
      </w:r>
    </w:p>
    <w:p w:rsidR="001A45F9" w:rsidRPr="00081DB3" w:rsidRDefault="001A45F9" w:rsidP="00D46EDD">
      <w:pPr>
        <w:spacing w:after="0" w:line="240" w:lineRule="auto"/>
        <w:ind w:firstLine="709"/>
        <w:jc w:val="both"/>
        <w:rPr>
          <w:rFonts w:ascii="Times New Roman" w:hAnsi="Times New Roman" w:cs="Times New Roman"/>
          <w:b/>
          <w:sz w:val="24"/>
          <w:szCs w:val="24"/>
          <w:u w:val="single"/>
        </w:rPr>
      </w:pPr>
    </w:p>
    <w:p w:rsidR="001A45F9" w:rsidRPr="00081DB3" w:rsidRDefault="00C164ED"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Nesse viés, </w:t>
      </w:r>
      <w:r w:rsidR="007452D7" w:rsidRPr="00081DB3">
        <w:rPr>
          <w:rFonts w:ascii="Times New Roman" w:hAnsi="Times New Roman" w:cs="Times New Roman"/>
          <w:sz w:val="24"/>
          <w:szCs w:val="24"/>
        </w:rPr>
        <w:t xml:space="preserve">o sistema jurídico deve ser analisado sob a premissa de que todos os seus postulados estão em harmonia, sob pena de quebrar a lógica intrínseca do próprio sistema. </w:t>
      </w:r>
      <w:r w:rsidRPr="00081DB3">
        <w:rPr>
          <w:rFonts w:ascii="Times New Roman" w:hAnsi="Times New Roman" w:cs="Times New Roman"/>
          <w:sz w:val="24"/>
          <w:szCs w:val="24"/>
        </w:rPr>
        <w:t xml:space="preserve">Para o ministro, </w:t>
      </w:r>
      <w:r w:rsidR="009B5DD3" w:rsidRPr="00081DB3">
        <w:rPr>
          <w:rFonts w:ascii="Times New Roman" w:hAnsi="Times New Roman" w:cs="Times New Roman"/>
          <w:sz w:val="24"/>
          <w:szCs w:val="24"/>
        </w:rPr>
        <w:t>a atuação do P</w:t>
      </w:r>
      <w:r w:rsidR="007452D7" w:rsidRPr="00081DB3">
        <w:rPr>
          <w:rFonts w:ascii="Times New Roman" w:hAnsi="Times New Roman" w:cs="Times New Roman"/>
          <w:sz w:val="24"/>
          <w:szCs w:val="24"/>
        </w:rPr>
        <w:t xml:space="preserve">oder </w:t>
      </w:r>
      <w:r w:rsidR="009B5DD3" w:rsidRPr="00081DB3">
        <w:rPr>
          <w:rFonts w:ascii="Times New Roman" w:hAnsi="Times New Roman" w:cs="Times New Roman"/>
          <w:sz w:val="24"/>
          <w:szCs w:val="24"/>
        </w:rPr>
        <w:t>J</w:t>
      </w:r>
      <w:r w:rsidR="007452D7" w:rsidRPr="00081DB3">
        <w:rPr>
          <w:rFonts w:ascii="Times New Roman" w:hAnsi="Times New Roman" w:cs="Times New Roman"/>
          <w:sz w:val="24"/>
          <w:szCs w:val="24"/>
        </w:rPr>
        <w:t>udiciário no controle das políticas públicas não se pode dar de forma indiscriminada, pois isso violaria o pri</w:t>
      </w:r>
      <w:r w:rsidRPr="00081DB3">
        <w:rPr>
          <w:rFonts w:ascii="Times New Roman" w:hAnsi="Times New Roman" w:cs="Times New Roman"/>
          <w:sz w:val="24"/>
          <w:szCs w:val="24"/>
        </w:rPr>
        <w:t>ncípio da separação dos poderes;</w:t>
      </w:r>
      <w:r w:rsidR="007452D7" w:rsidRPr="00081DB3">
        <w:rPr>
          <w:rFonts w:ascii="Times New Roman" w:hAnsi="Times New Roman" w:cs="Times New Roman"/>
          <w:sz w:val="24"/>
          <w:szCs w:val="24"/>
        </w:rPr>
        <w:t xml:space="preserve"> no entanto,</w:t>
      </w:r>
      <w:r w:rsidR="009B5DD3" w:rsidRPr="00081DB3">
        <w:rPr>
          <w:rFonts w:ascii="Times New Roman" w:hAnsi="Times New Roman" w:cs="Times New Roman"/>
          <w:sz w:val="24"/>
          <w:szCs w:val="24"/>
        </w:rPr>
        <w:t xml:space="preserve"> quando a administração pública -</w:t>
      </w:r>
      <w:r w:rsidR="007452D7" w:rsidRPr="00081DB3">
        <w:rPr>
          <w:rFonts w:ascii="Times New Roman" w:hAnsi="Times New Roman" w:cs="Times New Roman"/>
          <w:sz w:val="24"/>
          <w:szCs w:val="24"/>
        </w:rPr>
        <w:t xml:space="preserve"> de maneira clara e indubitável</w:t>
      </w:r>
      <w:r w:rsidR="009B5DD3" w:rsidRPr="00081DB3">
        <w:rPr>
          <w:rFonts w:ascii="Times New Roman" w:hAnsi="Times New Roman" w:cs="Times New Roman"/>
          <w:sz w:val="24"/>
          <w:szCs w:val="24"/>
        </w:rPr>
        <w:t xml:space="preserve"> -</w:t>
      </w:r>
      <w:r w:rsidR="007452D7" w:rsidRPr="00081DB3">
        <w:rPr>
          <w:rFonts w:ascii="Times New Roman" w:hAnsi="Times New Roman" w:cs="Times New Roman"/>
          <w:sz w:val="24"/>
          <w:szCs w:val="24"/>
        </w:rPr>
        <w:t xml:space="preserve"> viola direitos fundamentais por meio da execução ou falta injustificada de programas de governo, </w:t>
      </w:r>
      <w:r w:rsidRPr="00081DB3">
        <w:rPr>
          <w:rFonts w:ascii="Times New Roman" w:hAnsi="Times New Roman" w:cs="Times New Roman"/>
          <w:sz w:val="24"/>
          <w:szCs w:val="24"/>
        </w:rPr>
        <w:t>“</w:t>
      </w:r>
      <w:r w:rsidR="007452D7" w:rsidRPr="00081DB3">
        <w:rPr>
          <w:rFonts w:ascii="Times New Roman" w:hAnsi="Times New Roman" w:cs="Times New Roman"/>
          <w:sz w:val="24"/>
          <w:szCs w:val="24"/>
        </w:rPr>
        <w:t>a interferência do poder judiciário é perfeitamente legítima e serve como instrumento para restabelecer a integridade da ordem jurídica violada</w:t>
      </w:r>
      <w:r w:rsidRPr="00081DB3">
        <w:rPr>
          <w:rFonts w:ascii="Times New Roman" w:hAnsi="Times New Roman" w:cs="Times New Roman"/>
          <w:sz w:val="24"/>
          <w:szCs w:val="24"/>
        </w:rPr>
        <w:t>”</w:t>
      </w:r>
      <w:r w:rsidR="007452D7" w:rsidRPr="00081DB3">
        <w:rPr>
          <w:rFonts w:ascii="Times New Roman" w:hAnsi="Times New Roman" w:cs="Times New Roman"/>
          <w:sz w:val="24"/>
          <w:szCs w:val="24"/>
        </w:rPr>
        <w:t>.</w:t>
      </w:r>
      <w:r w:rsidR="009B5DD3" w:rsidRPr="00081DB3">
        <w:rPr>
          <w:rStyle w:val="Refdenotaderodap"/>
          <w:rFonts w:ascii="Times New Roman" w:hAnsi="Times New Roman" w:cs="Times New Roman"/>
          <w:sz w:val="24"/>
          <w:szCs w:val="24"/>
        </w:rPr>
        <w:footnoteReference w:id="61"/>
      </w:r>
    </w:p>
    <w:p w:rsidR="001A45F9" w:rsidRPr="00081DB3" w:rsidRDefault="00C164ED"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C</w:t>
      </w:r>
      <w:r w:rsidR="007452D7" w:rsidRPr="00081DB3">
        <w:rPr>
          <w:rFonts w:ascii="Times New Roman" w:hAnsi="Times New Roman" w:cs="Times New Roman"/>
          <w:sz w:val="24"/>
          <w:szCs w:val="24"/>
        </w:rPr>
        <w:t xml:space="preserve">oncluiu-se, assim, que o </w:t>
      </w:r>
      <w:r w:rsidRPr="00081DB3">
        <w:rPr>
          <w:rFonts w:ascii="Times New Roman" w:hAnsi="Times New Roman" w:cs="Times New Roman"/>
          <w:sz w:val="24"/>
          <w:szCs w:val="24"/>
        </w:rPr>
        <w:t>Poder J</w:t>
      </w:r>
      <w:r w:rsidR="007452D7" w:rsidRPr="00081DB3">
        <w:rPr>
          <w:rFonts w:ascii="Times New Roman" w:hAnsi="Times New Roman" w:cs="Times New Roman"/>
          <w:sz w:val="24"/>
          <w:szCs w:val="24"/>
        </w:rPr>
        <w:t xml:space="preserve">udiciário, </w:t>
      </w:r>
      <w:r w:rsidRPr="00081DB3">
        <w:rPr>
          <w:rFonts w:ascii="Times New Roman" w:hAnsi="Times New Roman" w:cs="Times New Roman"/>
          <w:sz w:val="24"/>
          <w:szCs w:val="24"/>
        </w:rPr>
        <w:t>excepcionalmente, pode determinar que a A</w:t>
      </w:r>
      <w:r w:rsidR="007452D7" w:rsidRPr="00081DB3">
        <w:rPr>
          <w:rFonts w:ascii="Times New Roman" w:hAnsi="Times New Roman" w:cs="Times New Roman"/>
          <w:sz w:val="24"/>
          <w:szCs w:val="24"/>
        </w:rPr>
        <w:t>dministraç</w:t>
      </w:r>
      <w:r w:rsidRPr="00081DB3">
        <w:rPr>
          <w:rFonts w:ascii="Times New Roman" w:hAnsi="Times New Roman" w:cs="Times New Roman"/>
          <w:sz w:val="24"/>
          <w:szCs w:val="24"/>
        </w:rPr>
        <w:t>ão P</w:t>
      </w:r>
      <w:r w:rsidR="007452D7" w:rsidRPr="00081DB3">
        <w:rPr>
          <w:rFonts w:ascii="Times New Roman" w:hAnsi="Times New Roman" w:cs="Times New Roman"/>
          <w:sz w:val="24"/>
          <w:szCs w:val="24"/>
        </w:rPr>
        <w:t xml:space="preserve">ública </w:t>
      </w:r>
      <w:proofErr w:type="gramStart"/>
      <w:r w:rsidR="007452D7" w:rsidRPr="00081DB3">
        <w:rPr>
          <w:rFonts w:ascii="Times New Roman" w:hAnsi="Times New Roman" w:cs="Times New Roman"/>
          <w:sz w:val="24"/>
          <w:szCs w:val="24"/>
        </w:rPr>
        <w:t>adote</w:t>
      </w:r>
      <w:proofErr w:type="gramEnd"/>
      <w:r w:rsidR="007452D7" w:rsidRPr="00081DB3">
        <w:rPr>
          <w:rFonts w:ascii="Times New Roman" w:hAnsi="Times New Roman" w:cs="Times New Roman"/>
          <w:sz w:val="24"/>
          <w:szCs w:val="24"/>
        </w:rPr>
        <w:t xml:space="preserve"> medidas assecuratórias de direitos constitucionalmente reconhecidos como essenciais, sem que isso configure violação do pri</w:t>
      </w:r>
      <w:r w:rsidR="009B5DD3" w:rsidRPr="00081DB3">
        <w:rPr>
          <w:rFonts w:ascii="Times New Roman" w:hAnsi="Times New Roman" w:cs="Times New Roman"/>
          <w:sz w:val="24"/>
          <w:szCs w:val="24"/>
        </w:rPr>
        <w:t>ncípio da separação de poderes.</w:t>
      </w:r>
      <w:r w:rsidR="009B5DD3" w:rsidRPr="00081DB3">
        <w:rPr>
          <w:rStyle w:val="Refdenotaderodap"/>
          <w:rFonts w:ascii="Times New Roman" w:hAnsi="Times New Roman" w:cs="Times New Roman"/>
          <w:sz w:val="24"/>
          <w:szCs w:val="24"/>
        </w:rPr>
        <w:footnoteReference w:id="62"/>
      </w:r>
    </w:p>
    <w:p w:rsidR="00D136E4" w:rsidRDefault="00BF335D"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Extrai-se dessa decisão que o </w:t>
      </w:r>
      <w:r w:rsidR="006C2D29" w:rsidRPr="00081DB3">
        <w:rPr>
          <w:rFonts w:ascii="Times New Roman" w:hAnsi="Times New Roman" w:cs="Times New Roman"/>
          <w:sz w:val="24"/>
          <w:szCs w:val="24"/>
        </w:rPr>
        <w:t>Superior Tribunal de Justiça - assim como o Poder Judiciário, de um modo geral -</w:t>
      </w:r>
      <w:r w:rsidRPr="00081DB3">
        <w:rPr>
          <w:rFonts w:ascii="Times New Roman" w:hAnsi="Times New Roman" w:cs="Times New Roman"/>
          <w:sz w:val="24"/>
          <w:szCs w:val="24"/>
        </w:rPr>
        <w:t xml:space="preserve"> assumiu uma posição ativa no que se refere à proteção e efetivação dos</w:t>
      </w:r>
      <w:r w:rsidR="006C2D29" w:rsidRPr="00081DB3">
        <w:rPr>
          <w:rFonts w:ascii="Times New Roman" w:hAnsi="Times New Roman" w:cs="Times New Roman"/>
          <w:sz w:val="24"/>
          <w:szCs w:val="24"/>
        </w:rPr>
        <w:t xml:space="preserve"> </w:t>
      </w:r>
      <w:r w:rsidRPr="00081DB3">
        <w:rPr>
          <w:rFonts w:ascii="Times New Roman" w:hAnsi="Times New Roman" w:cs="Times New Roman"/>
          <w:sz w:val="24"/>
          <w:szCs w:val="24"/>
        </w:rPr>
        <w:t>direitos fundamentais posit</w:t>
      </w:r>
      <w:r w:rsidR="006C2D29" w:rsidRPr="00081DB3">
        <w:rPr>
          <w:rFonts w:ascii="Times New Roman" w:hAnsi="Times New Roman" w:cs="Times New Roman"/>
          <w:sz w:val="24"/>
          <w:szCs w:val="24"/>
        </w:rPr>
        <w:t xml:space="preserve">ivados na CF/88. Nesse diapasão, tem-se que – com a promulgação da Constituição Cidadã - </w:t>
      </w:r>
      <w:r w:rsidRPr="00081DB3">
        <w:rPr>
          <w:rFonts w:ascii="Times New Roman" w:hAnsi="Times New Roman" w:cs="Times New Roman"/>
          <w:sz w:val="24"/>
          <w:szCs w:val="24"/>
        </w:rPr>
        <w:t>a distribuição a todos os Poderes das</w:t>
      </w:r>
      <w:r w:rsidR="006C2D29" w:rsidRPr="00081DB3">
        <w:rPr>
          <w:rFonts w:ascii="Times New Roman" w:hAnsi="Times New Roman" w:cs="Times New Roman"/>
          <w:sz w:val="24"/>
          <w:szCs w:val="24"/>
        </w:rPr>
        <w:t xml:space="preserve"> </w:t>
      </w:r>
      <w:r w:rsidRPr="00081DB3">
        <w:rPr>
          <w:rFonts w:ascii="Times New Roman" w:hAnsi="Times New Roman" w:cs="Times New Roman"/>
          <w:sz w:val="24"/>
          <w:szCs w:val="24"/>
        </w:rPr>
        <w:t>responsabi</w:t>
      </w:r>
      <w:r w:rsidR="006C2D29" w:rsidRPr="00081DB3">
        <w:rPr>
          <w:rFonts w:ascii="Times New Roman" w:hAnsi="Times New Roman" w:cs="Times New Roman"/>
          <w:sz w:val="24"/>
          <w:szCs w:val="24"/>
        </w:rPr>
        <w:t xml:space="preserve">lidades promocionais do Estado </w:t>
      </w:r>
      <w:r w:rsidRPr="00081DB3">
        <w:rPr>
          <w:rFonts w:ascii="Times New Roman" w:hAnsi="Times New Roman" w:cs="Times New Roman"/>
          <w:sz w:val="24"/>
          <w:szCs w:val="24"/>
        </w:rPr>
        <w:t>fez com que o Judiciário precisasse se</w:t>
      </w:r>
      <w:r w:rsidR="006C2D29" w:rsidRPr="00081DB3">
        <w:rPr>
          <w:rFonts w:ascii="Times New Roman" w:hAnsi="Times New Roman" w:cs="Times New Roman"/>
          <w:sz w:val="24"/>
          <w:szCs w:val="24"/>
        </w:rPr>
        <w:t xml:space="preserve"> </w:t>
      </w:r>
      <w:r w:rsidRPr="00081DB3">
        <w:rPr>
          <w:rFonts w:ascii="Times New Roman" w:hAnsi="Times New Roman" w:cs="Times New Roman"/>
          <w:sz w:val="24"/>
          <w:szCs w:val="24"/>
        </w:rPr>
        <w:t>confrontar com a gestão da sua cota-par</w:t>
      </w:r>
      <w:r w:rsidR="006C2D29" w:rsidRPr="00081DB3">
        <w:rPr>
          <w:rFonts w:ascii="Times New Roman" w:hAnsi="Times New Roman" w:cs="Times New Roman"/>
          <w:sz w:val="24"/>
          <w:szCs w:val="24"/>
        </w:rPr>
        <w:t>te de responsabilidade política</w:t>
      </w:r>
      <w:r w:rsidR="006C2D29" w:rsidRPr="00081DB3">
        <w:rPr>
          <w:rStyle w:val="Refdenotaderodap"/>
          <w:rFonts w:ascii="Times New Roman" w:hAnsi="Times New Roman" w:cs="Times New Roman"/>
          <w:sz w:val="24"/>
          <w:szCs w:val="24"/>
        </w:rPr>
        <w:footnoteReference w:id="63"/>
      </w:r>
      <w:r w:rsidR="00D136E4">
        <w:rPr>
          <w:rFonts w:ascii="Times New Roman" w:hAnsi="Times New Roman" w:cs="Times New Roman"/>
          <w:sz w:val="24"/>
          <w:szCs w:val="24"/>
        </w:rPr>
        <w:t>.</w:t>
      </w:r>
    </w:p>
    <w:p w:rsidR="008210D1" w:rsidRPr="00D136E4" w:rsidRDefault="008210D1"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rPr>
        <w:t>A fim de corroborar essa linha de raciocínio do Tribunal da Cidadania, interessante expor</w:t>
      </w:r>
      <w:r w:rsidRPr="00081DB3">
        <w:rPr>
          <w:rFonts w:ascii="Times New Roman" w:hAnsi="Times New Roman"/>
          <w:szCs w:val="28"/>
        </w:rPr>
        <w:t xml:space="preserve"> outro julgado, também da 2ª Turma, a qual deu provimento a Recurso Especial a fim de que a Administração destinasse verba orçamentária própria para a realização de obras de recuperação do solo em prol do meio ambiente, nos termos da ementa a seguir redigida:</w:t>
      </w:r>
    </w:p>
    <w:p w:rsidR="008210D1" w:rsidRPr="00081DB3" w:rsidRDefault="008210D1" w:rsidP="00D46EDD">
      <w:pPr>
        <w:pStyle w:val="Recuodecorpodetexto2"/>
        <w:spacing w:before="0" w:after="0"/>
        <w:ind w:left="0" w:firstLine="709"/>
        <w:rPr>
          <w:rFonts w:ascii="Times New Roman" w:hAnsi="Times New Roman"/>
        </w:rPr>
      </w:pPr>
    </w:p>
    <w:p w:rsidR="008210D1" w:rsidRPr="00081DB3" w:rsidRDefault="008210D1" w:rsidP="009575D7">
      <w:pPr>
        <w:pStyle w:val="citaoparecer"/>
        <w:ind w:left="2268" w:firstLine="709"/>
        <w:jc w:val="both"/>
        <w:rPr>
          <w:sz w:val="24"/>
          <w:szCs w:val="24"/>
        </w:rPr>
      </w:pPr>
      <w:r w:rsidRPr="00081DB3">
        <w:rPr>
          <w:sz w:val="20"/>
        </w:rPr>
        <w:t xml:space="preserve">Administrativo e processo civil – Ação Civil Pública – Obras de recuperação em prol do meio ambiente – Ato administrativo discricionário. </w:t>
      </w:r>
      <w:r w:rsidRPr="00D46EDD">
        <w:rPr>
          <w:i/>
          <w:sz w:val="20"/>
        </w:rPr>
        <w:t>1. Na atualidade, a Administração pública está submetida ao império da lei, inclusive quanto à conveniência e oportunidade do ato administrativo. 2. Comprovado tecnicamente ser imprescindível, para o meio ambiente, a realização de obras de recuperação do solo, tem o Ministério Público legitimidade para exigi-la. 3. O Poder Judiciário não mais se limita a examinar os aspectos extrínsecos da administração, pois pode analisar, ainda, as razões de conveniência e oportunidade, uma vez que essas razões devem observar critérios de moralidade e razoabilidade. 4. Outorga de tutela específica para que a Administração destine do orçamento verba própria para cumpri-la.</w:t>
      </w:r>
      <w:r w:rsidRPr="00081DB3">
        <w:rPr>
          <w:sz w:val="20"/>
        </w:rPr>
        <w:t xml:space="preserve"> 5. Recurso especial provido.</w:t>
      </w:r>
      <w:r w:rsidRPr="00081DB3">
        <w:rPr>
          <w:rStyle w:val="Refdenotaderodap"/>
          <w:sz w:val="20"/>
        </w:rPr>
        <w:footnoteReference w:id="64"/>
      </w:r>
      <w:r w:rsidRPr="00081DB3">
        <w:rPr>
          <w:sz w:val="20"/>
        </w:rPr>
        <w:t xml:space="preserve"> (grifo nosso</w:t>
      </w:r>
      <w:proofErr w:type="gramStart"/>
      <w:r w:rsidRPr="00081DB3">
        <w:rPr>
          <w:sz w:val="20"/>
        </w:rPr>
        <w:t>)</w:t>
      </w:r>
      <w:proofErr w:type="gramEnd"/>
    </w:p>
    <w:p w:rsidR="001A45F9" w:rsidRPr="00081DB3" w:rsidRDefault="001A45F9" w:rsidP="00D46EDD">
      <w:pPr>
        <w:spacing w:after="0" w:line="240" w:lineRule="auto"/>
        <w:ind w:firstLine="709"/>
        <w:jc w:val="both"/>
        <w:rPr>
          <w:rFonts w:ascii="Times New Roman" w:hAnsi="Times New Roman" w:cs="Times New Roman"/>
          <w:sz w:val="24"/>
          <w:szCs w:val="24"/>
        </w:rPr>
      </w:pPr>
    </w:p>
    <w:p w:rsidR="001A45F9" w:rsidRPr="00081DB3" w:rsidRDefault="008210D1"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É possível vislumbrar - ante o excerto supramencionado - que o entendimento que prevalece </w:t>
      </w:r>
      <w:r w:rsidR="006040F0" w:rsidRPr="00081DB3">
        <w:rPr>
          <w:rFonts w:ascii="Times New Roman" w:hAnsi="Times New Roman" w:cs="Times New Roman"/>
          <w:sz w:val="24"/>
          <w:szCs w:val="24"/>
        </w:rPr>
        <w:t>(e que merece</w:t>
      </w:r>
      <w:r w:rsidR="00AF6F89" w:rsidRPr="00081DB3">
        <w:rPr>
          <w:rFonts w:ascii="Times New Roman" w:hAnsi="Times New Roman" w:cs="Times New Roman"/>
          <w:sz w:val="24"/>
          <w:szCs w:val="24"/>
        </w:rPr>
        <w:t xml:space="preserve"> prevalecer, em face do que representa o Estado Democrático de Direito preconizado pela CF/88) </w:t>
      </w:r>
      <w:r w:rsidRPr="00081DB3">
        <w:rPr>
          <w:rFonts w:ascii="Times New Roman" w:hAnsi="Times New Roman" w:cs="Times New Roman"/>
          <w:sz w:val="24"/>
          <w:szCs w:val="24"/>
        </w:rPr>
        <w:t xml:space="preserve">em situações semelhantes que envolvem a tutela ambiental é </w:t>
      </w:r>
      <w:r w:rsidR="006040F0" w:rsidRPr="00081DB3">
        <w:rPr>
          <w:rFonts w:ascii="Times New Roman" w:hAnsi="Times New Roman" w:cs="Times New Roman"/>
          <w:sz w:val="24"/>
          <w:szCs w:val="24"/>
        </w:rPr>
        <w:t xml:space="preserve">o </w:t>
      </w:r>
      <w:r w:rsidRPr="00081DB3">
        <w:rPr>
          <w:rFonts w:ascii="Times New Roman" w:hAnsi="Times New Roman" w:cs="Times New Roman"/>
          <w:sz w:val="24"/>
          <w:szCs w:val="24"/>
        </w:rPr>
        <w:t xml:space="preserve">de que o Poder Judiciário não mais se limita a examinar os aspectos extrínsecos da </w:t>
      </w:r>
      <w:r w:rsidR="006040F0" w:rsidRPr="00081DB3">
        <w:rPr>
          <w:rFonts w:ascii="Times New Roman" w:hAnsi="Times New Roman" w:cs="Times New Roman"/>
          <w:sz w:val="24"/>
          <w:szCs w:val="24"/>
        </w:rPr>
        <w:t>A</w:t>
      </w:r>
      <w:r w:rsidRPr="00081DB3">
        <w:rPr>
          <w:rFonts w:ascii="Times New Roman" w:hAnsi="Times New Roman" w:cs="Times New Roman"/>
          <w:sz w:val="24"/>
          <w:szCs w:val="24"/>
        </w:rPr>
        <w:t>dministração, pois pode analisar, ainda, as razões de conveniência e oportunidade, uma vez que essas razões devem observar critérios de moralidade e razoabilidade.</w:t>
      </w:r>
    </w:p>
    <w:p w:rsidR="00B22EAC" w:rsidRPr="00081DB3" w:rsidRDefault="00B22EAC"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A posição do STF, no que tange ao controle de constitucionalidade das políticas públicas, inclusive nos casos de omissão, caminha igualmente nesse sentido, sendo certo que o principal fundamento </w:t>
      </w:r>
      <w:r w:rsidR="008109F1" w:rsidRPr="00081DB3">
        <w:rPr>
          <w:rFonts w:ascii="Times New Roman" w:hAnsi="Times New Roman" w:cs="Times New Roman"/>
          <w:sz w:val="24"/>
          <w:szCs w:val="24"/>
        </w:rPr>
        <w:t>desse direcionamento se trata da</w:t>
      </w:r>
      <w:r w:rsidRPr="00081DB3">
        <w:rPr>
          <w:rFonts w:ascii="Times New Roman" w:hAnsi="Times New Roman" w:cs="Times New Roman"/>
          <w:sz w:val="24"/>
          <w:szCs w:val="24"/>
        </w:rPr>
        <w:t xml:space="preserve"> indisponibilidade dos direitos fundamentais.</w:t>
      </w:r>
    </w:p>
    <w:p w:rsidR="008210D1" w:rsidRDefault="008210D1" w:rsidP="00D46EDD">
      <w:pPr>
        <w:spacing w:after="0" w:line="240" w:lineRule="auto"/>
        <w:ind w:firstLine="709"/>
        <w:jc w:val="both"/>
        <w:rPr>
          <w:rFonts w:ascii="Times New Roman" w:hAnsi="Times New Roman" w:cs="Times New Roman"/>
          <w:sz w:val="24"/>
          <w:szCs w:val="24"/>
        </w:rPr>
      </w:pPr>
    </w:p>
    <w:p w:rsidR="007736B9" w:rsidRPr="00081DB3" w:rsidRDefault="007736B9" w:rsidP="00D46EDD">
      <w:pPr>
        <w:spacing w:after="0" w:line="240" w:lineRule="auto"/>
        <w:ind w:firstLine="709"/>
        <w:jc w:val="both"/>
        <w:rPr>
          <w:rFonts w:ascii="Times New Roman" w:hAnsi="Times New Roman" w:cs="Times New Roman"/>
          <w:sz w:val="24"/>
          <w:szCs w:val="24"/>
        </w:rPr>
      </w:pPr>
    </w:p>
    <w:p w:rsidR="004D1561" w:rsidRPr="00081DB3" w:rsidRDefault="00C164ED" w:rsidP="007736B9">
      <w:pPr>
        <w:spacing w:line="240" w:lineRule="auto"/>
        <w:rPr>
          <w:rFonts w:ascii="Times New Roman" w:hAnsi="Times New Roman" w:cs="Times New Roman"/>
          <w:b/>
          <w:sz w:val="24"/>
          <w:szCs w:val="24"/>
        </w:rPr>
      </w:pPr>
      <w:r w:rsidRPr="00081DB3">
        <w:rPr>
          <w:rFonts w:ascii="Times New Roman" w:hAnsi="Times New Roman" w:cs="Times New Roman"/>
          <w:b/>
          <w:sz w:val="24"/>
          <w:szCs w:val="24"/>
        </w:rPr>
        <w:t>Conclusão</w:t>
      </w:r>
    </w:p>
    <w:p w:rsidR="00354559" w:rsidRPr="00081DB3" w:rsidRDefault="00354559" w:rsidP="00D46EDD">
      <w:pPr>
        <w:widowControl w:val="0"/>
        <w:tabs>
          <w:tab w:val="left" w:pos="2220"/>
        </w:tabs>
        <w:spacing w:after="0" w:line="240" w:lineRule="auto"/>
        <w:ind w:firstLine="709"/>
        <w:jc w:val="both"/>
        <w:rPr>
          <w:rFonts w:ascii="Times New Roman" w:hAnsi="Times New Roman" w:cs="Times New Roman"/>
          <w:sz w:val="24"/>
          <w:szCs w:val="24"/>
        </w:rPr>
      </w:pPr>
    </w:p>
    <w:p w:rsidR="00317445" w:rsidRPr="00081DB3" w:rsidRDefault="00A86736" w:rsidP="00D46EDD">
      <w:pPr>
        <w:widowControl w:val="0"/>
        <w:tabs>
          <w:tab w:val="left" w:pos="2220"/>
        </w:tabs>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O</w:t>
      </w:r>
      <w:r w:rsidR="00317445" w:rsidRPr="00081DB3">
        <w:rPr>
          <w:rFonts w:ascii="Times New Roman" w:hAnsi="Times New Roman" w:cs="Times New Roman"/>
          <w:sz w:val="24"/>
          <w:szCs w:val="24"/>
        </w:rPr>
        <w:t xml:space="preserve"> presente trabalho </w:t>
      </w:r>
      <w:r w:rsidRPr="00081DB3">
        <w:rPr>
          <w:rFonts w:ascii="Times New Roman" w:hAnsi="Times New Roman" w:cs="Times New Roman"/>
          <w:sz w:val="24"/>
          <w:szCs w:val="24"/>
        </w:rPr>
        <w:t>teve por foco trazer à baila</w:t>
      </w:r>
      <w:r w:rsidR="00317445" w:rsidRPr="00081DB3">
        <w:rPr>
          <w:rFonts w:ascii="Times New Roman" w:hAnsi="Times New Roman" w:cs="Times New Roman"/>
          <w:sz w:val="24"/>
          <w:szCs w:val="24"/>
        </w:rPr>
        <w:t xml:space="preserve"> a </w:t>
      </w:r>
      <w:r w:rsidR="00354559" w:rsidRPr="00081DB3">
        <w:rPr>
          <w:rFonts w:ascii="Times New Roman" w:hAnsi="Times New Roman" w:cs="Times New Roman"/>
          <w:sz w:val="24"/>
          <w:szCs w:val="24"/>
        </w:rPr>
        <w:t>questão</w:t>
      </w:r>
      <w:r w:rsidRPr="00081DB3">
        <w:rPr>
          <w:rFonts w:ascii="Times New Roman" w:hAnsi="Times New Roman" w:cs="Times New Roman"/>
          <w:sz w:val="24"/>
          <w:szCs w:val="24"/>
        </w:rPr>
        <w:t xml:space="preserve"> polêmica</w:t>
      </w:r>
      <w:r w:rsidR="00354559" w:rsidRPr="00081DB3">
        <w:rPr>
          <w:rFonts w:ascii="Times New Roman" w:hAnsi="Times New Roman" w:cs="Times New Roman"/>
          <w:sz w:val="24"/>
          <w:szCs w:val="24"/>
        </w:rPr>
        <w:t xml:space="preserve"> </w:t>
      </w:r>
      <w:r w:rsidR="00EE348C" w:rsidRPr="00081DB3">
        <w:rPr>
          <w:rFonts w:ascii="Times New Roman" w:hAnsi="Times New Roman" w:cs="Times New Roman"/>
          <w:sz w:val="24"/>
          <w:szCs w:val="24"/>
        </w:rPr>
        <w:t>atinente</w:t>
      </w:r>
      <w:r w:rsidR="00354559" w:rsidRPr="00081DB3">
        <w:rPr>
          <w:rFonts w:ascii="Times New Roman" w:hAnsi="Times New Roman" w:cs="Times New Roman"/>
          <w:sz w:val="24"/>
          <w:szCs w:val="24"/>
        </w:rPr>
        <w:t xml:space="preserve"> ao controle judicial das políticas públicas</w:t>
      </w:r>
      <w:r w:rsidR="00EE348C" w:rsidRPr="00081DB3">
        <w:rPr>
          <w:rFonts w:ascii="Times New Roman" w:hAnsi="Times New Roman" w:cs="Times New Roman"/>
          <w:sz w:val="24"/>
          <w:szCs w:val="24"/>
        </w:rPr>
        <w:t xml:space="preserve"> ambientais, de modo a suscitar as hipóteses nas quais essa intervenção </w:t>
      </w:r>
      <w:r w:rsidRPr="00081DB3">
        <w:rPr>
          <w:rFonts w:ascii="Times New Roman" w:hAnsi="Times New Roman" w:cs="Times New Roman"/>
          <w:sz w:val="24"/>
          <w:szCs w:val="24"/>
        </w:rPr>
        <w:t>se revela</w:t>
      </w:r>
      <w:r w:rsidR="00EE348C" w:rsidRPr="00081DB3">
        <w:rPr>
          <w:rFonts w:ascii="Times New Roman" w:hAnsi="Times New Roman" w:cs="Times New Roman"/>
          <w:sz w:val="24"/>
          <w:szCs w:val="24"/>
        </w:rPr>
        <w:t xml:space="preserve"> não só possível, mas primordial </w:t>
      </w:r>
      <w:r w:rsidRPr="00081DB3">
        <w:rPr>
          <w:rFonts w:ascii="Times New Roman" w:hAnsi="Times New Roman" w:cs="Times New Roman"/>
          <w:sz w:val="24"/>
          <w:szCs w:val="24"/>
        </w:rPr>
        <w:t>à</w:t>
      </w:r>
      <w:r w:rsidR="00EE348C" w:rsidRPr="00081DB3">
        <w:rPr>
          <w:rFonts w:ascii="Times New Roman" w:hAnsi="Times New Roman" w:cs="Times New Roman"/>
          <w:sz w:val="24"/>
          <w:szCs w:val="24"/>
        </w:rPr>
        <w:t xml:space="preserve"> efetiva proteção do direito fundamental ao meio ambiente ecologicamente equilibrado.</w:t>
      </w:r>
    </w:p>
    <w:p w:rsidR="00FF718D" w:rsidRPr="00081DB3" w:rsidRDefault="00317445"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Conforme se pôde constatar, </w:t>
      </w:r>
      <w:r w:rsidR="00A86736" w:rsidRPr="00081DB3">
        <w:rPr>
          <w:rFonts w:ascii="Times New Roman" w:hAnsi="Times New Roman" w:cs="Times New Roman"/>
          <w:sz w:val="24"/>
          <w:szCs w:val="24"/>
        </w:rPr>
        <w:t xml:space="preserve">o tema não é pacífico na doutrina e na jurisprudência, embora haja uma tendência </w:t>
      </w:r>
      <w:r w:rsidR="000D0E6C" w:rsidRPr="00081DB3">
        <w:rPr>
          <w:rFonts w:ascii="Times New Roman" w:hAnsi="Times New Roman" w:cs="Times New Roman"/>
          <w:sz w:val="24"/>
          <w:szCs w:val="24"/>
        </w:rPr>
        <w:t xml:space="preserve">cada vez maior </w:t>
      </w:r>
      <w:r w:rsidR="00A86736" w:rsidRPr="00081DB3">
        <w:rPr>
          <w:rFonts w:ascii="Times New Roman" w:hAnsi="Times New Roman" w:cs="Times New Roman"/>
          <w:sz w:val="24"/>
          <w:szCs w:val="24"/>
        </w:rPr>
        <w:t xml:space="preserve">em se permitir </w:t>
      </w:r>
      <w:r w:rsidR="00FF718D" w:rsidRPr="00081DB3">
        <w:rPr>
          <w:rFonts w:ascii="Times New Roman" w:hAnsi="Times New Roman" w:cs="Times New Roman"/>
          <w:sz w:val="24"/>
          <w:szCs w:val="24"/>
        </w:rPr>
        <w:t>essa ingerência do Poder Judiciário a fim de amenizar certas ilegalidades geradas pela negligência ou, então, ineficiência do gestor público no tocante à implementação das políticas públicas.</w:t>
      </w:r>
    </w:p>
    <w:p w:rsidR="000D075C" w:rsidRPr="00081DB3" w:rsidRDefault="00280FEF"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Nesse cenário, surge um personagem primordial na persecução dessa finalidade: o</w:t>
      </w:r>
      <w:r w:rsidR="000D075C" w:rsidRPr="00081DB3">
        <w:rPr>
          <w:rFonts w:ascii="Times New Roman" w:hAnsi="Times New Roman" w:cs="Times New Roman"/>
          <w:sz w:val="24"/>
          <w:szCs w:val="24"/>
        </w:rPr>
        <w:t xml:space="preserve"> Ministério Público</w:t>
      </w:r>
      <w:r w:rsidRPr="00081DB3">
        <w:rPr>
          <w:rFonts w:ascii="Times New Roman" w:hAnsi="Times New Roman" w:cs="Times New Roman"/>
          <w:sz w:val="24"/>
          <w:szCs w:val="24"/>
        </w:rPr>
        <w:t>, o qual</w:t>
      </w:r>
      <w:r w:rsidR="000D075C" w:rsidRPr="00081DB3">
        <w:rPr>
          <w:rFonts w:ascii="Times New Roman" w:hAnsi="Times New Roman" w:cs="Times New Roman"/>
          <w:sz w:val="24"/>
          <w:szCs w:val="24"/>
        </w:rPr>
        <w:t xml:space="preserve"> assume a sua vocação democrática, passando a enfrentar problemas das mais diversas origens, dialogando com os mais diferentes grupos sociais, intermediando disputas e conflitos</w:t>
      </w:r>
      <w:r w:rsidR="009B5DD3" w:rsidRPr="00081DB3">
        <w:rPr>
          <w:rFonts w:ascii="Times New Roman" w:hAnsi="Times New Roman" w:cs="Times New Roman"/>
          <w:sz w:val="24"/>
          <w:szCs w:val="24"/>
        </w:rPr>
        <w:t>,</w:t>
      </w:r>
      <w:r w:rsidR="000D075C" w:rsidRPr="00081DB3">
        <w:rPr>
          <w:rFonts w:ascii="Times New Roman" w:hAnsi="Times New Roman" w:cs="Times New Roman"/>
          <w:sz w:val="24"/>
          <w:szCs w:val="24"/>
        </w:rPr>
        <w:t xml:space="preserve"> aprofundando o exercício de suas atribuições no intuito de resguardar o interesse público e de transformar a realidade em que atua.</w:t>
      </w:r>
    </w:p>
    <w:p w:rsidR="00317445" w:rsidRPr="00081DB3" w:rsidRDefault="00FF718D" w:rsidP="00D46EDD">
      <w:pPr>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Em que pese tenha sido evidenciada essa possibilidade</w:t>
      </w:r>
      <w:r w:rsidR="009062DD" w:rsidRPr="00081DB3">
        <w:rPr>
          <w:rFonts w:ascii="Times New Roman" w:hAnsi="Times New Roman" w:cs="Times New Roman"/>
          <w:sz w:val="24"/>
          <w:szCs w:val="24"/>
        </w:rPr>
        <w:t xml:space="preserve"> de o Poder Judiciário assegurar o cumprimento das políticas públicas</w:t>
      </w:r>
      <w:r w:rsidRPr="00081DB3">
        <w:rPr>
          <w:rFonts w:ascii="Times New Roman" w:hAnsi="Times New Roman" w:cs="Times New Roman"/>
          <w:sz w:val="24"/>
          <w:szCs w:val="24"/>
        </w:rPr>
        <w:t xml:space="preserve">, restou claro que a </w:t>
      </w:r>
      <w:r w:rsidR="000D0E6C" w:rsidRPr="00081DB3">
        <w:rPr>
          <w:rFonts w:ascii="Times New Roman" w:hAnsi="Times New Roman" w:cs="Times New Roman"/>
          <w:sz w:val="24"/>
          <w:szCs w:val="24"/>
        </w:rPr>
        <w:t>ingerência é medida excepcional,</w:t>
      </w:r>
      <w:r w:rsidR="009062DD" w:rsidRPr="00081DB3">
        <w:rPr>
          <w:rFonts w:ascii="Times New Roman" w:hAnsi="Times New Roman" w:cs="Times New Roman"/>
          <w:sz w:val="24"/>
          <w:szCs w:val="24"/>
        </w:rPr>
        <w:t xml:space="preserve"> sendo cabível nos casos de</w:t>
      </w:r>
      <w:r w:rsidR="000D0E6C" w:rsidRPr="00081DB3">
        <w:rPr>
          <w:rFonts w:ascii="Times New Roman" w:hAnsi="Times New Roman" w:cs="Times New Roman"/>
          <w:sz w:val="24"/>
          <w:szCs w:val="24"/>
        </w:rPr>
        <w:t xml:space="preserve"> inércia</w:t>
      </w:r>
      <w:r w:rsidR="009B5DD3" w:rsidRPr="00081DB3">
        <w:rPr>
          <w:rFonts w:ascii="Times New Roman" w:hAnsi="Times New Roman" w:cs="Times New Roman"/>
          <w:sz w:val="24"/>
          <w:szCs w:val="24"/>
        </w:rPr>
        <w:t xml:space="preserve"> (omissão) ou ineficiência</w:t>
      </w:r>
      <w:r w:rsidR="000D0E6C" w:rsidRPr="00081DB3">
        <w:rPr>
          <w:rFonts w:ascii="Times New Roman" w:hAnsi="Times New Roman" w:cs="Times New Roman"/>
          <w:sz w:val="24"/>
          <w:szCs w:val="24"/>
        </w:rPr>
        <w:t xml:space="preserve"> do </w:t>
      </w:r>
      <w:r w:rsidR="009062DD" w:rsidRPr="00081DB3">
        <w:rPr>
          <w:rFonts w:ascii="Times New Roman" w:hAnsi="Times New Roman" w:cs="Times New Roman"/>
          <w:sz w:val="24"/>
          <w:szCs w:val="24"/>
        </w:rPr>
        <w:t>P</w:t>
      </w:r>
      <w:r w:rsidR="000D0E6C" w:rsidRPr="00081DB3">
        <w:rPr>
          <w:rFonts w:ascii="Times New Roman" w:hAnsi="Times New Roman" w:cs="Times New Roman"/>
          <w:sz w:val="24"/>
          <w:szCs w:val="24"/>
        </w:rPr>
        <w:t xml:space="preserve">oder </w:t>
      </w:r>
      <w:r w:rsidR="009062DD" w:rsidRPr="00081DB3">
        <w:rPr>
          <w:rFonts w:ascii="Times New Roman" w:hAnsi="Times New Roman" w:cs="Times New Roman"/>
          <w:sz w:val="24"/>
          <w:szCs w:val="24"/>
        </w:rPr>
        <w:t>P</w:t>
      </w:r>
      <w:r w:rsidR="000D0E6C" w:rsidRPr="00081DB3">
        <w:rPr>
          <w:rFonts w:ascii="Times New Roman" w:hAnsi="Times New Roman" w:cs="Times New Roman"/>
          <w:sz w:val="24"/>
          <w:szCs w:val="24"/>
        </w:rPr>
        <w:t>úblico em atender o mandamento constitucional.</w:t>
      </w:r>
    </w:p>
    <w:p w:rsidR="00317445" w:rsidRPr="00081DB3" w:rsidRDefault="00317445" w:rsidP="00D46EDD">
      <w:pPr>
        <w:widowControl w:val="0"/>
        <w:tabs>
          <w:tab w:val="left" w:pos="2220"/>
        </w:tabs>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De início, demonstrou-se que o direito ao meio ambiente ecologicamente equilibrado é um direito fundamental, previsto no </w:t>
      </w:r>
      <w:r w:rsidRPr="00081DB3">
        <w:rPr>
          <w:rFonts w:ascii="Times New Roman" w:hAnsi="Times New Roman" w:cs="Times New Roman"/>
          <w:i/>
          <w:sz w:val="24"/>
          <w:szCs w:val="24"/>
        </w:rPr>
        <w:t>caput</w:t>
      </w:r>
      <w:r w:rsidRPr="00081DB3">
        <w:rPr>
          <w:rFonts w:ascii="Times New Roman" w:hAnsi="Times New Roman" w:cs="Times New Roman"/>
          <w:sz w:val="24"/>
          <w:szCs w:val="24"/>
        </w:rPr>
        <w:t xml:space="preserve"> do art. 225 da Constituição Federal; além disso, conforme explicitado, é também considerado um direito humano, sendo que o Poder Público </w:t>
      </w:r>
      <w:r w:rsidR="002E1C36"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ao deixar de promover as políticas públicas necessárias para implementação desse direito – acaba por violar direitos humanos e, ainda, o </w:t>
      </w:r>
      <w:proofErr w:type="spellStart"/>
      <w:r w:rsidRPr="00081DB3">
        <w:rPr>
          <w:rFonts w:ascii="Times New Roman" w:hAnsi="Times New Roman" w:cs="Times New Roman"/>
          <w:sz w:val="24"/>
          <w:szCs w:val="24"/>
        </w:rPr>
        <w:t>supraprincípio</w:t>
      </w:r>
      <w:proofErr w:type="spellEnd"/>
      <w:r w:rsidRPr="00081DB3">
        <w:rPr>
          <w:rFonts w:ascii="Times New Roman" w:hAnsi="Times New Roman" w:cs="Times New Roman"/>
          <w:sz w:val="24"/>
          <w:szCs w:val="24"/>
        </w:rPr>
        <w:t xml:space="preserve"> da dignidade da pessoa humana.</w:t>
      </w:r>
    </w:p>
    <w:p w:rsidR="002E1C36" w:rsidRPr="00081DB3" w:rsidRDefault="00317445" w:rsidP="00D46EDD">
      <w:pPr>
        <w:widowControl w:val="0"/>
        <w:tabs>
          <w:tab w:val="left" w:pos="2220"/>
        </w:tabs>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Ascendeu-se, igualmente, o estudo </w:t>
      </w:r>
      <w:r w:rsidR="009062DD" w:rsidRPr="00081DB3">
        <w:rPr>
          <w:rFonts w:ascii="Times New Roman" w:hAnsi="Times New Roman" w:cs="Times New Roman"/>
          <w:sz w:val="24"/>
          <w:szCs w:val="24"/>
        </w:rPr>
        <w:t xml:space="preserve">dos </w:t>
      </w:r>
      <w:r w:rsidR="002E1C36" w:rsidRPr="00081DB3">
        <w:rPr>
          <w:rFonts w:ascii="Times New Roman" w:hAnsi="Times New Roman" w:cs="Times New Roman"/>
          <w:sz w:val="24"/>
          <w:szCs w:val="24"/>
        </w:rPr>
        <w:t xml:space="preserve">principais </w:t>
      </w:r>
      <w:r w:rsidR="009062DD" w:rsidRPr="00081DB3">
        <w:rPr>
          <w:rFonts w:ascii="Times New Roman" w:hAnsi="Times New Roman" w:cs="Times New Roman"/>
          <w:sz w:val="24"/>
          <w:szCs w:val="24"/>
        </w:rPr>
        <w:t>aspectos</w:t>
      </w:r>
      <w:r w:rsidR="002E1C36" w:rsidRPr="00081DB3">
        <w:rPr>
          <w:rFonts w:ascii="Times New Roman" w:hAnsi="Times New Roman" w:cs="Times New Roman"/>
          <w:sz w:val="24"/>
          <w:szCs w:val="24"/>
        </w:rPr>
        <w:t xml:space="preserve"> atinentes a</w:t>
      </w:r>
      <w:r w:rsidR="009062DD" w:rsidRPr="00081DB3">
        <w:rPr>
          <w:rFonts w:ascii="Times New Roman" w:hAnsi="Times New Roman" w:cs="Times New Roman"/>
          <w:sz w:val="24"/>
          <w:szCs w:val="24"/>
        </w:rPr>
        <w:t xml:space="preserve">o papel do Ministério </w:t>
      </w:r>
      <w:r w:rsidR="009062DD" w:rsidRPr="00081DB3">
        <w:rPr>
          <w:rFonts w:ascii="Times New Roman" w:hAnsi="Times New Roman" w:cs="Times New Roman"/>
          <w:sz w:val="24"/>
          <w:szCs w:val="24"/>
        </w:rPr>
        <w:lastRenderedPageBreak/>
        <w:t>Público como legitimado para propor aç</w:t>
      </w:r>
      <w:r w:rsidR="002E1C36" w:rsidRPr="00081DB3">
        <w:rPr>
          <w:rFonts w:ascii="Times New Roman" w:hAnsi="Times New Roman" w:cs="Times New Roman"/>
          <w:sz w:val="24"/>
          <w:szCs w:val="24"/>
        </w:rPr>
        <w:t>ão civil pública com vistas à proteção do meio ambiente, prática que se dá sem qualquer prejuízo do princípio da separação de poderes.</w:t>
      </w:r>
    </w:p>
    <w:p w:rsidR="009062DD" w:rsidRPr="00081DB3" w:rsidRDefault="009062DD" w:rsidP="00D46EDD">
      <w:pPr>
        <w:widowControl w:val="0"/>
        <w:tabs>
          <w:tab w:val="left" w:pos="2220"/>
        </w:tabs>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A </w:t>
      </w:r>
      <w:r w:rsidR="009B5DD3" w:rsidRPr="00081DB3">
        <w:rPr>
          <w:rFonts w:ascii="Times New Roman" w:hAnsi="Times New Roman" w:cs="Times New Roman"/>
          <w:sz w:val="24"/>
          <w:szCs w:val="24"/>
        </w:rPr>
        <w:t>análise versou</w:t>
      </w:r>
      <w:r w:rsidR="002E1C36" w:rsidRPr="00081DB3">
        <w:rPr>
          <w:rFonts w:ascii="Times New Roman" w:hAnsi="Times New Roman" w:cs="Times New Roman"/>
          <w:sz w:val="24"/>
          <w:szCs w:val="24"/>
        </w:rPr>
        <w:t xml:space="preserve"> também sobre </w:t>
      </w:r>
      <w:r w:rsidRPr="00081DB3">
        <w:rPr>
          <w:rFonts w:ascii="Times New Roman" w:hAnsi="Times New Roman" w:cs="Times New Roman"/>
          <w:sz w:val="24"/>
          <w:szCs w:val="24"/>
        </w:rPr>
        <w:t>a t</w:t>
      </w:r>
      <w:r w:rsidR="009B5DD3" w:rsidRPr="00081DB3">
        <w:rPr>
          <w:rFonts w:ascii="Times New Roman" w:hAnsi="Times New Roman" w:cs="Times New Roman"/>
          <w:sz w:val="24"/>
          <w:szCs w:val="24"/>
        </w:rPr>
        <w:t>eoria dos freios e contrapesos, além d</w:t>
      </w:r>
      <w:r w:rsidR="00C164ED" w:rsidRPr="00081DB3">
        <w:rPr>
          <w:rFonts w:ascii="Times New Roman" w:hAnsi="Times New Roman" w:cs="Times New Roman"/>
          <w:sz w:val="24"/>
          <w:szCs w:val="24"/>
        </w:rPr>
        <w:t xml:space="preserve">os requisitos que justificam a interferência do Poder Judiciário no controle de políticas públicas: </w:t>
      </w:r>
      <w:r w:rsidR="002E1C36" w:rsidRPr="00081DB3">
        <w:rPr>
          <w:rFonts w:ascii="Times New Roman" w:hAnsi="Times New Roman" w:cs="Times New Roman"/>
          <w:sz w:val="24"/>
          <w:szCs w:val="24"/>
        </w:rPr>
        <w:t xml:space="preserve">o </w:t>
      </w:r>
      <w:r w:rsidRPr="00081DB3">
        <w:rPr>
          <w:rFonts w:ascii="Times New Roman" w:hAnsi="Times New Roman" w:cs="Times New Roman"/>
          <w:sz w:val="24"/>
          <w:szCs w:val="24"/>
        </w:rPr>
        <w:t>mínimo</w:t>
      </w:r>
      <w:r w:rsidR="00C164ED" w:rsidRPr="00081DB3">
        <w:rPr>
          <w:rFonts w:ascii="Times New Roman" w:hAnsi="Times New Roman" w:cs="Times New Roman"/>
          <w:sz w:val="24"/>
          <w:szCs w:val="24"/>
        </w:rPr>
        <w:t xml:space="preserve"> existencial,</w:t>
      </w:r>
      <w:r w:rsidR="002E1C36" w:rsidRPr="00081DB3">
        <w:rPr>
          <w:rFonts w:ascii="Times New Roman" w:hAnsi="Times New Roman" w:cs="Times New Roman"/>
          <w:sz w:val="24"/>
          <w:szCs w:val="24"/>
        </w:rPr>
        <w:t xml:space="preserve"> </w:t>
      </w:r>
      <w:r w:rsidR="00C164ED" w:rsidRPr="00081DB3">
        <w:rPr>
          <w:rFonts w:ascii="Times New Roman" w:hAnsi="Times New Roman" w:cs="Times New Roman"/>
          <w:sz w:val="24"/>
          <w:szCs w:val="24"/>
        </w:rPr>
        <w:t>o princípio da razoabilidade e a reserva do possível.</w:t>
      </w:r>
    </w:p>
    <w:p w:rsidR="009062DD" w:rsidRPr="00081DB3" w:rsidRDefault="009062DD" w:rsidP="00D46EDD">
      <w:pPr>
        <w:widowControl w:val="0"/>
        <w:tabs>
          <w:tab w:val="left" w:pos="2220"/>
        </w:tabs>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Por derradeiro, </w:t>
      </w:r>
      <w:r w:rsidR="00C164ED" w:rsidRPr="00081DB3">
        <w:rPr>
          <w:rFonts w:ascii="Times New Roman" w:hAnsi="Times New Roman" w:cs="Times New Roman"/>
          <w:sz w:val="24"/>
          <w:szCs w:val="24"/>
        </w:rPr>
        <w:t>foi levantado um relevante julgado</w:t>
      </w:r>
      <w:r w:rsidRPr="00081DB3">
        <w:rPr>
          <w:rFonts w:ascii="Times New Roman" w:hAnsi="Times New Roman" w:cs="Times New Roman"/>
          <w:sz w:val="24"/>
          <w:szCs w:val="24"/>
        </w:rPr>
        <w:t xml:space="preserve"> que </w:t>
      </w:r>
      <w:r w:rsidR="009B5DD3" w:rsidRPr="00081DB3">
        <w:rPr>
          <w:rFonts w:ascii="Times New Roman" w:hAnsi="Times New Roman" w:cs="Times New Roman"/>
          <w:sz w:val="24"/>
          <w:szCs w:val="24"/>
        </w:rPr>
        <w:t>demons</w:t>
      </w:r>
      <w:r w:rsidR="00C164ED" w:rsidRPr="00081DB3">
        <w:rPr>
          <w:rFonts w:ascii="Times New Roman" w:hAnsi="Times New Roman" w:cs="Times New Roman"/>
          <w:sz w:val="24"/>
          <w:szCs w:val="24"/>
        </w:rPr>
        <w:t>tra</w:t>
      </w:r>
      <w:r w:rsidRPr="00081DB3">
        <w:rPr>
          <w:rFonts w:ascii="Times New Roman" w:hAnsi="Times New Roman" w:cs="Times New Roman"/>
          <w:sz w:val="24"/>
          <w:szCs w:val="24"/>
        </w:rPr>
        <w:t xml:space="preserve"> o entendimento </w:t>
      </w:r>
      <w:r w:rsidR="00C164ED" w:rsidRPr="00081DB3">
        <w:rPr>
          <w:rFonts w:ascii="Times New Roman" w:hAnsi="Times New Roman" w:cs="Times New Roman"/>
          <w:sz w:val="24"/>
          <w:szCs w:val="24"/>
        </w:rPr>
        <w:t>do Superior Tribunal de Justiça</w:t>
      </w:r>
      <w:r w:rsidRPr="00081DB3">
        <w:rPr>
          <w:rFonts w:ascii="Times New Roman" w:hAnsi="Times New Roman" w:cs="Times New Roman"/>
          <w:sz w:val="24"/>
          <w:szCs w:val="24"/>
        </w:rPr>
        <w:t xml:space="preserve"> acerca do assunto</w:t>
      </w:r>
      <w:r w:rsidR="002E1C36" w:rsidRPr="00081DB3">
        <w:rPr>
          <w:rFonts w:ascii="Times New Roman" w:hAnsi="Times New Roman" w:cs="Times New Roman"/>
          <w:sz w:val="24"/>
          <w:szCs w:val="24"/>
        </w:rPr>
        <w:t xml:space="preserve">, de modo que se verifica a viabilidade de ingerência do Poder Judiciário na implementação das políticas, </w:t>
      </w:r>
      <w:r w:rsidR="0026662F" w:rsidRPr="00081DB3">
        <w:rPr>
          <w:rFonts w:ascii="Times New Roman" w:hAnsi="Times New Roman" w:cs="Times New Roman"/>
          <w:sz w:val="24"/>
          <w:szCs w:val="24"/>
        </w:rPr>
        <w:t>valendo-se de uma postura mais corretiva dos desvios advindos da má gestão por parte da Administração.</w:t>
      </w:r>
    </w:p>
    <w:p w:rsidR="00317445" w:rsidRPr="00081DB3" w:rsidRDefault="00317445" w:rsidP="00D46EDD">
      <w:pPr>
        <w:widowControl w:val="0"/>
        <w:tabs>
          <w:tab w:val="left" w:pos="2220"/>
        </w:tabs>
        <w:spacing w:after="0" w:line="240" w:lineRule="auto"/>
        <w:ind w:firstLine="709"/>
        <w:jc w:val="both"/>
        <w:rPr>
          <w:rFonts w:ascii="Times New Roman" w:hAnsi="Times New Roman" w:cs="Times New Roman"/>
          <w:sz w:val="24"/>
          <w:szCs w:val="24"/>
        </w:rPr>
      </w:pPr>
      <w:r w:rsidRPr="00081DB3">
        <w:rPr>
          <w:rFonts w:ascii="Times New Roman" w:hAnsi="Times New Roman" w:cs="Times New Roman"/>
          <w:sz w:val="24"/>
          <w:szCs w:val="24"/>
        </w:rPr>
        <w:t xml:space="preserve">Desse modo, </w:t>
      </w:r>
      <w:r w:rsidR="00677E7A">
        <w:rPr>
          <w:rFonts w:ascii="Times New Roman" w:hAnsi="Times New Roman" w:cs="Times New Roman"/>
          <w:sz w:val="24"/>
          <w:szCs w:val="24"/>
        </w:rPr>
        <w:t>infere-se</w:t>
      </w:r>
      <w:r w:rsidRPr="00081DB3">
        <w:rPr>
          <w:rFonts w:ascii="Times New Roman" w:hAnsi="Times New Roman" w:cs="Times New Roman"/>
          <w:sz w:val="24"/>
          <w:szCs w:val="24"/>
        </w:rPr>
        <w:t xml:space="preserve"> que </w:t>
      </w:r>
      <w:r w:rsidR="0026662F" w:rsidRPr="00081DB3">
        <w:rPr>
          <w:rFonts w:ascii="Times New Roman" w:hAnsi="Times New Roman" w:cs="Times New Roman"/>
          <w:sz w:val="24"/>
          <w:szCs w:val="24"/>
        </w:rPr>
        <w:t xml:space="preserve">os limites para a intervenção judicial nas políticas públicas devem ser pautados pelo princípio da razoabilidade e proporcionalidade, uma vez que essa ingerência deve ser vista com reservas; entretanto, não há que se falar em afastá-la, sob o argumento que o Poder Judiciário não pode fazer controle sobre o mérito administrativo, pois esse fundamento – pura e simplesmente – não é mais suficiente para justificar a ineficiência estatal na </w:t>
      </w:r>
      <w:proofErr w:type="gramStart"/>
      <w:r w:rsidR="0026662F" w:rsidRPr="00081DB3">
        <w:rPr>
          <w:rFonts w:ascii="Times New Roman" w:hAnsi="Times New Roman" w:cs="Times New Roman"/>
          <w:sz w:val="24"/>
          <w:szCs w:val="24"/>
        </w:rPr>
        <w:t>implementação</w:t>
      </w:r>
      <w:proofErr w:type="gramEnd"/>
      <w:r w:rsidR="0026662F" w:rsidRPr="00081DB3">
        <w:rPr>
          <w:rFonts w:ascii="Times New Roman" w:hAnsi="Times New Roman" w:cs="Times New Roman"/>
          <w:sz w:val="24"/>
          <w:szCs w:val="24"/>
        </w:rPr>
        <w:t xml:space="preserve"> das políticas públicas</w:t>
      </w:r>
      <w:r w:rsidR="009B5DD3" w:rsidRPr="00081DB3">
        <w:rPr>
          <w:rFonts w:ascii="Times New Roman" w:hAnsi="Times New Roman" w:cs="Times New Roman"/>
          <w:sz w:val="24"/>
          <w:szCs w:val="24"/>
        </w:rPr>
        <w:t xml:space="preserve"> ambientais</w:t>
      </w:r>
      <w:r w:rsidR="0026662F" w:rsidRPr="00081DB3">
        <w:rPr>
          <w:rFonts w:ascii="Times New Roman" w:hAnsi="Times New Roman" w:cs="Times New Roman"/>
          <w:sz w:val="24"/>
          <w:szCs w:val="24"/>
        </w:rPr>
        <w:t>.</w:t>
      </w:r>
    </w:p>
    <w:p w:rsidR="00317445" w:rsidRPr="00081DB3" w:rsidRDefault="00317445" w:rsidP="00D46EDD">
      <w:pPr>
        <w:spacing w:after="0" w:line="240" w:lineRule="auto"/>
        <w:rPr>
          <w:rFonts w:ascii="Times New Roman" w:hAnsi="Times New Roman" w:cs="Times New Roman"/>
          <w:b/>
          <w:sz w:val="24"/>
          <w:szCs w:val="24"/>
        </w:rPr>
      </w:pPr>
    </w:p>
    <w:p w:rsidR="00906AFF" w:rsidRPr="00081DB3" w:rsidRDefault="00906AFF" w:rsidP="00D46EDD">
      <w:pPr>
        <w:spacing w:after="0" w:line="240" w:lineRule="auto"/>
        <w:rPr>
          <w:rFonts w:ascii="Times New Roman" w:hAnsi="Times New Roman" w:cs="Times New Roman"/>
          <w:b/>
          <w:sz w:val="24"/>
          <w:szCs w:val="24"/>
        </w:rPr>
      </w:pPr>
    </w:p>
    <w:p w:rsidR="004D1561" w:rsidRPr="00081DB3" w:rsidRDefault="00C62DF0" w:rsidP="00D46EDD">
      <w:pPr>
        <w:spacing w:after="0" w:line="240" w:lineRule="auto"/>
        <w:rPr>
          <w:rFonts w:ascii="Times New Roman" w:hAnsi="Times New Roman" w:cs="Times New Roman"/>
          <w:b/>
          <w:sz w:val="24"/>
          <w:szCs w:val="24"/>
        </w:rPr>
      </w:pPr>
      <w:r w:rsidRPr="00081DB3">
        <w:rPr>
          <w:rFonts w:ascii="Times New Roman" w:hAnsi="Times New Roman" w:cs="Times New Roman"/>
          <w:b/>
          <w:sz w:val="24"/>
          <w:szCs w:val="24"/>
        </w:rPr>
        <w:t>Referências</w:t>
      </w:r>
      <w:r w:rsidR="00AF1FD6">
        <w:rPr>
          <w:rFonts w:ascii="Times New Roman" w:hAnsi="Times New Roman" w:cs="Times New Roman"/>
          <w:b/>
          <w:sz w:val="24"/>
          <w:szCs w:val="24"/>
        </w:rPr>
        <w:t xml:space="preserve"> bibliográficas</w:t>
      </w:r>
    </w:p>
    <w:p w:rsidR="00CA7646" w:rsidRPr="00081DB3" w:rsidRDefault="00CA7646" w:rsidP="00D46EDD">
      <w:pPr>
        <w:spacing w:after="0" w:line="240" w:lineRule="auto"/>
        <w:rPr>
          <w:rFonts w:ascii="Times New Roman" w:hAnsi="Times New Roman" w:cs="Times New Roman"/>
          <w:b/>
          <w:sz w:val="24"/>
          <w:szCs w:val="24"/>
        </w:rPr>
      </w:pPr>
    </w:p>
    <w:p w:rsidR="00906AFF" w:rsidRPr="00081DB3" w:rsidRDefault="00906AFF" w:rsidP="00D46EDD">
      <w:pPr>
        <w:spacing w:after="0" w:line="240" w:lineRule="auto"/>
        <w:rPr>
          <w:rFonts w:ascii="Times New Roman" w:hAnsi="Times New Roman" w:cs="Times New Roman"/>
          <w:b/>
          <w:sz w:val="24"/>
          <w:szCs w:val="24"/>
        </w:rPr>
      </w:pPr>
    </w:p>
    <w:p w:rsidR="00CA7646" w:rsidRPr="00081DB3" w:rsidRDefault="00CA7646" w:rsidP="00D46EDD">
      <w:pPr>
        <w:pStyle w:val="Textodenotaderodap"/>
        <w:rPr>
          <w:rFonts w:ascii="Times New Roman" w:hAnsi="Times New Roman" w:cs="Times New Roman"/>
          <w:sz w:val="24"/>
          <w:szCs w:val="24"/>
        </w:rPr>
      </w:pPr>
      <w:bookmarkStart w:id="0" w:name="_GoBack"/>
      <w:r w:rsidRPr="00081DB3">
        <w:rPr>
          <w:rFonts w:ascii="Times New Roman" w:hAnsi="Times New Roman" w:cs="Times New Roman"/>
          <w:sz w:val="24"/>
          <w:szCs w:val="24"/>
        </w:rPr>
        <w:t>AMADO</w:t>
      </w:r>
      <w:bookmarkEnd w:id="0"/>
      <w:r w:rsidRPr="00081DB3">
        <w:rPr>
          <w:rFonts w:ascii="Times New Roman" w:hAnsi="Times New Roman" w:cs="Times New Roman"/>
          <w:sz w:val="24"/>
          <w:szCs w:val="24"/>
        </w:rPr>
        <w:t xml:space="preserve">, Frederico Augusto </w:t>
      </w:r>
      <w:proofErr w:type="spellStart"/>
      <w:r w:rsidRPr="00081DB3">
        <w:rPr>
          <w:rFonts w:ascii="Times New Roman" w:hAnsi="Times New Roman" w:cs="Times New Roman"/>
          <w:sz w:val="24"/>
          <w:szCs w:val="24"/>
        </w:rPr>
        <w:t>di</w:t>
      </w:r>
      <w:proofErr w:type="spellEnd"/>
      <w:r w:rsidRPr="00081DB3">
        <w:rPr>
          <w:rFonts w:ascii="Times New Roman" w:hAnsi="Times New Roman" w:cs="Times New Roman"/>
          <w:sz w:val="24"/>
          <w:szCs w:val="24"/>
        </w:rPr>
        <w:t xml:space="preserve"> Trindade. </w:t>
      </w:r>
      <w:r w:rsidRPr="00EB0AD5">
        <w:rPr>
          <w:rFonts w:ascii="Times New Roman" w:hAnsi="Times New Roman" w:cs="Times New Roman"/>
          <w:i/>
          <w:sz w:val="24"/>
          <w:szCs w:val="24"/>
        </w:rPr>
        <w:t>Direito ambiental esquematizado.</w:t>
      </w:r>
      <w:r w:rsidR="00C1312D">
        <w:rPr>
          <w:rFonts w:ascii="Times New Roman" w:hAnsi="Times New Roman" w:cs="Times New Roman"/>
          <w:sz w:val="24"/>
          <w:szCs w:val="24"/>
        </w:rPr>
        <w:t xml:space="preserve"> 6. </w:t>
      </w:r>
      <w:proofErr w:type="gramStart"/>
      <w:r w:rsidR="00C1312D">
        <w:rPr>
          <w:rFonts w:ascii="Times New Roman" w:hAnsi="Times New Roman" w:cs="Times New Roman"/>
          <w:sz w:val="24"/>
          <w:szCs w:val="24"/>
        </w:rPr>
        <w:t>e</w:t>
      </w:r>
      <w:r w:rsidRPr="00081DB3">
        <w:rPr>
          <w:rFonts w:ascii="Times New Roman" w:hAnsi="Times New Roman" w:cs="Times New Roman"/>
          <w:sz w:val="24"/>
          <w:szCs w:val="24"/>
        </w:rPr>
        <w:t>d.</w:t>
      </w:r>
      <w:proofErr w:type="gramEnd"/>
      <w:r w:rsidRPr="00081DB3">
        <w:rPr>
          <w:rFonts w:ascii="Times New Roman" w:hAnsi="Times New Roman" w:cs="Times New Roman"/>
          <w:sz w:val="24"/>
          <w:szCs w:val="24"/>
        </w:rPr>
        <w:t xml:space="preserve"> rev., atual. e </w:t>
      </w:r>
      <w:proofErr w:type="spellStart"/>
      <w:r w:rsidRPr="00081DB3">
        <w:rPr>
          <w:rFonts w:ascii="Times New Roman" w:hAnsi="Times New Roman" w:cs="Times New Roman"/>
          <w:sz w:val="24"/>
          <w:szCs w:val="24"/>
        </w:rPr>
        <w:t>ampl</w:t>
      </w:r>
      <w:proofErr w:type="spellEnd"/>
      <w:r w:rsidRPr="00081DB3">
        <w:rPr>
          <w:rFonts w:ascii="Times New Roman" w:hAnsi="Times New Roman" w:cs="Times New Roman"/>
          <w:sz w:val="24"/>
          <w:szCs w:val="24"/>
        </w:rPr>
        <w:t>. – Rio de Janeiro: Forense; São Paulo: Método, 2015.</w:t>
      </w:r>
    </w:p>
    <w:p w:rsidR="00CA7646" w:rsidRPr="00081DB3" w:rsidRDefault="00CA7646" w:rsidP="00D46EDD">
      <w:pPr>
        <w:spacing w:after="0" w:line="240" w:lineRule="auto"/>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ARENHART, Sergio Cruz. </w:t>
      </w:r>
      <w:r w:rsidRPr="00EB0AD5">
        <w:rPr>
          <w:rFonts w:ascii="Times New Roman" w:hAnsi="Times New Roman" w:cs="Times New Roman"/>
          <w:i/>
          <w:sz w:val="24"/>
          <w:szCs w:val="24"/>
        </w:rPr>
        <w:t>As ações coletivas e o controle das políticas públicas pelo Poder Judiciário.</w:t>
      </w:r>
      <w:r w:rsidRPr="00081DB3">
        <w:rPr>
          <w:rFonts w:ascii="Times New Roman" w:hAnsi="Times New Roman" w:cs="Times New Roman"/>
          <w:sz w:val="24"/>
          <w:szCs w:val="24"/>
        </w:rPr>
        <w:t xml:space="preserve"> Jus </w:t>
      </w:r>
      <w:proofErr w:type="spellStart"/>
      <w:r w:rsidRPr="00081DB3">
        <w:rPr>
          <w:rFonts w:ascii="Times New Roman" w:hAnsi="Times New Roman" w:cs="Times New Roman"/>
          <w:sz w:val="24"/>
          <w:szCs w:val="24"/>
        </w:rPr>
        <w:t>Navigandi</w:t>
      </w:r>
      <w:proofErr w:type="spellEnd"/>
      <w:r w:rsidRPr="00081DB3">
        <w:rPr>
          <w:rFonts w:ascii="Times New Roman" w:hAnsi="Times New Roman" w:cs="Times New Roman"/>
          <w:sz w:val="24"/>
          <w:szCs w:val="24"/>
        </w:rPr>
        <w:t>, Teresina, ano 9, n. 777, 19 ago. 2005. Disponível em:</w:t>
      </w:r>
      <w:r w:rsidR="00906AFF" w:rsidRPr="00081DB3">
        <w:rPr>
          <w:rFonts w:ascii="Times New Roman" w:hAnsi="Times New Roman" w:cs="Times New Roman"/>
          <w:sz w:val="24"/>
          <w:szCs w:val="24"/>
        </w:rPr>
        <w:t xml:space="preserve"> </w:t>
      </w:r>
      <w:r w:rsidR="00C62DF0" w:rsidRPr="00081DB3">
        <w:rPr>
          <w:rFonts w:ascii="Times New Roman" w:hAnsi="Times New Roman" w:cs="Times New Roman"/>
          <w:sz w:val="24"/>
          <w:szCs w:val="24"/>
        </w:rPr>
        <w:t>&lt;http://www.prrj.mpf.mp.br/custoslegis/revista_2009/2009/aprovados/2009a_Tut_Col_Arenhart%2001.pdf&gt;</w:t>
      </w:r>
      <w:r w:rsidRPr="00081DB3">
        <w:rPr>
          <w:rFonts w:ascii="Times New Roman" w:hAnsi="Times New Roman" w:cs="Times New Roman"/>
          <w:sz w:val="24"/>
          <w:szCs w:val="24"/>
        </w:rPr>
        <w:t>. Acesso em: 18 de junho de 2017.</w:t>
      </w:r>
    </w:p>
    <w:p w:rsidR="00CA7646" w:rsidRPr="00081DB3" w:rsidRDefault="00CA7646" w:rsidP="00D46EDD">
      <w:pPr>
        <w:pStyle w:val="Textodenotaderodap"/>
        <w:rPr>
          <w:rFonts w:ascii="Times New Roman" w:hAnsi="Times New Roman" w:cs="Times New Roman"/>
          <w:sz w:val="24"/>
          <w:szCs w:val="24"/>
        </w:rPr>
      </w:pPr>
    </w:p>
    <w:p w:rsidR="00095115" w:rsidRPr="00081DB3" w:rsidRDefault="00095115" w:rsidP="00D46EDD">
      <w:pPr>
        <w:pStyle w:val="Textodenotaderodap"/>
        <w:rPr>
          <w:rFonts w:ascii="Times New Roman" w:hAnsi="Times New Roman" w:cs="Times New Roman"/>
          <w:sz w:val="24"/>
          <w:szCs w:val="24"/>
        </w:rPr>
      </w:pPr>
    </w:p>
    <w:p w:rsidR="00095115" w:rsidRDefault="00095115"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BENJAMIN, A. H. </w:t>
      </w:r>
      <w:r w:rsidRPr="00EB0AD5">
        <w:rPr>
          <w:rFonts w:ascii="Times New Roman" w:hAnsi="Times New Roman" w:cs="Times New Roman"/>
          <w:i/>
          <w:sz w:val="24"/>
          <w:szCs w:val="24"/>
        </w:rPr>
        <w:t>Parte II: Direito constitucional brasileiro. In: Direito constitucional ambiental brasileiro</w:t>
      </w:r>
      <w:r w:rsidRPr="00081DB3">
        <w:rPr>
          <w:rFonts w:ascii="Times New Roman" w:hAnsi="Times New Roman" w:cs="Times New Roman"/>
          <w:b/>
          <w:sz w:val="24"/>
          <w:szCs w:val="24"/>
        </w:rPr>
        <w:t>.</w:t>
      </w:r>
      <w:r w:rsidRPr="00081DB3">
        <w:rPr>
          <w:rFonts w:ascii="Times New Roman" w:hAnsi="Times New Roman" w:cs="Times New Roman"/>
          <w:sz w:val="24"/>
          <w:szCs w:val="24"/>
        </w:rPr>
        <w:t xml:space="preserve"> José Joaquim Gomes </w:t>
      </w:r>
      <w:proofErr w:type="spellStart"/>
      <w:r w:rsidRPr="00081DB3">
        <w:rPr>
          <w:rFonts w:ascii="Times New Roman" w:hAnsi="Times New Roman" w:cs="Times New Roman"/>
          <w:sz w:val="24"/>
          <w:szCs w:val="24"/>
        </w:rPr>
        <w:t>Canotilho</w:t>
      </w:r>
      <w:proofErr w:type="spellEnd"/>
      <w:r w:rsidRPr="00081DB3">
        <w:rPr>
          <w:rFonts w:ascii="Times New Roman" w:hAnsi="Times New Roman" w:cs="Times New Roman"/>
          <w:sz w:val="24"/>
          <w:szCs w:val="24"/>
        </w:rPr>
        <w:t xml:space="preserve">, José Rubens Morato Leite, organizadores. – 5. </w:t>
      </w:r>
      <w:proofErr w:type="gramStart"/>
      <w:r w:rsidRPr="00081DB3">
        <w:rPr>
          <w:rFonts w:ascii="Times New Roman" w:hAnsi="Times New Roman" w:cs="Times New Roman"/>
          <w:sz w:val="24"/>
          <w:szCs w:val="24"/>
        </w:rPr>
        <w:t>ed.</w:t>
      </w:r>
      <w:proofErr w:type="gramEnd"/>
      <w:r w:rsidRPr="00081DB3">
        <w:rPr>
          <w:rFonts w:ascii="Times New Roman" w:hAnsi="Times New Roman" w:cs="Times New Roman"/>
          <w:sz w:val="24"/>
          <w:szCs w:val="24"/>
        </w:rPr>
        <w:t xml:space="preserve"> – São Paulo: Saraiva, 2012</w:t>
      </w:r>
      <w:r w:rsidR="003F1B83">
        <w:rPr>
          <w:rFonts w:ascii="Times New Roman" w:hAnsi="Times New Roman" w:cs="Times New Roman"/>
          <w:sz w:val="24"/>
          <w:szCs w:val="24"/>
        </w:rPr>
        <w:t>.</w:t>
      </w:r>
    </w:p>
    <w:p w:rsidR="003F1B83" w:rsidRDefault="003F1B83" w:rsidP="00D46EDD">
      <w:pPr>
        <w:pStyle w:val="Textodenotaderodap"/>
        <w:rPr>
          <w:rFonts w:ascii="Times New Roman" w:hAnsi="Times New Roman" w:cs="Times New Roman"/>
          <w:sz w:val="24"/>
          <w:szCs w:val="24"/>
        </w:rPr>
      </w:pPr>
    </w:p>
    <w:p w:rsidR="003F1B83" w:rsidRPr="003F1B83" w:rsidRDefault="003F1B83" w:rsidP="00D46EDD">
      <w:pPr>
        <w:pStyle w:val="Textodenotaderodap"/>
        <w:rPr>
          <w:rFonts w:ascii="Times New Roman" w:hAnsi="Times New Roman" w:cs="Times New Roman"/>
          <w:sz w:val="24"/>
          <w:szCs w:val="24"/>
        </w:rPr>
      </w:pPr>
    </w:p>
    <w:p w:rsidR="003F1B83" w:rsidRPr="003F27E7" w:rsidRDefault="003F1B83" w:rsidP="00D46EDD">
      <w:pPr>
        <w:pStyle w:val="Textodenotaderodap"/>
        <w:rPr>
          <w:rFonts w:ascii="Times New Roman" w:hAnsi="Times New Roman" w:cs="Times New Roman"/>
          <w:sz w:val="24"/>
          <w:szCs w:val="24"/>
        </w:rPr>
      </w:pPr>
      <w:r w:rsidRPr="003F1B83">
        <w:rPr>
          <w:rFonts w:ascii="Times New Roman" w:hAnsi="Times New Roman" w:cs="Times New Roman"/>
          <w:sz w:val="24"/>
          <w:szCs w:val="24"/>
          <w:lang w:val="en-US"/>
        </w:rPr>
        <w:t xml:space="preserve">BICKEL, Alexander M. </w:t>
      </w:r>
      <w:r w:rsidRPr="00EB0AD5">
        <w:rPr>
          <w:rFonts w:ascii="Times New Roman" w:hAnsi="Times New Roman" w:cs="Times New Roman"/>
          <w:i/>
          <w:sz w:val="24"/>
          <w:szCs w:val="24"/>
          <w:lang w:val="en-US"/>
        </w:rPr>
        <w:t>The Least Dangerous Branch: the Supreme Court at the bar of politics.</w:t>
      </w:r>
      <w:r w:rsidRPr="003F1B83">
        <w:rPr>
          <w:rFonts w:ascii="Times New Roman" w:hAnsi="Times New Roman" w:cs="Times New Roman"/>
          <w:sz w:val="24"/>
          <w:szCs w:val="24"/>
          <w:lang w:val="en-US"/>
        </w:rPr>
        <w:t xml:space="preserve"> </w:t>
      </w:r>
      <w:r w:rsidRPr="003F27E7">
        <w:rPr>
          <w:rFonts w:ascii="Times New Roman" w:hAnsi="Times New Roman" w:cs="Times New Roman"/>
          <w:sz w:val="24"/>
          <w:szCs w:val="24"/>
        </w:rPr>
        <w:t>New Have</w:t>
      </w:r>
      <w:r w:rsidR="006F6DCD">
        <w:rPr>
          <w:rFonts w:ascii="Times New Roman" w:hAnsi="Times New Roman" w:cs="Times New Roman"/>
          <w:sz w:val="24"/>
          <w:szCs w:val="24"/>
        </w:rPr>
        <w:t xml:space="preserve">n &amp; London: </w:t>
      </w:r>
      <w:proofErr w:type="gramStart"/>
      <w:r w:rsidR="006F6DCD">
        <w:rPr>
          <w:rFonts w:ascii="Times New Roman" w:hAnsi="Times New Roman" w:cs="Times New Roman"/>
          <w:sz w:val="24"/>
          <w:szCs w:val="24"/>
        </w:rPr>
        <w:t>1962, p.</w:t>
      </w:r>
      <w:proofErr w:type="gramEnd"/>
      <w:r w:rsidR="006F6DCD">
        <w:rPr>
          <w:rFonts w:ascii="Times New Roman" w:hAnsi="Times New Roman" w:cs="Times New Roman"/>
          <w:sz w:val="24"/>
          <w:szCs w:val="24"/>
        </w:rPr>
        <w:t xml:space="preserve"> 1-33.</w:t>
      </w:r>
    </w:p>
    <w:p w:rsidR="00CA7646" w:rsidRPr="003F27E7" w:rsidRDefault="00CA7646" w:rsidP="00D46EDD">
      <w:pPr>
        <w:pStyle w:val="Textodenotaderodap"/>
        <w:rPr>
          <w:rFonts w:ascii="Times New Roman" w:hAnsi="Times New Roman" w:cs="Times New Roman"/>
          <w:sz w:val="24"/>
          <w:szCs w:val="24"/>
        </w:rPr>
      </w:pPr>
    </w:p>
    <w:p w:rsidR="00095115" w:rsidRPr="003F27E7" w:rsidRDefault="00095115" w:rsidP="00D46EDD">
      <w:pPr>
        <w:pStyle w:val="Textodenotaderodap"/>
        <w:rPr>
          <w:rFonts w:ascii="Times New Roman" w:hAnsi="Times New Roman" w:cs="Times New Roman"/>
          <w:sz w:val="24"/>
          <w:szCs w:val="24"/>
        </w:rPr>
      </w:pPr>
    </w:p>
    <w:p w:rsidR="004730D7" w:rsidRPr="00081DB3" w:rsidRDefault="004730D7" w:rsidP="00D46EDD">
      <w:pPr>
        <w:pStyle w:val="Textodenotaderodap"/>
        <w:jc w:val="both"/>
        <w:rPr>
          <w:rFonts w:ascii="Times New Roman" w:hAnsi="Times New Roman" w:cs="Times New Roman"/>
          <w:sz w:val="24"/>
          <w:szCs w:val="24"/>
        </w:rPr>
      </w:pPr>
      <w:r w:rsidRPr="00081DB3">
        <w:rPr>
          <w:rFonts w:ascii="Times New Roman" w:hAnsi="Times New Roman" w:cs="Times New Roman"/>
          <w:sz w:val="24"/>
          <w:szCs w:val="24"/>
          <w:shd w:val="clear" w:color="auto" w:fill="FFFFFF"/>
        </w:rPr>
        <w:t>BONAVIDES, Paulo. </w:t>
      </w:r>
      <w:r w:rsidRPr="00EB0AD5">
        <w:rPr>
          <w:rFonts w:ascii="Times New Roman" w:hAnsi="Times New Roman" w:cs="Times New Roman"/>
          <w:bCs/>
          <w:i/>
          <w:sz w:val="24"/>
          <w:szCs w:val="24"/>
          <w:shd w:val="clear" w:color="auto" w:fill="FFFFFF"/>
        </w:rPr>
        <w:t>Ciência Política</w:t>
      </w:r>
      <w:r w:rsidRPr="00EB0AD5">
        <w:rPr>
          <w:rFonts w:ascii="Times New Roman" w:hAnsi="Times New Roman" w:cs="Times New Roman"/>
          <w:i/>
          <w:sz w:val="24"/>
          <w:szCs w:val="24"/>
          <w:shd w:val="clear" w:color="auto" w:fill="FFFFFF"/>
        </w:rPr>
        <w:t>.</w:t>
      </w:r>
      <w:r w:rsidRPr="00081DB3">
        <w:rPr>
          <w:rFonts w:ascii="Times New Roman" w:hAnsi="Times New Roman" w:cs="Times New Roman"/>
          <w:sz w:val="24"/>
          <w:szCs w:val="24"/>
          <w:shd w:val="clear" w:color="auto" w:fill="FFFFFF"/>
        </w:rPr>
        <w:t xml:space="preserve"> 19. </w:t>
      </w:r>
      <w:proofErr w:type="gramStart"/>
      <w:r w:rsidRPr="00081DB3">
        <w:rPr>
          <w:rFonts w:ascii="Times New Roman" w:hAnsi="Times New Roman" w:cs="Times New Roman"/>
          <w:sz w:val="24"/>
          <w:szCs w:val="24"/>
          <w:shd w:val="clear" w:color="auto" w:fill="FFFFFF"/>
        </w:rPr>
        <w:t>ed.</w:t>
      </w:r>
      <w:proofErr w:type="gramEnd"/>
      <w:r w:rsidRPr="00081DB3">
        <w:rPr>
          <w:rFonts w:ascii="Times New Roman" w:hAnsi="Times New Roman" w:cs="Times New Roman"/>
          <w:sz w:val="24"/>
          <w:szCs w:val="24"/>
          <w:shd w:val="clear" w:color="auto" w:fill="FFFFFF"/>
        </w:rPr>
        <w:t xml:space="preserve"> São Paulo: Editora Malheiros, 2012.</w:t>
      </w:r>
    </w:p>
    <w:p w:rsidR="004730D7" w:rsidRPr="00081DB3" w:rsidRDefault="004730D7" w:rsidP="00D46EDD">
      <w:pPr>
        <w:pStyle w:val="Textodenotaderodap"/>
        <w:rPr>
          <w:rFonts w:ascii="Times New Roman" w:hAnsi="Times New Roman" w:cs="Times New Roman"/>
          <w:sz w:val="24"/>
          <w:szCs w:val="24"/>
        </w:rPr>
      </w:pPr>
    </w:p>
    <w:p w:rsidR="004730D7" w:rsidRPr="00081DB3" w:rsidRDefault="004730D7"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BONAVIDES, Paulo. </w:t>
      </w:r>
      <w:r w:rsidRPr="00EB0AD5">
        <w:rPr>
          <w:rFonts w:ascii="Times New Roman" w:hAnsi="Times New Roman" w:cs="Times New Roman"/>
          <w:i/>
          <w:sz w:val="24"/>
          <w:szCs w:val="24"/>
        </w:rPr>
        <w:t>Curso de Direito Constitucional.</w:t>
      </w:r>
      <w:r w:rsidRPr="00081DB3">
        <w:rPr>
          <w:rFonts w:ascii="Times New Roman" w:hAnsi="Times New Roman" w:cs="Times New Roman"/>
          <w:sz w:val="24"/>
          <w:szCs w:val="24"/>
        </w:rPr>
        <w:t xml:space="preserve"> 28. </w:t>
      </w:r>
      <w:proofErr w:type="gramStart"/>
      <w:r w:rsidRPr="00081DB3">
        <w:rPr>
          <w:rFonts w:ascii="Times New Roman" w:hAnsi="Times New Roman" w:cs="Times New Roman"/>
          <w:sz w:val="24"/>
          <w:szCs w:val="24"/>
        </w:rPr>
        <w:t>ed.</w:t>
      </w:r>
      <w:proofErr w:type="gramEnd"/>
      <w:r w:rsidRPr="00081DB3">
        <w:rPr>
          <w:rFonts w:ascii="Times New Roman" w:hAnsi="Times New Roman" w:cs="Times New Roman"/>
          <w:sz w:val="24"/>
          <w:szCs w:val="24"/>
        </w:rPr>
        <w:t xml:space="preserve"> São Paulo: Malheiros, 2013.</w:t>
      </w:r>
    </w:p>
    <w:p w:rsidR="006C2D29" w:rsidRDefault="006C2D29" w:rsidP="00D46EDD">
      <w:pPr>
        <w:pStyle w:val="Textodenotaderodap"/>
        <w:rPr>
          <w:rFonts w:ascii="Times New Roman" w:hAnsi="Times New Roman" w:cs="Times New Roman"/>
          <w:sz w:val="24"/>
          <w:szCs w:val="24"/>
        </w:rPr>
      </w:pPr>
    </w:p>
    <w:p w:rsidR="00B65247" w:rsidRPr="00081DB3" w:rsidRDefault="00B65247" w:rsidP="00D46EDD">
      <w:pPr>
        <w:pStyle w:val="Textodenotaderodap"/>
        <w:rPr>
          <w:rFonts w:ascii="Times New Roman" w:hAnsi="Times New Roman" w:cs="Times New Roman"/>
          <w:sz w:val="24"/>
          <w:szCs w:val="24"/>
        </w:rPr>
      </w:pPr>
    </w:p>
    <w:p w:rsidR="006C2D29" w:rsidRPr="00081DB3" w:rsidRDefault="006C2D29" w:rsidP="00D46EDD">
      <w:pPr>
        <w:pStyle w:val="Textodenotaderodap"/>
        <w:jc w:val="both"/>
        <w:rPr>
          <w:rFonts w:ascii="Times New Roman" w:hAnsi="Times New Roman" w:cs="Times New Roman"/>
          <w:sz w:val="24"/>
          <w:szCs w:val="24"/>
        </w:rPr>
      </w:pPr>
      <w:r w:rsidRPr="00081DB3">
        <w:rPr>
          <w:rFonts w:ascii="Times New Roman" w:hAnsi="Times New Roman" w:cs="Times New Roman"/>
          <w:sz w:val="24"/>
          <w:szCs w:val="24"/>
        </w:rPr>
        <w:t xml:space="preserve">BONAVIDES, Paulo. </w:t>
      </w:r>
      <w:r w:rsidRPr="00EB0AD5">
        <w:rPr>
          <w:rFonts w:ascii="Times New Roman" w:hAnsi="Times New Roman" w:cs="Times New Roman"/>
          <w:i/>
          <w:sz w:val="24"/>
          <w:szCs w:val="24"/>
        </w:rPr>
        <w:t>Do Estado Liberal ao Estado Social.</w:t>
      </w:r>
      <w:r w:rsidRPr="00081DB3">
        <w:rPr>
          <w:rFonts w:ascii="Times New Roman" w:hAnsi="Times New Roman" w:cs="Times New Roman"/>
          <w:sz w:val="24"/>
          <w:szCs w:val="24"/>
        </w:rPr>
        <w:t xml:space="preserve"> Belo Horizonte: Del Rey, 1993.</w:t>
      </w:r>
    </w:p>
    <w:p w:rsidR="00FB646F" w:rsidRPr="00081DB3" w:rsidRDefault="00FB646F" w:rsidP="00D46EDD">
      <w:pPr>
        <w:pStyle w:val="Textodenotaderodap"/>
        <w:rPr>
          <w:rFonts w:ascii="Times New Roman" w:hAnsi="Times New Roman" w:cs="Times New Roman"/>
          <w:sz w:val="24"/>
          <w:szCs w:val="24"/>
        </w:rPr>
      </w:pPr>
    </w:p>
    <w:p w:rsidR="00FB646F" w:rsidRPr="00081DB3" w:rsidRDefault="00FB646F" w:rsidP="00D46EDD">
      <w:pPr>
        <w:pStyle w:val="Textodenotaderodap"/>
        <w:rPr>
          <w:rFonts w:ascii="Times New Roman" w:hAnsi="Times New Roman" w:cs="Times New Roman"/>
          <w:sz w:val="24"/>
          <w:szCs w:val="24"/>
        </w:rPr>
      </w:pPr>
    </w:p>
    <w:p w:rsidR="00FB646F" w:rsidRDefault="00FB646F" w:rsidP="00D46EDD">
      <w:pPr>
        <w:pStyle w:val="Textodenotaderodap"/>
        <w:jc w:val="both"/>
        <w:rPr>
          <w:rFonts w:ascii="Times New Roman" w:hAnsi="Times New Roman" w:cs="Times New Roman"/>
          <w:sz w:val="24"/>
          <w:szCs w:val="24"/>
        </w:rPr>
      </w:pPr>
      <w:r w:rsidRPr="00081DB3">
        <w:rPr>
          <w:rFonts w:ascii="Times New Roman" w:hAnsi="Times New Roman" w:cs="Times New Roman"/>
          <w:sz w:val="24"/>
          <w:szCs w:val="24"/>
        </w:rPr>
        <w:t xml:space="preserve">BULOS, </w:t>
      </w:r>
      <w:proofErr w:type="spellStart"/>
      <w:r w:rsidRPr="00081DB3">
        <w:rPr>
          <w:rFonts w:ascii="Times New Roman" w:hAnsi="Times New Roman" w:cs="Times New Roman"/>
          <w:sz w:val="24"/>
          <w:szCs w:val="24"/>
        </w:rPr>
        <w:t>Uadi</w:t>
      </w:r>
      <w:proofErr w:type="spellEnd"/>
      <w:r w:rsidRPr="00081DB3">
        <w:rPr>
          <w:rFonts w:ascii="Times New Roman" w:hAnsi="Times New Roman" w:cs="Times New Roman"/>
          <w:sz w:val="24"/>
          <w:szCs w:val="24"/>
        </w:rPr>
        <w:t xml:space="preserve"> </w:t>
      </w:r>
      <w:proofErr w:type="spellStart"/>
      <w:r w:rsidRPr="00081DB3">
        <w:rPr>
          <w:rFonts w:ascii="Times New Roman" w:hAnsi="Times New Roman" w:cs="Times New Roman"/>
          <w:sz w:val="24"/>
          <w:szCs w:val="24"/>
        </w:rPr>
        <w:t>Lammêgo</w:t>
      </w:r>
      <w:proofErr w:type="spellEnd"/>
      <w:r w:rsidRPr="00081DB3">
        <w:rPr>
          <w:rFonts w:ascii="Times New Roman" w:hAnsi="Times New Roman" w:cs="Times New Roman"/>
          <w:sz w:val="24"/>
          <w:szCs w:val="24"/>
        </w:rPr>
        <w:t xml:space="preserve">. </w:t>
      </w:r>
      <w:r w:rsidRPr="00EB0AD5">
        <w:rPr>
          <w:rFonts w:ascii="Times New Roman" w:hAnsi="Times New Roman" w:cs="Times New Roman"/>
          <w:i/>
          <w:sz w:val="24"/>
          <w:szCs w:val="24"/>
        </w:rPr>
        <w:t>Constituição Federal anotada.</w:t>
      </w:r>
      <w:r w:rsidRPr="00081DB3">
        <w:rPr>
          <w:rFonts w:ascii="Times New Roman" w:hAnsi="Times New Roman" w:cs="Times New Roman"/>
          <w:b/>
          <w:sz w:val="24"/>
          <w:szCs w:val="24"/>
        </w:rPr>
        <w:t xml:space="preserve"> </w:t>
      </w:r>
      <w:r w:rsidRPr="00081DB3">
        <w:rPr>
          <w:rFonts w:ascii="Times New Roman" w:hAnsi="Times New Roman" w:cs="Times New Roman"/>
          <w:sz w:val="24"/>
          <w:szCs w:val="24"/>
        </w:rPr>
        <w:t xml:space="preserve">5. </w:t>
      </w:r>
      <w:proofErr w:type="gramStart"/>
      <w:r w:rsidRPr="00081DB3">
        <w:rPr>
          <w:rFonts w:ascii="Times New Roman" w:hAnsi="Times New Roman" w:cs="Times New Roman"/>
          <w:sz w:val="24"/>
          <w:szCs w:val="24"/>
        </w:rPr>
        <w:t>ed.</w:t>
      </w:r>
      <w:proofErr w:type="gramEnd"/>
      <w:r w:rsidRPr="00081DB3">
        <w:rPr>
          <w:rFonts w:ascii="Times New Roman" w:hAnsi="Times New Roman" w:cs="Times New Roman"/>
          <w:sz w:val="24"/>
          <w:szCs w:val="24"/>
        </w:rPr>
        <w:t xml:space="preserve"> São Paulo: Saraiva, 2003.</w:t>
      </w:r>
    </w:p>
    <w:p w:rsidR="00CA7646" w:rsidRPr="00081DB3" w:rsidRDefault="00CA7646"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p>
    <w:p w:rsidR="00CA7646" w:rsidRPr="00081DB3" w:rsidRDefault="00906AFF"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BRASIL. Constituição (1988). </w:t>
      </w:r>
      <w:r w:rsidRPr="00EB0AD5">
        <w:rPr>
          <w:rFonts w:ascii="Times New Roman" w:hAnsi="Times New Roman" w:cs="Times New Roman"/>
          <w:i/>
          <w:sz w:val="24"/>
          <w:szCs w:val="24"/>
        </w:rPr>
        <w:t>Constituição da República Federativa do Brasil.</w:t>
      </w:r>
      <w:r w:rsidRPr="00081DB3">
        <w:rPr>
          <w:rFonts w:ascii="Times New Roman" w:hAnsi="Times New Roman" w:cs="Times New Roman"/>
          <w:sz w:val="24"/>
          <w:szCs w:val="24"/>
        </w:rPr>
        <w:t xml:space="preserve"> Brasília, DF: Senado Federal: Centro Gráfico, 1988.</w:t>
      </w: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CANELA JUNIOR, Oswaldo. </w:t>
      </w:r>
      <w:r w:rsidRPr="00EB0AD5">
        <w:rPr>
          <w:rFonts w:ascii="Times New Roman" w:hAnsi="Times New Roman" w:cs="Times New Roman"/>
          <w:i/>
          <w:sz w:val="24"/>
          <w:szCs w:val="24"/>
        </w:rPr>
        <w:t>Controle judicial de políticas públicas.</w:t>
      </w:r>
      <w:r w:rsidRPr="00081DB3">
        <w:rPr>
          <w:rFonts w:ascii="Times New Roman" w:hAnsi="Times New Roman" w:cs="Times New Roman"/>
          <w:sz w:val="24"/>
          <w:szCs w:val="24"/>
        </w:rPr>
        <w:t xml:space="preserve"> São Paulo: Saraiva, 2011.</w:t>
      </w: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CANOTILHO, José Joaquim Gomes. </w:t>
      </w:r>
      <w:r w:rsidRPr="00EB0AD5">
        <w:rPr>
          <w:rFonts w:ascii="Times New Roman" w:hAnsi="Times New Roman" w:cs="Times New Roman"/>
          <w:i/>
          <w:sz w:val="24"/>
          <w:szCs w:val="24"/>
        </w:rPr>
        <w:t>Direito constitucional.</w:t>
      </w:r>
      <w:r w:rsidRPr="00081DB3">
        <w:rPr>
          <w:rFonts w:ascii="Times New Roman" w:hAnsi="Times New Roman" w:cs="Times New Roman"/>
          <w:sz w:val="24"/>
          <w:szCs w:val="24"/>
        </w:rPr>
        <w:t xml:space="preserve"> 6. </w:t>
      </w:r>
      <w:proofErr w:type="gramStart"/>
      <w:r w:rsidRPr="00081DB3">
        <w:rPr>
          <w:rFonts w:ascii="Times New Roman" w:hAnsi="Times New Roman" w:cs="Times New Roman"/>
          <w:sz w:val="24"/>
          <w:szCs w:val="24"/>
        </w:rPr>
        <w:t>ed.</w:t>
      </w:r>
      <w:proofErr w:type="gramEnd"/>
      <w:r w:rsidRPr="00081DB3">
        <w:rPr>
          <w:rFonts w:ascii="Times New Roman" w:hAnsi="Times New Roman" w:cs="Times New Roman"/>
          <w:sz w:val="24"/>
          <w:szCs w:val="24"/>
        </w:rPr>
        <w:t xml:space="preserve"> Coimbra: Almedina, 1995.</w:t>
      </w:r>
    </w:p>
    <w:p w:rsidR="000E5829" w:rsidRPr="00081DB3" w:rsidRDefault="000E5829" w:rsidP="00D46EDD">
      <w:pPr>
        <w:pStyle w:val="Textodenotaderodap"/>
        <w:rPr>
          <w:rFonts w:ascii="Times New Roman" w:hAnsi="Times New Roman" w:cs="Times New Roman"/>
          <w:sz w:val="24"/>
          <w:szCs w:val="24"/>
        </w:rPr>
      </w:pPr>
    </w:p>
    <w:p w:rsidR="000E5829" w:rsidRPr="00081DB3" w:rsidRDefault="000E5829" w:rsidP="00D46EDD">
      <w:pPr>
        <w:pStyle w:val="Textodenotaderodap"/>
        <w:rPr>
          <w:rFonts w:ascii="Times New Roman" w:hAnsi="Times New Roman" w:cs="Times New Roman"/>
          <w:sz w:val="24"/>
          <w:szCs w:val="24"/>
        </w:rPr>
      </w:pPr>
    </w:p>
    <w:p w:rsidR="000E5829" w:rsidRPr="00081DB3" w:rsidRDefault="000E5829"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CUNHA JUNIOR, </w:t>
      </w:r>
      <w:proofErr w:type="spellStart"/>
      <w:r w:rsidRPr="00081DB3">
        <w:rPr>
          <w:rFonts w:ascii="Times New Roman" w:hAnsi="Times New Roman" w:cs="Times New Roman"/>
          <w:sz w:val="24"/>
          <w:szCs w:val="24"/>
        </w:rPr>
        <w:t>Dirley</w:t>
      </w:r>
      <w:proofErr w:type="spellEnd"/>
      <w:r w:rsidRPr="00081DB3">
        <w:rPr>
          <w:rFonts w:ascii="Times New Roman" w:hAnsi="Times New Roman" w:cs="Times New Roman"/>
          <w:sz w:val="24"/>
          <w:szCs w:val="24"/>
        </w:rPr>
        <w:t xml:space="preserve">. </w:t>
      </w:r>
      <w:r w:rsidRPr="00EB0AD5">
        <w:rPr>
          <w:rFonts w:ascii="Times New Roman" w:hAnsi="Times New Roman" w:cs="Times New Roman"/>
          <w:i/>
          <w:sz w:val="24"/>
          <w:szCs w:val="24"/>
        </w:rPr>
        <w:t>Controle judicial das omissões do poder público.</w:t>
      </w:r>
      <w:r w:rsidRPr="00081DB3">
        <w:rPr>
          <w:rFonts w:ascii="Times New Roman" w:hAnsi="Times New Roman" w:cs="Times New Roman"/>
          <w:sz w:val="24"/>
          <w:szCs w:val="24"/>
        </w:rPr>
        <w:t xml:space="preserve"> </w:t>
      </w:r>
      <w:proofErr w:type="gramStart"/>
      <w:r w:rsidRPr="00081DB3">
        <w:rPr>
          <w:rFonts w:ascii="Times New Roman" w:hAnsi="Times New Roman" w:cs="Times New Roman"/>
          <w:sz w:val="24"/>
          <w:szCs w:val="24"/>
        </w:rPr>
        <w:t>2</w:t>
      </w:r>
      <w:proofErr w:type="gramEnd"/>
      <w:r w:rsidRPr="00081DB3">
        <w:rPr>
          <w:rFonts w:ascii="Times New Roman" w:hAnsi="Times New Roman" w:cs="Times New Roman"/>
          <w:sz w:val="24"/>
          <w:szCs w:val="24"/>
        </w:rPr>
        <w:t xml:space="preserve"> ed. São Paulo: Saraiva, 2008.</w:t>
      </w: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spacing w:after="0" w:line="240" w:lineRule="auto"/>
        <w:rPr>
          <w:rFonts w:ascii="Times New Roman" w:hAnsi="Times New Roman" w:cs="Times New Roman"/>
          <w:sz w:val="24"/>
          <w:szCs w:val="24"/>
        </w:rPr>
      </w:pPr>
    </w:p>
    <w:p w:rsidR="00906AFF" w:rsidRDefault="00906AFF"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DERANI, Cristiane. </w:t>
      </w:r>
      <w:r w:rsidRPr="00EB0AD5">
        <w:rPr>
          <w:rFonts w:ascii="Times New Roman" w:hAnsi="Times New Roman" w:cs="Times New Roman"/>
          <w:bCs/>
          <w:i/>
          <w:sz w:val="24"/>
          <w:szCs w:val="24"/>
        </w:rPr>
        <w:t>Direito Ambiental Econômico</w:t>
      </w:r>
      <w:r w:rsidRPr="00081DB3">
        <w:rPr>
          <w:rFonts w:ascii="Times New Roman" w:hAnsi="Times New Roman" w:cs="Times New Roman"/>
          <w:sz w:val="24"/>
          <w:szCs w:val="24"/>
        </w:rPr>
        <w:t xml:space="preserve">. São Paulo: Max </w:t>
      </w:r>
      <w:proofErr w:type="spellStart"/>
      <w:r w:rsidRPr="00081DB3">
        <w:rPr>
          <w:rFonts w:ascii="Times New Roman" w:hAnsi="Times New Roman" w:cs="Times New Roman"/>
          <w:sz w:val="24"/>
          <w:szCs w:val="24"/>
        </w:rPr>
        <w:t>Limonad</w:t>
      </w:r>
      <w:proofErr w:type="spellEnd"/>
      <w:r w:rsidRPr="00081DB3">
        <w:rPr>
          <w:rFonts w:ascii="Times New Roman" w:hAnsi="Times New Roman" w:cs="Times New Roman"/>
          <w:sz w:val="24"/>
          <w:szCs w:val="24"/>
        </w:rPr>
        <w:t>, 1997.</w:t>
      </w:r>
    </w:p>
    <w:p w:rsidR="00606A09" w:rsidRDefault="00606A09" w:rsidP="00D46EDD">
      <w:pPr>
        <w:pStyle w:val="Textodenotaderodap"/>
        <w:rPr>
          <w:rFonts w:ascii="Times New Roman" w:hAnsi="Times New Roman" w:cs="Times New Roman"/>
          <w:sz w:val="24"/>
          <w:szCs w:val="24"/>
        </w:rPr>
      </w:pPr>
    </w:p>
    <w:p w:rsidR="00B65247" w:rsidRDefault="00B65247" w:rsidP="00D46EDD">
      <w:pPr>
        <w:pStyle w:val="Textodenotaderodap"/>
        <w:rPr>
          <w:rFonts w:ascii="Times New Roman" w:hAnsi="Times New Roman" w:cs="Times New Roman"/>
          <w:sz w:val="24"/>
          <w:szCs w:val="24"/>
        </w:rPr>
      </w:pPr>
    </w:p>
    <w:p w:rsidR="00606A09" w:rsidRPr="00606A09" w:rsidRDefault="00606A09" w:rsidP="00D46EDD">
      <w:pPr>
        <w:pStyle w:val="Textodenotaderodap"/>
        <w:rPr>
          <w:rFonts w:ascii="Times New Roman" w:hAnsi="Times New Roman" w:cs="Times New Roman"/>
          <w:sz w:val="24"/>
          <w:szCs w:val="24"/>
        </w:rPr>
      </w:pPr>
      <w:r w:rsidRPr="00606A09">
        <w:rPr>
          <w:rFonts w:ascii="Times New Roman" w:hAnsi="Times New Roman" w:cs="Times New Roman"/>
          <w:sz w:val="24"/>
          <w:szCs w:val="24"/>
        </w:rPr>
        <w:t>F</w:t>
      </w:r>
      <w:r w:rsidRPr="00606A09">
        <w:rPr>
          <w:rFonts w:ascii="Times New Roman" w:hAnsi="Times New Roman" w:cs="Times New Roman"/>
          <w:sz w:val="24"/>
          <w:szCs w:val="24"/>
          <w:shd w:val="clear" w:color="auto" w:fill="FFFFFF"/>
        </w:rPr>
        <w:t>REITAS, Juarez. </w:t>
      </w:r>
      <w:r w:rsidRPr="00EB0AD5">
        <w:rPr>
          <w:rStyle w:val="nfase"/>
          <w:rFonts w:ascii="Times New Roman" w:hAnsi="Times New Roman" w:cs="Times New Roman"/>
          <w:sz w:val="24"/>
          <w:szCs w:val="24"/>
          <w:shd w:val="clear" w:color="auto" w:fill="FFFFFF"/>
        </w:rPr>
        <w:t>O Controle dos Atos Administrativos e os Princípios Fundamentais</w:t>
      </w:r>
      <w:r w:rsidRPr="00EB0AD5">
        <w:rPr>
          <w:rFonts w:ascii="Times New Roman" w:hAnsi="Times New Roman" w:cs="Times New Roman"/>
          <w:sz w:val="24"/>
          <w:szCs w:val="24"/>
          <w:shd w:val="clear" w:color="auto" w:fill="FFFFFF"/>
        </w:rPr>
        <w:t>.</w:t>
      </w:r>
      <w:r w:rsidRPr="00606A09">
        <w:rPr>
          <w:rFonts w:ascii="Times New Roman" w:hAnsi="Times New Roman" w:cs="Times New Roman"/>
          <w:sz w:val="24"/>
          <w:szCs w:val="24"/>
          <w:shd w:val="clear" w:color="auto" w:fill="FFFFFF"/>
        </w:rPr>
        <w:t xml:space="preserve"> 5. </w:t>
      </w:r>
      <w:proofErr w:type="gramStart"/>
      <w:r w:rsidRPr="00606A09">
        <w:rPr>
          <w:rFonts w:ascii="Times New Roman" w:hAnsi="Times New Roman" w:cs="Times New Roman"/>
          <w:sz w:val="24"/>
          <w:szCs w:val="24"/>
          <w:shd w:val="clear" w:color="auto" w:fill="FFFFFF"/>
        </w:rPr>
        <w:t>ed.</w:t>
      </w:r>
      <w:proofErr w:type="gramEnd"/>
      <w:r w:rsidRPr="00606A09">
        <w:rPr>
          <w:rFonts w:ascii="Times New Roman" w:hAnsi="Times New Roman" w:cs="Times New Roman"/>
          <w:sz w:val="24"/>
          <w:szCs w:val="24"/>
          <w:shd w:val="clear" w:color="auto" w:fill="FFFFFF"/>
        </w:rPr>
        <w:t xml:space="preserve"> São Paulo: Malheiros, 2013</w:t>
      </w:r>
      <w:r>
        <w:rPr>
          <w:rFonts w:ascii="Times New Roman" w:hAnsi="Times New Roman" w:cs="Times New Roman"/>
          <w:sz w:val="24"/>
          <w:szCs w:val="24"/>
          <w:shd w:val="clear" w:color="auto" w:fill="FFFFFF"/>
        </w:rPr>
        <w:t>.</w:t>
      </w:r>
    </w:p>
    <w:p w:rsidR="00906AFF" w:rsidRPr="00606A09"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spacing w:line="240" w:lineRule="auto"/>
        <w:rPr>
          <w:rFonts w:ascii="Times New Roman" w:hAnsi="Times New Roman" w:cs="Times New Roman"/>
          <w:sz w:val="24"/>
          <w:szCs w:val="24"/>
        </w:rPr>
      </w:pPr>
      <w:r w:rsidRPr="00081DB3">
        <w:rPr>
          <w:rFonts w:ascii="Times New Roman" w:hAnsi="Times New Roman" w:cs="Times New Roman"/>
          <w:sz w:val="24"/>
          <w:szCs w:val="24"/>
        </w:rPr>
        <w:t>GARCIA, Emerson.</w:t>
      </w:r>
      <w:r w:rsidRPr="00081DB3">
        <w:rPr>
          <w:rStyle w:val="apple-converted-space"/>
          <w:rFonts w:ascii="Times New Roman" w:hAnsi="Times New Roman" w:cs="Times New Roman"/>
          <w:sz w:val="24"/>
          <w:szCs w:val="24"/>
        </w:rPr>
        <w:t> </w:t>
      </w:r>
      <w:r w:rsidRPr="00EB0AD5">
        <w:rPr>
          <w:rFonts w:ascii="Times New Roman" w:hAnsi="Times New Roman" w:cs="Times New Roman"/>
          <w:bCs/>
          <w:i/>
          <w:sz w:val="24"/>
          <w:szCs w:val="24"/>
        </w:rPr>
        <w:t>Princípio da separação dos poderes: os órgãos jurisdicionais e a concreção dos direitos sociais.</w:t>
      </w:r>
      <w:r w:rsidRPr="00081DB3">
        <w:rPr>
          <w:rStyle w:val="apple-converted-space"/>
          <w:rFonts w:ascii="Times New Roman" w:hAnsi="Times New Roman" w:cs="Times New Roman"/>
          <w:sz w:val="24"/>
          <w:szCs w:val="24"/>
        </w:rPr>
        <w:t> </w:t>
      </w:r>
      <w:r w:rsidRPr="00081DB3">
        <w:rPr>
          <w:rFonts w:ascii="Times New Roman" w:hAnsi="Times New Roman" w:cs="Times New Roman"/>
          <w:sz w:val="24"/>
          <w:szCs w:val="24"/>
        </w:rPr>
        <w:t xml:space="preserve">Disponível em: </w:t>
      </w:r>
      <w:hyperlink r:id="rId9" w:history="1">
        <w:r w:rsidRPr="00081DB3">
          <w:rPr>
            <w:rStyle w:val="Hyperlink"/>
            <w:rFonts w:ascii="Times New Roman" w:hAnsi="Times New Roman" w:cs="Times New Roman"/>
            <w:color w:val="auto"/>
            <w:sz w:val="24"/>
            <w:szCs w:val="24"/>
          </w:rPr>
          <w:t>https://aplicacao.mpmg.mp.br/xmlui/bitstream/handle/123456789/175/principio%20da%20separa%C3%A7ao%20poderes_Garcia.pdf?sequence=1</w:t>
        </w:r>
      </w:hyperlink>
      <w:r w:rsidRPr="00081DB3">
        <w:rPr>
          <w:rFonts w:ascii="Times New Roman" w:hAnsi="Times New Roman" w:cs="Times New Roman"/>
          <w:sz w:val="24"/>
          <w:szCs w:val="24"/>
        </w:rPr>
        <w:t>. Acesso em: 13.06.2017.</w:t>
      </w:r>
    </w:p>
    <w:p w:rsidR="00906AFF" w:rsidRPr="00081DB3" w:rsidRDefault="00906AFF" w:rsidP="00D46EDD">
      <w:pPr>
        <w:pStyle w:val="Textodenotaderodap"/>
        <w:rPr>
          <w:rFonts w:ascii="Times New Roman" w:hAnsi="Times New Roman" w:cs="Times New Roman"/>
          <w:sz w:val="24"/>
          <w:szCs w:val="24"/>
        </w:rPr>
      </w:pPr>
    </w:p>
    <w:p w:rsidR="00677E7A" w:rsidRDefault="00677E7A" w:rsidP="00D46EDD">
      <w:pPr>
        <w:pStyle w:val="Textodenotaderodap"/>
        <w:rPr>
          <w:rFonts w:ascii="Times New Roman" w:hAnsi="Times New Roman" w:cs="Times New Roman"/>
          <w:sz w:val="24"/>
          <w:szCs w:val="24"/>
        </w:rPr>
      </w:pPr>
    </w:p>
    <w:p w:rsidR="00677E7A" w:rsidRPr="00081DB3" w:rsidRDefault="00677E7A" w:rsidP="00677E7A">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GARRIDO DE PAULA, Paulo Afonso. </w:t>
      </w:r>
      <w:r w:rsidRPr="00EB0AD5">
        <w:rPr>
          <w:rFonts w:ascii="Times New Roman" w:hAnsi="Times New Roman" w:cs="Times New Roman"/>
          <w:i/>
          <w:sz w:val="24"/>
          <w:szCs w:val="24"/>
        </w:rPr>
        <w:t>O Ministério Público e os direitos da criança e adolescentes.</w:t>
      </w:r>
      <w:r w:rsidRPr="00081DB3">
        <w:rPr>
          <w:rFonts w:ascii="Times New Roman" w:hAnsi="Times New Roman" w:cs="Times New Roman"/>
          <w:sz w:val="24"/>
          <w:szCs w:val="24"/>
        </w:rPr>
        <w:t xml:space="preserve"> In: ALVES, Airton </w:t>
      </w:r>
      <w:proofErr w:type="spellStart"/>
      <w:r w:rsidRPr="00081DB3">
        <w:rPr>
          <w:rFonts w:ascii="Times New Roman" w:hAnsi="Times New Roman" w:cs="Times New Roman"/>
          <w:sz w:val="24"/>
          <w:szCs w:val="24"/>
        </w:rPr>
        <w:t>Buzzo</w:t>
      </w:r>
      <w:proofErr w:type="spellEnd"/>
      <w:r w:rsidRPr="00081DB3">
        <w:rPr>
          <w:rFonts w:ascii="Times New Roman" w:hAnsi="Times New Roman" w:cs="Times New Roman"/>
          <w:sz w:val="24"/>
          <w:szCs w:val="24"/>
        </w:rPr>
        <w:t xml:space="preserve">; RUFINO, Almir </w:t>
      </w:r>
      <w:proofErr w:type="spellStart"/>
      <w:r w:rsidRPr="00081DB3">
        <w:rPr>
          <w:rFonts w:ascii="Times New Roman" w:hAnsi="Times New Roman" w:cs="Times New Roman"/>
          <w:sz w:val="24"/>
          <w:szCs w:val="24"/>
        </w:rPr>
        <w:t>Gasquez</w:t>
      </w:r>
      <w:proofErr w:type="spellEnd"/>
      <w:r w:rsidRPr="00081DB3">
        <w:rPr>
          <w:rFonts w:ascii="Times New Roman" w:hAnsi="Times New Roman" w:cs="Times New Roman"/>
          <w:sz w:val="24"/>
          <w:szCs w:val="24"/>
        </w:rPr>
        <w:t xml:space="preserve">; SILVA, José </w:t>
      </w:r>
      <w:proofErr w:type="spellStart"/>
      <w:r w:rsidRPr="00081DB3">
        <w:rPr>
          <w:rFonts w:ascii="Times New Roman" w:hAnsi="Times New Roman" w:cs="Times New Roman"/>
          <w:sz w:val="24"/>
          <w:szCs w:val="24"/>
        </w:rPr>
        <w:t>Antonio</w:t>
      </w:r>
      <w:proofErr w:type="spellEnd"/>
      <w:r w:rsidRPr="00081DB3">
        <w:rPr>
          <w:rFonts w:ascii="Times New Roman" w:hAnsi="Times New Roman" w:cs="Times New Roman"/>
          <w:sz w:val="24"/>
          <w:szCs w:val="24"/>
        </w:rPr>
        <w:t xml:space="preserve"> Franco da (Org.). </w:t>
      </w:r>
      <w:r w:rsidRPr="00EB0AD5">
        <w:rPr>
          <w:rFonts w:ascii="Times New Roman" w:hAnsi="Times New Roman" w:cs="Times New Roman"/>
          <w:i/>
          <w:sz w:val="24"/>
          <w:szCs w:val="24"/>
        </w:rPr>
        <w:t>Funções institucionais do Ministério Público.</w:t>
      </w:r>
      <w:r w:rsidRPr="00081DB3">
        <w:rPr>
          <w:rFonts w:ascii="Times New Roman" w:hAnsi="Times New Roman" w:cs="Times New Roman"/>
          <w:sz w:val="24"/>
          <w:szCs w:val="24"/>
        </w:rPr>
        <w:t xml:space="preserve"> São Paulo: </w:t>
      </w:r>
      <w:proofErr w:type="gramStart"/>
      <w:r w:rsidRPr="00081DB3">
        <w:rPr>
          <w:rFonts w:ascii="Times New Roman" w:hAnsi="Times New Roman" w:cs="Times New Roman"/>
          <w:sz w:val="24"/>
          <w:szCs w:val="24"/>
        </w:rPr>
        <w:t>Saraiva,</w:t>
      </w:r>
      <w:proofErr w:type="gramEnd"/>
      <w:r w:rsidRPr="00081DB3">
        <w:rPr>
          <w:rFonts w:ascii="Times New Roman" w:hAnsi="Times New Roman" w:cs="Times New Roman"/>
          <w:sz w:val="24"/>
          <w:szCs w:val="24"/>
        </w:rPr>
        <w:t xml:space="preserve"> 2001.</w:t>
      </w:r>
    </w:p>
    <w:p w:rsidR="00677E7A" w:rsidRDefault="00677E7A" w:rsidP="00D46EDD">
      <w:pPr>
        <w:pStyle w:val="Textodenotaderodap"/>
        <w:rPr>
          <w:rFonts w:ascii="Times New Roman" w:hAnsi="Times New Roman" w:cs="Times New Roman"/>
          <w:sz w:val="24"/>
          <w:szCs w:val="24"/>
        </w:rPr>
      </w:pPr>
    </w:p>
    <w:p w:rsidR="00677E7A" w:rsidRDefault="00677E7A"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GRINOVER, Ada Pellegrini. </w:t>
      </w:r>
      <w:r w:rsidRPr="00EB0AD5">
        <w:rPr>
          <w:rFonts w:ascii="Times New Roman" w:hAnsi="Times New Roman" w:cs="Times New Roman"/>
          <w:i/>
          <w:sz w:val="24"/>
          <w:szCs w:val="24"/>
        </w:rPr>
        <w:t>O controle jurisdicional de políticas públicas.</w:t>
      </w:r>
      <w:r w:rsidRPr="00081DB3">
        <w:rPr>
          <w:rFonts w:ascii="Times New Roman" w:hAnsi="Times New Roman" w:cs="Times New Roman"/>
          <w:sz w:val="24"/>
          <w:szCs w:val="24"/>
        </w:rPr>
        <w:t xml:space="preserve"> In: Watanabe, </w:t>
      </w:r>
      <w:proofErr w:type="spellStart"/>
      <w:r w:rsidRPr="00081DB3">
        <w:rPr>
          <w:rFonts w:ascii="Times New Roman" w:hAnsi="Times New Roman" w:cs="Times New Roman"/>
          <w:sz w:val="24"/>
          <w:szCs w:val="24"/>
        </w:rPr>
        <w:t>Kazuo</w:t>
      </w:r>
      <w:proofErr w:type="spellEnd"/>
      <w:r w:rsidRPr="00081DB3">
        <w:rPr>
          <w:rFonts w:ascii="Times New Roman" w:hAnsi="Times New Roman" w:cs="Times New Roman"/>
          <w:sz w:val="24"/>
          <w:szCs w:val="24"/>
        </w:rPr>
        <w:t xml:space="preserve">. </w:t>
      </w:r>
      <w:r w:rsidRPr="00EB0AD5">
        <w:rPr>
          <w:rFonts w:ascii="Times New Roman" w:hAnsi="Times New Roman" w:cs="Times New Roman"/>
          <w:i/>
          <w:sz w:val="24"/>
          <w:szCs w:val="24"/>
        </w:rPr>
        <w:t>O controle jurisdicional de políticas públicas.</w:t>
      </w:r>
      <w:r w:rsidRPr="00081DB3">
        <w:rPr>
          <w:rFonts w:ascii="Times New Roman" w:hAnsi="Times New Roman" w:cs="Times New Roman"/>
          <w:sz w:val="24"/>
          <w:szCs w:val="24"/>
        </w:rPr>
        <w:t xml:space="preserve"> 2. ed.</w:t>
      </w:r>
      <w:r w:rsidR="00456DE9" w:rsidRPr="00081DB3">
        <w:rPr>
          <w:rFonts w:ascii="Times New Roman" w:hAnsi="Times New Roman" w:cs="Times New Roman"/>
          <w:sz w:val="24"/>
          <w:szCs w:val="24"/>
        </w:rPr>
        <w:t xml:space="preserve"> Rio de Janeiro: Forense</w:t>
      </w:r>
      <w:r w:rsidR="00C62DF0" w:rsidRPr="00081DB3">
        <w:rPr>
          <w:rFonts w:ascii="Times New Roman" w:hAnsi="Times New Roman" w:cs="Times New Roman"/>
          <w:sz w:val="24"/>
          <w:szCs w:val="24"/>
        </w:rPr>
        <w:t>, 2013.</w:t>
      </w:r>
    </w:p>
    <w:p w:rsidR="00906AFF" w:rsidRPr="00081DB3" w:rsidRDefault="00906AFF"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ISMAIL FILHO, Salomão Abdo Aziz. </w:t>
      </w:r>
      <w:r w:rsidRPr="00EB0AD5">
        <w:rPr>
          <w:rFonts w:ascii="Times New Roman" w:hAnsi="Times New Roman" w:cs="Times New Roman"/>
          <w:i/>
          <w:sz w:val="24"/>
          <w:szCs w:val="24"/>
        </w:rPr>
        <w:t>Um contributo em favor do controle externo do ato político.</w:t>
      </w:r>
      <w:r w:rsidRPr="00081DB3">
        <w:rPr>
          <w:rFonts w:ascii="Times New Roman" w:hAnsi="Times New Roman" w:cs="Times New Roman"/>
          <w:sz w:val="24"/>
          <w:szCs w:val="24"/>
        </w:rPr>
        <w:t xml:space="preserve"> Revista Científica da FESMPDFT/ Fundação Escola Superior do Ministério Público do Distrito Federal e Territórios (FESMPDFT). Ano 1, n. </w:t>
      </w:r>
      <w:r w:rsidR="00456DE9" w:rsidRPr="00081DB3">
        <w:rPr>
          <w:rFonts w:ascii="Times New Roman" w:hAnsi="Times New Roman" w:cs="Times New Roman"/>
          <w:sz w:val="24"/>
          <w:szCs w:val="24"/>
        </w:rPr>
        <w:t>1 (jul. 2012) – Brasília</w:t>
      </w:r>
      <w:r w:rsidRPr="00081DB3">
        <w:rPr>
          <w:rFonts w:ascii="Times New Roman" w:hAnsi="Times New Roman" w:cs="Times New Roman"/>
          <w:sz w:val="24"/>
          <w:szCs w:val="24"/>
        </w:rPr>
        <w:t>.</w:t>
      </w:r>
    </w:p>
    <w:p w:rsidR="00906AFF" w:rsidRPr="00081DB3" w:rsidRDefault="00906AFF" w:rsidP="00D46EDD">
      <w:pPr>
        <w:spacing w:after="0" w:line="240" w:lineRule="auto"/>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ISMAIL, Mona Lisa Duarte Abdo Aziz. </w:t>
      </w:r>
      <w:r w:rsidRPr="00EB0AD5">
        <w:rPr>
          <w:rFonts w:ascii="Times New Roman" w:hAnsi="Times New Roman" w:cs="Times New Roman"/>
          <w:i/>
          <w:sz w:val="24"/>
          <w:szCs w:val="24"/>
        </w:rPr>
        <w:t>O papel do Ministério Público no controle de políticas públicas.</w:t>
      </w:r>
      <w:r w:rsidRPr="00081DB3">
        <w:rPr>
          <w:rFonts w:ascii="Times New Roman" w:hAnsi="Times New Roman" w:cs="Times New Roman"/>
          <w:sz w:val="24"/>
          <w:szCs w:val="24"/>
        </w:rPr>
        <w:t xml:space="preserve"> </w:t>
      </w:r>
      <w:r w:rsidR="00456DE9" w:rsidRPr="00081DB3">
        <w:rPr>
          <w:rFonts w:ascii="Times New Roman" w:hAnsi="Times New Roman" w:cs="Times New Roman"/>
          <w:sz w:val="24"/>
          <w:szCs w:val="24"/>
        </w:rPr>
        <w:t xml:space="preserve">Disponível em </w:t>
      </w:r>
      <w:hyperlink r:id="rId10" w:history="1">
        <w:r w:rsidR="00AA37B0" w:rsidRPr="00081DB3">
          <w:rPr>
            <w:rStyle w:val="Hyperlink"/>
            <w:rFonts w:ascii="Times New Roman" w:hAnsi="Times New Roman" w:cs="Times New Roman"/>
            <w:sz w:val="24"/>
            <w:szCs w:val="24"/>
          </w:rPr>
          <w:t>http://boletimcientifico.escola.mpu.mp.br/boletins/boletim-cientifico-n-42-43-janeiro-dezembro-2014/o-papel-do-ministerio-publico-no-controle-de-politicas-publicas/at_download/file</w:t>
        </w:r>
      </w:hyperlink>
      <w:r w:rsidR="00AA37B0" w:rsidRPr="00081DB3">
        <w:rPr>
          <w:rFonts w:ascii="Times New Roman" w:hAnsi="Times New Roman" w:cs="Times New Roman"/>
          <w:sz w:val="24"/>
          <w:szCs w:val="24"/>
        </w:rPr>
        <w:t xml:space="preserve">&gt;. </w:t>
      </w:r>
      <w:r w:rsidRPr="00081DB3">
        <w:rPr>
          <w:rFonts w:ascii="Times New Roman" w:hAnsi="Times New Roman" w:cs="Times New Roman"/>
          <w:sz w:val="24"/>
          <w:szCs w:val="24"/>
        </w:rPr>
        <w:t>Acesso em 11.06.2017.</w:t>
      </w:r>
    </w:p>
    <w:p w:rsidR="00CA7646" w:rsidRPr="00081DB3" w:rsidRDefault="00CA7646" w:rsidP="00D46EDD">
      <w:pPr>
        <w:spacing w:after="0" w:line="240" w:lineRule="auto"/>
        <w:rPr>
          <w:rFonts w:ascii="Times New Roman" w:hAnsi="Times New Roman" w:cs="Times New Roman"/>
          <w:sz w:val="24"/>
          <w:szCs w:val="24"/>
        </w:rPr>
      </w:pPr>
    </w:p>
    <w:p w:rsidR="00456DE9" w:rsidRPr="00081DB3" w:rsidRDefault="00456DE9" w:rsidP="00D46EDD">
      <w:pPr>
        <w:spacing w:after="0" w:line="240" w:lineRule="auto"/>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lastRenderedPageBreak/>
        <w:t>LEAL, Môni</w:t>
      </w:r>
      <w:r w:rsidR="00B705F5" w:rsidRPr="00081DB3">
        <w:rPr>
          <w:rFonts w:ascii="Times New Roman" w:hAnsi="Times New Roman" w:cs="Times New Roman"/>
          <w:sz w:val="24"/>
          <w:szCs w:val="24"/>
        </w:rPr>
        <w:t>c</w:t>
      </w:r>
      <w:r w:rsidRPr="00081DB3">
        <w:rPr>
          <w:rFonts w:ascii="Times New Roman" w:hAnsi="Times New Roman" w:cs="Times New Roman"/>
          <w:sz w:val="24"/>
          <w:szCs w:val="24"/>
        </w:rPr>
        <w:t xml:space="preserve">a Clarissa </w:t>
      </w:r>
      <w:proofErr w:type="spellStart"/>
      <w:r w:rsidRPr="00081DB3">
        <w:rPr>
          <w:rFonts w:ascii="Times New Roman" w:hAnsi="Times New Roman" w:cs="Times New Roman"/>
          <w:sz w:val="24"/>
          <w:szCs w:val="24"/>
        </w:rPr>
        <w:t>Hennig</w:t>
      </w:r>
      <w:proofErr w:type="spellEnd"/>
      <w:r w:rsidRPr="00081DB3">
        <w:rPr>
          <w:rFonts w:ascii="Times New Roman" w:hAnsi="Times New Roman" w:cs="Times New Roman"/>
          <w:sz w:val="24"/>
          <w:szCs w:val="24"/>
        </w:rPr>
        <w:t xml:space="preserve">; BITENCOURT, Caroline Muller. </w:t>
      </w:r>
      <w:r w:rsidRPr="00EB0AD5">
        <w:rPr>
          <w:rFonts w:ascii="Times New Roman" w:hAnsi="Times New Roman" w:cs="Times New Roman"/>
          <w:i/>
          <w:sz w:val="24"/>
          <w:szCs w:val="24"/>
        </w:rPr>
        <w:t>A função e a legitimidade do Poder Judiciário no constitucionalismo democrático: um ativismo necessário</w:t>
      </w:r>
      <w:proofErr w:type="gramStart"/>
      <w:r w:rsidRPr="00EB0AD5">
        <w:rPr>
          <w:rFonts w:ascii="Times New Roman" w:hAnsi="Times New Roman" w:cs="Times New Roman"/>
          <w:i/>
          <w:sz w:val="24"/>
          <w:szCs w:val="24"/>
        </w:rPr>
        <w:t>?.</w:t>
      </w:r>
      <w:proofErr w:type="gramEnd"/>
      <w:r w:rsidRPr="00EB0AD5">
        <w:rPr>
          <w:rFonts w:ascii="Times New Roman" w:hAnsi="Times New Roman" w:cs="Times New Roman"/>
          <w:i/>
          <w:sz w:val="24"/>
          <w:szCs w:val="24"/>
        </w:rPr>
        <w:t xml:space="preserve"> </w:t>
      </w:r>
      <w:r w:rsidRPr="00081DB3">
        <w:rPr>
          <w:rFonts w:ascii="Times New Roman" w:hAnsi="Times New Roman" w:cs="Times New Roman"/>
          <w:sz w:val="24"/>
          <w:szCs w:val="24"/>
        </w:rPr>
        <w:t>In: REIS, Jorge Renato dos; COSTA, Marli Marlene Moraes da. (</w:t>
      </w:r>
      <w:proofErr w:type="spellStart"/>
      <w:r w:rsidRPr="00081DB3">
        <w:rPr>
          <w:rFonts w:ascii="Times New Roman" w:hAnsi="Times New Roman" w:cs="Times New Roman"/>
          <w:sz w:val="24"/>
          <w:szCs w:val="24"/>
        </w:rPr>
        <w:t>orgs</w:t>
      </w:r>
      <w:proofErr w:type="spellEnd"/>
      <w:r w:rsidRPr="00081DB3">
        <w:rPr>
          <w:rFonts w:ascii="Times New Roman" w:hAnsi="Times New Roman" w:cs="Times New Roman"/>
          <w:sz w:val="24"/>
          <w:szCs w:val="24"/>
        </w:rPr>
        <w:t xml:space="preserve">). </w:t>
      </w:r>
      <w:r w:rsidRPr="00EB0AD5">
        <w:rPr>
          <w:rFonts w:ascii="Times New Roman" w:hAnsi="Times New Roman" w:cs="Times New Roman"/>
          <w:i/>
          <w:sz w:val="24"/>
          <w:szCs w:val="24"/>
        </w:rPr>
        <w:t>As Políticas Públicas no Constitucionalismo Contemporâneo.</w:t>
      </w:r>
      <w:r w:rsidRPr="00081DB3">
        <w:rPr>
          <w:rFonts w:ascii="Times New Roman" w:hAnsi="Times New Roman" w:cs="Times New Roman"/>
          <w:sz w:val="24"/>
          <w:szCs w:val="24"/>
        </w:rPr>
        <w:t xml:space="preserve"> 2. t. Santa Cruz do Sul: EDUNISC, 2010.</w:t>
      </w:r>
    </w:p>
    <w:p w:rsidR="00CA7646" w:rsidRPr="00081DB3" w:rsidRDefault="00CA7646"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MACHADO, Paulo Affonso Leme. </w:t>
      </w:r>
      <w:r w:rsidRPr="00EB0AD5">
        <w:rPr>
          <w:rFonts w:ascii="Times New Roman" w:hAnsi="Times New Roman" w:cs="Times New Roman"/>
          <w:i/>
          <w:sz w:val="24"/>
          <w:szCs w:val="24"/>
        </w:rPr>
        <w:t>Direito ambiental brasileiro.</w:t>
      </w:r>
      <w:r w:rsidR="00142E07" w:rsidRPr="00081DB3">
        <w:rPr>
          <w:rFonts w:ascii="Times New Roman" w:hAnsi="Times New Roman" w:cs="Times New Roman"/>
          <w:sz w:val="24"/>
          <w:szCs w:val="24"/>
        </w:rPr>
        <w:t xml:space="preserve"> 21</w:t>
      </w:r>
      <w:r w:rsidRPr="00081DB3">
        <w:rPr>
          <w:rFonts w:ascii="Times New Roman" w:hAnsi="Times New Roman" w:cs="Times New Roman"/>
          <w:sz w:val="24"/>
          <w:szCs w:val="24"/>
        </w:rPr>
        <w:t xml:space="preserve">. </w:t>
      </w:r>
      <w:proofErr w:type="gramStart"/>
      <w:r w:rsidRPr="00081DB3">
        <w:rPr>
          <w:rFonts w:ascii="Times New Roman" w:hAnsi="Times New Roman" w:cs="Times New Roman"/>
          <w:sz w:val="24"/>
          <w:szCs w:val="24"/>
        </w:rPr>
        <w:t>ed.</w:t>
      </w:r>
      <w:proofErr w:type="gramEnd"/>
      <w:r w:rsidRPr="00081DB3">
        <w:rPr>
          <w:rFonts w:ascii="Times New Roman" w:hAnsi="Times New Roman" w:cs="Times New Roman"/>
          <w:sz w:val="24"/>
          <w:szCs w:val="24"/>
        </w:rPr>
        <w:t xml:space="preserve"> Sã</w:t>
      </w:r>
      <w:r w:rsidR="00142E07" w:rsidRPr="00081DB3">
        <w:rPr>
          <w:rFonts w:ascii="Times New Roman" w:hAnsi="Times New Roman" w:cs="Times New Roman"/>
          <w:sz w:val="24"/>
          <w:szCs w:val="24"/>
        </w:rPr>
        <w:t>o Paulo: Malheiros, 2013</w:t>
      </w:r>
      <w:r w:rsidR="00456DE9" w:rsidRPr="00081DB3">
        <w:rPr>
          <w:rFonts w:ascii="Times New Roman" w:hAnsi="Times New Roman" w:cs="Times New Roman"/>
          <w:sz w:val="24"/>
          <w:szCs w:val="24"/>
        </w:rPr>
        <w:t>.</w:t>
      </w: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MANCUSO, Rodolfo de Camargo. </w:t>
      </w:r>
      <w:r w:rsidRPr="00EB0AD5">
        <w:rPr>
          <w:rFonts w:ascii="Times New Roman" w:hAnsi="Times New Roman" w:cs="Times New Roman"/>
          <w:i/>
          <w:sz w:val="24"/>
          <w:szCs w:val="24"/>
        </w:rPr>
        <w:t>Ação civil Pública: em defesa do meio ambiente, do patrimônio cultural e dos consumidores: Lei 7.347/85 e legislação complementar.</w:t>
      </w:r>
      <w:r w:rsidRPr="00081DB3">
        <w:rPr>
          <w:rFonts w:ascii="Times New Roman" w:hAnsi="Times New Roman" w:cs="Times New Roman"/>
          <w:sz w:val="24"/>
          <w:szCs w:val="24"/>
        </w:rPr>
        <w:t xml:space="preserve"> São Paulo: Revista dos Tribunais, 2007.</w:t>
      </w:r>
    </w:p>
    <w:p w:rsidR="00CA7646" w:rsidRPr="00081DB3" w:rsidRDefault="00CA7646" w:rsidP="00D46EDD">
      <w:pPr>
        <w:spacing w:after="0" w:line="240" w:lineRule="auto"/>
        <w:rPr>
          <w:rFonts w:ascii="Times New Roman" w:hAnsi="Times New Roman" w:cs="Times New Roman"/>
          <w:sz w:val="24"/>
          <w:szCs w:val="24"/>
        </w:rPr>
      </w:pPr>
    </w:p>
    <w:p w:rsidR="00906AFF" w:rsidRPr="00081DB3" w:rsidRDefault="00906AFF" w:rsidP="00D46EDD">
      <w:pPr>
        <w:spacing w:after="0" w:line="240" w:lineRule="auto"/>
        <w:rPr>
          <w:rFonts w:ascii="Times New Roman" w:hAnsi="Times New Roman" w:cs="Times New Roman"/>
          <w:sz w:val="24"/>
          <w:szCs w:val="24"/>
        </w:rPr>
      </w:pPr>
    </w:p>
    <w:p w:rsidR="00CA7646" w:rsidRPr="00081DB3" w:rsidRDefault="00883E60"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MAZZILLI, Hugo Nigro. </w:t>
      </w:r>
      <w:r w:rsidRPr="00EB0AD5">
        <w:rPr>
          <w:rFonts w:ascii="Times New Roman" w:hAnsi="Times New Roman" w:cs="Times New Roman"/>
          <w:i/>
          <w:iCs/>
          <w:sz w:val="24"/>
          <w:szCs w:val="24"/>
        </w:rPr>
        <w:t>A defesa dos interesses difusos em juízo</w:t>
      </w:r>
      <w:r w:rsidRPr="00EB0AD5">
        <w:rPr>
          <w:rFonts w:ascii="Times New Roman" w:hAnsi="Times New Roman" w:cs="Times New Roman"/>
          <w:i/>
          <w:sz w:val="24"/>
          <w:szCs w:val="24"/>
        </w:rPr>
        <w:t>.</w:t>
      </w:r>
      <w:r w:rsidRPr="00081DB3">
        <w:rPr>
          <w:rFonts w:ascii="Times New Roman" w:hAnsi="Times New Roman" w:cs="Times New Roman"/>
          <w:sz w:val="24"/>
          <w:szCs w:val="24"/>
        </w:rPr>
        <w:t xml:space="preserve"> 15 ed. São Paulo: </w:t>
      </w:r>
      <w:proofErr w:type="gramStart"/>
      <w:r w:rsidRPr="00081DB3">
        <w:rPr>
          <w:rFonts w:ascii="Times New Roman" w:hAnsi="Times New Roman" w:cs="Times New Roman"/>
          <w:sz w:val="24"/>
          <w:szCs w:val="24"/>
        </w:rPr>
        <w:t>Saraiva,</w:t>
      </w:r>
      <w:proofErr w:type="gramEnd"/>
      <w:r w:rsidRPr="00081DB3">
        <w:rPr>
          <w:rFonts w:ascii="Times New Roman" w:hAnsi="Times New Roman" w:cs="Times New Roman"/>
          <w:sz w:val="24"/>
          <w:szCs w:val="24"/>
        </w:rPr>
        <w:t xml:space="preserve"> 2002.</w:t>
      </w:r>
    </w:p>
    <w:p w:rsidR="00CA7646" w:rsidRPr="00081DB3" w:rsidRDefault="00CA7646"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p>
    <w:p w:rsidR="00CA7646" w:rsidRDefault="00CA7646"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MILARÉ, </w:t>
      </w:r>
      <w:proofErr w:type="spellStart"/>
      <w:r w:rsidRPr="00081DB3">
        <w:rPr>
          <w:rFonts w:ascii="Times New Roman" w:hAnsi="Times New Roman" w:cs="Times New Roman"/>
          <w:sz w:val="24"/>
          <w:szCs w:val="24"/>
        </w:rPr>
        <w:t>Édis</w:t>
      </w:r>
      <w:proofErr w:type="spellEnd"/>
      <w:r w:rsidRPr="00081DB3">
        <w:rPr>
          <w:rFonts w:ascii="Times New Roman" w:hAnsi="Times New Roman" w:cs="Times New Roman"/>
          <w:sz w:val="24"/>
          <w:szCs w:val="24"/>
        </w:rPr>
        <w:t xml:space="preserve">. </w:t>
      </w:r>
      <w:r w:rsidRPr="00EB0AD5">
        <w:rPr>
          <w:rFonts w:ascii="Times New Roman" w:hAnsi="Times New Roman" w:cs="Times New Roman"/>
          <w:i/>
          <w:sz w:val="24"/>
          <w:szCs w:val="24"/>
        </w:rPr>
        <w:t>Direito do Ambiente.</w:t>
      </w:r>
      <w:r w:rsidRPr="00081DB3">
        <w:rPr>
          <w:rFonts w:ascii="Times New Roman" w:hAnsi="Times New Roman" w:cs="Times New Roman"/>
          <w:b/>
          <w:sz w:val="24"/>
          <w:szCs w:val="24"/>
        </w:rPr>
        <w:t xml:space="preserve"> </w:t>
      </w:r>
      <w:r w:rsidRPr="00081DB3">
        <w:rPr>
          <w:rFonts w:ascii="Times New Roman" w:hAnsi="Times New Roman" w:cs="Times New Roman"/>
          <w:sz w:val="24"/>
          <w:szCs w:val="24"/>
        </w:rPr>
        <w:t xml:space="preserve">4. </w:t>
      </w:r>
      <w:proofErr w:type="gramStart"/>
      <w:r w:rsidRPr="00081DB3">
        <w:rPr>
          <w:rFonts w:ascii="Times New Roman" w:hAnsi="Times New Roman" w:cs="Times New Roman"/>
          <w:sz w:val="24"/>
          <w:szCs w:val="24"/>
        </w:rPr>
        <w:t>ed.</w:t>
      </w:r>
      <w:proofErr w:type="gramEnd"/>
      <w:r w:rsidRPr="00081DB3">
        <w:rPr>
          <w:rFonts w:ascii="Times New Roman" w:hAnsi="Times New Roman" w:cs="Times New Roman"/>
          <w:sz w:val="24"/>
          <w:szCs w:val="24"/>
        </w:rPr>
        <w:t xml:space="preserve"> São Paulo: Revista dos Tribunais, 2005.</w:t>
      </w:r>
    </w:p>
    <w:p w:rsidR="00F2507C" w:rsidRDefault="00F2507C" w:rsidP="00D46EDD">
      <w:pPr>
        <w:pStyle w:val="Textodenotaderodap"/>
        <w:rPr>
          <w:rFonts w:ascii="Times New Roman" w:hAnsi="Times New Roman" w:cs="Times New Roman"/>
          <w:sz w:val="24"/>
          <w:szCs w:val="24"/>
        </w:rPr>
      </w:pPr>
    </w:p>
    <w:p w:rsidR="00F2507C" w:rsidRDefault="00F2507C" w:rsidP="00D46EDD">
      <w:pPr>
        <w:pStyle w:val="Textodenotaderodap"/>
        <w:rPr>
          <w:rFonts w:ascii="Times New Roman" w:hAnsi="Times New Roman" w:cs="Times New Roman"/>
          <w:sz w:val="24"/>
          <w:szCs w:val="24"/>
        </w:rPr>
      </w:pPr>
    </w:p>
    <w:p w:rsidR="00F2507C" w:rsidRPr="00F2507C" w:rsidRDefault="00F2507C" w:rsidP="00D46EDD">
      <w:pPr>
        <w:pStyle w:val="Textodenotaderodap"/>
        <w:rPr>
          <w:rFonts w:ascii="Times New Roman" w:hAnsi="Times New Roman" w:cs="Times New Roman"/>
          <w:sz w:val="24"/>
          <w:szCs w:val="24"/>
        </w:rPr>
      </w:pPr>
      <w:r w:rsidRPr="00F2507C">
        <w:rPr>
          <w:rFonts w:ascii="Times New Roman" w:hAnsi="Times New Roman" w:cs="Times New Roman"/>
          <w:sz w:val="24"/>
          <w:szCs w:val="24"/>
        </w:rPr>
        <w:t xml:space="preserve">MIRRA, Álvaro Luiz </w:t>
      </w:r>
      <w:proofErr w:type="spellStart"/>
      <w:r w:rsidRPr="00F2507C">
        <w:rPr>
          <w:rFonts w:ascii="Times New Roman" w:hAnsi="Times New Roman" w:cs="Times New Roman"/>
          <w:sz w:val="24"/>
          <w:szCs w:val="24"/>
        </w:rPr>
        <w:t>Valery</w:t>
      </w:r>
      <w:proofErr w:type="spellEnd"/>
      <w:r w:rsidRPr="00F2507C">
        <w:rPr>
          <w:rFonts w:ascii="Times New Roman" w:hAnsi="Times New Roman" w:cs="Times New Roman"/>
          <w:sz w:val="24"/>
          <w:szCs w:val="24"/>
        </w:rPr>
        <w:t xml:space="preserve">. </w:t>
      </w:r>
      <w:r w:rsidRPr="00EB0AD5">
        <w:rPr>
          <w:rFonts w:ascii="Times New Roman" w:hAnsi="Times New Roman" w:cs="Times New Roman"/>
          <w:i/>
          <w:sz w:val="24"/>
          <w:szCs w:val="24"/>
        </w:rPr>
        <w:t>Ação civil pública e a reparação do dano ao meio ambiente.</w:t>
      </w:r>
      <w:r w:rsidRPr="00F2507C">
        <w:rPr>
          <w:rFonts w:ascii="Times New Roman" w:hAnsi="Times New Roman" w:cs="Times New Roman"/>
          <w:sz w:val="24"/>
          <w:szCs w:val="24"/>
        </w:rPr>
        <w:t xml:space="preserve"> São Paulo: Juarez de Oliveira, 2002</w:t>
      </w:r>
      <w:r w:rsidR="006F6DCD">
        <w:rPr>
          <w:rFonts w:ascii="Times New Roman" w:hAnsi="Times New Roman" w:cs="Times New Roman"/>
          <w:sz w:val="24"/>
          <w:szCs w:val="24"/>
        </w:rPr>
        <w:t>.</w:t>
      </w: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r w:rsidRPr="00081DB3">
        <w:rPr>
          <w:rFonts w:ascii="Times New Roman" w:hAnsi="Times New Roman" w:cs="Times New Roman"/>
          <w:spacing w:val="2"/>
          <w:sz w:val="24"/>
          <w:szCs w:val="24"/>
          <w:shd w:val="clear" w:color="auto" w:fill="FFFFFF"/>
        </w:rPr>
        <w:t xml:space="preserve">MORAES, Alexandre de. </w:t>
      </w:r>
      <w:r w:rsidRPr="00EB0AD5">
        <w:rPr>
          <w:rFonts w:ascii="Times New Roman" w:hAnsi="Times New Roman" w:cs="Times New Roman"/>
          <w:i/>
          <w:spacing w:val="2"/>
          <w:sz w:val="24"/>
          <w:szCs w:val="24"/>
          <w:shd w:val="clear" w:color="auto" w:fill="FFFFFF"/>
        </w:rPr>
        <w:t>Direito Constitucional</w:t>
      </w:r>
      <w:r w:rsidR="00456DE9" w:rsidRPr="00EB0AD5">
        <w:rPr>
          <w:rFonts w:ascii="Times New Roman" w:hAnsi="Times New Roman" w:cs="Times New Roman"/>
          <w:i/>
          <w:spacing w:val="2"/>
          <w:sz w:val="24"/>
          <w:szCs w:val="24"/>
          <w:shd w:val="clear" w:color="auto" w:fill="FFFFFF"/>
        </w:rPr>
        <w:t>.</w:t>
      </w:r>
      <w:r w:rsidR="00456DE9" w:rsidRPr="00081DB3">
        <w:rPr>
          <w:rFonts w:ascii="Times New Roman" w:hAnsi="Times New Roman" w:cs="Times New Roman"/>
          <w:spacing w:val="2"/>
          <w:sz w:val="24"/>
          <w:szCs w:val="24"/>
          <w:shd w:val="clear" w:color="auto" w:fill="FFFFFF"/>
        </w:rPr>
        <w:t xml:space="preserve"> 29. ed.</w:t>
      </w:r>
      <w:r w:rsidRPr="00081DB3">
        <w:rPr>
          <w:rFonts w:ascii="Times New Roman" w:hAnsi="Times New Roman" w:cs="Times New Roman"/>
          <w:spacing w:val="2"/>
          <w:sz w:val="24"/>
          <w:szCs w:val="24"/>
          <w:shd w:val="clear" w:color="auto" w:fill="FFFFFF"/>
        </w:rPr>
        <w:t xml:space="preserve"> São Paulo: Atlas, 2013.</w:t>
      </w:r>
    </w:p>
    <w:p w:rsidR="00CA7646" w:rsidRPr="00081DB3" w:rsidRDefault="00CA7646"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MYSZCZUK, A. P.; Meirelles, J. M. L. </w:t>
      </w:r>
      <w:r w:rsidRPr="00EB0AD5">
        <w:rPr>
          <w:rFonts w:ascii="Times New Roman" w:hAnsi="Times New Roman" w:cs="Times New Roman"/>
          <w:i/>
          <w:sz w:val="24"/>
          <w:szCs w:val="24"/>
        </w:rPr>
        <w:t>Breves considerações acerca do controle jurisdicional de políticas públicas em face do direito fundamental ao meio ambiente ecologicamente equilibrado.</w:t>
      </w:r>
      <w:r w:rsidRPr="00081DB3">
        <w:rPr>
          <w:rFonts w:ascii="Times New Roman" w:hAnsi="Times New Roman" w:cs="Times New Roman"/>
          <w:b/>
          <w:sz w:val="24"/>
          <w:szCs w:val="24"/>
        </w:rPr>
        <w:t xml:space="preserve"> </w:t>
      </w:r>
      <w:r w:rsidRPr="00081DB3">
        <w:rPr>
          <w:rFonts w:ascii="Times New Roman" w:hAnsi="Times New Roman" w:cs="Times New Roman"/>
          <w:sz w:val="24"/>
          <w:szCs w:val="24"/>
        </w:rPr>
        <w:t xml:space="preserve">2016. Disponível em </w:t>
      </w:r>
      <w:hyperlink r:id="rId11" w:history="1">
        <w:r w:rsidRPr="00081DB3">
          <w:rPr>
            <w:rStyle w:val="Hyperlink"/>
            <w:rFonts w:ascii="Times New Roman" w:hAnsi="Times New Roman" w:cs="Times New Roman"/>
            <w:sz w:val="24"/>
            <w:szCs w:val="24"/>
          </w:rPr>
          <w:t>http://www.utfpr.edu.br/curitiba/estrutura-universitaria/diretorias/dirppg/programas/pgp/selecao/processo-seletivo-turma-2017/ATIGOREFERENCIATEXTO8_EDITAL_01_2016.pdf</w:t>
        </w:r>
      </w:hyperlink>
      <w:r w:rsidRPr="00081DB3">
        <w:rPr>
          <w:rFonts w:ascii="Times New Roman" w:hAnsi="Times New Roman" w:cs="Times New Roman"/>
          <w:sz w:val="24"/>
          <w:szCs w:val="24"/>
        </w:rPr>
        <w:t xml:space="preserve"> Acesso em 17.06.2017.</w:t>
      </w:r>
    </w:p>
    <w:p w:rsidR="00CA7646" w:rsidRPr="00081DB3" w:rsidRDefault="00CA7646" w:rsidP="00D46EDD">
      <w:pPr>
        <w:pStyle w:val="Textodenotaderodap"/>
        <w:rPr>
          <w:rFonts w:ascii="Times New Roman" w:hAnsi="Times New Roman" w:cs="Times New Roman"/>
          <w:sz w:val="24"/>
          <w:szCs w:val="24"/>
        </w:rPr>
      </w:pPr>
    </w:p>
    <w:p w:rsidR="00456DE9" w:rsidRPr="00081DB3" w:rsidRDefault="00456DE9"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NUNES, Luiz Antônio </w:t>
      </w:r>
      <w:proofErr w:type="spellStart"/>
      <w:r w:rsidRPr="00081DB3">
        <w:rPr>
          <w:rFonts w:ascii="Times New Roman" w:hAnsi="Times New Roman" w:cs="Times New Roman"/>
          <w:sz w:val="24"/>
          <w:szCs w:val="24"/>
        </w:rPr>
        <w:t>Rizzatto</w:t>
      </w:r>
      <w:proofErr w:type="spellEnd"/>
      <w:r w:rsidRPr="00081DB3">
        <w:rPr>
          <w:rFonts w:ascii="Times New Roman" w:hAnsi="Times New Roman" w:cs="Times New Roman"/>
          <w:sz w:val="24"/>
          <w:szCs w:val="24"/>
        </w:rPr>
        <w:t xml:space="preserve">. </w:t>
      </w:r>
      <w:r w:rsidRPr="00EB0AD5">
        <w:rPr>
          <w:rFonts w:ascii="Times New Roman" w:hAnsi="Times New Roman" w:cs="Times New Roman"/>
          <w:i/>
          <w:sz w:val="24"/>
          <w:szCs w:val="24"/>
        </w:rPr>
        <w:t>O princípio constitucional da dignidade da pessoa humana: doutrina e jurisprudência.</w:t>
      </w:r>
      <w:r w:rsidRPr="00081DB3">
        <w:rPr>
          <w:rFonts w:ascii="Times New Roman" w:hAnsi="Times New Roman" w:cs="Times New Roman"/>
          <w:b/>
          <w:sz w:val="24"/>
          <w:szCs w:val="24"/>
        </w:rPr>
        <w:t xml:space="preserve"> </w:t>
      </w:r>
      <w:r w:rsidR="00456DE9" w:rsidRPr="00081DB3">
        <w:rPr>
          <w:rFonts w:ascii="Times New Roman" w:hAnsi="Times New Roman" w:cs="Times New Roman"/>
          <w:sz w:val="24"/>
          <w:szCs w:val="24"/>
        </w:rPr>
        <w:t>São Paulo: Saraiva, 2002.</w:t>
      </w:r>
    </w:p>
    <w:p w:rsidR="00906AFF" w:rsidRPr="00081DB3" w:rsidRDefault="00906AFF" w:rsidP="00D46EDD">
      <w:pPr>
        <w:spacing w:line="240" w:lineRule="auto"/>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p>
    <w:p w:rsidR="00CA7646" w:rsidRDefault="00CA7646"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OLIVEIRA, Adriana de, et. al. </w:t>
      </w:r>
      <w:r w:rsidRPr="00EB0AD5">
        <w:rPr>
          <w:rFonts w:ascii="Times New Roman" w:hAnsi="Times New Roman" w:cs="Times New Roman"/>
          <w:i/>
          <w:sz w:val="24"/>
          <w:szCs w:val="24"/>
        </w:rPr>
        <w:t xml:space="preserve">Materialização dos direitos sociais: O papel do Ministério Público e do Serviço Social. </w:t>
      </w:r>
      <w:r w:rsidRPr="00081DB3">
        <w:rPr>
          <w:rFonts w:ascii="Times New Roman" w:hAnsi="Times New Roman" w:cs="Times New Roman"/>
          <w:sz w:val="24"/>
          <w:szCs w:val="24"/>
        </w:rPr>
        <w:t>Disponível em: www.mp.rs.gov.br/areas/ceaf/arquivos/enssmp/Textos%20Completos%20PDF/a_mater_dir_soc_papel_mp_ss.pdf&gt;. Acesso em: 11.06.2017.</w:t>
      </w:r>
    </w:p>
    <w:p w:rsidR="00F30888" w:rsidRDefault="00F30888" w:rsidP="00D46EDD">
      <w:pPr>
        <w:pStyle w:val="Textodenotaderodap"/>
        <w:rPr>
          <w:rFonts w:ascii="Times New Roman" w:hAnsi="Times New Roman" w:cs="Times New Roman"/>
          <w:sz w:val="24"/>
          <w:szCs w:val="24"/>
        </w:rPr>
      </w:pPr>
    </w:p>
    <w:p w:rsidR="00F30888" w:rsidRDefault="00F30888" w:rsidP="00D46EDD">
      <w:pPr>
        <w:pStyle w:val="Textodenotaderodap"/>
        <w:rPr>
          <w:rFonts w:ascii="Times New Roman" w:hAnsi="Times New Roman" w:cs="Times New Roman"/>
          <w:sz w:val="24"/>
          <w:szCs w:val="24"/>
        </w:rPr>
      </w:pPr>
    </w:p>
    <w:p w:rsidR="00B65247" w:rsidRDefault="00B65247" w:rsidP="00D46EDD">
      <w:pPr>
        <w:pStyle w:val="Textodenotaderodap"/>
        <w:rPr>
          <w:rFonts w:ascii="Times New Roman" w:hAnsi="Times New Roman" w:cs="Times New Roman"/>
          <w:sz w:val="24"/>
          <w:szCs w:val="24"/>
        </w:rPr>
      </w:pPr>
    </w:p>
    <w:p w:rsidR="00F30888" w:rsidRPr="00F30888" w:rsidRDefault="00F30888" w:rsidP="00D46EDD">
      <w:pPr>
        <w:pStyle w:val="Textodenotaderodap"/>
        <w:rPr>
          <w:rFonts w:ascii="Times New Roman" w:hAnsi="Times New Roman" w:cs="Times New Roman"/>
          <w:sz w:val="24"/>
          <w:szCs w:val="24"/>
        </w:rPr>
      </w:pPr>
      <w:r w:rsidRPr="00F30888">
        <w:rPr>
          <w:rFonts w:ascii="Times New Roman" w:hAnsi="Times New Roman" w:cs="Times New Roman"/>
          <w:sz w:val="24"/>
          <w:szCs w:val="24"/>
        </w:rPr>
        <w:t xml:space="preserve">PAULITSCH, Nicole da Silva; WOLKMER, Maria de Fátima Schumacher. </w:t>
      </w:r>
      <w:r w:rsidRPr="00EB0AD5">
        <w:rPr>
          <w:rFonts w:ascii="Times New Roman" w:hAnsi="Times New Roman" w:cs="Times New Roman"/>
          <w:i/>
          <w:sz w:val="24"/>
          <w:szCs w:val="24"/>
        </w:rPr>
        <w:t xml:space="preserve">O Estado de Direito socioambiental e a governança ambiental: ponderações acerca da </w:t>
      </w:r>
      <w:proofErr w:type="spellStart"/>
      <w:r w:rsidRPr="00EB0AD5">
        <w:rPr>
          <w:rFonts w:ascii="Times New Roman" w:hAnsi="Times New Roman" w:cs="Times New Roman"/>
          <w:i/>
          <w:sz w:val="24"/>
          <w:szCs w:val="24"/>
        </w:rPr>
        <w:t>judicialização</w:t>
      </w:r>
      <w:proofErr w:type="spellEnd"/>
      <w:r w:rsidRPr="00EB0AD5">
        <w:rPr>
          <w:rFonts w:ascii="Times New Roman" w:hAnsi="Times New Roman" w:cs="Times New Roman"/>
          <w:i/>
          <w:sz w:val="24"/>
          <w:szCs w:val="24"/>
        </w:rPr>
        <w:t xml:space="preserve"> das políticas públicas ambientais e da atuação do poder judiciário.</w:t>
      </w:r>
      <w:r w:rsidRPr="00F30888">
        <w:rPr>
          <w:rFonts w:ascii="Times New Roman" w:hAnsi="Times New Roman" w:cs="Times New Roman"/>
          <w:sz w:val="24"/>
          <w:szCs w:val="24"/>
        </w:rPr>
        <w:t xml:space="preserve"> Revista NEJ - </w:t>
      </w:r>
      <w:proofErr w:type="gramStart"/>
      <w:r w:rsidRPr="00F30888">
        <w:rPr>
          <w:rFonts w:ascii="Times New Roman" w:hAnsi="Times New Roman" w:cs="Times New Roman"/>
          <w:sz w:val="24"/>
          <w:szCs w:val="24"/>
        </w:rPr>
        <w:t>Eletrônica, Vol.</w:t>
      </w:r>
      <w:proofErr w:type="gramEnd"/>
      <w:r w:rsidRPr="00F30888">
        <w:rPr>
          <w:rFonts w:ascii="Times New Roman" w:hAnsi="Times New Roman" w:cs="Times New Roman"/>
          <w:sz w:val="24"/>
          <w:szCs w:val="24"/>
        </w:rPr>
        <w:t xml:space="preserve"> 18 - n. 2 - p</w:t>
      </w:r>
      <w:r w:rsidR="006F6DCD">
        <w:rPr>
          <w:rFonts w:ascii="Times New Roman" w:hAnsi="Times New Roman" w:cs="Times New Roman"/>
          <w:sz w:val="24"/>
          <w:szCs w:val="24"/>
        </w:rPr>
        <w:t xml:space="preserve">. 256-268 / </w:t>
      </w:r>
      <w:proofErr w:type="spellStart"/>
      <w:r w:rsidR="006F6DCD">
        <w:rPr>
          <w:rFonts w:ascii="Times New Roman" w:hAnsi="Times New Roman" w:cs="Times New Roman"/>
          <w:sz w:val="24"/>
          <w:szCs w:val="24"/>
        </w:rPr>
        <w:t>mai-ago</w:t>
      </w:r>
      <w:proofErr w:type="spellEnd"/>
      <w:r w:rsidR="006F6DCD">
        <w:rPr>
          <w:rFonts w:ascii="Times New Roman" w:hAnsi="Times New Roman" w:cs="Times New Roman"/>
          <w:sz w:val="24"/>
          <w:szCs w:val="24"/>
        </w:rPr>
        <w:t xml:space="preserve"> 2013</w:t>
      </w:r>
      <w:r w:rsidRPr="00F30888">
        <w:rPr>
          <w:rFonts w:ascii="Times New Roman" w:hAnsi="Times New Roman" w:cs="Times New Roman"/>
          <w:sz w:val="24"/>
          <w:szCs w:val="24"/>
        </w:rPr>
        <w:t xml:space="preserve">. Disponível em: </w:t>
      </w:r>
      <w:hyperlink r:id="rId12" w:history="1">
        <w:r w:rsidRPr="00F30888">
          <w:rPr>
            <w:rStyle w:val="Hyperlink"/>
            <w:rFonts w:ascii="Times New Roman" w:hAnsi="Times New Roman" w:cs="Times New Roman"/>
            <w:sz w:val="24"/>
            <w:szCs w:val="24"/>
          </w:rPr>
          <w:t>www.univali.br/periodicos</w:t>
        </w:r>
      </w:hyperlink>
      <w:r w:rsidRPr="00F30888">
        <w:rPr>
          <w:rFonts w:ascii="Times New Roman" w:hAnsi="Times New Roman" w:cs="Times New Roman"/>
          <w:sz w:val="24"/>
          <w:szCs w:val="24"/>
        </w:rPr>
        <w:t>, Acesso em 18.07.2017.</w:t>
      </w:r>
    </w:p>
    <w:p w:rsidR="00CA7646" w:rsidRPr="00081DB3" w:rsidRDefault="00CA7646" w:rsidP="00D46EDD">
      <w:pPr>
        <w:spacing w:line="240" w:lineRule="auto"/>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ROS, Luciano </w:t>
      </w:r>
      <w:proofErr w:type="gramStart"/>
      <w:r w:rsidRPr="00081DB3">
        <w:rPr>
          <w:rFonts w:ascii="Times New Roman" w:hAnsi="Times New Roman" w:cs="Times New Roman"/>
          <w:sz w:val="24"/>
          <w:szCs w:val="24"/>
        </w:rPr>
        <w:t>da.</w:t>
      </w:r>
      <w:proofErr w:type="gramEnd"/>
      <w:r w:rsidRPr="00081DB3">
        <w:rPr>
          <w:rFonts w:ascii="Times New Roman" w:hAnsi="Times New Roman" w:cs="Times New Roman"/>
          <w:sz w:val="24"/>
          <w:szCs w:val="24"/>
        </w:rPr>
        <w:t xml:space="preserve"> </w:t>
      </w:r>
      <w:r w:rsidRPr="00EB0AD5">
        <w:rPr>
          <w:rFonts w:ascii="Times New Roman" w:hAnsi="Times New Roman" w:cs="Times New Roman"/>
          <w:i/>
          <w:sz w:val="24"/>
          <w:szCs w:val="24"/>
        </w:rPr>
        <w:t>Ministério Público e sociedade civil no Brasil contemporâneo: em busca de um padrão de interação.</w:t>
      </w:r>
      <w:r w:rsidRPr="00081DB3">
        <w:rPr>
          <w:rFonts w:ascii="Times New Roman" w:hAnsi="Times New Roman" w:cs="Times New Roman"/>
          <w:sz w:val="24"/>
          <w:szCs w:val="24"/>
        </w:rPr>
        <w:t xml:space="preserve"> Revista Política Hoje, Recife, v. 18, n. 1, p. 29-53, 2009. Disponível em: </w:t>
      </w:r>
      <w:r w:rsidR="00AA37B0" w:rsidRPr="00081DB3">
        <w:rPr>
          <w:rFonts w:ascii="Times New Roman" w:hAnsi="Times New Roman" w:cs="Times New Roman"/>
          <w:sz w:val="24"/>
          <w:szCs w:val="24"/>
        </w:rPr>
        <w:t>&lt;</w:t>
      </w:r>
      <w:hyperlink r:id="rId13" w:history="1">
        <w:r w:rsidR="00AA37B0" w:rsidRPr="00081DB3">
          <w:rPr>
            <w:rStyle w:val="Hyperlink"/>
            <w:rFonts w:ascii="Times New Roman" w:hAnsi="Times New Roman" w:cs="Times New Roman"/>
            <w:sz w:val="24"/>
            <w:szCs w:val="24"/>
          </w:rPr>
          <w:t>https://periodicos.ufpe.br/revistas/politicahoje</w:t>
        </w:r>
      </w:hyperlink>
      <w:r w:rsidR="00AA37B0" w:rsidRPr="00081DB3">
        <w:rPr>
          <w:rFonts w:ascii="Times New Roman" w:hAnsi="Times New Roman" w:cs="Times New Roman"/>
          <w:sz w:val="24"/>
          <w:szCs w:val="24"/>
        </w:rPr>
        <w:t>&gt;</w:t>
      </w:r>
      <w:proofErr w:type="gramStart"/>
      <w:r w:rsidR="00AA37B0" w:rsidRPr="00081DB3">
        <w:rPr>
          <w:rFonts w:ascii="Times New Roman" w:hAnsi="Times New Roman" w:cs="Times New Roman"/>
          <w:sz w:val="24"/>
          <w:szCs w:val="24"/>
        </w:rPr>
        <w:t xml:space="preserve"> </w:t>
      </w:r>
      <w:r w:rsidRPr="00081DB3">
        <w:rPr>
          <w:rFonts w:ascii="Times New Roman" w:hAnsi="Times New Roman" w:cs="Times New Roman"/>
          <w:sz w:val="24"/>
          <w:szCs w:val="24"/>
        </w:rPr>
        <w:t xml:space="preserve"> </w:t>
      </w:r>
      <w:proofErr w:type="gramEnd"/>
      <w:r w:rsidRPr="00081DB3">
        <w:rPr>
          <w:rFonts w:ascii="Times New Roman" w:hAnsi="Times New Roman" w:cs="Times New Roman"/>
          <w:sz w:val="24"/>
          <w:szCs w:val="24"/>
        </w:rPr>
        <w:t>Acesso em: 15.06.2017.</w:t>
      </w:r>
    </w:p>
    <w:p w:rsidR="006B49D9" w:rsidRDefault="006B49D9" w:rsidP="00D46EDD">
      <w:pPr>
        <w:pStyle w:val="Textodenotaderodap"/>
        <w:rPr>
          <w:rFonts w:ascii="Times New Roman" w:hAnsi="Times New Roman" w:cs="Times New Roman"/>
          <w:sz w:val="24"/>
          <w:szCs w:val="24"/>
        </w:rPr>
      </w:pPr>
    </w:p>
    <w:p w:rsidR="00B65247" w:rsidRPr="00081DB3" w:rsidRDefault="00B65247" w:rsidP="00D46EDD">
      <w:pPr>
        <w:pStyle w:val="Textodenotaderodap"/>
        <w:rPr>
          <w:rFonts w:ascii="Times New Roman" w:hAnsi="Times New Roman" w:cs="Times New Roman"/>
          <w:sz w:val="24"/>
          <w:szCs w:val="24"/>
        </w:rPr>
      </w:pPr>
    </w:p>
    <w:p w:rsidR="006B49D9" w:rsidRPr="00081DB3" w:rsidRDefault="006B49D9"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SALDANHA, Nelson. </w:t>
      </w:r>
      <w:r w:rsidRPr="00EB0AD5">
        <w:rPr>
          <w:rFonts w:ascii="Times New Roman" w:hAnsi="Times New Roman" w:cs="Times New Roman"/>
          <w:i/>
          <w:sz w:val="24"/>
          <w:szCs w:val="24"/>
        </w:rPr>
        <w:t>O Estado moderno e a separação dos poderes.</w:t>
      </w:r>
      <w:r w:rsidRPr="00081DB3">
        <w:rPr>
          <w:rFonts w:ascii="Times New Roman" w:hAnsi="Times New Roman" w:cs="Times New Roman"/>
          <w:sz w:val="24"/>
          <w:szCs w:val="24"/>
        </w:rPr>
        <w:t xml:space="preserve"> São Paulo: </w:t>
      </w:r>
      <w:proofErr w:type="gramStart"/>
      <w:r w:rsidRPr="00081DB3">
        <w:rPr>
          <w:rFonts w:ascii="Times New Roman" w:hAnsi="Times New Roman" w:cs="Times New Roman"/>
          <w:sz w:val="24"/>
          <w:szCs w:val="24"/>
        </w:rPr>
        <w:t>Saraiva,</w:t>
      </w:r>
      <w:proofErr w:type="gramEnd"/>
      <w:r w:rsidRPr="00081DB3">
        <w:rPr>
          <w:rFonts w:ascii="Times New Roman" w:hAnsi="Times New Roman" w:cs="Times New Roman"/>
          <w:sz w:val="24"/>
          <w:szCs w:val="24"/>
        </w:rPr>
        <w:t xml:space="preserve"> 1987.</w:t>
      </w:r>
    </w:p>
    <w:p w:rsidR="006C2D29" w:rsidRDefault="006C2D29" w:rsidP="00D46EDD">
      <w:pPr>
        <w:pStyle w:val="Textodenotaderodap"/>
        <w:rPr>
          <w:rFonts w:ascii="Times New Roman" w:hAnsi="Times New Roman" w:cs="Times New Roman"/>
          <w:sz w:val="24"/>
          <w:szCs w:val="24"/>
        </w:rPr>
      </w:pPr>
    </w:p>
    <w:p w:rsidR="00B65247" w:rsidRPr="00081DB3" w:rsidRDefault="00B65247" w:rsidP="00D46EDD">
      <w:pPr>
        <w:pStyle w:val="Textodenotaderodap"/>
        <w:rPr>
          <w:rFonts w:ascii="Times New Roman" w:hAnsi="Times New Roman" w:cs="Times New Roman"/>
          <w:sz w:val="24"/>
          <w:szCs w:val="24"/>
        </w:rPr>
      </w:pPr>
    </w:p>
    <w:p w:rsidR="006C2D29" w:rsidRPr="00081DB3" w:rsidRDefault="006C2D29"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SANTOS, B. S; MARQUES, M. M. L.; PEDROSO, J. </w:t>
      </w:r>
      <w:r w:rsidRPr="00EB0AD5">
        <w:rPr>
          <w:rFonts w:ascii="Times New Roman" w:hAnsi="Times New Roman" w:cs="Times New Roman"/>
          <w:i/>
          <w:sz w:val="24"/>
          <w:szCs w:val="24"/>
        </w:rPr>
        <w:t>Os tribunais nas sociedades contemporâneas.</w:t>
      </w:r>
      <w:r w:rsidRPr="00081DB3">
        <w:rPr>
          <w:rFonts w:ascii="Times New Roman" w:hAnsi="Times New Roman" w:cs="Times New Roman"/>
          <w:sz w:val="24"/>
          <w:szCs w:val="24"/>
        </w:rPr>
        <w:t xml:space="preserve"> Revista Brasileira de Ciências </w:t>
      </w:r>
      <w:r w:rsidR="000D2752" w:rsidRPr="00081DB3">
        <w:rPr>
          <w:rFonts w:ascii="Times New Roman" w:hAnsi="Times New Roman" w:cs="Times New Roman"/>
          <w:sz w:val="24"/>
          <w:szCs w:val="24"/>
        </w:rPr>
        <w:t>Sociais, São Paulo, n. 30, 1996.</w:t>
      </w:r>
    </w:p>
    <w:p w:rsidR="000D2752" w:rsidRDefault="000D2752" w:rsidP="00D46EDD">
      <w:pPr>
        <w:pStyle w:val="Textodenotaderodap"/>
        <w:rPr>
          <w:rFonts w:ascii="Times New Roman" w:hAnsi="Times New Roman" w:cs="Times New Roman"/>
          <w:sz w:val="24"/>
          <w:szCs w:val="24"/>
        </w:rPr>
      </w:pPr>
    </w:p>
    <w:p w:rsidR="00B65247" w:rsidRPr="00081DB3" w:rsidRDefault="00B65247" w:rsidP="00D46EDD">
      <w:pPr>
        <w:pStyle w:val="Textodenotaderodap"/>
        <w:rPr>
          <w:rFonts w:ascii="Times New Roman" w:hAnsi="Times New Roman" w:cs="Times New Roman"/>
          <w:sz w:val="24"/>
          <w:szCs w:val="24"/>
        </w:rPr>
      </w:pPr>
    </w:p>
    <w:p w:rsidR="000D2752" w:rsidRPr="00081DB3" w:rsidRDefault="000D2752"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SARLET, Ingo Wolfgang. </w:t>
      </w:r>
      <w:r w:rsidRPr="00EB0AD5">
        <w:rPr>
          <w:rFonts w:ascii="Times New Roman" w:hAnsi="Times New Roman" w:cs="Times New Roman"/>
          <w:i/>
          <w:sz w:val="24"/>
          <w:szCs w:val="24"/>
        </w:rPr>
        <w:t>A eficácia dos direitos fundamentais: uma teoria geral dos direitos fundamentais na perspectiva constitucional.</w:t>
      </w:r>
      <w:r w:rsidRPr="00081DB3">
        <w:rPr>
          <w:rFonts w:ascii="Times New Roman" w:hAnsi="Times New Roman" w:cs="Times New Roman"/>
          <w:b/>
          <w:sz w:val="24"/>
          <w:szCs w:val="24"/>
        </w:rPr>
        <w:t xml:space="preserve"> </w:t>
      </w:r>
      <w:r w:rsidRPr="00081DB3">
        <w:rPr>
          <w:rFonts w:ascii="Times New Roman" w:hAnsi="Times New Roman" w:cs="Times New Roman"/>
          <w:sz w:val="24"/>
          <w:szCs w:val="24"/>
        </w:rPr>
        <w:t xml:space="preserve">11. </w:t>
      </w:r>
      <w:proofErr w:type="gramStart"/>
      <w:r w:rsidRPr="00081DB3">
        <w:rPr>
          <w:rFonts w:ascii="Times New Roman" w:hAnsi="Times New Roman" w:cs="Times New Roman"/>
          <w:sz w:val="24"/>
          <w:szCs w:val="24"/>
        </w:rPr>
        <w:t>ed.</w:t>
      </w:r>
      <w:proofErr w:type="gramEnd"/>
      <w:r w:rsidRPr="00081DB3">
        <w:rPr>
          <w:rFonts w:ascii="Times New Roman" w:hAnsi="Times New Roman" w:cs="Times New Roman"/>
          <w:sz w:val="24"/>
          <w:szCs w:val="24"/>
        </w:rPr>
        <w:t xml:space="preserve"> rev. atual. </w:t>
      </w:r>
      <w:proofErr w:type="gramStart"/>
      <w:r w:rsidRPr="00081DB3">
        <w:rPr>
          <w:rFonts w:ascii="Times New Roman" w:hAnsi="Times New Roman" w:cs="Times New Roman"/>
          <w:sz w:val="24"/>
          <w:szCs w:val="24"/>
        </w:rPr>
        <w:t>e</w:t>
      </w:r>
      <w:proofErr w:type="gramEnd"/>
      <w:r w:rsidRPr="00081DB3">
        <w:rPr>
          <w:rFonts w:ascii="Times New Roman" w:hAnsi="Times New Roman" w:cs="Times New Roman"/>
          <w:sz w:val="24"/>
          <w:szCs w:val="24"/>
        </w:rPr>
        <w:t xml:space="preserve"> </w:t>
      </w:r>
      <w:proofErr w:type="spellStart"/>
      <w:r w:rsidRPr="00081DB3">
        <w:rPr>
          <w:rFonts w:ascii="Times New Roman" w:hAnsi="Times New Roman" w:cs="Times New Roman"/>
          <w:sz w:val="24"/>
          <w:szCs w:val="24"/>
        </w:rPr>
        <w:t>ampl</w:t>
      </w:r>
      <w:proofErr w:type="spellEnd"/>
      <w:r w:rsidRPr="00081DB3">
        <w:rPr>
          <w:rFonts w:ascii="Times New Roman" w:hAnsi="Times New Roman" w:cs="Times New Roman"/>
          <w:sz w:val="24"/>
          <w:szCs w:val="24"/>
        </w:rPr>
        <w:t>. – Porto Alegre: Livraria do Advogado Editora, 2012.</w:t>
      </w:r>
    </w:p>
    <w:p w:rsidR="00CA7646" w:rsidRPr="00081DB3" w:rsidRDefault="00CA7646"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 xml:space="preserve">SILVA, José Afonso </w:t>
      </w:r>
      <w:proofErr w:type="gramStart"/>
      <w:r w:rsidRPr="00081DB3">
        <w:rPr>
          <w:rFonts w:ascii="Times New Roman" w:hAnsi="Times New Roman" w:cs="Times New Roman"/>
          <w:sz w:val="24"/>
          <w:szCs w:val="24"/>
        </w:rPr>
        <w:t>da.</w:t>
      </w:r>
      <w:proofErr w:type="gramEnd"/>
      <w:r w:rsidRPr="00081DB3">
        <w:rPr>
          <w:rFonts w:ascii="Times New Roman" w:hAnsi="Times New Roman" w:cs="Times New Roman"/>
          <w:sz w:val="24"/>
          <w:szCs w:val="24"/>
        </w:rPr>
        <w:t xml:space="preserve"> </w:t>
      </w:r>
      <w:r w:rsidRPr="00EB0AD5">
        <w:rPr>
          <w:rFonts w:ascii="Times New Roman" w:hAnsi="Times New Roman" w:cs="Times New Roman"/>
          <w:i/>
          <w:sz w:val="24"/>
          <w:szCs w:val="24"/>
        </w:rPr>
        <w:t>Curso de Direito Constitucional Positivo.</w:t>
      </w:r>
      <w:r w:rsidRPr="00081DB3">
        <w:rPr>
          <w:rFonts w:ascii="Times New Roman" w:hAnsi="Times New Roman" w:cs="Times New Roman"/>
          <w:sz w:val="24"/>
          <w:szCs w:val="24"/>
        </w:rPr>
        <w:t xml:space="preserve"> 37. ed. São Pau</w:t>
      </w:r>
      <w:r w:rsidR="00456DE9" w:rsidRPr="00081DB3">
        <w:rPr>
          <w:rFonts w:ascii="Times New Roman" w:hAnsi="Times New Roman" w:cs="Times New Roman"/>
          <w:sz w:val="24"/>
          <w:szCs w:val="24"/>
        </w:rPr>
        <w:t>lo: Malheiros, 2014.</w:t>
      </w: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p>
    <w:p w:rsidR="00CA7646" w:rsidRPr="00081DB3" w:rsidRDefault="00CA7646" w:rsidP="00D46EDD">
      <w:pPr>
        <w:pStyle w:val="Textodenotaderodap"/>
        <w:rPr>
          <w:rFonts w:ascii="Times New Roman" w:hAnsi="Times New Roman" w:cs="Times New Roman"/>
          <w:sz w:val="24"/>
          <w:szCs w:val="24"/>
        </w:rPr>
      </w:pPr>
      <w:r w:rsidRPr="00081DB3">
        <w:rPr>
          <w:rFonts w:ascii="Times New Roman" w:hAnsi="Times New Roman" w:cs="Times New Roman"/>
          <w:sz w:val="24"/>
          <w:szCs w:val="24"/>
        </w:rPr>
        <w:t>SILVA, J</w:t>
      </w:r>
      <w:r w:rsidRPr="00081DB3">
        <w:rPr>
          <w:rFonts w:ascii="Times New Roman" w:hAnsi="Times New Roman" w:cs="Times New Roman"/>
          <w:spacing w:val="2"/>
          <w:sz w:val="24"/>
          <w:szCs w:val="24"/>
          <w:shd w:val="clear" w:color="auto" w:fill="FFFFFF"/>
        </w:rPr>
        <w:t xml:space="preserve">osé Afonso </w:t>
      </w:r>
      <w:proofErr w:type="gramStart"/>
      <w:r w:rsidRPr="00081DB3">
        <w:rPr>
          <w:rFonts w:ascii="Times New Roman" w:hAnsi="Times New Roman" w:cs="Times New Roman"/>
          <w:spacing w:val="2"/>
          <w:sz w:val="24"/>
          <w:szCs w:val="24"/>
          <w:shd w:val="clear" w:color="auto" w:fill="FFFFFF"/>
        </w:rPr>
        <w:t>da.</w:t>
      </w:r>
      <w:proofErr w:type="gramEnd"/>
      <w:r w:rsidRPr="00081DB3">
        <w:rPr>
          <w:rStyle w:val="apple-converted-space"/>
          <w:rFonts w:ascii="Times New Roman" w:hAnsi="Times New Roman" w:cs="Times New Roman"/>
          <w:spacing w:val="2"/>
          <w:sz w:val="24"/>
          <w:szCs w:val="24"/>
          <w:shd w:val="clear" w:color="auto" w:fill="FFFFFF"/>
        </w:rPr>
        <w:t> </w:t>
      </w:r>
      <w:r w:rsidRPr="00896F71">
        <w:rPr>
          <w:rFonts w:ascii="Times New Roman" w:hAnsi="Times New Roman" w:cs="Times New Roman"/>
          <w:bCs/>
          <w:i/>
          <w:spacing w:val="2"/>
          <w:sz w:val="24"/>
          <w:szCs w:val="24"/>
          <w:shd w:val="clear" w:color="auto" w:fill="FFFFFF"/>
        </w:rPr>
        <w:t>Direito Ambiental Constitucional</w:t>
      </w:r>
      <w:r w:rsidR="00732B55" w:rsidRPr="00896F71">
        <w:rPr>
          <w:rFonts w:ascii="Times New Roman" w:hAnsi="Times New Roman" w:cs="Times New Roman"/>
          <w:i/>
          <w:spacing w:val="2"/>
          <w:sz w:val="24"/>
          <w:szCs w:val="24"/>
          <w:shd w:val="clear" w:color="auto" w:fill="FFFFFF"/>
        </w:rPr>
        <w:t>.</w:t>
      </w:r>
      <w:r w:rsidR="00732B55" w:rsidRPr="00081DB3">
        <w:rPr>
          <w:rFonts w:ascii="Times New Roman" w:hAnsi="Times New Roman" w:cs="Times New Roman"/>
          <w:spacing w:val="2"/>
          <w:sz w:val="24"/>
          <w:szCs w:val="24"/>
          <w:shd w:val="clear" w:color="auto" w:fill="FFFFFF"/>
        </w:rPr>
        <w:t xml:space="preserve"> 5</w:t>
      </w:r>
      <w:r w:rsidR="00954CA8">
        <w:rPr>
          <w:rFonts w:ascii="Times New Roman" w:hAnsi="Times New Roman" w:cs="Times New Roman"/>
          <w:spacing w:val="2"/>
          <w:sz w:val="24"/>
          <w:szCs w:val="24"/>
          <w:shd w:val="clear" w:color="auto" w:fill="FFFFFF"/>
        </w:rPr>
        <w:t xml:space="preserve">. </w:t>
      </w:r>
      <w:proofErr w:type="gramStart"/>
      <w:r w:rsidR="00954CA8">
        <w:rPr>
          <w:rFonts w:ascii="Times New Roman" w:hAnsi="Times New Roman" w:cs="Times New Roman"/>
          <w:spacing w:val="2"/>
          <w:sz w:val="24"/>
          <w:szCs w:val="24"/>
          <w:shd w:val="clear" w:color="auto" w:fill="FFFFFF"/>
        </w:rPr>
        <w:t>e</w:t>
      </w:r>
      <w:r w:rsidRPr="00081DB3">
        <w:rPr>
          <w:rFonts w:ascii="Times New Roman" w:hAnsi="Times New Roman" w:cs="Times New Roman"/>
          <w:spacing w:val="2"/>
          <w:sz w:val="24"/>
          <w:szCs w:val="24"/>
          <w:shd w:val="clear" w:color="auto" w:fill="FFFFFF"/>
        </w:rPr>
        <w:t>d.</w:t>
      </w:r>
      <w:proofErr w:type="gramEnd"/>
      <w:r w:rsidRPr="00081DB3">
        <w:rPr>
          <w:rFonts w:ascii="Times New Roman" w:hAnsi="Times New Roman" w:cs="Times New Roman"/>
          <w:spacing w:val="2"/>
          <w:sz w:val="24"/>
          <w:szCs w:val="24"/>
          <w:shd w:val="clear" w:color="auto" w:fill="FFFFFF"/>
        </w:rPr>
        <w:t xml:space="preserve"> São Paulo: Malheiros, 2004</w:t>
      </w:r>
      <w:r w:rsidRPr="00081DB3">
        <w:rPr>
          <w:rFonts w:ascii="Times New Roman" w:hAnsi="Times New Roman" w:cs="Times New Roman"/>
          <w:sz w:val="24"/>
          <w:szCs w:val="24"/>
        </w:rPr>
        <w:t>.</w:t>
      </w:r>
    </w:p>
    <w:p w:rsidR="00906AFF" w:rsidRPr="00081DB3"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p>
    <w:p w:rsidR="00AA37B0" w:rsidRPr="00081DB3" w:rsidRDefault="00906AFF" w:rsidP="00D46EDD">
      <w:pPr>
        <w:pStyle w:val="Textodenotaderodap"/>
        <w:jc w:val="both"/>
        <w:rPr>
          <w:rFonts w:ascii="Times New Roman" w:hAnsi="Times New Roman" w:cs="Times New Roman"/>
          <w:sz w:val="24"/>
          <w:szCs w:val="24"/>
        </w:rPr>
      </w:pPr>
      <w:r w:rsidRPr="00081DB3">
        <w:rPr>
          <w:rFonts w:ascii="Times New Roman" w:hAnsi="Times New Roman" w:cs="Times New Roman"/>
          <w:sz w:val="24"/>
          <w:szCs w:val="24"/>
        </w:rPr>
        <w:t xml:space="preserve">SOUZA, </w:t>
      </w:r>
      <w:proofErr w:type="spellStart"/>
      <w:r w:rsidRPr="00081DB3">
        <w:rPr>
          <w:rFonts w:ascii="Times New Roman" w:hAnsi="Times New Roman" w:cs="Times New Roman"/>
          <w:sz w:val="24"/>
          <w:szCs w:val="24"/>
        </w:rPr>
        <w:t>Landolfo</w:t>
      </w:r>
      <w:proofErr w:type="spellEnd"/>
      <w:r w:rsidRPr="00081DB3">
        <w:rPr>
          <w:rFonts w:ascii="Times New Roman" w:hAnsi="Times New Roman" w:cs="Times New Roman"/>
          <w:sz w:val="24"/>
          <w:szCs w:val="24"/>
        </w:rPr>
        <w:t xml:space="preserve"> Andrade de. </w:t>
      </w:r>
      <w:r w:rsidR="00AA37B0" w:rsidRPr="00896F71">
        <w:rPr>
          <w:rFonts w:ascii="Times New Roman" w:hAnsi="Times New Roman" w:cs="Times New Roman"/>
          <w:i/>
          <w:sz w:val="24"/>
          <w:szCs w:val="24"/>
        </w:rPr>
        <w:t>O papel do Ministério Público no controle das políticas públicas ambientais.</w:t>
      </w:r>
      <w:r w:rsidR="00AA37B0" w:rsidRPr="00081DB3">
        <w:rPr>
          <w:rFonts w:ascii="Times New Roman" w:hAnsi="Times New Roman" w:cs="Times New Roman"/>
          <w:sz w:val="24"/>
          <w:szCs w:val="24"/>
        </w:rPr>
        <w:t xml:space="preserve"> Revista Jurídica ESMP-SP, v.3, 2013: 27-51, p. 41. Disponível em </w:t>
      </w:r>
      <w:hyperlink r:id="rId14" w:history="1">
        <w:r w:rsidR="00AA37B0" w:rsidRPr="00081DB3">
          <w:rPr>
            <w:rStyle w:val="Hyperlink"/>
            <w:rFonts w:ascii="Times New Roman" w:hAnsi="Times New Roman" w:cs="Times New Roman"/>
            <w:sz w:val="24"/>
            <w:szCs w:val="24"/>
          </w:rPr>
          <w:t>http://www.esmp.sp.gov.br/revista_esmp/index.php/RJESMPSP/article/download/75/38</w:t>
        </w:r>
      </w:hyperlink>
      <w:r w:rsidR="00AA37B0" w:rsidRPr="00081DB3">
        <w:rPr>
          <w:rFonts w:ascii="Times New Roman" w:hAnsi="Times New Roman" w:cs="Times New Roman"/>
          <w:sz w:val="24"/>
          <w:szCs w:val="24"/>
        </w:rPr>
        <w:t>. Acesso em 05.06.2017.</w:t>
      </w:r>
    </w:p>
    <w:p w:rsidR="00906AFF" w:rsidRDefault="00906AFF" w:rsidP="00D46EDD">
      <w:pPr>
        <w:pStyle w:val="Textodenotaderodap"/>
        <w:rPr>
          <w:rFonts w:ascii="Times New Roman" w:hAnsi="Times New Roman" w:cs="Times New Roman"/>
          <w:sz w:val="24"/>
          <w:szCs w:val="24"/>
        </w:rPr>
      </w:pPr>
    </w:p>
    <w:p w:rsidR="00B65247" w:rsidRDefault="00B65247" w:rsidP="00D46EDD">
      <w:pPr>
        <w:pStyle w:val="Textodenotaderodap"/>
        <w:rPr>
          <w:rFonts w:ascii="Times New Roman" w:hAnsi="Times New Roman" w:cs="Times New Roman"/>
          <w:sz w:val="24"/>
          <w:szCs w:val="24"/>
        </w:rPr>
      </w:pPr>
    </w:p>
    <w:p w:rsidR="007501B4" w:rsidRDefault="007501B4" w:rsidP="00D46EDD">
      <w:pPr>
        <w:pStyle w:val="Textodenotaderodap"/>
        <w:rPr>
          <w:rFonts w:ascii="Times New Roman" w:hAnsi="Times New Roman" w:cs="Times New Roman"/>
          <w:sz w:val="24"/>
          <w:szCs w:val="24"/>
        </w:rPr>
      </w:pPr>
    </w:p>
    <w:p w:rsidR="00553F85" w:rsidRPr="00553F85" w:rsidRDefault="00B65247" w:rsidP="00D46EDD">
      <w:pPr>
        <w:pStyle w:val="Textodenotaderodap"/>
        <w:jc w:val="both"/>
        <w:rPr>
          <w:rFonts w:ascii="Times New Roman" w:hAnsi="Times New Roman" w:cs="Times New Roman"/>
          <w:sz w:val="24"/>
          <w:szCs w:val="24"/>
        </w:rPr>
      </w:pPr>
      <w:r>
        <w:rPr>
          <w:rFonts w:ascii="Times New Roman" w:hAnsi="Times New Roman" w:cs="Times New Roman"/>
          <w:sz w:val="24"/>
          <w:szCs w:val="24"/>
          <w:lang w:val="en-US"/>
        </w:rPr>
        <w:t>STF,</w:t>
      </w:r>
      <w:r w:rsidR="00553F85" w:rsidRPr="00553F85">
        <w:rPr>
          <w:rFonts w:ascii="Times New Roman" w:hAnsi="Times New Roman" w:cs="Times New Roman"/>
          <w:sz w:val="24"/>
          <w:szCs w:val="24"/>
          <w:lang w:val="en-US"/>
        </w:rPr>
        <w:t xml:space="preserve"> ADPF – </w:t>
      </w:r>
      <w:proofErr w:type="gramStart"/>
      <w:r w:rsidR="00553F85" w:rsidRPr="00553F85">
        <w:rPr>
          <w:rFonts w:ascii="Times New Roman" w:hAnsi="Times New Roman" w:cs="Times New Roman"/>
          <w:sz w:val="24"/>
          <w:szCs w:val="24"/>
          <w:lang w:val="en-US"/>
        </w:rPr>
        <w:t>45 MC/DF</w:t>
      </w:r>
      <w:proofErr w:type="gramEnd"/>
      <w:r w:rsidR="00553F85" w:rsidRPr="00553F85">
        <w:rPr>
          <w:rFonts w:ascii="Times New Roman" w:hAnsi="Times New Roman" w:cs="Times New Roman"/>
          <w:sz w:val="24"/>
          <w:szCs w:val="24"/>
          <w:lang w:val="en-US"/>
        </w:rPr>
        <w:t xml:space="preserve">. Rel. </w:t>
      </w:r>
      <w:r w:rsidR="00553F85" w:rsidRPr="00553F85">
        <w:rPr>
          <w:rFonts w:ascii="Times New Roman" w:hAnsi="Times New Roman" w:cs="Times New Roman"/>
          <w:sz w:val="24"/>
          <w:szCs w:val="24"/>
        </w:rPr>
        <w:t>Min. Celso de Mello, julgado em 29.4.2004, DJ 4.5.2004.</w:t>
      </w:r>
    </w:p>
    <w:p w:rsidR="00553F85" w:rsidRPr="00553F85" w:rsidRDefault="00553F85" w:rsidP="00D46EDD">
      <w:pPr>
        <w:pStyle w:val="Textodenotaderodap"/>
        <w:rPr>
          <w:rFonts w:ascii="Times New Roman" w:hAnsi="Times New Roman" w:cs="Times New Roman"/>
          <w:sz w:val="24"/>
          <w:szCs w:val="24"/>
        </w:rPr>
      </w:pPr>
    </w:p>
    <w:p w:rsidR="00CA7646" w:rsidRPr="00081DB3" w:rsidRDefault="00CA7646" w:rsidP="00D46EDD">
      <w:pPr>
        <w:spacing w:after="0" w:line="240" w:lineRule="auto"/>
        <w:rPr>
          <w:rFonts w:ascii="Times New Roman" w:hAnsi="Times New Roman" w:cs="Times New Roman"/>
          <w:b/>
          <w:sz w:val="24"/>
          <w:szCs w:val="24"/>
        </w:rPr>
      </w:pPr>
    </w:p>
    <w:p w:rsidR="00CA7646" w:rsidRPr="00D0498D" w:rsidRDefault="00D0498D" w:rsidP="00D46EDD">
      <w:pPr>
        <w:pStyle w:val="Textodenotaderodap"/>
        <w:rPr>
          <w:rFonts w:ascii="Times New Roman" w:hAnsi="Times New Roman" w:cs="Times New Roman"/>
          <w:sz w:val="24"/>
          <w:szCs w:val="24"/>
        </w:rPr>
      </w:pPr>
      <w:r>
        <w:rPr>
          <w:rFonts w:ascii="Times New Roman" w:hAnsi="Times New Roman" w:cs="Times New Roman"/>
          <w:sz w:val="24"/>
          <w:szCs w:val="24"/>
        </w:rPr>
        <w:t>STF</w:t>
      </w:r>
      <w:r w:rsidR="00CA7646" w:rsidRPr="00D0498D">
        <w:rPr>
          <w:rFonts w:ascii="Times New Roman" w:hAnsi="Times New Roman" w:cs="Times New Roman"/>
          <w:sz w:val="24"/>
          <w:szCs w:val="24"/>
        </w:rPr>
        <w:t xml:space="preserve">, </w:t>
      </w:r>
      <w:r w:rsidRPr="00D0498D">
        <w:rPr>
          <w:rFonts w:ascii="Times New Roman" w:hAnsi="Times New Roman" w:cs="Times New Roman"/>
          <w:sz w:val="24"/>
          <w:szCs w:val="24"/>
        </w:rPr>
        <w:t>AI 708667</w:t>
      </w:r>
      <w:r>
        <w:rPr>
          <w:rFonts w:ascii="Times New Roman" w:hAnsi="Times New Roman" w:cs="Times New Roman"/>
          <w:sz w:val="24"/>
          <w:szCs w:val="24"/>
        </w:rPr>
        <w:t>,</w:t>
      </w:r>
      <w:r w:rsidRPr="00D0498D">
        <w:rPr>
          <w:rFonts w:ascii="Times New Roman" w:hAnsi="Times New Roman" w:cs="Times New Roman"/>
          <w:sz w:val="24"/>
          <w:szCs w:val="24"/>
        </w:rPr>
        <w:t xml:space="preserve"> </w:t>
      </w:r>
      <w:proofErr w:type="spellStart"/>
      <w:proofErr w:type="gramStart"/>
      <w:r w:rsidRPr="00D0498D">
        <w:rPr>
          <w:rFonts w:ascii="Times New Roman" w:hAnsi="Times New Roman" w:cs="Times New Roman"/>
          <w:sz w:val="24"/>
          <w:szCs w:val="24"/>
        </w:rPr>
        <w:t>AgR</w:t>
      </w:r>
      <w:proofErr w:type="spellEnd"/>
      <w:proofErr w:type="gramEnd"/>
      <w:r w:rsidRPr="00D0498D">
        <w:rPr>
          <w:rFonts w:ascii="Times New Roman" w:hAnsi="Times New Roman" w:cs="Times New Roman"/>
          <w:sz w:val="24"/>
          <w:szCs w:val="24"/>
        </w:rPr>
        <w:t xml:space="preserve">, Relator(a): Min. DIAS TOFFOLI, Primeira Turma, julgado em 28/02/2012, ACÓRDÃO ELETRÔNICO DJe-069 DIVULG 09-04-2012 PUBLIC 10-04-2012. Disponível em </w:t>
      </w:r>
      <w:hyperlink r:id="rId15" w:history="1">
        <w:r w:rsidRPr="00D0498D">
          <w:rPr>
            <w:rStyle w:val="Hyperlink"/>
            <w:rFonts w:ascii="Times New Roman" w:hAnsi="Times New Roman" w:cs="Times New Roman"/>
            <w:sz w:val="24"/>
            <w:szCs w:val="24"/>
          </w:rPr>
          <w:t>http://www.stf.jus.br/portal/jurisprudencia/listarJurisprudencia.asp?s1=%28708667%2ENUME%2E+OU+708667%2EACMS%2E%29&amp;base=baseAcordaos&amp;url=http://tinyurl.com/hrxl59s</w:t>
        </w:r>
      </w:hyperlink>
      <w:r w:rsidRPr="00D0498D">
        <w:rPr>
          <w:rFonts w:ascii="Times New Roman" w:hAnsi="Times New Roman" w:cs="Times New Roman"/>
          <w:sz w:val="24"/>
          <w:szCs w:val="24"/>
        </w:rPr>
        <w:t>.  Acesso em 01.06.2017</w:t>
      </w:r>
    </w:p>
    <w:p w:rsidR="00906AFF" w:rsidRPr="00D0498D" w:rsidRDefault="00906AFF" w:rsidP="00D46EDD">
      <w:pPr>
        <w:pStyle w:val="Textodenotaderodap"/>
        <w:rPr>
          <w:rFonts w:ascii="Times New Roman" w:hAnsi="Times New Roman" w:cs="Times New Roman"/>
          <w:sz w:val="24"/>
          <w:szCs w:val="24"/>
        </w:rPr>
      </w:pPr>
    </w:p>
    <w:p w:rsidR="00906AFF" w:rsidRPr="00081DB3" w:rsidRDefault="00906AFF" w:rsidP="00D46EDD">
      <w:pPr>
        <w:pStyle w:val="Textodenotaderodap"/>
        <w:rPr>
          <w:rFonts w:ascii="Times New Roman" w:hAnsi="Times New Roman" w:cs="Times New Roman"/>
          <w:sz w:val="24"/>
          <w:szCs w:val="24"/>
        </w:rPr>
      </w:pPr>
    </w:p>
    <w:p w:rsidR="00906AFF" w:rsidRPr="00D0498D" w:rsidRDefault="00906AFF" w:rsidP="00D46EDD">
      <w:pPr>
        <w:pStyle w:val="Textodenotaderodap"/>
        <w:rPr>
          <w:rFonts w:ascii="Times New Roman" w:hAnsi="Times New Roman" w:cs="Times New Roman"/>
          <w:sz w:val="24"/>
          <w:szCs w:val="24"/>
        </w:rPr>
      </w:pPr>
      <w:r w:rsidRPr="00D0498D">
        <w:rPr>
          <w:rFonts w:ascii="Times New Roman" w:hAnsi="Times New Roman" w:cs="Times New Roman"/>
          <w:sz w:val="24"/>
          <w:szCs w:val="24"/>
        </w:rPr>
        <w:t xml:space="preserve">STJ, </w:t>
      </w:r>
      <w:proofErr w:type="spellStart"/>
      <w:proofErr w:type="gramStart"/>
      <w:r w:rsidR="00D0498D" w:rsidRPr="00D0498D">
        <w:rPr>
          <w:rFonts w:ascii="Times New Roman" w:hAnsi="Times New Roman" w:cs="Times New Roman"/>
          <w:sz w:val="24"/>
          <w:szCs w:val="24"/>
        </w:rPr>
        <w:t>REsp</w:t>
      </w:r>
      <w:proofErr w:type="spellEnd"/>
      <w:proofErr w:type="gramEnd"/>
      <w:r w:rsidR="00D0498D" w:rsidRPr="00D0498D">
        <w:rPr>
          <w:rFonts w:ascii="Times New Roman" w:hAnsi="Times New Roman" w:cs="Times New Roman"/>
          <w:sz w:val="24"/>
          <w:szCs w:val="24"/>
        </w:rPr>
        <w:t xml:space="preserve"> 1367549/MG, Rel. Ministro HUMBERTO MARTINS, SEGUNDA TURMA, julgado em 02/09/2014, </w:t>
      </w:r>
      <w:proofErr w:type="spellStart"/>
      <w:r w:rsidR="00D0498D" w:rsidRPr="00D0498D">
        <w:rPr>
          <w:rFonts w:ascii="Times New Roman" w:hAnsi="Times New Roman" w:cs="Times New Roman"/>
          <w:sz w:val="24"/>
          <w:szCs w:val="24"/>
        </w:rPr>
        <w:t>DJe</w:t>
      </w:r>
      <w:proofErr w:type="spellEnd"/>
      <w:r w:rsidR="00D0498D" w:rsidRPr="00D0498D">
        <w:rPr>
          <w:rFonts w:ascii="Times New Roman" w:hAnsi="Times New Roman" w:cs="Times New Roman"/>
          <w:sz w:val="24"/>
          <w:szCs w:val="24"/>
        </w:rPr>
        <w:t xml:space="preserve"> 08/09/2014</w:t>
      </w:r>
      <w:r w:rsidRPr="00D0498D">
        <w:rPr>
          <w:rFonts w:ascii="Times New Roman" w:hAnsi="Times New Roman" w:cs="Times New Roman"/>
          <w:sz w:val="24"/>
          <w:szCs w:val="24"/>
        </w:rPr>
        <w:t>.</w:t>
      </w:r>
    </w:p>
    <w:p w:rsidR="00906AFF" w:rsidRPr="00D0498D" w:rsidRDefault="00906AFF" w:rsidP="00D46EDD">
      <w:pPr>
        <w:spacing w:after="0" w:line="240" w:lineRule="auto"/>
        <w:rPr>
          <w:rFonts w:ascii="Times New Roman" w:hAnsi="Times New Roman" w:cs="Times New Roman"/>
          <w:sz w:val="24"/>
          <w:szCs w:val="24"/>
        </w:rPr>
      </w:pPr>
    </w:p>
    <w:p w:rsidR="00B65247" w:rsidRDefault="00B65247" w:rsidP="00D46EDD">
      <w:pPr>
        <w:spacing w:after="0" w:line="240" w:lineRule="auto"/>
        <w:rPr>
          <w:rFonts w:ascii="Times New Roman" w:hAnsi="Times New Roman" w:cs="Times New Roman"/>
          <w:sz w:val="24"/>
          <w:szCs w:val="24"/>
        </w:rPr>
      </w:pPr>
    </w:p>
    <w:p w:rsidR="007501B4" w:rsidRPr="00B77961" w:rsidRDefault="007501B4" w:rsidP="00D46EDD">
      <w:pPr>
        <w:spacing w:after="0" w:line="240" w:lineRule="auto"/>
        <w:rPr>
          <w:rFonts w:ascii="Times New Roman" w:hAnsi="Times New Roman" w:cs="Times New Roman"/>
          <w:sz w:val="24"/>
          <w:szCs w:val="24"/>
        </w:rPr>
      </w:pPr>
      <w:r w:rsidRPr="00B77961">
        <w:rPr>
          <w:rFonts w:ascii="Times New Roman" w:hAnsi="Times New Roman" w:cs="Times New Roman"/>
          <w:sz w:val="24"/>
          <w:szCs w:val="24"/>
        </w:rPr>
        <w:t xml:space="preserve">STJ, </w:t>
      </w:r>
      <w:proofErr w:type="spellStart"/>
      <w:proofErr w:type="gramStart"/>
      <w:r w:rsidR="00B77961" w:rsidRPr="00B77961">
        <w:rPr>
          <w:rFonts w:ascii="Times New Roman" w:hAnsi="Times New Roman" w:cs="Times New Roman"/>
          <w:sz w:val="24"/>
          <w:szCs w:val="24"/>
        </w:rPr>
        <w:t>REsp</w:t>
      </w:r>
      <w:proofErr w:type="spellEnd"/>
      <w:proofErr w:type="gramEnd"/>
      <w:r w:rsidR="00B77961" w:rsidRPr="00B77961">
        <w:rPr>
          <w:rFonts w:ascii="Times New Roman" w:hAnsi="Times New Roman" w:cs="Times New Roman"/>
          <w:sz w:val="24"/>
          <w:szCs w:val="24"/>
        </w:rPr>
        <w:t xml:space="preserve"> 429.570/GO, Rel. Ministra ELIANA CALMON, SEGUNDA TURMA, julgado em 11/11/2003, DJ 22/03/2004</w:t>
      </w:r>
    </w:p>
    <w:p w:rsidR="007501B4" w:rsidRDefault="007501B4" w:rsidP="00D46EDD">
      <w:pPr>
        <w:spacing w:after="0" w:line="240" w:lineRule="auto"/>
        <w:rPr>
          <w:rFonts w:ascii="Times New Roman" w:hAnsi="Times New Roman" w:cs="Times New Roman"/>
          <w:sz w:val="24"/>
          <w:szCs w:val="24"/>
        </w:rPr>
      </w:pPr>
    </w:p>
    <w:p w:rsidR="00B65247" w:rsidRDefault="00B65247" w:rsidP="00D46EDD">
      <w:pPr>
        <w:spacing w:after="0" w:line="240" w:lineRule="auto"/>
        <w:rPr>
          <w:rFonts w:ascii="Times New Roman" w:hAnsi="Times New Roman" w:cs="Times New Roman"/>
          <w:sz w:val="24"/>
          <w:szCs w:val="24"/>
        </w:rPr>
      </w:pPr>
    </w:p>
    <w:p w:rsidR="00553F85" w:rsidRPr="00553F85" w:rsidRDefault="00553F85" w:rsidP="00D46EDD">
      <w:pPr>
        <w:spacing w:after="0" w:line="240" w:lineRule="auto"/>
        <w:rPr>
          <w:rFonts w:ascii="Times New Roman" w:hAnsi="Times New Roman" w:cs="Times New Roman"/>
          <w:sz w:val="24"/>
          <w:szCs w:val="24"/>
        </w:rPr>
      </w:pPr>
      <w:r w:rsidRPr="00553F85">
        <w:rPr>
          <w:rFonts w:ascii="Times New Roman" w:hAnsi="Times New Roman" w:cs="Times New Roman"/>
          <w:sz w:val="24"/>
          <w:szCs w:val="24"/>
        </w:rPr>
        <w:t xml:space="preserve">TEIXEIRA, O. P. B. </w:t>
      </w:r>
      <w:r w:rsidRPr="00896F71">
        <w:rPr>
          <w:rFonts w:ascii="Times New Roman" w:hAnsi="Times New Roman" w:cs="Times New Roman"/>
          <w:i/>
          <w:sz w:val="24"/>
          <w:szCs w:val="24"/>
        </w:rPr>
        <w:t xml:space="preserve">O Direito ao meio ambiente ecologicamente equilibrado como direito fundamental. </w:t>
      </w:r>
      <w:r w:rsidRPr="00553F85">
        <w:rPr>
          <w:rFonts w:ascii="Times New Roman" w:hAnsi="Times New Roman" w:cs="Times New Roman"/>
          <w:sz w:val="24"/>
          <w:szCs w:val="24"/>
        </w:rPr>
        <w:t>Porto Alegre: Livraria do Advogado, 2006</w:t>
      </w:r>
      <w:r w:rsidR="007501B4">
        <w:rPr>
          <w:rFonts w:ascii="Times New Roman" w:hAnsi="Times New Roman" w:cs="Times New Roman"/>
          <w:sz w:val="24"/>
          <w:szCs w:val="24"/>
        </w:rPr>
        <w:t>.</w:t>
      </w:r>
    </w:p>
    <w:p w:rsidR="00906AFF" w:rsidRDefault="00906AFF" w:rsidP="00D46EDD">
      <w:pPr>
        <w:pStyle w:val="Textodenotaderodap"/>
        <w:rPr>
          <w:rFonts w:ascii="Times New Roman" w:hAnsi="Times New Roman" w:cs="Times New Roman"/>
          <w:sz w:val="24"/>
          <w:szCs w:val="24"/>
        </w:rPr>
      </w:pPr>
    </w:p>
    <w:p w:rsidR="00B65247" w:rsidRPr="00081DB3" w:rsidRDefault="00B65247" w:rsidP="00D46EDD">
      <w:pPr>
        <w:pStyle w:val="Textodenotaderodap"/>
        <w:rPr>
          <w:rFonts w:ascii="Times New Roman" w:hAnsi="Times New Roman" w:cs="Times New Roman"/>
          <w:sz w:val="24"/>
          <w:szCs w:val="24"/>
        </w:rPr>
      </w:pPr>
    </w:p>
    <w:p w:rsidR="00AA37B0" w:rsidRPr="00081DB3" w:rsidRDefault="00CA7646" w:rsidP="00D46EDD">
      <w:pPr>
        <w:pStyle w:val="Textodenotaderodap"/>
        <w:jc w:val="both"/>
        <w:rPr>
          <w:rFonts w:ascii="Times New Roman" w:hAnsi="Times New Roman" w:cs="Times New Roman"/>
          <w:sz w:val="24"/>
          <w:szCs w:val="24"/>
        </w:rPr>
      </w:pPr>
      <w:r w:rsidRPr="00081DB3">
        <w:rPr>
          <w:rFonts w:ascii="Times New Roman" w:hAnsi="Times New Roman" w:cs="Times New Roman"/>
          <w:sz w:val="24"/>
          <w:szCs w:val="24"/>
        </w:rPr>
        <w:lastRenderedPageBreak/>
        <w:t xml:space="preserve">VIEIRA, Oscar Vilhena. </w:t>
      </w:r>
      <w:r w:rsidR="00AA37B0" w:rsidRPr="00896F71">
        <w:rPr>
          <w:rFonts w:ascii="Times New Roman" w:hAnsi="Times New Roman" w:cs="Times New Roman"/>
          <w:i/>
          <w:sz w:val="24"/>
          <w:szCs w:val="24"/>
        </w:rPr>
        <w:t xml:space="preserve">Julgamento da chapa Dilma-Temer deve reduzir a confiança no Judiciário. </w:t>
      </w:r>
      <w:proofErr w:type="gramStart"/>
      <w:r w:rsidR="00AA37B0" w:rsidRPr="00896F71">
        <w:rPr>
          <w:rFonts w:ascii="Times New Roman" w:hAnsi="Times New Roman" w:cs="Times New Roman"/>
          <w:i/>
          <w:sz w:val="24"/>
          <w:szCs w:val="24"/>
        </w:rPr>
        <w:t>3</w:t>
      </w:r>
      <w:proofErr w:type="gramEnd"/>
      <w:r w:rsidR="00AA37B0" w:rsidRPr="00896F71">
        <w:rPr>
          <w:rFonts w:ascii="Times New Roman" w:hAnsi="Times New Roman" w:cs="Times New Roman"/>
          <w:i/>
          <w:sz w:val="24"/>
          <w:szCs w:val="24"/>
        </w:rPr>
        <w:t>: Tribunais em tempos de crise: protagonismo crescente e proteção das regras do jogo democrático.</w:t>
      </w:r>
      <w:r w:rsidR="00AA37B0" w:rsidRPr="00081DB3">
        <w:rPr>
          <w:rFonts w:ascii="Times New Roman" w:hAnsi="Times New Roman" w:cs="Times New Roman"/>
          <w:sz w:val="24"/>
          <w:szCs w:val="24"/>
        </w:rPr>
        <w:t xml:space="preserve"> Folha de São Paulo. Domingo, 04 de junho de 2017. Disponível em </w:t>
      </w:r>
      <w:hyperlink r:id="rId16" w:history="1">
        <w:r w:rsidR="00AA37B0" w:rsidRPr="00081DB3">
          <w:rPr>
            <w:rStyle w:val="Hyperlink"/>
            <w:rFonts w:ascii="Times New Roman" w:hAnsi="Times New Roman" w:cs="Times New Roman"/>
            <w:sz w:val="24"/>
            <w:szCs w:val="24"/>
          </w:rPr>
          <w:t>http://www1.folha.uol.com.br/colunas/oscarvilhenavieira/2017/06/1891813-julgamento-da-chapa-dilma-temer-deve-reduzir-a-confianca-no-judiciario.shtml</w:t>
        </w:r>
      </w:hyperlink>
      <w:r w:rsidR="00AA37B0" w:rsidRPr="00081DB3">
        <w:rPr>
          <w:rFonts w:ascii="Times New Roman" w:hAnsi="Times New Roman" w:cs="Times New Roman"/>
          <w:sz w:val="24"/>
          <w:szCs w:val="24"/>
        </w:rPr>
        <w:t xml:space="preserve">. Acesso em 07.06.2017.  </w:t>
      </w:r>
    </w:p>
    <w:p w:rsidR="00CA7646" w:rsidRPr="00081DB3" w:rsidRDefault="00CA7646" w:rsidP="00D46EDD">
      <w:pPr>
        <w:pStyle w:val="Textodenotaderodap"/>
        <w:rPr>
          <w:rFonts w:ascii="Times New Roman" w:hAnsi="Times New Roman" w:cs="Times New Roman"/>
          <w:sz w:val="24"/>
          <w:szCs w:val="24"/>
        </w:rPr>
      </w:pPr>
    </w:p>
    <w:sectPr w:rsidR="00CA7646" w:rsidRPr="00081DB3" w:rsidSect="00AA7401">
      <w:pgSz w:w="11906" w:h="16838"/>
      <w:pgMar w:top="851" w:right="1134" w:bottom="851" w:left="1134" w:header="1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983" w:rsidRDefault="00F96983" w:rsidP="0024523C">
      <w:pPr>
        <w:spacing w:after="0" w:line="240" w:lineRule="auto"/>
      </w:pPr>
      <w:r>
        <w:separator/>
      </w:r>
    </w:p>
  </w:endnote>
  <w:endnote w:type="continuationSeparator" w:id="0">
    <w:p w:rsidR="00F96983" w:rsidRDefault="00F96983" w:rsidP="00245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983" w:rsidRDefault="00F96983" w:rsidP="0024523C">
      <w:pPr>
        <w:spacing w:after="0" w:line="240" w:lineRule="auto"/>
      </w:pPr>
      <w:r>
        <w:separator/>
      </w:r>
    </w:p>
  </w:footnote>
  <w:footnote w:type="continuationSeparator" w:id="0">
    <w:p w:rsidR="00F96983" w:rsidRDefault="00F96983" w:rsidP="0024523C">
      <w:pPr>
        <w:spacing w:after="0" w:line="240" w:lineRule="auto"/>
      </w:pPr>
      <w:r>
        <w:continuationSeparator/>
      </w:r>
    </w:p>
  </w:footnote>
  <w:footnote w:id="1">
    <w:p w:rsidR="00F96983" w:rsidRPr="00081DB3" w:rsidRDefault="00F96983" w:rsidP="00081DB3">
      <w:pPr>
        <w:pStyle w:val="Textodenotaderodap"/>
        <w:jc w:val="both"/>
        <w:rPr>
          <w:rFonts w:ascii="Times New Roman" w:hAnsi="Times New Roman" w:cs="Times New Roman"/>
        </w:rPr>
      </w:pPr>
      <w:r w:rsidRPr="00081DB3">
        <w:rPr>
          <w:rStyle w:val="Refdenotaderodap"/>
          <w:rFonts w:ascii="Times New Roman" w:hAnsi="Times New Roman" w:cs="Times New Roman"/>
        </w:rPr>
        <w:footnoteRef/>
      </w:r>
      <w:r>
        <w:rPr>
          <w:rFonts w:ascii="Times New Roman" w:hAnsi="Times New Roman" w:cs="Times New Roman"/>
        </w:rPr>
        <w:t xml:space="preserve"> Especialista em Direito Público com</w:t>
      </w:r>
      <w:r w:rsidRPr="00081DB3">
        <w:rPr>
          <w:rFonts w:ascii="Times New Roman" w:hAnsi="Times New Roman" w:cs="Times New Roman"/>
        </w:rPr>
        <w:t xml:space="preserve"> </w:t>
      </w:r>
      <w:r>
        <w:rPr>
          <w:rFonts w:ascii="Times New Roman" w:hAnsi="Times New Roman" w:cs="Times New Roman"/>
        </w:rPr>
        <w:t>ênfase em Direito Constitucional pelo Centro Universit</w:t>
      </w:r>
      <w:r w:rsidR="006A697C">
        <w:rPr>
          <w:rFonts w:ascii="Times New Roman" w:hAnsi="Times New Roman" w:cs="Times New Roman"/>
        </w:rPr>
        <w:t>ário Leonardo da Vinci e</w:t>
      </w:r>
      <w:r>
        <w:rPr>
          <w:rFonts w:ascii="Times New Roman" w:hAnsi="Times New Roman" w:cs="Times New Roman"/>
        </w:rPr>
        <w:t xml:space="preserve"> </w:t>
      </w:r>
      <w:r w:rsidRPr="00081DB3">
        <w:rPr>
          <w:rFonts w:ascii="Times New Roman" w:hAnsi="Times New Roman" w:cs="Times New Roman"/>
        </w:rPr>
        <w:t>Mestranda em Ciência Jurídica na Universidade Estadual do Norte do Paraná.</w:t>
      </w:r>
    </w:p>
  </w:footnote>
  <w:footnote w:id="2">
    <w:p w:rsidR="00F96983" w:rsidRPr="001D5711" w:rsidRDefault="00F96983" w:rsidP="005C76A6">
      <w:pPr>
        <w:pStyle w:val="Textodenotaderodap"/>
        <w:jc w:val="both"/>
        <w:rPr>
          <w:rFonts w:ascii="Times New Roman" w:hAnsi="Times New Roman" w:cs="Times New Roman"/>
        </w:rPr>
      </w:pPr>
      <w:r w:rsidRPr="001D5711">
        <w:rPr>
          <w:rStyle w:val="Refdenotaderodap"/>
          <w:rFonts w:ascii="Times New Roman" w:hAnsi="Times New Roman" w:cs="Times New Roman"/>
        </w:rPr>
        <w:footnoteRef/>
      </w:r>
      <w:r w:rsidRPr="001D5711">
        <w:rPr>
          <w:rFonts w:ascii="Times New Roman" w:hAnsi="Times New Roman" w:cs="Times New Roman"/>
        </w:rPr>
        <w:t xml:space="preserve"> AI 708667 </w:t>
      </w:r>
      <w:proofErr w:type="spellStart"/>
      <w:proofErr w:type="gramStart"/>
      <w:r w:rsidRPr="001D5711">
        <w:rPr>
          <w:rFonts w:ascii="Times New Roman" w:hAnsi="Times New Roman" w:cs="Times New Roman"/>
        </w:rPr>
        <w:t>AgR</w:t>
      </w:r>
      <w:proofErr w:type="spellEnd"/>
      <w:proofErr w:type="gramEnd"/>
      <w:r w:rsidRPr="001D5711">
        <w:rPr>
          <w:rFonts w:ascii="Times New Roman" w:hAnsi="Times New Roman" w:cs="Times New Roman"/>
        </w:rPr>
        <w:t>, Relator(a): Min. DIAS TOFFOLI, Primeira Turma, julgado em 28/</w:t>
      </w:r>
      <w:r>
        <w:rPr>
          <w:rFonts w:ascii="Times New Roman" w:hAnsi="Times New Roman" w:cs="Times New Roman"/>
        </w:rPr>
        <w:t>0</w:t>
      </w:r>
      <w:r w:rsidRPr="001D5711">
        <w:rPr>
          <w:rFonts w:ascii="Times New Roman" w:hAnsi="Times New Roman" w:cs="Times New Roman"/>
        </w:rPr>
        <w:t>2/2012</w:t>
      </w:r>
      <w:r w:rsidR="006169A8">
        <w:rPr>
          <w:rFonts w:ascii="Times New Roman" w:hAnsi="Times New Roman" w:cs="Times New Roman"/>
        </w:rPr>
        <w:t xml:space="preserve">, </w:t>
      </w:r>
      <w:r w:rsidR="006169A8" w:rsidRPr="006169A8">
        <w:rPr>
          <w:rFonts w:ascii="Times New Roman" w:hAnsi="Times New Roman" w:cs="Times New Roman"/>
        </w:rPr>
        <w:t>ACÓRDÃO ELETRÔNICO DJe-069 DIVU</w:t>
      </w:r>
      <w:r w:rsidR="006169A8">
        <w:rPr>
          <w:rFonts w:ascii="Times New Roman" w:hAnsi="Times New Roman" w:cs="Times New Roman"/>
        </w:rPr>
        <w:t>LG 09-04-2012 PUBLIC 10-04-2012</w:t>
      </w:r>
      <w:r w:rsidRPr="001D5711">
        <w:rPr>
          <w:rFonts w:ascii="Times New Roman" w:hAnsi="Times New Roman" w:cs="Times New Roman"/>
        </w:rPr>
        <w:t>.</w:t>
      </w:r>
      <w:r w:rsidR="006169A8">
        <w:rPr>
          <w:rFonts w:ascii="Times New Roman" w:hAnsi="Times New Roman" w:cs="Times New Roman"/>
        </w:rPr>
        <w:t xml:space="preserve"> Disponível em </w:t>
      </w:r>
      <w:hyperlink r:id="rId1" w:history="1">
        <w:r w:rsidR="006169A8" w:rsidRPr="000843B4">
          <w:rPr>
            <w:rStyle w:val="Hyperlink"/>
            <w:rFonts w:ascii="Times New Roman" w:hAnsi="Times New Roman" w:cs="Times New Roman"/>
          </w:rPr>
          <w:t>http://www.stf.jus.br/portal/jurisprudencia/listarJurisprudencia.asp?s1=%28708667%2ENUME%2E+OU+708667%2EACMS%2E%29&amp;base=baseAcordaos&amp;url=http://tinyurl.com/hrxl59s</w:t>
        </w:r>
      </w:hyperlink>
      <w:r w:rsidR="006169A8">
        <w:rPr>
          <w:rFonts w:ascii="Times New Roman" w:hAnsi="Times New Roman" w:cs="Times New Roman"/>
        </w:rPr>
        <w:t>.  Acesso em 01.06.2017.</w:t>
      </w:r>
    </w:p>
  </w:footnote>
  <w:footnote w:id="3">
    <w:p w:rsidR="00F96983" w:rsidRPr="001D5711" w:rsidRDefault="00F96983" w:rsidP="000C1124">
      <w:pPr>
        <w:pStyle w:val="Textodenotaderodap"/>
        <w:jc w:val="both"/>
        <w:rPr>
          <w:rFonts w:ascii="Times New Roman" w:hAnsi="Times New Roman" w:cs="Times New Roman"/>
        </w:rPr>
      </w:pPr>
      <w:r w:rsidRPr="001D5711">
        <w:rPr>
          <w:rStyle w:val="Refdenotaderodap"/>
          <w:rFonts w:ascii="Times New Roman" w:hAnsi="Times New Roman" w:cs="Times New Roman"/>
        </w:rPr>
        <w:footnoteRef/>
      </w:r>
      <w:r w:rsidRPr="001D5711">
        <w:rPr>
          <w:rFonts w:ascii="Times New Roman" w:hAnsi="Times New Roman" w:cs="Times New Roman"/>
        </w:rPr>
        <w:t xml:space="preserve"> MYSZCZUK, A. P.; Meirelles, J. M. L. </w:t>
      </w:r>
      <w:r w:rsidRPr="00EB0AD5">
        <w:rPr>
          <w:rFonts w:ascii="Times New Roman" w:hAnsi="Times New Roman" w:cs="Times New Roman"/>
          <w:i/>
        </w:rPr>
        <w:t>Breves considerações acerca do controle jurisdicional de políticas públicas em face do direito fundamental ao meio ambiente ecologicamente equilibrado.</w:t>
      </w:r>
      <w:r w:rsidRPr="001D5711">
        <w:rPr>
          <w:rFonts w:ascii="Times New Roman" w:hAnsi="Times New Roman" w:cs="Times New Roman"/>
          <w:b/>
        </w:rPr>
        <w:t xml:space="preserve"> </w:t>
      </w:r>
      <w:r w:rsidRPr="001D5711">
        <w:rPr>
          <w:rFonts w:ascii="Times New Roman" w:hAnsi="Times New Roman" w:cs="Times New Roman"/>
        </w:rPr>
        <w:t xml:space="preserve">2016. Disponível em </w:t>
      </w:r>
      <w:hyperlink r:id="rId2" w:history="1">
        <w:r w:rsidRPr="001D5711">
          <w:rPr>
            <w:rStyle w:val="Hyperlink"/>
            <w:rFonts w:ascii="Times New Roman" w:hAnsi="Times New Roman" w:cs="Times New Roman"/>
          </w:rPr>
          <w:t>http://www.utfpr.edu.br/curitiba/estrutura-universitaria/diretorias/dirppg/programas/pgp/selecao/processo-seletivo-turma-2017/ATIGOREFERENCIATEXTO8_EDITAL_01_2016.pdf</w:t>
        </w:r>
      </w:hyperlink>
      <w:r w:rsidRPr="001D5711">
        <w:rPr>
          <w:rFonts w:ascii="Times New Roman" w:hAnsi="Times New Roman" w:cs="Times New Roman"/>
        </w:rPr>
        <w:t xml:space="preserve"> Acesso em 17.06.2017.</w:t>
      </w:r>
    </w:p>
  </w:footnote>
  <w:footnote w:id="4">
    <w:p w:rsidR="00F96983" w:rsidRPr="009A7461" w:rsidRDefault="00F96983" w:rsidP="00262657">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rPr>
        <w:t xml:space="preserve"> ARENHART, Sergio Cruz. </w:t>
      </w:r>
      <w:r w:rsidRPr="00EB0AD5">
        <w:rPr>
          <w:rFonts w:ascii="Times New Roman" w:hAnsi="Times New Roman" w:cs="Times New Roman"/>
          <w:i/>
        </w:rPr>
        <w:t xml:space="preserve">As ações coletivas e o controle das políticas públicas pelo Poder Judiciário. </w:t>
      </w:r>
      <w:r w:rsidRPr="009A7461">
        <w:rPr>
          <w:rFonts w:ascii="Times New Roman" w:hAnsi="Times New Roman" w:cs="Times New Roman"/>
        </w:rPr>
        <w:t xml:space="preserve">Jus </w:t>
      </w:r>
      <w:proofErr w:type="spellStart"/>
      <w:r w:rsidRPr="009A7461">
        <w:rPr>
          <w:rFonts w:ascii="Times New Roman" w:hAnsi="Times New Roman" w:cs="Times New Roman"/>
        </w:rPr>
        <w:t>Navigandi</w:t>
      </w:r>
      <w:proofErr w:type="spellEnd"/>
      <w:r w:rsidRPr="009A7461">
        <w:rPr>
          <w:rFonts w:ascii="Times New Roman" w:hAnsi="Times New Roman" w:cs="Times New Roman"/>
        </w:rPr>
        <w:t xml:space="preserve">, Teresina, ano </w:t>
      </w:r>
      <w:proofErr w:type="gramStart"/>
      <w:r w:rsidRPr="009A7461">
        <w:rPr>
          <w:rFonts w:ascii="Times New Roman" w:hAnsi="Times New Roman" w:cs="Times New Roman"/>
        </w:rPr>
        <w:t>9</w:t>
      </w:r>
      <w:proofErr w:type="gramEnd"/>
      <w:r w:rsidRPr="009A7461">
        <w:rPr>
          <w:rFonts w:ascii="Times New Roman" w:hAnsi="Times New Roman" w:cs="Times New Roman"/>
        </w:rPr>
        <w:t>, n. 777, 19</w:t>
      </w:r>
      <w:r w:rsidR="00693E5D">
        <w:rPr>
          <w:rFonts w:ascii="Times New Roman" w:hAnsi="Times New Roman" w:cs="Times New Roman"/>
        </w:rPr>
        <w:t>/08/2</w:t>
      </w:r>
      <w:r w:rsidRPr="009A7461">
        <w:rPr>
          <w:rFonts w:ascii="Times New Roman" w:hAnsi="Times New Roman" w:cs="Times New Roman"/>
        </w:rPr>
        <w:t xml:space="preserve">005. Disponível em: http://www.prrj.mpf.mp.br/custoslegis/revista_2009/2009/aprovados/2009a_Tut_Col_Arenhart%2001.pdf. Acesso em: </w:t>
      </w:r>
      <w:r w:rsidR="006169A8">
        <w:rPr>
          <w:rFonts w:ascii="Times New Roman" w:hAnsi="Times New Roman" w:cs="Times New Roman"/>
        </w:rPr>
        <w:t>30.05.2017</w:t>
      </w:r>
      <w:r w:rsidRPr="009A7461">
        <w:rPr>
          <w:rFonts w:ascii="Times New Roman" w:hAnsi="Times New Roman" w:cs="Times New Roman"/>
        </w:rPr>
        <w:t>.</w:t>
      </w:r>
    </w:p>
  </w:footnote>
  <w:footnote w:id="5">
    <w:p w:rsidR="00F96983" w:rsidRPr="009A7461" w:rsidRDefault="00F96983" w:rsidP="003569CE">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3F27E7">
        <w:rPr>
          <w:rFonts w:ascii="Times New Roman" w:hAnsi="Times New Roman" w:cs="Times New Roman"/>
        </w:rPr>
        <w:t xml:space="preserve"> LEAL, Mônica Clarissa </w:t>
      </w:r>
      <w:proofErr w:type="spellStart"/>
      <w:r w:rsidRPr="003F27E7">
        <w:rPr>
          <w:rFonts w:ascii="Times New Roman" w:hAnsi="Times New Roman" w:cs="Times New Roman"/>
        </w:rPr>
        <w:t>Hennig</w:t>
      </w:r>
      <w:proofErr w:type="spellEnd"/>
      <w:r w:rsidRPr="003F27E7">
        <w:rPr>
          <w:rFonts w:ascii="Times New Roman" w:hAnsi="Times New Roman" w:cs="Times New Roman"/>
        </w:rPr>
        <w:t xml:space="preserve">; BITENCOURT, Caroline Muller. </w:t>
      </w:r>
      <w:r w:rsidRPr="00EB0AD5">
        <w:rPr>
          <w:rFonts w:ascii="Times New Roman" w:hAnsi="Times New Roman" w:cs="Times New Roman"/>
          <w:i/>
        </w:rPr>
        <w:t>A função e a legitimidade do Poder Judiciário no constitucionalismo democrático: um ativismo necessário</w:t>
      </w:r>
      <w:proofErr w:type="gramStart"/>
      <w:r w:rsidRPr="00EB0AD5">
        <w:rPr>
          <w:rFonts w:ascii="Times New Roman" w:hAnsi="Times New Roman" w:cs="Times New Roman"/>
          <w:i/>
        </w:rPr>
        <w:t>?.</w:t>
      </w:r>
      <w:proofErr w:type="gramEnd"/>
      <w:r w:rsidRPr="009A7461">
        <w:rPr>
          <w:rFonts w:ascii="Times New Roman" w:hAnsi="Times New Roman" w:cs="Times New Roman"/>
        </w:rPr>
        <w:t xml:space="preserve"> In: REIS, Jorge Renato dos; COSTA, Marli Marlene Moraes da. (</w:t>
      </w:r>
      <w:proofErr w:type="spellStart"/>
      <w:r w:rsidRPr="009A7461">
        <w:rPr>
          <w:rFonts w:ascii="Times New Roman" w:hAnsi="Times New Roman" w:cs="Times New Roman"/>
        </w:rPr>
        <w:t>orgs</w:t>
      </w:r>
      <w:proofErr w:type="spellEnd"/>
      <w:r w:rsidRPr="009A7461">
        <w:rPr>
          <w:rFonts w:ascii="Times New Roman" w:hAnsi="Times New Roman" w:cs="Times New Roman"/>
        </w:rPr>
        <w:t xml:space="preserve">). As Políticas Públicas no Constitucionalismo Contemporâneo. 2. </w:t>
      </w:r>
      <w:proofErr w:type="gramStart"/>
      <w:r w:rsidRPr="009A7461">
        <w:rPr>
          <w:rFonts w:ascii="Times New Roman" w:hAnsi="Times New Roman" w:cs="Times New Roman"/>
        </w:rPr>
        <w:t>t.</w:t>
      </w:r>
      <w:proofErr w:type="gramEnd"/>
      <w:r w:rsidRPr="009A7461">
        <w:rPr>
          <w:rFonts w:ascii="Times New Roman" w:hAnsi="Times New Roman" w:cs="Times New Roman"/>
        </w:rPr>
        <w:t xml:space="preserve"> Santa Cruz do Sul: EDUNISC, 2010</w:t>
      </w:r>
      <w:r w:rsidR="00693E5D">
        <w:rPr>
          <w:rFonts w:ascii="Times New Roman" w:hAnsi="Times New Roman" w:cs="Times New Roman"/>
        </w:rPr>
        <w:t>.</w:t>
      </w:r>
      <w:r w:rsidRPr="009A7461">
        <w:rPr>
          <w:rFonts w:ascii="Times New Roman" w:hAnsi="Times New Roman" w:cs="Times New Roman"/>
        </w:rPr>
        <w:t xml:space="preserve"> p. 310.</w:t>
      </w:r>
    </w:p>
  </w:footnote>
  <w:footnote w:id="6">
    <w:p w:rsidR="00F96983" w:rsidRPr="009A7461" w:rsidRDefault="00F96983" w:rsidP="00EF731F">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rPr>
        <w:t xml:space="preserve"> VIEIRA, Oscar Vilhena. </w:t>
      </w:r>
      <w:r w:rsidRPr="00EB0AD5">
        <w:rPr>
          <w:rFonts w:ascii="Times New Roman" w:hAnsi="Times New Roman" w:cs="Times New Roman"/>
          <w:i/>
        </w:rPr>
        <w:t>Julgamento da chapa Dilma-Temer deve reduzir a confiança no Judiciário. Tribunais em tempos de crise: protagonismo crescente e proteção das regras do jogo democrático.</w:t>
      </w:r>
      <w:r w:rsidRPr="009A7461">
        <w:rPr>
          <w:rFonts w:ascii="Times New Roman" w:hAnsi="Times New Roman" w:cs="Times New Roman"/>
        </w:rPr>
        <w:t xml:space="preserve"> Folha de São Paulo. Domingo, 04 de junho de 2017. Disponível em </w:t>
      </w:r>
      <w:hyperlink r:id="rId3" w:history="1">
        <w:r w:rsidRPr="009A7461">
          <w:rPr>
            <w:rStyle w:val="Hyperlink"/>
            <w:rFonts w:ascii="Times New Roman" w:hAnsi="Times New Roman" w:cs="Times New Roman"/>
          </w:rPr>
          <w:t>http://www1.folha.uol.com.br/colunas/oscarvilhenavieira/2017/06/1891813-julgamento-da-chapa-dilma-temer-deve-reduzir-a-confianca-no-judiciario.shtml</w:t>
        </w:r>
      </w:hyperlink>
      <w:r w:rsidRPr="009A7461">
        <w:rPr>
          <w:rFonts w:ascii="Times New Roman" w:hAnsi="Times New Roman" w:cs="Times New Roman"/>
        </w:rPr>
        <w:t xml:space="preserve">. Acesso em 07.06.2017.  </w:t>
      </w:r>
    </w:p>
  </w:footnote>
  <w:footnote w:id="7">
    <w:p w:rsidR="00F96983" w:rsidRPr="009A7461" w:rsidRDefault="00F96983">
      <w:pPr>
        <w:pStyle w:val="Textodenotaderodap"/>
        <w:rPr>
          <w:rFonts w:ascii="Times New Roman" w:hAnsi="Times New Roman" w:cs="Times New Roman"/>
        </w:rPr>
      </w:pPr>
      <w:r w:rsidRPr="009A7461">
        <w:rPr>
          <w:rStyle w:val="Refdenotaderodap"/>
          <w:rFonts w:ascii="Times New Roman" w:hAnsi="Times New Roman" w:cs="Times New Roman"/>
        </w:rPr>
        <w:footnoteRef/>
      </w:r>
      <w:r w:rsidR="00DD3FE2">
        <w:rPr>
          <w:rFonts w:ascii="Times New Roman" w:hAnsi="Times New Roman" w:cs="Times New Roman"/>
        </w:rPr>
        <w:t xml:space="preserve"> I</w:t>
      </w:r>
      <w:r w:rsidRPr="009A7461">
        <w:rPr>
          <w:rFonts w:ascii="Times New Roman" w:hAnsi="Times New Roman" w:cs="Times New Roman"/>
        </w:rPr>
        <w:t>dem.</w:t>
      </w:r>
    </w:p>
  </w:footnote>
  <w:footnote w:id="8">
    <w:p w:rsidR="00F96983" w:rsidRPr="009A7461" w:rsidRDefault="00F96983" w:rsidP="00B96816">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lang w:val="en-US"/>
        </w:rPr>
        <w:t xml:space="preserve"> BICKEL, Alexander M. </w:t>
      </w:r>
      <w:r w:rsidRPr="00EB0AD5">
        <w:rPr>
          <w:rFonts w:ascii="Times New Roman" w:hAnsi="Times New Roman" w:cs="Times New Roman"/>
          <w:i/>
          <w:lang w:val="en-US"/>
        </w:rPr>
        <w:t>The Least Dangerous Branch: the Supreme Court at the bar of politics.</w:t>
      </w:r>
      <w:r w:rsidRPr="009A7461">
        <w:rPr>
          <w:rFonts w:ascii="Times New Roman" w:hAnsi="Times New Roman" w:cs="Times New Roman"/>
          <w:lang w:val="en-US"/>
        </w:rPr>
        <w:t xml:space="preserve"> </w:t>
      </w:r>
      <w:r w:rsidRPr="009A7461">
        <w:rPr>
          <w:rFonts w:ascii="Times New Roman" w:hAnsi="Times New Roman" w:cs="Times New Roman"/>
        </w:rPr>
        <w:t xml:space="preserve">New Haven &amp; London: </w:t>
      </w:r>
      <w:proofErr w:type="gramStart"/>
      <w:r w:rsidRPr="009A7461">
        <w:rPr>
          <w:rFonts w:ascii="Times New Roman" w:hAnsi="Times New Roman" w:cs="Times New Roman"/>
        </w:rPr>
        <w:t>1962, p.</w:t>
      </w:r>
      <w:proofErr w:type="gramEnd"/>
      <w:r w:rsidRPr="009A7461">
        <w:rPr>
          <w:rFonts w:ascii="Times New Roman" w:hAnsi="Times New Roman" w:cs="Times New Roman"/>
        </w:rPr>
        <w:t xml:space="preserve"> 1-33. </w:t>
      </w:r>
      <w:proofErr w:type="gramStart"/>
      <w:r w:rsidRPr="009A7461">
        <w:rPr>
          <w:rFonts w:ascii="Times New Roman" w:hAnsi="Times New Roman" w:cs="Times New Roman"/>
        </w:rPr>
        <w:t>p.</w:t>
      </w:r>
      <w:proofErr w:type="gramEnd"/>
      <w:r w:rsidRPr="009A7461">
        <w:rPr>
          <w:rFonts w:ascii="Times New Roman" w:hAnsi="Times New Roman" w:cs="Times New Roman"/>
        </w:rPr>
        <w:t xml:space="preserve"> 20.</w:t>
      </w:r>
    </w:p>
  </w:footnote>
  <w:footnote w:id="9">
    <w:p w:rsidR="00F96983" w:rsidRPr="009A7461" w:rsidRDefault="00F96983" w:rsidP="00095115">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rPr>
        <w:t xml:space="preserve"> BENJAMIN, A. H. </w:t>
      </w:r>
      <w:r w:rsidRPr="00EB0AD5">
        <w:rPr>
          <w:rFonts w:ascii="Times New Roman" w:hAnsi="Times New Roman" w:cs="Times New Roman"/>
          <w:i/>
        </w:rPr>
        <w:t>Parte II: Direito constitucional brasileiro. In: Direito constitucional ambiental brasileiro.</w:t>
      </w:r>
      <w:r w:rsidRPr="009A7461">
        <w:rPr>
          <w:rFonts w:ascii="Times New Roman" w:hAnsi="Times New Roman" w:cs="Times New Roman"/>
        </w:rPr>
        <w:t xml:space="preserve"> José Joaquim Gomes </w:t>
      </w:r>
      <w:proofErr w:type="spellStart"/>
      <w:r w:rsidRPr="009A7461">
        <w:rPr>
          <w:rFonts w:ascii="Times New Roman" w:hAnsi="Times New Roman" w:cs="Times New Roman"/>
        </w:rPr>
        <w:t>Canotilho</w:t>
      </w:r>
      <w:proofErr w:type="spellEnd"/>
      <w:r w:rsidRPr="009A7461">
        <w:rPr>
          <w:rFonts w:ascii="Times New Roman" w:hAnsi="Times New Roman" w:cs="Times New Roman"/>
        </w:rPr>
        <w:t>, José Rubens Morato Leite, (org.) – 5.</w:t>
      </w:r>
      <w:r w:rsidR="00693E5D">
        <w:rPr>
          <w:rFonts w:ascii="Times New Roman" w:hAnsi="Times New Roman" w:cs="Times New Roman"/>
        </w:rPr>
        <w:t xml:space="preserve"> </w:t>
      </w:r>
      <w:proofErr w:type="gramStart"/>
      <w:r w:rsidR="00693E5D">
        <w:rPr>
          <w:rFonts w:ascii="Times New Roman" w:hAnsi="Times New Roman" w:cs="Times New Roman"/>
        </w:rPr>
        <w:t>ed.</w:t>
      </w:r>
      <w:proofErr w:type="gramEnd"/>
      <w:r w:rsidR="00693E5D">
        <w:rPr>
          <w:rFonts w:ascii="Times New Roman" w:hAnsi="Times New Roman" w:cs="Times New Roman"/>
        </w:rPr>
        <w:t xml:space="preserve"> – São Paulo: Saraiva, 2012.</w:t>
      </w:r>
      <w:r w:rsidRPr="009A7461">
        <w:rPr>
          <w:rFonts w:ascii="Times New Roman" w:hAnsi="Times New Roman" w:cs="Times New Roman"/>
        </w:rPr>
        <w:t xml:space="preserve"> </w:t>
      </w:r>
      <w:proofErr w:type="gramStart"/>
      <w:r w:rsidRPr="009A7461">
        <w:rPr>
          <w:rFonts w:ascii="Times New Roman" w:hAnsi="Times New Roman" w:cs="Times New Roman"/>
        </w:rPr>
        <w:t>p.</w:t>
      </w:r>
      <w:proofErr w:type="gramEnd"/>
      <w:r w:rsidRPr="009A7461">
        <w:rPr>
          <w:rFonts w:ascii="Times New Roman" w:hAnsi="Times New Roman" w:cs="Times New Roman"/>
        </w:rPr>
        <w:t xml:space="preserve"> 101.</w:t>
      </w:r>
    </w:p>
  </w:footnote>
  <w:footnote w:id="10">
    <w:p w:rsidR="00F96983" w:rsidRPr="009A7461" w:rsidRDefault="00F96983" w:rsidP="009A7461">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rPr>
        <w:t xml:space="preserve"> Idem.</w:t>
      </w:r>
    </w:p>
  </w:footnote>
  <w:footnote w:id="11">
    <w:p w:rsidR="00F96983" w:rsidRPr="009A7461" w:rsidRDefault="00F96983" w:rsidP="009A7461">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rPr>
        <w:t xml:space="preserve"> F</w:t>
      </w:r>
      <w:r w:rsidRPr="009A7461">
        <w:rPr>
          <w:rFonts w:ascii="Times New Roman" w:hAnsi="Times New Roman" w:cs="Times New Roman"/>
          <w:color w:val="333333"/>
          <w:shd w:val="clear" w:color="auto" w:fill="FFFFFF"/>
        </w:rPr>
        <w:t>REITAS, Juarez. </w:t>
      </w:r>
      <w:r w:rsidRPr="00EB0AD5">
        <w:rPr>
          <w:rStyle w:val="nfase"/>
          <w:rFonts w:ascii="Times New Roman" w:hAnsi="Times New Roman" w:cs="Times New Roman"/>
          <w:color w:val="333333"/>
          <w:shd w:val="clear" w:color="auto" w:fill="FFFFFF"/>
        </w:rPr>
        <w:t>O Controle dos Atos Administrativos e os Princípios Fundamentais</w:t>
      </w:r>
      <w:r w:rsidRPr="00EB0AD5">
        <w:rPr>
          <w:rFonts w:ascii="Times New Roman" w:hAnsi="Times New Roman" w:cs="Times New Roman"/>
          <w:color w:val="333333"/>
          <w:shd w:val="clear" w:color="auto" w:fill="FFFFFF"/>
        </w:rPr>
        <w:t>.</w:t>
      </w:r>
      <w:r w:rsidRPr="009A7461">
        <w:rPr>
          <w:rFonts w:ascii="Times New Roman" w:hAnsi="Times New Roman" w:cs="Times New Roman"/>
          <w:color w:val="333333"/>
          <w:shd w:val="clear" w:color="auto" w:fill="FFFFFF"/>
        </w:rPr>
        <w:t xml:space="preserve"> 5. </w:t>
      </w:r>
      <w:proofErr w:type="gramStart"/>
      <w:r w:rsidRPr="009A7461">
        <w:rPr>
          <w:rFonts w:ascii="Times New Roman" w:hAnsi="Times New Roman" w:cs="Times New Roman"/>
          <w:color w:val="333333"/>
          <w:shd w:val="clear" w:color="auto" w:fill="FFFFFF"/>
        </w:rPr>
        <w:t>ed.</w:t>
      </w:r>
      <w:proofErr w:type="gramEnd"/>
      <w:r w:rsidRPr="009A7461">
        <w:rPr>
          <w:rFonts w:ascii="Times New Roman" w:hAnsi="Times New Roman" w:cs="Times New Roman"/>
          <w:color w:val="333333"/>
          <w:shd w:val="clear" w:color="auto" w:fill="FFFFFF"/>
        </w:rPr>
        <w:t xml:space="preserve"> São Paulo: Malheiros, 2013, p. </w:t>
      </w:r>
      <w:r w:rsidRPr="009A7461">
        <w:rPr>
          <w:rFonts w:ascii="Times New Roman" w:hAnsi="Times New Roman" w:cs="Times New Roman"/>
        </w:rPr>
        <w:t>366</w:t>
      </w:r>
      <w:r>
        <w:rPr>
          <w:rFonts w:ascii="Times New Roman" w:hAnsi="Times New Roman" w:cs="Times New Roman"/>
        </w:rPr>
        <w:t>.</w:t>
      </w:r>
    </w:p>
  </w:footnote>
  <w:footnote w:id="12">
    <w:p w:rsidR="00F96983" w:rsidRPr="009A7461" w:rsidRDefault="00F96983" w:rsidP="009A7461">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rPr>
        <w:t xml:space="preserve"> CUNHA JUNIOR, </w:t>
      </w:r>
      <w:proofErr w:type="spellStart"/>
      <w:r w:rsidRPr="009A7461">
        <w:rPr>
          <w:rFonts w:ascii="Times New Roman" w:hAnsi="Times New Roman" w:cs="Times New Roman"/>
        </w:rPr>
        <w:t>Dirley</w:t>
      </w:r>
      <w:proofErr w:type="spellEnd"/>
      <w:r w:rsidRPr="009A7461">
        <w:rPr>
          <w:rFonts w:ascii="Times New Roman" w:hAnsi="Times New Roman" w:cs="Times New Roman"/>
        </w:rPr>
        <w:t xml:space="preserve">. </w:t>
      </w:r>
      <w:r w:rsidRPr="00EB0AD5">
        <w:rPr>
          <w:rFonts w:ascii="Times New Roman" w:hAnsi="Times New Roman" w:cs="Times New Roman"/>
          <w:i/>
        </w:rPr>
        <w:t>Controle judicial das omissões do poder público.</w:t>
      </w:r>
      <w:r w:rsidRPr="009A7461">
        <w:rPr>
          <w:rFonts w:ascii="Times New Roman" w:hAnsi="Times New Roman" w:cs="Times New Roman"/>
        </w:rPr>
        <w:t xml:space="preserve"> </w:t>
      </w:r>
      <w:proofErr w:type="gramStart"/>
      <w:r w:rsidRPr="009A7461">
        <w:rPr>
          <w:rFonts w:ascii="Times New Roman" w:hAnsi="Times New Roman" w:cs="Times New Roman"/>
        </w:rPr>
        <w:t>2</w:t>
      </w:r>
      <w:proofErr w:type="gramEnd"/>
      <w:r w:rsidRPr="009A7461">
        <w:rPr>
          <w:rFonts w:ascii="Times New Roman" w:hAnsi="Times New Roman" w:cs="Times New Roman"/>
        </w:rPr>
        <w:t xml:space="preserve"> ed. São Paulo: Saraiva, 2008. </w:t>
      </w:r>
      <w:proofErr w:type="gramStart"/>
      <w:r w:rsidRPr="009A7461">
        <w:rPr>
          <w:rFonts w:ascii="Times New Roman" w:hAnsi="Times New Roman" w:cs="Times New Roman"/>
        </w:rPr>
        <w:t>p.</w:t>
      </w:r>
      <w:proofErr w:type="gramEnd"/>
      <w:r w:rsidRPr="009A7461">
        <w:rPr>
          <w:rFonts w:ascii="Times New Roman" w:hAnsi="Times New Roman" w:cs="Times New Roman"/>
        </w:rPr>
        <w:t xml:space="preserve"> 664.</w:t>
      </w:r>
    </w:p>
  </w:footnote>
  <w:footnote w:id="13">
    <w:p w:rsidR="00F96983" w:rsidRPr="009A7461" w:rsidRDefault="00F96983" w:rsidP="008C6AFD">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rPr>
        <w:t xml:space="preserve"> STF, Tribunal Pleno, ADIMC 789, rel. Min. Celso </w:t>
      </w:r>
      <w:r w:rsidR="000C55B9">
        <w:rPr>
          <w:rFonts w:ascii="Times New Roman" w:hAnsi="Times New Roman" w:cs="Times New Roman"/>
        </w:rPr>
        <w:t>de Mello, decisão: 22-10-1992, ementa</w:t>
      </w:r>
      <w:r w:rsidRPr="009A7461">
        <w:rPr>
          <w:rFonts w:ascii="Times New Roman" w:hAnsi="Times New Roman" w:cs="Times New Roman"/>
        </w:rPr>
        <w:t xml:space="preserve"> de jurisp</w:t>
      </w:r>
      <w:r w:rsidR="000C55B9">
        <w:rPr>
          <w:rFonts w:ascii="Times New Roman" w:hAnsi="Times New Roman" w:cs="Times New Roman"/>
        </w:rPr>
        <w:t>rudência</w:t>
      </w:r>
      <w:r w:rsidRPr="009A7461">
        <w:rPr>
          <w:rFonts w:ascii="Times New Roman" w:hAnsi="Times New Roman" w:cs="Times New Roman"/>
        </w:rPr>
        <w:t xml:space="preserve">, v. 1693-02, p. 196; DJ </w:t>
      </w:r>
      <w:proofErr w:type="gramStart"/>
      <w:r w:rsidRPr="009A7461">
        <w:rPr>
          <w:rFonts w:ascii="Times New Roman" w:hAnsi="Times New Roman" w:cs="Times New Roman"/>
        </w:rPr>
        <w:t>1</w:t>
      </w:r>
      <w:proofErr w:type="gramEnd"/>
      <w:r w:rsidRPr="009A7461">
        <w:rPr>
          <w:rFonts w:ascii="Times New Roman" w:hAnsi="Times New Roman" w:cs="Times New Roman"/>
        </w:rPr>
        <w:t xml:space="preserve">, de 26-2-1993, p. 2356, apud BULOS, </w:t>
      </w:r>
      <w:proofErr w:type="spellStart"/>
      <w:r w:rsidRPr="009A7461">
        <w:rPr>
          <w:rFonts w:ascii="Times New Roman" w:hAnsi="Times New Roman" w:cs="Times New Roman"/>
        </w:rPr>
        <w:t>Uadi</w:t>
      </w:r>
      <w:proofErr w:type="spellEnd"/>
      <w:r w:rsidRPr="009A7461">
        <w:rPr>
          <w:rFonts w:ascii="Times New Roman" w:hAnsi="Times New Roman" w:cs="Times New Roman"/>
        </w:rPr>
        <w:t xml:space="preserve"> </w:t>
      </w:r>
      <w:proofErr w:type="spellStart"/>
      <w:r w:rsidRPr="009A7461">
        <w:rPr>
          <w:rFonts w:ascii="Times New Roman" w:hAnsi="Times New Roman" w:cs="Times New Roman"/>
        </w:rPr>
        <w:t>Lammêgo</w:t>
      </w:r>
      <w:proofErr w:type="spellEnd"/>
      <w:r w:rsidRPr="00EB0AD5">
        <w:rPr>
          <w:rFonts w:ascii="Times New Roman" w:hAnsi="Times New Roman" w:cs="Times New Roman"/>
          <w:i/>
        </w:rPr>
        <w:t>. Constituição Federal anotada.</w:t>
      </w:r>
      <w:r w:rsidRPr="009A7461">
        <w:rPr>
          <w:rFonts w:ascii="Times New Roman" w:hAnsi="Times New Roman" w:cs="Times New Roman"/>
          <w:b/>
        </w:rPr>
        <w:t xml:space="preserve"> </w:t>
      </w:r>
      <w:r w:rsidR="00693E5D">
        <w:rPr>
          <w:rFonts w:ascii="Times New Roman" w:hAnsi="Times New Roman" w:cs="Times New Roman"/>
        </w:rPr>
        <w:t xml:space="preserve">5. </w:t>
      </w:r>
      <w:proofErr w:type="gramStart"/>
      <w:r w:rsidR="00693E5D">
        <w:rPr>
          <w:rFonts w:ascii="Times New Roman" w:hAnsi="Times New Roman" w:cs="Times New Roman"/>
        </w:rPr>
        <w:t>ed.</w:t>
      </w:r>
      <w:proofErr w:type="gramEnd"/>
      <w:r w:rsidR="00693E5D">
        <w:rPr>
          <w:rFonts w:ascii="Times New Roman" w:hAnsi="Times New Roman" w:cs="Times New Roman"/>
        </w:rPr>
        <w:t xml:space="preserve"> São Paulo: Saraiva, 2003.</w:t>
      </w:r>
      <w:r w:rsidRPr="009A7461">
        <w:rPr>
          <w:rFonts w:ascii="Times New Roman" w:hAnsi="Times New Roman" w:cs="Times New Roman"/>
        </w:rPr>
        <w:t xml:space="preserve"> p. 1088.</w:t>
      </w:r>
    </w:p>
  </w:footnote>
  <w:footnote w:id="14">
    <w:p w:rsidR="00F96983" w:rsidRPr="009A7461" w:rsidRDefault="00F96983" w:rsidP="001E6FBA">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rPr>
        <w:t xml:space="preserve"> ROS, Luciano </w:t>
      </w:r>
      <w:proofErr w:type="gramStart"/>
      <w:r w:rsidRPr="009A7461">
        <w:rPr>
          <w:rFonts w:ascii="Times New Roman" w:hAnsi="Times New Roman" w:cs="Times New Roman"/>
        </w:rPr>
        <w:t>da.</w:t>
      </w:r>
      <w:proofErr w:type="gramEnd"/>
      <w:r w:rsidRPr="009A7461">
        <w:rPr>
          <w:rFonts w:ascii="Times New Roman" w:hAnsi="Times New Roman" w:cs="Times New Roman"/>
        </w:rPr>
        <w:t xml:space="preserve"> </w:t>
      </w:r>
      <w:r w:rsidRPr="00EB0AD5">
        <w:rPr>
          <w:rFonts w:ascii="Times New Roman" w:hAnsi="Times New Roman" w:cs="Times New Roman"/>
          <w:i/>
        </w:rPr>
        <w:t>Ministério Público e sociedade civil no Brasil contemporâneo: em busca de um padrão de interação.</w:t>
      </w:r>
      <w:r w:rsidRPr="009A7461">
        <w:rPr>
          <w:rFonts w:ascii="Times New Roman" w:hAnsi="Times New Roman" w:cs="Times New Roman"/>
        </w:rPr>
        <w:t xml:space="preserve"> Revista Política Hoje, Recife, v. 18, n. 1, p. 29-53, 2009. </w:t>
      </w:r>
      <w:proofErr w:type="gramStart"/>
      <w:r w:rsidRPr="009A7461">
        <w:rPr>
          <w:rFonts w:ascii="Times New Roman" w:hAnsi="Times New Roman" w:cs="Times New Roman"/>
        </w:rPr>
        <w:t>p.</w:t>
      </w:r>
      <w:proofErr w:type="gramEnd"/>
      <w:r w:rsidRPr="009A7461">
        <w:rPr>
          <w:rFonts w:ascii="Times New Roman" w:hAnsi="Times New Roman" w:cs="Times New Roman"/>
        </w:rPr>
        <w:t xml:space="preserve"> 32. Disponível em: &lt;</w:t>
      </w:r>
      <w:hyperlink r:id="rId4" w:history="1">
        <w:r w:rsidRPr="009A7461">
          <w:rPr>
            <w:rStyle w:val="Hyperlink"/>
            <w:rFonts w:ascii="Times New Roman" w:hAnsi="Times New Roman" w:cs="Times New Roman"/>
          </w:rPr>
          <w:t>https://periodicos.ufpe.br/revistas/politicahoje</w:t>
        </w:r>
      </w:hyperlink>
      <w:r w:rsidRPr="009A7461">
        <w:rPr>
          <w:rFonts w:ascii="Times New Roman" w:hAnsi="Times New Roman" w:cs="Times New Roman"/>
        </w:rPr>
        <w:t xml:space="preserve">&gt; Acesso em: 15.06.2017. </w:t>
      </w:r>
    </w:p>
  </w:footnote>
  <w:footnote w:id="15">
    <w:p w:rsidR="00F96983" w:rsidRPr="009A7461" w:rsidRDefault="00F96983" w:rsidP="00796680">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rPr>
        <w:t xml:space="preserve"> OLIVEIRA, Adriana de, et. al. </w:t>
      </w:r>
      <w:r w:rsidRPr="00EB0AD5">
        <w:rPr>
          <w:rFonts w:ascii="Times New Roman" w:hAnsi="Times New Roman" w:cs="Times New Roman"/>
          <w:i/>
        </w:rPr>
        <w:t>Materialização dos direitos sociais: O papel do Ministério Público e do Serviço Social.</w:t>
      </w:r>
      <w:r w:rsidRPr="009A7461">
        <w:rPr>
          <w:rFonts w:ascii="Times New Roman" w:hAnsi="Times New Roman" w:cs="Times New Roman"/>
        </w:rPr>
        <w:t xml:space="preserve"> Disponível em: &lt;www.mp.rs.gov.br/areas/ceaf/arquivos/enssmp/Textos%20Completos%20PDF/a_mater_dir_soc_papel_mp_ss.pdf&gt;. Acesso em: 11.06.2017.</w:t>
      </w:r>
    </w:p>
  </w:footnote>
  <w:footnote w:id="16">
    <w:p w:rsidR="00F96983" w:rsidRPr="009A7461" w:rsidRDefault="00F96983" w:rsidP="00A7748D">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rPr>
        <w:t xml:space="preserve"> GARRIDO DE PAULA, Paulo Afonso. </w:t>
      </w:r>
      <w:r w:rsidRPr="00EB0AD5">
        <w:rPr>
          <w:rFonts w:ascii="Times New Roman" w:hAnsi="Times New Roman" w:cs="Times New Roman"/>
          <w:i/>
        </w:rPr>
        <w:t>O Ministério Público e os direitos da criança e adolescentes.</w:t>
      </w:r>
      <w:r w:rsidRPr="009A7461">
        <w:rPr>
          <w:rFonts w:ascii="Times New Roman" w:hAnsi="Times New Roman" w:cs="Times New Roman"/>
        </w:rPr>
        <w:t xml:space="preserve"> In: ALVES, Airton </w:t>
      </w:r>
      <w:proofErr w:type="spellStart"/>
      <w:r w:rsidRPr="009A7461">
        <w:rPr>
          <w:rFonts w:ascii="Times New Roman" w:hAnsi="Times New Roman" w:cs="Times New Roman"/>
        </w:rPr>
        <w:t>Buzzo</w:t>
      </w:r>
      <w:proofErr w:type="spellEnd"/>
      <w:r w:rsidRPr="009A7461">
        <w:rPr>
          <w:rFonts w:ascii="Times New Roman" w:hAnsi="Times New Roman" w:cs="Times New Roman"/>
        </w:rPr>
        <w:t xml:space="preserve">; RUFINO, Almir </w:t>
      </w:r>
      <w:proofErr w:type="spellStart"/>
      <w:r w:rsidRPr="009A7461">
        <w:rPr>
          <w:rFonts w:ascii="Times New Roman" w:hAnsi="Times New Roman" w:cs="Times New Roman"/>
        </w:rPr>
        <w:t>Gasquez</w:t>
      </w:r>
      <w:proofErr w:type="spellEnd"/>
      <w:r w:rsidRPr="009A7461">
        <w:rPr>
          <w:rFonts w:ascii="Times New Roman" w:hAnsi="Times New Roman" w:cs="Times New Roman"/>
        </w:rPr>
        <w:t xml:space="preserve">; SILVA, José </w:t>
      </w:r>
      <w:proofErr w:type="spellStart"/>
      <w:r w:rsidRPr="009A7461">
        <w:rPr>
          <w:rFonts w:ascii="Times New Roman" w:hAnsi="Times New Roman" w:cs="Times New Roman"/>
        </w:rPr>
        <w:t>Antonio</w:t>
      </w:r>
      <w:proofErr w:type="spellEnd"/>
      <w:r w:rsidRPr="009A7461">
        <w:rPr>
          <w:rFonts w:ascii="Times New Roman" w:hAnsi="Times New Roman" w:cs="Times New Roman"/>
        </w:rPr>
        <w:t xml:space="preserve"> Franco da (Org.). </w:t>
      </w:r>
      <w:r w:rsidRPr="00EB0AD5">
        <w:rPr>
          <w:rFonts w:ascii="Times New Roman" w:hAnsi="Times New Roman" w:cs="Times New Roman"/>
          <w:i/>
        </w:rPr>
        <w:t>Funções institucionais do Ministério Público.</w:t>
      </w:r>
      <w:r w:rsidRPr="009A7461">
        <w:rPr>
          <w:rFonts w:ascii="Times New Roman" w:hAnsi="Times New Roman" w:cs="Times New Roman"/>
        </w:rPr>
        <w:t xml:space="preserve"> São Paulo: </w:t>
      </w:r>
      <w:proofErr w:type="gramStart"/>
      <w:r w:rsidRPr="009A7461">
        <w:rPr>
          <w:rFonts w:ascii="Times New Roman" w:hAnsi="Times New Roman" w:cs="Times New Roman"/>
        </w:rPr>
        <w:t>Saraiva,</w:t>
      </w:r>
      <w:proofErr w:type="gramEnd"/>
      <w:r w:rsidRPr="009A7461">
        <w:rPr>
          <w:rFonts w:ascii="Times New Roman" w:hAnsi="Times New Roman" w:cs="Times New Roman"/>
        </w:rPr>
        <w:t xml:space="preserve"> 2001</w:t>
      </w:r>
      <w:r w:rsidR="00693E5D">
        <w:rPr>
          <w:rFonts w:ascii="Times New Roman" w:hAnsi="Times New Roman" w:cs="Times New Roman"/>
        </w:rPr>
        <w:t>.</w:t>
      </w:r>
      <w:r w:rsidRPr="009A7461">
        <w:rPr>
          <w:rFonts w:ascii="Times New Roman" w:hAnsi="Times New Roman" w:cs="Times New Roman"/>
        </w:rPr>
        <w:t xml:space="preserve"> p. 312.</w:t>
      </w:r>
    </w:p>
  </w:footnote>
  <w:footnote w:id="17">
    <w:p w:rsidR="00F96983" w:rsidRPr="009A7461" w:rsidRDefault="00F96983" w:rsidP="00C34C94">
      <w:pPr>
        <w:pStyle w:val="Textodenotaderodap"/>
        <w:jc w:val="both"/>
        <w:rPr>
          <w:rFonts w:ascii="Times New Roman" w:hAnsi="Times New Roman" w:cs="Times New Roman"/>
        </w:rPr>
      </w:pPr>
      <w:r w:rsidRPr="009A7461">
        <w:rPr>
          <w:rStyle w:val="Refdenotaderodap"/>
          <w:rFonts w:ascii="Times New Roman" w:hAnsi="Times New Roman" w:cs="Times New Roman"/>
        </w:rPr>
        <w:footnoteRef/>
      </w:r>
      <w:r w:rsidRPr="009A7461">
        <w:rPr>
          <w:rFonts w:ascii="Times New Roman" w:hAnsi="Times New Roman" w:cs="Times New Roman"/>
        </w:rPr>
        <w:t xml:space="preserve"> ISMAIL, Mona Lisa Duarte Abdo Aziz. </w:t>
      </w:r>
      <w:r w:rsidRPr="00EB0AD5">
        <w:rPr>
          <w:rFonts w:ascii="Times New Roman" w:hAnsi="Times New Roman" w:cs="Times New Roman"/>
          <w:i/>
        </w:rPr>
        <w:t>O papel do Ministério Público no controle de políticas públicas.</w:t>
      </w:r>
      <w:r w:rsidRPr="009A7461">
        <w:rPr>
          <w:rFonts w:ascii="Times New Roman" w:hAnsi="Times New Roman" w:cs="Times New Roman"/>
        </w:rPr>
        <w:t xml:space="preserve"> Disponível em &lt;http://boletimcientifico.escola.mpu.mp.br/boletins/boletim-cientifico-n-42-43-janeiro-dezembro-2014/o-papel-do-ministerio-publico-no-controle-de-politicas-publicas/at_download/file&gt;. Acesso em 11.06.2017.</w:t>
      </w:r>
    </w:p>
  </w:footnote>
  <w:footnote w:id="18">
    <w:p w:rsidR="00F96983" w:rsidRPr="00327400" w:rsidRDefault="00F96983" w:rsidP="00E3599D">
      <w:pPr>
        <w:pStyle w:val="Textodenotaderodap"/>
        <w:jc w:val="both"/>
        <w:rPr>
          <w:rFonts w:ascii="Times New Roman" w:hAnsi="Times New Roman" w:cs="Times New Roman"/>
        </w:rPr>
      </w:pPr>
      <w:r w:rsidRPr="00327400">
        <w:rPr>
          <w:rStyle w:val="Refdenotaderodap"/>
          <w:rFonts w:ascii="Times New Roman" w:hAnsi="Times New Roman" w:cs="Times New Roman"/>
        </w:rPr>
        <w:footnoteRef/>
      </w:r>
      <w:r w:rsidRPr="00327400">
        <w:rPr>
          <w:rFonts w:ascii="Times New Roman" w:hAnsi="Times New Roman" w:cs="Times New Roman"/>
        </w:rPr>
        <w:t xml:space="preserve"> MAZZILLI, Hugo Nigro. </w:t>
      </w:r>
      <w:r w:rsidRPr="00EB0AD5">
        <w:rPr>
          <w:rFonts w:ascii="Times New Roman" w:hAnsi="Times New Roman" w:cs="Times New Roman"/>
          <w:i/>
        </w:rPr>
        <w:t>A defesa dos interesses difusos em juízo.</w:t>
      </w:r>
      <w:r w:rsidRPr="00327400">
        <w:rPr>
          <w:rFonts w:ascii="Times New Roman" w:hAnsi="Times New Roman" w:cs="Times New Roman"/>
        </w:rPr>
        <w:t xml:space="preserve"> 1</w:t>
      </w:r>
      <w:r>
        <w:rPr>
          <w:rFonts w:ascii="Times New Roman" w:hAnsi="Times New Roman" w:cs="Times New Roman"/>
        </w:rPr>
        <w:t>5</w:t>
      </w:r>
      <w:r w:rsidR="00693E5D">
        <w:rPr>
          <w:rFonts w:ascii="Times New Roman" w:hAnsi="Times New Roman" w:cs="Times New Roman"/>
        </w:rPr>
        <w:t xml:space="preserve">. </w:t>
      </w:r>
      <w:proofErr w:type="gramStart"/>
      <w:r w:rsidR="00693E5D">
        <w:rPr>
          <w:rFonts w:ascii="Times New Roman" w:hAnsi="Times New Roman" w:cs="Times New Roman"/>
        </w:rPr>
        <w:t>ed.</w:t>
      </w:r>
      <w:proofErr w:type="gramEnd"/>
      <w:r w:rsidR="00693E5D">
        <w:rPr>
          <w:rFonts w:ascii="Times New Roman" w:hAnsi="Times New Roman" w:cs="Times New Roman"/>
        </w:rPr>
        <w:t xml:space="preserve"> São Paulo: Saraiva.</w:t>
      </w:r>
      <w:r w:rsidRPr="00327400">
        <w:rPr>
          <w:rFonts w:ascii="Times New Roman" w:hAnsi="Times New Roman" w:cs="Times New Roman"/>
        </w:rPr>
        <w:t xml:space="preserve"> 200</w:t>
      </w:r>
      <w:r>
        <w:rPr>
          <w:rFonts w:ascii="Times New Roman" w:hAnsi="Times New Roman" w:cs="Times New Roman"/>
        </w:rPr>
        <w:t>2</w:t>
      </w:r>
      <w:r w:rsidRPr="00327400">
        <w:rPr>
          <w:rFonts w:ascii="Times New Roman" w:hAnsi="Times New Roman" w:cs="Times New Roman"/>
        </w:rPr>
        <w:t>.</w:t>
      </w:r>
    </w:p>
  </w:footnote>
  <w:footnote w:id="19">
    <w:p w:rsidR="00F96983" w:rsidRPr="00327400" w:rsidRDefault="00F96983" w:rsidP="0021658D">
      <w:pPr>
        <w:pStyle w:val="Textodenotaderodap"/>
        <w:jc w:val="both"/>
        <w:rPr>
          <w:rFonts w:ascii="Times New Roman" w:hAnsi="Times New Roman" w:cs="Times New Roman"/>
        </w:rPr>
      </w:pPr>
      <w:r w:rsidRPr="00327400">
        <w:rPr>
          <w:rStyle w:val="Refdenotaderodap"/>
          <w:rFonts w:ascii="Times New Roman" w:hAnsi="Times New Roman" w:cs="Times New Roman"/>
        </w:rPr>
        <w:footnoteRef/>
      </w:r>
      <w:r w:rsidRPr="00327400">
        <w:rPr>
          <w:rFonts w:ascii="Times New Roman" w:hAnsi="Times New Roman" w:cs="Times New Roman"/>
        </w:rPr>
        <w:t xml:space="preserve"> SOUZA, </w:t>
      </w:r>
      <w:proofErr w:type="spellStart"/>
      <w:r w:rsidRPr="00327400">
        <w:rPr>
          <w:rFonts w:ascii="Times New Roman" w:hAnsi="Times New Roman" w:cs="Times New Roman"/>
        </w:rPr>
        <w:t>Landolfo</w:t>
      </w:r>
      <w:proofErr w:type="spellEnd"/>
      <w:r w:rsidRPr="00327400">
        <w:rPr>
          <w:rFonts w:ascii="Times New Roman" w:hAnsi="Times New Roman" w:cs="Times New Roman"/>
        </w:rPr>
        <w:t xml:space="preserve"> Andrade de. </w:t>
      </w:r>
      <w:r w:rsidRPr="00EB0AD5">
        <w:rPr>
          <w:rFonts w:ascii="Times New Roman" w:hAnsi="Times New Roman" w:cs="Times New Roman"/>
          <w:i/>
        </w:rPr>
        <w:t>O papel do Ministério Público no controle das políticas públicas ambientais.</w:t>
      </w:r>
      <w:r w:rsidRPr="00327400">
        <w:rPr>
          <w:rFonts w:ascii="Times New Roman" w:hAnsi="Times New Roman" w:cs="Times New Roman"/>
        </w:rPr>
        <w:t xml:space="preserve"> Revista Jurídica ESMP-SP, v.3, 2013: 27-51, p. 41. Disponível em </w:t>
      </w:r>
      <w:hyperlink r:id="rId5" w:history="1">
        <w:r w:rsidRPr="00327400">
          <w:rPr>
            <w:rStyle w:val="Hyperlink"/>
            <w:rFonts w:ascii="Times New Roman" w:hAnsi="Times New Roman" w:cs="Times New Roman"/>
          </w:rPr>
          <w:t>http://www.esmp.sp.gov.br/revista_esmp/index.php/RJESMPSP/article/download/75/38</w:t>
        </w:r>
      </w:hyperlink>
      <w:r w:rsidRPr="00327400">
        <w:rPr>
          <w:rFonts w:ascii="Times New Roman" w:hAnsi="Times New Roman" w:cs="Times New Roman"/>
        </w:rPr>
        <w:t>. Acesso em 05.06.2017.</w:t>
      </w:r>
    </w:p>
  </w:footnote>
  <w:footnote w:id="20">
    <w:p w:rsidR="00F96983" w:rsidRPr="00327400" w:rsidRDefault="00F96983" w:rsidP="007D286C">
      <w:pPr>
        <w:pStyle w:val="Textodenotaderodap"/>
        <w:jc w:val="both"/>
        <w:rPr>
          <w:rFonts w:ascii="Times New Roman" w:hAnsi="Times New Roman" w:cs="Times New Roman"/>
        </w:rPr>
      </w:pPr>
      <w:r w:rsidRPr="00327400">
        <w:rPr>
          <w:rStyle w:val="Refdenotaderodap"/>
          <w:rFonts w:ascii="Times New Roman" w:hAnsi="Times New Roman" w:cs="Times New Roman"/>
        </w:rPr>
        <w:footnoteRef/>
      </w:r>
      <w:r w:rsidRPr="00327400">
        <w:rPr>
          <w:rFonts w:ascii="Times New Roman" w:hAnsi="Times New Roman" w:cs="Times New Roman"/>
        </w:rPr>
        <w:t xml:space="preserve"> MACHADO, Paulo Affonso Leme. </w:t>
      </w:r>
      <w:r w:rsidRPr="00EB0AD5">
        <w:rPr>
          <w:rFonts w:ascii="Times New Roman" w:hAnsi="Times New Roman" w:cs="Times New Roman"/>
          <w:i/>
        </w:rPr>
        <w:t>Direito ambiental brasileiro.</w:t>
      </w:r>
      <w:r w:rsidRPr="00327400">
        <w:rPr>
          <w:rFonts w:ascii="Times New Roman" w:hAnsi="Times New Roman" w:cs="Times New Roman"/>
        </w:rPr>
        <w:t xml:space="preserve"> 21.</w:t>
      </w:r>
      <w:r w:rsidR="00693E5D">
        <w:rPr>
          <w:rFonts w:ascii="Times New Roman" w:hAnsi="Times New Roman" w:cs="Times New Roman"/>
        </w:rPr>
        <w:t xml:space="preserve"> </w:t>
      </w:r>
      <w:proofErr w:type="gramStart"/>
      <w:r w:rsidR="00693E5D">
        <w:rPr>
          <w:rFonts w:ascii="Times New Roman" w:hAnsi="Times New Roman" w:cs="Times New Roman"/>
        </w:rPr>
        <w:t>ed.</w:t>
      </w:r>
      <w:proofErr w:type="gramEnd"/>
      <w:r w:rsidR="00693E5D">
        <w:rPr>
          <w:rFonts w:ascii="Times New Roman" w:hAnsi="Times New Roman" w:cs="Times New Roman"/>
        </w:rPr>
        <w:t xml:space="preserve"> São Paulo: Malheiros, 2013.</w:t>
      </w:r>
      <w:r w:rsidRPr="00327400">
        <w:rPr>
          <w:rFonts w:ascii="Times New Roman" w:hAnsi="Times New Roman" w:cs="Times New Roman"/>
        </w:rPr>
        <w:t xml:space="preserve"> p. 163.</w:t>
      </w:r>
    </w:p>
  </w:footnote>
  <w:footnote w:id="21">
    <w:p w:rsidR="00416274" w:rsidRPr="00416274" w:rsidRDefault="00416274">
      <w:pPr>
        <w:pStyle w:val="Textodenotaderodap"/>
        <w:rPr>
          <w:rFonts w:ascii="Times New Roman" w:hAnsi="Times New Roman" w:cs="Times New Roman"/>
        </w:rPr>
      </w:pPr>
      <w:r w:rsidRPr="00416274">
        <w:rPr>
          <w:rStyle w:val="Refdenotaderodap"/>
          <w:rFonts w:ascii="Times New Roman" w:hAnsi="Times New Roman" w:cs="Times New Roman"/>
        </w:rPr>
        <w:footnoteRef/>
      </w:r>
      <w:r w:rsidRPr="00416274">
        <w:rPr>
          <w:rFonts w:ascii="Times New Roman" w:hAnsi="Times New Roman" w:cs="Times New Roman"/>
        </w:rPr>
        <w:t xml:space="preserve"> BRASIL. </w:t>
      </w:r>
      <w:r w:rsidRPr="00416274">
        <w:rPr>
          <w:rFonts w:ascii="Times New Roman" w:hAnsi="Times New Roman" w:cs="Times New Roman"/>
          <w:i/>
        </w:rPr>
        <w:t>Constituição da República Federativa do Brasil.</w:t>
      </w:r>
      <w:r w:rsidRPr="00416274">
        <w:rPr>
          <w:rFonts w:ascii="Times New Roman" w:hAnsi="Times New Roman" w:cs="Times New Roman"/>
        </w:rPr>
        <w:t xml:space="preserve"> Brasília, DF: Senado Federal: Centro Gráfico, </w:t>
      </w:r>
      <w:proofErr w:type="gramStart"/>
      <w:r w:rsidRPr="00416274">
        <w:rPr>
          <w:rFonts w:ascii="Times New Roman" w:hAnsi="Times New Roman" w:cs="Times New Roman"/>
        </w:rPr>
        <w:t>1988</w:t>
      </w:r>
      <w:proofErr w:type="gramEnd"/>
    </w:p>
  </w:footnote>
  <w:footnote w:id="22">
    <w:p w:rsidR="00F96983" w:rsidRPr="00BE538D" w:rsidRDefault="00F96983" w:rsidP="00BE538D">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MAZZILLI, </w:t>
      </w:r>
      <w:r w:rsidR="00ED170A">
        <w:rPr>
          <w:rFonts w:ascii="Times New Roman" w:hAnsi="Times New Roman" w:cs="Times New Roman"/>
        </w:rPr>
        <w:t>op</w:t>
      </w:r>
      <w:r w:rsidR="00693E5D">
        <w:rPr>
          <w:rFonts w:ascii="Times New Roman" w:hAnsi="Times New Roman" w:cs="Times New Roman"/>
        </w:rPr>
        <w:t>.</w:t>
      </w:r>
      <w:r w:rsidR="00ED170A">
        <w:rPr>
          <w:rFonts w:ascii="Times New Roman" w:hAnsi="Times New Roman" w:cs="Times New Roman"/>
        </w:rPr>
        <w:t xml:space="preserve"> cit.,</w:t>
      </w:r>
      <w:r w:rsidRPr="00BE538D">
        <w:rPr>
          <w:rFonts w:ascii="Times New Roman" w:hAnsi="Times New Roman" w:cs="Times New Roman"/>
        </w:rPr>
        <w:t xml:space="preserve"> p. 108.</w:t>
      </w:r>
    </w:p>
  </w:footnote>
  <w:footnote w:id="23">
    <w:p w:rsidR="00F96983" w:rsidRPr="00BE538D" w:rsidRDefault="00F96983" w:rsidP="00BE538D">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BRASIL. </w:t>
      </w:r>
      <w:r w:rsidRPr="00EB0AD5">
        <w:rPr>
          <w:rFonts w:ascii="Times New Roman" w:hAnsi="Times New Roman" w:cs="Times New Roman"/>
          <w:i/>
        </w:rPr>
        <w:t>Constituição da República Federativa do Brasil.</w:t>
      </w:r>
      <w:r w:rsidRPr="00BE538D">
        <w:rPr>
          <w:rFonts w:ascii="Times New Roman" w:hAnsi="Times New Roman" w:cs="Times New Roman"/>
        </w:rPr>
        <w:t xml:space="preserve"> Brasília, DF: Senado Federal: Centro Gráfico, 1988.</w:t>
      </w:r>
    </w:p>
  </w:footnote>
  <w:footnote w:id="24">
    <w:p w:rsidR="00F96983" w:rsidRPr="00BE538D" w:rsidRDefault="00F96983" w:rsidP="006E2D04">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SILVA, J</w:t>
      </w:r>
      <w:r w:rsidRPr="00BE538D">
        <w:rPr>
          <w:rFonts w:ascii="Times New Roman" w:hAnsi="Times New Roman" w:cs="Times New Roman"/>
          <w:spacing w:val="2"/>
          <w:shd w:val="clear" w:color="auto" w:fill="FFFFFF"/>
        </w:rPr>
        <w:t xml:space="preserve">osé Afonso </w:t>
      </w:r>
      <w:proofErr w:type="gramStart"/>
      <w:r w:rsidRPr="00BE538D">
        <w:rPr>
          <w:rFonts w:ascii="Times New Roman" w:hAnsi="Times New Roman" w:cs="Times New Roman"/>
          <w:spacing w:val="2"/>
          <w:shd w:val="clear" w:color="auto" w:fill="FFFFFF"/>
        </w:rPr>
        <w:t>da.</w:t>
      </w:r>
      <w:proofErr w:type="gramEnd"/>
      <w:r w:rsidRPr="00BE538D">
        <w:rPr>
          <w:rStyle w:val="apple-converted-space"/>
          <w:rFonts w:ascii="Times New Roman" w:hAnsi="Times New Roman" w:cs="Times New Roman"/>
          <w:spacing w:val="2"/>
          <w:shd w:val="clear" w:color="auto" w:fill="FFFFFF"/>
        </w:rPr>
        <w:t> </w:t>
      </w:r>
      <w:r w:rsidRPr="00EB0AD5">
        <w:rPr>
          <w:rFonts w:ascii="Times New Roman" w:hAnsi="Times New Roman" w:cs="Times New Roman"/>
          <w:bCs/>
          <w:i/>
          <w:spacing w:val="2"/>
          <w:shd w:val="clear" w:color="auto" w:fill="FFFFFF"/>
        </w:rPr>
        <w:t>Direito Ambiental Constitucional</w:t>
      </w:r>
      <w:r w:rsidRPr="00EB0AD5">
        <w:rPr>
          <w:rFonts w:ascii="Times New Roman" w:hAnsi="Times New Roman" w:cs="Times New Roman"/>
          <w:i/>
          <w:spacing w:val="2"/>
          <w:shd w:val="clear" w:color="auto" w:fill="FFFFFF"/>
        </w:rPr>
        <w:t>.</w:t>
      </w:r>
      <w:r>
        <w:rPr>
          <w:rFonts w:ascii="Times New Roman" w:hAnsi="Times New Roman" w:cs="Times New Roman"/>
          <w:spacing w:val="2"/>
          <w:shd w:val="clear" w:color="auto" w:fill="FFFFFF"/>
        </w:rPr>
        <w:t xml:space="preserve"> 5. </w:t>
      </w:r>
      <w:proofErr w:type="gramStart"/>
      <w:r>
        <w:rPr>
          <w:rFonts w:ascii="Times New Roman" w:hAnsi="Times New Roman" w:cs="Times New Roman"/>
          <w:spacing w:val="2"/>
          <w:shd w:val="clear" w:color="auto" w:fill="FFFFFF"/>
        </w:rPr>
        <w:t>e</w:t>
      </w:r>
      <w:r w:rsidRPr="00BE538D">
        <w:rPr>
          <w:rFonts w:ascii="Times New Roman" w:hAnsi="Times New Roman" w:cs="Times New Roman"/>
          <w:spacing w:val="2"/>
          <w:shd w:val="clear" w:color="auto" w:fill="FFFFFF"/>
        </w:rPr>
        <w:t>d.</w:t>
      </w:r>
      <w:proofErr w:type="gramEnd"/>
      <w:r w:rsidRPr="00BE538D">
        <w:rPr>
          <w:rFonts w:ascii="Times New Roman" w:hAnsi="Times New Roman" w:cs="Times New Roman"/>
          <w:spacing w:val="2"/>
          <w:shd w:val="clear" w:color="auto" w:fill="FFFFFF"/>
        </w:rPr>
        <w:t xml:space="preserve"> São Paulo: Malheiros, 2004</w:t>
      </w:r>
      <w:r w:rsidR="00693E5D">
        <w:rPr>
          <w:rFonts w:ascii="Times New Roman" w:hAnsi="Times New Roman" w:cs="Times New Roman"/>
          <w:spacing w:val="2"/>
          <w:shd w:val="clear" w:color="auto" w:fill="FFFFFF"/>
        </w:rPr>
        <w:t>.</w:t>
      </w:r>
      <w:r w:rsidRPr="00BE538D">
        <w:rPr>
          <w:rFonts w:ascii="Times New Roman" w:hAnsi="Times New Roman" w:cs="Times New Roman"/>
        </w:rPr>
        <w:t xml:space="preserve"> </w:t>
      </w:r>
      <w:proofErr w:type="gramStart"/>
      <w:r w:rsidRPr="00BE538D">
        <w:rPr>
          <w:rFonts w:ascii="Times New Roman" w:hAnsi="Times New Roman" w:cs="Times New Roman"/>
        </w:rPr>
        <w:t>p.</w:t>
      </w:r>
      <w:proofErr w:type="gramEnd"/>
      <w:r w:rsidRPr="00BE538D">
        <w:rPr>
          <w:rFonts w:ascii="Times New Roman" w:hAnsi="Times New Roman" w:cs="Times New Roman"/>
        </w:rPr>
        <w:t xml:space="preserve"> 52</w:t>
      </w:r>
    </w:p>
  </w:footnote>
  <w:footnote w:id="25">
    <w:p w:rsidR="00F96983" w:rsidRPr="00BE538D" w:rsidRDefault="00F96983" w:rsidP="002F52C5">
      <w:pPr>
        <w:pStyle w:val="Textodenotaderodap"/>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MILARÉ, </w:t>
      </w:r>
      <w:proofErr w:type="spellStart"/>
      <w:r w:rsidRPr="00BE538D">
        <w:rPr>
          <w:rFonts w:ascii="Times New Roman" w:hAnsi="Times New Roman" w:cs="Times New Roman"/>
        </w:rPr>
        <w:t>Édis</w:t>
      </w:r>
      <w:proofErr w:type="spellEnd"/>
      <w:r w:rsidRPr="00BE538D">
        <w:rPr>
          <w:rFonts w:ascii="Times New Roman" w:hAnsi="Times New Roman" w:cs="Times New Roman"/>
        </w:rPr>
        <w:t xml:space="preserve">. </w:t>
      </w:r>
      <w:r w:rsidRPr="00EB0AD5">
        <w:rPr>
          <w:rFonts w:ascii="Times New Roman" w:hAnsi="Times New Roman" w:cs="Times New Roman"/>
          <w:i/>
        </w:rPr>
        <w:t>Direito do Ambiente.</w:t>
      </w:r>
      <w:r w:rsidRPr="00BE538D">
        <w:rPr>
          <w:rFonts w:ascii="Times New Roman" w:hAnsi="Times New Roman" w:cs="Times New Roman"/>
          <w:b/>
        </w:rPr>
        <w:t xml:space="preserve"> </w:t>
      </w:r>
      <w:r w:rsidRPr="00BE538D">
        <w:rPr>
          <w:rFonts w:ascii="Times New Roman" w:hAnsi="Times New Roman" w:cs="Times New Roman"/>
        </w:rPr>
        <w:t xml:space="preserve">4. </w:t>
      </w:r>
      <w:proofErr w:type="gramStart"/>
      <w:r w:rsidRPr="00BE538D">
        <w:rPr>
          <w:rFonts w:ascii="Times New Roman" w:hAnsi="Times New Roman" w:cs="Times New Roman"/>
        </w:rPr>
        <w:t>ed.</w:t>
      </w:r>
      <w:proofErr w:type="gramEnd"/>
      <w:r w:rsidRPr="00BE538D">
        <w:rPr>
          <w:rFonts w:ascii="Times New Roman" w:hAnsi="Times New Roman" w:cs="Times New Roman"/>
        </w:rPr>
        <w:t xml:space="preserve"> São Pau</w:t>
      </w:r>
      <w:r w:rsidR="00693E5D">
        <w:rPr>
          <w:rFonts w:ascii="Times New Roman" w:hAnsi="Times New Roman" w:cs="Times New Roman"/>
        </w:rPr>
        <w:t>lo: Revista dos Tribunais, 2005.</w:t>
      </w:r>
      <w:r w:rsidRPr="00BE538D">
        <w:rPr>
          <w:rFonts w:ascii="Times New Roman" w:hAnsi="Times New Roman" w:cs="Times New Roman"/>
        </w:rPr>
        <w:t xml:space="preserve"> </w:t>
      </w:r>
      <w:proofErr w:type="gramStart"/>
      <w:r w:rsidRPr="00BE538D">
        <w:rPr>
          <w:rFonts w:ascii="Times New Roman" w:hAnsi="Times New Roman" w:cs="Times New Roman"/>
          <w:bCs/>
        </w:rPr>
        <w:t>p.</w:t>
      </w:r>
      <w:proofErr w:type="gramEnd"/>
      <w:r w:rsidRPr="00BE538D">
        <w:rPr>
          <w:rFonts w:ascii="Times New Roman" w:hAnsi="Times New Roman" w:cs="Times New Roman"/>
          <w:bCs/>
        </w:rPr>
        <w:t xml:space="preserve"> 33.</w:t>
      </w:r>
    </w:p>
  </w:footnote>
  <w:footnote w:id="26">
    <w:p w:rsidR="00F96983" w:rsidRPr="00BE538D" w:rsidRDefault="00F96983" w:rsidP="000D2752">
      <w:pPr>
        <w:pStyle w:val="Textodenotaderodap"/>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SARLET, Ingo Wolfgang. </w:t>
      </w:r>
      <w:r w:rsidRPr="00EB0AD5">
        <w:rPr>
          <w:rFonts w:ascii="Times New Roman" w:hAnsi="Times New Roman" w:cs="Times New Roman"/>
          <w:i/>
        </w:rPr>
        <w:t>A eficácia dos direitos fundamentais: uma teoria geral dos direitos fundamentais na perspectiva constitucional.</w:t>
      </w:r>
      <w:r w:rsidRPr="00BE538D">
        <w:rPr>
          <w:rFonts w:ascii="Times New Roman" w:hAnsi="Times New Roman" w:cs="Times New Roman"/>
          <w:b/>
        </w:rPr>
        <w:t xml:space="preserve"> </w:t>
      </w:r>
      <w:r w:rsidRPr="00BE538D">
        <w:rPr>
          <w:rFonts w:ascii="Times New Roman" w:hAnsi="Times New Roman" w:cs="Times New Roman"/>
        </w:rPr>
        <w:t xml:space="preserve">11. </w:t>
      </w:r>
      <w:proofErr w:type="gramStart"/>
      <w:r w:rsidRPr="00BE538D">
        <w:rPr>
          <w:rFonts w:ascii="Times New Roman" w:hAnsi="Times New Roman" w:cs="Times New Roman"/>
        </w:rPr>
        <w:t>ed.</w:t>
      </w:r>
      <w:proofErr w:type="gramEnd"/>
      <w:r w:rsidRPr="00BE538D">
        <w:rPr>
          <w:rFonts w:ascii="Times New Roman" w:hAnsi="Times New Roman" w:cs="Times New Roman"/>
        </w:rPr>
        <w:t xml:space="preserve"> rev. atual. </w:t>
      </w:r>
      <w:proofErr w:type="gramStart"/>
      <w:r w:rsidRPr="00BE538D">
        <w:rPr>
          <w:rFonts w:ascii="Times New Roman" w:hAnsi="Times New Roman" w:cs="Times New Roman"/>
        </w:rPr>
        <w:t>e</w:t>
      </w:r>
      <w:proofErr w:type="gramEnd"/>
      <w:r w:rsidRPr="00BE538D">
        <w:rPr>
          <w:rFonts w:ascii="Times New Roman" w:hAnsi="Times New Roman" w:cs="Times New Roman"/>
        </w:rPr>
        <w:t xml:space="preserve"> </w:t>
      </w:r>
      <w:proofErr w:type="spellStart"/>
      <w:r w:rsidRPr="00BE538D">
        <w:rPr>
          <w:rFonts w:ascii="Times New Roman" w:hAnsi="Times New Roman" w:cs="Times New Roman"/>
        </w:rPr>
        <w:t>ampl</w:t>
      </w:r>
      <w:proofErr w:type="spellEnd"/>
      <w:r w:rsidRPr="00BE538D">
        <w:rPr>
          <w:rFonts w:ascii="Times New Roman" w:hAnsi="Times New Roman" w:cs="Times New Roman"/>
        </w:rPr>
        <w:t>. – Porto Alegre: Livraria d</w:t>
      </w:r>
      <w:r w:rsidR="00F240DB">
        <w:rPr>
          <w:rFonts w:ascii="Times New Roman" w:hAnsi="Times New Roman" w:cs="Times New Roman"/>
        </w:rPr>
        <w:t xml:space="preserve">o Advogado Editora, 2012. </w:t>
      </w:r>
      <w:proofErr w:type="gramStart"/>
      <w:r w:rsidR="00F240DB">
        <w:rPr>
          <w:rFonts w:ascii="Times New Roman" w:hAnsi="Times New Roman" w:cs="Times New Roman"/>
        </w:rPr>
        <w:t>p.</w:t>
      </w:r>
      <w:proofErr w:type="gramEnd"/>
      <w:r w:rsidR="00F240DB">
        <w:rPr>
          <w:rFonts w:ascii="Times New Roman" w:hAnsi="Times New Roman" w:cs="Times New Roman"/>
        </w:rPr>
        <w:t xml:space="preserve"> 54; p</w:t>
      </w:r>
      <w:r w:rsidRPr="00BE538D">
        <w:rPr>
          <w:rFonts w:ascii="Times New Roman" w:hAnsi="Times New Roman" w:cs="Times New Roman"/>
        </w:rPr>
        <w:t>. 90.</w:t>
      </w:r>
    </w:p>
  </w:footnote>
  <w:footnote w:id="27">
    <w:p w:rsidR="00F96983" w:rsidRPr="00BE538D" w:rsidRDefault="00F96983" w:rsidP="000D2752">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TEIXEIRA, O.</w:t>
      </w:r>
      <w:r>
        <w:rPr>
          <w:rFonts w:ascii="Times New Roman" w:hAnsi="Times New Roman" w:cs="Times New Roman"/>
        </w:rPr>
        <w:t xml:space="preserve"> </w:t>
      </w:r>
      <w:r w:rsidRPr="00BE538D">
        <w:rPr>
          <w:rFonts w:ascii="Times New Roman" w:hAnsi="Times New Roman" w:cs="Times New Roman"/>
        </w:rPr>
        <w:t>P.</w:t>
      </w:r>
      <w:r>
        <w:rPr>
          <w:rFonts w:ascii="Times New Roman" w:hAnsi="Times New Roman" w:cs="Times New Roman"/>
        </w:rPr>
        <w:t xml:space="preserve"> </w:t>
      </w:r>
      <w:r w:rsidRPr="00BE538D">
        <w:rPr>
          <w:rFonts w:ascii="Times New Roman" w:hAnsi="Times New Roman" w:cs="Times New Roman"/>
        </w:rPr>
        <w:t xml:space="preserve">B. </w:t>
      </w:r>
      <w:r w:rsidRPr="00EB0AD5">
        <w:rPr>
          <w:rFonts w:ascii="Times New Roman" w:hAnsi="Times New Roman" w:cs="Times New Roman"/>
          <w:i/>
        </w:rPr>
        <w:t>O Direito ao meio ambiente ecologicamente equilibrado como direito fundamental.</w:t>
      </w:r>
      <w:r w:rsidRPr="00BE538D">
        <w:rPr>
          <w:rFonts w:ascii="Times New Roman" w:hAnsi="Times New Roman" w:cs="Times New Roman"/>
          <w:b/>
        </w:rPr>
        <w:t xml:space="preserve"> </w:t>
      </w:r>
      <w:r w:rsidRPr="00BE538D">
        <w:rPr>
          <w:rFonts w:ascii="Times New Roman" w:hAnsi="Times New Roman" w:cs="Times New Roman"/>
        </w:rPr>
        <w:t>Porto Alegre: Livraria do Advogado</w:t>
      </w:r>
      <w:r w:rsidR="00B77961">
        <w:rPr>
          <w:rFonts w:ascii="Times New Roman" w:hAnsi="Times New Roman" w:cs="Times New Roman"/>
        </w:rPr>
        <w:t>,</w:t>
      </w:r>
      <w:r w:rsidRPr="00BE538D">
        <w:rPr>
          <w:rFonts w:ascii="Times New Roman" w:hAnsi="Times New Roman" w:cs="Times New Roman"/>
        </w:rPr>
        <w:t xml:space="preserve"> 2006.</w:t>
      </w:r>
    </w:p>
  </w:footnote>
  <w:footnote w:id="28">
    <w:p w:rsidR="00F96983" w:rsidRPr="00BE538D" w:rsidRDefault="00F96983" w:rsidP="000D2752">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00F240DB">
        <w:rPr>
          <w:rFonts w:ascii="Times New Roman" w:hAnsi="Times New Roman" w:cs="Times New Roman"/>
        </w:rPr>
        <w:t xml:space="preserve"> MILARÉ, </w:t>
      </w:r>
      <w:r>
        <w:rPr>
          <w:rFonts w:ascii="Times New Roman" w:hAnsi="Times New Roman" w:cs="Times New Roman"/>
        </w:rPr>
        <w:t>o</w:t>
      </w:r>
      <w:r w:rsidRPr="00BE538D">
        <w:rPr>
          <w:rFonts w:ascii="Times New Roman" w:hAnsi="Times New Roman" w:cs="Times New Roman"/>
        </w:rPr>
        <w:t>p. cit., p. 212-213.</w:t>
      </w:r>
    </w:p>
  </w:footnote>
  <w:footnote w:id="29">
    <w:p w:rsidR="00F96983" w:rsidRPr="00BE538D" w:rsidRDefault="00F96983" w:rsidP="002F52C5">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BONAVIDES, Paulo. </w:t>
      </w:r>
      <w:r w:rsidRPr="00EB0AD5">
        <w:rPr>
          <w:rFonts w:ascii="Times New Roman" w:hAnsi="Times New Roman" w:cs="Times New Roman"/>
          <w:i/>
        </w:rPr>
        <w:t>Curso de Direito Constitucional.</w:t>
      </w:r>
      <w:r w:rsidRPr="00BE538D">
        <w:rPr>
          <w:rFonts w:ascii="Times New Roman" w:hAnsi="Times New Roman" w:cs="Times New Roman"/>
        </w:rPr>
        <w:t xml:space="preserve"> 30. </w:t>
      </w:r>
      <w:proofErr w:type="gramStart"/>
      <w:r w:rsidRPr="00BE538D">
        <w:rPr>
          <w:rFonts w:ascii="Times New Roman" w:hAnsi="Times New Roman" w:cs="Times New Roman"/>
        </w:rPr>
        <w:t>ed.</w:t>
      </w:r>
      <w:proofErr w:type="gramEnd"/>
      <w:r w:rsidRPr="00BE538D">
        <w:rPr>
          <w:rFonts w:ascii="Times New Roman" w:hAnsi="Times New Roman" w:cs="Times New Roman"/>
        </w:rPr>
        <w:t>, São</w:t>
      </w:r>
      <w:r w:rsidR="00B77961">
        <w:rPr>
          <w:rFonts w:ascii="Times New Roman" w:hAnsi="Times New Roman" w:cs="Times New Roman"/>
        </w:rPr>
        <w:t xml:space="preserve"> Paulo: Editora Malheiros, 2015.</w:t>
      </w:r>
      <w:r w:rsidRPr="00BE538D">
        <w:rPr>
          <w:rFonts w:ascii="Times New Roman" w:hAnsi="Times New Roman" w:cs="Times New Roman"/>
        </w:rPr>
        <w:t xml:space="preserve"> </w:t>
      </w:r>
      <w:proofErr w:type="gramStart"/>
      <w:r w:rsidRPr="00BE538D">
        <w:rPr>
          <w:rFonts w:ascii="Times New Roman" w:hAnsi="Times New Roman" w:cs="Times New Roman"/>
        </w:rPr>
        <w:t>p.</w:t>
      </w:r>
      <w:proofErr w:type="gramEnd"/>
      <w:r w:rsidRPr="00BE538D">
        <w:rPr>
          <w:rFonts w:ascii="Times New Roman" w:hAnsi="Times New Roman" w:cs="Times New Roman"/>
        </w:rPr>
        <w:t xml:space="preserve"> 583-584.</w:t>
      </w:r>
    </w:p>
  </w:footnote>
  <w:footnote w:id="30">
    <w:p w:rsidR="00F96983" w:rsidRPr="00BE538D" w:rsidRDefault="00F96983" w:rsidP="00BE538D">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w:t>
      </w:r>
      <w:r>
        <w:rPr>
          <w:rFonts w:ascii="Times New Roman" w:hAnsi="Times New Roman" w:cs="Times New Roman"/>
        </w:rPr>
        <w:t>Ibidem</w:t>
      </w:r>
      <w:r w:rsidRPr="00BE538D">
        <w:rPr>
          <w:rFonts w:ascii="Times New Roman" w:hAnsi="Times New Roman" w:cs="Times New Roman"/>
        </w:rPr>
        <w:t>, p. 583.</w:t>
      </w:r>
    </w:p>
  </w:footnote>
  <w:footnote w:id="31">
    <w:p w:rsidR="00F96983" w:rsidRPr="00BE538D" w:rsidRDefault="00F96983" w:rsidP="00BE538D">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MIRRA, Álvaro Luiz </w:t>
      </w:r>
      <w:proofErr w:type="spellStart"/>
      <w:r w:rsidRPr="00BE538D">
        <w:rPr>
          <w:rFonts w:ascii="Times New Roman" w:hAnsi="Times New Roman" w:cs="Times New Roman"/>
        </w:rPr>
        <w:t>Valery</w:t>
      </w:r>
      <w:proofErr w:type="spellEnd"/>
      <w:r w:rsidRPr="00BE538D">
        <w:rPr>
          <w:rFonts w:ascii="Times New Roman" w:hAnsi="Times New Roman" w:cs="Times New Roman"/>
        </w:rPr>
        <w:t xml:space="preserve">. </w:t>
      </w:r>
      <w:r w:rsidRPr="00EB0AD5">
        <w:rPr>
          <w:rFonts w:ascii="Times New Roman" w:hAnsi="Times New Roman" w:cs="Times New Roman"/>
          <w:i/>
        </w:rPr>
        <w:t>Ação civil pública e a reparação do dano ao meio ambiente.</w:t>
      </w:r>
      <w:r w:rsidRPr="00BE538D">
        <w:rPr>
          <w:rFonts w:ascii="Times New Roman" w:hAnsi="Times New Roman" w:cs="Times New Roman"/>
        </w:rPr>
        <w:t xml:space="preserve"> São </w:t>
      </w:r>
      <w:r w:rsidR="00B77961">
        <w:rPr>
          <w:rFonts w:ascii="Times New Roman" w:hAnsi="Times New Roman" w:cs="Times New Roman"/>
        </w:rPr>
        <w:t>Paulo: Juarez de Oliveira, 2002.</w:t>
      </w:r>
      <w:r w:rsidRPr="00BE538D">
        <w:rPr>
          <w:rFonts w:ascii="Times New Roman" w:hAnsi="Times New Roman" w:cs="Times New Roman"/>
        </w:rPr>
        <w:t xml:space="preserve"> p. 53-58.</w:t>
      </w:r>
    </w:p>
  </w:footnote>
  <w:footnote w:id="32">
    <w:p w:rsidR="00F96983" w:rsidRPr="00BE538D" w:rsidRDefault="00F96983" w:rsidP="00BE538D">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SILVA, José Afonso. </w:t>
      </w:r>
      <w:r w:rsidRPr="00EB0AD5">
        <w:rPr>
          <w:rFonts w:ascii="Times New Roman" w:hAnsi="Times New Roman" w:cs="Times New Roman"/>
          <w:i/>
        </w:rPr>
        <w:t>Curso de Direito Constitucional Positivo.</w:t>
      </w:r>
      <w:r w:rsidRPr="00BE538D">
        <w:rPr>
          <w:rFonts w:ascii="Times New Roman" w:hAnsi="Times New Roman" w:cs="Times New Roman"/>
        </w:rPr>
        <w:t xml:space="preserve"> 37. ed. São Paulo: Malheiros, 2014.</w:t>
      </w:r>
    </w:p>
  </w:footnote>
  <w:footnote w:id="33">
    <w:p w:rsidR="00F96983" w:rsidRPr="00BE538D" w:rsidRDefault="00F96983" w:rsidP="00BE538D">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AMADO, Frederico Augusto </w:t>
      </w:r>
      <w:proofErr w:type="spellStart"/>
      <w:r w:rsidRPr="00BE538D">
        <w:rPr>
          <w:rFonts w:ascii="Times New Roman" w:hAnsi="Times New Roman" w:cs="Times New Roman"/>
        </w:rPr>
        <w:t>di</w:t>
      </w:r>
      <w:proofErr w:type="spellEnd"/>
      <w:r w:rsidRPr="00BE538D">
        <w:rPr>
          <w:rFonts w:ascii="Times New Roman" w:hAnsi="Times New Roman" w:cs="Times New Roman"/>
        </w:rPr>
        <w:t xml:space="preserve"> Trindade. </w:t>
      </w:r>
      <w:r w:rsidRPr="00EB0AD5">
        <w:rPr>
          <w:rFonts w:ascii="Times New Roman" w:hAnsi="Times New Roman" w:cs="Times New Roman"/>
          <w:i/>
        </w:rPr>
        <w:t>Direito ambiental esquematizado.</w:t>
      </w:r>
      <w:r w:rsidR="00B77961">
        <w:rPr>
          <w:rFonts w:ascii="Times New Roman" w:hAnsi="Times New Roman" w:cs="Times New Roman"/>
        </w:rPr>
        <w:t xml:space="preserve"> 6. </w:t>
      </w:r>
      <w:proofErr w:type="gramStart"/>
      <w:r w:rsidR="00B77961">
        <w:rPr>
          <w:rFonts w:ascii="Times New Roman" w:hAnsi="Times New Roman" w:cs="Times New Roman"/>
        </w:rPr>
        <w:t>e</w:t>
      </w:r>
      <w:r w:rsidRPr="00BE538D">
        <w:rPr>
          <w:rFonts w:ascii="Times New Roman" w:hAnsi="Times New Roman" w:cs="Times New Roman"/>
        </w:rPr>
        <w:t>d.</w:t>
      </w:r>
      <w:proofErr w:type="gramEnd"/>
      <w:r w:rsidRPr="00BE538D">
        <w:rPr>
          <w:rFonts w:ascii="Times New Roman" w:hAnsi="Times New Roman" w:cs="Times New Roman"/>
        </w:rPr>
        <w:t xml:space="preserve"> rev., atual. e </w:t>
      </w:r>
      <w:proofErr w:type="spellStart"/>
      <w:r w:rsidRPr="00BE538D">
        <w:rPr>
          <w:rFonts w:ascii="Times New Roman" w:hAnsi="Times New Roman" w:cs="Times New Roman"/>
        </w:rPr>
        <w:t>ampl</w:t>
      </w:r>
      <w:proofErr w:type="spellEnd"/>
      <w:r w:rsidRPr="00BE538D">
        <w:rPr>
          <w:rFonts w:ascii="Times New Roman" w:hAnsi="Times New Roman" w:cs="Times New Roman"/>
        </w:rPr>
        <w:t>. – Rio de Janeiro: Forense; São Paulo: Método, 2015</w:t>
      </w:r>
      <w:r w:rsidR="00B77961">
        <w:rPr>
          <w:rFonts w:ascii="Times New Roman" w:hAnsi="Times New Roman" w:cs="Times New Roman"/>
        </w:rPr>
        <w:t>.</w:t>
      </w:r>
      <w:r w:rsidRPr="00BE538D">
        <w:rPr>
          <w:rFonts w:ascii="Times New Roman" w:hAnsi="Times New Roman" w:cs="Times New Roman"/>
        </w:rPr>
        <w:t xml:space="preserve"> </w:t>
      </w:r>
      <w:proofErr w:type="gramStart"/>
      <w:r w:rsidRPr="00BE538D">
        <w:rPr>
          <w:rFonts w:ascii="Times New Roman" w:hAnsi="Times New Roman" w:cs="Times New Roman"/>
        </w:rPr>
        <w:t>p.</w:t>
      </w:r>
      <w:proofErr w:type="gramEnd"/>
      <w:r w:rsidRPr="00BE538D">
        <w:rPr>
          <w:rFonts w:ascii="Times New Roman" w:hAnsi="Times New Roman" w:cs="Times New Roman"/>
        </w:rPr>
        <w:t xml:space="preserve"> 159.</w:t>
      </w:r>
    </w:p>
  </w:footnote>
  <w:footnote w:id="34">
    <w:p w:rsidR="00F96983" w:rsidRPr="00BE538D" w:rsidRDefault="00F96983" w:rsidP="00BE538D">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DERANI, Cristiane. </w:t>
      </w:r>
      <w:r w:rsidRPr="00EB0AD5">
        <w:rPr>
          <w:rFonts w:ascii="Times New Roman" w:hAnsi="Times New Roman" w:cs="Times New Roman"/>
          <w:bCs/>
          <w:i/>
        </w:rPr>
        <w:t>Direito Ambiental Econômico</w:t>
      </w:r>
      <w:r w:rsidRPr="00EB0AD5">
        <w:rPr>
          <w:rFonts w:ascii="Times New Roman" w:hAnsi="Times New Roman" w:cs="Times New Roman"/>
          <w:i/>
        </w:rPr>
        <w:t>.</w:t>
      </w:r>
      <w:r w:rsidRPr="00BE538D">
        <w:rPr>
          <w:rFonts w:ascii="Times New Roman" w:hAnsi="Times New Roman" w:cs="Times New Roman"/>
        </w:rPr>
        <w:t xml:space="preserve"> São Paulo: Max </w:t>
      </w:r>
      <w:proofErr w:type="spellStart"/>
      <w:r w:rsidRPr="00BE538D">
        <w:rPr>
          <w:rFonts w:ascii="Times New Roman" w:hAnsi="Times New Roman" w:cs="Times New Roman"/>
        </w:rPr>
        <w:t>Limonad</w:t>
      </w:r>
      <w:proofErr w:type="spellEnd"/>
      <w:r w:rsidRPr="00BE538D">
        <w:rPr>
          <w:rFonts w:ascii="Times New Roman" w:hAnsi="Times New Roman" w:cs="Times New Roman"/>
        </w:rPr>
        <w:t>, 1997</w:t>
      </w:r>
      <w:r w:rsidR="00B77961">
        <w:rPr>
          <w:rFonts w:ascii="Times New Roman" w:hAnsi="Times New Roman" w:cs="Times New Roman"/>
        </w:rPr>
        <w:t>.</w:t>
      </w:r>
      <w:r w:rsidRPr="00BE538D">
        <w:rPr>
          <w:rFonts w:ascii="Times New Roman" w:hAnsi="Times New Roman" w:cs="Times New Roman"/>
        </w:rPr>
        <w:t xml:space="preserve"> </w:t>
      </w:r>
      <w:proofErr w:type="gramStart"/>
      <w:r w:rsidRPr="00BE538D">
        <w:rPr>
          <w:rFonts w:ascii="Times New Roman" w:hAnsi="Times New Roman" w:cs="Times New Roman"/>
        </w:rPr>
        <w:t>p.</w:t>
      </w:r>
      <w:proofErr w:type="gramEnd"/>
      <w:r w:rsidRPr="00BE538D">
        <w:rPr>
          <w:rFonts w:ascii="Times New Roman" w:hAnsi="Times New Roman" w:cs="Times New Roman"/>
        </w:rPr>
        <w:t xml:space="preserve"> 262.  </w:t>
      </w:r>
    </w:p>
  </w:footnote>
  <w:footnote w:id="35">
    <w:p w:rsidR="00F96983" w:rsidRPr="00BE538D" w:rsidRDefault="00F96983" w:rsidP="00BA756B">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w:t>
      </w:r>
      <w:r w:rsidRPr="00BE538D">
        <w:rPr>
          <w:rFonts w:ascii="Times New Roman" w:hAnsi="Times New Roman" w:cs="Times New Roman"/>
          <w:shd w:val="clear" w:color="auto" w:fill="FFFFFF"/>
        </w:rPr>
        <w:t>BONAVIDES, Paulo. </w:t>
      </w:r>
      <w:r w:rsidRPr="00EB0AD5">
        <w:rPr>
          <w:rFonts w:ascii="Times New Roman" w:hAnsi="Times New Roman" w:cs="Times New Roman"/>
          <w:i/>
          <w:shd w:val="clear" w:color="auto" w:fill="FFFFFF"/>
        </w:rPr>
        <w:t>Do Estado Liberal ao Estado Social.</w:t>
      </w:r>
      <w:r w:rsidRPr="00BE538D">
        <w:rPr>
          <w:rFonts w:ascii="Times New Roman" w:hAnsi="Times New Roman" w:cs="Times New Roman"/>
          <w:shd w:val="clear" w:color="auto" w:fill="FFFFFF"/>
        </w:rPr>
        <w:t xml:space="preserve"> </w:t>
      </w:r>
      <w:proofErr w:type="gramStart"/>
      <w:r w:rsidRPr="00BE538D">
        <w:rPr>
          <w:rFonts w:ascii="Times New Roman" w:hAnsi="Times New Roman" w:cs="Times New Roman"/>
          <w:shd w:val="clear" w:color="auto" w:fill="FFFFFF"/>
        </w:rPr>
        <w:t>5</w:t>
      </w:r>
      <w:proofErr w:type="gramEnd"/>
      <w:r w:rsidRPr="00BE538D">
        <w:rPr>
          <w:rFonts w:ascii="Times New Roman" w:hAnsi="Times New Roman" w:cs="Times New Roman"/>
          <w:shd w:val="clear" w:color="auto" w:fill="FFFFFF"/>
        </w:rPr>
        <w:t xml:space="preserve"> ed., Minas Gerais: Ed. Del Rey, 1993</w:t>
      </w:r>
      <w:r w:rsidR="00F240DB">
        <w:rPr>
          <w:rFonts w:ascii="Times New Roman" w:hAnsi="Times New Roman" w:cs="Times New Roman"/>
          <w:shd w:val="clear" w:color="auto" w:fill="FFFFFF"/>
        </w:rPr>
        <w:t>.</w:t>
      </w:r>
      <w:r w:rsidRPr="00BE538D">
        <w:rPr>
          <w:rFonts w:ascii="Times New Roman" w:hAnsi="Times New Roman" w:cs="Times New Roman"/>
          <w:shd w:val="clear" w:color="auto" w:fill="FFFFFF"/>
        </w:rPr>
        <w:t xml:space="preserve"> </w:t>
      </w:r>
      <w:proofErr w:type="gramStart"/>
      <w:r w:rsidRPr="00BE538D">
        <w:rPr>
          <w:rFonts w:ascii="Times New Roman" w:hAnsi="Times New Roman" w:cs="Times New Roman"/>
          <w:shd w:val="clear" w:color="auto" w:fill="FFFFFF"/>
        </w:rPr>
        <w:t>p.</w:t>
      </w:r>
      <w:proofErr w:type="gramEnd"/>
      <w:r w:rsidRPr="00BE538D">
        <w:rPr>
          <w:rFonts w:ascii="Times New Roman" w:hAnsi="Times New Roman" w:cs="Times New Roman"/>
          <w:shd w:val="clear" w:color="auto" w:fill="FFFFFF"/>
        </w:rPr>
        <w:t xml:space="preserve"> 67. </w:t>
      </w:r>
    </w:p>
  </w:footnote>
  <w:footnote w:id="36">
    <w:p w:rsidR="00F96983" w:rsidRPr="00BE538D" w:rsidRDefault="00F96983" w:rsidP="00BA756B">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spacing w:val="2"/>
          <w:shd w:val="clear" w:color="auto" w:fill="FFFFFF"/>
        </w:rPr>
        <w:t xml:space="preserve"> MORAES, Alexandre de. </w:t>
      </w:r>
      <w:r w:rsidRPr="00EB0AD5">
        <w:rPr>
          <w:rFonts w:ascii="Times New Roman" w:hAnsi="Times New Roman" w:cs="Times New Roman"/>
          <w:i/>
          <w:spacing w:val="2"/>
          <w:shd w:val="clear" w:color="auto" w:fill="FFFFFF"/>
        </w:rPr>
        <w:t>Direito Constitucional.</w:t>
      </w:r>
      <w:r w:rsidRPr="00BE538D">
        <w:rPr>
          <w:rFonts w:ascii="Times New Roman" w:hAnsi="Times New Roman" w:cs="Times New Roman"/>
          <w:spacing w:val="2"/>
          <w:shd w:val="clear" w:color="auto" w:fill="FFFFFF"/>
        </w:rPr>
        <w:t xml:space="preserve"> 29. </w:t>
      </w:r>
      <w:proofErr w:type="gramStart"/>
      <w:r w:rsidRPr="00BE538D">
        <w:rPr>
          <w:rFonts w:ascii="Times New Roman" w:hAnsi="Times New Roman" w:cs="Times New Roman"/>
          <w:spacing w:val="2"/>
          <w:shd w:val="clear" w:color="auto" w:fill="FFFFFF"/>
        </w:rPr>
        <w:t>ed.</w:t>
      </w:r>
      <w:proofErr w:type="gramEnd"/>
      <w:r w:rsidRPr="00BE538D">
        <w:rPr>
          <w:rFonts w:ascii="Times New Roman" w:hAnsi="Times New Roman" w:cs="Times New Roman"/>
          <w:spacing w:val="2"/>
          <w:shd w:val="clear" w:color="auto" w:fill="FFFFFF"/>
        </w:rPr>
        <w:t xml:space="preserve"> São Paulo: Atlas, 2013</w:t>
      </w:r>
      <w:r w:rsidR="00F240DB">
        <w:rPr>
          <w:rFonts w:ascii="Times New Roman" w:hAnsi="Times New Roman" w:cs="Times New Roman"/>
          <w:spacing w:val="2"/>
          <w:shd w:val="clear" w:color="auto" w:fill="FFFFFF"/>
        </w:rPr>
        <w:t>.</w:t>
      </w:r>
      <w:r w:rsidRPr="00BE538D">
        <w:rPr>
          <w:rFonts w:ascii="Times New Roman" w:hAnsi="Times New Roman" w:cs="Times New Roman"/>
          <w:spacing w:val="2"/>
          <w:shd w:val="clear" w:color="auto" w:fill="FFFFFF"/>
        </w:rPr>
        <w:t xml:space="preserve"> p. 417</w:t>
      </w:r>
    </w:p>
  </w:footnote>
  <w:footnote w:id="37">
    <w:p w:rsidR="00F96983" w:rsidRPr="00BE538D" w:rsidRDefault="00F96983" w:rsidP="00BA756B">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BONAVIDES, Paulo. </w:t>
      </w:r>
      <w:r w:rsidRPr="00EB0AD5">
        <w:rPr>
          <w:rFonts w:ascii="Times New Roman" w:hAnsi="Times New Roman" w:cs="Times New Roman"/>
          <w:bCs/>
          <w:i/>
          <w:shd w:val="clear" w:color="auto" w:fill="FFFFFF"/>
        </w:rPr>
        <w:t>Ciência Política</w:t>
      </w:r>
      <w:r w:rsidRPr="00EB0AD5">
        <w:rPr>
          <w:rFonts w:ascii="Times New Roman" w:hAnsi="Times New Roman" w:cs="Times New Roman"/>
          <w:i/>
          <w:shd w:val="clear" w:color="auto" w:fill="FFFFFF"/>
        </w:rPr>
        <w:t>.</w:t>
      </w:r>
      <w:r w:rsidRPr="00BE538D">
        <w:rPr>
          <w:rFonts w:ascii="Times New Roman" w:hAnsi="Times New Roman" w:cs="Times New Roman"/>
          <w:shd w:val="clear" w:color="auto" w:fill="FFFFFF"/>
        </w:rPr>
        <w:t xml:space="preserve"> 19. </w:t>
      </w:r>
      <w:proofErr w:type="gramStart"/>
      <w:r w:rsidRPr="00BE538D">
        <w:rPr>
          <w:rFonts w:ascii="Times New Roman" w:hAnsi="Times New Roman" w:cs="Times New Roman"/>
          <w:shd w:val="clear" w:color="auto" w:fill="FFFFFF"/>
        </w:rPr>
        <w:t>ed.</w:t>
      </w:r>
      <w:proofErr w:type="gramEnd"/>
      <w:r w:rsidRPr="00BE538D">
        <w:rPr>
          <w:rFonts w:ascii="Times New Roman" w:hAnsi="Times New Roman" w:cs="Times New Roman"/>
          <w:shd w:val="clear" w:color="auto" w:fill="FFFFFF"/>
        </w:rPr>
        <w:t xml:space="preserve"> São Paulo: Editora Malheiros, 2012</w:t>
      </w:r>
      <w:r w:rsidR="00F240DB">
        <w:rPr>
          <w:rFonts w:ascii="Times New Roman" w:hAnsi="Times New Roman" w:cs="Times New Roman"/>
          <w:shd w:val="clear" w:color="auto" w:fill="FFFFFF"/>
        </w:rPr>
        <w:t>.</w:t>
      </w:r>
      <w:r w:rsidRPr="00BE538D">
        <w:rPr>
          <w:rFonts w:ascii="Times New Roman" w:hAnsi="Times New Roman" w:cs="Times New Roman"/>
          <w:shd w:val="clear" w:color="auto" w:fill="FFFFFF"/>
        </w:rPr>
        <w:t xml:space="preserve"> </w:t>
      </w:r>
      <w:proofErr w:type="gramStart"/>
      <w:r w:rsidRPr="00BE538D">
        <w:rPr>
          <w:rFonts w:ascii="Times New Roman" w:hAnsi="Times New Roman" w:cs="Times New Roman"/>
          <w:shd w:val="clear" w:color="auto" w:fill="FFFFFF"/>
        </w:rPr>
        <w:t>p.</w:t>
      </w:r>
      <w:proofErr w:type="gramEnd"/>
      <w:r w:rsidRPr="00BE538D">
        <w:rPr>
          <w:rFonts w:ascii="Times New Roman" w:hAnsi="Times New Roman" w:cs="Times New Roman"/>
          <w:shd w:val="clear" w:color="auto" w:fill="FFFFFF"/>
        </w:rPr>
        <w:t xml:space="preserve"> 147.</w:t>
      </w:r>
    </w:p>
  </w:footnote>
  <w:footnote w:id="38">
    <w:p w:rsidR="00F96983" w:rsidRPr="00BE538D" w:rsidRDefault="00F96983" w:rsidP="00BA756B">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SILVA, José Afonso </w:t>
      </w:r>
      <w:proofErr w:type="gramStart"/>
      <w:r w:rsidRPr="00BE538D">
        <w:rPr>
          <w:rFonts w:ascii="Times New Roman" w:hAnsi="Times New Roman" w:cs="Times New Roman"/>
        </w:rPr>
        <w:t>da.</w:t>
      </w:r>
      <w:proofErr w:type="gramEnd"/>
      <w:r w:rsidRPr="00BE538D">
        <w:rPr>
          <w:rFonts w:ascii="Times New Roman" w:hAnsi="Times New Roman" w:cs="Times New Roman"/>
        </w:rPr>
        <w:t xml:space="preserve"> </w:t>
      </w:r>
      <w:r w:rsidRPr="00EB0AD5">
        <w:rPr>
          <w:rFonts w:ascii="Times New Roman" w:hAnsi="Times New Roman" w:cs="Times New Roman"/>
          <w:i/>
        </w:rPr>
        <w:t>Curso de Direito Constitucional Positivo.</w:t>
      </w:r>
      <w:r w:rsidRPr="00BE538D">
        <w:rPr>
          <w:rFonts w:ascii="Times New Roman" w:hAnsi="Times New Roman" w:cs="Times New Roman"/>
        </w:rPr>
        <w:t xml:space="preserve"> 37. </w:t>
      </w:r>
      <w:proofErr w:type="gramStart"/>
      <w:r w:rsidRPr="00BE538D">
        <w:rPr>
          <w:rFonts w:ascii="Times New Roman" w:hAnsi="Times New Roman" w:cs="Times New Roman"/>
        </w:rPr>
        <w:t>ed.</w:t>
      </w:r>
      <w:proofErr w:type="gramEnd"/>
      <w:r w:rsidRPr="00BE538D">
        <w:rPr>
          <w:rFonts w:ascii="Times New Roman" w:hAnsi="Times New Roman" w:cs="Times New Roman"/>
        </w:rPr>
        <w:t xml:space="preserve"> São Paulo: Malheiros, 2014</w:t>
      </w:r>
      <w:r w:rsidR="00B77961">
        <w:rPr>
          <w:rFonts w:ascii="Times New Roman" w:hAnsi="Times New Roman" w:cs="Times New Roman"/>
        </w:rPr>
        <w:t>.</w:t>
      </w:r>
      <w:r w:rsidRPr="00BE538D">
        <w:rPr>
          <w:rFonts w:ascii="Times New Roman" w:hAnsi="Times New Roman" w:cs="Times New Roman"/>
        </w:rPr>
        <w:t xml:space="preserve"> </w:t>
      </w:r>
      <w:proofErr w:type="gramStart"/>
      <w:r w:rsidRPr="00BE538D">
        <w:rPr>
          <w:rFonts w:ascii="Times New Roman" w:hAnsi="Times New Roman" w:cs="Times New Roman"/>
        </w:rPr>
        <w:t>p.</w:t>
      </w:r>
      <w:proofErr w:type="gramEnd"/>
      <w:r w:rsidRPr="00BE538D">
        <w:rPr>
          <w:rFonts w:ascii="Times New Roman" w:hAnsi="Times New Roman" w:cs="Times New Roman"/>
        </w:rPr>
        <w:t xml:space="preserve"> 110.</w:t>
      </w:r>
    </w:p>
  </w:footnote>
  <w:footnote w:id="39">
    <w:p w:rsidR="00F96983" w:rsidRPr="00BE538D" w:rsidRDefault="00F96983" w:rsidP="00BA756B">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SALDANHA, Nelson. </w:t>
      </w:r>
      <w:r w:rsidRPr="00EB0AD5">
        <w:rPr>
          <w:rFonts w:ascii="Times New Roman" w:hAnsi="Times New Roman" w:cs="Times New Roman"/>
          <w:i/>
        </w:rPr>
        <w:t>O Estado moderno e a separação dos poderes.</w:t>
      </w:r>
      <w:r w:rsidR="00B77961">
        <w:rPr>
          <w:rFonts w:ascii="Times New Roman" w:hAnsi="Times New Roman" w:cs="Times New Roman"/>
        </w:rPr>
        <w:t xml:space="preserve"> São Paulo: </w:t>
      </w:r>
      <w:proofErr w:type="gramStart"/>
      <w:r w:rsidR="00B77961">
        <w:rPr>
          <w:rFonts w:ascii="Times New Roman" w:hAnsi="Times New Roman" w:cs="Times New Roman"/>
        </w:rPr>
        <w:t>Saraiva,</w:t>
      </w:r>
      <w:proofErr w:type="gramEnd"/>
      <w:r w:rsidR="00B77961">
        <w:rPr>
          <w:rFonts w:ascii="Times New Roman" w:hAnsi="Times New Roman" w:cs="Times New Roman"/>
        </w:rPr>
        <w:t xml:space="preserve"> 1987.</w:t>
      </w:r>
      <w:r w:rsidRPr="00BE538D">
        <w:rPr>
          <w:rFonts w:ascii="Times New Roman" w:hAnsi="Times New Roman" w:cs="Times New Roman"/>
        </w:rPr>
        <w:t xml:space="preserve"> p. 122-113.</w:t>
      </w:r>
    </w:p>
  </w:footnote>
  <w:footnote w:id="40">
    <w:p w:rsidR="00F96983" w:rsidRPr="00BE538D" w:rsidRDefault="00F96983" w:rsidP="00BA756B">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BONAVIDES, Paulo. </w:t>
      </w:r>
      <w:r w:rsidRPr="00EB0AD5">
        <w:rPr>
          <w:rFonts w:ascii="Times New Roman" w:hAnsi="Times New Roman" w:cs="Times New Roman"/>
          <w:i/>
        </w:rPr>
        <w:t>Do Estado Liberal ao Estado Social.</w:t>
      </w:r>
      <w:r w:rsidR="00B77961">
        <w:rPr>
          <w:rFonts w:ascii="Times New Roman" w:hAnsi="Times New Roman" w:cs="Times New Roman"/>
        </w:rPr>
        <w:t xml:space="preserve"> Belo Horizonte: Del Rey, 1993.</w:t>
      </w:r>
      <w:r w:rsidRPr="00BE538D">
        <w:rPr>
          <w:rFonts w:ascii="Times New Roman" w:hAnsi="Times New Roman" w:cs="Times New Roman"/>
        </w:rPr>
        <w:t xml:space="preserve"> </w:t>
      </w:r>
      <w:proofErr w:type="gramStart"/>
      <w:r w:rsidRPr="00BE538D">
        <w:rPr>
          <w:rFonts w:ascii="Times New Roman" w:hAnsi="Times New Roman" w:cs="Times New Roman"/>
        </w:rPr>
        <w:t>p.</w:t>
      </w:r>
      <w:proofErr w:type="gramEnd"/>
      <w:r w:rsidRPr="00BE538D">
        <w:rPr>
          <w:rFonts w:ascii="Times New Roman" w:hAnsi="Times New Roman" w:cs="Times New Roman"/>
        </w:rPr>
        <w:t xml:space="preserve"> 54-64.</w:t>
      </w:r>
    </w:p>
  </w:footnote>
  <w:footnote w:id="41">
    <w:p w:rsidR="00F96983" w:rsidRPr="00BE538D" w:rsidRDefault="00F96983" w:rsidP="00BA756B">
      <w:pPr>
        <w:shd w:val="clear" w:color="auto" w:fill="FFFFFF"/>
        <w:spacing w:after="0"/>
        <w:jc w:val="both"/>
        <w:rPr>
          <w:rFonts w:ascii="Times New Roman" w:hAnsi="Times New Roman" w:cs="Times New Roman"/>
        </w:rPr>
      </w:pPr>
      <w:r w:rsidRPr="00BE538D">
        <w:rPr>
          <w:rStyle w:val="Refdenotaderodap"/>
          <w:rFonts w:ascii="Times New Roman" w:hAnsi="Times New Roman" w:cs="Times New Roman"/>
          <w:sz w:val="20"/>
          <w:szCs w:val="20"/>
        </w:rPr>
        <w:footnoteRef/>
      </w:r>
      <w:r w:rsidRPr="00BE538D">
        <w:rPr>
          <w:rFonts w:ascii="Times New Roman" w:hAnsi="Times New Roman" w:cs="Times New Roman"/>
          <w:sz w:val="20"/>
          <w:szCs w:val="20"/>
        </w:rPr>
        <w:t xml:space="preserve"> GARCIA, Emerson.</w:t>
      </w:r>
      <w:r w:rsidRPr="00BE538D">
        <w:rPr>
          <w:rStyle w:val="apple-converted-space"/>
          <w:rFonts w:ascii="Times New Roman" w:hAnsi="Times New Roman" w:cs="Times New Roman"/>
          <w:sz w:val="20"/>
          <w:szCs w:val="20"/>
        </w:rPr>
        <w:t> </w:t>
      </w:r>
      <w:r w:rsidRPr="00EB0AD5">
        <w:rPr>
          <w:rFonts w:ascii="Times New Roman" w:hAnsi="Times New Roman" w:cs="Times New Roman"/>
          <w:bCs/>
          <w:i/>
          <w:sz w:val="20"/>
          <w:szCs w:val="20"/>
        </w:rPr>
        <w:t>Princípio da separação dos poderes: os órgãos jurisdicionais e a concreção dos direitos sociais.</w:t>
      </w:r>
      <w:r w:rsidRPr="00BE538D">
        <w:rPr>
          <w:rStyle w:val="apple-converted-space"/>
          <w:rFonts w:ascii="Times New Roman" w:hAnsi="Times New Roman" w:cs="Times New Roman"/>
          <w:sz w:val="20"/>
          <w:szCs w:val="20"/>
        </w:rPr>
        <w:t> </w:t>
      </w:r>
      <w:r w:rsidRPr="00BE538D">
        <w:rPr>
          <w:rFonts w:ascii="Times New Roman" w:hAnsi="Times New Roman" w:cs="Times New Roman"/>
          <w:sz w:val="20"/>
          <w:szCs w:val="20"/>
        </w:rPr>
        <w:t xml:space="preserve">Disponível em: </w:t>
      </w:r>
      <w:hyperlink r:id="rId6" w:history="1">
        <w:r w:rsidRPr="00BE538D">
          <w:rPr>
            <w:rStyle w:val="Hyperlink"/>
            <w:rFonts w:ascii="Times New Roman" w:hAnsi="Times New Roman" w:cs="Times New Roman"/>
            <w:color w:val="auto"/>
            <w:sz w:val="20"/>
            <w:szCs w:val="20"/>
          </w:rPr>
          <w:t>https://aplicacao.mpmg.mp.br/xmlui/bitstream/handle/123456789/175/principio%20da%20separa%C3%A7ao%20poderes_Garcia.pdf?sequence=1</w:t>
        </w:r>
      </w:hyperlink>
      <w:r>
        <w:rPr>
          <w:rFonts w:ascii="Times New Roman" w:hAnsi="Times New Roman" w:cs="Times New Roman"/>
          <w:sz w:val="20"/>
          <w:szCs w:val="20"/>
        </w:rPr>
        <w:t>. Acesso em: 21.06.2017</w:t>
      </w:r>
      <w:r w:rsidRPr="00BE538D">
        <w:rPr>
          <w:rFonts w:ascii="Times New Roman" w:hAnsi="Times New Roman" w:cs="Times New Roman"/>
          <w:sz w:val="20"/>
          <w:szCs w:val="20"/>
        </w:rPr>
        <w:t>.</w:t>
      </w:r>
    </w:p>
  </w:footnote>
  <w:footnote w:id="42">
    <w:p w:rsidR="00F96983" w:rsidRPr="00BE538D" w:rsidRDefault="00F96983" w:rsidP="00C62DF0">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ARENHART, Sérgio Cruz. </w:t>
      </w:r>
      <w:r w:rsidRPr="00EB0AD5">
        <w:rPr>
          <w:rFonts w:ascii="Times New Roman" w:hAnsi="Times New Roman" w:cs="Times New Roman"/>
          <w:i/>
        </w:rPr>
        <w:t>As ações coletivas e o controle das políticas públicas pelo poder judiciário.</w:t>
      </w:r>
      <w:r w:rsidRPr="00BE538D">
        <w:rPr>
          <w:rFonts w:ascii="Times New Roman" w:hAnsi="Times New Roman" w:cs="Times New Roman"/>
        </w:rPr>
        <w:t xml:space="preserve"> Disponível em: http://www.prrj.mpf.mp.br/custoslegis/revista_2009/2009/aprovados/2009a_Tut_Col_Arenhart%2001.pdf. Acesso em 18.06.2017.</w:t>
      </w:r>
    </w:p>
  </w:footnote>
  <w:footnote w:id="43">
    <w:p w:rsidR="00F96983" w:rsidRPr="00BE538D" w:rsidRDefault="00F96983" w:rsidP="00D57C02">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SOUZA, </w:t>
      </w:r>
      <w:proofErr w:type="spellStart"/>
      <w:r w:rsidRPr="00BE538D">
        <w:rPr>
          <w:rFonts w:ascii="Times New Roman" w:hAnsi="Times New Roman" w:cs="Times New Roman"/>
        </w:rPr>
        <w:t>Landolfo</w:t>
      </w:r>
      <w:proofErr w:type="spellEnd"/>
      <w:r w:rsidRPr="00BE538D">
        <w:rPr>
          <w:rFonts w:ascii="Times New Roman" w:hAnsi="Times New Roman" w:cs="Times New Roman"/>
        </w:rPr>
        <w:t xml:space="preserve"> Andrade de. </w:t>
      </w:r>
      <w:r w:rsidRPr="00EB0AD5">
        <w:rPr>
          <w:rFonts w:ascii="Times New Roman" w:hAnsi="Times New Roman" w:cs="Times New Roman"/>
          <w:i/>
        </w:rPr>
        <w:t>O papel do Ministério Público no controle das políticas públicas ambientais.</w:t>
      </w:r>
      <w:r w:rsidRPr="00BE538D">
        <w:rPr>
          <w:rFonts w:ascii="Times New Roman" w:hAnsi="Times New Roman" w:cs="Times New Roman"/>
        </w:rPr>
        <w:t xml:space="preserve"> Revista Jurídica ESMP-SP, v.3, 2013: 27-51, p. 41. Disponível em </w:t>
      </w:r>
      <w:hyperlink r:id="rId7" w:history="1">
        <w:r w:rsidRPr="00BE538D">
          <w:rPr>
            <w:rStyle w:val="Hyperlink"/>
            <w:rFonts w:ascii="Times New Roman" w:hAnsi="Times New Roman" w:cs="Times New Roman"/>
          </w:rPr>
          <w:t>http://www.esmp.sp.gov.br/revista_esmp/index.php/RJESMPSP/article/download/75/38</w:t>
        </w:r>
      </w:hyperlink>
      <w:r w:rsidRPr="00BE538D">
        <w:rPr>
          <w:rFonts w:ascii="Times New Roman" w:hAnsi="Times New Roman" w:cs="Times New Roman"/>
        </w:rPr>
        <w:t>. Acesso em 05.06.2017.</w:t>
      </w:r>
    </w:p>
  </w:footnote>
  <w:footnote w:id="44">
    <w:p w:rsidR="00F96983" w:rsidRPr="00BE538D" w:rsidRDefault="00F96983" w:rsidP="00835594">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STF. ADPF – 45 MC/DF. Rel. Min. Celso de Mello, julgado em 29.4.2004, DJ 4.5.2004.</w:t>
      </w:r>
    </w:p>
  </w:footnote>
  <w:footnote w:id="45">
    <w:p w:rsidR="00F96983" w:rsidRPr="00BE538D" w:rsidRDefault="00F96983" w:rsidP="00EB14D7">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CANOTILHO, José Joaquim Gomes. </w:t>
      </w:r>
      <w:r w:rsidRPr="00EB0AD5">
        <w:rPr>
          <w:rFonts w:ascii="Times New Roman" w:hAnsi="Times New Roman" w:cs="Times New Roman"/>
          <w:i/>
        </w:rPr>
        <w:t>Direito constitucional.</w:t>
      </w:r>
      <w:r w:rsidRPr="00BE538D">
        <w:rPr>
          <w:rFonts w:ascii="Times New Roman" w:hAnsi="Times New Roman" w:cs="Times New Roman"/>
        </w:rPr>
        <w:t xml:space="preserve"> 6. </w:t>
      </w:r>
      <w:proofErr w:type="gramStart"/>
      <w:r w:rsidRPr="00BE538D">
        <w:rPr>
          <w:rFonts w:ascii="Times New Roman" w:hAnsi="Times New Roman" w:cs="Times New Roman"/>
        </w:rPr>
        <w:t>ed.</w:t>
      </w:r>
      <w:proofErr w:type="gramEnd"/>
      <w:r w:rsidRPr="00BE538D">
        <w:rPr>
          <w:rFonts w:ascii="Times New Roman" w:hAnsi="Times New Roman" w:cs="Times New Roman"/>
        </w:rPr>
        <w:t xml:space="preserve"> Coimbra: Almed</w:t>
      </w:r>
      <w:r w:rsidR="00B77961">
        <w:rPr>
          <w:rFonts w:ascii="Times New Roman" w:hAnsi="Times New Roman" w:cs="Times New Roman"/>
        </w:rPr>
        <w:t>ina, 1995.</w:t>
      </w:r>
      <w:r w:rsidRPr="00BE538D">
        <w:rPr>
          <w:rFonts w:ascii="Times New Roman" w:hAnsi="Times New Roman" w:cs="Times New Roman"/>
        </w:rPr>
        <w:t xml:space="preserve"> p. 227.</w:t>
      </w:r>
    </w:p>
  </w:footnote>
  <w:footnote w:id="46">
    <w:p w:rsidR="00F96983" w:rsidRPr="00BE538D" w:rsidRDefault="00F96983" w:rsidP="00C73D75">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MANCUSO, Rodolfo de Camargo. </w:t>
      </w:r>
      <w:r w:rsidRPr="00EB0AD5">
        <w:rPr>
          <w:rFonts w:ascii="Times New Roman" w:hAnsi="Times New Roman" w:cs="Times New Roman"/>
          <w:i/>
        </w:rPr>
        <w:t>Ação civil Pública: em defesa do meio ambiente, do patrimônio cultural e dos consumidores: Lei 7.347/85 e legislação complementar</w:t>
      </w:r>
      <w:r w:rsidRPr="00BE538D">
        <w:rPr>
          <w:rFonts w:ascii="Times New Roman" w:hAnsi="Times New Roman" w:cs="Times New Roman"/>
          <w:b/>
        </w:rPr>
        <w:t>.</w:t>
      </w:r>
      <w:r w:rsidRPr="00BE538D">
        <w:rPr>
          <w:rFonts w:ascii="Times New Roman" w:hAnsi="Times New Roman" w:cs="Times New Roman"/>
        </w:rPr>
        <w:t xml:space="preserve"> São Pau</w:t>
      </w:r>
      <w:r w:rsidR="00B77961">
        <w:rPr>
          <w:rFonts w:ascii="Times New Roman" w:hAnsi="Times New Roman" w:cs="Times New Roman"/>
        </w:rPr>
        <w:t>lo: Revista dos Tribunais, 2007.</w:t>
      </w:r>
      <w:r w:rsidRPr="00BE538D">
        <w:rPr>
          <w:rFonts w:ascii="Times New Roman" w:hAnsi="Times New Roman" w:cs="Times New Roman"/>
        </w:rPr>
        <w:t xml:space="preserve"> p. 43.</w:t>
      </w:r>
    </w:p>
  </w:footnote>
  <w:footnote w:id="47">
    <w:p w:rsidR="00F96983" w:rsidRPr="00BE538D" w:rsidRDefault="00F96983" w:rsidP="007D286C">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ISMAIL FILHO, Salomão Abdo Aziz. </w:t>
      </w:r>
      <w:r w:rsidRPr="00EB0AD5">
        <w:rPr>
          <w:rFonts w:ascii="Times New Roman" w:hAnsi="Times New Roman" w:cs="Times New Roman"/>
          <w:i/>
        </w:rPr>
        <w:t xml:space="preserve">Um contributo em favor do controle externo do ato político. </w:t>
      </w:r>
      <w:r w:rsidRPr="00BE538D">
        <w:rPr>
          <w:rFonts w:ascii="Times New Roman" w:hAnsi="Times New Roman" w:cs="Times New Roman"/>
        </w:rPr>
        <w:t>Revista Científica da FESMPDFT/ Fundação Escola Superior do Ministério Público do Distrito Federal e Territórios (FESMPDFT). Ano 1, n. 1 (jul. 2012) – Brasília, p. 156.</w:t>
      </w:r>
    </w:p>
  </w:footnote>
  <w:footnote w:id="48">
    <w:p w:rsidR="00F96983" w:rsidRPr="001A3715" w:rsidRDefault="00F96983" w:rsidP="00A47F9E">
      <w:pPr>
        <w:pStyle w:val="Textodenotaderodap"/>
        <w:jc w:val="both"/>
        <w:rPr>
          <w:rFonts w:ascii="Times New Roman" w:hAnsi="Times New Roman" w:cs="Times New Roman"/>
        </w:rPr>
      </w:pPr>
      <w:r w:rsidRPr="001A3715">
        <w:rPr>
          <w:rStyle w:val="Refdenotaderodap"/>
          <w:rFonts w:ascii="Times New Roman" w:hAnsi="Times New Roman" w:cs="Times New Roman"/>
        </w:rPr>
        <w:footnoteRef/>
      </w:r>
      <w:r w:rsidRPr="001A3715">
        <w:rPr>
          <w:rFonts w:ascii="Times New Roman" w:hAnsi="Times New Roman" w:cs="Times New Roman"/>
        </w:rPr>
        <w:t xml:space="preserve"> F</w:t>
      </w:r>
      <w:r w:rsidRPr="001A3715">
        <w:rPr>
          <w:rFonts w:ascii="Times New Roman" w:hAnsi="Times New Roman" w:cs="Times New Roman"/>
          <w:shd w:val="clear" w:color="auto" w:fill="FFFFFF"/>
        </w:rPr>
        <w:t>REITAS, Juarez. </w:t>
      </w:r>
      <w:r w:rsidRPr="001A3715">
        <w:rPr>
          <w:rStyle w:val="nfase"/>
          <w:rFonts w:ascii="Times New Roman" w:hAnsi="Times New Roman" w:cs="Times New Roman"/>
          <w:shd w:val="clear" w:color="auto" w:fill="FFFFFF"/>
        </w:rPr>
        <w:t>O Controle dos Atos Administrativos e os Princípios Fundamentais</w:t>
      </w:r>
      <w:r w:rsidRPr="001A3715">
        <w:rPr>
          <w:rFonts w:ascii="Times New Roman" w:hAnsi="Times New Roman" w:cs="Times New Roman"/>
          <w:shd w:val="clear" w:color="auto" w:fill="FFFFFF"/>
        </w:rPr>
        <w:t>. 5.</w:t>
      </w:r>
      <w:r w:rsidR="00B77961" w:rsidRPr="001A3715">
        <w:rPr>
          <w:rFonts w:ascii="Times New Roman" w:hAnsi="Times New Roman" w:cs="Times New Roman"/>
          <w:shd w:val="clear" w:color="auto" w:fill="FFFFFF"/>
        </w:rPr>
        <w:t xml:space="preserve"> </w:t>
      </w:r>
      <w:proofErr w:type="gramStart"/>
      <w:r w:rsidR="00B77961" w:rsidRPr="001A3715">
        <w:rPr>
          <w:rFonts w:ascii="Times New Roman" w:hAnsi="Times New Roman" w:cs="Times New Roman"/>
          <w:shd w:val="clear" w:color="auto" w:fill="FFFFFF"/>
        </w:rPr>
        <w:t>ed.</w:t>
      </w:r>
      <w:proofErr w:type="gramEnd"/>
      <w:r w:rsidR="00B77961" w:rsidRPr="001A3715">
        <w:rPr>
          <w:rFonts w:ascii="Times New Roman" w:hAnsi="Times New Roman" w:cs="Times New Roman"/>
          <w:shd w:val="clear" w:color="auto" w:fill="FFFFFF"/>
        </w:rPr>
        <w:t xml:space="preserve"> São Paulo: Malheiros, 2013.</w:t>
      </w:r>
      <w:r w:rsidRPr="001A3715">
        <w:rPr>
          <w:rFonts w:ascii="Times New Roman" w:hAnsi="Times New Roman" w:cs="Times New Roman"/>
          <w:shd w:val="clear" w:color="auto" w:fill="FFFFFF"/>
        </w:rPr>
        <w:t xml:space="preserve"> </w:t>
      </w:r>
      <w:proofErr w:type="gramStart"/>
      <w:r w:rsidR="00B77961" w:rsidRPr="001A3715">
        <w:rPr>
          <w:rFonts w:ascii="Times New Roman" w:hAnsi="Times New Roman" w:cs="Times New Roman"/>
          <w:shd w:val="clear" w:color="auto" w:fill="FFFFFF"/>
        </w:rPr>
        <w:t>p</w:t>
      </w:r>
      <w:r w:rsidRPr="001A3715">
        <w:rPr>
          <w:rFonts w:ascii="Times New Roman" w:hAnsi="Times New Roman" w:cs="Times New Roman"/>
        </w:rPr>
        <w:t>.</w:t>
      </w:r>
      <w:proofErr w:type="gramEnd"/>
      <w:r w:rsidRPr="001A3715">
        <w:rPr>
          <w:rFonts w:ascii="Times New Roman" w:hAnsi="Times New Roman" w:cs="Times New Roman"/>
        </w:rPr>
        <w:t xml:space="preserve"> 364</w:t>
      </w:r>
    </w:p>
  </w:footnote>
  <w:footnote w:id="49">
    <w:p w:rsidR="00F96983" w:rsidRPr="00BE538D" w:rsidRDefault="00F96983" w:rsidP="00591F1D">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Ibidem</w:t>
      </w:r>
      <w:r w:rsidRPr="00BE538D">
        <w:rPr>
          <w:rFonts w:ascii="Times New Roman" w:hAnsi="Times New Roman" w:cs="Times New Roman"/>
          <w:color w:val="333333"/>
          <w:shd w:val="clear" w:color="auto" w:fill="FFFFFF"/>
        </w:rPr>
        <w:t>, p</w:t>
      </w:r>
      <w:r w:rsidRPr="00BE538D">
        <w:rPr>
          <w:rFonts w:ascii="Times New Roman" w:hAnsi="Times New Roman" w:cs="Times New Roman"/>
        </w:rPr>
        <w:t>. 353</w:t>
      </w:r>
    </w:p>
  </w:footnote>
  <w:footnote w:id="50">
    <w:p w:rsidR="00F96983" w:rsidRPr="00BE538D" w:rsidRDefault="00F96983" w:rsidP="00EB14D7">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CANELA JUNIOR, Oswaldo. </w:t>
      </w:r>
      <w:r w:rsidRPr="00EB0AD5">
        <w:rPr>
          <w:rFonts w:ascii="Times New Roman" w:hAnsi="Times New Roman" w:cs="Times New Roman"/>
          <w:i/>
        </w:rPr>
        <w:t>Controle judicial de políticas públicas.</w:t>
      </w:r>
      <w:r w:rsidRPr="00BE538D">
        <w:rPr>
          <w:rFonts w:ascii="Times New Roman" w:hAnsi="Times New Roman" w:cs="Times New Roman"/>
        </w:rPr>
        <w:t xml:space="preserve"> São Paulo: </w:t>
      </w:r>
      <w:proofErr w:type="gramStart"/>
      <w:r w:rsidRPr="00BE538D">
        <w:rPr>
          <w:rFonts w:ascii="Times New Roman" w:hAnsi="Times New Roman" w:cs="Times New Roman"/>
        </w:rPr>
        <w:t>Saraiva,</w:t>
      </w:r>
      <w:proofErr w:type="gramEnd"/>
      <w:r w:rsidRPr="00BE538D">
        <w:rPr>
          <w:rFonts w:ascii="Times New Roman" w:hAnsi="Times New Roman" w:cs="Times New Roman"/>
        </w:rPr>
        <w:t xml:space="preserve"> 2011</w:t>
      </w:r>
      <w:r w:rsidR="00B77961">
        <w:rPr>
          <w:rFonts w:ascii="Times New Roman" w:hAnsi="Times New Roman" w:cs="Times New Roman"/>
        </w:rPr>
        <w:t>.</w:t>
      </w:r>
      <w:r w:rsidRPr="00BE538D">
        <w:rPr>
          <w:rFonts w:ascii="Times New Roman" w:hAnsi="Times New Roman" w:cs="Times New Roman"/>
        </w:rPr>
        <w:t xml:space="preserve"> p. 88-89.</w:t>
      </w:r>
    </w:p>
  </w:footnote>
  <w:footnote w:id="51">
    <w:p w:rsidR="00F96983" w:rsidRPr="00BE538D" w:rsidRDefault="00F96983" w:rsidP="006F204B">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NUNES, Luiz Antônio </w:t>
      </w:r>
      <w:proofErr w:type="spellStart"/>
      <w:r w:rsidRPr="00BE538D">
        <w:rPr>
          <w:rFonts w:ascii="Times New Roman" w:hAnsi="Times New Roman" w:cs="Times New Roman"/>
        </w:rPr>
        <w:t>Rizzatto</w:t>
      </w:r>
      <w:proofErr w:type="spellEnd"/>
      <w:r w:rsidRPr="00BE538D">
        <w:rPr>
          <w:rFonts w:ascii="Times New Roman" w:hAnsi="Times New Roman" w:cs="Times New Roman"/>
        </w:rPr>
        <w:t xml:space="preserve">. </w:t>
      </w:r>
      <w:r w:rsidRPr="00EB0AD5">
        <w:rPr>
          <w:rFonts w:ascii="Times New Roman" w:hAnsi="Times New Roman" w:cs="Times New Roman"/>
          <w:i/>
        </w:rPr>
        <w:t>O princípio constitucional da dignidade da pessoa humana: doutrina e jurisprudência.</w:t>
      </w:r>
      <w:r w:rsidRPr="00BE538D">
        <w:rPr>
          <w:rFonts w:ascii="Times New Roman" w:hAnsi="Times New Roman" w:cs="Times New Roman"/>
          <w:b/>
        </w:rPr>
        <w:t xml:space="preserve"> </w:t>
      </w:r>
      <w:r w:rsidR="00B77961">
        <w:rPr>
          <w:rFonts w:ascii="Times New Roman" w:hAnsi="Times New Roman" w:cs="Times New Roman"/>
        </w:rPr>
        <w:t xml:space="preserve">São Paulo: </w:t>
      </w:r>
      <w:proofErr w:type="gramStart"/>
      <w:r w:rsidR="00B77961">
        <w:rPr>
          <w:rFonts w:ascii="Times New Roman" w:hAnsi="Times New Roman" w:cs="Times New Roman"/>
        </w:rPr>
        <w:t>Saraiva,</w:t>
      </w:r>
      <w:proofErr w:type="gramEnd"/>
      <w:r w:rsidR="00B77961">
        <w:rPr>
          <w:rFonts w:ascii="Times New Roman" w:hAnsi="Times New Roman" w:cs="Times New Roman"/>
        </w:rPr>
        <w:t xml:space="preserve"> 2002.</w:t>
      </w:r>
      <w:r w:rsidRPr="00BE538D">
        <w:rPr>
          <w:rFonts w:ascii="Times New Roman" w:hAnsi="Times New Roman" w:cs="Times New Roman"/>
        </w:rPr>
        <w:t xml:space="preserve"> p. 50.</w:t>
      </w:r>
    </w:p>
  </w:footnote>
  <w:footnote w:id="52">
    <w:p w:rsidR="00F96983" w:rsidRPr="00BE538D" w:rsidRDefault="00F96983" w:rsidP="00597FBC">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GRINOVER, Ada Pellegrini. </w:t>
      </w:r>
      <w:r w:rsidRPr="00EB0AD5">
        <w:rPr>
          <w:rFonts w:ascii="Times New Roman" w:hAnsi="Times New Roman" w:cs="Times New Roman"/>
          <w:i/>
        </w:rPr>
        <w:t xml:space="preserve">O controle jurisdicional de políticas públicas. </w:t>
      </w:r>
      <w:r w:rsidRPr="00B77961">
        <w:rPr>
          <w:rFonts w:ascii="Times New Roman" w:hAnsi="Times New Roman" w:cs="Times New Roman"/>
        </w:rPr>
        <w:t xml:space="preserve">In: Watanabe, </w:t>
      </w:r>
      <w:proofErr w:type="spellStart"/>
      <w:r w:rsidRPr="00B77961">
        <w:rPr>
          <w:rFonts w:ascii="Times New Roman" w:hAnsi="Times New Roman" w:cs="Times New Roman"/>
        </w:rPr>
        <w:t>Kazuo</w:t>
      </w:r>
      <w:proofErr w:type="spellEnd"/>
      <w:r w:rsidRPr="00B77961">
        <w:rPr>
          <w:rFonts w:ascii="Times New Roman" w:hAnsi="Times New Roman" w:cs="Times New Roman"/>
        </w:rPr>
        <w:t>.</w:t>
      </w:r>
      <w:r w:rsidRPr="00EB0AD5">
        <w:rPr>
          <w:rFonts w:ascii="Times New Roman" w:hAnsi="Times New Roman" w:cs="Times New Roman"/>
          <w:i/>
        </w:rPr>
        <w:t xml:space="preserve"> O controle jurisdicional de políticas públicas.</w:t>
      </w:r>
      <w:r w:rsidRPr="00BE538D">
        <w:rPr>
          <w:rFonts w:ascii="Times New Roman" w:hAnsi="Times New Roman" w:cs="Times New Roman"/>
        </w:rPr>
        <w:t xml:space="preserve"> 2. </w:t>
      </w:r>
      <w:proofErr w:type="gramStart"/>
      <w:r w:rsidRPr="00BE538D">
        <w:rPr>
          <w:rFonts w:ascii="Times New Roman" w:hAnsi="Times New Roman" w:cs="Times New Roman"/>
        </w:rPr>
        <w:t>ed</w:t>
      </w:r>
      <w:r w:rsidR="00B77961">
        <w:rPr>
          <w:rFonts w:ascii="Times New Roman" w:hAnsi="Times New Roman" w:cs="Times New Roman"/>
        </w:rPr>
        <w:t>.</w:t>
      </w:r>
      <w:proofErr w:type="gramEnd"/>
      <w:r w:rsidR="00B77961">
        <w:rPr>
          <w:rFonts w:ascii="Times New Roman" w:hAnsi="Times New Roman" w:cs="Times New Roman"/>
        </w:rPr>
        <w:t xml:space="preserve"> Rio de Janeiro: Forense, 2013.</w:t>
      </w:r>
      <w:r w:rsidRPr="00BE538D">
        <w:rPr>
          <w:rFonts w:ascii="Times New Roman" w:hAnsi="Times New Roman" w:cs="Times New Roman"/>
        </w:rPr>
        <w:t xml:space="preserve"> p. 133.</w:t>
      </w:r>
    </w:p>
  </w:footnote>
  <w:footnote w:id="53">
    <w:p w:rsidR="00F96983" w:rsidRPr="00BE538D" w:rsidRDefault="00F96983" w:rsidP="00597FBC">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Ibidem, p. 133.</w:t>
      </w:r>
    </w:p>
  </w:footnote>
  <w:footnote w:id="54">
    <w:p w:rsidR="00F96983" w:rsidRPr="00BE538D" w:rsidRDefault="00F96983" w:rsidP="00597FBC">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PAULITSCH, Nicole da Silva; WOLKMER, Maria de Fátima Schumacher. </w:t>
      </w:r>
      <w:r w:rsidRPr="00EB0AD5">
        <w:rPr>
          <w:rFonts w:ascii="Times New Roman" w:hAnsi="Times New Roman" w:cs="Times New Roman"/>
          <w:i/>
        </w:rPr>
        <w:t xml:space="preserve">O Estado de Direito socioambiental e a governança ambiental: ponderações acerca da </w:t>
      </w:r>
      <w:proofErr w:type="spellStart"/>
      <w:r w:rsidRPr="00EB0AD5">
        <w:rPr>
          <w:rFonts w:ascii="Times New Roman" w:hAnsi="Times New Roman" w:cs="Times New Roman"/>
          <w:i/>
        </w:rPr>
        <w:t>judicialização</w:t>
      </w:r>
      <w:proofErr w:type="spellEnd"/>
      <w:r w:rsidRPr="00EB0AD5">
        <w:rPr>
          <w:rFonts w:ascii="Times New Roman" w:hAnsi="Times New Roman" w:cs="Times New Roman"/>
          <w:i/>
        </w:rPr>
        <w:t xml:space="preserve"> das políticas públicas ambientais e da atuação do poder judiciário.</w:t>
      </w:r>
      <w:r w:rsidRPr="00BE538D">
        <w:rPr>
          <w:rFonts w:ascii="Times New Roman" w:hAnsi="Times New Roman" w:cs="Times New Roman"/>
        </w:rPr>
        <w:t xml:space="preserve"> Revista NEJ - Eletrônica, Vol. 18 - n. 2 - p. 256-268 / </w:t>
      </w:r>
      <w:proofErr w:type="spellStart"/>
      <w:r w:rsidRPr="00BE538D">
        <w:rPr>
          <w:rFonts w:ascii="Times New Roman" w:hAnsi="Times New Roman" w:cs="Times New Roman"/>
        </w:rPr>
        <w:t>mai-ago</w:t>
      </w:r>
      <w:proofErr w:type="spellEnd"/>
      <w:r w:rsidRPr="00BE538D">
        <w:rPr>
          <w:rFonts w:ascii="Times New Roman" w:hAnsi="Times New Roman" w:cs="Times New Roman"/>
        </w:rPr>
        <w:t xml:space="preserve"> 2013, p. 261. Disponível em: </w:t>
      </w:r>
      <w:hyperlink r:id="rId8" w:history="1">
        <w:r w:rsidRPr="00BE538D">
          <w:rPr>
            <w:rStyle w:val="Hyperlink"/>
            <w:rFonts w:ascii="Times New Roman" w:hAnsi="Times New Roman" w:cs="Times New Roman"/>
          </w:rPr>
          <w:t>www.univali.br/periodicos</w:t>
        </w:r>
      </w:hyperlink>
      <w:r w:rsidRPr="00BE538D">
        <w:rPr>
          <w:rFonts w:ascii="Times New Roman" w:hAnsi="Times New Roman" w:cs="Times New Roman"/>
        </w:rPr>
        <w:t>, Acesso em 18.07.2017.</w:t>
      </w:r>
    </w:p>
  </w:footnote>
  <w:footnote w:id="55">
    <w:p w:rsidR="00F96983" w:rsidRPr="00BE538D" w:rsidRDefault="00F96983" w:rsidP="000354A9">
      <w:pPr>
        <w:pStyle w:val="Textodenotaderodap"/>
        <w:jc w:val="both"/>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w:t>
      </w:r>
      <w:proofErr w:type="spellStart"/>
      <w:proofErr w:type="gramStart"/>
      <w:r w:rsidR="00693E5D" w:rsidRPr="00693E5D">
        <w:rPr>
          <w:rFonts w:ascii="Times New Roman" w:hAnsi="Times New Roman" w:cs="Times New Roman"/>
        </w:rPr>
        <w:t>REsp</w:t>
      </w:r>
      <w:proofErr w:type="spellEnd"/>
      <w:proofErr w:type="gramEnd"/>
      <w:r w:rsidR="00693E5D" w:rsidRPr="00693E5D">
        <w:rPr>
          <w:rFonts w:ascii="Times New Roman" w:hAnsi="Times New Roman" w:cs="Times New Roman"/>
        </w:rPr>
        <w:t xml:space="preserve"> 1367549/MG, Rel. Ministro HUMBERTO MARTINS, SEGUNDA TURMA, julgado em </w:t>
      </w:r>
      <w:r w:rsidR="00693E5D">
        <w:rPr>
          <w:rFonts w:ascii="Times New Roman" w:hAnsi="Times New Roman" w:cs="Times New Roman"/>
        </w:rPr>
        <w:t xml:space="preserve">02/09/2014, </w:t>
      </w:r>
      <w:proofErr w:type="spellStart"/>
      <w:r w:rsidR="00693E5D">
        <w:rPr>
          <w:rFonts w:ascii="Times New Roman" w:hAnsi="Times New Roman" w:cs="Times New Roman"/>
        </w:rPr>
        <w:t>DJe</w:t>
      </w:r>
      <w:proofErr w:type="spellEnd"/>
      <w:r w:rsidR="00693E5D">
        <w:rPr>
          <w:rFonts w:ascii="Times New Roman" w:hAnsi="Times New Roman" w:cs="Times New Roman"/>
        </w:rPr>
        <w:t xml:space="preserve"> 08/09/2014</w:t>
      </w:r>
      <w:r w:rsidRPr="00BE538D">
        <w:rPr>
          <w:rFonts w:ascii="Times New Roman" w:hAnsi="Times New Roman" w:cs="Times New Roman"/>
        </w:rPr>
        <w:t>.</w:t>
      </w:r>
      <w:r w:rsidR="00693E5D">
        <w:rPr>
          <w:rFonts w:ascii="Times New Roman" w:hAnsi="Times New Roman" w:cs="Times New Roman"/>
        </w:rPr>
        <w:t xml:space="preserve"> </w:t>
      </w:r>
    </w:p>
  </w:footnote>
  <w:footnote w:id="56">
    <w:p w:rsidR="00F96983" w:rsidRPr="00EB0AD5" w:rsidRDefault="00F96983">
      <w:pPr>
        <w:pStyle w:val="Textodenotaderodap"/>
        <w:rPr>
          <w:rFonts w:ascii="Times New Roman" w:hAnsi="Times New Roman" w:cs="Times New Roman"/>
        </w:rPr>
      </w:pPr>
      <w:r w:rsidRPr="00EB0AD5">
        <w:rPr>
          <w:rStyle w:val="Refdenotaderodap"/>
          <w:rFonts w:ascii="Times New Roman" w:hAnsi="Times New Roman" w:cs="Times New Roman"/>
        </w:rPr>
        <w:footnoteRef/>
      </w:r>
      <w:r w:rsidRPr="00EB0AD5">
        <w:rPr>
          <w:rFonts w:ascii="Times New Roman" w:hAnsi="Times New Roman" w:cs="Times New Roman"/>
        </w:rPr>
        <w:t xml:space="preserve"> Idem.</w:t>
      </w:r>
    </w:p>
  </w:footnote>
  <w:footnote w:id="57">
    <w:p w:rsidR="00F96983" w:rsidRPr="00EB0AD5" w:rsidRDefault="00F96983" w:rsidP="00C62DF0">
      <w:pPr>
        <w:pStyle w:val="Textodenotaderodap"/>
        <w:jc w:val="both"/>
        <w:rPr>
          <w:rFonts w:ascii="Times New Roman" w:hAnsi="Times New Roman" w:cs="Times New Roman"/>
        </w:rPr>
      </w:pPr>
      <w:r w:rsidRPr="00EB0AD5">
        <w:rPr>
          <w:rStyle w:val="Refdenotaderodap"/>
          <w:rFonts w:ascii="Times New Roman" w:hAnsi="Times New Roman" w:cs="Times New Roman"/>
        </w:rPr>
        <w:footnoteRef/>
      </w:r>
      <w:r w:rsidRPr="00EB0AD5">
        <w:rPr>
          <w:rFonts w:ascii="Times New Roman" w:hAnsi="Times New Roman" w:cs="Times New Roman"/>
        </w:rPr>
        <w:t xml:space="preserve"> Idem.</w:t>
      </w:r>
    </w:p>
  </w:footnote>
  <w:footnote w:id="58">
    <w:p w:rsidR="00F96983" w:rsidRPr="00EB0AD5" w:rsidRDefault="00F96983">
      <w:pPr>
        <w:pStyle w:val="Textodenotaderodap"/>
        <w:rPr>
          <w:rFonts w:ascii="Times New Roman" w:hAnsi="Times New Roman" w:cs="Times New Roman"/>
        </w:rPr>
      </w:pPr>
      <w:r w:rsidRPr="00EB0AD5">
        <w:rPr>
          <w:rStyle w:val="Refdenotaderodap"/>
          <w:rFonts w:ascii="Times New Roman" w:hAnsi="Times New Roman" w:cs="Times New Roman"/>
        </w:rPr>
        <w:footnoteRef/>
      </w:r>
      <w:r w:rsidRPr="00EB0AD5">
        <w:rPr>
          <w:rFonts w:ascii="Times New Roman" w:hAnsi="Times New Roman" w:cs="Times New Roman"/>
        </w:rPr>
        <w:t xml:space="preserve"> Idem.</w:t>
      </w:r>
    </w:p>
  </w:footnote>
  <w:footnote w:id="59">
    <w:p w:rsidR="00F96983" w:rsidRPr="00EB0AD5" w:rsidRDefault="00F96983" w:rsidP="00C62DF0">
      <w:pPr>
        <w:pStyle w:val="Textodenotaderodap"/>
        <w:jc w:val="both"/>
        <w:rPr>
          <w:rFonts w:ascii="Times New Roman" w:hAnsi="Times New Roman" w:cs="Times New Roman"/>
        </w:rPr>
      </w:pPr>
      <w:r w:rsidRPr="00EB0AD5">
        <w:rPr>
          <w:rStyle w:val="Refdenotaderodap"/>
          <w:rFonts w:ascii="Times New Roman" w:hAnsi="Times New Roman" w:cs="Times New Roman"/>
        </w:rPr>
        <w:footnoteRef/>
      </w:r>
      <w:r w:rsidRPr="00EB0AD5">
        <w:rPr>
          <w:rFonts w:ascii="Times New Roman" w:hAnsi="Times New Roman" w:cs="Times New Roman"/>
        </w:rPr>
        <w:t xml:space="preserve"> Idem.</w:t>
      </w:r>
    </w:p>
  </w:footnote>
  <w:footnote w:id="60">
    <w:p w:rsidR="00F96983" w:rsidRPr="00693E5D" w:rsidRDefault="00F96983">
      <w:pPr>
        <w:pStyle w:val="Textodenotaderodap"/>
        <w:rPr>
          <w:rFonts w:ascii="Times New Roman" w:hAnsi="Times New Roman" w:cs="Times New Roman"/>
        </w:rPr>
      </w:pPr>
      <w:r w:rsidRPr="00693E5D">
        <w:rPr>
          <w:rStyle w:val="Refdenotaderodap"/>
          <w:rFonts w:ascii="Times New Roman" w:hAnsi="Times New Roman" w:cs="Times New Roman"/>
        </w:rPr>
        <w:footnoteRef/>
      </w:r>
      <w:r w:rsidRPr="00693E5D">
        <w:rPr>
          <w:rFonts w:ascii="Times New Roman" w:hAnsi="Times New Roman" w:cs="Times New Roman"/>
        </w:rPr>
        <w:t xml:space="preserve"> </w:t>
      </w:r>
      <w:r w:rsidR="00693E5D" w:rsidRPr="00693E5D">
        <w:rPr>
          <w:rFonts w:ascii="Times New Roman" w:hAnsi="Times New Roman" w:cs="Times New Roman"/>
        </w:rPr>
        <w:t>Idem.</w:t>
      </w:r>
    </w:p>
  </w:footnote>
  <w:footnote w:id="61">
    <w:p w:rsidR="00F96983" w:rsidRPr="00BE538D" w:rsidRDefault="00F96983">
      <w:pPr>
        <w:pStyle w:val="Textodenotaderodap"/>
        <w:rPr>
          <w:rFonts w:ascii="Times New Roman" w:hAnsi="Times New Roman" w:cs="Times New Roman"/>
        </w:rPr>
      </w:pPr>
      <w:r w:rsidRPr="00BE538D">
        <w:rPr>
          <w:rStyle w:val="Refdenotaderodap"/>
          <w:rFonts w:ascii="Times New Roman" w:hAnsi="Times New Roman" w:cs="Times New Roman"/>
        </w:rPr>
        <w:footnoteRef/>
      </w:r>
      <w:r w:rsidRPr="00BE538D">
        <w:rPr>
          <w:rFonts w:ascii="Times New Roman" w:hAnsi="Times New Roman" w:cs="Times New Roman"/>
        </w:rPr>
        <w:t xml:space="preserve"> Idem.</w:t>
      </w:r>
    </w:p>
  </w:footnote>
  <w:footnote w:id="62">
    <w:p w:rsidR="00F96983" w:rsidRPr="00777BCB" w:rsidRDefault="00F96983" w:rsidP="00777BCB">
      <w:pPr>
        <w:pStyle w:val="Textodenotaderodap"/>
        <w:jc w:val="both"/>
        <w:rPr>
          <w:rFonts w:ascii="Times New Roman" w:hAnsi="Times New Roman" w:cs="Times New Roman"/>
        </w:rPr>
      </w:pPr>
      <w:r w:rsidRPr="00777BCB">
        <w:rPr>
          <w:rStyle w:val="Refdenotaderodap"/>
          <w:rFonts w:ascii="Times New Roman" w:hAnsi="Times New Roman" w:cs="Times New Roman"/>
        </w:rPr>
        <w:footnoteRef/>
      </w:r>
      <w:r w:rsidRPr="00777BCB">
        <w:rPr>
          <w:rFonts w:ascii="Times New Roman" w:hAnsi="Times New Roman" w:cs="Times New Roman"/>
        </w:rPr>
        <w:t xml:space="preserve"> </w:t>
      </w:r>
      <w:r w:rsidR="00693E5D" w:rsidRPr="001D5711">
        <w:rPr>
          <w:rFonts w:ascii="Times New Roman" w:hAnsi="Times New Roman" w:cs="Times New Roman"/>
        </w:rPr>
        <w:t xml:space="preserve">AI 708667 </w:t>
      </w:r>
      <w:proofErr w:type="spellStart"/>
      <w:proofErr w:type="gramStart"/>
      <w:r w:rsidR="00693E5D" w:rsidRPr="001D5711">
        <w:rPr>
          <w:rFonts w:ascii="Times New Roman" w:hAnsi="Times New Roman" w:cs="Times New Roman"/>
        </w:rPr>
        <w:t>AgR</w:t>
      </w:r>
      <w:proofErr w:type="spellEnd"/>
      <w:proofErr w:type="gramEnd"/>
      <w:r w:rsidR="00693E5D" w:rsidRPr="001D5711">
        <w:rPr>
          <w:rFonts w:ascii="Times New Roman" w:hAnsi="Times New Roman" w:cs="Times New Roman"/>
        </w:rPr>
        <w:t>, Relator(a): Min. DIAS TOFFOLI, Primeira Turma, julgado em 28/</w:t>
      </w:r>
      <w:r w:rsidR="00693E5D">
        <w:rPr>
          <w:rFonts w:ascii="Times New Roman" w:hAnsi="Times New Roman" w:cs="Times New Roman"/>
        </w:rPr>
        <w:t>0</w:t>
      </w:r>
      <w:r w:rsidR="00693E5D" w:rsidRPr="001D5711">
        <w:rPr>
          <w:rFonts w:ascii="Times New Roman" w:hAnsi="Times New Roman" w:cs="Times New Roman"/>
        </w:rPr>
        <w:t>2/2012</w:t>
      </w:r>
      <w:r w:rsidR="00693E5D">
        <w:rPr>
          <w:rFonts w:ascii="Times New Roman" w:hAnsi="Times New Roman" w:cs="Times New Roman"/>
        </w:rPr>
        <w:t xml:space="preserve">, </w:t>
      </w:r>
      <w:r w:rsidR="00693E5D" w:rsidRPr="006169A8">
        <w:rPr>
          <w:rFonts w:ascii="Times New Roman" w:hAnsi="Times New Roman" w:cs="Times New Roman"/>
        </w:rPr>
        <w:t>ACÓRDÃO ELETRÔNICO DJe-069 DIVU</w:t>
      </w:r>
      <w:r w:rsidR="00693E5D">
        <w:rPr>
          <w:rFonts w:ascii="Times New Roman" w:hAnsi="Times New Roman" w:cs="Times New Roman"/>
        </w:rPr>
        <w:t>LG 09-04-2012 PUBLIC 10-04-2012</w:t>
      </w:r>
      <w:r w:rsidR="00693E5D" w:rsidRPr="001D5711">
        <w:rPr>
          <w:rFonts w:ascii="Times New Roman" w:hAnsi="Times New Roman" w:cs="Times New Roman"/>
        </w:rPr>
        <w:t>.</w:t>
      </w:r>
      <w:r w:rsidR="00693E5D">
        <w:rPr>
          <w:rFonts w:ascii="Times New Roman" w:hAnsi="Times New Roman" w:cs="Times New Roman"/>
        </w:rPr>
        <w:t xml:space="preserve"> Disponível em </w:t>
      </w:r>
      <w:hyperlink r:id="rId9" w:history="1">
        <w:r w:rsidR="00693E5D" w:rsidRPr="000843B4">
          <w:rPr>
            <w:rStyle w:val="Hyperlink"/>
            <w:rFonts w:ascii="Times New Roman" w:hAnsi="Times New Roman" w:cs="Times New Roman"/>
          </w:rPr>
          <w:t>http://www.stf.jus.br/portal/jurisprudencia/listarJurisprudencia.asp?s1=%28708667%2ENUME%2E+OU+708667%2EACMS%2E%29&amp;base=baseAcordaos&amp;url=http://tinyurl.com/hrxl59s</w:t>
        </w:r>
      </w:hyperlink>
      <w:r w:rsidR="00693E5D">
        <w:rPr>
          <w:rFonts w:ascii="Times New Roman" w:hAnsi="Times New Roman" w:cs="Times New Roman"/>
        </w:rPr>
        <w:t>.  Acesso em 01.06.2017.</w:t>
      </w:r>
    </w:p>
  </w:footnote>
  <w:footnote w:id="63">
    <w:p w:rsidR="00F96983" w:rsidRPr="00777BCB" w:rsidRDefault="00F96983" w:rsidP="00777BCB">
      <w:pPr>
        <w:pStyle w:val="Textodenotaderodap"/>
        <w:jc w:val="both"/>
        <w:rPr>
          <w:rFonts w:ascii="Times New Roman" w:hAnsi="Times New Roman" w:cs="Times New Roman"/>
        </w:rPr>
      </w:pPr>
      <w:r w:rsidRPr="00777BCB">
        <w:rPr>
          <w:rStyle w:val="Refdenotaderodap"/>
          <w:rFonts w:ascii="Times New Roman" w:hAnsi="Times New Roman" w:cs="Times New Roman"/>
        </w:rPr>
        <w:footnoteRef/>
      </w:r>
      <w:r w:rsidRPr="00777BCB">
        <w:rPr>
          <w:rFonts w:ascii="Times New Roman" w:hAnsi="Times New Roman" w:cs="Times New Roman"/>
        </w:rPr>
        <w:t xml:space="preserve"> SANTOS, B. S; MARQUES, M. M. L.; PEDROSO, J. </w:t>
      </w:r>
      <w:r w:rsidRPr="00EB0AD5">
        <w:rPr>
          <w:rFonts w:ascii="Times New Roman" w:hAnsi="Times New Roman" w:cs="Times New Roman"/>
          <w:i/>
        </w:rPr>
        <w:t>Os tribunais nas sociedades contemporâneas.</w:t>
      </w:r>
      <w:r w:rsidRPr="00777BCB">
        <w:rPr>
          <w:rFonts w:ascii="Times New Roman" w:hAnsi="Times New Roman" w:cs="Times New Roman"/>
        </w:rPr>
        <w:t xml:space="preserve"> Revista Brasileira de Ciências Sociais, São Paulo, n. 30, 1996, p. 6.</w:t>
      </w:r>
    </w:p>
  </w:footnote>
  <w:footnote w:id="64">
    <w:p w:rsidR="00F96983" w:rsidRPr="00693E5D" w:rsidRDefault="00F96983" w:rsidP="00777BCB">
      <w:pPr>
        <w:jc w:val="both"/>
        <w:rPr>
          <w:rFonts w:ascii="Times New Roman" w:hAnsi="Times New Roman" w:cs="Times New Roman"/>
          <w:sz w:val="20"/>
          <w:szCs w:val="20"/>
        </w:rPr>
      </w:pPr>
      <w:r w:rsidRPr="00777BCB">
        <w:rPr>
          <w:rStyle w:val="Refdenotaderodap"/>
          <w:rFonts w:ascii="Times New Roman" w:hAnsi="Times New Roman" w:cs="Times New Roman"/>
          <w:sz w:val="20"/>
          <w:szCs w:val="20"/>
        </w:rPr>
        <w:footnoteRef/>
      </w:r>
      <w:r w:rsidRPr="00693E5D">
        <w:rPr>
          <w:rFonts w:ascii="Times New Roman" w:hAnsi="Times New Roman" w:cs="Times New Roman"/>
          <w:sz w:val="20"/>
          <w:szCs w:val="20"/>
        </w:rPr>
        <w:t xml:space="preserve"> </w:t>
      </w:r>
      <w:proofErr w:type="spellStart"/>
      <w:proofErr w:type="gramStart"/>
      <w:r w:rsidR="00693E5D" w:rsidRPr="00693E5D">
        <w:rPr>
          <w:rFonts w:ascii="Times New Roman" w:hAnsi="Times New Roman" w:cs="Times New Roman"/>
          <w:sz w:val="20"/>
          <w:szCs w:val="20"/>
        </w:rPr>
        <w:t>REsp</w:t>
      </w:r>
      <w:proofErr w:type="spellEnd"/>
      <w:proofErr w:type="gramEnd"/>
      <w:r w:rsidR="00693E5D" w:rsidRPr="00693E5D">
        <w:rPr>
          <w:rFonts w:ascii="Times New Roman" w:hAnsi="Times New Roman" w:cs="Times New Roman"/>
          <w:sz w:val="20"/>
          <w:szCs w:val="20"/>
        </w:rPr>
        <w:t xml:space="preserve"> 429.570/GO, Rel. Ministra ELIANA CALMON, SEGUNDA TURMA, julgado em 11</w:t>
      </w:r>
      <w:r w:rsidR="00B77961">
        <w:rPr>
          <w:rFonts w:ascii="Times New Roman" w:hAnsi="Times New Roman" w:cs="Times New Roman"/>
          <w:sz w:val="20"/>
          <w:szCs w:val="20"/>
        </w:rPr>
        <w:t>/11/2003, DJ 22/03/2004</w:t>
      </w:r>
      <w:r w:rsidR="00693E5D">
        <w:rPr>
          <w:rFonts w:ascii="Times New Roman" w:hAnsi="Times New Roman" w:cs="Times New Roman"/>
          <w:sz w:val="20"/>
          <w:szCs w:val="20"/>
        </w:rPr>
        <w:t>.</w:t>
      </w:r>
    </w:p>
    <w:p w:rsidR="00F96983" w:rsidRPr="00777BCB" w:rsidRDefault="00F96983" w:rsidP="00777BCB">
      <w:pPr>
        <w:pStyle w:val="Textodenotaderodap"/>
        <w:jc w:val="both"/>
        <w:rPr>
          <w:rFonts w:ascii="Times New Roman" w:hAnsi="Times New Roman" w:cs="Times New Roma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B3A43"/>
    <w:multiLevelType w:val="multilevel"/>
    <w:tmpl w:val="BF8E27E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00935C1"/>
    <w:multiLevelType w:val="hybridMultilevel"/>
    <w:tmpl w:val="C39A651E"/>
    <w:lvl w:ilvl="0" w:tplc="B7AE2A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A1"/>
    <w:rsid w:val="00015683"/>
    <w:rsid w:val="0003399E"/>
    <w:rsid w:val="00033AFE"/>
    <w:rsid w:val="00033E50"/>
    <w:rsid w:val="000354A9"/>
    <w:rsid w:val="00036C5B"/>
    <w:rsid w:val="00046568"/>
    <w:rsid w:val="000574F8"/>
    <w:rsid w:val="00076641"/>
    <w:rsid w:val="00080B0E"/>
    <w:rsid w:val="00080BEB"/>
    <w:rsid w:val="00081DB3"/>
    <w:rsid w:val="00095115"/>
    <w:rsid w:val="000A657A"/>
    <w:rsid w:val="000B6851"/>
    <w:rsid w:val="000C1124"/>
    <w:rsid w:val="000C4B23"/>
    <w:rsid w:val="000C55B9"/>
    <w:rsid w:val="000D04AD"/>
    <w:rsid w:val="000D075C"/>
    <w:rsid w:val="000D0E6C"/>
    <w:rsid w:val="000D2752"/>
    <w:rsid w:val="000E5829"/>
    <w:rsid w:val="000F0E31"/>
    <w:rsid w:val="0010192F"/>
    <w:rsid w:val="00134B09"/>
    <w:rsid w:val="00135F85"/>
    <w:rsid w:val="00142E07"/>
    <w:rsid w:val="001705B9"/>
    <w:rsid w:val="0017074B"/>
    <w:rsid w:val="001816B4"/>
    <w:rsid w:val="0018360C"/>
    <w:rsid w:val="00184D34"/>
    <w:rsid w:val="001A3715"/>
    <w:rsid w:val="001A45F9"/>
    <w:rsid w:val="001B5FE2"/>
    <w:rsid w:val="001C4689"/>
    <w:rsid w:val="001C77D0"/>
    <w:rsid w:val="001D0AF5"/>
    <w:rsid w:val="001D2BB8"/>
    <w:rsid w:val="001D5711"/>
    <w:rsid w:val="001E6FBA"/>
    <w:rsid w:val="001F3654"/>
    <w:rsid w:val="00202A7E"/>
    <w:rsid w:val="00204342"/>
    <w:rsid w:val="0021658D"/>
    <w:rsid w:val="00223252"/>
    <w:rsid w:val="0023661A"/>
    <w:rsid w:val="0024523C"/>
    <w:rsid w:val="00255638"/>
    <w:rsid w:val="00260E7C"/>
    <w:rsid w:val="00262657"/>
    <w:rsid w:val="00265A37"/>
    <w:rsid w:val="0026662F"/>
    <w:rsid w:val="00280FEF"/>
    <w:rsid w:val="00283C91"/>
    <w:rsid w:val="002A1954"/>
    <w:rsid w:val="002A79B2"/>
    <w:rsid w:val="002B442A"/>
    <w:rsid w:val="002D7BA4"/>
    <w:rsid w:val="002E1C36"/>
    <w:rsid w:val="002F52C5"/>
    <w:rsid w:val="00304E79"/>
    <w:rsid w:val="00306363"/>
    <w:rsid w:val="00317445"/>
    <w:rsid w:val="00327400"/>
    <w:rsid w:val="00341112"/>
    <w:rsid w:val="00354559"/>
    <w:rsid w:val="003569CE"/>
    <w:rsid w:val="00374494"/>
    <w:rsid w:val="00384138"/>
    <w:rsid w:val="003859A6"/>
    <w:rsid w:val="003B5682"/>
    <w:rsid w:val="003B787A"/>
    <w:rsid w:val="003C4F5C"/>
    <w:rsid w:val="003D59B2"/>
    <w:rsid w:val="003F1B83"/>
    <w:rsid w:val="003F27E7"/>
    <w:rsid w:val="004107A1"/>
    <w:rsid w:val="00416274"/>
    <w:rsid w:val="00416BB3"/>
    <w:rsid w:val="00417232"/>
    <w:rsid w:val="004273E5"/>
    <w:rsid w:val="004345E8"/>
    <w:rsid w:val="00443336"/>
    <w:rsid w:val="004473EC"/>
    <w:rsid w:val="00451A99"/>
    <w:rsid w:val="00452B62"/>
    <w:rsid w:val="00453626"/>
    <w:rsid w:val="00456DE9"/>
    <w:rsid w:val="00460365"/>
    <w:rsid w:val="004730D7"/>
    <w:rsid w:val="00485F61"/>
    <w:rsid w:val="004977C7"/>
    <w:rsid w:val="004B05F3"/>
    <w:rsid w:val="004B5A00"/>
    <w:rsid w:val="004C481B"/>
    <w:rsid w:val="004C496B"/>
    <w:rsid w:val="004D1561"/>
    <w:rsid w:val="004F725F"/>
    <w:rsid w:val="00506223"/>
    <w:rsid w:val="005442AD"/>
    <w:rsid w:val="00547693"/>
    <w:rsid w:val="005532DA"/>
    <w:rsid w:val="00553F85"/>
    <w:rsid w:val="005573EB"/>
    <w:rsid w:val="00570A6D"/>
    <w:rsid w:val="00571BF1"/>
    <w:rsid w:val="0057568A"/>
    <w:rsid w:val="00591F1D"/>
    <w:rsid w:val="00597FBC"/>
    <w:rsid w:val="005A434A"/>
    <w:rsid w:val="005B0F11"/>
    <w:rsid w:val="005C5F19"/>
    <w:rsid w:val="005C76A6"/>
    <w:rsid w:val="005F2FCF"/>
    <w:rsid w:val="006040F0"/>
    <w:rsid w:val="0060420F"/>
    <w:rsid w:val="00606A09"/>
    <w:rsid w:val="00616169"/>
    <w:rsid w:val="006169A8"/>
    <w:rsid w:val="006323B4"/>
    <w:rsid w:val="00646900"/>
    <w:rsid w:val="00667AAC"/>
    <w:rsid w:val="00674EF0"/>
    <w:rsid w:val="00675410"/>
    <w:rsid w:val="00677E7A"/>
    <w:rsid w:val="00693E5D"/>
    <w:rsid w:val="006A6637"/>
    <w:rsid w:val="006A697C"/>
    <w:rsid w:val="006B46DE"/>
    <w:rsid w:val="006B49D9"/>
    <w:rsid w:val="006B5AE7"/>
    <w:rsid w:val="006C2D29"/>
    <w:rsid w:val="006E2D04"/>
    <w:rsid w:val="006F204B"/>
    <w:rsid w:val="006F6DCD"/>
    <w:rsid w:val="007249E2"/>
    <w:rsid w:val="00732B55"/>
    <w:rsid w:val="00737074"/>
    <w:rsid w:val="0074291A"/>
    <w:rsid w:val="007452D7"/>
    <w:rsid w:val="007501B4"/>
    <w:rsid w:val="007572D6"/>
    <w:rsid w:val="00771938"/>
    <w:rsid w:val="007736B9"/>
    <w:rsid w:val="00777BCB"/>
    <w:rsid w:val="0078133F"/>
    <w:rsid w:val="00781D05"/>
    <w:rsid w:val="007909D5"/>
    <w:rsid w:val="00792AD7"/>
    <w:rsid w:val="007948F5"/>
    <w:rsid w:val="00795059"/>
    <w:rsid w:val="00796680"/>
    <w:rsid w:val="00796756"/>
    <w:rsid w:val="007B7934"/>
    <w:rsid w:val="007D286C"/>
    <w:rsid w:val="007E305D"/>
    <w:rsid w:val="007F6A3A"/>
    <w:rsid w:val="008109F1"/>
    <w:rsid w:val="008210D1"/>
    <w:rsid w:val="00835594"/>
    <w:rsid w:val="00842062"/>
    <w:rsid w:val="00855927"/>
    <w:rsid w:val="00855F6A"/>
    <w:rsid w:val="00883E60"/>
    <w:rsid w:val="00891AB7"/>
    <w:rsid w:val="00896F71"/>
    <w:rsid w:val="008A3530"/>
    <w:rsid w:val="008A40ED"/>
    <w:rsid w:val="008A7215"/>
    <w:rsid w:val="008B6FCC"/>
    <w:rsid w:val="008C26CC"/>
    <w:rsid w:val="008C6063"/>
    <w:rsid w:val="008C6AFD"/>
    <w:rsid w:val="008D000B"/>
    <w:rsid w:val="008D0F2F"/>
    <w:rsid w:val="008D11D4"/>
    <w:rsid w:val="008E731B"/>
    <w:rsid w:val="00903ED7"/>
    <w:rsid w:val="009062DD"/>
    <w:rsid w:val="00906AFF"/>
    <w:rsid w:val="00911E4B"/>
    <w:rsid w:val="00922CA0"/>
    <w:rsid w:val="00952C00"/>
    <w:rsid w:val="00954CA8"/>
    <w:rsid w:val="009575D7"/>
    <w:rsid w:val="00961FF1"/>
    <w:rsid w:val="00972F4E"/>
    <w:rsid w:val="0098325E"/>
    <w:rsid w:val="009A3739"/>
    <w:rsid w:val="009A7461"/>
    <w:rsid w:val="009B5DD3"/>
    <w:rsid w:val="009E02FE"/>
    <w:rsid w:val="009E14A3"/>
    <w:rsid w:val="00A10D65"/>
    <w:rsid w:val="00A47F9E"/>
    <w:rsid w:val="00A535C7"/>
    <w:rsid w:val="00A56942"/>
    <w:rsid w:val="00A71FB2"/>
    <w:rsid w:val="00A767F7"/>
    <w:rsid w:val="00A7748D"/>
    <w:rsid w:val="00A8048F"/>
    <w:rsid w:val="00A8467E"/>
    <w:rsid w:val="00A86371"/>
    <w:rsid w:val="00A86736"/>
    <w:rsid w:val="00AA25A7"/>
    <w:rsid w:val="00AA37B0"/>
    <w:rsid w:val="00AA6189"/>
    <w:rsid w:val="00AA7401"/>
    <w:rsid w:val="00AB05FB"/>
    <w:rsid w:val="00AB22B5"/>
    <w:rsid w:val="00AE4436"/>
    <w:rsid w:val="00AF1FD6"/>
    <w:rsid w:val="00AF6F89"/>
    <w:rsid w:val="00B20F30"/>
    <w:rsid w:val="00B22EAC"/>
    <w:rsid w:val="00B3207C"/>
    <w:rsid w:val="00B458D3"/>
    <w:rsid w:val="00B470D3"/>
    <w:rsid w:val="00B61499"/>
    <w:rsid w:val="00B65247"/>
    <w:rsid w:val="00B705F5"/>
    <w:rsid w:val="00B73CD5"/>
    <w:rsid w:val="00B77961"/>
    <w:rsid w:val="00B84194"/>
    <w:rsid w:val="00B85F3B"/>
    <w:rsid w:val="00B949FE"/>
    <w:rsid w:val="00B96816"/>
    <w:rsid w:val="00B97AA9"/>
    <w:rsid w:val="00BA756B"/>
    <w:rsid w:val="00BC176E"/>
    <w:rsid w:val="00BC1EB8"/>
    <w:rsid w:val="00BD02E2"/>
    <w:rsid w:val="00BD1617"/>
    <w:rsid w:val="00BD7BA9"/>
    <w:rsid w:val="00BE538D"/>
    <w:rsid w:val="00BF21A9"/>
    <w:rsid w:val="00BF335D"/>
    <w:rsid w:val="00C0519C"/>
    <w:rsid w:val="00C1312D"/>
    <w:rsid w:val="00C164ED"/>
    <w:rsid w:val="00C32AEE"/>
    <w:rsid w:val="00C34C94"/>
    <w:rsid w:val="00C4229E"/>
    <w:rsid w:val="00C528B4"/>
    <w:rsid w:val="00C61640"/>
    <w:rsid w:val="00C62DF0"/>
    <w:rsid w:val="00C73D75"/>
    <w:rsid w:val="00C80BDC"/>
    <w:rsid w:val="00CA7646"/>
    <w:rsid w:val="00CA7A5B"/>
    <w:rsid w:val="00CB0047"/>
    <w:rsid w:val="00CB21E5"/>
    <w:rsid w:val="00CC0787"/>
    <w:rsid w:val="00CE6158"/>
    <w:rsid w:val="00CF0C8A"/>
    <w:rsid w:val="00CF5B2A"/>
    <w:rsid w:val="00D0498D"/>
    <w:rsid w:val="00D136E4"/>
    <w:rsid w:val="00D200EB"/>
    <w:rsid w:val="00D202B4"/>
    <w:rsid w:val="00D4429A"/>
    <w:rsid w:val="00D46EDD"/>
    <w:rsid w:val="00D57C02"/>
    <w:rsid w:val="00D62946"/>
    <w:rsid w:val="00D722B1"/>
    <w:rsid w:val="00D74B46"/>
    <w:rsid w:val="00D810D9"/>
    <w:rsid w:val="00D84A4F"/>
    <w:rsid w:val="00D92D83"/>
    <w:rsid w:val="00DC6547"/>
    <w:rsid w:val="00DD3FE2"/>
    <w:rsid w:val="00DE1007"/>
    <w:rsid w:val="00DF4F86"/>
    <w:rsid w:val="00E030F6"/>
    <w:rsid w:val="00E11100"/>
    <w:rsid w:val="00E3361E"/>
    <w:rsid w:val="00E3599D"/>
    <w:rsid w:val="00E456FF"/>
    <w:rsid w:val="00E57AF4"/>
    <w:rsid w:val="00E878C6"/>
    <w:rsid w:val="00E90B47"/>
    <w:rsid w:val="00EA2A2D"/>
    <w:rsid w:val="00EB0AD5"/>
    <w:rsid w:val="00EB14D7"/>
    <w:rsid w:val="00EB1814"/>
    <w:rsid w:val="00EB4F89"/>
    <w:rsid w:val="00EC1F11"/>
    <w:rsid w:val="00ED170A"/>
    <w:rsid w:val="00EE348C"/>
    <w:rsid w:val="00EF731F"/>
    <w:rsid w:val="00F1319F"/>
    <w:rsid w:val="00F240DB"/>
    <w:rsid w:val="00F2507C"/>
    <w:rsid w:val="00F30888"/>
    <w:rsid w:val="00F31F2A"/>
    <w:rsid w:val="00F3397F"/>
    <w:rsid w:val="00F54CB9"/>
    <w:rsid w:val="00F6390A"/>
    <w:rsid w:val="00F83714"/>
    <w:rsid w:val="00F9597E"/>
    <w:rsid w:val="00F96983"/>
    <w:rsid w:val="00FA18A3"/>
    <w:rsid w:val="00FB318A"/>
    <w:rsid w:val="00FB646F"/>
    <w:rsid w:val="00FD0F3C"/>
    <w:rsid w:val="00FD6B61"/>
    <w:rsid w:val="00FF718D"/>
    <w:rsid w:val="00FF7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24523C"/>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24523C"/>
    <w:rPr>
      <w:sz w:val="20"/>
      <w:szCs w:val="20"/>
    </w:rPr>
  </w:style>
  <w:style w:type="character" w:styleId="Refdenotaderodap">
    <w:name w:val="footnote reference"/>
    <w:basedOn w:val="Fontepargpadro"/>
    <w:uiPriority w:val="99"/>
    <w:unhideWhenUsed/>
    <w:rsid w:val="0024523C"/>
    <w:rPr>
      <w:vertAlign w:val="superscript"/>
    </w:rPr>
  </w:style>
  <w:style w:type="paragraph" w:styleId="PargrafodaLista">
    <w:name w:val="List Paragraph"/>
    <w:basedOn w:val="Normal"/>
    <w:uiPriority w:val="34"/>
    <w:qFormat/>
    <w:rsid w:val="006A6637"/>
    <w:pPr>
      <w:ind w:left="720"/>
      <w:contextualSpacing/>
    </w:pPr>
  </w:style>
  <w:style w:type="paragraph" w:styleId="NormalWeb">
    <w:name w:val="Normal (Web)"/>
    <w:basedOn w:val="Normal"/>
    <w:uiPriority w:val="99"/>
    <w:semiHidden/>
    <w:unhideWhenUsed/>
    <w:rsid w:val="007719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C1124"/>
    <w:rPr>
      <w:color w:val="0000FF" w:themeColor="hyperlink"/>
      <w:u w:val="single"/>
    </w:rPr>
  </w:style>
  <w:style w:type="character" w:customStyle="1" w:styleId="apple-converted-space">
    <w:name w:val="apple-converted-space"/>
    <w:basedOn w:val="Fontepargpadro"/>
    <w:rsid w:val="006E2D04"/>
  </w:style>
  <w:style w:type="paragraph" w:customStyle="1" w:styleId="citaoparecer">
    <w:name w:val="citação parecer"/>
    <w:basedOn w:val="Normal"/>
    <w:qFormat/>
    <w:rsid w:val="008210D1"/>
    <w:pPr>
      <w:spacing w:after="0" w:line="240" w:lineRule="auto"/>
      <w:ind w:left="1701"/>
    </w:pPr>
    <w:rPr>
      <w:rFonts w:ascii="Times New Roman" w:eastAsia="Times New Roman" w:hAnsi="Times New Roman" w:cs="Times New Roman"/>
      <w:sz w:val="26"/>
      <w:szCs w:val="20"/>
      <w:lang w:eastAsia="pt-BR"/>
    </w:rPr>
  </w:style>
  <w:style w:type="paragraph" w:styleId="Recuodecorpodetexto2">
    <w:name w:val="Body Text Indent 2"/>
    <w:basedOn w:val="Normal"/>
    <w:link w:val="Recuodecorpodetexto2Char"/>
    <w:rsid w:val="008210D1"/>
    <w:pPr>
      <w:spacing w:before="120" w:after="120" w:line="240" w:lineRule="auto"/>
      <w:ind w:left="1695"/>
      <w:jc w:val="both"/>
    </w:pPr>
    <w:rPr>
      <w:rFonts w:ascii="Arial" w:eastAsia="Times New Roman" w:hAnsi="Arial" w:cs="Times New Roman"/>
      <w:sz w:val="24"/>
      <w:szCs w:val="24"/>
      <w:lang w:eastAsia="pt-BR"/>
    </w:rPr>
  </w:style>
  <w:style w:type="character" w:customStyle="1" w:styleId="Recuodecorpodetexto2Char">
    <w:name w:val="Recuo de corpo de texto 2 Char"/>
    <w:basedOn w:val="Fontepargpadro"/>
    <w:link w:val="Recuodecorpodetexto2"/>
    <w:rsid w:val="008210D1"/>
    <w:rPr>
      <w:rFonts w:ascii="Arial" w:eastAsia="Times New Roman" w:hAnsi="Arial" w:cs="Times New Roman"/>
      <w:sz w:val="24"/>
      <w:szCs w:val="24"/>
      <w:lang w:eastAsia="pt-BR"/>
    </w:rPr>
  </w:style>
  <w:style w:type="character" w:styleId="nfase">
    <w:name w:val="Emphasis"/>
    <w:basedOn w:val="Fontepargpadro"/>
    <w:uiPriority w:val="20"/>
    <w:qFormat/>
    <w:rsid w:val="00591F1D"/>
    <w:rPr>
      <w:i/>
      <w:iCs/>
    </w:rPr>
  </w:style>
  <w:style w:type="paragraph" w:styleId="Pr-formataoHTML">
    <w:name w:val="HTML Preformatted"/>
    <w:basedOn w:val="Normal"/>
    <w:link w:val="Pr-formataoHTMLChar"/>
    <w:uiPriority w:val="99"/>
    <w:semiHidden/>
    <w:unhideWhenUsed/>
    <w:rsid w:val="0018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8360C"/>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693E5D"/>
    <w:rPr>
      <w:color w:val="800080" w:themeColor="followedHyperlink"/>
      <w:u w:val="single"/>
    </w:rPr>
  </w:style>
  <w:style w:type="paragraph" w:styleId="Cabealho">
    <w:name w:val="header"/>
    <w:basedOn w:val="Normal"/>
    <w:link w:val="CabealhoChar"/>
    <w:uiPriority w:val="99"/>
    <w:unhideWhenUsed/>
    <w:rsid w:val="00416B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6BB3"/>
  </w:style>
  <w:style w:type="paragraph" w:styleId="Rodap">
    <w:name w:val="footer"/>
    <w:basedOn w:val="Normal"/>
    <w:link w:val="RodapChar"/>
    <w:uiPriority w:val="99"/>
    <w:unhideWhenUsed/>
    <w:rsid w:val="00416BB3"/>
    <w:pPr>
      <w:tabs>
        <w:tab w:val="center" w:pos="4252"/>
        <w:tab w:val="right" w:pos="8504"/>
      </w:tabs>
      <w:spacing w:after="0" w:line="240" w:lineRule="auto"/>
    </w:pPr>
  </w:style>
  <w:style w:type="character" w:customStyle="1" w:styleId="RodapChar">
    <w:name w:val="Rodapé Char"/>
    <w:basedOn w:val="Fontepargpadro"/>
    <w:link w:val="Rodap"/>
    <w:uiPriority w:val="99"/>
    <w:rsid w:val="00416B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24523C"/>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24523C"/>
    <w:rPr>
      <w:sz w:val="20"/>
      <w:szCs w:val="20"/>
    </w:rPr>
  </w:style>
  <w:style w:type="character" w:styleId="Refdenotaderodap">
    <w:name w:val="footnote reference"/>
    <w:basedOn w:val="Fontepargpadro"/>
    <w:uiPriority w:val="99"/>
    <w:unhideWhenUsed/>
    <w:rsid w:val="0024523C"/>
    <w:rPr>
      <w:vertAlign w:val="superscript"/>
    </w:rPr>
  </w:style>
  <w:style w:type="paragraph" w:styleId="PargrafodaLista">
    <w:name w:val="List Paragraph"/>
    <w:basedOn w:val="Normal"/>
    <w:uiPriority w:val="34"/>
    <w:qFormat/>
    <w:rsid w:val="006A6637"/>
    <w:pPr>
      <w:ind w:left="720"/>
      <w:contextualSpacing/>
    </w:pPr>
  </w:style>
  <w:style w:type="paragraph" w:styleId="NormalWeb">
    <w:name w:val="Normal (Web)"/>
    <w:basedOn w:val="Normal"/>
    <w:uiPriority w:val="99"/>
    <w:semiHidden/>
    <w:unhideWhenUsed/>
    <w:rsid w:val="007719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C1124"/>
    <w:rPr>
      <w:color w:val="0000FF" w:themeColor="hyperlink"/>
      <w:u w:val="single"/>
    </w:rPr>
  </w:style>
  <w:style w:type="character" w:customStyle="1" w:styleId="apple-converted-space">
    <w:name w:val="apple-converted-space"/>
    <w:basedOn w:val="Fontepargpadro"/>
    <w:rsid w:val="006E2D04"/>
  </w:style>
  <w:style w:type="paragraph" w:customStyle="1" w:styleId="citaoparecer">
    <w:name w:val="citação parecer"/>
    <w:basedOn w:val="Normal"/>
    <w:qFormat/>
    <w:rsid w:val="008210D1"/>
    <w:pPr>
      <w:spacing w:after="0" w:line="240" w:lineRule="auto"/>
      <w:ind w:left="1701"/>
    </w:pPr>
    <w:rPr>
      <w:rFonts w:ascii="Times New Roman" w:eastAsia="Times New Roman" w:hAnsi="Times New Roman" w:cs="Times New Roman"/>
      <w:sz w:val="26"/>
      <w:szCs w:val="20"/>
      <w:lang w:eastAsia="pt-BR"/>
    </w:rPr>
  </w:style>
  <w:style w:type="paragraph" w:styleId="Recuodecorpodetexto2">
    <w:name w:val="Body Text Indent 2"/>
    <w:basedOn w:val="Normal"/>
    <w:link w:val="Recuodecorpodetexto2Char"/>
    <w:rsid w:val="008210D1"/>
    <w:pPr>
      <w:spacing w:before="120" w:after="120" w:line="240" w:lineRule="auto"/>
      <w:ind w:left="1695"/>
      <w:jc w:val="both"/>
    </w:pPr>
    <w:rPr>
      <w:rFonts w:ascii="Arial" w:eastAsia="Times New Roman" w:hAnsi="Arial" w:cs="Times New Roman"/>
      <w:sz w:val="24"/>
      <w:szCs w:val="24"/>
      <w:lang w:eastAsia="pt-BR"/>
    </w:rPr>
  </w:style>
  <w:style w:type="character" w:customStyle="1" w:styleId="Recuodecorpodetexto2Char">
    <w:name w:val="Recuo de corpo de texto 2 Char"/>
    <w:basedOn w:val="Fontepargpadro"/>
    <w:link w:val="Recuodecorpodetexto2"/>
    <w:rsid w:val="008210D1"/>
    <w:rPr>
      <w:rFonts w:ascii="Arial" w:eastAsia="Times New Roman" w:hAnsi="Arial" w:cs="Times New Roman"/>
      <w:sz w:val="24"/>
      <w:szCs w:val="24"/>
      <w:lang w:eastAsia="pt-BR"/>
    </w:rPr>
  </w:style>
  <w:style w:type="character" w:styleId="nfase">
    <w:name w:val="Emphasis"/>
    <w:basedOn w:val="Fontepargpadro"/>
    <w:uiPriority w:val="20"/>
    <w:qFormat/>
    <w:rsid w:val="00591F1D"/>
    <w:rPr>
      <w:i/>
      <w:iCs/>
    </w:rPr>
  </w:style>
  <w:style w:type="paragraph" w:styleId="Pr-formataoHTML">
    <w:name w:val="HTML Preformatted"/>
    <w:basedOn w:val="Normal"/>
    <w:link w:val="Pr-formataoHTMLChar"/>
    <w:uiPriority w:val="99"/>
    <w:semiHidden/>
    <w:unhideWhenUsed/>
    <w:rsid w:val="0018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8360C"/>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693E5D"/>
    <w:rPr>
      <w:color w:val="800080" w:themeColor="followedHyperlink"/>
      <w:u w:val="single"/>
    </w:rPr>
  </w:style>
  <w:style w:type="paragraph" w:styleId="Cabealho">
    <w:name w:val="header"/>
    <w:basedOn w:val="Normal"/>
    <w:link w:val="CabealhoChar"/>
    <w:uiPriority w:val="99"/>
    <w:unhideWhenUsed/>
    <w:rsid w:val="00416B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6BB3"/>
  </w:style>
  <w:style w:type="paragraph" w:styleId="Rodap">
    <w:name w:val="footer"/>
    <w:basedOn w:val="Normal"/>
    <w:link w:val="RodapChar"/>
    <w:uiPriority w:val="99"/>
    <w:unhideWhenUsed/>
    <w:rsid w:val="00416BB3"/>
    <w:pPr>
      <w:tabs>
        <w:tab w:val="center" w:pos="4252"/>
        <w:tab w:val="right" w:pos="8504"/>
      </w:tabs>
      <w:spacing w:after="0" w:line="240" w:lineRule="auto"/>
    </w:pPr>
  </w:style>
  <w:style w:type="character" w:customStyle="1" w:styleId="RodapChar">
    <w:name w:val="Rodapé Char"/>
    <w:basedOn w:val="Fontepargpadro"/>
    <w:link w:val="Rodap"/>
    <w:uiPriority w:val="99"/>
    <w:rsid w:val="00416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5943">
      <w:bodyDiv w:val="1"/>
      <w:marLeft w:val="0"/>
      <w:marRight w:val="0"/>
      <w:marTop w:val="0"/>
      <w:marBottom w:val="0"/>
      <w:divBdr>
        <w:top w:val="none" w:sz="0" w:space="0" w:color="auto"/>
        <w:left w:val="none" w:sz="0" w:space="0" w:color="auto"/>
        <w:bottom w:val="none" w:sz="0" w:space="0" w:color="auto"/>
        <w:right w:val="none" w:sz="0" w:space="0" w:color="auto"/>
      </w:divBdr>
    </w:div>
    <w:div w:id="404843475">
      <w:bodyDiv w:val="1"/>
      <w:marLeft w:val="0"/>
      <w:marRight w:val="0"/>
      <w:marTop w:val="0"/>
      <w:marBottom w:val="0"/>
      <w:divBdr>
        <w:top w:val="none" w:sz="0" w:space="0" w:color="auto"/>
        <w:left w:val="none" w:sz="0" w:space="0" w:color="auto"/>
        <w:bottom w:val="none" w:sz="0" w:space="0" w:color="auto"/>
        <w:right w:val="none" w:sz="0" w:space="0" w:color="auto"/>
      </w:divBdr>
    </w:div>
    <w:div w:id="430975748">
      <w:bodyDiv w:val="1"/>
      <w:marLeft w:val="0"/>
      <w:marRight w:val="0"/>
      <w:marTop w:val="0"/>
      <w:marBottom w:val="0"/>
      <w:divBdr>
        <w:top w:val="none" w:sz="0" w:space="0" w:color="auto"/>
        <w:left w:val="none" w:sz="0" w:space="0" w:color="auto"/>
        <w:bottom w:val="none" w:sz="0" w:space="0" w:color="auto"/>
        <w:right w:val="none" w:sz="0" w:space="0" w:color="auto"/>
      </w:divBdr>
      <w:divsChild>
        <w:div w:id="1178079561">
          <w:marLeft w:val="0"/>
          <w:marRight w:val="0"/>
          <w:marTop w:val="0"/>
          <w:marBottom w:val="0"/>
          <w:divBdr>
            <w:top w:val="none" w:sz="0" w:space="0" w:color="auto"/>
            <w:left w:val="none" w:sz="0" w:space="0" w:color="auto"/>
            <w:bottom w:val="none" w:sz="0" w:space="0" w:color="auto"/>
            <w:right w:val="none" w:sz="0" w:space="0" w:color="auto"/>
          </w:divBdr>
        </w:div>
        <w:div w:id="983242097">
          <w:marLeft w:val="0"/>
          <w:marRight w:val="0"/>
          <w:marTop w:val="0"/>
          <w:marBottom w:val="0"/>
          <w:divBdr>
            <w:top w:val="none" w:sz="0" w:space="0" w:color="auto"/>
            <w:left w:val="none" w:sz="0" w:space="0" w:color="auto"/>
            <w:bottom w:val="none" w:sz="0" w:space="0" w:color="auto"/>
            <w:right w:val="none" w:sz="0" w:space="0" w:color="auto"/>
          </w:divBdr>
        </w:div>
      </w:divsChild>
    </w:div>
    <w:div w:id="586040459">
      <w:bodyDiv w:val="1"/>
      <w:marLeft w:val="0"/>
      <w:marRight w:val="0"/>
      <w:marTop w:val="0"/>
      <w:marBottom w:val="0"/>
      <w:divBdr>
        <w:top w:val="none" w:sz="0" w:space="0" w:color="auto"/>
        <w:left w:val="none" w:sz="0" w:space="0" w:color="auto"/>
        <w:bottom w:val="none" w:sz="0" w:space="0" w:color="auto"/>
        <w:right w:val="none" w:sz="0" w:space="0" w:color="auto"/>
      </w:divBdr>
    </w:div>
    <w:div w:id="601231740">
      <w:bodyDiv w:val="1"/>
      <w:marLeft w:val="0"/>
      <w:marRight w:val="0"/>
      <w:marTop w:val="0"/>
      <w:marBottom w:val="0"/>
      <w:divBdr>
        <w:top w:val="none" w:sz="0" w:space="0" w:color="auto"/>
        <w:left w:val="none" w:sz="0" w:space="0" w:color="auto"/>
        <w:bottom w:val="none" w:sz="0" w:space="0" w:color="auto"/>
        <w:right w:val="none" w:sz="0" w:space="0" w:color="auto"/>
      </w:divBdr>
    </w:div>
    <w:div w:id="617952132">
      <w:bodyDiv w:val="1"/>
      <w:marLeft w:val="0"/>
      <w:marRight w:val="0"/>
      <w:marTop w:val="0"/>
      <w:marBottom w:val="0"/>
      <w:divBdr>
        <w:top w:val="none" w:sz="0" w:space="0" w:color="auto"/>
        <w:left w:val="none" w:sz="0" w:space="0" w:color="auto"/>
        <w:bottom w:val="none" w:sz="0" w:space="0" w:color="auto"/>
        <w:right w:val="none" w:sz="0" w:space="0" w:color="auto"/>
      </w:divBdr>
      <w:divsChild>
        <w:div w:id="72819202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187020475">
      <w:bodyDiv w:val="1"/>
      <w:marLeft w:val="0"/>
      <w:marRight w:val="0"/>
      <w:marTop w:val="0"/>
      <w:marBottom w:val="0"/>
      <w:divBdr>
        <w:top w:val="none" w:sz="0" w:space="0" w:color="auto"/>
        <w:left w:val="none" w:sz="0" w:space="0" w:color="auto"/>
        <w:bottom w:val="none" w:sz="0" w:space="0" w:color="auto"/>
        <w:right w:val="none" w:sz="0" w:space="0" w:color="auto"/>
      </w:divBdr>
      <w:divsChild>
        <w:div w:id="871236106">
          <w:marLeft w:val="0"/>
          <w:marRight w:val="0"/>
          <w:marTop w:val="0"/>
          <w:marBottom w:val="0"/>
          <w:divBdr>
            <w:top w:val="none" w:sz="0" w:space="0" w:color="auto"/>
            <w:left w:val="none" w:sz="0" w:space="0" w:color="auto"/>
            <w:bottom w:val="none" w:sz="0" w:space="0" w:color="auto"/>
            <w:right w:val="none" w:sz="0" w:space="0" w:color="auto"/>
          </w:divBdr>
        </w:div>
      </w:divsChild>
    </w:div>
    <w:div w:id="1218516743">
      <w:bodyDiv w:val="1"/>
      <w:marLeft w:val="0"/>
      <w:marRight w:val="0"/>
      <w:marTop w:val="0"/>
      <w:marBottom w:val="0"/>
      <w:divBdr>
        <w:top w:val="none" w:sz="0" w:space="0" w:color="auto"/>
        <w:left w:val="none" w:sz="0" w:space="0" w:color="auto"/>
        <w:bottom w:val="none" w:sz="0" w:space="0" w:color="auto"/>
        <w:right w:val="none" w:sz="0" w:space="0" w:color="auto"/>
      </w:divBdr>
      <w:divsChild>
        <w:div w:id="1768233231">
          <w:marLeft w:val="0"/>
          <w:marRight w:val="0"/>
          <w:marTop w:val="0"/>
          <w:marBottom w:val="0"/>
          <w:divBdr>
            <w:top w:val="none" w:sz="0" w:space="0" w:color="auto"/>
            <w:left w:val="none" w:sz="0" w:space="0" w:color="auto"/>
            <w:bottom w:val="none" w:sz="0" w:space="0" w:color="auto"/>
            <w:right w:val="none" w:sz="0" w:space="0" w:color="auto"/>
          </w:divBdr>
        </w:div>
        <w:div w:id="1895969123">
          <w:marLeft w:val="0"/>
          <w:marRight w:val="0"/>
          <w:marTop w:val="0"/>
          <w:marBottom w:val="0"/>
          <w:divBdr>
            <w:top w:val="none" w:sz="0" w:space="0" w:color="auto"/>
            <w:left w:val="none" w:sz="0" w:space="0" w:color="auto"/>
            <w:bottom w:val="none" w:sz="0" w:space="0" w:color="auto"/>
            <w:right w:val="none" w:sz="0" w:space="0" w:color="auto"/>
          </w:divBdr>
        </w:div>
      </w:divsChild>
    </w:div>
    <w:div w:id="1409038017">
      <w:bodyDiv w:val="1"/>
      <w:marLeft w:val="0"/>
      <w:marRight w:val="0"/>
      <w:marTop w:val="0"/>
      <w:marBottom w:val="0"/>
      <w:divBdr>
        <w:top w:val="none" w:sz="0" w:space="0" w:color="auto"/>
        <w:left w:val="none" w:sz="0" w:space="0" w:color="auto"/>
        <w:bottom w:val="none" w:sz="0" w:space="0" w:color="auto"/>
        <w:right w:val="none" w:sz="0" w:space="0" w:color="auto"/>
      </w:divBdr>
    </w:div>
    <w:div w:id="1426263115">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7866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riodicos.ufpe.br/revistas/politicahoj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ivali.br/periodic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folha.uol.com.br/colunas/oscarvilhenavieira/2017/06/1891813-julgamento-da-chapa-dilma-temer-deve-reduzir-a-confianca-no-judiciari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tfpr.edu.br/curitiba/estrutura-universitaria/diretorias/dirppg/programas/pgp/selecao/processo-seletivo-turma-2017/ATIGOREFERENCIATEXTO8_EDITAL_01_2016.pdf" TargetMode="External"/><Relationship Id="rId5" Type="http://schemas.openxmlformats.org/officeDocument/2006/relationships/settings" Target="settings.xml"/><Relationship Id="rId15" Type="http://schemas.openxmlformats.org/officeDocument/2006/relationships/hyperlink" Target="http://www.stf.jus.br/portal/jurisprudencia/listarJurisprudencia.asp?s1=%28708667%2ENUME%2E+OU+708667%2EACMS%2E%29&amp;base=baseAcordaos&amp;url=http://tinyurl.com/hrxl59s" TargetMode="External"/><Relationship Id="rId10" Type="http://schemas.openxmlformats.org/officeDocument/2006/relationships/hyperlink" Target="http://boletimcientifico.escola.mpu.mp.br/boletins/boletim-cientifico-n-42-43-janeiro-dezembro-2014/o-papel-do-ministerio-publico-no-controle-de-politicas-publicas/at_download/file" TargetMode="External"/><Relationship Id="rId4" Type="http://schemas.microsoft.com/office/2007/relationships/stylesWithEffects" Target="stylesWithEffects.xml"/><Relationship Id="rId9" Type="http://schemas.openxmlformats.org/officeDocument/2006/relationships/hyperlink" Target="https://aplicacao.mpmg.mp.br/xmlui/bitstream/handle/123456789/175/principio%20da%20separa%C3%A7ao%20poderes_Garcia.pdf?sequence=1" TargetMode="External"/><Relationship Id="rId14" Type="http://schemas.openxmlformats.org/officeDocument/2006/relationships/hyperlink" Target="http://www.esmp.sp.gov.br/revista_esmp/index.php/RJESMPSP/article/download/75/3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univali.br/periodicos" TargetMode="External"/><Relationship Id="rId3" Type="http://schemas.openxmlformats.org/officeDocument/2006/relationships/hyperlink" Target="http://www1.folha.uol.com.br/colunas/oscarvilhenavieira/2017/06/1891813-julgamento-da-chapa-dilma-temer-deve-reduzir-a-confianca-no-judiciario.shtml" TargetMode="External"/><Relationship Id="rId7" Type="http://schemas.openxmlformats.org/officeDocument/2006/relationships/hyperlink" Target="http://www.esmp.sp.gov.br/revista_esmp/index.php/RJESMPSP/article/download/75/38" TargetMode="External"/><Relationship Id="rId2" Type="http://schemas.openxmlformats.org/officeDocument/2006/relationships/hyperlink" Target="http://www.utfpr.edu.br/curitiba/estrutura-universitaria/diretorias/dirppg/programas/pgp/selecao/processo-seletivo-turma-2017/ATIGOREFERENCIATEXTO8_EDITAL_01_2016.pdf" TargetMode="External"/><Relationship Id="rId1" Type="http://schemas.openxmlformats.org/officeDocument/2006/relationships/hyperlink" Target="http://www.stf.jus.br/portal/jurisprudencia/listarJurisprudencia.asp?s1=%28708667%2ENUME%2E+OU+708667%2EACMS%2E%29&amp;base=baseAcordaos&amp;url=http://tinyurl.com/hrxl59s" TargetMode="External"/><Relationship Id="rId6" Type="http://schemas.openxmlformats.org/officeDocument/2006/relationships/hyperlink" Target="https://aplicacao.mpmg.mp.br/xmlui/bitstream/handle/123456789/175/principio%20da%20separa%C3%A7ao%20poderes_Garcia.pdf?sequence=1" TargetMode="External"/><Relationship Id="rId5" Type="http://schemas.openxmlformats.org/officeDocument/2006/relationships/hyperlink" Target="http://www.esmp.sp.gov.br/revista_esmp/index.php/RJESMPSP/article/download/75/38" TargetMode="External"/><Relationship Id="rId4" Type="http://schemas.openxmlformats.org/officeDocument/2006/relationships/hyperlink" Target="https://periodicos.ufpe.br/revistas/politicahoje" TargetMode="External"/><Relationship Id="rId9" Type="http://schemas.openxmlformats.org/officeDocument/2006/relationships/hyperlink" Target="http://www.stf.jus.br/portal/jurisprudencia/listarJurisprudencia.asp?s1=%28708667%2ENUME%2E+OU+708667%2EACMS%2E%29&amp;base=baseAcordaos&amp;url=http://tinyurl.com/hrxl59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75098-1E69-4396-AEE5-E3FDB9D64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10955</Words>
  <Characters>59162</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Gabi</cp:lastModifiedBy>
  <cp:revision>4</cp:revision>
  <dcterms:created xsi:type="dcterms:W3CDTF">2017-07-30T20:52:00Z</dcterms:created>
  <dcterms:modified xsi:type="dcterms:W3CDTF">2017-07-30T20:54:00Z</dcterms:modified>
</cp:coreProperties>
</file>