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44" w:rsidRDefault="00662544" w:rsidP="00662544">
      <w:pPr>
        <w:spacing w:after="0" w:line="240" w:lineRule="auto"/>
        <w:jc w:val="center"/>
        <w:rPr>
          <w:rFonts w:ascii="Times New Roman" w:hAnsi="Times New Roman" w:cs="Times New Roman"/>
          <w:b/>
          <w:sz w:val="20"/>
          <w:szCs w:val="20"/>
        </w:rPr>
      </w:pPr>
      <w:r w:rsidRPr="00662544">
        <w:rPr>
          <w:rFonts w:ascii="Times New Roman" w:hAnsi="Times New Roman" w:cs="Times New Roman"/>
          <w:b/>
          <w:sz w:val="20"/>
          <w:szCs w:val="20"/>
        </w:rPr>
        <w:t>A INFLUÊNCIA</w:t>
      </w:r>
      <w:r>
        <w:rPr>
          <w:rFonts w:ascii="Times New Roman" w:hAnsi="Times New Roman" w:cs="Times New Roman"/>
          <w:b/>
          <w:sz w:val="20"/>
          <w:szCs w:val="20"/>
        </w:rPr>
        <w:t xml:space="preserve"> DA</w:t>
      </w:r>
      <w:r w:rsidRPr="00662544">
        <w:rPr>
          <w:rFonts w:ascii="Times New Roman" w:hAnsi="Times New Roman" w:cs="Times New Roman"/>
          <w:b/>
          <w:sz w:val="20"/>
          <w:szCs w:val="20"/>
        </w:rPr>
        <w:t xml:space="preserve"> LEI ORGÂNICA DA ASSISTÊNCIA SOCIAL</w:t>
      </w:r>
      <w:r>
        <w:rPr>
          <w:rFonts w:ascii="Times New Roman" w:hAnsi="Times New Roman" w:cs="Times New Roman"/>
          <w:b/>
          <w:sz w:val="20"/>
          <w:szCs w:val="20"/>
        </w:rPr>
        <w:t xml:space="preserve"> NA</w:t>
      </w:r>
    </w:p>
    <w:p w:rsidR="00662544" w:rsidRDefault="00662544" w:rsidP="00662544">
      <w:pPr>
        <w:spacing w:after="0" w:line="240" w:lineRule="auto"/>
        <w:jc w:val="center"/>
        <w:rPr>
          <w:rFonts w:ascii="Times New Roman" w:hAnsi="Times New Roman" w:cs="Times New Roman"/>
          <w:b/>
          <w:sz w:val="20"/>
          <w:szCs w:val="20"/>
        </w:rPr>
      </w:pPr>
      <w:r w:rsidRPr="00662544">
        <w:rPr>
          <w:rFonts w:ascii="Times New Roman" w:hAnsi="Times New Roman" w:cs="Times New Roman"/>
          <w:b/>
          <w:sz w:val="20"/>
          <w:szCs w:val="20"/>
        </w:rPr>
        <w:t xml:space="preserve">CONCRETIZAÇÃO </w:t>
      </w:r>
      <w:r>
        <w:rPr>
          <w:rFonts w:ascii="Times New Roman" w:hAnsi="Times New Roman" w:cs="Times New Roman"/>
          <w:b/>
          <w:sz w:val="20"/>
          <w:szCs w:val="20"/>
        </w:rPr>
        <w:t>DOS DIREITOS FUNDAMENTAIS DE SEGUNDA GERAÇÃO</w:t>
      </w:r>
    </w:p>
    <w:p w:rsidR="00662544" w:rsidRDefault="00662544" w:rsidP="00662544">
      <w:pPr>
        <w:spacing w:after="0" w:line="240" w:lineRule="auto"/>
        <w:jc w:val="center"/>
        <w:rPr>
          <w:rFonts w:ascii="Times New Roman" w:hAnsi="Times New Roman" w:cs="Times New Roman"/>
          <w:b/>
          <w:sz w:val="20"/>
          <w:szCs w:val="20"/>
        </w:rPr>
      </w:pPr>
    </w:p>
    <w:p w:rsidR="00662544" w:rsidRPr="00662544" w:rsidRDefault="00662544" w:rsidP="00662544">
      <w:pPr>
        <w:spacing w:after="0" w:line="240" w:lineRule="auto"/>
        <w:jc w:val="center"/>
        <w:rPr>
          <w:rFonts w:ascii="Times New Roman" w:hAnsi="Times New Roman" w:cs="Times New Roman"/>
          <w:b/>
          <w:sz w:val="20"/>
          <w:szCs w:val="20"/>
        </w:rPr>
      </w:pPr>
    </w:p>
    <w:p w:rsidR="00662544" w:rsidRPr="00662544" w:rsidRDefault="00662544" w:rsidP="00662544">
      <w:pPr>
        <w:pStyle w:val="Pr-formataoHTML"/>
        <w:shd w:val="clear" w:color="auto" w:fill="FFFFFF"/>
        <w:jc w:val="center"/>
        <w:rPr>
          <w:rFonts w:ascii="inherit" w:hAnsi="inherit"/>
          <w:b/>
          <w:color w:val="212121"/>
          <w:lang w:val="en-US"/>
        </w:rPr>
      </w:pPr>
      <w:r w:rsidRPr="00662544">
        <w:rPr>
          <w:rFonts w:ascii="inherit" w:hAnsi="inherit"/>
          <w:b/>
          <w:color w:val="212121"/>
          <w:lang w:val="en-US"/>
        </w:rPr>
        <w:t>THE INFLUENCE OF THE ORGANIC SOCIAL ASSISTANCE</w:t>
      </w:r>
    </w:p>
    <w:p w:rsidR="00662544" w:rsidRDefault="00662544" w:rsidP="00662544">
      <w:pPr>
        <w:pStyle w:val="Pr-formataoHTML"/>
        <w:shd w:val="clear" w:color="auto" w:fill="FFFFFF"/>
        <w:jc w:val="center"/>
        <w:rPr>
          <w:rFonts w:ascii="inherit" w:hAnsi="inherit"/>
          <w:b/>
          <w:color w:val="212121"/>
          <w:lang w:val="en-US"/>
        </w:rPr>
      </w:pPr>
      <w:r w:rsidRPr="00662544">
        <w:rPr>
          <w:rFonts w:ascii="inherit" w:hAnsi="inherit"/>
          <w:b/>
          <w:color w:val="212121"/>
          <w:lang w:val="en-US"/>
        </w:rPr>
        <w:t>IMPLEMENTATION LAW ON THE SECOND GENERATION FUNDAMENTAL RIGHTS</w:t>
      </w:r>
    </w:p>
    <w:p w:rsidR="00662544" w:rsidRDefault="00662544" w:rsidP="00662544">
      <w:pPr>
        <w:pStyle w:val="Pr-formataoHTML"/>
        <w:shd w:val="clear" w:color="auto" w:fill="FFFFFF"/>
        <w:jc w:val="center"/>
        <w:rPr>
          <w:rFonts w:ascii="inherit" w:hAnsi="inherit"/>
          <w:b/>
          <w:color w:val="212121"/>
          <w:lang w:val="en-US"/>
        </w:rPr>
      </w:pPr>
    </w:p>
    <w:p w:rsidR="00662544" w:rsidRPr="00AD776D" w:rsidRDefault="00662544" w:rsidP="00662544">
      <w:pPr>
        <w:pStyle w:val="Pr-formataoHTML"/>
        <w:shd w:val="clear" w:color="auto" w:fill="FFFFFF"/>
        <w:jc w:val="right"/>
        <w:rPr>
          <w:rFonts w:ascii="Times New Roman" w:hAnsi="Times New Roman" w:cs="Times New Roman"/>
          <w:i/>
          <w:color w:val="212121"/>
        </w:rPr>
      </w:pPr>
      <w:r w:rsidRPr="00AD776D">
        <w:rPr>
          <w:rFonts w:ascii="Times New Roman" w:hAnsi="Times New Roman" w:cs="Times New Roman"/>
          <w:i/>
          <w:color w:val="212121"/>
        </w:rPr>
        <w:t xml:space="preserve">Alexandra Clara </w:t>
      </w:r>
      <w:proofErr w:type="spellStart"/>
      <w:r w:rsidRPr="00AD776D">
        <w:rPr>
          <w:rFonts w:ascii="Times New Roman" w:hAnsi="Times New Roman" w:cs="Times New Roman"/>
          <w:i/>
          <w:color w:val="212121"/>
        </w:rPr>
        <w:t>Botareli</w:t>
      </w:r>
      <w:proofErr w:type="spellEnd"/>
      <w:r w:rsidRPr="00AD776D">
        <w:rPr>
          <w:rFonts w:ascii="Times New Roman" w:hAnsi="Times New Roman" w:cs="Times New Roman"/>
          <w:i/>
          <w:color w:val="212121"/>
        </w:rPr>
        <w:t xml:space="preserve"> Cesar</w:t>
      </w:r>
      <w:r w:rsidR="00F707E9" w:rsidRPr="00AD776D">
        <w:rPr>
          <w:rStyle w:val="Refdenotaderodap"/>
          <w:rFonts w:ascii="Times New Roman" w:hAnsi="Times New Roman" w:cs="Times New Roman"/>
          <w:i/>
          <w:color w:val="212121"/>
          <w:lang w:val="en-US"/>
        </w:rPr>
        <w:footnoteReference w:id="1"/>
      </w:r>
    </w:p>
    <w:p w:rsidR="00662544" w:rsidRPr="00AD776D" w:rsidRDefault="00662544" w:rsidP="00662544">
      <w:pPr>
        <w:pStyle w:val="Pr-formataoHTML"/>
        <w:shd w:val="clear" w:color="auto" w:fill="FFFFFF"/>
        <w:jc w:val="right"/>
        <w:rPr>
          <w:rFonts w:ascii="Times New Roman" w:hAnsi="Times New Roman" w:cs="Times New Roman"/>
          <w:i/>
          <w:color w:val="212121"/>
        </w:rPr>
      </w:pPr>
      <w:r w:rsidRPr="00AD776D">
        <w:rPr>
          <w:rFonts w:ascii="Times New Roman" w:hAnsi="Times New Roman" w:cs="Times New Roman"/>
          <w:i/>
          <w:color w:val="212121"/>
        </w:rPr>
        <w:t>Tiago Domingues Brito</w:t>
      </w:r>
      <w:r w:rsidR="00F707E9" w:rsidRPr="00AD776D">
        <w:rPr>
          <w:rStyle w:val="Refdenotaderodap"/>
          <w:rFonts w:ascii="Times New Roman" w:hAnsi="Times New Roman" w:cs="Times New Roman"/>
          <w:i/>
          <w:color w:val="212121"/>
          <w:lang w:val="en-US"/>
        </w:rPr>
        <w:footnoteReference w:id="2"/>
      </w:r>
    </w:p>
    <w:p w:rsidR="00662544" w:rsidRPr="00F707E9" w:rsidRDefault="00662544" w:rsidP="00662544">
      <w:pPr>
        <w:spacing w:after="0" w:line="240" w:lineRule="auto"/>
        <w:jc w:val="center"/>
        <w:rPr>
          <w:rFonts w:ascii="Times New Roman" w:hAnsi="Times New Roman" w:cs="Times New Roman"/>
          <w:b/>
          <w:sz w:val="20"/>
          <w:szCs w:val="20"/>
        </w:rPr>
      </w:pPr>
    </w:p>
    <w:p w:rsidR="00662544" w:rsidRPr="00F707E9" w:rsidRDefault="00662544" w:rsidP="00662544">
      <w:pPr>
        <w:spacing w:after="0" w:line="240" w:lineRule="auto"/>
        <w:jc w:val="both"/>
        <w:rPr>
          <w:rFonts w:ascii="Times New Roman" w:hAnsi="Times New Roman" w:cs="Times New Roman"/>
          <w:b/>
          <w:sz w:val="20"/>
          <w:szCs w:val="20"/>
        </w:rPr>
      </w:pPr>
    </w:p>
    <w:p w:rsidR="00E14EEE" w:rsidRPr="00EB3581" w:rsidRDefault="00E14EEE" w:rsidP="00662544">
      <w:pPr>
        <w:spacing w:after="0" w:line="240" w:lineRule="auto"/>
        <w:jc w:val="both"/>
        <w:rPr>
          <w:rFonts w:ascii="Times New Roman" w:hAnsi="Times New Roman" w:cs="Times New Roman"/>
          <w:b/>
          <w:sz w:val="20"/>
          <w:szCs w:val="20"/>
        </w:rPr>
      </w:pPr>
      <w:r w:rsidRPr="00EB3581">
        <w:rPr>
          <w:rFonts w:ascii="Times New Roman" w:hAnsi="Times New Roman" w:cs="Times New Roman"/>
          <w:b/>
          <w:sz w:val="20"/>
          <w:szCs w:val="20"/>
        </w:rPr>
        <w:t>RESUMO</w:t>
      </w:r>
    </w:p>
    <w:p w:rsidR="00E14EEE" w:rsidRPr="00EB3581" w:rsidRDefault="00E14EEE" w:rsidP="00E14EEE">
      <w:pPr>
        <w:tabs>
          <w:tab w:val="left" w:pos="2867"/>
        </w:tabs>
        <w:spacing w:after="0" w:line="240" w:lineRule="auto"/>
        <w:jc w:val="both"/>
        <w:rPr>
          <w:rFonts w:ascii="Times New Roman" w:hAnsi="Times New Roman" w:cs="Times New Roman"/>
          <w:sz w:val="20"/>
          <w:szCs w:val="20"/>
        </w:rPr>
      </w:pPr>
      <w:r w:rsidRPr="00EB3581">
        <w:rPr>
          <w:rFonts w:ascii="Times New Roman" w:hAnsi="Times New Roman" w:cs="Times New Roman"/>
          <w:sz w:val="20"/>
          <w:szCs w:val="20"/>
        </w:rPr>
        <w:t xml:space="preserve">O presente artigo traz como tema a influência dos direitos sociais e sua concretização na lei orgânica da assistência social. Partindo-se do histórico que trouxe à tona a utilização dos direitos sociais, previsto na Constituição Federal de 1988, e de seu significado, passa-se a abordagem </w:t>
      </w:r>
      <w:proofErr w:type="gramStart"/>
      <w:r w:rsidRPr="00EB3581">
        <w:rPr>
          <w:rFonts w:ascii="Times New Roman" w:hAnsi="Times New Roman" w:cs="Times New Roman"/>
          <w:sz w:val="20"/>
          <w:szCs w:val="20"/>
        </w:rPr>
        <w:t>da LOAS</w:t>
      </w:r>
      <w:proofErr w:type="gramEnd"/>
      <w:r w:rsidRPr="00EB3581">
        <w:rPr>
          <w:rFonts w:ascii="Times New Roman" w:hAnsi="Times New Roman" w:cs="Times New Roman"/>
          <w:sz w:val="20"/>
          <w:szCs w:val="20"/>
        </w:rPr>
        <w:t xml:space="preserve"> e seus requisitos. A partir do conhecimento desses dois tópicos, entende-se que um decorre do outro, possibilitando a promoção da dignidade da pessoa humana e a garantia de uma melhor condição de vida para os indivíduos mais necessitados.</w:t>
      </w:r>
    </w:p>
    <w:p w:rsidR="00E14EEE" w:rsidRPr="00EB3581" w:rsidRDefault="00E14EEE" w:rsidP="00E14EEE">
      <w:pPr>
        <w:spacing w:after="0" w:line="240" w:lineRule="auto"/>
        <w:jc w:val="both"/>
        <w:rPr>
          <w:rFonts w:ascii="Times New Roman" w:hAnsi="Times New Roman" w:cs="Times New Roman"/>
          <w:b/>
          <w:sz w:val="20"/>
          <w:szCs w:val="20"/>
        </w:rPr>
      </w:pPr>
    </w:p>
    <w:p w:rsidR="00E14EEE" w:rsidRPr="00EB3581" w:rsidRDefault="00E14EEE" w:rsidP="00E14EEE">
      <w:pPr>
        <w:spacing w:after="0" w:line="240" w:lineRule="auto"/>
        <w:jc w:val="both"/>
        <w:rPr>
          <w:rFonts w:ascii="Times New Roman" w:hAnsi="Times New Roman" w:cs="Times New Roman"/>
          <w:sz w:val="20"/>
          <w:szCs w:val="20"/>
        </w:rPr>
      </w:pPr>
      <w:r w:rsidRPr="00EB3581">
        <w:rPr>
          <w:rFonts w:ascii="Times New Roman" w:hAnsi="Times New Roman" w:cs="Times New Roman"/>
          <w:b/>
          <w:sz w:val="20"/>
          <w:szCs w:val="20"/>
        </w:rPr>
        <w:t>Palavras-chave</w:t>
      </w:r>
      <w:r w:rsidRPr="00EB3581">
        <w:rPr>
          <w:rFonts w:ascii="Times New Roman" w:hAnsi="Times New Roman" w:cs="Times New Roman"/>
          <w:sz w:val="20"/>
          <w:szCs w:val="20"/>
        </w:rPr>
        <w:t>: direitos sociais; garantia; LOAS.</w:t>
      </w:r>
    </w:p>
    <w:p w:rsidR="00E14EEE" w:rsidRPr="00EB3581" w:rsidRDefault="00E14EEE" w:rsidP="00E14EEE">
      <w:pPr>
        <w:spacing w:after="0" w:line="240" w:lineRule="auto"/>
        <w:jc w:val="both"/>
        <w:rPr>
          <w:rFonts w:ascii="Times New Roman" w:hAnsi="Times New Roman" w:cs="Times New Roman"/>
          <w:sz w:val="20"/>
          <w:szCs w:val="20"/>
        </w:rPr>
      </w:pPr>
    </w:p>
    <w:p w:rsidR="00E14EEE" w:rsidRPr="00E14EEE" w:rsidRDefault="00E14EEE" w:rsidP="00662544">
      <w:pPr>
        <w:spacing w:after="0" w:line="240" w:lineRule="auto"/>
        <w:jc w:val="both"/>
        <w:rPr>
          <w:rFonts w:ascii="Times New Roman" w:hAnsi="Times New Roman" w:cs="Times New Roman"/>
          <w:b/>
          <w:sz w:val="20"/>
          <w:szCs w:val="20"/>
          <w:lang w:val="en-US"/>
        </w:rPr>
      </w:pPr>
      <w:r w:rsidRPr="00E14EEE">
        <w:rPr>
          <w:rFonts w:ascii="Times New Roman" w:hAnsi="Times New Roman" w:cs="Times New Roman"/>
          <w:b/>
          <w:sz w:val="20"/>
          <w:szCs w:val="20"/>
          <w:lang w:val="en-US"/>
        </w:rPr>
        <w:t>ABSTRACT</w:t>
      </w:r>
    </w:p>
    <w:p w:rsidR="00E14EEE" w:rsidRPr="00E14EEE" w:rsidRDefault="00E14EEE" w:rsidP="00E14EEE">
      <w:pPr>
        <w:spacing w:after="0" w:line="240" w:lineRule="auto"/>
        <w:jc w:val="both"/>
        <w:rPr>
          <w:rFonts w:ascii="Times New Roman" w:hAnsi="Times New Roman" w:cs="Times New Roman"/>
          <w:sz w:val="20"/>
          <w:szCs w:val="20"/>
          <w:lang w:val="en-US"/>
        </w:rPr>
      </w:pPr>
      <w:r w:rsidRPr="00E14EEE">
        <w:rPr>
          <w:rFonts w:ascii="Times New Roman" w:hAnsi="Times New Roman" w:cs="Times New Roman"/>
          <w:sz w:val="20"/>
          <w:szCs w:val="20"/>
          <w:lang w:val="en-US"/>
        </w:rPr>
        <w:t xml:space="preserve">The present essay has as main theme the social rights influence and its concreting in the organic law of social assistance. Heading from the historic that brought to light the utilization of social rights regarded in the 1988 Federal Constitution, and of its meaning, it goes to the “LOAS” (Organic Law of Social Assistance) approach and its requirements. From the knowledge of this two topics, it can be understood that one is implied within the other, enabling the rise of the dignity of the human being and the guarantee of a better condition of life to the individuals that are more in need.   </w:t>
      </w:r>
    </w:p>
    <w:p w:rsidR="00E14EEE" w:rsidRPr="00E14EEE" w:rsidRDefault="00E14EEE" w:rsidP="00E14EEE">
      <w:pPr>
        <w:spacing w:after="0" w:line="240" w:lineRule="auto"/>
        <w:jc w:val="both"/>
        <w:rPr>
          <w:rFonts w:ascii="Times New Roman" w:hAnsi="Times New Roman" w:cs="Times New Roman"/>
          <w:sz w:val="20"/>
          <w:szCs w:val="20"/>
          <w:lang w:val="en-US"/>
        </w:rPr>
      </w:pPr>
    </w:p>
    <w:p w:rsidR="00E14EEE" w:rsidRPr="00E14EEE" w:rsidRDefault="00E14EEE" w:rsidP="00E14EEE">
      <w:pPr>
        <w:spacing w:after="0" w:line="240" w:lineRule="auto"/>
        <w:jc w:val="both"/>
        <w:rPr>
          <w:rFonts w:ascii="Times New Roman" w:hAnsi="Times New Roman" w:cs="Times New Roman"/>
          <w:sz w:val="20"/>
          <w:szCs w:val="20"/>
          <w:lang w:val="en-US"/>
        </w:rPr>
      </w:pPr>
      <w:r w:rsidRPr="00E14EEE">
        <w:rPr>
          <w:rFonts w:ascii="Times New Roman" w:hAnsi="Times New Roman" w:cs="Times New Roman"/>
          <w:b/>
          <w:sz w:val="20"/>
          <w:szCs w:val="20"/>
          <w:lang w:val="en-US"/>
        </w:rPr>
        <w:t>Keywords</w:t>
      </w:r>
      <w:r w:rsidRPr="00E14EEE">
        <w:rPr>
          <w:rFonts w:ascii="Times New Roman" w:hAnsi="Times New Roman" w:cs="Times New Roman"/>
          <w:sz w:val="20"/>
          <w:szCs w:val="20"/>
          <w:lang w:val="en-US"/>
        </w:rPr>
        <w:t>: social rights; guarantee; “LOAS”.</w:t>
      </w:r>
    </w:p>
    <w:p w:rsidR="00E14EEE" w:rsidRPr="00E14EEE" w:rsidRDefault="00E14EEE" w:rsidP="00E14EEE">
      <w:pPr>
        <w:spacing w:after="0" w:line="240" w:lineRule="auto"/>
        <w:ind w:firstLine="709"/>
        <w:jc w:val="both"/>
        <w:rPr>
          <w:rFonts w:ascii="Times New Roman" w:hAnsi="Times New Roman" w:cs="Times New Roman"/>
          <w:b/>
          <w:sz w:val="24"/>
          <w:szCs w:val="24"/>
          <w:lang w:val="en-US"/>
        </w:rPr>
      </w:pPr>
    </w:p>
    <w:p w:rsidR="002526AA" w:rsidRDefault="00415A9C" w:rsidP="00E14EE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526AA">
        <w:rPr>
          <w:rFonts w:ascii="Times New Roman" w:hAnsi="Times New Roman" w:cs="Times New Roman"/>
          <w:b/>
          <w:sz w:val="24"/>
          <w:szCs w:val="24"/>
        </w:rPr>
        <w:t>Introdução</w:t>
      </w:r>
    </w:p>
    <w:p w:rsidR="002526AA" w:rsidRDefault="002526AA" w:rsidP="00E14EEE">
      <w:pPr>
        <w:spacing w:after="0" w:line="240" w:lineRule="auto"/>
        <w:jc w:val="both"/>
        <w:rPr>
          <w:rFonts w:ascii="Times New Roman" w:hAnsi="Times New Roman" w:cs="Times New Roman"/>
          <w:b/>
          <w:sz w:val="24"/>
          <w:szCs w:val="24"/>
        </w:rPr>
      </w:pPr>
    </w:p>
    <w:p w:rsidR="008D7A47" w:rsidRPr="00D23BAD" w:rsidRDefault="00F012CA" w:rsidP="008D7A4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respeito</w:t>
      </w:r>
      <w:r w:rsidR="00415A9C">
        <w:rPr>
          <w:rFonts w:ascii="Times New Roman" w:hAnsi="Times New Roman" w:cs="Times New Roman"/>
          <w:sz w:val="24"/>
          <w:szCs w:val="24"/>
        </w:rPr>
        <w:t xml:space="preserve"> dos</w:t>
      </w:r>
      <w:r>
        <w:rPr>
          <w:rFonts w:ascii="Times New Roman" w:hAnsi="Times New Roman" w:cs="Times New Roman"/>
          <w:sz w:val="24"/>
          <w:szCs w:val="24"/>
        </w:rPr>
        <w:t xml:space="preserve"> direitos fundamentais de segunda geração, também conhecidos como direitos sociais</w:t>
      </w:r>
      <w:r w:rsidR="008D7A47" w:rsidRPr="00D23BAD">
        <w:rPr>
          <w:rFonts w:ascii="Times New Roman" w:hAnsi="Times New Roman" w:cs="Times New Roman"/>
          <w:sz w:val="24"/>
          <w:szCs w:val="24"/>
        </w:rPr>
        <w:t xml:space="preserve">, </w:t>
      </w:r>
      <w:r>
        <w:rPr>
          <w:rFonts w:ascii="Times New Roman" w:hAnsi="Times New Roman" w:cs="Times New Roman"/>
          <w:sz w:val="24"/>
          <w:szCs w:val="24"/>
        </w:rPr>
        <w:t>o que os caracteriza</w:t>
      </w:r>
      <w:r w:rsidR="008D7A47" w:rsidRPr="00D23BAD">
        <w:rPr>
          <w:rFonts w:ascii="Times New Roman" w:hAnsi="Times New Roman" w:cs="Times New Roman"/>
          <w:sz w:val="24"/>
          <w:szCs w:val="24"/>
        </w:rPr>
        <w:t xml:space="preserve"> é sua </w:t>
      </w:r>
      <w:r>
        <w:rPr>
          <w:rFonts w:ascii="Times New Roman" w:hAnsi="Times New Roman" w:cs="Times New Roman"/>
          <w:sz w:val="24"/>
          <w:szCs w:val="24"/>
        </w:rPr>
        <w:t>estrutura tipicamente</w:t>
      </w:r>
      <w:r w:rsidR="008D7A47" w:rsidRPr="00D23BAD">
        <w:rPr>
          <w:rFonts w:ascii="Times New Roman" w:hAnsi="Times New Roman" w:cs="Times New Roman"/>
          <w:sz w:val="24"/>
          <w:szCs w:val="24"/>
        </w:rPr>
        <w:t xml:space="preserve"> positiva, </w:t>
      </w:r>
      <w:r>
        <w:rPr>
          <w:rFonts w:ascii="Times New Roman" w:hAnsi="Times New Roman" w:cs="Times New Roman"/>
          <w:sz w:val="24"/>
          <w:szCs w:val="24"/>
        </w:rPr>
        <w:t>visto que</w:t>
      </w:r>
      <w:r w:rsidR="008D7A47" w:rsidRPr="00D23BAD">
        <w:rPr>
          <w:rFonts w:ascii="Times New Roman" w:hAnsi="Times New Roman" w:cs="Times New Roman"/>
          <w:sz w:val="24"/>
          <w:szCs w:val="24"/>
        </w:rPr>
        <w:t xml:space="preserve"> não se </w:t>
      </w:r>
      <w:r>
        <w:rPr>
          <w:rFonts w:ascii="Times New Roman" w:hAnsi="Times New Roman" w:cs="Times New Roman"/>
          <w:sz w:val="24"/>
          <w:szCs w:val="24"/>
        </w:rPr>
        <w:t>quer</w:t>
      </w:r>
      <w:r w:rsidR="008D7A47" w:rsidRPr="00D23BAD">
        <w:rPr>
          <w:rFonts w:ascii="Times New Roman" w:hAnsi="Times New Roman" w:cs="Times New Roman"/>
          <w:sz w:val="24"/>
          <w:szCs w:val="24"/>
        </w:rPr>
        <w:t xml:space="preserve"> mais </w:t>
      </w:r>
      <w:r w:rsidRPr="00D23BAD">
        <w:rPr>
          <w:rFonts w:ascii="Times New Roman" w:hAnsi="Times New Roman" w:cs="Times New Roman"/>
          <w:sz w:val="24"/>
          <w:szCs w:val="24"/>
        </w:rPr>
        <w:t>evitar</w:t>
      </w:r>
      <w:r w:rsidR="008D7A47" w:rsidRPr="00D23BAD">
        <w:rPr>
          <w:rFonts w:ascii="Times New Roman" w:hAnsi="Times New Roman" w:cs="Times New Roman"/>
          <w:sz w:val="24"/>
          <w:szCs w:val="24"/>
        </w:rPr>
        <w:t xml:space="preserve"> a influência </w:t>
      </w:r>
      <w:r>
        <w:rPr>
          <w:rFonts w:ascii="Times New Roman" w:hAnsi="Times New Roman" w:cs="Times New Roman"/>
          <w:sz w:val="24"/>
          <w:szCs w:val="24"/>
        </w:rPr>
        <w:t>do Estado</w:t>
      </w:r>
      <w:r w:rsidR="008D7A47" w:rsidRPr="00D23BAD">
        <w:rPr>
          <w:rFonts w:ascii="Times New Roman" w:hAnsi="Times New Roman" w:cs="Times New Roman"/>
          <w:sz w:val="24"/>
          <w:szCs w:val="24"/>
        </w:rPr>
        <w:t xml:space="preserve"> no </w:t>
      </w:r>
      <w:r>
        <w:rPr>
          <w:rFonts w:ascii="Times New Roman" w:hAnsi="Times New Roman" w:cs="Times New Roman"/>
          <w:sz w:val="24"/>
          <w:szCs w:val="24"/>
        </w:rPr>
        <w:t>campo das liberdades do indivíduo</w:t>
      </w:r>
      <w:r w:rsidR="008D7A47" w:rsidRPr="00D23BAD">
        <w:rPr>
          <w:rFonts w:ascii="Times New Roman" w:hAnsi="Times New Roman" w:cs="Times New Roman"/>
          <w:sz w:val="24"/>
          <w:szCs w:val="24"/>
        </w:rPr>
        <w:t xml:space="preserve">, mas sim, de </w:t>
      </w:r>
      <w:r w:rsidRPr="00D23BAD">
        <w:rPr>
          <w:rFonts w:ascii="Times New Roman" w:hAnsi="Times New Roman" w:cs="Times New Roman"/>
          <w:sz w:val="24"/>
          <w:szCs w:val="24"/>
        </w:rPr>
        <w:t>certificar</w:t>
      </w:r>
      <w:r w:rsidR="008D7A47" w:rsidRPr="00D23BAD">
        <w:rPr>
          <w:rFonts w:ascii="Times New Roman" w:hAnsi="Times New Roman" w:cs="Times New Roman"/>
          <w:sz w:val="24"/>
          <w:szCs w:val="24"/>
        </w:rPr>
        <w:t xml:space="preserve"> o direito </w:t>
      </w:r>
      <w:r>
        <w:rPr>
          <w:rFonts w:ascii="Times New Roman" w:hAnsi="Times New Roman" w:cs="Times New Roman"/>
          <w:sz w:val="24"/>
          <w:szCs w:val="24"/>
        </w:rPr>
        <w:t>de todos alcançarem uma vida digna, criando-se não só uma liberdade formal, mas também material.</w:t>
      </w:r>
    </w:p>
    <w:p w:rsidR="008D7A47" w:rsidRDefault="008D7A47" w:rsidP="008D7A47">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No </w:t>
      </w:r>
      <w:r w:rsidR="002362BD">
        <w:rPr>
          <w:rFonts w:ascii="Times New Roman" w:hAnsi="Times New Roman" w:cs="Times New Roman"/>
          <w:sz w:val="24"/>
          <w:szCs w:val="24"/>
          <w:lang w:val="pt-PT"/>
        </w:rPr>
        <w:t>Estado Brasileiro, para</w:t>
      </w:r>
      <w:r w:rsidR="000D7EA0">
        <w:rPr>
          <w:rFonts w:ascii="Times New Roman" w:hAnsi="Times New Roman" w:cs="Times New Roman"/>
          <w:sz w:val="24"/>
          <w:szCs w:val="24"/>
          <w:lang w:val="pt-PT"/>
        </w:rPr>
        <w:t xml:space="preserve"> se</w:t>
      </w:r>
      <w:r w:rsidR="002362BD">
        <w:rPr>
          <w:rFonts w:ascii="Times New Roman" w:hAnsi="Times New Roman" w:cs="Times New Roman"/>
          <w:sz w:val="24"/>
          <w:szCs w:val="24"/>
          <w:lang w:val="pt-PT"/>
        </w:rPr>
        <w:t xml:space="preserve"> </w:t>
      </w:r>
      <w:proofErr w:type="gramStart"/>
      <w:r w:rsidR="002362BD">
        <w:rPr>
          <w:rFonts w:ascii="Times New Roman" w:hAnsi="Times New Roman" w:cs="Times New Roman"/>
          <w:sz w:val="24"/>
          <w:szCs w:val="24"/>
          <w:lang w:val="pt-PT"/>
        </w:rPr>
        <w:t>ver</w:t>
      </w:r>
      <w:proofErr w:type="gramEnd"/>
      <w:r w:rsidR="002362BD">
        <w:rPr>
          <w:rFonts w:ascii="Times New Roman" w:hAnsi="Times New Roman" w:cs="Times New Roman"/>
          <w:sz w:val="24"/>
          <w:szCs w:val="24"/>
          <w:lang w:val="pt-PT"/>
        </w:rPr>
        <w:t xml:space="preserve"> garantido</w:t>
      </w:r>
      <w:r w:rsidR="000D7EA0">
        <w:rPr>
          <w:rFonts w:ascii="Times New Roman" w:hAnsi="Times New Roman" w:cs="Times New Roman"/>
          <w:sz w:val="24"/>
          <w:szCs w:val="24"/>
          <w:lang w:val="pt-PT"/>
        </w:rPr>
        <w:t>s</w:t>
      </w:r>
      <w:r w:rsidR="002362BD">
        <w:rPr>
          <w:rFonts w:ascii="Times New Roman" w:hAnsi="Times New Roman" w:cs="Times New Roman"/>
          <w:sz w:val="24"/>
          <w:szCs w:val="24"/>
          <w:lang w:val="pt-PT"/>
        </w:rPr>
        <w:t xml:space="preserve"> os direitos sociais abarcados</w:t>
      </w:r>
      <w:r w:rsidRPr="00EB3581">
        <w:rPr>
          <w:rFonts w:ascii="Times New Roman" w:hAnsi="Times New Roman" w:cs="Times New Roman"/>
          <w:sz w:val="24"/>
          <w:szCs w:val="24"/>
          <w:lang w:val="pt-PT"/>
        </w:rPr>
        <w:t xml:space="preserve"> pela </w:t>
      </w:r>
      <w:r w:rsidR="002362BD">
        <w:rPr>
          <w:rFonts w:ascii="Times New Roman" w:hAnsi="Times New Roman" w:cs="Times New Roman"/>
          <w:sz w:val="24"/>
          <w:szCs w:val="24"/>
          <w:lang w:val="pt-PT"/>
        </w:rPr>
        <w:t>Magna Carta,</w:t>
      </w:r>
      <w:r w:rsidRPr="00EB3581">
        <w:rPr>
          <w:rFonts w:ascii="Times New Roman" w:hAnsi="Times New Roman" w:cs="Times New Roman"/>
          <w:sz w:val="24"/>
          <w:szCs w:val="24"/>
          <w:lang w:val="pt-PT"/>
        </w:rPr>
        <w:t xml:space="preserve"> tem-se a seguridade social, que se divide em três </w:t>
      </w:r>
      <w:r w:rsidR="000D7EA0" w:rsidRPr="00EB3581">
        <w:rPr>
          <w:rFonts w:ascii="Times New Roman" w:hAnsi="Times New Roman" w:cs="Times New Roman"/>
          <w:sz w:val="24"/>
          <w:szCs w:val="24"/>
          <w:lang w:val="pt-PT"/>
        </w:rPr>
        <w:t>partes</w:t>
      </w:r>
      <w:r w:rsidRPr="00EB3581">
        <w:rPr>
          <w:rFonts w:ascii="Times New Roman" w:hAnsi="Times New Roman" w:cs="Times New Roman"/>
          <w:sz w:val="24"/>
          <w:szCs w:val="24"/>
          <w:lang w:val="pt-PT"/>
        </w:rPr>
        <w:t xml:space="preserve">, </w:t>
      </w:r>
      <w:r w:rsidR="000D7EA0">
        <w:rPr>
          <w:rFonts w:ascii="Times New Roman" w:hAnsi="Times New Roman" w:cs="Times New Roman"/>
          <w:sz w:val="24"/>
          <w:szCs w:val="24"/>
          <w:lang w:val="pt-PT"/>
        </w:rPr>
        <w:t>as quais são a</w:t>
      </w:r>
      <w:r w:rsidRPr="00EB3581">
        <w:rPr>
          <w:rFonts w:ascii="Times New Roman" w:hAnsi="Times New Roman" w:cs="Times New Roman"/>
          <w:sz w:val="24"/>
          <w:szCs w:val="24"/>
          <w:lang w:val="pt-PT"/>
        </w:rPr>
        <w:t xml:space="preserve"> saúde, </w:t>
      </w:r>
      <w:r w:rsidR="000D7EA0">
        <w:rPr>
          <w:rFonts w:ascii="Times New Roman" w:hAnsi="Times New Roman" w:cs="Times New Roman"/>
          <w:sz w:val="24"/>
          <w:szCs w:val="24"/>
          <w:lang w:val="pt-PT"/>
        </w:rPr>
        <w:t xml:space="preserve">a </w:t>
      </w:r>
      <w:r w:rsidRPr="00EB3581">
        <w:rPr>
          <w:rFonts w:ascii="Times New Roman" w:hAnsi="Times New Roman" w:cs="Times New Roman"/>
          <w:sz w:val="24"/>
          <w:szCs w:val="24"/>
          <w:lang w:val="pt-PT"/>
        </w:rPr>
        <w:t>assistência social e</w:t>
      </w:r>
      <w:r w:rsidR="000D7EA0">
        <w:rPr>
          <w:rFonts w:ascii="Times New Roman" w:hAnsi="Times New Roman" w:cs="Times New Roman"/>
          <w:sz w:val="24"/>
          <w:szCs w:val="24"/>
          <w:lang w:val="pt-PT"/>
        </w:rPr>
        <w:t xml:space="preserve"> a</w:t>
      </w:r>
      <w:r w:rsidRPr="00EB3581">
        <w:rPr>
          <w:rFonts w:ascii="Times New Roman" w:hAnsi="Times New Roman" w:cs="Times New Roman"/>
          <w:sz w:val="24"/>
          <w:szCs w:val="24"/>
          <w:lang w:val="pt-PT"/>
        </w:rPr>
        <w:t xml:space="preserve"> previdência social.</w:t>
      </w:r>
    </w:p>
    <w:p w:rsidR="008D7A47" w:rsidRPr="008D7A47" w:rsidRDefault="000D7EA0" w:rsidP="008D7A47">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O presente trabalho tem como objetivo estudar a </w:t>
      </w:r>
      <w:r w:rsidRPr="00EB3581">
        <w:rPr>
          <w:rFonts w:ascii="Times New Roman" w:hAnsi="Times New Roman" w:cs="Times New Roman"/>
          <w:sz w:val="24"/>
          <w:szCs w:val="24"/>
          <w:lang w:val="pt-PT"/>
        </w:rPr>
        <w:t>Lei Orgânica da Assistência Social</w:t>
      </w:r>
      <w:r>
        <w:rPr>
          <w:rFonts w:ascii="Times New Roman" w:hAnsi="Times New Roman" w:cs="Times New Roman"/>
          <w:sz w:val="24"/>
          <w:szCs w:val="24"/>
          <w:lang w:val="pt-PT"/>
        </w:rPr>
        <w:t xml:space="preserve"> (LOAS), a qual, pelo próprio nome, está inserida nas obras correpondentes à </w:t>
      </w:r>
      <w:r w:rsidR="008D7A47" w:rsidRPr="00EB3581">
        <w:rPr>
          <w:rFonts w:ascii="Times New Roman" w:hAnsi="Times New Roman" w:cs="Times New Roman"/>
          <w:sz w:val="24"/>
          <w:szCs w:val="24"/>
          <w:lang w:val="pt-PT"/>
        </w:rPr>
        <w:t>assistência</w:t>
      </w:r>
      <w:r>
        <w:rPr>
          <w:rFonts w:ascii="Times New Roman" w:hAnsi="Times New Roman" w:cs="Times New Roman"/>
          <w:sz w:val="24"/>
          <w:szCs w:val="24"/>
          <w:lang w:val="pt-PT"/>
        </w:rPr>
        <w:t xml:space="preserve"> social, que tem como objetivo</w:t>
      </w:r>
      <w:r w:rsidR="008D7A47" w:rsidRPr="00EB3581">
        <w:rPr>
          <w:rFonts w:ascii="Times New Roman" w:hAnsi="Times New Roman" w:cs="Times New Roman"/>
          <w:sz w:val="24"/>
          <w:szCs w:val="24"/>
          <w:lang w:val="pt-PT"/>
        </w:rPr>
        <w:t xml:space="preserve"> </w:t>
      </w:r>
      <w:r w:rsidRPr="00EB3581">
        <w:rPr>
          <w:rFonts w:ascii="Times New Roman" w:hAnsi="Times New Roman" w:cs="Times New Roman"/>
          <w:sz w:val="24"/>
          <w:szCs w:val="24"/>
          <w:lang w:val="pt-PT"/>
        </w:rPr>
        <w:t>alcançar</w:t>
      </w:r>
      <w:r w:rsidR="008D7A47" w:rsidRPr="00EB3581">
        <w:rPr>
          <w:rFonts w:ascii="Times New Roman" w:hAnsi="Times New Roman" w:cs="Times New Roman"/>
          <w:sz w:val="24"/>
          <w:szCs w:val="24"/>
          <w:lang w:val="pt-PT"/>
        </w:rPr>
        <w:t xml:space="preserve"> formas </w:t>
      </w:r>
      <w:r>
        <w:rPr>
          <w:rFonts w:ascii="Times New Roman" w:hAnsi="Times New Roman" w:cs="Times New Roman"/>
          <w:sz w:val="24"/>
          <w:szCs w:val="24"/>
          <w:lang w:val="pt-PT"/>
        </w:rPr>
        <w:t xml:space="preserve">para que os indivíduos possuam meios mínimos para seu </w:t>
      </w:r>
      <w:r w:rsidRPr="00EB3581">
        <w:rPr>
          <w:rFonts w:ascii="Times New Roman" w:hAnsi="Times New Roman" w:cs="Times New Roman"/>
          <w:sz w:val="24"/>
          <w:szCs w:val="24"/>
          <w:lang w:val="pt-PT"/>
        </w:rPr>
        <w:t>sustento</w:t>
      </w:r>
      <w:r w:rsidR="008D7A47" w:rsidRPr="00EB3581">
        <w:rPr>
          <w:rFonts w:ascii="Times New Roman" w:hAnsi="Times New Roman" w:cs="Times New Roman"/>
          <w:sz w:val="24"/>
          <w:szCs w:val="24"/>
          <w:lang w:val="pt-PT"/>
        </w:rPr>
        <w:t xml:space="preserve">. Para </w:t>
      </w:r>
      <w:r>
        <w:rPr>
          <w:rFonts w:ascii="Times New Roman" w:hAnsi="Times New Roman" w:cs="Times New Roman"/>
          <w:sz w:val="24"/>
          <w:szCs w:val="24"/>
          <w:lang w:val="pt-PT"/>
        </w:rPr>
        <w:t>isso</w:t>
      </w:r>
      <w:r w:rsidR="008D7A47" w:rsidRPr="00EB3581">
        <w:rPr>
          <w:rFonts w:ascii="Times New Roman" w:hAnsi="Times New Roman" w:cs="Times New Roman"/>
          <w:sz w:val="24"/>
          <w:szCs w:val="24"/>
          <w:lang w:val="pt-PT"/>
        </w:rPr>
        <w:t xml:space="preserve">, o </w:t>
      </w:r>
      <w:r>
        <w:rPr>
          <w:rFonts w:ascii="Times New Roman" w:hAnsi="Times New Roman" w:cs="Times New Roman"/>
          <w:sz w:val="24"/>
          <w:szCs w:val="24"/>
          <w:lang w:val="pt-PT"/>
        </w:rPr>
        <w:t>Estado</w:t>
      </w:r>
      <w:r w:rsidR="008D7A47" w:rsidRPr="00EB3581">
        <w:rPr>
          <w:rFonts w:ascii="Times New Roman" w:hAnsi="Times New Roman" w:cs="Times New Roman"/>
          <w:sz w:val="24"/>
          <w:szCs w:val="24"/>
          <w:lang w:val="pt-PT"/>
        </w:rPr>
        <w:t xml:space="preserve"> </w:t>
      </w:r>
      <w:r w:rsidRPr="00EB3581">
        <w:rPr>
          <w:rFonts w:ascii="Times New Roman" w:hAnsi="Times New Roman" w:cs="Times New Roman"/>
          <w:sz w:val="24"/>
          <w:szCs w:val="24"/>
          <w:lang w:val="pt-PT"/>
        </w:rPr>
        <w:t>institui</w:t>
      </w:r>
      <w:r w:rsidR="008D7A47" w:rsidRPr="00EB3581">
        <w:rPr>
          <w:rFonts w:ascii="Times New Roman" w:hAnsi="Times New Roman" w:cs="Times New Roman"/>
          <w:sz w:val="24"/>
          <w:szCs w:val="24"/>
          <w:lang w:val="pt-PT"/>
        </w:rPr>
        <w:t xml:space="preserve"> políticas públicas </w:t>
      </w:r>
      <w:r>
        <w:rPr>
          <w:rFonts w:ascii="Times New Roman" w:hAnsi="Times New Roman" w:cs="Times New Roman"/>
          <w:sz w:val="24"/>
          <w:szCs w:val="24"/>
          <w:lang w:val="pt-PT"/>
        </w:rPr>
        <w:t>que</w:t>
      </w:r>
      <w:r w:rsidR="008D7A47" w:rsidRPr="00EB3581">
        <w:rPr>
          <w:rFonts w:ascii="Times New Roman" w:hAnsi="Times New Roman" w:cs="Times New Roman"/>
          <w:sz w:val="24"/>
          <w:szCs w:val="24"/>
          <w:lang w:val="pt-PT"/>
        </w:rPr>
        <w:t xml:space="preserve"> </w:t>
      </w:r>
      <w:r w:rsidRPr="00EB3581">
        <w:rPr>
          <w:rFonts w:ascii="Times New Roman" w:hAnsi="Times New Roman" w:cs="Times New Roman"/>
          <w:sz w:val="24"/>
          <w:szCs w:val="24"/>
          <w:lang w:val="pt-PT"/>
        </w:rPr>
        <w:t>permitem</w:t>
      </w:r>
      <w:r w:rsidR="008D7A47" w:rsidRPr="00EB3581">
        <w:rPr>
          <w:rFonts w:ascii="Times New Roman" w:hAnsi="Times New Roman" w:cs="Times New Roman"/>
          <w:sz w:val="24"/>
          <w:szCs w:val="24"/>
          <w:lang w:val="pt-PT"/>
        </w:rPr>
        <w:t xml:space="preserve"> o recebimento de benefício</w:t>
      </w:r>
      <w:r>
        <w:rPr>
          <w:rFonts w:ascii="Times New Roman" w:hAnsi="Times New Roman" w:cs="Times New Roman"/>
          <w:sz w:val="24"/>
          <w:szCs w:val="24"/>
          <w:lang w:val="pt-PT"/>
        </w:rPr>
        <w:t>s</w:t>
      </w:r>
      <w:r w:rsidR="008D7A47" w:rsidRPr="00EB3581">
        <w:rPr>
          <w:rFonts w:ascii="Times New Roman" w:hAnsi="Times New Roman" w:cs="Times New Roman"/>
          <w:sz w:val="24"/>
          <w:szCs w:val="24"/>
          <w:lang w:val="pt-PT"/>
        </w:rPr>
        <w:t xml:space="preserve"> </w:t>
      </w:r>
      <w:r>
        <w:rPr>
          <w:rFonts w:ascii="Times New Roman" w:hAnsi="Times New Roman" w:cs="Times New Roman"/>
          <w:sz w:val="24"/>
          <w:szCs w:val="24"/>
          <w:lang w:val="pt-PT"/>
        </w:rPr>
        <w:t>em favor de</w:t>
      </w:r>
      <w:r w:rsidR="008D7A47" w:rsidRPr="00EB3581">
        <w:rPr>
          <w:rFonts w:ascii="Times New Roman" w:hAnsi="Times New Roman" w:cs="Times New Roman"/>
          <w:sz w:val="24"/>
          <w:szCs w:val="24"/>
          <w:lang w:val="pt-PT"/>
        </w:rPr>
        <w:t xml:space="preserve"> pessoas </w:t>
      </w:r>
      <w:r w:rsidRPr="00EB3581">
        <w:rPr>
          <w:rFonts w:ascii="Times New Roman" w:hAnsi="Times New Roman" w:cs="Times New Roman"/>
          <w:sz w:val="24"/>
          <w:szCs w:val="24"/>
          <w:lang w:val="pt-PT"/>
        </w:rPr>
        <w:t>carentes</w:t>
      </w:r>
      <w:r w:rsidR="008D7A47" w:rsidRPr="00EB3581">
        <w:rPr>
          <w:rFonts w:ascii="Times New Roman" w:hAnsi="Times New Roman" w:cs="Times New Roman"/>
          <w:sz w:val="24"/>
          <w:szCs w:val="24"/>
          <w:lang w:val="pt-PT"/>
        </w:rPr>
        <w:t>, sem que estas</w:t>
      </w:r>
      <w:r>
        <w:rPr>
          <w:rFonts w:ascii="Times New Roman" w:hAnsi="Times New Roman" w:cs="Times New Roman"/>
          <w:sz w:val="24"/>
          <w:szCs w:val="24"/>
          <w:lang w:val="pt-PT"/>
        </w:rPr>
        <w:t>, logicamente,</w:t>
      </w:r>
      <w:r w:rsidR="008D7A47" w:rsidRPr="00EB3581">
        <w:rPr>
          <w:rFonts w:ascii="Times New Roman" w:hAnsi="Times New Roman" w:cs="Times New Roman"/>
          <w:sz w:val="24"/>
          <w:szCs w:val="24"/>
          <w:lang w:val="pt-PT"/>
        </w:rPr>
        <w:t xml:space="preserve"> </w:t>
      </w:r>
      <w:r w:rsidRPr="00EB3581">
        <w:rPr>
          <w:rFonts w:ascii="Times New Roman" w:hAnsi="Times New Roman" w:cs="Times New Roman"/>
          <w:sz w:val="24"/>
          <w:szCs w:val="24"/>
          <w:lang w:val="pt-PT"/>
        </w:rPr>
        <w:t>necessitem</w:t>
      </w:r>
      <w:r w:rsidR="008D7A47" w:rsidRPr="00EB3581">
        <w:rPr>
          <w:rFonts w:ascii="Times New Roman" w:hAnsi="Times New Roman" w:cs="Times New Roman"/>
          <w:sz w:val="24"/>
          <w:szCs w:val="24"/>
          <w:lang w:val="pt-PT"/>
        </w:rPr>
        <w:t xml:space="preserve"> arcar com </w:t>
      </w:r>
      <w:r>
        <w:rPr>
          <w:rFonts w:ascii="Times New Roman" w:hAnsi="Times New Roman" w:cs="Times New Roman"/>
          <w:sz w:val="24"/>
          <w:szCs w:val="24"/>
          <w:lang w:val="pt-PT"/>
        </w:rPr>
        <w:t>algum tipo de contraprestação</w:t>
      </w:r>
      <w:r w:rsidR="008D7A47">
        <w:rPr>
          <w:rFonts w:ascii="Times New Roman" w:hAnsi="Times New Roman" w:cs="Times New Roman"/>
          <w:sz w:val="24"/>
          <w:szCs w:val="24"/>
          <w:lang w:val="pt-PT"/>
        </w:rPr>
        <w:t>.</w:t>
      </w:r>
    </w:p>
    <w:p w:rsidR="008D7A47" w:rsidRDefault="000D7EA0" w:rsidP="008D7A47">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Pr>
          <w:rFonts w:ascii="Times New Roman" w:hAnsi="Times New Roman" w:cs="Times New Roman"/>
          <w:sz w:val="24"/>
          <w:szCs w:val="24"/>
          <w:lang w:val="pt-PT"/>
        </w:rPr>
        <w:t>A respeito do assunto</w:t>
      </w:r>
      <w:r w:rsidR="008D7A47" w:rsidRPr="00EB3581">
        <w:rPr>
          <w:rFonts w:ascii="Times New Roman" w:hAnsi="Times New Roman" w:cs="Times New Roman"/>
          <w:sz w:val="24"/>
          <w:szCs w:val="24"/>
          <w:lang w:val="pt-PT"/>
        </w:rPr>
        <w:t>,</w:t>
      </w:r>
      <w:r>
        <w:rPr>
          <w:rFonts w:ascii="Times New Roman" w:hAnsi="Times New Roman" w:cs="Times New Roman"/>
          <w:sz w:val="24"/>
          <w:szCs w:val="24"/>
          <w:lang w:val="pt-PT"/>
        </w:rPr>
        <w:t xml:space="preserve"> portanto</w:t>
      </w:r>
      <w:r w:rsidR="008D7A47" w:rsidRPr="00EB3581">
        <w:rPr>
          <w:rFonts w:ascii="Times New Roman" w:hAnsi="Times New Roman" w:cs="Times New Roman"/>
          <w:sz w:val="24"/>
          <w:szCs w:val="24"/>
          <w:lang w:val="pt-PT"/>
        </w:rPr>
        <w:t>, tem-se</w:t>
      </w:r>
      <w:r>
        <w:rPr>
          <w:rFonts w:ascii="Times New Roman" w:hAnsi="Times New Roman" w:cs="Times New Roman"/>
          <w:sz w:val="24"/>
          <w:szCs w:val="24"/>
          <w:lang w:val="pt-PT"/>
        </w:rPr>
        <w:t xml:space="preserve"> </w:t>
      </w:r>
      <w:r w:rsidR="00B00B9A">
        <w:rPr>
          <w:rFonts w:ascii="Times New Roman" w:hAnsi="Times New Roman" w:cs="Times New Roman"/>
          <w:sz w:val="24"/>
          <w:szCs w:val="24"/>
          <w:lang w:val="pt-PT"/>
        </w:rPr>
        <w:t xml:space="preserve">a </w:t>
      </w:r>
      <w:r w:rsidRPr="00EB3581">
        <w:rPr>
          <w:rFonts w:ascii="Times New Roman" w:hAnsi="Times New Roman" w:cs="Times New Roman"/>
          <w:sz w:val="24"/>
          <w:szCs w:val="24"/>
          <w:lang w:val="pt-PT"/>
        </w:rPr>
        <w:t>Lei Orgânica da Assistência Social</w:t>
      </w:r>
      <w:r w:rsidR="008D7A47" w:rsidRPr="00EB3581">
        <w:rPr>
          <w:rFonts w:ascii="Times New Roman" w:hAnsi="Times New Roman" w:cs="Times New Roman"/>
          <w:sz w:val="24"/>
          <w:szCs w:val="24"/>
          <w:lang w:val="pt-PT"/>
        </w:rPr>
        <w:t xml:space="preserve"> </w:t>
      </w:r>
      <w:r w:rsidR="00B00B9A">
        <w:rPr>
          <w:rFonts w:ascii="Times New Roman" w:hAnsi="Times New Roman" w:cs="Times New Roman"/>
          <w:sz w:val="24"/>
          <w:szCs w:val="24"/>
          <w:lang w:val="pt-PT"/>
        </w:rPr>
        <w:t>(</w:t>
      </w:r>
      <w:r w:rsidR="008D7A47" w:rsidRPr="00EB3581">
        <w:rPr>
          <w:rFonts w:ascii="Times New Roman" w:hAnsi="Times New Roman" w:cs="Times New Roman"/>
          <w:sz w:val="24"/>
          <w:szCs w:val="24"/>
          <w:lang w:val="pt-PT"/>
        </w:rPr>
        <w:t xml:space="preserve">Lei 8.742, de </w:t>
      </w:r>
      <w:proofErr w:type="gramStart"/>
      <w:r w:rsidR="008D7A47" w:rsidRPr="00EB3581">
        <w:rPr>
          <w:rFonts w:ascii="Times New Roman" w:hAnsi="Times New Roman" w:cs="Times New Roman"/>
          <w:sz w:val="24"/>
          <w:szCs w:val="24"/>
          <w:lang w:val="pt-PT"/>
        </w:rPr>
        <w:t>7</w:t>
      </w:r>
      <w:proofErr w:type="gramEnd"/>
      <w:r w:rsidR="008D7A47" w:rsidRPr="00EB3581">
        <w:rPr>
          <w:rFonts w:ascii="Times New Roman" w:hAnsi="Times New Roman" w:cs="Times New Roman"/>
          <w:sz w:val="24"/>
          <w:szCs w:val="24"/>
          <w:lang w:val="pt-PT"/>
        </w:rPr>
        <w:t xml:space="preserve"> de dezembro de 1993</w:t>
      </w:r>
      <w:r w:rsidR="00B00B9A">
        <w:rPr>
          <w:rFonts w:ascii="Times New Roman" w:hAnsi="Times New Roman" w:cs="Times New Roman"/>
          <w:sz w:val="24"/>
          <w:szCs w:val="24"/>
          <w:lang w:val="pt-PT"/>
        </w:rPr>
        <w:t>), a qual</w:t>
      </w:r>
      <w:r w:rsidR="008D7A47" w:rsidRPr="00EB3581">
        <w:rPr>
          <w:rFonts w:ascii="Times New Roman" w:hAnsi="Times New Roman" w:cs="Times New Roman"/>
          <w:sz w:val="24"/>
          <w:szCs w:val="24"/>
          <w:lang w:val="pt-PT"/>
        </w:rPr>
        <w:t xml:space="preserve"> </w:t>
      </w:r>
      <w:r w:rsidR="00B00B9A">
        <w:rPr>
          <w:rFonts w:ascii="Times New Roman" w:hAnsi="Times New Roman" w:cs="Times New Roman"/>
          <w:sz w:val="24"/>
          <w:szCs w:val="24"/>
          <w:lang w:val="pt-PT"/>
        </w:rPr>
        <w:t xml:space="preserve">pôs em vigor </w:t>
      </w:r>
      <w:r w:rsidR="008D7A47" w:rsidRPr="00EB3581">
        <w:rPr>
          <w:rFonts w:ascii="Times New Roman" w:hAnsi="Times New Roman" w:cs="Times New Roman"/>
          <w:sz w:val="24"/>
          <w:szCs w:val="24"/>
          <w:lang w:val="pt-PT"/>
        </w:rPr>
        <w:t xml:space="preserve">um </w:t>
      </w:r>
      <w:r w:rsidR="00B00B9A">
        <w:rPr>
          <w:rFonts w:ascii="Times New Roman" w:hAnsi="Times New Roman" w:cs="Times New Roman"/>
          <w:sz w:val="24"/>
          <w:szCs w:val="24"/>
          <w:lang w:val="pt-PT"/>
        </w:rPr>
        <w:t>relevante</w:t>
      </w:r>
      <w:r w:rsidR="008D7A47" w:rsidRPr="00EB3581">
        <w:rPr>
          <w:rFonts w:ascii="Times New Roman" w:hAnsi="Times New Roman" w:cs="Times New Roman"/>
          <w:sz w:val="24"/>
          <w:szCs w:val="24"/>
          <w:lang w:val="pt-PT"/>
        </w:rPr>
        <w:t xml:space="preserve"> benefício para se </w:t>
      </w:r>
      <w:r w:rsidR="00B00B9A">
        <w:rPr>
          <w:rFonts w:ascii="Times New Roman" w:hAnsi="Times New Roman" w:cs="Times New Roman"/>
          <w:sz w:val="24"/>
          <w:szCs w:val="24"/>
          <w:lang w:val="pt-PT"/>
        </w:rPr>
        <w:t xml:space="preserve">atingir </w:t>
      </w:r>
      <w:r w:rsidR="008D7A47" w:rsidRPr="00EB3581">
        <w:rPr>
          <w:rFonts w:ascii="Times New Roman" w:hAnsi="Times New Roman" w:cs="Times New Roman"/>
          <w:sz w:val="24"/>
          <w:szCs w:val="24"/>
          <w:lang w:val="pt-PT"/>
        </w:rPr>
        <w:t>a redução da pobre</w:t>
      </w:r>
      <w:r w:rsidR="00B00B9A">
        <w:rPr>
          <w:rFonts w:ascii="Times New Roman" w:hAnsi="Times New Roman" w:cs="Times New Roman"/>
          <w:sz w:val="24"/>
          <w:szCs w:val="24"/>
          <w:lang w:val="pt-PT"/>
        </w:rPr>
        <w:t>za e das desigualdades sociais.</w:t>
      </w:r>
    </w:p>
    <w:p w:rsidR="002526AA" w:rsidRPr="00415A9C" w:rsidRDefault="00B00B9A" w:rsidP="00415A9C">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Pr>
          <w:rFonts w:ascii="Times New Roman" w:hAnsi="Times New Roman" w:cs="Times New Roman"/>
          <w:sz w:val="24"/>
          <w:szCs w:val="24"/>
          <w:lang w:val="pt-PT"/>
        </w:rPr>
        <w:t>Vejamos.</w:t>
      </w:r>
    </w:p>
    <w:p w:rsidR="00E14EEE" w:rsidRDefault="00415A9C" w:rsidP="00E14EEE">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2</w:t>
      </w:r>
      <w:proofErr w:type="gramEnd"/>
      <w:r w:rsidR="00DE37E2" w:rsidRPr="00402393">
        <w:rPr>
          <w:rFonts w:ascii="Times New Roman" w:hAnsi="Times New Roman" w:cs="Times New Roman"/>
          <w:b/>
          <w:sz w:val="24"/>
          <w:szCs w:val="24"/>
        </w:rPr>
        <w:t xml:space="preserve"> </w:t>
      </w:r>
      <w:bookmarkStart w:id="0" w:name="_GoBack"/>
      <w:bookmarkEnd w:id="0"/>
      <w:r w:rsidR="007F52DB">
        <w:rPr>
          <w:rFonts w:ascii="Times New Roman" w:hAnsi="Times New Roman" w:cs="Times New Roman"/>
          <w:b/>
          <w:sz w:val="24"/>
          <w:szCs w:val="24"/>
        </w:rPr>
        <w:t>Dos direitos sociais</w:t>
      </w:r>
    </w:p>
    <w:p w:rsidR="007F52DB" w:rsidRDefault="007F52DB" w:rsidP="00E14EEE">
      <w:pPr>
        <w:spacing w:after="0" w:line="240" w:lineRule="auto"/>
        <w:jc w:val="both"/>
        <w:rPr>
          <w:rFonts w:ascii="Times New Roman" w:hAnsi="Times New Roman" w:cs="Times New Roman"/>
          <w:sz w:val="24"/>
          <w:szCs w:val="24"/>
        </w:rPr>
      </w:pPr>
    </w:p>
    <w:p w:rsidR="00FB1032" w:rsidRDefault="00415A9C" w:rsidP="00E14EE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00DE37E2" w:rsidRPr="00402393">
        <w:rPr>
          <w:rFonts w:ascii="Times New Roman" w:hAnsi="Times New Roman" w:cs="Times New Roman"/>
          <w:b/>
          <w:sz w:val="24"/>
          <w:szCs w:val="24"/>
        </w:rPr>
        <w:t xml:space="preserve">.1 </w:t>
      </w:r>
      <w:r w:rsidR="00E14EEE">
        <w:rPr>
          <w:rFonts w:ascii="Times New Roman" w:hAnsi="Times New Roman" w:cs="Times New Roman"/>
          <w:b/>
          <w:sz w:val="24"/>
          <w:szCs w:val="24"/>
        </w:rPr>
        <w:t>Histórico</w:t>
      </w:r>
    </w:p>
    <w:p w:rsidR="00E14EEE" w:rsidRPr="00373DC5" w:rsidRDefault="00E14EEE" w:rsidP="00E14EEE">
      <w:pPr>
        <w:spacing w:after="0" w:line="240" w:lineRule="auto"/>
        <w:jc w:val="center"/>
        <w:rPr>
          <w:rFonts w:ascii="Times New Roman" w:hAnsi="Times New Roman" w:cs="Times New Roman"/>
          <w:b/>
          <w:sz w:val="24"/>
          <w:szCs w:val="24"/>
        </w:rPr>
      </w:pPr>
    </w:p>
    <w:p w:rsidR="00C408E0" w:rsidRDefault="00FB24EC" w:rsidP="00E14EEE">
      <w:pPr>
        <w:spacing w:after="0" w:line="240" w:lineRule="auto"/>
        <w:ind w:firstLine="709"/>
        <w:jc w:val="both"/>
        <w:rPr>
          <w:rFonts w:ascii="Times New Roman" w:hAnsi="Times New Roman" w:cs="Times New Roman"/>
          <w:color w:val="0070C0"/>
          <w:sz w:val="24"/>
          <w:szCs w:val="24"/>
        </w:rPr>
      </w:pPr>
      <w:r w:rsidRPr="00373DC5">
        <w:rPr>
          <w:rFonts w:ascii="Times New Roman" w:hAnsi="Times New Roman" w:cs="Times New Roman"/>
          <w:sz w:val="24"/>
          <w:szCs w:val="24"/>
        </w:rPr>
        <w:t xml:space="preserve">A </w:t>
      </w:r>
      <w:r w:rsidR="00373DC5" w:rsidRPr="00373DC5">
        <w:rPr>
          <w:rFonts w:ascii="Times New Roman" w:hAnsi="Times New Roman" w:cs="Times New Roman"/>
          <w:sz w:val="24"/>
          <w:szCs w:val="24"/>
        </w:rPr>
        <w:t>concepção</w:t>
      </w:r>
      <w:r w:rsidRPr="00373DC5">
        <w:rPr>
          <w:rFonts w:ascii="Times New Roman" w:hAnsi="Times New Roman" w:cs="Times New Roman"/>
          <w:sz w:val="24"/>
          <w:szCs w:val="24"/>
        </w:rPr>
        <w:t xml:space="preserve"> de direitos sociais </w:t>
      </w:r>
      <w:r w:rsidR="00373DC5" w:rsidRPr="00373DC5">
        <w:rPr>
          <w:rFonts w:ascii="Times New Roman" w:hAnsi="Times New Roman" w:cs="Times New Roman"/>
          <w:sz w:val="24"/>
          <w:szCs w:val="24"/>
        </w:rPr>
        <w:t>se reporta</w:t>
      </w:r>
      <w:r w:rsidRPr="00373DC5">
        <w:rPr>
          <w:rFonts w:ascii="Times New Roman" w:hAnsi="Times New Roman" w:cs="Times New Roman"/>
          <w:sz w:val="24"/>
          <w:szCs w:val="24"/>
        </w:rPr>
        <w:t xml:space="preserve"> </w:t>
      </w:r>
      <w:r w:rsidR="00373DC5" w:rsidRPr="00373DC5">
        <w:rPr>
          <w:rFonts w:ascii="Times New Roman" w:hAnsi="Times New Roman" w:cs="Times New Roman"/>
          <w:sz w:val="24"/>
          <w:szCs w:val="24"/>
        </w:rPr>
        <w:t>às primícias do capitalismo industrial, pois, n</w:t>
      </w:r>
      <w:r w:rsidRPr="00373DC5">
        <w:rPr>
          <w:rFonts w:ascii="Times New Roman" w:hAnsi="Times New Roman" w:cs="Times New Roman"/>
          <w:sz w:val="24"/>
          <w:szCs w:val="24"/>
        </w:rPr>
        <w:t>es</w:t>
      </w:r>
      <w:r w:rsidR="00373DC5" w:rsidRPr="00373DC5">
        <w:rPr>
          <w:rFonts w:ascii="Times New Roman" w:hAnsi="Times New Roman" w:cs="Times New Roman"/>
          <w:sz w:val="24"/>
          <w:szCs w:val="24"/>
        </w:rPr>
        <w:t>se</w:t>
      </w:r>
      <w:r w:rsidRPr="00373DC5">
        <w:rPr>
          <w:rFonts w:ascii="Times New Roman" w:hAnsi="Times New Roman" w:cs="Times New Roman"/>
          <w:sz w:val="24"/>
          <w:szCs w:val="24"/>
        </w:rPr>
        <w:t xml:space="preserve"> </w:t>
      </w:r>
      <w:r w:rsidR="00373DC5" w:rsidRPr="00373DC5">
        <w:rPr>
          <w:rFonts w:ascii="Times New Roman" w:hAnsi="Times New Roman" w:cs="Times New Roman"/>
          <w:sz w:val="24"/>
          <w:szCs w:val="24"/>
        </w:rPr>
        <w:t>momento</w:t>
      </w:r>
      <w:r w:rsidRPr="00373DC5">
        <w:rPr>
          <w:rFonts w:ascii="Times New Roman" w:hAnsi="Times New Roman" w:cs="Times New Roman"/>
          <w:sz w:val="24"/>
          <w:szCs w:val="24"/>
        </w:rPr>
        <w:t xml:space="preserve"> histórico, </w:t>
      </w:r>
      <w:r w:rsidR="00373DC5" w:rsidRPr="00373DC5">
        <w:rPr>
          <w:rFonts w:ascii="Times New Roman" w:hAnsi="Times New Roman" w:cs="Times New Roman"/>
          <w:sz w:val="24"/>
          <w:szCs w:val="24"/>
        </w:rPr>
        <w:t>eram enaltecidas as</w:t>
      </w:r>
      <w:r w:rsidRPr="00373DC5">
        <w:rPr>
          <w:rFonts w:ascii="Times New Roman" w:hAnsi="Times New Roman" w:cs="Times New Roman"/>
          <w:sz w:val="24"/>
          <w:szCs w:val="24"/>
        </w:rPr>
        <w:t xml:space="preserve"> relações econômic</w:t>
      </w:r>
      <w:r w:rsidR="00373DC5" w:rsidRPr="00373DC5">
        <w:rPr>
          <w:rFonts w:ascii="Times New Roman" w:hAnsi="Times New Roman" w:cs="Times New Roman"/>
          <w:sz w:val="24"/>
          <w:szCs w:val="24"/>
        </w:rPr>
        <w:t>as</w:t>
      </w:r>
      <w:r w:rsidRPr="00373DC5">
        <w:rPr>
          <w:rFonts w:ascii="Times New Roman" w:hAnsi="Times New Roman" w:cs="Times New Roman"/>
          <w:sz w:val="24"/>
          <w:szCs w:val="24"/>
        </w:rPr>
        <w:t xml:space="preserve"> </w:t>
      </w:r>
      <w:r w:rsidR="00373DC5" w:rsidRPr="00373DC5">
        <w:rPr>
          <w:rFonts w:ascii="Times New Roman" w:hAnsi="Times New Roman" w:cs="Times New Roman"/>
          <w:sz w:val="24"/>
          <w:szCs w:val="24"/>
        </w:rPr>
        <w:t>desatas</w:t>
      </w:r>
      <w:r w:rsidRPr="00373DC5">
        <w:rPr>
          <w:rFonts w:ascii="Times New Roman" w:hAnsi="Times New Roman" w:cs="Times New Roman"/>
          <w:sz w:val="24"/>
          <w:szCs w:val="24"/>
        </w:rPr>
        <w:t xml:space="preserve"> de </w:t>
      </w:r>
      <w:r w:rsidR="00373DC5" w:rsidRPr="00373DC5">
        <w:rPr>
          <w:rFonts w:ascii="Times New Roman" w:hAnsi="Times New Roman" w:cs="Times New Roman"/>
          <w:sz w:val="24"/>
          <w:szCs w:val="24"/>
        </w:rPr>
        <w:t>“restrições”</w:t>
      </w:r>
      <w:r w:rsidRPr="00373DC5">
        <w:rPr>
          <w:rFonts w:ascii="Times New Roman" w:hAnsi="Times New Roman" w:cs="Times New Roman"/>
          <w:sz w:val="24"/>
          <w:szCs w:val="24"/>
        </w:rPr>
        <w:t xml:space="preserve"> jurí</w:t>
      </w:r>
      <w:r w:rsidRPr="00C408E0">
        <w:rPr>
          <w:rFonts w:ascii="Times New Roman" w:hAnsi="Times New Roman" w:cs="Times New Roman"/>
          <w:sz w:val="24"/>
          <w:szCs w:val="24"/>
        </w:rPr>
        <w:t xml:space="preserve">dicas, com o </w:t>
      </w:r>
      <w:r w:rsidR="00373DC5" w:rsidRPr="00C408E0">
        <w:rPr>
          <w:rFonts w:ascii="Times New Roman" w:hAnsi="Times New Roman" w:cs="Times New Roman"/>
          <w:sz w:val="24"/>
          <w:szCs w:val="24"/>
        </w:rPr>
        <w:t>mercado</w:t>
      </w:r>
      <w:r w:rsidRPr="00C408E0">
        <w:rPr>
          <w:rFonts w:ascii="Times New Roman" w:hAnsi="Times New Roman" w:cs="Times New Roman"/>
          <w:sz w:val="24"/>
          <w:szCs w:val="24"/>
        </w:rPr>
        <w:t xml:space="preserve"> </w:t>
      </w:r>
      <w:r w:rsidR="00373DC5" w:rsidRPr="00C408E0">
        <w:rPr>
          <w:rFonts w:ascii="Times New Roman" w:hAnsi="Times New Roman" w:cs="Times New Roman"/>
          <w:sz w:val="24"/>
          <w:szCs w:val="24"/>
        </w:rPr>
        <w:t>fornecendo</w:t>
      </w:r>
      <w:r w:rsidRPr="00C408E0">
        <w:rPr>
          <w:rFonts w:ascii="Times New Roman" w:hAnsi="Times New Roman" w:cs="Times New Roman"/>
          <w:sz w:val="24"/>
          <w:szCs w:val="24"/>
        </w:rPr>
        <w:t xml:space="preserve"> os </w:t>
      </w:r>
      <w:r w:rsidR="00373DC5" w:rsidRPr="00C408E0">
        <w:rPr>
          <w:rFonts w:ascii="Times New Roman" w:hAnsi="Times New Roman" w:cs="Times New Roman"/>
          <w:sz w:val="24"/>
          <w:szCs w:val="24"/>
        </w:rPr>
        <w:t>elementos</w:t>
      </w:r>
      <w:r w:rsidRPr="00C408E0">
        <w:rPr>
          <w:rFonts w:ascii="Times New Roman" w:hAnsi="Times New Roman" w:cs="Times New Roman"/>
          <w:sz w:val="24"/>
          <w:szCs w:val="24"/>
        </w:rPr>
        <w:t xml:space="preserve"> </w:t>
      </w:r>
      <w:r w:rsidR="00373DC5" w:rsidRPr="00C408E0">
        <w:rPr>
          <w:rFonts w:ascii="Times New Roman" w:hAnsi="Times New Roman" w:cs="Times New Roman"/>
          <w:sz w:val="24"/>
          <w:szCs w:val="24"/>
        </w:rPr>
        <w:t>basilares</w:t>
      </w:r>
      <w:r w:rsidRPr="00C408E0">
        <w:rPr>
          <w:rFonts w:ascii="Times New Roman" w:hAnsi="Times New Roman" w:cs="Times New Roman"/>
          <w:sz w:val="24"/>
          <w:szCs w:val="24"/>
        </w:rPr>
        <w:t xml:space="preserve"> para sua </w:t>
      </w:r>
      <w:proofErr w:type="spellStart"/>
      <w:proofErr w:type="gramStart"/>
      <w:r w:rsidR="00373DC5" w:rsidRPr="00C408E0">
        <w:rPr>
          <w:rFonts w:ascii="Times New Roman" w:hAnsi="Times New Roman" w:cs="Times New Roman"/>
          <w:sz w:val="24"/>
          <w:szCs w:val="24"/>
        </w:rPr>
        <w:t>auto</w:t>
      </w:r>
      <w:r w:rsidR="00C408E0" w:rsidRPr="00C408E0">
        <w:rPr>
          <w:rFonts w:ascii="Times New Roman" w:hAnsi="Times New Roman" w:cs="Times New Roman"/>
          <w:sz w:val="24"/>
          <w:szCs w:val="24"/>
        </w:rPr>
        <w:t>-</w:t>
      </w:r>
      <w:r w:rsidR="00373DC5" w:rsidRPr="00C408E0">
        <w:rPr>
          <w:rFonts w:ascii="Times New Roman" w:hAnsi="Times New Roman" w:cs="Times New Roman"/>
          <w:sz w:val="24"/>
          <w:szCs w:val="24"/>
        </w:rPr>
        <w:t>regulaç</w:t>
      </w:r>
      <w:r w:rsidR="00FA09CE" w:rsidRPr="00C408E0">
        <w:rPr>
          <w:rFonts w:ascii="Times New Roman" w:hAnsi="Times New Roman" w:cs="Times New Roman"/>
          <w:sz w:val="24"/>
          <w:szCs w:val="24"/>
        </w:rPr>
        <w:t>ão</w:t>
      </w:r>
      <w:proofErr w:type="spellEnd"/>
      <w:proofErr w:type="gramEnd"/>
      <w:r w:rsidRPr="00C408E0">
        <w:rPr>
          <w:rFonts w:ascii="Times New Roman" w:hAnsi="Times New Roman" w:cs="Times New Roman"/>
          <w:sz w:val="24"/>
          <w:szCs w:val="24"/>
        </w:rPr>
        <w:t xml:space="preserve">. </w:t>
      </w:r>
    </w:p>
    <w:p w:rsidR="00FB24EC" w:rsidRPr="006A26A4" w:rsidRDefault="00C408E0" w:rsidP="00E14EEE">
      <w:pPr>
        <w:spacing w:after="0" w:line="240" w:lineRule="auto"/>
        <w:ind w:firstLine="709"/>
        <w:jc w:val="both"/>
        <w:rPr>
          <w:rFonts w:ascii="Times New Roman" w:hAnsi="Times New Roman" w:cs="Times New Roman"/>
          <w:sz w:val="24"/>
          <w:szCs w:val="24"/>
        </w:rPr>
      </w:pPr>
      <w:r w:rsidRPr="006F1BCB">
        <w:rPr>
          <w:rFonts w:ascii="Times New Roman" w:hAnsi="Times New Roman" w:cs="Times New Roman"/>
          <w:sz w:val="24"/>
          <w:szCs w:val="24"/>
        </w:rPr>
        <w:t>Logo, o</w:t>
      </w:r>
      <w:r w:rsidR="00FB24EC" w:rsidRPr="006F1BCB">
        <w:rPr>
          <w:rFonts w:ascii="Times New Roman" w:hAnsi="Times New Roman" w:cs="Times New Roman"/>
          <w:sz w:val="24"/>
          <w:szCs w:val="24"/>
        </w:rPr>
        <w:t xml:space="preserve">s </w:t>
      </w:r>
      <w:r w:rsidRPr="006F1BCB">
        <w:rPr>
          <w:rFonts w:ascii="Times New Roman" w:hAnsi="Times New Roman" w:cs="Times New Roman"/>
          <w:sz w:val="24"/>
          <w:szCs w:val="24"/>
        </w:rPr>
        <w:t>regimentos</w:t>
      </w:r>
      <w:r w:rsidR="00FB24EC" w:rsidRPr="006F1BCB">
        <w:rPr>
          <w:rFonts w:ascii="Times New Roman" w:hAnsi="Times New Roman" w:cs="Times New Roman"/>
          <w:sz w:val="24"/>
          <w:szCs w:val="24"/>
        </w:rPr>
        <w:t xml:space="preserve"> jurídicos </w:t>
      </w:r>
      <w:r w:rsidRPr="006F1BCB">
        <w:rPr>
          <w:rFonts w:ascii="Times New Roman" w:hAnsi="Times New Roman" w:cs="Times New Roman"/>
          <w:sz w:val="24"/>
          <w:szCs w:val="24"/>
        </w:rPr>
        <w:t>universais, principalmente o da</w:t>
      </w:r>
      <w:r w:rsidR="00FB24EC" w:rsidRPr="006F1BCB">
        <w:rPr>
          <w:rFonts w:ascii="Times New Roman" w:hAnsi="Times New Roman" w:cs="Times New Roman"/>
          <w:sz w:val="24"/>
          <w:szCs w:val="24"/>
        </w:rPr>
        <w:t xml:space="preserve"> propriedade privada e</w:t>
      </w:r>
      <w:r w:rsidR="006F1BCB" w:rsidRPr="006F1BCB">
        <w:rPr>
          <w:rFonts w:ascii="Times New Roman" w:hAnsi="Times New Roman" w:cs="Times New Roman"/>
          <w:sz w:val="24"/>
          <w:szCs w:val="24"/>
        </w:rPr>
        <w:t xml:space="preserve"> o</w:t>
      </w:r>
      <w:r w:rsidR="00FB24EC" w:rsidRPr="006F1BCB">
        <w:rPr>
          <w:rFonts w:ascii="Times New Roman" w:hAnsi="Times New Roman" w:cs="Times New Roman"/>
          <w:sz w:val="24"/>
          <w:szCs w:val="24"/>
        </w:rPr>
        <w:t xml:space="preserve"> </w:t>
      </w:r>
      <w:r w:rsidRPr="006F1BCB">
        <w:rPr>
          <w:rFonts w:ascii="Times New Roman" w:hAnsi="Times New Roman" w:cs="Times New Roman"/>
          <w:sz w:val="24"/>
          <w:szCs w:val="24"/>
        </w:rPr>
        <w:t>d</w:t>
      </w:r>
      <w:r w:rsidR="00FB24EC" w:rsidRPr="006F1BCB">
        <w:rPr>
          <w:rFonts w:ascii="Times New Roman" w:hAnsi="Times New Roman" w:cs="Times New Roman"/>
          <w:sz w:val="24"/>
          <w:szCs w:val="24"/>
        </w:rPr>
        <w:t xml:space="preserve">a autonomia da vontade, </w:t>
      </w:r>
      <w:r w:rsidRPr="006F1BCB">
        <w:rPr>
          <w:rFonts w:ascii="Times New Roman" w:hAnsi="Times New Roman" w:cs="Times New Roman"/>
          <w:sz w:val="24"/>
          <w:szCs w:val="24"/>
        </w:rPr>
        <w:t>executados</w:t>
      </w:r>
      <w:r w:rsidR="00FB24EC" w:rsidRPr="006F1BCB">
        <w:rPr>
          <w:rFonts w:ascii="Times New Roman" w:hAnsi="Times New Roman" w:cs="Times New Roman"/>
          <w:sz w:val="24"/>
          <w:szCs w:val="24"/>
        </w:rPr>
        <w:t xml:space="preserve"> </w:t>
      </w:r>
      <w:r w:rsidRPr="006F1BCB">
        <w:rPr>
          <w:rFonts w:ascii="Times New Roman" w:hAnsi="Times New Roman" w:cs="Times New Roman"/>
          <w:sz w:val="24"/>
          <w:szCs w:val="24"/>
        </w:rPr>
        <w:t>no campo</w:t>
      </w:r>
      <w:r w:rsidR="00FB24EC" w:rsidRPr="006F1BCB">
        <w:rPr>
          <w:rFonts w:ascii="Times New Roman" w:hAnsi="Times New Roman" w:cs="Times New Roman"/>
          <w:sz w:val="24"/>
          <w:szCs w:val="24"/>
        </w:rPr>
        <w:t xml:space="preserve"> d</w:t>
      </w:r>
      <w:r w:rsidRPr="006F1BCB">
        <w:rPr>
          <w:rFonts w:ascii="Times New Roman" w:hAnsi="Times New Roman" w:cs="Times New Roman"/>
          <w:sz w:val="24"/>
          <w:szCs w:val="24"/>
        </w:rPr>
        <w:t>os tratos econômico</w:t>
      </w:r>
      <w:r w:rsidR="00FB24EC" w:rsidRPr="006F1BCB">
        <w:rPr>
          <w:rFonts w:ascii="Times New Roman" w:hAnsi="Times New Roman" w:cs="Times New Roman"/>
          <w:sz w:val="24"/>
          <w:szCs w:val="24"/>
        </w:rPr>
        <w:t xml:space="preserve">s, eram os únicos </w:t>
      </w:r>
      <w:r w:rsidR="006F1BCB" w:rsidRPr="006F1BCB">
        <w:rPr>
          <w:rFonts w:ascii="Times New Roman" w:hAnsi="Times New Roman" w:cs="Times New Roman"/>
          <w:sz w:val="24"/>
          <w:szCs w:val="24"/>
        </w:rPr>
        <w:t>princípios aplicáveis às</w:t>
      </w:r>
      <w:r w:rsidR="00FB24EC" w:rsidRPr="006F1BCB">
        <w:rPr>
          <w:rFonts w:ascii="Times New Roman" w:hAnsi="Times New Roman" w:cs="Times New Roman"/>
          <w:sz w:val="24"/>
          <w:szCs w:val="24"/>
        </w:rPr>
        <w:t xml:space="preserve"> relações então </w:t>
      </w:r>
      <w:r w:rsidR="006F1BCB" w:rsidRPr="006F1BCB">
        <w:rPr>
          <w:rFonts w:ascii="Times New Roman" w:hAnsi="Times New Roman" w:cs="Times New Roman"/>
          <w:sz w:val="24"/>
          <w:szCs w:val="24"/>
        </w:rPr>
        <w:t>mencionadas</w:t>
      </w:r>
      <w:r w:rsidR="00594030" w:rsidRPr="006F1BCB">
        <w:rPr>
          <w:rFonts w:ascii="Times New Roman" w:hAnsi="Times New Roman" w:cs="Times New Roman"/>
          <w:sz w:val="24"/>
          <w:szCs w:val="24"/>
        </w:rPr>
        <w:t xml:space="preserve"> (NUNES JÚNIOR</w:t>
      </w:r>
      <w:r w:rsidR="002910B6" w:rsidRPr="006F1BCB">
        <w:rPr>
          <w:rFonts w:ascii="Times New Roman" w:hAnsi="Times New Roman" w:cs="Times New Roman"/>
          <w:sz w:val="24"/>
          <w:szCs w:val="24"/>
        </w:rPr>
        <w:t>, p. 49</w:t>
      </w:r>
      <w:r w:rsidR="00594030" w:rsidRPr="006F1BCB">
        <w:rPr>
          <w:rFonts w:ascii="Times New Roman" w:hAnsi="Times New Roman" w:cs="Times New Roman"/>
          <w:sz w:val="24"/>
          <w:szCs w:val="24"/>
        </w:rPr>
        <w:t>)</w:t>
      </w:r>
      <w:r w:rsidR="00FB24EC" w:rsidRPr="006F1BCB">
        <w:rPr>
          <w:rFonts w:ascii="Times New Roman" w:hAnsi="Times New Roman" w:cs="Times New Roman"/>
          <w:sz w:val="24"/>
          <w:szCs w:val="24"/>
        </w:rPr>
        <w:t xml:space="preserve">. </w:t>
      </w:r>
    </w:p>
    <w:p w:rsidR="00594030" w:rsidRPr="006A26A4" w:rsidRDefault="00594030" w:rsidP="00E14EEE">
      <w:pPr>
        <w:spacing w:after="0" w:line="240" w:lineRule="auto"/>
        <w:ind w:firstLine="709"/>
        <w:jc w:val="both"/>
        <w:rPr>
          <w:rFonts w:ascii="Times New Roman" w:hAnsi="Times New Roman" w:cs="Times New Roman"/>
          <w:sz w:val="24"/>
          <w:szCs w:val="24"/>
        </w:rPr>
      </w:pPr>
      <w:r w:rsidRPr="006A26A4">
        <w:rPr>
          <w:rFonts w:ascii="Times New Roman" w:hAnsi="Times New Roman" w:cs="Times New Roman"/>
          <w:sz w:val="24"/>
          <w:szCs w:val="24"/>
        </w:rPr>
        <w:t xml:space="preserve">O </w:t>
      </w:r>
      <w:r w:rsidR="00995EFC" w:rsidRPr="006A26A4">
        <w:rPr>
          <w:rFonts w:ascii="Times New Roman" w:hAnsi="Times New Roman" w:cs="Times New Roman"/>
          <w:sz w:val="24"/>
          <w:szCs w:val="24"/>
        </w:rPr>
        <w:t>conhecido</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w:t>
      </w:r>
      <w:r w:rsidRPr="006A26A4">
        <w:rPr>
          <w:rFonts w:ascii="Times New Roman" w:hAnsi="Times New Roman" w:cs="Times New Roman"/>
          <w:sz w:val="24"/>
          <w:szCs w:val="24"/>
        </w:rPr>
        <w:t>liberalismo original</w:t>
      </w:r>
      <w:r w:rsidR="00995EFC" w:rsidRPr="006A26A4">
        <w:rPr>
          <w:rFonts w:ascii="Times New Roman" w:hAnsi="Times New Roman" w:cs="Times New Roman"/>
          <w:sz w:val="24"/>
          <w:szCs w:val="24"/>
        </w:rPr>
        <w:t>”</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aludia</w:t>
      </w:r>
      <w:r w:rsidRPr="006A26A4">
        <w:rPr>
          <w:rFonts w:ascii="Times New Roman" w:hAnsi="Times New Roman" w:cs="Times New Roman"/>
          <w:sz w:val="24"/>
          <w:szCs w:val="24"/>
        </w:rPr>
        <w:t xml:space="preserve">, portanto, </w:t>
      </w:r>
      <w:r w:rsidR="00995EFC" w:rsidRPr="006A26A4">
        <w:rPr>
          <w:rFonts w:ascii="Times New Roman" w:hAnsi="Times New Roman" w:cs="Times New Roman"/>
          <w:sz w:val="24"/>
          <w:szCs w:val="24"/>
        </w:rPr>
        <w:t>n</w:t>
      </w:r>
      <w:r w:rsidRPr="006A26A4">
        <w:rPr>
          <w:rFonts w:ascii="Times New Roman" w:hAnsi="Times New Roman" w:cs="Times New Roman"/>
          <w:sz w:val="24"/>
          <w:szCs w:val="24"/>
        </w:rPr>
        <w:t xml:space="preserve">uma </w:t>
      </w:r>
      <w:r w:rsidR="00995EFC" w:rsidRPr="006A26A4">
        <w:rPr>
          <w:rFonts w:ascii="Times New Roman" w:hAnsi="Times New Roman" w:cs="Times New Roman"/>
          <w:sz w:val="24"/>
          <w:szCs w:val="24"/>
        </w:rPr>
        <w:t>evasão do direito, sendo que o</w:t>
      </w:r>
      <w:r w:rsidRPr="006A26A4">
        <w:rPr>
          <w:rFonts w:ascii="Times New Roman" w:hAnsi="Times New Roman" w:cs="Times New Roman"/>
          <w:sz w:val="24"/>
          <w:szCs w:val="24"/>
        </w:rPr>
        <w:t xml:space="preserve"> direito de propriedade era </w:t>
      </w:r>
      <w:r w:rsidR="00995EFC" w:rsidRPr="006A26A4">
        <w:rPr>
          <w:rFonts w:ascii="Times New Roman" w:hAnsi="Times New Roman" w:cs="Times New Roman"/>
          <w:sz w:val="24"/>
          <w:szCs w:val="24"/>
        </w:rPr>
        <w:t>conjurado</w:t>
      </w:r>
      <w:r w:rsidRPr="006A26A4">
        <w:rPr>
          <w:rFonts w:ascii="Times New Roman" w:hAnsi="Times New Roman" w:cs="Times New Roman"/>
          <w:sz w:val="24"/>
          <w:szCs w:val="24"/>
        </w:rPr>
        <w:t xml:space="preserve"> para </w:t>
      </w:r>
      <w:r w:rsidR="00995EFC" w:rsidRPr="006A26A4">
        <w:rPr>
          <w:rFonts w:ascii="Times New Roman" w:hAnsi="Times New Roman" w:cs="Times New Roman"/>
          <w:sz w:val="24"/>
          <w:szCs w:val="24"/>
        </w:rPr>
        <w:t>estruturar</w:t>
      </w:r>
      <w:r w:rsidRPr="006A26A4">
        <w:rPr>
          <w:rFonts w:ascii="Times New Roman" w:hAnsi="Times New Roman" w:cs="Times New Roman"/>
          <w:sz w:val="24"/>
          <w:szCs w:val="24"/>
        </w:rPr>
        <w:t xml:space="preserve"> o </w:t>
      </w:r>
      <w:r w:rsidR="00995EFC" w:rsidRPr="006A26A4">
        <w:rPr>
          <w:rFonts w:ascii="Times New Roman" w:hAnsi="Times New Roman" w:cs="Times New Roman"/>
          <w:sz w:val="24"/>
          <w:szCs w:val="24"/>
        </w:rPr>
        <w:t>comando</w:t>
      </w:r>
      <w:r w:rsidRPr="006A26A4">
        <w:rPr>
          <w:rFonts w:ascii="Times New Roman" w:hAnsi="Times New Roman" w:cs="Times New Roman"/>
          <w:sz w:val="24"/>
          <w:szCs w:val="24"/>
        </w:rPr>
        <w:t xml:space="preserve"> do </w:t>
      </w:r>
      <w:r w:rsidR="00995EFC" w:rsidRPr="006A26A4">
        <w:rPr>
          <w:rFonts w:ascii="Times New Roman" w:hAnsi="Times New Roman" w:cs="Times New Roman"/>
          <w:sz w:val="24"/>
          <w:szCs w:val="24"/>
        </w:rPr>
        <w:t>capital</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em face</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dos</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denominados</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w:t>
      </w:r>
      <w:r w:rsidRPr="006A26A4">
        <w:rPr>
          <w:rFonts w:ascii="Times New Roman" w:hAnsi="Times New Roman" w:cs="Times New Roman"/>
          <w:sz w:val="24"/>
          <w:szCs w:val="24"/>
        </w:rPr>
        <w:t>meios de produção</w:t>
      </w:r>
      <w:r w:rsidR="00995EFC" w:rsidRPr="006A26A4">
        <w:rPr>
          <w:rFonts w:ascii="Times New Roman" w:hAnsi="Times New Roman" w:cs="Times New Roman"/>
          <w:sz w:val="24"/>
          <w:szCs w:val="24"/>
        </w:rPr>
        <w:t>”</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Este</w:t>
      </w:r>
      <w:r w:rsidRPr="006A26A4">
        <w:rPr>
          <w:rFonts w:ascii="Times New Roman" w:hAnsi="Times New Roman" w:cs="Times New Roman"/>
          <w:sz w:val="24"/>
          <w:szCs w:val="24"/>
        </w:rPr>
        <w:t xml:space="preserve"> instituto era, por sua vez, </w:t>
      </w:r>
      <w:r w:rsidR="00995EFC" w:rsidRPr="006A26A4">
        <w:rPr>
          <w:rFonts w:ascii="Times New Roman" w:hAnsi="Times New Roman" w:cs="Times New Roman"/>
          <w:sz w:val="24"/>
          <w:szCs w:val="24"/>
        </w:rPr>
        <w:t>conectado</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à</w:t>
      </w:r>
      <w:r w:rsidRPr="006A26A4">
        <w:rPr>
          <w:rFonts w:ascii="Times New Roman" w:hAnsi="Times New Roman" w:cs="Times New Roman"/>
          <w:sz w:val="24"/>
          <w:szCs w:val="24"/>
        </w:rPr>
        <w:t xml:space="preserve"> autonomia da vontade, que </w:t>
      </w:r>
      <w:r w:rsidR="00995EFC" w:rsidRPr="006A26A4">
        <w:rPr>
          <w:rFonts w:ascii="Times New Roman" w:hAnsi="Times New Roman" w:cs="Times New Roman"/>
          <w:sz w:val="24"/>
          <w:szCs w:val="24"/>
        </w:rPr>
        <w:t>entregava</w:t>
      </w:r>
      <w:r w:rsidRPr="006A26A4">
        <w:rPr>
          <w:rFonts w:ascii="Times New Roman" w:hAnsi="Times New Roman" w:cs="Times New Roman"/>
          <w:sz w:val="24"/>
          <w:szCs w:val="24"/>
        </w:rPr>
        <w:t xml:space="preserve"> a todos </w:t>
      </w:r>
      <w:r w:rsidR="00995EFC" w:rsidRPr="006A26A4">
        <w:rPr>
          <w:rFonts w:ascii="Times New Roman" w:hAnsi="Times New Roman" w:cs="Times New Roman"/>
          <w:sz w:val="24"/>
          <w:szCs w:val="24"/>
        </w:rPr>
        <w:t>o</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alvedrio</w:t>
      </w:r>
      <w:r w:rsidRPr="006A26A4">
        <w:rPr>
          <w:rFonts w:ascii="Times New Roman" w:hAnsi="Times New Roman" w:cs="Times New Roman"/>
          <w:sz w:val="24"/>
          <w:szCs w:val="24"/>
        </w:rPr>
        <w:t xml:space="preserve"> para contratar e, uma vez </w:t>
      </w:r>
      <w:r w:rsidR="00995EFC" w:rsidRPr="006A26A4">
        <w:rPr>
          <w:rFonts w:ascii="Times New Roman" w:hAnsi="Times New Roman" w:cs="Times New Roman"/>
          <w:sz w:val="24"/>
          <w:szCs w:val="24"/>
        </w:rPr>
        <w:t>concluído</w:t>
      </w:r>
      <w:r w:rsidRPr="006A26A4">
        <w:rPr>
          <w:rFonts w:ascii="Times New Roman" w:hAnsi="Times New Roman" w:cs="Times New Roman"/>
          <w:sz w:val="24"/>
          <w:szCs w:val="24"/>
        </w:rPr>
        <w:t xml:space="preserve"> o </w:t>
      </w:r>
      <w:r w:rsidR="00995EFC" w:rsidRPr="006A26A4">
        <w:rPr>
          <w:rFonts w:ascii="Times New Roman" w:hAnsi="Times New Roman" w:cs="Times New Roman"/>
          <w:sz w:val="24"/>
          <w:szCs w:val="24"/>
        </w:rPr>
        <w:t>ajuste, a</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obrigação</w:t>
      </w:r>
      <w:r w:rsidRPr="006A26A4">
        <w:rPr>
          <w:rFonts w:ascii="Times New Roman" w:hAnsi="Times New Roman" w:cs="Times New Roman"/>
          <w:sz w:val="24"/>
          <w:szCs w:val="24"/>
        </w:rPr>
        <w:t xml:space="preserve"> de</w:t>
      </w:r>
      <w:r w:rsidR="00995EFC" w:rsidRPr="006A26A4">
        <w:rPr>
          <w:rFonts w:ascii="Times New Roman" w:hAnsi="Times New Roman" w:cs="Times New Roman"/>
          <w:sz w:val="24"/>
          <w:szCs w:val="24"/>
        </w:rPr>
        <w:t xml:space="preserve"> total</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obediência</w:t>
      </w:r>
      <w:r w:rsidRPr="006A26A4">
        <w:rPr>
          <w:rFonts w:ascii="Times New Roman" w:hAnsi="Times New Roman" w:cs="Times New Roman"/>
          <w:sz w:val="24"/>
          <w:szCs w:val="24"/>
        </w:rPr>
        <w:t xml:space="preserve"> à </w:t>
      </w:r>
      <w:r w:rsidR="00995EFC" w:rsidRPr="006A26A4">
        <w:rPr>
          <w:rFonts w:ascii="Times New Roman" w:hAnsi="Times New Roman" w:cs="Times New Roman"/>
          <w:sz w:val="24"/>
          <w:szCs w:val="24"/>
        </w:rPr>
        <w:t>convenção</w:t>
      </w:r>
      <w:r w:rsidRPr="006A26A4">
        <w:rPr>
          <w:rFonts w:ascii="Times New Roman" w:hAnsi="Times New Roman" w:cs="Times New Roman"/>
          <w:sz w:val="24"/>
          <w:szCs w:val="24"/>
        </w:rPr>
        <w:t xml:space="preserve"> </w:t>
      </w:r>
      <w:r w:rsidR="00995EFC" w:rsidRPr="006A26A4">
        <w:rPr>
          <w:rFonts w:ascii="Times New Roman" w:hAnsi="Times New Roman" w:cs="Times New Roman"/>
          <w:sz w:val="24"/>
          <w:szCs w:val="24"/>
        </w:rPr>
        <w:t xml:space="preserve">atingida, sendo que tal modelo </w:t>
      </w:r>
      <w:r w:rsidR="006A26A4" w:rsidRPr="006A26A4">
        <w:rPr>
          <w:rFonts w:ascii="Times New Roman" w:hAnsi="Times New Roman" w:cs="Times New Roman"/>
          <w:sz w:val="24"/>
          <w:szCs w:val="24"/>
        </w:rPr>
        <w:t>regia todas</w:t>
      </w:r>
      <w:r w:rsidR="00995EFC" w:rsidRPr="006A26A4">
        <w:rPr>
          <w:rFonts w:ascii="Times New Roman" w:hAnsi="Times New Roman" w:cs="Times New Roman"/>
          <w:sz w:val="24"/>
          <w:szCs w:val="24"/>
        </w:rPr>
        <w:t xml:space="preserve"> </w:t>
      </w:r>
      <w:r w:rsidRPr="006A26A4">
        <w:rPr>
          <w:rFonts w:ascii="Times New Roman" w:hAnsi="Times New Roman" w:cs="Times New Roman"/>
          <w:sz w:val="24"/>
          <w:szCs w:val="24"/>
        </w:rPr>
        <w:t>as relações</w:t>
      </w:r>
      <w:r w:rsidR="006A26A4" w:rsidRPr="006A26A4">
        <w:rPr>
          <w:rFonts w:ascii="Times New Roman" w:hAnsi="Times New Roman" w:cs="Times New Roman"/>
          <w:sz w:val="24"/>
          <w:szCs w:val="24"/>
        </w:rPr>
        <w:t xml:space="preserve"> cíveis, quais sejam as</w:t>
      </w:r>
      <w:r w:rsidRPr="006A26A4">
        <w:rPr>
          <w:rFonts w:ascii="Times New Roman" w:hAnsi="Times New Roman" w:cs="Times New Roman"/>
          <w:sz w:val="24"/>
          <w:szCs w:val="24"/>
        </w:rPr>
        <w:t xml:space="preserve"> </w:t>
      </w:r>
      <w:r w:rsidR="00BB429B">
        <w:rPr>
          <w:rFonts w:ascii="Times New Roman" w:hAnsi="Times New Roman" w:cs="Times New Roman"/>
          <w:sz w:val="24"/>
          <w:szCs w:val="24"/>
        </w:rPr>
        <w:t>empresariais</w:t>
      </w:r>
      <w:r w:rsidRPr="006A26A4">
        <w:rPr>
          <w:rFonts w:ascii="Times New Roman" w:hAnsi="Times New Roman" w:cs="Times New Roman"/>
          <w:sz w:val="24"/>
          <w:szCs w:val="24"/>
        </w:rPr>
        <w:t xml:space="preserve">, trabalhistas, </w:t>
      </w:r>
      <w:r w:rsidR="00BB429B">
        <w:rPr>
          <w:rFonts w:ascii="Times New Roman" w:hAnsi="Times New Roman" w:cs="Times New Roman"/>
          <w:sz w:val="24"/>
          <w:szCs w:val="24"/>
        </w:rPr>
        <w:t>consumeristas</w:t>
      </w:r>
      <w:r w:rsidRPr="006A26A4">
        <w:rPr>
          <w:rFonts w:ascii="Times New Roman" w:hAnsi="Times New Roman" w:cs="Times New Roman"/>
          <w:sz w:val="24"/>
          <w:szCs w:val="24"/>
        </w:rPr>
        <w:t xml:space="preserve">, </w:t>
      </w:r>
      <w:r w:rsidR="00FA09CE" w:rsidRPr="006A26A4">
        <w:rPr>
          <w:rFonts w:ascii="Times New Roman" w:hAnsi="Times New Roman" w:cs="Times New Roman"/>
          <w:sz w:val="24"/>
          <w:szCs w:val="24"/>
        </w:rPr>
        <w:t>etc.</w:t>
      </w:r>
      <w:r w:rsidRPr="006A26A4">
        <w:rPr>
          <w:rFonts w:ascii="Times New Roman" w:hAnsi="Times New Roman" w:cs="Times New Roman"/>
          <w:sz w:val="24"/>
          <w:szCs w:val="24"/>
        </w:rPr>
        <w:t xml:space="preserve"> (NUNES JÚNIOR</w:t>
      </w:r>
      <w:r w:rsidR="002910B6" w:rsidRPr="006A26A4">
        <w:rPr>
          <w:rFonts w:ascii="Times New Roman" w:hAnsi="Times New Roman" w:cs="Times New Roman"/>
          <w:sz w:val="24"/>
          <w:szCs w:val="24"/>
        </w:rPr>
        <w:t xml:space="preserve"> p. 49</w:t>
      </w:r>
      <w:r w:rsidRPr="006A26A4">
        <w:rPr>
          <w:rFonts w:ascii="Times New Roman" w:hAnsi="Times New Roman" w:cs="Times New Roman"/>
          <w:sz w:val="24"/>
          <w:szCs w:val="24"/>
        </w:rPr>
        <w:t>)</w:t>
      </w:r>
      <w:r w:rsidR="00FA09CE" w:rsidRPr="006A26A4">
        <w:rPr>
          <w:rFonts w:ascii="Times New Roman" w:hAnsi="Times New Roman" w:cs="Times New Roman"/>
          <w:sz w:val="24"/>
          <w:szCs w:val="24"/>
        </w:rPr>
        <w:t>.</w:t>
      </w:r>
    </w:p>
    <w:p w:rsidR="00FA09CE" w:rsidRPr="00EA2678" w:rsidRDefault="00135DDD" w:rsidP="00E14EEE">
      <w:pPr>
        <w:spacing w:after="0" w:line="240" w:lineRule="auto"/>
        <w:ind w:firstLine="709"/>
        <w:jc w:val="both"/>
        <w:rPr>
          <w:rFonts w:ascii="Times New Roman" w:hAnsi="Times New Roman" w:cs="Times New Roman"/>
          <w:sz w:val="24"/>
          <w:szCs w:val="24"/>
        </w:rPr>
      </w:pPr>
      <w:r w:rsidRPr="00EA2678">
        <w:rPr>
          <w:rFonts w:ascii="Times New Roman" w:hAnsi="Times New Roman" w:cs="Times New Roman"/>
          <w:sz w:val="24"/>
          <w:szCs w:val="24"/>
        </w:rPr>
        <w:t>É notável</w:t>
      </w:r>
      <w:r w:rsidR="00FA09CE" w:rsidRPr="00EA2678">
        <w:rPr>
          <w:rFonts w:ascii="Times New Roman" w:hAnsi="Times New Roman" w:cs="Times New Roman"/>
          <w:sz w:val="24"/>
          <w:szCs w:val="24"/>
        </w:rPr>
        <w:t xml:space="preserve">, que as relações econômicas então </w:t>
      </w:r>
      <w:r w:rsidRPr="00EA2678">
        <w:rPr>
          <w:rFonts w:ascii="Times New Roman" w:hAnsi="Times New Roman" w:cs="Times New Roman"/>
          <w:sz w:val="24"/>
          <w:szCs w:val="24"/>
        </w:rPr>
        <w:t>formadas</w:t>
      </w:r>
      <w:r w:rsidR="00FA09CE" w:rsidRPr="00EA2678">
        <w:rPr>
          <w:rFonts w:ascii="Times New Roman" w:hAnsi="Times New Roman" w:cs="Times New Roman"/>
          <w:sz w:val="24"/>
          <w:szCs w:val="24"/>
        </w:rPr>
        <w:t xml:space="preserve"> </w:t>
      </w:r>
      <w:r w:rsidRPr="00EA2678">
        <w:rPr>
          <w:rFonts w:ascii="Times New Roman" w:hAnsi="Times New Roman" w:cs="Times New Roman"/>
          <w:sz w:val="24"/>
          <w:szCs w:val="24"/>
        </w:rPr>
        <w:t>portavam</w:t>
      </w:r>
      <w:r w:rsidR="00FA09CE" w:rsidRPr="00EA2678">
        <w:rPr>
          <w:rFonts w:ascii="Times New Roman" w:hAnsi="Times New Roman" w:cs="Times New Roman"/>
          <w:sz w:val="24"/>
          <w:szCs w:val="24"/>
        </w:rPr>
        <w:t xml:space="preserve"> um </w:t>
      </w:r>
      <w:r w:rsidRPr="00EA2678">
        <w:rPr>
          <w:rFonts w:ascii="Times New Roman" w:hAnsi="Times New Roman" w:cs="Times New Roman"/>
          <w:sz w:val="24"/>
          <w:szCs w:val="24"/>
        </w:rPr>
        <w:t>“</w:t>
      </w:r>
      <w:r w:rsidR="00FA09CE" w:rsidRPr="00EA2678">
        <w:rPr>
          <w:rFonts w:ascii="Times New Roman" w:hAnsi="Times New Roman" w:cs="Times New Roman"/>
          <w:sz w:val="24"/>
          <w:szCs w:val="24"/>
        </w:rPr>
        <w:t>anacronismo congênito</w:t>
      </w:r>
      <w:r w:rsidRPr="00EA2678">
        <w:rPr>
          <w:rFonts w:ascii="Times New Roman" w:hAnsi="Times New Roman" w:cs="Times New Roman"/>
          <w:sz w:val="24"/>
          <w:szCs w:val="24"/>
        </w:rPr>
        <w:t>”</w:t>
      </w:r>
      <w:r w:rsidR="00FA09CE" w:rsidRPr="00EA2678">
        <w:rPr>
          <w:rFonts w:ascii="Times New Roman" w:hAnsi="Times New Roman" w:cs="Times New Roman"/>
          <w:sz w:val="24"/>
          <w:szCs w:val="24"/>
        </w:rPr>
        <w:t xml:space="preserve">, </w:t>
      </w:r>
      <w:r w:rsidRPr="00EA2678">
        <w:rPr>
          <w:rFonts w:ascii="Times New Roman" w:hAnsi="Times New Roman" w:cs="Times New Roman"/>
          <w:sz w:val="24"/>
          <w:szCs w:val="24"/>
        </w:rPr>
        <w:t xml:space="preserve">pois embora fosse </w:t>
      </w:r>
      <w:proofErr w:type="gramStart"/>
      <w:r w:rsidRPr="00EA2678">
        <w:rPr>
          <w:rFonts w:ascii="Times New Roman" w:hAnsi="Times New Roman" w:cs="Times New Roman"/>
          <w:sz w:val="24"/>
          <w:szCs w:val="24"/>
        </w:rPr>
        <w:t>a</w:t>
      </w:r>
      <w:proofErr w:type="gramEnd"/>
      <w:r w:rsidRPr="00EA2678">
        <w:rPr>
          <w:rFonts w:ascii="Times New Roman" w:hAnsi="Times New Roman" w:cs="Times New Roman"/>
          <w:sz w:val="24"/>
          <w:szCs w:val="24"/>
        </w:rPr>
        <w:t xml:space="preserve"> </w:t>
      </w:r>
      <w:r w:rsidR="00FA09CE" w:rsidRPr="00EA2678">
        <w:rPr>
          <w:rFonts w:ascii="Times New Roman" w:hAnsi="Times New Roman" w:cs="Times New Roman"/>
          <w:sz w:val="24"/>
          <w:szCs w:val="24"/>
        </w:rPr>
        <w:t>absoluta liberdade</w:t>
      </w:r>
      <w:r w:rsidRPr="00EA2678">
        <w:rPr>
          <w:rFonts w:ascii="Times New Roman" w:hAnsi="Times New Roman" w:cs="Times New Roman"/>
          <w:sz w:val="24"/>
          <w:szCs w:val="24"/>
        </w:rPr>
        <w:t xml:space="preserve"> garantida,</w:t>
      </w:r>
      <w:r w:rsidR="00FA09CE" w:rsidRPr="00EA2678">
        <w:rPr>
          <w:rFonts w:ascii="Times New Roman" w:hAnsi="Times New Roman" w:cs="Times New Roman"/>
          <w:sz w:val="24"/>
          <w:szCs w:val="24"/>
        </w:rPr>
        <w:t xml:space="preserve"> </w:t>
      </w:r>
      <w:r w:rsidRPr="00EA2678">
        <w:rPr>
          <w:rFonts w:ascii="Times New Roman" w:hAnsi="Times New Roman" w:cs="Times New Roman"/>
          <w:sz w:val="24"/>
          <w:szCs w:val="24"/>
        </w:rPr>
        <w:t xml:space="preserve">frutificava-se </w:t>
      </w:r>
      <w:r w:rsidR="00FA09CE" w:rsidRPr="00EA2678">
        <w:rPr>
          <w:rFonts w:ascii="Times New Roman" w:hAnsi="Times New Roman" w:cs="Times New Roman"/>
          <w:sz w:val="24"/>
          <w:szCs w:val="24"/>
        </w:rPr>
        <w:t>a</w:t>
      </w:r>
      <w:r w:rsidRPr="00EA2678">
        <w:rPr>
          <w:rFonts w:ascii="Times New Roman" w:hAnsi="Times New Roman" w:cs="Times New Roman"/>
          <w:sz w:val="24"/>
          <w:szCs w:val="24"/>
        </w:rPr>
        <w:t xml:space="preserve"> total</w:t>
      </w:r>
      <w:r w:rsidR="00FA09CE" w:rsidRPr="00EA2678">
        <w:rPr>
          <w:rFonts w:ascii="Times New Roman" w:hAnsi="Times New Roman" w:cs="Times New Roman"/>
          <w:sz w:val="24"/>
          <w:szCs w:val="24"/>
        </w:rPr>
        <w:t xml:space="preserve"> </w:t>
      </w:r>
      <w:r w:rsidRPr="00EA2678">
        <w:rPr>
          <w:rFonts w:ascii="Times New Roman" w:hAnsi="Times New Roman" w:cs="Times New Roman"/>
          <w:sz w:val="24"/>
          <w:szCs w:val="24"/>
        </w:rPr>
        <w:t>subordinação</w:t>
      </w:r>
      <w:r w:rsidR="00FA09CE" w:rsidRPr="00EA2678">
        <w:rPr>
          <w:rFonts w:ascii="Times New Roman" w:hAnsi="Times New Roman" w:cs="Times New Roman"/>
          <w:sz w:val="24"/>
          <w:szCs w:val="24"/>
        </w:rPr>
        <w:t xml:space="preserve"> dos economicamente vulneráveis aos </w:t>
      </w:r>
      <w:r w:rsidRPr="00EA2678">
        <w:rPr>
          <w:rFonts w:ascii="Times New Roman" w:hAnsi="Times New Roman" w:cs="Times New Roman"/>
          <w:sz w:val="24"/>
          <w:szCs w:val="24"/>
        </w:rPr>
        <w:t>desejos</w:t>
      </w:r>
      <w:r w:rsidR="00FA09CE" w:rsidRPr="00EA2678">
        <w:rPr>
          <w:rFonts w:ascii="Times New Roman" w:hAnsi="Times New Roman" w:cs="Times New Roman"/>
          <w:sz w:val="24"/>
          <w:szCs w:val="24"/>
        </w:rPr>
        <w:t xml:space="preserve"> dos </w:t>
      </w:r>
      <w:r w:rsidRPr="00EA2678">
        <w:rPr>
          <w:rFonts w:ascii="Times New Roman" w:hAnsi="Times New Roman" w:cs="Times New Roman"/>
          <w:sz w:val="24"/>
          <w:szCs w:val="24"/>
        </w:rPr>
        <w:t>possuidores</w:t>
      </w:r>
      <w:r w:rsidR="00FA09CE" w:rsidRPr="00EA2678">
        <w:rPr>
          <w:rFonts w:ascii="Times New Roman" w:hAnsi="Times New Roman" w:cs="Times New Roman"/>
          <w:sz w:val="24"/>
          <w:szCs w:val="24"/>
        </w:rPr>
        <w:t xml:space="preserve"> do </w:t>
      </w:r>
      <w:r w:rsidRPr="00EA2678">
        <w:rPr>
          <w:rFonts w:ascii="Times New Roman" w:hAnsi="Times New Roman" w:cs="Times New Roman"/>
          <w:sz w:val="24"/>
          <w:szCs w:val="24"/>
        </w:rPr>
        <w:t>capital</w:t>
      </w:r>
      <w:r w:rsidR="00FA09CE" w:rsidRPr="00EA2678">
        <w:rPr>
          <w:rFonts w:ascii="Times New Roman" w:hAnsi="Times New Roman" w:cs="Times New Roman"/>
          <w:sz w:val="24"/>
          <w:szCs w:val="24"/>
        </w:rPr>
        <w:t xml:space="preserve">. </w:t>
      </w:r>
      <w:r w:rsidRPr="00EA2678">
        <w:rPr>
          <w:rFonts w:ascii="Times New Roman" w:hAnsi="Times New Roman" w:cs="Times New Roman"/>
          <w:sz w:val="24"/>
          <w:szCs w:val="24"/>
        </w:rPr>
        <w:t xml:space="preserve">Doravante </w:t>
      </w:r>
      <w:r w:rsidR="00FA09CE" w:rsidRPr="00EA2678">
        <w:rPr>
          <w:rFonts w:ascii="Times New Roman" w:hAnsi="Times New Roman" w:cs="Times New Roman"/>
          <w:sz w:val="24"/>
          <w:szCs w:val="24"/>
        </w:rPr>
        <w:t xml:space="preserve">essa </w:t>
      </w:r>
      <w:r w:rsidRPr="00EA2678">
        <w:rPr>
          <w:rFonts w:ascii="Times New Roman" w:hAnsi="Times New Roman" w:cs="Times New Roman"/>
          <w:sz w:val="24"/>
          <w:szCs w:val="24"/>
        </w:rPr>
        <w:t>situação</w:t>
      </w:r>
      <w:r w:rsidR="00FA09CE" w:rsidRPr="00EA2678">
        <w:rPr>
          <w:rFonts w:ascii="Times New Roman" w:hAnsi="Times New Roman" w:cs="Times New Roman"/>
          <w:sz w:val="24"/>
          <w:szCs w:val="24"/>
        </w:rPr>
        <w:t xml:space="preserve"> é que se pode </w:t>
      </w:r>
      <w:r w:rsidRPr="00EA2678">
        <w:rPr>
          <w:rFonts w:ascii="Times New Roman" w:hAnsi="Times New Roman" w:cs="Times New Roman"/>
          <w:sz w:val="24"/>
          <w:szCs w:val="24"/>
        </w:rPr>
        <w:t>perceber</w:t>
      </w:r>
      <w:r w:rsidR="00FA09CE" w:rsidRPr="00EA2678">
        <w:rPr>
          <w:rFonts w:ascii="Times New Roman" w:hAnsi="Times New Roman" w:cs="Times New Roman"/>
          <w:sz w:val="24"/>
          <w:szCs w:val="24"/>
        </w:rPr>
        <w:t xml:space="preserve"> a conclusão, </w:t>
      </w:r>
      <w:r w:rsidRPr="00EA2678">
        <w:rPr>
          <w:rFonts w:ascii="Times New Roman" w:hAnsi="Times New Roman" w:cs="Times New Roman"/>
          <w:sz w:val="24"/>
          <w:szCs w:val="24"/>
        </w:rPr>
        <w:t>determinada</w:t>
      </w:r>
      <w:r w:rsidR="00FA09CE" w:rsidRPr="00EA2678">
        <w:rPr>
          <w:rFonts w:ascii="Times New Roman" w:hAnsi="Times New Roman" w:cs="Times New Roman"/>
          <w:sz w:val="24"/>
          <w:szCs w:val="24"/>
        </w:rPr>
        <w:t xml:space="preserve"> pelo </w:t>
      </w:r>
      <w:r w:rsidRPr="00EA2678">
        <w:rPr>
          <w:rFonts w:ascii="Times New Roman" w:hAnsi="Times New Roman" w:cs="Times New Roman"/>
          <w:sz w:val="24"/>
          <w:szCs w:val="24"/>
        </w:rPr>
        <w:t>surgimento</w:t>
      </w:r>
      <w:r w:rsidR="00FA09CE" w:rsidRPr="00EA2678">
        <w:rPr>
          <w:rFonts w:ascii="Times New Roman" w:hAnsi="Times New Roman" w:cs="Times New Roman"/>
          <w:sz w:val="24"/>
          <w:szCs w:val="24"/>
        </w:rPr>
        <w:t xml:space="preserve"> de </w:t>
      </w:r>
      <w:r w:rsidRPr="00EA2678">
        <w:rPr>
          <w:rFonts w:ascii="Times New Roman" w:hAnsi="Times New Roman" w:cs="Times New Roman"/>
          <w:sz w:val="24"/>
          <w:szCs w:val="24"/>
        </w:rPr>
        <w:t>inovações</w:t>
      </w:r>
      <w:r w:rsidR="00FA09CE" w:rsidRPr="00EA2678">
        <w:rPr>
          <w:rFonts w:ascii="Times New Roman" w:hAnsi="Times New Roman" w:cs="Times New Roman"/>
          <w:sz w:val="24"/>
          <w:szCs w:val="24"/>
        </w:rPr>
        <w:t xml:space="preserve"> </w:t>
      </w:r>
      <w:r w:rsidRPr="00EA2678">
        <w:rPr>
          <w:rFonts w:ascii="Times New Roman" w:hAnsi="Times New Roman" w:cs="Times New Roman"/>
          <w:sz w:val="24"/>
          <w:szCs w:val="24"/>
        </w:rPr>
        <w:t>sociológicas</w:t>
      </w:r>
      <w:r w:rsidR="00FA09CE" w:rsidRPr="00EA2678">
        <w:rPr>
          <w:rFonts w:ascii="Times New Roman" w:hAnsi="Times New Roman" w:cs="Times New Roman"/>
          <w:sz w:val="24"/>
          <w:szCs w:val="24"/>
        </w:rPr>
        <w:t xml:space="preserve">, de que a </w:t>
      </w:r>
      <w:r w:rsidRPr="00EA2678">
        <w:rPr>
          <w:rFonts w:ascii="Times New Roman" w:hAnsi="Times New Roman" w:cs="Times New Roman"/>
          <w:sz w:val="24"/>
          <w:szCs w:val="24"/>
        </w:rPr>
        <w:t>segurança</w:t>
      </w:r>
      <w:r w:rsidR="00FA09CE" w:rsidRPr="00EA2678">
        <w:rPr>
          <w:rFonts w:ascii="Times New Roman" w:hAnsi="Times New Roman" w:cs="Times New Roman"/>
          <w:sz w:val="24"/>
          <w:szCs w:val="24"/>
        </w:rPr>
        <w:t xml:space="preserve"> da liberdade </w:t>
      </w:r>
      <w:r w:rsidR="00EA2678" w:rsidRPr="00EA2678">
        <w:rPr>
          <w:rFonts w:ascii="Times New Roman" w:hAnsi="Times New Roman" w:cs="Times New Roman"/>
          <w:sz w:val="24"/>
          <w:szCs w:val="24"/>
        </w:rPr>
        <w:t>em</w:t>
      </w:r>
      <w:r w:rsidR="00FA09CE" w:rsidRPr="00EA2678">
        <w:rPr>
          <w:rFonts w:ascii="Times New Roman" w:hAnsi="Times New Roman" w:cs="Times New Roman"/>
          <w:sz w:val="24"/>
          <w:szCs w:val="24"/>
        </w:rPr>
        <w:t xml:space="preserve"> </w:t>
      </w:r>
      <w:r w:rsidR="00EA2678" w:rsidRPr="00EA2678">
        <w:rPr>
          <w:rFonts w:ascii="Times New Roman" w:hAnsi="Times New Roman" w:cs="Times New Roman"/>
          <w:sz w:val="24"/>
          <w:szCs w:val="24"/>
        </w:rPr>
        <w:t>caráter irrestrito</w:t>
      </w:r>
      <w:r w:rsidR="00FA09CE" w:rsidRPr="00EA2678">
        <w:rPr>
          <w:rFonts w:ascii="Times New Roman" w:hAnsi="Times New Roman" w:cs="Times New Roman"/>
          <w:sz w:val="24"/>
          <w:szCs w:val="24"/>
        </w:rPr>
        <w:t xml:space="preserve">, em algumas </w:t>
      </w:r>
      <w:r w:rsidR="00EA2678" w:rsidRPr="00EA2678">
        <w:rPr>
          <w:rFonts w:ascii="Times New Roman" w:hAnsi="Times New Roman" w:cs="Times New Roman"/>
          <w:sz w:val="24"/>
          <w:szCs w:val="24"/>
        </w:rPr>
        <w:t>circunstâncias</w:t>
      </w:r>
      <w:r w:rsidR="00FA09CE" w:rsidRPr="00EA2678">
        <w:rPr>
          <w:rFonts w:ascii="Times New Roman" w:hAnsi="Times New Roman" w:cs="Times New Roman"/>
          <w:sz w:val="24"/>
          <w:szCs w:val="24"/>
        </w:rPr>
        <w:t xml:space="preserve">, </w:t>
      </w:r>
      <w:r w:rsidR="00EA2678" w:rsidRPr="00EA2678">
        <w:rPr>
          <w:rFonts w:ascii="Times New Roman" w:hAnsi="Times New Roman" w:cs="Times New Roman"/>
          <w:sz w:val="24"/>
          <w:szCs w:val="24"/>
        </w:rPr>
        <w:t>produzia</w:t>
      </w:r>
      <w:r w:rsidR="00FA09CE" w:rsidRPr="00EA2678">
        <w:rPr>
          <w:rFonts w:ascii="Times New Roman" w:hAnsi="Times New Roman" w:cs="Times New Roman"/>
          <w:sz w:val="24"/>
          <w:szCs w:val="24"/>
        </w:rPr>
        <w:t xml:space="preserve"> mecanismos que </w:t>
      </w:r>
      <w:r w:rsidR="00EA2678" w:rsidRPr="00EA2678">
        <w:rPr>
          <w:rFonts w:ascii="Times New Roman" w:hAnsi="Times New Roman" w:cs="Times New Roman"/>
          <w:sz w:val="24"/>
          <w:szCs w:val="24"/>
        </w:rPr>
        <w:t>repetidas vezes</w:t>
      </w:r>
      <w:r w:rsidR="00FA09CE" w:rsidRPr="00EA2678">
        <w:rPr>
          <w:rFonts w:ascii="Times New Roman" w:hAnsi="Times New Roman" w:cs="Times New Roman"/>
          <w:sz w:val="24"/>
          <w:szCs w:val="24"/>
        </w:rPr>
        <w:t xml:space="preserve"> acabavam, </w:t>
      </w:r>
      <w:r w:rsidR="00EA2678" w:rsidRPr="00EA2678">
        <w:rPr>
          <w:rFonts w:ascii="Times New Roman" w:hAnsi="Times New Roman" w:cs="Times New Roman"/>
          <w:sz w:val="24"/>
          <w:szCs w:val="24"/>
        </w:rPr>
        <w:t>“</w:t>
      </w:r>
      <w:r w:rsidR="00FA09CE" w:rsidRPr="00EA2678">
        <w:rPr>
          <w:rFonts w:ascii="Times New Roman" w:hAnsi="Times New Roman" w:cs="Times New Roman"/>
          <w:sz w:val="24"/>
          <w:szCs w:val="24"/>
        </w:rPr>
        <w:t>como em um processo de tensão dialética</w:t>
      </w:r>
      <w:r w:rsidR="00EA2678" w:rsidRPr="00EA2678">
        <w:rPr>
          <w:rFonts w:ascii="Times New Roman" w:hAnsi="Times New Roman" w:cs="Times New Roman"/>
          <w:sz w:val="24"/>
          <w:szCs w:val="24"/>
        </w:rPr>
        <w:t>”</w:t>
      </w:r>
      <w:r w:rsidR="00FA09CE" w:rsidRPr="00EA2678">
        <w:rPr>
          <w:rFonts w:ascii="Times New Roman" w:hAnsi="Times New Roman" w:cs="Times New Roman"/>
          <w:sz w:val="24"/>
          <w:szCs w:val="24"/>
        </w:rPr>
        <w:t xml:space="preserve">, </w:t>
      </w:r>
      <w:r w:rsidR="00EA2678" w:rsidRPr="00EA2678">
        <w:rPr>
          <w:rFonts w:ascii="Times New Roman" w:hAnsi="Times New Roman" w:cs="Times New Roman"/>
          <w:sz w:val="24"/>
          <w:szCs w:val="24"/>
        </w:rPr>
        <w:t>denegando</w:t>
      </w:r>
      <w:r w:rsidR="00FA09CE" w:rsidRPr="00EA2678">
        <w:rPr>
          <w:rFonts w:ascii="Times New Roman" w:hAnsi="Times New Roman" w:cs="Times New Roman"/>
          <w:sz w:val="24"/>
          <w:szCs w:val="24"/>
        </w:rPr>
        <w:t xml:space="preserve"> sua própria </w:t>
      </w:r>
      <w:r w:rsidR="00EA2678" w:rsidRPr="00EA2678">
        <w:rPr>
          <w:rFonts w:ascii="Times New Roman" w:hAnsi="Times New Roman" w:cs="Times New Roman"/>
          <w:sz w:val="24"/>
          <w:szCs w:val="24"/>
        </w:rPr>
        <w:t>essência</w:t>
      </w:r>
      <w:r w:rsidR="00FA09CE" w:rsidRPr="00EA2678">
        <w:rPr>
          <w:rFonts w:ascii="Times New Roman" w:hAnsi="Times New Roman" w:cs="Times New Roman"/>
          <w:sz w:val="24"/>
          <w:szCs w:val="24"/>
        </w:rPr>
        <w:t xml:space="preserve"> (NUNES JÚNIOR</w:t>
      </w:r>
      <w:r w:rsidR="002910B6" w:rsidRPr="00EA2678">
        <w:rPr>
          <w:rFonts w:ascii="Times New Roman" w:hAnsi="Times New Roman" w:cs="Times New Roman"/>
          <w:sz w:val="24"/>
          <w:szCs w:val="24"/>
        </w:rPr>
        <w:t>, p. 50</w:t>
      </w:r>
      <w:r w:rsidR="00FA09CE" w:rsidRPr="00EA2678">
        <w:rPr>
          <w:rFonts w:ascii="Times New Roman" w:hAnsi="Times New Roman" w:cs="Times New Roman"/>
          <w:sz w:val="24"/>
          <w:szCs w:val="24"/>
        </w:rPr>
        <w:t>).</w:t>
      </w:r>
    </w:p>
    <w:p w:rsidR="00474EAF" w:rsidRPr="00C845C2" w:rsidRDefault="00C845C2" w:rsidP="00E14EEE">
      <w:pPr>
        <w:spacing w:after="0" w:line="240" w:lineRule="auto"/>
        <w:ind w:firstLine="709"/>
        <w:jc w:val="both"/>
        <w:rPr>
          <w:rFonts w:ascii="Times New Roman" w:hAnsi="Times New Roman" w:cs="Times New Roman"/>
          <w:sz w:val="24"/>
          <w:szCs w:val="24"/>
        </w:rPr>
      </w:pPr>
      <w:r w:rsidRPr="00C845C2">
        <w:rPr>
          <w:rFonts w:ascii="Times New Roman" w:hAnsi="Times New Roman" w:cs="Times New Roman"/>
          <w:sz w:val="24"/>
          <w:szCs w:val="24"/>
        </w:rPr>
        <w:t>Ademais, o</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choque da industrialização e a</w:t>
      </w:r>
      <w:r w:rsidR="00E074B0" w:rsidRPr="00C845C2">
        <w:rPr>
          <w:rFonts w:ascii="Times New Roman" w:hAnsi="Times New Roman" w:cs="Times New Roman"/>
          <w:sz w:val="24"/>
          <w:szCs w:val="24"/>
        </w:rPr>
        <w:t xml:space="preserve">s </w:t>
      </w:r>
      <w:r w:rsidRPr="00C845C2">
        <w:rPr>
          <w:rFonts w:ascii="Times New Roman" w:hAnsi="Times New Roman" w:cs="Times New Roman"/>
          <w:sz w:val="24"/>
          <w:szCs w:val="24"/>
        </w:rPr>
        <w:t>grandes</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dificuldades sociais e econômica</w:t>
      </w:r>
      <w:r w:rsidR="00E074B0" w:rsidRPr="00C845C2">
        <w:rPr>
          <w:rFonts w:ascii="Times New Roman" w:hAnsi="Times New Roman" w:cs="Times New Roman"/>
          <w:sz w:val="24"/>
          <w:szCs w:val="24"/>
        </w:rPr>
        <w:t xml:space="preserve">s que a </w:t>
      </w:r>
      <w:r w:rsidRPr="00C845C2">
        <w:rPr>
          <w:rFonts w:ascii="Times New Roman" w:hAnsi="Times New Roman" w:cs="Times New Roman"/>
          <w:sz w:val="24"/>
          <w:szCs w:val="24"/>
        </w:rPr>
        <w:t>seguiram, o</w:t>
      </w:r>
      <w:r w:rsidR="00E074B0" w:rsidRPr="00C845C2">
        <w:rPr>
          <w:rFonts w:ascii="Times New Roman" w:hAnsi="Times New Roman" w:cs="Times New Roman"/>
          <w:sz w:val="24"/>
          <w:szCs w:val="24"/>
        </w:rPr>
        <w:t xml:space="preserve">s </w:t>
      </w:r>
      <w:r w:rsidRPr="00C845C2">
        <w:rPr>
          <w:rFonts w:ascii="Times New Roman" w:hAnsi="Times New Roman" w:cs="Times New Roman"/>
          <w:sz w:val="24"/>
          <w:szCs w:val="24"/>
        </w:rPr>
        <w:t>preceitos</w:t>
      </w:r>
      <w:r w:rsidR="00E074B0" w:rsidRPr="00C845C2">
        <w:rPr>
          <w:rFonts w:ascii="Times New Roman" w:hAnsi="Times New Roman" w:cs="Times New Roman"/>
          <w:sz w:val="24"/>
          <w:szCs w:val="24"/>
        </w:rPr>
        <w:t xml:space="preserve"> socialistas e a </w:t>
      </w:r>
      <w:r w:rsidRPr="00C845C2">
        <w:rPr>
          <w:rFonts w:ascii="Times New Roman" w:hAnsi="Times New Roman" w:cs="Times New Roman"/>
          <w:sz w:val="24"/>
          <w:szCs w:val="24"/>
        </w:rPr>
        <w:t>verificação de que o</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louvor</w:t>
      </w:r>
      <w:r w:rsidR="00E074B0" w:rsidRPr="00C845C2">
        <w:rPr>
          <w:rFonts w:ascii="Times New Roman" w:hAnsi="Times New Roman" w:cs="Times New Roman"/>
          <w:sz w:val="24"/>
          <w:szCs w:val="24"/>
        </w:rPr>
        <w:t xml:space="preserve"> formal da liberdade e igualdade não </w:t>
      </w:r>
      <w:r w:rsidRPr="00C845C2">
        <w:rPr>
          <w:rFonts w:ascii="Times New Roman" w:hAnsi="Times New Roman" w:cs="Times New Roman"/>
          <w:sz w:val="24"/>
          <w:szCs w:val="24"/>
        </w:rPr>
        <w:t>originava</w:t>
      </w:r>
      <w:r w:rsidR="00E074B0" w:rsidRPr="00C845C2">
        <w:rPr>
          <w:rFonts w:ascii="Times New Roman" w:hAnsi="Times New Roman" w:cs="Times New Roman"/>
          <w:sz w:val="24"/>
          <w:szCs w:val="24"/>
        </w:rPr>
        <w:t xml:space="preserve"> a </w:t>
      </w:r>
      <w:r w:rsidRPr="00C845C2">
        <w:rPr>
          <w:rFonts w:ascii="Times New Roman" w:hAnsi="Times New Roman" w:cs="Times New Roman"/>
          <w:sz w:val="24"/>
          <w:szCs w:val="24"/>
        </w:rPr>
        <w:t>proteção</w:t>
      </w:r>
      <w:r w:rsidR="00E074B0" w:rsidRPr="00C845C2">
        <w:rPr>
          <w:rFonts w:ascii="Times New Roman" w:hAnsi="Times New Roman" w:cs="Times New Roman"/>
          <w:sz w:val="24"/>
          <w:szCs w:val="24"/>
        </w:rPr>
        <w:t xml:space="preserve"> do seu </w:t>
      </w:r>
      <w:r w:rsidRPr="00C845C2">
        <w:rPr>
          <w:rFonts w:ascii="Times New Roman" w:hAnsi="Times New Roman" w:cs="Times New Roman"/>
          <w:sz w:val="24"/>
          <w:szCs w:val="24"/>
        </w:rPr>
        <w:t>eficaz</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usufruto e, assim,</w:t>
      </w:r>
      <w:r w:rsidR="00E074B0" w:rsidRPr="00C845C2">
        <w:rPr>
          <w:rFonts w:ascii="Times New Roman" w:hAnsi="Times New Roman" w:cs="Times New Roman"/>
          <w:sz w:val="24"/>
          <w:szCs w:val="24"/>
        </w:rPr>
        <w:t xml:space="preserve"> </w:t>
      </w:r>
      <w:proofErr w:type="gramStart"/>
      <w:r w:rsidR="00E074B0" w:rsidRPr="00C845C2">
        <w:rPr>
          <w:rFonts w:ascii="Times New Roman" w:hAnsi="Times New Roman" w:cs="Times New Roman"/>
          <w:sz w:val="24"/>
          <w:szCs w:val="24"/>
        </w:rPr>
        <w:t>acabaram,</w:t>
      </w:r>
      <w:proofErr w:type="gramEnd"/>
      <w:r w:rsidR="00E074B0" w:rsidRPr="00C845C2">
        <w:rPr>
          <w:rFonts w:ascii="Times New Roman" w:hAnsi="Times New Roman" w:cs="Times New Roman"/>
          <w:sz w:val="24"/>
          <w:szCs w:val="24"/>
        </w:rPr>
        <w:t xml:space="preserve"> no </w:t>
      </w:r>
      <w:r w:rsidRPr="00C845C2">
        <w:rPr>
          <w:rFonts w:ascii="Times New Roman" w:hAnsi="Times New Roman" w:cs="Times New Roman"/>
          <w:sz w:val="24"/>
          <w:szCs w:val="24"/>
        </w:rPr>
        <w:t>transcorrer</w:t>
      </w:r>
      <w:r w:rsidR="00E074B0" w:rsidRPr="00C845C2">
        <w:rPr>
          <w:rFonts w:ascii="Times New Roman" w:hAnsi="Times New Roman" w:cs="Times New Roman"/>
          <w:sz w:val="24"/>
          <w:szCs w:val="24"/>
        </w:rPr>
        <w:t xml:space="preserve"> do século XIX, </w:t>
      </w:r>
      <w:r w:rsidRPr="00C845C2">
        <w:rPr>
          <w:rFonts w:ascii="Times New Roman" w:hAnsi="Times New Roman" w:cs="Times New Roman"/>
          <w:sz w:val="24"/>
          <w:szCs w:val="24"/>
        </w:rPr>
        <w:t>provocando</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vastos</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agrupamentos</w:t>
      </w:r>
      <w:r w:rsidR="00E074B0" w:rsidRPr="00C845C2">
        <w:rPr>
          <w:rFonts w:ascii="Times New Roman" w:hAnsi="Times New Roman" w:cs="Times New Roman"/>
          <w:sz w:val="24"/>
          <w:szCs w:val="24"/>
        </w:rPr>
        <w:t xml:space="preserve"> reivindicatórios e o </w:t>
      </w:r>
      <w:r w:rsidRPr="00C845C2">
        <w:rPr>
          <w:rFonts w:ascii="Times New Roman" w:hAnsi="Times New Roman" w:cs="Times New Roman"/>
          <w:sz w:val="24"/>
          <w:szCs w:val="24"/>
        </w:rPr>
        <w:t>reconhecimento</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paulatino</w:t>
      </w:r>
      <w:r w:rsidR="00E074B0" w:rsidRPr="00C845C2">
        <w:rPr>
          <w:rFonts w:ascii="Times New Roman" w:hAnsi="Times New Roman" w:cs="Times New Roman"/>
          <w:sz w:val="24"/>
          <w:szCs w:val="24"/>
        </w:rPr>
        <w:t xml:space="preserve"> de direitos</w:t>
      </w:r>
      <w:r w:rsidRPr="00C845C2">
        <w:rPr>
          <w:rFonts w:ascii="Times New Roman" w:hAnsi="Times New Roman" w:cs="Times New Roman"/>
          <w:sz w:val="24"/>
          <w:szCs w:val="24"/>
        </w:rPr>
        <w:t>, os quais</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conferiam</w:t>
      </w:r>
      <w:r w:rsidR="00E074B0" w:rsidRPr="00C845C2">
        <w:rPr>
          <w:rFonts w:ascii="Times New Roman" w:hAnsi="Times New Roman" w:cs="Times New Roman"/>
          <w:sz w:val="24"/>
          <w:szCs w:val="24"/>
        </w:rPr>
        <w:t xml:space="preserve"> ao Estado</w:t>
      </w:r>
      <w:r w:rsidRPr="00C845C2">
        <w:rPr>
          <w:rFonts w:ascii="Times New Roman" w:hAnsi="Times New Roman" w:cs="Times New Roman"/>
          <w:sz w:val="24"/>
          <w:szCs w:val="24"/>
        </w:rPr>
        <w:t xml:space="preserve"> uma</w:t>
      </w:r>
      <w:r w:rsidR="00E074B0" w:rsidRPr="00C845C2">
        <w:rPr>
          <w:rFonts w:ascii="Times New Roman" w:hAnsi="Times New Roman" w:cs="Times New Roman"/>
          <w:sz w:val="24"/>
          <w:szCs w:val="24"/>
        </w:rPr>
        <w:t xml:space="preserve"> </w:t>
      </w:r>
      <w:r w:rsidRPr="00C845C2">
        <w:rPr>
          <w:rFonts w:ascii="Times New Roman" w:hAnsi="Times New Roman" w:cs="Times New Roman"/>
          <w:sz w:val="24"/>
          <w:szCs w:val="24"/>
        </w:rPr>
        <w:t xml:space="preserve">conduta cada vez mais ativa com o escopo de se realizar </w:t>
      </w:r>
      <w:r w:rsidR="00E074B0" w:rsidRPr="00C845C2">
        <w:rPr>
          <w:rFonts w:ascii="Times New Roman" w:hAnsi="Times New Roman" w:cs="Times New Roman"/>
          <w:sz w:val="24"/>
          <w:szCs w:val="24"/>
        </w:rPr>
        <w:t>a justiça social</w:t>
      </w:r>
      <w:r w:rsidR="00FB24EC" w:rsidRPr="00C845C2">
        <w:rPr>
          <w:rFonts w:ascii="Times New Roman" w:hAnsi="Times New Roman" w:cs="Times New Roman"/>
          <w:sz w:val="24"/>
          <w:szCs w:val="24"/>
        </w:rPr>
        <w:t xml:space="preserve"> (SARLET</w:t>
      </w:r>
      <w:r w:rsidR="002910B6" w:rsidRPr="00C845C2">
        <w:rPr>
          <w:rFonts w:ascii="Times New Roman" w:hAnsi="Times New Roman" w:cs="Times New Roman"/>
          <w:sz w:val="24"/>
          <w:szCs w:val="24"/>
        </w:rPr>
        <w:t>, p. 51</w:t>
      </w:r>
      <w:r w:rsidR="00FB24EC" w:rsidRPr="00C845C2">
        <w:rPr>
          <w:rFonts w:ascii="Times New Roman" w:hAnsi="Times New Roman" w:cs="Times New Roman"/>
          <w:sz w:val="24"/>
          <w:szCs w:val="24"/>
        </w:rPr>
        <w:t>)</w:t>
      </w:r>
      <w:r w:rsidR="00E074B0" w:rsidRPr="00C845C2">
        <w:rPr>
          <w:rFonts w:ascii="Times New Roman" w:hAnsi="Times New Roman" w:cs="Times New Roman"/>
          <w:sz w:val="24"/>
          <w:szCs w:val="24"/>
        </w:rPr>
        <w:t xml:space="preserve">. </w:t>
      </w:r>
    </w:p>
    <w:p w:rsidR="002F425D" w:rsidRPr="00BA7416" w:rsidRDefault="002F425D" w:rsidP="00E14EEE">
      <w:pPr>
        <w:spacing w:after="0" w:line="240" w:lineRule="auto"/>
        <w:ind w:firstLine="709"/>
        <w:jc w:val="both"/>
        <w:rPr>
          <w:rFonts w:ascii="Times New Roman" w:hAnsi="Times New Roman" w:cs="Times New Roman"/>
          <w:sz w:val="24"/>
          <w:szCs w:val="24"/>
        </w:rPr>
      </w:pPr>
      <w:r w:rsidRPr="00BA7416">
        <w:rPr>
          <w:rFonts w:ascii="Times New Roman" w:hAnsi="Times New Roman" w:cs="Times New Roman"/>
          <w:sz w:val="24"/>
          <w:szCs w:val="24"/>
        </w:rPr>
        <w:t>Exteriorizou-se</w:t>
      </w:r>
      <w:r w:rsidR="00F1191A" w:rsidRPr="00BA7416">
        <w:rPr>
          <w:rFonts w:ascii="Times New Roman" w:hAnsi="Times New Roman" w:cs="Times New Roman"/>
          <w:sz w:val="24"/>
          <w:szCs w:val="24"/>
        </w:rPr>
        <w:t xml:space="preserve">, com </w:t>
      </w:r>
      <w:r w:rsidRPr="00BA7416">
        <w:rPr>
          <w:rFonts w:ascii="Times New Roman" w:hAnsi="Times New Roman" w:cs="Times New Roman"/>
          <w:sz w:val="24"/>
          <w:szCs w:val="24"/>
        </w:rPr>
        <w:t>incontestável</w:t>
      </w:r>
      <w:r w:rsidR="00F1191A" w:rsidRPr="00BA7416">
        <w:rPr>
          <w:rFonts w:ascii="Times New Roman" w:hAnsi="Times New Roman" w:cs="Times New Roman"/>
          <w:sz w:val="24"/>
          <w:szCs w:val="24"/>
        </w:rPr>
        <w:t xml:space="preserve"> </w:t>
      </w:r>
      <w:r w:rsidRPr="00BA7416">
        <w:rPr>
          <w:rFonts w:ascii="Times New Roman" w:hAnsi="Times New Roman" w:cs="Times New Roman"/>
          <w:sz w:val="24"/>
          <w:szCs w:val="24"/>
        </w:rPr>
        <w:t>nitidez</w:t>
      </w:r>
      <w:r w:rsidR="00F1191A" w:rsidRPr="00BA7416">
        <w:rPr>
          <w:rFonts w:ascii="Times New Roman" w:hAnsi="Times New Roman" w:cs="Times New Roman"/>
          <w:sz w:val="24"/>
          <w:szCs w:val="24"/>
        </w:rPr>
        <w:t xml:space="preserve">, a </w:t>
      </w:r>
      <w:r w:rsidRPr="00BA7416">
        <w:rPr>
          <w:rFonts w:ascii="Times New Roman" w:hAnsi="Times New Roman" w:cs="Times New Roman"/>
          <w:sz w:val="24"/>
          <w:szCs w:val="24"/>
        </w:rPr>
        <w:t>carência</w:t>
      </w:r>
      <w:r w:rsidR="00F1191A" w:rsidRPr="00BA7416">
        <w:rPr>
          <w:rFonts w:ascii="Times New Roman" w:hAnsi="Times New Roman" w:cs="Times New Roman"/>
          <w:sz w:val="24"/>
          <w:szCs w:val="24"/>
        </w:rPr>
        <w:t xml:space="preserve"> e a </w:t>
      </w:r>
      <w:r w:rsidRPr="00BA7416">
        <w:rPr>
          <w:rFonts w:ascii="Times New Roman" w:hAnsi="Times New Roman" w:cs="Times New Roman"/>
          <w:sz w:val="24"/>
          <w:szCs w:val="24"/>
        </w:rPr>
        <w:t>inaptidão</w:t>
      </w:r>
      <w:r w:rsidR="00F1191A" w:rsidRPr="00BA7416">
        <w:rPr>
          <w:rFonts w:ascii="Times New Roman" w:hAnsi="Times New Roman" w:cs="Times New Roman"/>
          <w:sz w:val="24"/>
          <w:szCs w:val="24"/>
        </w:rPr>
        <w:t xml:space="preserve"> do </w:t>
      </w:r>
      <w:r w:rsidRPr="00BA7416">
        <w:rPr>
          <w:rFonts w:ascii="Times New Roman" w:hAnsi="Times New Roman" w:cs="Times New Roman"/>
          <w:sz w:val="24"/>
          <w:szCs w:val="24"/>
        </w:rPr>
        <w:t>denominado</w:t>
      </w:r>
      <w:r w:rsidR="00F1191A" w:rsidRPr="00BA7416">
        <w:rPr>
          <w:rFonts w:ascii="Times New Roman" w:hAnsi="Times New Roman" w:cs="Times New Roman"/>
          <w:sz w:val="24"/>
          <w:szCs w:val="24"/>
        </w:rPr>
        <w:t xml:space="preserve"> </w:t>
      </w:r>
      <w:r w:rsidRPr="00BA7416">
        <w:rPr>
          <w:rFonts w:ascii="Times New Roman" w:hAnsi="Times New Roman" w:cs="Times New Roman"/>
          <w:sz w:val="24"/>
          <w:szCs w:val="24"/>
        </w:rPr>
        <w:t>“</w:t>
      </w:r>
      <w:r w:rsidR="00F1191A" w:rsidRPr="00BA7416">
        <w:rPr>
          <w:rFonts w:ascii="Times New Roman" w:hAnsi="Times New Roman" w:cs="Times New Roman"/>
          <w:sz w:val="24"/>
          <w:szCs w:val="24"/>
        </w:rPr>
        <w:t>Estado absenteísta</w:t>
      </w:r>
      <w:r w:rsidRPr="00BA7416">
        <w:rPr>
          <w:rFonts w:ascii="Times New Roman" w:hAnsi="Times New Roman" w:cs="Times New Roman"/>
          <w:sz w:val="24"/>
          <w:szCs w:val="24"/>
        </w:rPr>
        <w:t>”</w:t>
      </w:r>
      <w:r w:rsidR="00F1191A" w:rsidRPr="00BA7416">
        <w:rPr>
          <w:rFonts w:ascii="Times New Roman" w:hAnsi="Times New Roman" w:cs="Times New Roman"/>
          <w:sz w:val="24"/>
          <w:szCs w:val="24"/>
        </w:rPr>
        <w:t xml:space="preserve"> para </w:t>
      </w:r>
      <w:r w:rsidRPr="00BA7416">
        <w:rPr>
          <w:rFonts w:ascii="Times New Roman" w:hAnsi="Times New Roman" w:cs="Times New Roman"/>
          <w:sz w:val="24"/>
          <w:szCs w:val="24"/>
        </w:rPr>
        <w:t>assegurar</w:t>
      </w:r>
      <w:r w:rsidR="00F1191A" w:rsidRPr="00BA7416">
        <w:rPr>
          <w:rFonts w:ascii="Times New Roman" w:hAnsi="Times New Roman" w:cs="Times New Roman"/>
          <w:sz w:val="24"/>
          <w:szCs w:val="24"/>
        </w:rPr>
        <w:t xml:space="preserve"> a </w:t>
      </w:r>
      <w:r w:rsidRPr="00BA7416">
        <w:rPr>
          <w:rFonts w:ascii="Times New Roman" w:hAnsi="Times New Roman" w:cs="Times New Roman"/>
          <w:sz w:val="24"/>
          <w:szCs w:val="24"/>
        </w:rPr>
        <w:t>coexistência</w:t>
      </w:r>
      <w:r w:rsidR="00F1191A" w:rsidRPr="00BA7416">
        <w:rPr>
          <w:rFonts w:ascii="Times New Roman" w:hAnsi="Times New Roman" w:cs="Times New Roman"/>
          <w:sz w:val="24"/>
          <w:szCs w:val="24"/>
        </w:rPr>
        <w:t xml:space="preserve"> </w:t>
      </w:r>
      <w:r w:rsidRPr="00BA7416">
        <w:rPr>
          <w:rFonts w:ascii="Times New Roman" w:hAnsi="Times New Roman" w:cs="Times New Roman"/>
          <w:sz w:val="24"/>
          <w:szCs w:val="24"/>
        </w:rPr>
        <w:t>independente e</w:t>
      </w:r>
      <w:r w:rsidR="00F1191A" w:rsidRPr="00BA7416">
        <w:rPr>
          <w:rFonts w:ascii="Times New Roman" w:hAnsi="Times New Roman" w:cs="Times New Roman"/>
          <w:sz w:val="24"/>
          <w:szCs w:val="24"/>
        </w:rPr>
        <w:t xml:space="preserve"> </w:t>
      </w:r>
      <w:r w:rsidRPr="00BA7416">
        <w:rPr>
          <w:rFonts w:ascii="Times New Roman" w:hAnsi="Times New Roman" w:cs="Times New Roman"/>
          <w:sz w:val="24"/>
          <w:szCs w:val="24"/>
        </w:rPr>
        <w:t>equilibrada</w:t>
      </w:r>
      <w:r w:rsidR="00F1191A" w:rsidRPr="00BA7416">
        <w:rPr>
          <w:rFonts w:ascii="Times New Roman" w:hAnsi="Times New Roman" w:cs="Times New Roman"/>
          <w:sz w:val="24"/>
          <w:szCs w:val="24"/>
        </w:rPr>
        <w:t xml:space="preserve"> entre os seus </w:t>
      </w:r>
      <w:r w:rsidRPr="00BA7416">
        <w:rPr>
          <w:rFonts w:ascii="Times New Roman" w:hAnsi="Times New Roman" w:cs="Times New Roman"/>
          <w:sz w:val="24"/>
          <w:szCs w:val="24"/>
        </w:rPr>
        <w:t>cidadãos</w:t>
      </w:r>
      <w:r w:rsidR="00F1191A" w:rsidRPr="00BA7416">
        <w:rPr>
          <w:rFonts w:ascii="Times New Roman" w:hAnsi="Times New Roman" w:cs="Times New Roman"/>
          <w:sz w:val="24"/>
          <w:szCs w:val="24"/>
        </w:rPr>
        <w:t>,</w:t>
      </w:r>
      <w:r w:rsidRPr="00BA7416">
        <w:rPr>
          <w:rFonts w:ascii="Times New Roman" w:hAnsi="Times New Roman" w:cs="Times New Roman"/>
          <w:sz w:val="24"/>
          <w:szCs w:val="24"/>
        </w:rPr>
        <w:t xml:space="preserve"> os quais eram obrigados a se inter-relacionar</w:t>
      </w:r>
      <w:r w:rsidR="00F1191A" w:rsidRPr="00BA7416">
        <w:rPr>
          <w:rFonts w:ascii="Times New Roman" w:hAnsi="Times New Roman" w:cs="Times New Roman"/>
          <w:sz w:val="24"/>
          <w:szCs w:val="24"/>
        </w:rPr>
        <w:t xml:space="preserve"> com um </w:t>
      </w:r>
      <w:r w:rsidRPr="00BA7416">
        <w:rPr>
          <w:rFonts w:ascii="Times New Roman" w:hAnsi="Times New Roman" w:cs="Times New Roman"/>
          <w:sz w:val="24"/>
          <w:szCs w:val="24"/>
        </w:rPr>
        <w:t>sistema econômico, cujas</w:t>
      </w:r>
      <w:r w:rsidR="00F1191A" w:rsidRPr="00BA7416">
        <w:rPr>
          <w:rFonts w:ascii="Times New Roman" w:hAnsi="Times New Roman" w:cs="Times New Roman"/>
          <w:sz w:val="24"/>
          <w:szCs w:val="24"/>
        </w:rPr>
        <w:t xml:space="preserve"> </w:t>
      </w:r>
      <w:r w:rsidRPr="00BA7416">
        <w:rPr>
          <w:rFonts w:ascii="Times New Roman" w:hAnsi="Times New Roman" w:cs="Times New Roman"/>
          <w:sz w:val="24"/>
          <w:szCs w:val="24"/>
        </w:rPr>
        <w:t>ideias</w:t>
      </w:r>
      <w:r w:rsidR="00F1191A" w:rsidRPr="00BA7416">
        <w:rPr>
          <w:rFonts w:ascii="Times New Roman" w:hAnsi="Times New Roman" w:cs="Times New Roman"/>
          <w:sz w:val="24"/>
          <w:szCs w:val="24"/>
        </w:rPr>
        <w:t xml:space="preserve"> </w:t>
      </w:r>
      <w:r w:rsidRPr="00BA7416">
        <w:rPr>
          <w:rFonts w:ascii="Times New Roman" w:hAnsi="Times New Roman" w:cs="Times New Roman"/>
          <w:sz w:val="24"/>
          <w:szCs w:val="24"/>
        </w:rPr>
        <w:t>apregoavam (e ainda apregoam)</w:t>
      </w:r>
      <w:r w:rsidR="00F1191A" w:rsidRPr="00BA7416">
        <w:rPr>
          <w:rFonts w:ascii="Times New Roman" w:hAnsi="Times New Roman" w:cs="Times New Roman"/>
          <w:sz w:val="24"/>
          <w:szCs w:val="24"/>
        </w:rPr>
        <w:t xml:space="preserve"> tratamento </w:t>
      </w:r>
      <w:r w:rsidRPr="00BA7416">
        <w:rPr>
          <w:rFonts w:ascii="Times New Roman" w:hAnsi="Times New Roman" w:cs="Times New Roman"/>
          <w:sz w:val="24"/>
          <w:szCs w:val="24"/>
        </w:rPr>
        <w:t>idêntico</w:t>
      </w:r>
      <w:r w:rsidR="00F1191A" w:rsidRPr="00BA7416">
        <w:rPr>
          <w:rFonts w:ascii="Times New Roman" w:hAnsi="Times New Roman" w:cs="Times New Roman"/>
          <w:sz w:val="24"/>
          <w:szCs w:val="24"/>
        </w:rPr>
        <w:t xml:space="preserve"> a </w:t>
      </w:r>
      <w:r w:rsidRPr="00BA7416">
        <w:rPr>
          <w:rFonts w:ascii="Times New Roman" w:hAnsi="Times New Roman" w:cs="Times New Roman"/>
          <w:sz w:val="24"/>
          <w:szCs w:val="24"/>
        </w:rPr>
        <w:t>pessoas</w:t>
      </w:r>
      <w:r w:rsidR="00F1191A" w:rsidRPr="00BA7416">
        <w:rPr>
          <w:rFonts w:ascii="Times New Roman" w:hAnsi="Times New Roman" w:cs="Times New Roman"/>
          <w:sz w:val="24"/>
          <w:szCs w:val="24"/>
        </w:rPr>
        <w:t xml:space="preserve"> economicamente </w:t>
      </w:r>
      <w:r w:rsidRPr="00BA7416">
        <w:rPr>
          <w:rFonts w:ascii="Times New Roman" w:hAnsi="Times New Roman" w:cs="Times New Roman"/>
          <w:sz w:val="24"/>
          <w:szCs w:val="24"/>
        </w:rPr>
        <w:t>dessemelhantes (NUNES JÚNIOR, p. 50).</w:t>
      </w:r>
      <w:r w:rsidR="00F1191A" w:rsidRPr="00BA7416">
        <w:rPr>
          <w:rFonts w:ascii="Times New Roman" w:hAnsi="Times New Roman" w:cs="Times New Roman"/>
          <w:sz w:val="24"/>
          <w:szCs w:val="24"/>
        </w:rPr>
        <w:t xml:space="preserve"> </w:t>
      </w:r>
    </w:p>
    <w:p w:rsidR="00F1191A" w:rsidRDefault="00D23BAD" w:rsidP="00E14EEE">
      <w:pPr>
        <w:spacing w:after="0" w:line="240" w:lineRule="auto"/>
        <w:ind w:firstLine="709"/>
        <w:jc w:val="both"/>
        <w:rPr>
          <w:rFonts w:ascii="Times New Roman" w:hAnsi="Times New Roman" w:cs="Times New Roman"/>
          <w:color w:val="4F81BD" w:themeColor="accent1"/>
          <w:sz w:val="24"/>
          <w:szCs w:val="24"/>
        </w:rPr>
      </w:pPr>
      <w:r>
        <w:rPr>
          <w:rFonts w:ascii="Times New Roman" w:hAnsi="Times New Roman" w:cs="Times New Roman"/>
          <w:sz w:val="24"/>
          <w:szCs w:val="24"/>
        </w:rPr>
        <w:t>Logo</w:t>
      </w:r>
      <w:r w:rsidR="002F425D" w:rsidRPr="00BA7416">
        <w:rPr>
          <w:rFonts w:ascii="Times New Roman" w:hAnsi="Times New Roman" w:cs="Times New Roman"/>
          <w:sz w:val="24"/>
          <w:szCs w:val="24"/>
        </w:rPr>
        <w:t xml:space="preserve">, </w:t>
      </w:r>
      <w:r w:rsidR="00F1191A" w:rsidRPr="00BA7416">
        <w:rPr>
          <w:rFonts w:ascii="Times New Roman" w:hAnsi="Times New Roman" w:cs="Times New Roman"/>
          <w:sz w:val="24"/>
          <w:szCs w:val="24"/>
        </w:rPr>
        <w:t>o liberalismo clássico</w:t>
      </w:r>
      <w:r w:rsidR="00BA7416" w:rsidRPr="00BA7416">
        <w:rPr>
          <w:rFonts w:ascii="Times New Roman" w:hAnsi="Times New Roman" w:cs="Times New Roman"/>
          <w:sz w:val="24"/>
          <w:szCs w:val="24"/>
        </w:rPr>
        <w:t xml:space="preserve"> se manifestou por intermédio de uma </w:t>
      </w:r>
      <w:r w:rsidR="00F1191A" w:rsidRPr="00BA7416">
        <w:rPr>
          <w:rFonts w:ascii="Times New Roman" w:hAnsi="Times New Roman" w:cs="Times New Roman"/>
          <w:sz w:val="24"/>
          <w:szCs w:val="24"/>
        </w:rPr>
        <w:t xml:space="preserve">realidade </w:t>
      </w:r>
      <w:r w:rsidR="00BA7416" w:rsidRPr="00BA7416">
        <w:rPr>
          <w:rFonts w:ascii="Times New Roman" w:hAnsi="Times New Roman" w:cs="Times New Roman"/>
          <w:sz w:val="24"/>
          <w:szCs w:val="24"/>
        </w:rPr>
        <w:t>opressiva</w:t>
      </w:r>
      <w:r w:rsidR="00F1191A" w:rsidRPr="00BA7416">
        <w:rPr>
          <w:rFonts w:ascii="Times New Roman" w:hAnsi="Times New Roman" w:cs="Times New Roman"/>
          <w:sz w:val="24"/>
          <w:szCs w:val="24"/>
        </w:rPr>
        <w:t xml:space="preserve"> e </w:t>
      </w:r>
      <w:r w:rsidR="00BA7416" w:rsidRPr="00BA7416">
        <w:rPr>
          <w:rFonts w:ascii="Times New Roman" w:hAnsi="Times New Roman" w:cs="Times New Roman"/>
          <w:sz w:val="24"/>
          <w:szCs w:val="24"/>
        </w:rPr>
        <w:t>desumana</w:t>
      </w:r>
      <w:r w:rsidR="00F1191A" w:rsidRPr="00BA7416">
        <w:rPr>
          <w:rFonts w:ascii="Times New Roman" w:hAnsi="Times New Roman" w:cs="Times New Roman"/>
          <w:sz w:val="24"/>
          <w:szCs w:val="24"/>
        </w:rPr>
        <w:t xml:space="preserve"> em </w:t>
      </w:r>
      <w:r w:rsidR="00BA7416" w:rsidRPr="00BA7416">
        <w:rPr>
          <w:rFonts w:ascii="Times New Roman" w:hAnsi="Times New Roman" w:cs="Times New Roman"/>
          <w:sz w:val="24"/>
          <w:szCs w:val="24"/>
        </w:rPr>
        <w:t>face do proletariado,</w:t>
      </w:r>
      <w:r w:rsidR="00F1191A" w:rsidRPr="00BA7416">
        <w:rPr>
          <w:rFonts w:ascii="Times New Roman" w:hAnsi="Times New Roman" w:cs="Times New Roman"/>
          <w:sz w:val="24"/>
          <w:szCs w:val="24"/>
        </w:rPr>
        <w:t xml:space="preserve"> que se </w:t>
      </w:r>
      <w:r w:rsidR="00BA7416" w:rsidRPr="00BA7416">
        <w:rPr>
          <w:rFonts w:ascii="Times New Roman" w:hAnsi="Times New Roman" w:cs="Times New Roman"/>
          <w:sz w:val="24"/>
          <w:szCs w:val="24"/>
        </w:rPr>
        <w:t>constituía</w:t>
      </w:r>
      <w:r w:rsidR="00F1191A" w:rsidRPr="00BA7416">
        <w:rPr>
          <w:rFonts w:ascii="Times New Roman" w:hAnsi="Times New Roman" w:cs="Times New Roman"/>
          <w:sz w:val="24"/>
          <w:szCs w:val="24"/>
        </w:rPr>
        <w:t xml:space="preserve"> nos </w:t>
      </w:r>
      <w:r w:rsidR="00BA7416" w:rsidRPr="00BA7416">
        <w:rPr>
          <w:rFonts w:ascii="Times New Roman" w:hAnsi="Times New Roman" w:cs="Times New Roman"/>
          <w:sz w:val="24"/>
          <w:szCs w:val="24"/>
        </w:rPr>
        <w:t>núcleos</w:t>
      </w:r>
      <w:r w:rsidR="00F1191A" w:rsidRPr="00BA7416">
        <w:rPr>
          <w:rFonts w:ascii="Times New Roman" w:hAnsi="Times New Roman" w:cs="Times New Roman"/>
          <w:sz w:val="24"/>
          <w:szCs w:val="24"/>
        </w:rPr>
        <w:t xml:space="preserve"> industria</w:t>
      </w:r>
      <w:r>
        <w:rPr>
          <w:rFonts w:ascii="Times New Roman" w:hAnsi="Times New Roman" w:cs="Times New Roman"/>
          <w:sz w:val="24"/>
          <w:szCs w:val="24"/>
        </w:rPr>
        <w:t>i</w:t>
      </w:r>
      <w:r w:rsidR="00F1191A" w:rsidRPr="00BA7416">
        <w:rPr>
          <w:rFonts w:ascii="Times New Roman" w:hAnsi="Times New Roman" w:cs="Times New Roman"/>
          <w:sz w:val="24"/>
          <w:szCs w:val="24"/>
        </w:rPr>
        <w:t xml:space="preserve">s </w:t>
      </w:r>
      <w:r w:rsidR="00BA7416" w:rsidRPr="00BA7416">
        <w:rPr>
          <w:rFonts w:ascii="Times New Roman" w:hAnsi="Times New Roman" w:cs="Times New Roman"/>
          <w:sz w:val="24"/>
          <w:szCs w:val="24"/>
        </w:rPr>
        <w:t>da Europa do século XIX.</w:t>
      </w:r>
    </w:p>
    <w:p w:rsidR="00474EAF" w:rsidRPr="00D23BAD" w:rsidRDefault="00D23BAD" w:rsidP="00E14EEE">
      <w:pPr>
        <w:spacing w:after="0" w:line="240" w:lineRule="auto"/>
        <w:ind w:firstLine="709"/>
        <w:jc w:val="both"/>
        <w:rPr>
          <w:rFonts w:ascii="Times New Roman" w:hAnsi="Times New Roman" w:cs="Times New Roman"/>
          <w:sz w:val="24"/>
          <w:szCs w:val="24"/>
        </w:rPr>
      </w:pPr>
      <w:r w:rsidRPr="00D23BAD">
        <w:rPr>
          <w:rFonts w:ascii="Times New Roman" w:hAnsi="Times New Roman" w:cs="Times New Roman"/>
          <w:sz w:val="24"/>
          <w:szCs w:val="24"/>
        </w:rPr>
        <w:t>Em relação aos direitos sociais, a</w:t>
      </w:r>
      <w:r w:rsidR="00E074B0" w:rsidRPr="00D23BAD">
        <w:rPr>
          <w:rFonts w:ascii="Times New Roman" w:hAnsi="Times New Roman" w:cs="Times New Roman"/>
          <w:sz w:val="24"/>
          <w:szCs w:val="24"/>
        </w:rPr>
        <w:t xml:space="preserve"> nota </w:t>
      </w:r>
      <w:r w:rsidRPr="00D23BAD">
        <w:rPr>
          <w:rFonts w:ascii="Times New Roman" w:hAnsi="Times New Roman" w:cs="Times New Roman"/>
          <w:sz w:val="24"/>
          <w:szCs w:val="24"/>
        </w:rPr>
        <w:t>característica</w:t>
      </w:r>
      <w:r w:rsidR="00E074B0" w:rsidRPr="00D23BAD">
        <w:rPr>
          <w:rFonts w:ascii="Times New Roman" w:hAnsi="Times New Roman" w:cs="Times New Roman"/>
          <w:sz w:val="24"/>
          <w:szCs w:val="24"/>
        </w:rPr>
        <w:t xml:space="preserve"> destes direitos é sua </w:t>
      </w:r>
      <w:r w:rsidRPr="00D23BAD">
        <w:rPr>
          <w:rFonts w:ascii="Times New Roman" w:hAnsi="Times New Roman" w:cs="Times New Roman"/>
          <w:sz w:val="24"/>
          <w:szCs w:val="24"/>
        </w:rPr>
        <w:t>estatura</w:t>
      </w:r>
      <w:r w:rsidR="00E074B0" w:rsidRPr="00D23BAD">
        <w:rPr>
          <w:rFonts w:ascii="Times New Roman" w:hAnsi="Times New Roman" w:cs="Times New Roman"/>
          <w:sz w:val="24"/>
          <w:szCs w:val="24"/>
        </w:rPr>
        <w:t xml:space="preserve"> positiva, </w:t>
      </w:r>
      <w:r w:rsidRPr="00D23BAD">
        <w:rPr>
          <w:rFonts w:ascii="Times New Roman" w:hAnsi="Times New Roman" w:cs="Times New Roman"/>
          <w:sz w:val="24"/>
          <w:szCs w:val="24"/>
        </w:rPr>
        <w:t>já</w:t>
      </w:r>
      <w:r w:rsidR="00E074B0" w:rsidRPr="00D23BAD">
        <w:rPr>
          <w:rFonts w:ascii="Times New Roman" w:hAnsi="Times New Roman" w:cs="Times New Roman"/>
          <w:sz w:val="24"/>
          <w:szCs w:val="24"/>
        </w:rPr>
        <w:t xml:space="preserve"> que</w:t>
      </w:r>
      <w:r w:rsidRPr="00D23BAD">
        <w:rPr>
          <w:rFonts w:ascii="Times New Roman" w:hAnsi="Times New Roman" w:cs="Times New Roman"/>
          <w:sz w:val="24"/>
          <w:szCs w:val="24"/>
        </w:rPr>
        <w:t xml:space="preserve"> não</w:t>
      </w:r>
      <w:r w:rsidR="00E074B0" w:rsidRPr="00D23BAD">
        <w:rPr>
          <w:rFonts w:ascii="Times New Roman" w:hAnsi="Times New Roman" w:cs="Times New Roman"/>
          <w:sz w:val="24"/>
          <w:szCs w:val="24"/>
        </w:rPr>
        <w:t xml:space="preserve"> se </w:t>
      </w:r>
      <w:r w:rsidRPr="00D23BAD">
        <w:rPr>
          <w:rFonts w:ascii="Times New Roman" w:hAnsi="Times New Roman" w:cs="Times New Roman"/>
          <w:sz w:val="24"/>
          <w:szCs w:val="24"/>
        </w:rPr>
        <w:t>atenta mais em</w:t>
      </w:r>
      <w:r w:rsidR="00E074B0" w:rsidRPr="00D23BAD">
        <w:rPr>
          <w:rFonts w:ascii="Times New Roman" w:hAnsi="Times New Roman" w:cs="Times New Roman"/>
          <w:sz w:val="24"/>
          <w:szCs w:val="24"/>
        </w:rPr>
        <w:t xml:space="preserve"> </w:t>
      </w:r>
      <w:r w:rsidRPr="00D23BAD">
        <w:rPr>
          <w:rFonts w:ascii="Times New Roman" w:hAnsi="Times New Roman" w:cs="Times New Roman"/>
          <w:sz w:val="24"/>
          <w:szCs w:val="24"/>
        </w:rPr>
        <w:t>impedir</w:t>
      </w:r>
      <w:r w:rsidR="00E074B0" w:rsidRPr="00D23BAD">
        <w:rPr>
          <w:rFonts w:ascii="Times New Roman" w:hAnsi="Times New Roman" w:cs="Times New Roman"/>
          <w:sz w:val="24"/>
          <w:szCs w:val="24"/>
        </w:rPr>
        <w:t xml:space="preserve"> a </w:t>
      </w:r>
      <w:r w:rsidRPr="00D23BAD">
        <w:rPr>
          <w:rFonts w:ascii="Times New Roman" w:hAnsi="Times New Roman" w:cs="Times New Roman"/>
          <w:sz w:val="24"/>
          <w:szCs w:val="24"/>
        </w:rPr>
        <w:t>influência</w:t>
      </w:r>
      <w:r w:rsidR="00E074B0" w:rsidRPr="00D23BAD">
        <w:rPr>
          <w:rFonts w:ascii="Times New Roman" w:hAnsi="Times New Roman" w:cs="Times New Roman"/>
          <w:sz w:val="24"/>
          <w:szCs w:val="24"/>
        </w:rPr>
        <w:t xml:space="preserve"> </w:t>
      </w:r>
      <w:r w:rsidRPr="00D23BAD">
        <w:rPr>
          <w:rFonts w:ascii="Times New Roman" w:hAnsi="Times New Roman" w:cs="Times New Roman"/>
          <w:sz w:val="24"/>
          <w:szCs w:val="24"/>
        </w:rPr>
        <w:t>estatal no</w:t>
      </w:r>
      <w:r w:rsidR="00E074B0" w:rsidRPr="00D23BAD">
        <w:rPr>
          <w:rFonts w:ascii="Times New Roman" w:hAnsi="Times New Roman" w:cs="Times New Roman"/>
          <w:sz w:val="24"/>
          <w:szCs w:val="24"/>
        </w:rPr>
        <w:t xml:space="preserve"> </w:t>
      </w:r>
      <w:r w:rsidRPr="00D23BAD">
        <w:rPr>
          <w:rFonts w:ascii="Times New Roman" w:hAnsi="Times New Roman" w:cs="Times New Roman"/>
          <w:sz w:val="24"/>
          <w:szCs w:val="24"/>
        </w:rPr>
        <w:t>domínio</w:t>
      </w:r>
      <w:r w:rsidR="00E074B0" w:rsidRPr="00D23BAD">
        <w:rPr>
          <w:rFonts w:ascii="Times New Roman" w:hAnsi="Times New Roman" w:cs="Times New Roman"/>
          <w:sz w:val="24"/>
          <w:szCs w:val="24"/>
        </w:rPr>
        <w:t xml:space="preserve"> da liberdade </w:t>
      </w:r>
      <w:r w:rsidRPr="00D23BAD">
        <w:rPr>
          <w:rFonts w:ascii="Times New Roman" w:hAnsi="Times New Roman" w:cs="Times New Roman"/>
          <w:sz w:val="24"/>
          <w:szCs w:val="24"/>
        </w:rPr>
        <w:t>subjetiva, mas sim,</w:t>
      </w:r>
      <w:r w:rsidR="00E074B0" w:rsidRPr="00D23BAD">
        <w:rPr>
          <w:rFonts w:ascii="Times New Roman" w:hAnsi="Times New Roman" w:cs="Times New Roman"/>
          <w:sz w:val="24"/>
          <w:szCs w:val="24"/>
        </w:rPr>
        <w:t xml:space="preserve"> de </w:t>
      </w:r>
      <w:r w:rsidRPr="00D23BAD">
        <w:rPr>
          <w:rFonts w:ascii="Times New Roman" w:hAnsi="Times New Roman" w:cs="Times New Roman"/>
          <w:sz w:val="24"/>
          <w:szCs w:val="24"/>
        </w:rPr>
        <w:t>assegurar</w:t>
      </w:r>
      <w:r w:rsidR="00E074B0" w:rsidRPr="00D23BAD">
        <w:rPr>
          <w:rFonts w:ascii="Times New Roman" w:hAnsi="Times New Roman" w:cs="Times New Roman"/>
          <w:sz w:val="24"/>
          <w:szCs w:val="24"/>
        </w:rPr>
        <w:t xml:space="preserve"> </w:t>
      </w:r>
      <w:r w:rsidRPr="00D23BAD">
        <w:rPr>
          <w:rFonts w:ascii="Times New Roman" w:hAnsi="Times New Roman" w:cs="Times New Roman"/>
          <w:sz w:val="24"/>
          <w:szCs w:val="24"/>
        </w:rPr>
        <w:t xml:space="preserve">o </w:t>
      </w:r>
      <w:r w:rsidR="00012A4B" w:rsidRPr="00D23BAD">
        <w:rPr>
          <w:rFonts w:ascii="Times New Roman" w:hAnsi="Times New Roman" w:cs="Times New Roman"/>
          <w:sz w:val="24"/>
          <w:szCs w:val="24"/>
        </w:rPr>
        <w:t>direito de</w:t>
      </w:r>
      <w:r w:rsidRPr="00D23BAD">
        <w:rPr>
          <w:rFonts w:ascii="Times New Roman" w:hAnsi="Times New Roman" w:cs="Times New Roman"/>
          <w:sz w:val="24"/>
          <w:szCs w:val="24"/>
        </w:rPr>
        <w:t xml:space="preserve"> se</w:t>
      </w:r>
      <w:r w:rsidR="00012A4B" w:rsidRPr="00D23BAD">
        <w:rPr>
          <w:rFonts w:ascii="Times New Roman" w:hAnsi="Times New Roman" w:cs="Times New Roman"/>
          <w:sz w:val="24"/>
          <w:szCs w:val="24"/>
        </w:rPr>
        <w:t xml:space="preserve"> </w:t>
      </w:r>
      <w:r w:rsidRPr="00D23BAD">
        <w:rPr>
          <w:rFonts w:ascii="Times New Roman" w:hAnsi="Times New Roman" w:cs="Times New Roman"/>
          <w:sz w:val="24"/>
          <w:szCs w:val="24"/>
        </w:rPr>
        <w:t>compartilhar</w:t>
      </w:r>
      <w:r w:rsidR="00012A4B" w:rsidRPr="00D23BAD">
        <w:rPr>
          <w:rFonts w:ascii="Times New Roman" w:hAnsi="Times New Roman" w:cs="Times New Roman"/>
          <w:sz w:val="24"/>
          <w:szCs w:val="24"/>
        </w:rPr>
        <w:t xml:space="preserve"> do </w:t>
      </w:r>
      <w:r w:rsidRPr="00D23BAD">
        <w:rPr>
          <w:rFonts w:ascii="Times New Roman" w:hAnsi="Times New Roman" w:cs="Times New Roman"/>
          <w:sz w:val="24"/>
          <w:szCs w:val="24"/>
        </w:rPr>
        <w:t>“</w:t>
      </w:r>
      <w:r w:rsidR="00012A4B" w:rsidRPr="00D23BAD">
        <w:rPr>
          <w:rFonts w:ascii="Times New Roman" w:hAnsi="Times New Roman" w:cs="Times New Roman"/>
          <w:sz w:val="24"/>
          <w:szCs w:val="24"/>
        </w:rPr>
        <w:t>bem</w:t>
      </w:r>
      <w:r w:rsidRPr="00D23BAD">
        <w:rPr>
          <w:rFonts w:ascii="Times New Roman" w:hAnsi="Times New Roman" w:cs="Times New Roman"/>
          <w:sz w:val="24"/>
          <w:szCs w:val="24"/>
        </w:rPr>
        <w:t>–estar social”</w:t>
      </w:r>
      <w:r w:rsidR="00E074B0" w:rsidRPr="00D23BAD">
        <w:rPr>
          <w:rFonts w:ascii="Times New Roman" w:hAnsi="Times New Roman" w:cs="Times New Roman"/>
          <w:sz w:val="24"/>
          <w:szCs w:val="24"/>
        </w:rPr>
        <w:t xml:space="preserve"> (</w:t>
      </w:r>
      <w:r w:rsidR="00DD0342" w:rsidRPr="00D23BAD">
        <w:rPr>
          <w:rFonts w:ascii="Times New Roman" w:hAnsi="Times New Roman" w:cs="Times New Roman"/>
          <w:sz w:val="24"/>
          <w:szCs w:val="24"/>
        </w:rPr>
        <w:t xml:space="preserve">LAFER, </w:t>
      </w:r>
      <w:r w:rsidR="007F52DB">
        <w:rPr>
          <w:rFonts w:ascii="Times New Roman" w:hAnsi="Times New Roman" w:cs="Times New Roman"/>
          <w:sz w:val="24"/>
          <w:szCs w:val="24"/>
        </w:rPr>
        <w:t>1991,</w:t>
      </w:r>
      <w:r w:rsidR="00E074B0" w:rsidRPr="00D23BAD">
        <w:rPr>
          <w:rFonts w:ascii="Times New Roman" w:hAnsi="Times New Roman" w:cs="Times New Roman"/>
          <w:sz w:val="24"/>
          <w:szCs w:val="24"/>
        </w:rPr>
        <w:t xml:space="preserve"> p. 127</w:t>
      </w:r>
      <w:r w:rsidR="00FB24EC" w:rsidRPr="00D23BAD">
        <w:rPr>
          <w:rFonts w:ascii="Times New Roman" w:hAnsi="Times New Roman" w:cs="Times New Roman"/>
          <w:sz w:val="24"/>
          <w:szCs w:val="24"/>
        </w:rPr>
        <w:t>).</w:t>
      </w:r>
    </w:p>
    <w:p w:rsidR="00C17170" w:rsidRPr="00C17170" w:rsidRDefault="00C17170" w:rsidP="00E14EEE">
      <w:pPr>
        <w:spacing w:after="0" w:line="240" w:lineRule="auto"/>
        <w:ind w:firstLine="709"/>
        <w:jc w:val="both"/>
        <w:rPr>
          <w:rFonts w:ascii="Times New Roman" w:hAnsi="Times New Roman" w:cs="Times New Roman"/>
          <w:sz w:val="24"/>
          <w:szCs w:val="24"/>
        </w:rPr>
      </w:pPr>
      <w:r w:rsidRPr="00C17170">
        <w:rPr>
          <w:rFonts w:ascii="Times New Roman" w:hAnsi="Times New Roman" w:cs="Times New Roman"/>
          <w:sz w:val="24"/>
          <w:szCs w:val="24"/>
        </w:rPr>
        <w:t>Portanto, a grande preocupação dos mencionados diretos não é</w:t>
      </w:r>
      <w:r w:rsidR="00E074B0" w:rsidRPr="00C17170">
        <w:rPr>
          <w:rFonts w:ascii="Times New Roman" w:hAnsi="Times New Roman" w:cs="Times New Roman"/>
          <w:sz w:val="24"/>
          <w:szCs w:val="24"/>
        </w:rPr>
        <w:t xml:space="preserve"> mais</w:t>
      </w:r>
      <w:r w:rsidRPr="00C17170">
        <w:rPr>
          <w:rFonts w:ascii="Times New Roman" w:hAnsi="Times New Roman" w:cs="Times New Roman"/>
          <w:sz w:val="24"/>
          <w:szCs w:val="24"/>
        </w:rPr>
        <w:t xml:space="preserve"> a de se garantir</w:t>
      </w:r>
      <w:r w:rsidR="00E074B0" w:rsidRPr="00C17170">
        <w:rPr>
          <w:rFonts w:ascii="Times New Roman" w:hAnsi="Times New Roman" w:cs="Times New Roman"/>
          <w:sz w:val="24"/>
          <w:szCs w:val="24"/>
        </w:rPr>
        <w:t xml:space="preserve"> liberdade </w:t>
      </w:r>
      <w:r w:rsidRPr="00C17170">
        <w:rPr>
          <w:rFonts w:ascii="Times New Roman" w:hAnsi="Times New Roman" w:cs="Times New Roman"/>
          <w:sz w:val="24"/>
          <w:szCs w:val="24"/>
        </w:rPr>
        <w:t>em face</w:t>
      </w:r>
      <w:r w:rsidR="00E074B0" w:rsidRPr="00C17170">
        <w:rPr>
          <w:rFonts w:ascii="Times New Roman" w:hAnsi="Times New Roman" w:cs="Times New Roman"/>
          <w:sz w:val="24"/>
          <w:szCs w:val="24"/>
        </w:rPr>
        <w:t xml:space="preserve"> </w:t>
      </w:r>
      <w:r w:rsidRPr="00C17170">
        <w:rPr>
          <w:rFonts w:ascii="Times New Roman" w:hAnsi="Times New Roman" w:cs="Times New Roman"/>
          <w:sz w:val="24"/>
          <w:szCs w:val="24"/>
        </w:rPr>
        <w:t>d</w:t>
      </w:r>
      <w:r w:rsidR="00E074B0" w:rsidRPr="00C17170">
        <w:rPr>
          <w:rFonts w:ascii="Times New Roman" w:hAnsi="Times New Roman" w:cs="Times New Roman"/>
          <w:sz w:val="24"/>
          <w:szCs w:val="24"/>
        </w:rPr>
        <w:t xml:space="preserve">o Estado, </w:t>
      </w:r>
      <w:r w:rsidRPr="00C17170">
        <w:rPr>
          <w:rFonts w:ascii="Times New Roman" w:hAnsi="Times New Roman" w:cs="Times New Roman"/>
          <w:sz w:val="24"/>
          <w:szCs w:val="24"/>
        </w:rPr>
        <w:t>mas sim, a</w:t>
      </w:r>
      <w:r w:rsidR="00E074B0" w:rsidRPr="00C17170">
        <w:rPr>
          <w:rFonts w:ascii="Times New Roman" w:hAnsi="Times New Roman" w:cs="Times New Roman"/>
          <w:sz w:val="24"/>
          <w:szCs w:val="24"/>
        </w:rPr>
        <w:t xml:space="preserve"> liberdade por </w:t>
      </w:r>
      <w:r w:rsidRPr="00C17170">
        <w:rPr>
          <w:rFonts w:ascii="Times New Roman" w:hAnsi="Times New Roman" w:cs="Times New Roman"/>
          <w:sz w:val="24"/>
          <w:szCs w:val="24"/>
        </w:rPr>
        <w:t>meio</w:t>
      </w:r>
      <w:r w:rsidR="00E074B0" w:rsidRPr="00C17170">
        <w:rPr>
          <w:rFonts w:ascii="Times New Roman" w:hAnsi="Times New Roman" w:cs="Times New Roman"/>
          <w:sz w:val="24"/>
          <w:szCs w:val="24"/>
        </w:rPr>
        <w:t xml:space="preserve"> do Estado.</w:t>
      </w:r>
    </w:p>
    <w:p w:rsidR="00FB1032" w:rsidRDefault="00D859FD" w:rsidP="00E14EEE">
      <w:pPr>
        <w:spacing w:after="0" w:line="240" w:lineRule="auto"/>
        <w:ind w:firstLine="709"/>
        <w:jc w:val="both"/>
        <w:rPr>
          <w:rFonts w:ascii="Times New Roman" w:hAnsi="Times New Roman" w:cs="Times New Roman"/>
          <w:color w:val="4F81BD" w:themeColor="accent1"/>
          <w:sz w:val="24"/>
          <w:szCs w:val="24"/>
        </w:rPr>
      </w:pPr>
      <w:r w:rsidRPr="006B77A0">
        <w:rPr>
          <w:rFonts w:ascii="Times New Roman" w:hAnsi="Times New Roman" w:cs="Times New Roman"/>
          <w:sz w:val="24"/>
          <w:szCs w:val="24"/>
        </w:rPr>
        <w:t>Pode-se dizer que os direitos sociais nasceram nas Constitu</w:t>
      </w:r>
      <w:r w:rsidR="0020589F">
        <w:rPr>
          <w:rFonts w:ascii="Times New Roman" w:hAnsi="Times New Roman" w:cs="Times New Roman"/>
          <w:sz w:val="24"/>
          <w:szCs w:val="24"/>
        </w:rPr>
        <w:t>ições Francesas de 1793 e 1848</w:t>
      </w:r>
      <w:r w:rsidR="00E074B0" w:rsidRPr="006B77A0">
        <w:rPr>
          <w:rFonts w:ascii="Times New Roman" w:hAnsi="Times New Roman" w:cs="Times New Roman"/>
          <w:sz w:val="24"/>
          <w:szCs w:val="24"/>
        </w:rPr>
        <w:t>,</w:t>
      </w:r>
      <w:r w:rsidR="00FB1032" w:rsidRPr="006B77A0">
        <w:rPr>
          <w:rFonts w:ascii="Times New Roman" w:hAnsi="Times New Roman" w:cs="Times New Roman"/>
          <w:sz w:val="24"/>
          <w:szCs w:val="24"/>
        </w:rPr>
        <w:t xml:space="preserve"> sendo essa segunda o primeiro documento histórico com maior </w:t>
      </w:r>
      <w:r w:rsidRPr="006B77A0">
        <w:rPr>
          <w:rFonts w:ascii="Times New Roman" w:hAnsi="Times New Roman" w:cs="Times New Roman"/>
          <w:sz w:val="24"/>
          <w:szCs w:val="24"/>
        </w:rPr>
        <w:t xml:space="preserve">significado </w:t>
      </w:r>
      <w:r w:rsidRPr="006B77A0">
        <w:rPr>
          <w:rFonts w:ascii="Times New Roman" w:hAnsi="Times New Roman" w:cs="Times New Roman"/>
          <w:sz w:val="24"/>
          <w:szCs w:val="24"/>
        </w:rPr>
        <w:lastRenderedPageBreak/>
        <w:t>e autonomia</w:t>
      </w:r>
      <w:r w:rsidR="00FB1032" w:rsidRPr="006B77A0">
        <w:rPr>
          <w:rFonts w:ascii="Times New Roman" w:hAnsi="Times New Roman" w:cs="Times New Roman"/>
          <w:sz w:val="24"/>
          <w:szCs w:val="24"/>
        </w:rPr>
        <w:t xml:space="preserve"> no </w:t>
      </w:r>
      <w:r w:rsidRPr="006B77A0">
        <w:rPr>
          <w:rFonts w:ascii="Times New Roman" w:hAnsi="Times New Roman" w:cs="Times New Roman"/>
          <w:sz w:val="24"/>
          <w:szCs w:val="24"/>
        </w:rPr>
        <w:t>âmbito</w:t>
      </w:r>
      <w:r w:rsidR="00FB1032" w:rsidRPr="006B77A0">
        <w:rPr>
          <w:rFonts w:ascii="Times New Roman" w:hAnsi="Times New Roman" w:cs="Times New Roman"/>
          <w:sz w:val="24"/>
          <w:szCs w:val="24"/>
        </w:rPr>
        <w:t xml:space="preserve"> </w:t>
      </w:r>
      <w:r w:rsidRPr="006B77A0">
        <w:rPr>
          <w:rFonts w:ascii="Times New Roman" w:hAnsi="Times New Roman" w:cs="Times New Roman"/>
          <w:sz w:val="24"/>
          <w:szCs w:val="24"/>
        </w:rPr>
        <w:t>destes direitos</w:t>
      </w:r>
      <w:r w:rsidR="00FB1032" w:rsidRPr="006B77A0">
        <w:rPr>
          <w:rFonts w:ascii="Times New Roman" w:hAnsi="Times New Roman" w:cs="Times New Roman"/>
          <w:sz w:val="24"/>
          <w:szCs w:val="24"/>
        </w:rPr>
        <w:t xml:space="preserve">, </w:t>
      </w:r>
      <w:r w:rsidRPr="006B77A0">
        <w:rPr>
          <w:rFonts w:ascii="Times New Roman" w:hAnsi="Times New Roman" w:cs="Times New Roman"/>
          <w:sz w:val="24"/>
          <w:szCs w:val="24"/>
        </w:rPr>
        <w:t>visto que</w:t>
      </w:r>
      <w:r w:rsidR="00FB1032" w:rsidRPr="006B77A0">
        <w:rPr>
          <w:rFonts w:ascii="Times New Roman" w:hAnsi="Times New Roman" w:cs="Times New Roman"/>
          <w:sz w:val="24"/>
          <w:szCs w:val="24"/>
        </w:rPr>
        <w:t xml:space="preserve"> a revolta popular </w:t>
      </w:r>
      <w:r w:rsidRPr="006B77A0">
        <w:rPr>
          <w:rFonts w:ascii="Times New Roman" w:hAnsi="Times New Roman" w:cs="Times New Roman"/>
          <w:sz w:val="24"/>
          <w:szCs w:val="24"/>
        </w:rPr>
        <w:t>na cidade de</w:t>
      </w:r>
      <w:r w:rsidR="00FB1032" w:rsidRPr="006B77A0">
        <w:rPr>
          <w:rFonts w:ascii="Times New Roman" w:hAnsi="Times New Roman" w:cs="Times New Roman"/>
          <w:sz w:val="24"/>
          <w:szCs w:val="24"/>
        </w:rPr>
        <w:t xml:space="preserve"> Paris, </w:t>
      </w:r>
      <w:r w:rsidRPr="006B77A0">
        <w:rPr>
          <w:rFonts w:ascii="Times New Roman" w:hAnsi="Times New Roman" w:cs="Times New Roman"/>
          <w:sz w:val="24"/>
          <w:szCs w:val="24"/>
        </w:rPr>
        <w:t>ocorrida no dia</w:t>
      </w:r>
      <w:r w:rsidR="00FB1032" w:rsidRPr="006B77A0">
        <w:rPr>
          <w:rFonts w:ascii="Times New Roman" w:hAnsi="Times New Roman" w:cs="Times New Roman"/>
          <w:sz w:val="24"/>
          <w:szCs w:val="24"/>
        </w:rPr>
        <w:t xml:space="preserve"> 23 de fevereiro de 1848, </w:t>
      </w:r>
      <w:r w:rsidRPr="006B77A0">
        <w:rPr>
          <w:rFonts w:ascii="Times New Roman" w:hAnsi="Times New Roman" w:cs="Times New Roman"/>
          <w:sz w:val="24"/>
          <w:szCs w:val="24"/>
        </w:rPr>
        <w:t>mirou</w:t>
      </w:r>
      <w:r w:rsidR="00FB1032" w:rsidRPr="006B77A0">
        <w:rPr>
          <w:rFonts w:ascii="Times New Roman" w:hAnsi="Times New Roman" w:cs="Times New Roman"/>
          <w:sz w:val="24"/>
          <w:szCs w:val="24"/>
        </w:rPr>
        <w:t xml:space="preserve"> </w:t>
      </w:r>
      <w:r w:rsidRPr="006B77A0">
        <w:rPr>
          <w:rFonts w:ascii="Times New Roman" w:hAnsi="Times New Roman" w:cs="Times New Roman"/>
          <w:sz w:val="24"/>
          <w:szCs w:val="24"/>
        </w:rPr>
        <w:t>visivelmente</w:t>
      </w:r>
      <w:r w:rsidR="00FB1032" w:rsidRPr="006B77A0">
        <w:rPr>
          <w:rFonts w:ascii="Times New Roman" w:hAnsi="Times New Roman" w:cs="Times New Roman"/>
          <w:sz w:val="24"/>
          <w:szCs w:val="24"/>
        </w:rPr>
        <w:t xml:space="preserve"> não só a derrubada do</w:t>
      </w:r>
      <w:r w:rsidRPr="006B77A0">
        <w:rPr>
          <w:rFonts w:ascii="Times New Roman" w:hAnsi="Times New Roman" w:cs="Times New Roman"/>
          <w:sz w:val="24"/>
          <w:szCs w:val="24"/>
        </w:rPr>
        <w:t xml:space="preserve"> soberano</w:t>
      </w:r>
      <w:r w:rsidR="00FB1032" w:rsidRPr="006B77A0">
        <w:rPr>
          <w:rFonts w:ascii="Times New Roman" w:hAnsi="Times New Roman" w:cs="Times New Roman"/>
          <w:sz w:val="24"/>
          <w:szCs w:val="24"/>
        </w:rPr>
        <w:t xml:space="preserve"> </w:t>
      </w:r>
      <w:r w:rsidRPr="006B77A0">
        <w:rPr>
          <w:rFonts w:ascii="Times New Roman" w:hAnsi="Times New Roman" w:cs="Times New Roman"/>
          <w:sz w:val="24"/>
          <w:szCs w:val="24"/>
        </w:rPr>
        <w:t>monarca da época</w:t>
      </w:r>
      <w:r w:rsidR="00FB1032" w:rsidRPr="006B77A0">
        <w:rPr>
          <w:rFonts w:ascii="Times New Roman" w:hAnsi="Times New Roman" w:cs="Times New Roman"/>
          <w:sz w:val="24"/>
          <w:szCs w:val="24"/>
        </w:rPr>
        <w:t>, mas</w:t>
      </w:r>
      <w:r w:rsidRPr="006B77A0">
        <w:rPr>
          <w:rFonts w:ascii="Times New Roman" w:hAnsi="Times New Roman" w:cs="Times New Roman"/>
          <w:sz w:val="24"/>
          <w:szCs w:val="24"/>
        </w:rPr>
        <w:t xml:space="preserve"> também o restabelecimento </w:t>
      </w:r>
      <w:r w:rsidR="00FB1032" w:rsidRPr="006B77A0">
        <w:rPr>
          <w:rFonts w:ascii="Times New Roman" w:hAnsi="Times New Roman" w:cs="Times New Roman"/>
          <w:sz w:val="24"/>
          <w:szCs w:val="24"/>
        </w:rPr>
        <w:t xml:space="preserve">da república, nos </w:t>
      </w:r>
      <w:r w:rsidR="006B77A0" w:rsidRPr="006B77A0">
        <w:rPr>
          <w:rFonts w:ascii="Times New Roman" w:hAnsi="Times New Roman" w:cs="Times New Roman"/>
          <w:sz w:val="24"/>
          <w:szCs w:val="24"/>
        </w:rPr>
        <w:t>padrões das ideias revolucionárias dos anos de 1792 a 17</w:t>
      </w:r>
      <w:r w:rsidR="00FB1032" w:rsidRPr="006B77A0">
        <w:rPr>
          <w:rFonts w:ascii="Times New Roman" w:hAnsi="Times New Roman" w:cs="Times New Roman"/>
          <w:sz w:val="24"/>
          <w:szCs w:val="24"/>
        </w:rPr>
        <w:t>93.</w:t>
      </w:r>
      <w:r w:rsidR="006B77A0" w:rsidRPr="006B77A0">
        <w:rPr>
          <w:rFonts w:ascii="Times New Roman" w:hAnsi="Times New Roman" w:cs="Times New Roman"/>
          <w:sz w:val="24"/>
          <w:szCs w:val="24"/>
        </w:rPr>
        <w:t xml:space="preserve"> Dessa forma</w:t>
      </w:r>
      <w:r w:rsidR="006B77A0">
        <w:rPr>
          <w:rFonts w:ascii="Times New Roman" w:hAnsi="Times New Roman" w:cs="Times New Roman"/>
          <w:color w:val="0070C0"/>
          <w:sz w:val="24"/>
          <w:szCs w:val="24"/>
        </w:rPr>
        <w:t xml:space="preserve">, </w:t>
      </w:r>
      <w:r w:rsidR="006B77A0" w:rsidRPr="00F8412D">
        <w:rPr>
          <w:rFonts w:ascii="Times New Roman" w:hAnsi="Times New Roman" w:cs="Times New Roman"/>
          <w:sz w:val="24"/>
          <w:szCs w:val="24"/>
        </w:rPr>
        <w:t>i</w:t>
      </w:r>
      <w:r w:rsidR="00F8412D" w:rsidRPr="00F8412D">
        <w:rPr>
          <w:rFonts w:ascii="Times New Roman" w:hAnsi="Times New Roman" w:cs="Times New Roman"/>
          <w:sz w:val="24"/>
          <w:szCs w:val="24"/>
        </w:rPr>
        <w:t>nstalou-se</w:t>
      </w:r>
      <w:r w:rsidR="00FB1032" w:rsidRPr="00F8412D">
        <w:rPr>
          <w:rFonts w:ascii="Times New Roman" w:hAnsi="Times New Roman" w:cs="Times New Roman"/>
          <w:sz w:val="24"/>
          <w:szCs w:val="24"/>
        </w:rPr>
        <w:t xml:space="preserve"> um governo </w:t>
      </w:r>
      <w:r w:rsidR="00F8412D" w:rsidRPr="00F8412D">
        <w:rPr>
          <w:rFonts w:ascii="Times New Roman" w:hAnsi="Times New Roman" w:cs="Times New Roman"/>
          <w:sz w:val="24"/>
          <w:szCs w:val="24"/>
        </w:rPr>
        <w:t>temporário e, logo após,</w:t>
      </w:r>
      <w:r w:rsidR="00FB1032" w:rsidRPr="00F8412D">
        <w:rPr>
          <w:rFonts w:ascii="Times New Roman" w:hAnsi="Times New Roman" w:cs="Times New Roman"/>
          <w:sz w:val="24"/>
          <w:szCs w:val="24"/>
        </w:rPr>
        <w:t xml:space="preserve"> </w:t>
      </w:r>
      <w:r w:rsidR="00F8412D" w:rsidRPr="00F8412D">
        <w:rPr>
          <w:rFonts w:ascii="Times New Roman" w:hAnsi="Times New Roman" w:cs="Times New Roman"/>
          <w:sz w:val="24"/>
          <w:szCs w:val="24"/>
        </w:rPr>
        <w:t>deliberou-se solicitar</w:t>
      </w:r>
      <w:r w:rsidR="00FB1032" w:rsidRPr="00F8412D">
        <w:rPr>
          <w:rFonts w:ascii="Times New Roman" w:hAnsi="Times New Roman" w:cs="Times New Roman"/>
          <w:sz w:val="24"/>
          <w:szCs w:val="24"/>
        </w:rPr>
        <w:t xml:space="preserve"> de imediato uma assembleia constituinte </w:t>
      </w:r>
      <w:r w:rsidR="00FB1032" w:rsidRPr="00FB1032">
        <w:rPr>
          <w:rFonts w:ascii="Times New Roman" w:hAnsi="Times New Roman" w:cs="Times New Roman"/>
          <w:sz w:val="24"/>
          <w:szCs w:val="24"/>
        </w:rPr>
        <w:t>(COMPARATO</w:t>
      </w:r>
      <w:r w:rsidR="007F52DB">
        <w:rPr>
          <w:rFonts w:ascii="Times New Roman" w:hAnsi="Times New Roman" w:cs="Times New Roman"/>
          <w:sz w:val="24"/>
          <w:szCs w:val="24"/>
        </w:rPr>
        <w:t>,</w:t>
      </w:r>
      <w:r w:rsidR="00FB1032" w:rsidRPr="00FB1032">
        <w:rPr>
          <w:rFonts w:ascii="Times New Roman" w:hAnsi="Times New Roman" w:cs="Times New Roman"/>
          <w:sz w:val="24"/>
          <w:szCs w:val="24"/>
        </w:rPr>
        <w:t xml:space="preserve"> 1999, p. 147).</w:t>
      </w:r>
    </w:p>
    <w:p w:rsidR="00DD0342" w:rsidRPr="00AD776D" w:rsidRDefault="00E074B0" w:rsidP="00E14EEE">
      <w:pPr>
        <w:spacing w:after="0" w:line="240" w:lineRule="auto"/>
        <w:ind w:firstLine="709"/>
        <w:jc w:val="both"/>
        <w:rPr>
          <w:rFonts w:ascii="Times New Roman" w:hAnsi="Times New Roman" w:cs="Times New Roman"/>
          <w:sz w:val="24"/>
          <w:szCs w:val="24"/>
        </w:rPr>
      </w:pPr>
      <w:r w:rsidRPr="005979DE">
        <w:rPr>
          <w:rFonts w:ascii="Times New Roman" w:hAnsi="Times New Roman" w:cs="Times New Roman"/>
          <w:sz w:val="24"/>
          <w:szCs w:val="24"/>
        </w:rPr>
        <w:t xml:space="preserve"> </w:t>
      </w:r>
      <w:r w:rsidR="00DD0342" w:rsidRPr="005979DE">
        <w:rPr>
          <w:rFonts w:ascii="Times New Roman" w:hAnsi="Times New Roman" w:cs="Times New Roman"/>
          <w:sz w:val="24"/>
          <w:szCs w:val="24"/>
        </w:rPr>
        <w:t>Há também a</w:t>
      </w:r>
      <w:r w:rsidR="005979DE" w:rsidRPr="005979DE">
        <w:rPr>
          <w:rFonts w:ascii="Times New Roman" w:hAnsi="Times New Roman" w:cs="Times New Roman"/>
          <w:sz w:val="24"/>
          <w:szCs w:val="24"/>
        </w:rPr>
        <w:t xml:space="preserve"> Constituição Alemã de 1849, a qual</w:t>
      </w:r>
      <w:r w:rsidR="00012A4B" w:rsidRPr="005979DE">
        <w:rPr>
          <w:rFonts w:ascii="Times New Roman" w:hAnsi="Times New Roman" w:cs="Times New Roman"/>
          <w:sz w:val="24"/>
          <w:szCs w:val="24"/>
        </w:rPr>
        <w:t xml:space="preserve"> não chegou</w:t>
      </w:r>
      <w:r w:rsidR="005979DE" w:rsidRPr="005979DE">
        <w:rPr>
          <w:rFonts w:ascii="Times New Roman" w:hAnsi="Times New Roman" w:cs="Times New Roman"/>
          <w:sz w:val="24"/>
          <w:szCs w:val="24"/>
        </w:rPr>
        <w:t xml:space="preserve"> a se introduzir de maneira efetiva no ordenamento jurídico alemão</w:t>
      </w:r>
      <w:r w:rsidR="00012A4B" w:rsidRPr="005979DE">
        <w:rPr>
          <w:rFonts w:ascii="Times New Roman" w:hAnsi="Times New Roman" w:cs="Times New Roman"/>
          <w:sz w:val="24"/>
          <w:szCs w:val="24"/>
        </w:rPr>
        <w:t xml:space="preserve">, </w:t>
      </w:r>
      <w:r w:rsidR="00BB6F41">
        <w:rPr>
          <w:rFonts w:ascii="Times New Roman" w:hAnsi="Times New Roman" w:cs="Times New Roman"/>
          <w:sz w:val="24"/>
          <w:szCs w:val="24"/>
        </w:rPr>
        <w:t>sendo lembrada</w:t>
      </w:r>
      <w:r w:rsidR="00012A4B" w:rsidRPr="005979DE">
        <w:rPr>
          <w:rFonts w:ascii="Times New Roman" w:hAnsi="Times New Roman" w:cs="Times New Roman"/>
          <w:sz w:val="24"/>
          <w:szCs w:val="24"/>
        </w:rPr>
        <w:t xml:space="preserve">, ainda </w:t>
      </w:r>
      <w:r w:rsidR="005979DE" w:rsidRPr="005979DE">
        <w:rPr>
          <w:rFonts w:ascii="Times New Roman" w:hAnsi="Times New Roman" w:cs="Times New Roman"/>
          <w:sz w:val="24"/>
          <w:szCs w:val="24"/>
        </w:rPr>
        <w:t>nos dias atuais</w:t>
      </w:r>
      <w:r w:rsidR="00012A4B" w:rsidRPr="005979DE">
        <w:rPr>
          <w:rFonts w:ascii="Times New Roman" w:hAnsi="Times New Roman" w:cs="Times New Roman"/>
          <w:sz w:val="24"/>
          <w:szCs w:val="24"/>
        </w:rPr>
        <w:t xml:space="preserve">, por </w:t>
      </w:r>
      <w:r w:rsidR="00BB6F41">
        <w:rPr>
          <w:rFonts w:ascii="Times New Roman" w:hAnsi="Times New Roman" w:cs="Times New Roman"/>
          <w:sz w:val="24"/>
          <w:szCs w:val="24"/>
        </w:rPr>
        <w:t>conceder</w:t>
      </w:r>
      <w:r w:rsidR="00012A4B" w:rsidRPr="005979DE">
        <w:rPr>
          <w:rFonts w:ascii="Times New Roman" w:hAnsi="Times New Roman" w:cs="Times New Roman"/>
          <w:sz w:val="24"/>
          <w:szCs w:val="24"/>
        </w:rPr>
        <w:t xml:space="preserve"> ao </w:t>
      </w:r>
      <w:proofErr w:type="gramStart"/>
      <w:r w:rsidR="00012A4B" w:rsidRPr="005979DE">
        <w:rPr>
          <w:rFonts w:ascii="Times New Roman" w:hAnsi="Times New Roman" w:cs="Times New Roman"/>
          <w:sz w:val="24"/>
          <w:szCs w:val="24"/>
        </w:rPr>
        <w:t>indivíduo direitos</w:t>
      </w:r>
      <w:proofErr w:type="gramEnd"/>
      <w:r w:rsidR="00012A4B" w:rsidRPr="005979DE">
        <w:rPr>
          <w:rFonts w:ascii="Times New Roman" w:hAnsi="Times New Roman" w:cs="Times New Roman"/>
          <w:sz w:val="24"/>
          <w:szCs w:val="24"/>
        </w:rPr>
        <w:t xml:space="preserve"> e prestações sociais </w:t>
      </w:r>
      <w:r w:rsidR="005979DE" w:rsidRPr="005979DE">
        <w:rPr>
          <w:rFonts w:ascii="Times New Roman" w:hAnsi="Times New Roman" w:cs="Times New Roman"/>
          <w:sz w:val="24"/>
          <w:szCs w:val="24"/>
        </w:rPr>
        <w:t>por parte do Estado</w:t>
      </w:r>
      <w:r w:rsidR="00012A4B" w:rsidRPr="005979DE">
        <w:rPr>
          <w:rFonts w:ascii="Times New Roman" w:hAnsi="Times New Roman" w:cs="Times New Roman"/>
          <w:sz w:val="24"/>
          <w:szCs w:val="24"/>
        </w:rPr>
        <w:t xml:space="preserve">, como assistência social, saúde, educação, trabalho, etc., </w:t>
      </w:r>
      <w:r w:rsidR="005979DE" w:rsidRPr="005979DE">
        <w:rPr>
          <w:rFonts w:ascii="Times New Roman" w:hAnsi="Times New Roman" w:cs="Times New Roman"/>
          <w:sz w:val="24"/>
          <w:szCs w:val="24"/>
        </w:rPr>
        <w:t>originando</w:t>
      </w:r>
      <w:r w:rsidR="00012A4B" w:rsidRPr="005979DE">
        <w:rPr>
          <w:rFonts w:ascii="Times New Roman" w:hAnsi="Times New Roman" w:cs="Times New Roman"/>
          <w:sz w:val="24"/>
          <w:szCs w:val="24"/>
        </w:rPr>
        <w:t xml:space="preserve"> uma transição das liberdades formais</w:t>
      </w:r>
      <w:r w:rsidR="005979DE" w:rsidRPr="005979DE">
        <w:rPr>
          <w:rFonts w:ascii="Times New Roman" w:hAnsi="Times New Roman" w:cs="Times New Roman"/>
          <w:sz w:val="24"/>
          <w:szCs w:val="24"/>
        </w:rPr>
        <w:t xml:space="preserve"> </w:t>
      </w:r>
      <w:r w:rsidR="00BB6F41">
        <w:rPr>
          <w:rFonts w:ascii="Times New Roman" w:hAnsi="Times New Roman" w:cs="Times New Roman"/>
          <w:sz w:val="24"/>
          <w:szCs w:val="24"/>
        </w:rPr>
        <w:t>(que</w:t>
      </w:r>
      <w:r w:rsidR="005979DE" w:rsidRPr="005979DE">
        <w:rPr>
          <w:rFonts w:ascii="Times New Roman" w:hAnsi="Times New Roman" w:cs="Times New Roman"/>
          <w:sz w:val="24"/>
          <w:szCs w:val="24"/>
        </w:rPr>
        <w:t xml:space="preserve"> eram meramente</w:t>
      </w:r>
      <w:r w:rsidR="00012A4B" w:rsidRPr="005979DE">
        <w:rPr>
          <w:rFonts w:ascii="Times New Roman" w:hAnsi="Times New Roman" w:cs="Times New Roman"/>
          <w:sz w:val="24"/>
          <w:szCs w:val="24"/>
        </w:rPr>
        <w:t xml:space="preserve"> abstratas</w:t>
      </w:r>
      <w:r w:rsidR="00BB6F41">
        <w:rPr>
          <w:rFonts w:ascii="Times New Roman" w:hAnsi="Times New Roman" w:cs="Times New Roman"/>
          <w:sz w:val="24"/>
          <w:szCs w:val="24"/>
        </w:rPr>
        <w:t>)</w:t>
      </w:r>
      <w:r w:rsidR="00012A4B" w:rsidRPr="005979DE">
        <w:rPr>
          <w:rFonts w:ascii="Times New Roman" w:hAnsi="Times New Roman" w:cs="Times New Roman"/>
          <w:sz w:val="24"/>
          <w:szCs w:val="24"/>
        </w:rPr>
        <w:t xml:space="preserve"> para as liberdades materiais</w:t>
      </w:r>
      <w:r w:rsidR="005979DE" w:rsidRPr="005979DE">
        <w:rPr>
          <w:rFonts w:ascii="Times New Roman" w:hAnsi="Times New Roman" w:cs="Times New Roman"/>
          <w:sz w:val="24"/>
          <w:szCs w:val="24"/>
        </w:rPr>
        <w:t xml:space="preserve"> com um caráter mais </w:t>
      </w:r>
      <w:r w:rsidR="00BB6F41" w:rsidRPr="005979DE">
        <w:rPr>
          <w:rFonts w:ascii="Times New Roman" w:hAnsi="Times New Roman" w:cs="Times New Roman"/>
          <w:sz w:val="24"/>
          <w:szCs w:val="24"/>
        </w:rPr>
        <w:t>sólido</w:t>
      </w:r>
      <w:r w:rsidR="00012A4B" w:rsidRPr="005979DE">
        <w:rPr>
          <w:rFonts w:ascii="Times New Roman" w:hAnsi="Times New Roman" w:cs="Times New Roman"/>
          <w:sz w:val="24"/>
          <w:szCs w:val="24"/>
        </w:rPr>
        <w:t xml:space="preserve">, </w:t>
      </w:r>
      <w:r w:rsidR="005979DE" w:rsidRPr="005979DE">
        <w:rPr>
          <w:rFonts w:ascii="Times New Roman" w:hAnsi="Times New Roman" w:cs="Times New Roman"/>
          <w:sz w:val="24"/>
          <w:szCs w:val="24"/>
        </w:rPr>
        <w:t>valendo</w:t>
      </w:r>
      <w:r w:rsidR="00012A4B" w:rsidRPr="005979DE">
        <w:rPr>
          <w:rFonts w:ascii="Times New Roman" w:hAnsi="Times New Roman" w:cs="Times New Roman"/>
          <w:sz w:val="24"/>
          <w:szCs w:val="24"/>
        </w:rPr>
        <w:t xml:space="preserve">-se </w:t>
      </w:r>
      <w:r w:rsidR="005979DE" w:rsidRPr="005979DE">
        <w:rPr>
          <w:rFonts w:ascii="Times New Roman" w:hAnsi="Times New Roman" w:cs="Times New Roman"/>
          <w:sz w:val="24"/>
          <w:szCs w:val="24"/>
        </w:rPr>
        <w:t>dos princípios</w:t>
      </w:r>
      <w:r w:rsidR="00012A4B" w:rsidRPr="005979DE">
        <w:rPr>
          <w:rFonts w:ascii="Times New Roman" w:hAnsi="Times New Roman" w:cs="Times New Roman"/>
          <w:sz w:val="24"/>
          <w:szCs w:val="24"/>
        </w:rPr>
        <w:t xml:space="preserve"> </w:t>
      </w:r>
      <w:r w:rsidR="005979DE" w:rsidRPr="005979DE">
        <w:rPr>
          <w:rFonts w:ascii="Times New Roman" w:hAnsi="Times New Roman" w:cs="Times New Roman"/>
          <w:sz w:val="24"/>
          <w:szCs w:val="24"/>
        </w:rPr>
        <w:t>elegidos</w:t>
      </w:r>
      <w:r w:rsidR="00012A4B" w:rsidRPr="005979DE">
        <w:rPr>
          <w:rFonts w:ascii="Times New Roman" w:hAnsi="Times New Roman" w:cs="Times New Roman"/>
          <w:sz w:val="24"/>
          <w:szCs w:val="24"/>
        </w:rPr>
        <w:t xml:space="preserve"> na doutrina francesa. </w:t>
      </w:r>
      <w:r w:rsidR="00FB24EC" w:rsidRPr="00AD776D">
        <w:rPr>
          <w:rFonts w:ascii="Times New Roman" w:hAnsi="Times New Roman" w:cs="Times New Roman"/>
          <w:sz w:val="24"/>
          <w:szCs w:val="24"/>
        </w:rPr>
        <w:t>(</w:t>
      </w:r>
      <w:r w:rsidR="004D7865" w:rsidRPr="00AD776D">
        <w:rPr>
          <w:rFonts w:ascii="Times New Roman" w:hAnsi="Times New Roman" w:cs="Times New Roman"/>
          <w:sz w:val="24"/>
          <w:szCs w:val="24"/>
        </w:rPr>
        <w:t xml:space="preserve">KRAUSEN, 1921, pp. 402 e ss </w:t>
      </w:r>
      <w:r w:rsidR="004D7865" w:rsidRPr="00AD776D">
        <w:rPr>
          <w:rFonts w:ascii="Times New Roman" w:hAnsi="Times New Roman" w:cs="Times New Roman"/>
          <w:i/>
          <w:sz w:val="24"/>
          <w:szCs w:val="24"/>
        </w:rPr>
        <w:t xml:space="preserve">apud </w:t>
      </w:r>
      <w:r w:rsidR="004D7865" w:rsidRPr="00AD776D">
        <w:rPr>
          <w:rFonts w:ascii="Times New Roman" w:hAnsi="Times New Roman" w:cs="Times New Roman"/>
          <w:sz w:val="24"/>
          <w:szCs w:val="24"/>
        </w:rPr>
        <w:t>SARLET</w:t>
      </w:r>
      <w:r w:rsidR="002910B6" w:rsidRPr="00AD776D">
        <w:rPr>
          <w:rFonts w:ascii="Times New Roman" w:hAnsi="Times New Roman" w:cs="Times New Roman"/>
          <w:sz w:val="24"/>
          <w:szCs w:val="24"/>
        </w:rPr>
        <w:t>, p. 51</w:t>
      </w:r>
      <w:r w:rsidR="00FB24EC" w:rsidRPr="00AD776D">
        <w:rPr>
          <w:rFonts w:ascii="Times New Roman" w:hAnsi="Times New Roman" w:cs="Times New Roman"/>
          <w:sz w:val="24"/>
          <w:szCs w:val="24"/>
        </w:rPr>
        <w:t>).</w:t>
      </w:r>
    </w:p>
    <w:p w:rsidR="002910B6" w:rsidRDefault="002910B6" w:rsidP="00E14EEE">
      <w:pPr>
        <w:spacing w:after="0" w:line="240" w:lineRule="auto"/>
        <w:ind w:firstLine="709"/>
        <w:jc w:val="both"/>
        <w:rPr>
          <w:rFonts w:ascii="Times New Roman" w:hAnsi="Times New Roman" w:cs="Times New Roman"/>
          <w:color w:val="0070C0"/>
          <w:sz w:val="24"/>
          <w:szCs w:val="24"/>
        </w:rPr>
      </w:pPr>
      <w:r w:rsidRPr="006E4E03">
        <w:rPr>
          <w:rFonts w:ascii="Times New Roman" w:hAnsi="Times New Roman" w:cs="Times New Roman"/>
          <w:sz w:val="24"/>
          <w:szCs w:val="24"/>
        </w:rPr>
        <w:t>No B</w:t>
      </w:r>
      <w:r w:rsidR="00BC0C87">
        <w:rPr>
          <w:rFonts w:ascii="Times New Roman" w:hAnsi="Times New Roman" w:cs="Times New Roman"/>
          <w:sz w:val="24"/>
          <w:szCs w:val="24"/>
        </w:rPr>
        <w:t>rasil, a primeira Constituição B</w:t>
      </w:r>
      <w:r w:rsidRPr="006E4E03">
        <w:rPr>
          <w:rFonts w:ascii="Times New Roman" w:hAnsi="Times New Roman" w:cs="Times New Roman"/>
          <w:sz w:val="24"/>
          <w:szCs w:val="24"/>
        </w:rPr>
        <w:t xml:space="preserve">rasileira, a de 1824, outorgada pelo imperador, </w:t>
      </w:r>
      <w:r w:rsidR="006349B5" w:rsidRPr="006E4E03">
        <w:rPr>
          <w:rFonts w:ascii="Times New Roman" w:hAnsi="Times New Roman" w:cs="Times New Roman"/>
          <w:sz w:val="24"/>
          <w:szCs w:val="24"/>
        </w:rPr>
        <w:t>apesar de</w:t>
      </w:r>
      <w:r w:rsidRPr="006E4E03">
        <w:rPr>
          <w:rFonts w:ascii="Times New Roman" w:hAnsi="Times New Roman" w:cs="Times New Roman"/>
          <w:sz w:val="24"/>
          <w:szCs w:val="24"/>
        </w:rPr>
        <w:t xml:space="preserve"> não t</w:t>
      </w:r>
      <w:r w:rsidR="006349B5" w:rsidRPr="006E4E03">
        <w:rPr>
          <w:rFonts w:ascii="Times New Roman" w:hAnsi="Times New Roman" w:cs="Times New Roman"/>
          <w:sz w:val="24"/>
          <w:szCs w:val="24"/>
        </w:rPr>
        <w:t>er</w:t>
      </w:r>
      <w:r w:rsidRPr="006E4E03">
        <w:rPr>
          <w:rFonts w:ascii="Times New Roman" w:hAnsi="Times New Roman" w:cs="Times New Roman"/>
          <w:sz w:val="24"/>
          <w:szCs w:val="24"/>
        </w:rPr>
        <w:t xml:space="preserve"> propriamente </w:t>
      </w:r>
      <w:r w:rsidR="006349B5" w:rsidRPr="006E4E03">
        <w:rPr>
          <w:rFonts w:ascii="Times New Roman" w:hAnsi="Times New Roman" w:cs="Times New Roman"/>
          <w:sz w:val="24"/>
          <w:szCs w:val="24"/>
        </w:rPr>
        <w:t>as características</w:t>
      </w:r>
      <w:r w:rsidRPr="006E4E03">
        <w:rPr>
          <w:rFonts w:ascii="Times New Roman" w:hAnsi="Times New Roman" w:cs="Times New Roman"/>
          <w:sz w:val="24"/>
          <w:szCs w:val="24"/>
        </w:rPr>
        <w:t xml:space="preserve"> de uma Constituição que </w:t>
      </w:r>
      <w:r w:rsidR="006349B5" w:rsidRPr="006E4E03">
        <w:rPr>
          <w:rFonts w:ascii="Times New Roman" w:hAnsi="Times New Roman" w:cs="Times New Roman"/>
          <w:sz w:val="24"/>
          <w:szCs w:val="24"/>
        </w:rPr>
        <w:t>adotasse</w:t>
      </w:r>
      <w:r w:rsidRPr="006E4E03">
        <w:rPr>
          <w:rFonts w:ascii="Times New Roman" w:hAnsi="Times New Roman" w:cs="Times New Roman"/>
          <w:sz w:val="24"/>
          <w:szCs w:val="24"/>
        </w:rPr>
        <w:t xml:space="preserve"> e </w:t>
      </w:r>
      <w:r w:rsidR="006349B5" w:rsidRPr="006E4E03">
        <w:rPr>
          <w:rFonts w:ascii="Times New Roman" w:hAnsi="Times New Roman" w:cs="Times New Roman"/>
          <w:sz w:val="24"/>
          <w:szCs w:val="24"/>
        </w:rPr>
        <w:t>assumisse</w:t>
      </w:r>
      <w:r w:rsidRPr="006E4E03">
        <w:rPr>
          <w:rFonts w:ascii="Times New Roman" w:hAnsi="Times New Roman" w:cs="Times New Roman"/>
          <w:sz w:val="24"/>
          <w:szCs w:val="24"/>
        </w:rPr>
        <w:t xml:space="preserve"> direitos sociais, sem </w:t>
      </w:r>
      <w:r w:rsidR="006349B5" w:rsidRPr="006E4E03">
        <w:rPr>
          <w:rFonts w:ascii="Times New Roman" w:hAnsi="Times New Roman" w:cs="Times New Roman"/>
          <w:sz w:val="24"/>
          <w:szCs w:val="24"/>
        </w:rPr>
        <w:t>seguir</w:t>
      </w:r>
      <w:r w:rsidRPr="006E4E03">
        <w:rPr>
          <w:rFonts w:ascii="Times New Roman" w:hAnsi="Times New Roman" w:cs="Times New Roman"/>
          <w:sz w:val="24"/>
          <w:szCs w:val="24"/>
        </w:rPr>
        <w:t xml:space="preserve"> essa </w:t>
      </w:r>
      <w:r w:rsidR="006349B5" w:rsidRPr="006E4E03">
        <w:rPr>
          <w:rFonts w:ascii="Times New Roman" w:hAnsi="Times New Roman" w:cs="Times New Roman"/>
          <w:sz w:val="24"/>
          <w:szCs w:val="24"/>
        </w:rPr>
        <w:t>terminologia</w:t>
      </w:r>
      <w:r w:rsidRPr="006E4E03">
        <w:rPr>
          <w:rFonts w:ascii="Times New Roman" w:hAnsi="Times New Roman" w:cs="Times New Roman"/>
          <w:sz w:val="24"/>
          <w:szCs w:val="24"/>
        </w:rPr>
        <w:t xml:space="preserve">, </w:t>
      </w:r>
      <w:r w:rsidR="006349B5" w:rsidRPr="006E4E03">
        <w:rPr>
          <w:rFonts w:ascii="Times New Roman" w:hAnsi="Times New Roman" w:cs="Times New Roman"/>
          <w:sz w:val="24"/>
          <w:szCs w:val="24"/>
        </w:rPr>
        <w:t>tratou a respeito do assunto, pois</w:t>
      </w:r>
      <w:r w:rsidRPr="006E4E03">
        <w:rPr>
          <w:rFonts w:ascii="Times New Roman" w:hAnsi="Times New Roman" w:cs="Times New Roman"/>
          <w:sz w:val="24"/>
          <w:szCs w:val="24"/>
        </w:rPr>
        <w:t xml:space="preserve"> </w:t>
      </w:r>
      <w:r w:rsidR="006349B5" w:rsidRPr="006E4E03">
        <w:rPr>
          <w:rFonts w:ascii="Times New Roman" w:hAnsi="Times New Roman" w:cs="Times New Roman"/>
          <w:sz w:val="24"/>
          <w:szCs w:val="24"/>
        </w:rPr>
        <w:t>é</w:t>
      </w:r>
      <w:r w:rsidR="00DE37E2" w:rsidRPr="006E4E03">
        <w:rPr>
          <w:rFonts w:ascii="Times New Roman" w:hAnsi="Times New Roman" w:cs="Times New Roman"/>
          <w:sz w:val="24"/>
          <w:szCs w:val="24"/>
        </w:rPr>
        <w:t xml:space="preserve"> o que </w:t>
      </w:r>
      <w:r w:rsidR="006349B5" w:rsidRPr="006E4E03">
        <w:rPr>
          <w:rFonts w:ascii="Times New Roman" w:hAnsi="Times New Roman" w:cs="Times New Roman"/>
          <w:sz w:val="24"/>
          <w:szCs w:val="24"/>
        </w:rPr>
        <w:t>claramente</w:t>
      </w:r>
      <w:r w:rsidR="00DE37E2" w:rsidRPr="006E4E03">
        <w:rPr>
          <w:rFonts w:ascii="Times New Roman" w:hAnsi="Times New Roman" w:cs="Times New Roman"/>
          <w:sz w:val="24"/>
          <w:szCs w:val="24"/>
        </w:rPr>
        <w:t xml:space="preserve"> se extrai</w:t>
      </w:r>
      <w:r w:rsidR="006349B5" w:rsidRPr="006E4E03">
        <w:rPr>
          <w:rFonts w:ascii="Times New Roman" w:hAnsi="Times New Roman" w:cs="Times New Roman"/>
          <w:sz w:val="24"/>
          <w:szCs w:val="24"/>
        </w:rPr>
        <w:t xml:space="preserve"> </w:t>
      </w:r>
      <w:r w:rsidR="006349B5" w:rsidRPr="009E331E">
        <w:rPr>
          <w:rFonts w:ascii="Times New Roman" w:hAnsi="Times New Roman" w:cs="Times New Roman"/>
          <w:sz w:val="24"/>
          <w:szCs w:val="24"/>
        </w:rPr>
        <w:t>no art. 179</w:t>
      </w:r>
      <w:r w:rsidR="0089260E" w:rsidRPr="009E331E">
        <w:rPr>
          <w:rStyle w:val="Refdenotaderodap"/>
          <w:rFonts w:ascii="Times New Roman" w:hAnsi="Times New Roman" w:cs="Times New Roman"/>
          <w:sz w:val="24"/>
          <w:szCs w:val="24"/>
        </w:rPr>
        <w:footnoteReference w:id="3"/>
      </w:r>
      <w:r w:rsidR="006349B5" w:rsidRPr="009E331E">
        <w:rPr>
          <w:rFonts w:ascii="Times New Roman" w:hAnsi="Times New Roman" w:cs="Times New Roman"/>
          <w:sz w:val="24"/>
          <w:szCs w:val="24"/>
        </w:rPr>
        <w:t xml:space="preserve">, </w:t>
      </w:r>
      <w:r w:rsidR="006349B5" w:rsidRPr="006E4E03">
        <w:rPr>
          <w:rFonts w:ascii="Times New Roman" w:hAnsi="Times New Roman" w:cs="Times New Roman"/>
          <w:sz w:val="24"/>
          <w:szCs w:val="24"/>
        </w:rPr>
        <w:t>mais especificamente nos</w:t>
      </w:r>
      <w:r w:rsidR="00DE37E2" w:rsidRPr="006E4E03">
        <w:rPr>
          <w:rFonts w:ascii="Times New Roman" w:hAnsi="Times New Roman" w:cs="Times New Roman"/>
          <w:sz w:val="24"/>
          <w:szCs w:val="24"/>
        </w:rPr>
        <w:t xml:space="preserve"> incisos XXI, XXII e XXIII,</w:t>
      </w:r>
      <w:r w:rsidR="006349B5" w:rsidRPr="006E4E03">
        <w:rPr>
          <w:rFonts w:ascii="Times New Roman" w:hAnsi="Times New Roman" w:cs="Times New Roman"/>
          <w:sz w:val="24"/>
          <w:szCs w:val="24"/>
        </w:rPr>
        <w:t xml:space="preserve"> os quais, sucessivamente, garantia</w:t>
      </w:r>
      <w:r w:rsidR="00DE37E2" w:rsidRPr="006E4E03">
        <w:rPr>
          <w:rFonts w:ascii="Times New Roman" w:hAnsi="Times New Roman" w:cs="Times New Roman"/>
          <w:sz w:val="24"/>
          <w:szCs w:val="24"/>
        </w:rPr>
        <w:t xml:space="preserve">m </w:t>
      </w:r>
      <w:r w:rsidR="006E4E03" w:rsidRPr="006E4E03">
        <w:rPr>
          <w:rFonts w:ascii="Times New Roman" w:hAnsi="Times New Roman" w:cs="Times New Roman"/>
          <w:sz w:val="24"/>
          <w:szCs w:val="24"/>
        </w:rPr>
        <w:t>“</w:t>
      </w:r>
      <w:r w:rsidR="00DE37E2" w:rsidRPr="006E4E03">
        <w:rPr>
          <w:rFonts w:ascii="Times New Roman" w:hAnsi="Times New Roman" w:cs="Times New Roman"/>
          <w:sz w:val="24"/>
          <w:szCs w:val="24"/>
        </w:rPr>
        <w:t>os socorros públicos, a instrução primária universal e gratuita e a existência de colégios e universidades</w:t>
      </w:r>
      <w:r w:rsidR="006E4E03" w:rsidRPr="006E4E03">
        <w:rPr>
          <w:rFonts w:ascii="Times New Roman" w:hAnsi="Times New Roman" w:cs="Times New Roman"/>
          <w:sz w:val="24"/>
          <w:szCs w:val="24"/>
        </w:rPr>
        <w:t>”</w:t>
      </w:r>
      <w:r w:rsidR="00DE37E2" w:rsidRPr="006E4E03">
        <w:rPr>
          <w:rFonts w:ascii="Times New Roman" w:hAnsi="Times New Roman" w:cs="Times New Roman"/>
          <w:sz w:val="24"/>
          <w:szCs w:val="24"/>
        </w:rPr>
        <w:t xml:space="preserve"> </w:t>
      </w:r>
      <w:r w:rsidR="00DE37E2" w:rsidRPr="00594030">
        <w:rPr>
          <w:rFonts w:ascii="Times New Roman" w:hAnsi="Times New Roman" w:cs="Times New Roman"/>
          <w:sz w:val="24"/>
          <w:szCs w:val="24"/>
        </w:rPr>
        <w:t>(NUNES JÚNIOR</w:t>
      </w:r>
      <w:r w:rsidR="00DE37E2">
        <w:rPr>
          <w:rFonts w:ascii="Times New Roman" w:hAnsi="Times New Roman" w:cs="Times New Roman"/>
          <w:sz w:val="24"/>
          <w:szCs w:val="24"/>
        </w:rPr>
        <w:t>, p. 57</w:t>
      </w:r>
      <w:r w:rsidR="00DE37E2" w:rsidRPr="00594030">
        <w:rPr>
          <w:rFonts w:ascii="Times New Roman" w:hAnsi="Times New Roman" w:cs="Times New Roman"/>
          <w:sz w:val="24"/>
          <w:szCs w:val="24"/>
        </w:rPr>
        <w:t>)</w:t>
      </w:r>
      <w:r w:rsidR="00DE37E2">
        <w:rPr>
          <w:rFonts w:ascii="Times New Roman" w:hAnsi="Times New Roman" w:cs="Times New Roman"/>
          <w:color w:val="0070C0"/>
          <w:sz w:val="24"/>
          <w:szCs w:val="24"/>
        </w:rPr>
        <w:t>.</w:t>
      </w:r>
    </w:p>
    <w:p w:rsidR="00DE37E2" w:rsidRPr="009D0B47" w:rsidRDefault="00492304" w:rsidP="00E14EEE">
      <w:pPr>
        <w:spacing w:after="0" w:line="240" w:lineRule="auto"/>
        <w:ind w:firstLine="709"/>
        <w:jc w:val="both"/>
        <w:rPr>
          <w:rFonts w:ascii="Times New Roman" w:hAnsi="Times New Roman" w:cs="Times New Roman"/>
          <w:sz w:val="24"/>
          <w:szCs w:val="24"/>
        </w:rPr>
      </w:pPr>
      <w:r w:rsidRPr="00B56B33">
        <w:rPr>
          <w:rFonts w:ascii="Times New Roman" w:hAnsi="Times New Roman" w:cs="Times New Roman"/>
          <w:sz w:val="24"/>
          <w:szCs w:val="24"/>
        </w:rPr>
        <w:t>Mesmo com</w:t>
      </w:r>
      <w:r w:rsidR="00DE37E2" w:rsidRPr="00B56B33">
        <w:rPr>
          <w:rFonts w:ascii="Times New Roman" w:hAnsi="Times New Roman" w:cs="Times New Roman"/>
          <w:sz w:val="24"/>
          <w:szCs w:val="24"/>
        </w:rPr>
        <w:t xml:space="preserve"> </w:t>
      </w:r>
      <w:r w:rsidRPr="00B56B33">
        <w:rPr>
          <w:rFonts w:ascii="Times New Roman" w:hAnsi="Times New Roman" w:cs="Times New Roman"/>
          <w:sz w:val="24"/>
          <w:szCs w:val="24"/>
        </w:rPr>
        <w:t>o tom moderado</w:t>
      </w:r>
      <w:r w:rsidR="00DE37E2" w:rsidRPr="00B56B33">
        <w:rPr>
          <w:rFonts w:ascii="Times New Roman" w:hAnsi="Times New Roman" w:cs="Times New Roman"/>
          <w:sz w:val="24"/>
          <w:szCs w:val="24"/>
        </w:rPr>
        <w:t xml:space="preserve"> </w:t>
      </w:r>
      <w:r w:rsidRPr="00B56B33">
        <w:rPr>
          <w:rFonts w:ascii="Times New Roman" w:hAnsi="Times New Roman" w:cs="Times New Roman"/>
          <w:sz w:val="24"/>
          <w:szCs w:val="24"/>
        </w:rPr>
        <w:t>deste dispositivo constitucional</w:t>
      </w:r>
      <w:r w:rsidR="00DE37E2" w:rsidRPr="00B56B33">
        <w:rPr>
          <w:rFonts w:ascii="Times New Roman" w:hAnsi="Times New Roman" w:cs="Times New Roman"/>
          <w:sz w:val="24"/>
          <w:szCs w:val="24"/>
        </w:rPr>
        <w:t xml:space="preserve">, é de se reconhecer que, pelo </w:t>
      </w:r>
      <w:r w:rsidRPr="00B56B33">
        <w:rPr>
          <w:rFonts w:ascii="Times New Roman" w:hAnsi="Times New Roman" w:cs="Times New Roman"/>
          <w:sz w:val="24"/>
          <w:szCs w:val="24"/>
        </w:rPr>
        <w:t>momento</w:t>
      </w:r>
      <w:r w:rsidR="00DE37E2" w:rsidRPr="00B56B33">
        <w:rPr>
          <w:rFonts w:ascii="Times New Roman" w:hAnsi="Times New Roman" w:cs="Times New Roman"/>
          <w:sz w:val="24"/>
          <w:szCs w:val="24"/>
        </w:rPr>
        <w:t xml:space="preserve"> histórico em que foi promulgada, a Constituição</w:t>
      </w:r>
      <w:r w:rsidRPr="00B56B33">
        <w:rPr>
          <w:rFonts w:ascii="Times New Roman" w:hAnsi="Times New Roman" w:cs="Times New Roman"/>
          <w:sz w:val="24"/>
          <w:szCs w:val="24"/>
        </w:rPr>
        <w:t xml:space="preserve"> do</w:t>
      </w:r>
      <w:r w:rsidR="00DE37E2" w:rsidRPr="00B56B33">
        <w:rPr>
          <w:rFonts w:ascii="Times New Roman" w:hAnsi="Times New Roman" w:cs="Times New Roman"/>
          <w:sz w:val="24"/>
          <w:szCs w:val="24"/>
        </w:rPr>
        <w:t xml:space="preserve"> </w:t>
      </w:r>
      <w:r w:rsidRPr="00B56B33">
        <w:rPr>
          <w:rFonts w:ascii="Times New Roman" w:hAnsi="Times New Roman" w:cs="Times New Roman"/>
          <w:sz w:val="24"/>
          <w:szCs w:val="24"/>
        </w:rPr>
        <w:t>Império</w:t>
      </w:r>
      <w:r w:rsidR="00DE37E2" w:rsidRPr="00B56B33">
        <w:rPr>
          <w:rFonts w:ascii="Times New Roman" w:hAnsi="Times New Roman" w:cs="Times New Roman"/>
          <w:sz w:val="24"/>
          <w:szCs w:val="24"/>
        </w:rPr>
        <w:t xml:space="preserve"> </w:t>
      </w:r>
      <w:r w:rsidRPr="00B56B33">
        <w:rPr>
          <w:rFonts w:ascii="Times New Roman" w:hAnsi="Times New Roman" w:cs="Times New Roman"/>
          <w:sz w:val="24"/>
          <w:szCs w:val="24"/>
        </w:rPr>
        <w:t>admitiu</w:t>
      </w:r>
      <w:r w:rsidR="00DE37E2" w:rsidRPr="00B56B33">
        <w:rPr>
          <w:rFonts w:ascii="Times New Roman" w:hAnsi="Times New Roman" w:cs="Times New Roman"/>
          <w:sz w:val="24"/>
          <w:szCs w:val="24"/>
        </w:rPr>
        <w:t xml:space="preserve"> uma </w:t>
      </w:r>
      <w:r w:rsidRPr="00B56B33">
        <w:rPr>
          <w:rFonts w:ascii="Times New Roman" w:hAnsi="Times New Roman" w:cs="Times New Roman"/>
          <w:sz w:val="24"/>
          <w:szCs w:val="24"/>
        </w:rPr>
        <w:t>atinente</w:t>
      </w:r>
      <w:r w:rsidR="00DE37E2" w:rsidRPr="00B56B33">
        <w:rPr>
          <w:rFonts w:ascii="Times New Roman" w:hAnsi="Times New Roman" w:cs="Times New Roman"/>
          <w:sz w:val="24"/>
          <w:szCs w:val="24"/>
        </w:rPr>
        <w:t xml:space="preserve"> e </w:t>
      </w:r>
      <w:r w:rsidRPr="00B56B33">
        <w:rPr>
          <w:rFonts w:ascii="Times New Roman" w:hAnsi="Times New Roman" w:cs="Times New Roman"/>
          <w:sz w:val="24"/>
          <w:szCs w:val="24"/>
        </w:rPr>
        <w:t>razoável</w:t>
      </w:r>
      <w:r w:rsidR="00DE37E2" w:rsidRPr="00B56B33">
        <w:rPr>
          <w:rFonts w:ascii="Times New Roman" w:hAnsi="Times New Roman" w:cs="Times New Roman"/>
          <w:sz w:val="24"/>
          <w:szCs w:val="24"/>
        </w:rPr>
        <w:t xml:space="preserve"> </w:t>
      </w:r>
      <w:r w:rsidRPr="00B56B33">
        <w:rPr>
          <w:rFonts w:ascii="Times New Roman" w:hAnsi="Times New Roman" w:cs="Times New Roman"/>
          <w:sz w:val="24"/>
          <w:szCs w:val="24"/>
        </w:rPr>
        <w:t>aceitação dos</w:t>
      </w:r>
      <w:r w:rsidR="00DE37E2" w:rsidRPr="00B56B33">
        <w:rPr>
          <w:rFonts w:ascii="Times New Roman" w:hAnsi="Times New Roman" w:cs="Times New Roman"/>
          <w:sz w:val="24"/>
          <w:szCs w:val="24"/>
        </w:rPr>
        <w:t xml:space="preserve"> direitos</w:t>
      </w:r>
      <w:r w:rsidRPr="00B56B33">
        <w:rPr>
          <w:rFonts w:ascii="Times New Roman" w:hAnsi="Times New Roman" w:cs="Times New Roman"/>
          <w:sz w:val="24"/>
          <w:szCs w:val="24"/>
        </w:rPr>
        <w:t xml:space="preserve"> fundamentais sociais, visto que, embora tais disposições </w:t>
      </w:r>
      <w:r w:rsidR="00B56B33" w:rsidRPr="00B56B33">
        <w:rPr>
          <w:rFonts w:ascii="Times New Roman" w:hAnsi="Times New Roman" w:cs="Times New Roman"/>
          <w:sz w:val="24"/>
          <w:szCs w:val="24"/>
        </w:rPr>
        <w:t>possuíssem</w:t>
      </w:r>
      <w:r w:rsidR="00DE37E2" w:rsidRPr="00B56B33">
        <w:rPr>
          <w:rFonts w:ascii="Times New Roman" w:hAnsi="Times New Roman" w:cs="Times New Roman"/>
          <w:sz w:val="24"/>
          <w:szCs w:val="24"/>
        </w:rPr>
        <w:t xml:space="preserve"> um </w:t>
      </w:r>
      <w:r w:rsidRPr="00B56B33">
        <w:rPr>
          <w:rFonts w:ascii="Times New Roman" w:hAnsi="Times New Roman" w:cs="Times New Roman"/>
          <w:sz w:val="24"/>
          <w:szCs w:val="24"/>
        </w:rPr>
        <w:t>intenso</w:t>
      </w:r>
      <w:r w:rsidR="00DE37E2" w:rsidRPr="00B56B33">
        <w:rPr>
          <w:rFonts w:ascii="Times New Roman" w:hAnsi="Times New Roman" w:cs="Times New Roman"/>
          <w:sz w:val="24"/>
          <w:szCs w:val="24"/>
        </w:rPr>
        <w:t xml:space="preserve"> </w:t>
      </w:r>
      <w:r w:rsidR="00B56B33" w:rsidRPr="00B56B33">
        <w:rPr>
          <w:rFonts w:ascii="Times New Roman" w:hAnsi="Times New Roman" w:cs="Times New Roman"/>
          <w:sz w:val="24"/>
          <w:szCs w:val="24"/>
        </w:rPr>
        <w:t>fim</w:t>
      </w:r>
      <w:r w:rsidR="00DE37E2" w:rsidRPr="00B56B33">
        <w:rPr>
          <w:rFonts w:ascii="Times New Roman" w:hAnsi="Times New Roman" w:cs="Times New Roman"/>
          <w:sz w:val="24"/>
          <w:szCs w:val="24"/>
        </w:rPr>
        <w:t xml:space="preserve"> assistencialista e não </w:t>
      </w:r>
      <w:r w:rsidR="00B56B33" w:rsidRPr="00B56B33">
        <w:rPr>
          <w:rFonts w:ascii="Times New Roman" w:hAnsi="Times New Roman" w:cs="Times New Roman"/>
          <w:sz w:val="24"/>
          <w:szCs w:val="24"/>
        </w:rPr>
        <w:t>surgiram, de fato,</w:t>
      </w:r>
      <w:r w:rsidR="00DE37E2" w:rsidRPr="00B56B33">
        <w:rPr>
          <w:rFonts w:ascii="Times New Roman" w:hAnsi="Times New Roman" w:cs="Times New Roman"/>
          <w:sz w:val="24"/>
          <w:szCs w:val="24"/>
        </w:rPr>
        <w:t xml:space="preserve"> </w:t>
      </w:r>
      <w:r w:rsidR="00B56B33" w:rsidRPr="00B56B33">
        <w:rPr>
          <w:rFonts w:ascii="Times New Roman" w:hAnsi="Times New Roman" w:cs="Times New Roman"/>
          <w:sz w:val="24"/>
          <w:szCs w:val="24"/>
        </w:rPr>
        <w:t>assinaladas</w:t>
      </w:r>
      <w:r w:rsidR="00DE37E2" w:rsidRPr="00B56B33">
        <w:rPr>
          <w:rFonts w:ascii="Times New Roman" w:hAnsi="Times New Roman" w:cs="Times New Roman"/>
          <w:sz w:val="24"/>
          <w:szCs w:val="24"/>
        </w:rPr>
        <w:t xml:space="preserve"> como </w:t>
      </w:r>
      <w:r w:rsidR="00B56B33" w:rsidRPr="00B56B33">
        <w:rPr>
          <w:rFonts w:ascii="Times New Roman" w:hAnsi="Times New Roman" w:cs="Times New Roman"/>
          <w:sz w:val="24"/>
          <w:szCs w:val="24"/>
        </w:rPr>
        <w:t>os contemporâneos</w:t>
      </w:r>
      <w:r w:rsidR="00DE37E2" w:rsidRPr="00B56B33">
        <w:rPr>
          <w:rFonts w:ascii="Times New Roman" w:hAnsi="Times New Roman" w:cs="Times New Roman"/>
          <w:sz w:val="24"/>
          <w:szCs w:val="24"/>
        </w:rPr>
        <w:t xml:space="preserve"> direitos sociais</w:t>
      </w:r>
      <w:r w:rsidR="00B56B33" w:rsidRPr="00B56B33">
        <w:rPr>
          <w:rFonts w:ascii="Times New Roman" w:hAnsi="Times New Roman" w:cs="Times New Roman"/>
          <w:sz w:val="24"/>
          <w:szCs w:val="24"/>
        </w:rPr>
        <w:t>,</w:t>
      </w:r>
      <w:r w:rsidR="00DE37E2" w:rsidRPr="00B56B33">
        <w:rPr>
          <w:rFonts w:ascii="Times New Roman" w:hAnsi="Times New Roman" w:cs="Times New Roman"/>
          <w:sz w:val="24"/>
          <w:szCs w:val="24"/>
        </w:rPr>
        <w:t xml:space="preserve"> pela </w:t>
      </w:r>
      <w:r w:rsidR="00B56B33" w:rsidRPr="00B56B33">
        <w:rPr>
          <w:rFonts w:ascii="Times New Roman" w:hAnsi="Times New Roman" w:cs="Times New Roman"/>
          <w:sz w:val="24"/>
          <w:szCs w:val="24"/>
        </w:rPr>
        <w:t>ocasião</w:t>
      </w:r>
      <w:r w:rsidR="00DE37E2" w:rsidRPr="00B56B33">
        <w:rPr>
          <w:rFonts w:ascii="Times New Roman" w:hAnsi="Times New Roman" w:cs="Times New Roman"/>
          <w:sz w:val="24"/>
          <w:szCs w:val="24"/>
        </w:rPr>
        <w:t xml:space="preserve"> em que foram adotadas e pelo aceno que faziam</w:t>
      </w:r>
      <w:r w:rsidR="00DE37E2" w:rsidRPr="009D0B47">
        <w:rPr>
          <w:rFonts w:ascii="Times New Roman" w:hAnsi="Times New Roman" w:cs="Times New Roman"/>
          <w:sz w:val="24"/>
          <w:szCs w:val="24"/>
        </w:rPr>
        <w:t xml:space="preserve"> para um </w:t>
      </w:r>
      <w:r w:rsidR="00B56B33" w:rsidRPr="009D0B47">
        <w:rPr>
          <w:rFonts w:ascii="Times New Roman" w:hAnsi="Times New Roman" w:cs="Times New Roman"/>
          <w:sz w:val="24"/>
          <w:szCs w:val="24"/>
        </w:rPr>
        <w:t>póstumo</w:t>
      </w:r>
      <w:r w:rsidR="00DE37E2" w:rsidRPr="009D0B47">
        <w:rPr>
          <w:rFonts w:ascii="Times New Roman" w:hAnsi="Times New Roman" w:cs="Times New Roman"/>
          <w:sz w:val="24"/>
          <w:szCs w:val="24"/>
        </w:rPr>
        <w:t xml:space="preserve"> </w:t>
      </w:r>
      <w:r w:rsidR="00B56B33" w:rsidRPr="009D0B47">
        <w:rPr>
          <w:rFonts w:ascii="Times New Roman" w:hAnsi="Times New Roman" w:cs="Times New Roman"/>
          <w:sz w:val="24"/>
          <w:szCs w:val="24"/>
        </w:rPr>
        <w:t>prestígio dos</w:t>
      </w:r>
      <w:r w:rsidR="00DE37E2" w:rsidRPr="009D0B47">
        <w:rPr>
          <w:rFonts w:ascii="Times New Roman" w:hAnsi="Times New Roman" w:cs="Times New Roman"/>
          <w:sz w:val="24"/>
          <w:szCs w:val="24"/>
        </w:rPr>
        <w:t xml:space="preserve"> direitos sociais, não podem deixar de ter sua </w:t>
      </w:r>
      <w:r w:rsidR="00B56B33" w:rsidRPr="009D0B47">
        <w:rPr>
          <w:rFonts w:ascii="Times New Roman" w:hAnsi="Times New Roman" w:cs="Times New Roman"/>
          <w:sz w:val="24"/>
          <w:szCs w:val="24"/>
        </w:rPr>
        <w:t>importância</w:t>
      </w:r>
      <w:r w:rsidR="00DE37E2" w:rsidRPr="009D0B47">
        <w:rPr>
          <w:rFonts w:ascii="Times New Roman" w:hAnsi="Times New Roman" w:cs="Times New Roman"/>
          <w:sz w:val="24"/>
          <w:szCs w:val="24"/>
        </w:rPr>
        <w:t xml:space="preserve"> </w:t>
      </w:r>
      <w:r w:rsidR="00B56B33" w:rsidRPr="009D0B47">
        <w:rPr>
          <w:rFonts w:ascii="Times New Roman" w:hAnsi="Times New Roman" w:cs="Times New Roman"/>
          <w:sz w:val="24"/>
          <w:szCs w:val="24"/>
        </w:rPr>
        <w:t>ressaltada</w:t>
      </w:r>
      <w:r w:rsidR="00DE37E2" w:rsidRPr="009D0B47">
        <w:rPr>
          <w:rFonts w:ascii="Times New Roman" w:hAnsi="Times New Roman" w:cs="Times New Roman"/>
          <w:sz w:val="24"/>
          <w:szCs w:val="24"/>
        </w:rPr>
        <w:t xml:space="preserve"> (NUNES JÚNIOR, p. 57-8).</w:t>
      </w:r>
    </w:p>
    <w:p w:rsidR="00D05B09" w:rsidRDefault="005405CC" w:rsidP="00E14EEE">
      <w:pPr>
        <w:spacing w:after="0" w:line="240" w:lineRule="auto"/>
        <w:ind w:firstLine="709"/>
        <w:jc w:val="both"/>
        <w:rPr>
          <w:rFonts w:ascii="Times New Roman" w:hAnsi="Times New Roman" w:cs="Times New Roman"/>
          <w:sz w:val="24"/>
          <w:szCs w:val="24"/>
        </w:rPr>
      </w:pPr>
      <w:r w:rsidRPr="009D0B47">
        <w:rPr>
          <w:rFonts w:ascii="Times New Roman" w:hAnsi="Times New Roman" w:cs="Times New Roman"/>
          <w:sz w:val="24"/>
          <w:szCs w:val="24"/>
        </w:rPr>
        <w:t>Entretanto</w:t>
      </w:r>
      <w:r w:rsidR="00012A4B" w:rsidRPr="009D0B47">
        <w:rPr>
          <w:rFonts w:ascii="Times New Roman" w:hAnsi="Times New Roman" w:cs="Times New Roman"/>
          <w:sz w:val="24"/>
          <w:szCs w:val="24"/>
        </w:rPr>
        <w:t>,</w:t>
      </w:r>
      <w:r w:rsidRPr="009D0B47">
        <w:rPr>
          <w:rFonts w:ascii="Times New Roman" w:hAnsi="Times New Roman" w:cs="Times New Roman"/>
          <w:sz w:val="24"/>
          <w:szCs w:val="24"/>
        </w:rPr>
        <w:t xml:space="preserve"> foi</w:t>
      </w:r>
      <w:r w:rsidR="00012A4B" w:rsidRPr="009D0B47">
        <w:rPr>
          <w:rFonts w:ascii="Times New Roman" w:hAnsi="Times New Roman" w:cs="Times New Roman"/>
          <w:sz w:val="24"/>
          <w:szCs w:val="24"/>
        </w:rPr>
        <w:t xml:space="preserve"> no século XX, </w:t>
      </w:r>
      <w:r w:rsidRPr="009D0B47">
        <w:rPr>
          <w:rFonts w:ascii="Times New Roman" w:hAnsi="Times New Roman" w:cs="Times New Roman"/>
          <w:sz w:val="24"/>
          <w:szCs w:val="24"/>
        </w:rPr>
        <w:t>sobretudo</w:t>
      </w:r>
      <w:r w:rsidR="00012A4B" w:rsidRPr="009D0B47">
        <w:rPr>
          <w:rFonts w:ascii="Times New Roman" w:hAnsi="Times New Roman" w:cs="Times New Roman"/>
          <w:sz w:val="24"/>
          <w:szCs w:val="24"/>
        </w:rPr>
        <w:t xml:space="preserve"> nas Constituições </w:t>
      </w:r>
      <w:r w:rsidRPr="009D0B47">
        <w:rPr>
          <w:rFonts w:ascii="Times New Roman" w:hAnsi="Times New Roman" w:cs="Times New Roman"/>
          <w:sz w:val="24"/>
          <w:szCs w:val="24"/>
        </w:rPr>
        <w:t>que nasceram após a Segunda Guerra Mundial</w:t>
      </w:r>
      <w:r w:rsidR="00012A4B" w:rsidRPr="009D0B47">
        <w:rPr>
          <w:rFonts w:ascii="Times New Roman" w:hAnsi="Times New Roman" w:cs="Times New Roman"/>
          <w:sz w:val="24"/>
          <w:szCs w:val="24"/>
        </w:rPr>
        <w:t xml:space="preserve">, que estes novos direitos fundamentais </w:t>
      </w:r>
      <w:r w:rsidRPr="009D0B47">
        <w:rPr>
          <w:rFonts w:ascii="Times New Roman" w:hAnsi="Times New Roman" w:cs="Times New Roman"/>
          <w:sz w:val="24"/>
          <w:szCs w:val="24"/>
        </w:rPr>
        <w:t>foram</w:t>
      </w:r>
      <w:r w:rsidR="00012A4B" w:rsidRPr="009D0B47">
        <w:rPr>
          <w:rFonts w:ascii="Times New Roman" w:hAnsi="Times New Roman" w:cs="Times New Roman"/>
          <w:sz w:val="24"/>
          <w:szCs w:val="24"/>
        </w:rPr>
        <w:t xml:space="preserve"> </w:t>
      </w:r>
      <w:r w:rsidRPr="009D0B47">
        <w:rPr>
          <w:rFonts w:ascii="Times New Roman" w:hAnsi="Times New Roman" w:cs="Times New Roman"/>
          <w:sz w:val="24"/>
          <w:szCs w:val="24"/>
        </w:rPr>
        <w:t>aplicados</w:t>
      </w:r>
      <w:r w:rsidR="00012A4B" w:rsidRPr="009D0B47">
        <w:rPr>
          <w:rFonts w:ascii="Times New Roman" w:hAnsi="Times New Roman" w:cs="Times New Roman"/>
          <w:sz w:val="24"/>
          <w:szCs w:val="24"/>
        </w:rPr>
        <w:t xml:space="preserve"> em um número </w:t>
      </w:r>
      <w:r w:rsidRPr="009D0B47">
        <w:rPr>
          <w:rFonts w:ascii="Times New Roman" w:hAnsi="Times New Roman" w:cs="Times New Roman"/>
          <w:sz w:val="24"/>
          <w:szCs w:val="24"/>
        </w:rPr>
        <w:t>expressivo</w:t>
      </w:r>
      <w:r w:rsidR="00012A4B" w:rsidRPr="009D0B47">
        <w:rPr>
          <w:rFonts w:ascii="Times New Roman" w:hAnsi="Times New Roman" w:cs="Times New Roman"/>
          <w:sz w:val="24"/>
          <w:szCs w:val="24"/>
        </w:rPr>
        <w:t xml:space="preserve"> de Constituições</w:t>
      </w:r>
      <w:r w:rsidR="00474EAF" w:rsidRPr="009D0B47">
        <w:rPr>
          <w:rFonts w:ascii="Times New Roman" w:hAnsi="Times New Roman" w:cs="Times New Roman"/>
          <w:sz w:val="24"/>
          <w:szCs w:val="24"/>
        </w:rPr>
        <w:t xml:space="preserve">, além de </w:t>
      </w:r>
      <w:proofErr w:type="gramStart"/>
      <w:r w:rsidR="00474EAF" w:rsidRPr="009D0B47">
        <w:rPr>
          <w:rFonts w:ascii="Times New Roman" w:hAnsi="Times New Roman" w:cs="Times New Roman"/>
          <w:sz w:val="24"/>
          <w:szCs w:val="24"/>
        </w:rPr>
        <w:t>serem</w:t>
      </w:r>
      <w:proofErr w:type="gramEnd"/>
      <w:r w:rsidR="00474EAF" w:rsidRPr="009D0B47">
        <w:rPr>
          <w:rFonts w:ascii="Times New Roman" w:hAnsi="Times New Roman" w:cs="Times New Roman"/>
          <w:sz w:val="24"/>
          <w:szCs w:val="24"/>
        </w:rPr>
        <w:t xml:space="preserve"> </w:t>
      </w:r>
      <w:r w:rsidR="009D0B47" w:rsidRPr="009D0B47">
        <w:rPr>
          <w:rFonts w:ascii="Times New Roman" w:hAnsi="Times New Roman" w:cs="Times New Roman"/>
          <w:sz w:val="24"/>
          <w:szCs w:val="24"/>
        </w:rPr>
        <w:t>elemento fundamental</w:t>
      </w:r>
      <w:r w:rsidR="00474EAF" w:rsidRPr="009D0B47">
        <w:rPr>
          <w:rFonts w:ascii="Times New Roman" w:hAnsi="Times New Roman" w:cs="Times New Roman"/>
          <w:sz w:val="24"/>
          <w:szCs w:val="24"/>
        </w:rPr>
        <w:t xml:space="preserve"> de </w:t>
      </w:r>
      <w:r w:rsidR="009D0B47" w:rsidRPr="009D0B47">
        <w:rPr>
          <w:rFonts w:ascii="Times New Roman" w:hAnsi="Times New Roman" w:cs="Times New Roman"/>
          <w:sz w:val="24"/>
          <w:szCs w:val="24"/>
        </w:rPr>
        <w:t>vários</w:t>
      </w:r>
      <w:r w:rsidR="00474EAF" w:rsidRPr="009D0B47">
        <w:rPr>
          <w:rFonts w:ascii="Times New Roman" w:hAnsi="Times New Roman" w:cs="Times New Roman"/>
          <w:sz w:val="24"/>
          <w:szCs w:val="24"/>
        </w:rPr>
        <w:t xml:space="preserve"> </w:t>
      </w:r>
      <w:r w:rsidR="009D0B47" w:rsidRPr="009D0B47">
        <w:rPr>
          <w:rFonts w:ascii="Times New Roman" w:hAnsi="Times New Roman" w:cs="Times New Roman"/>
          <w:sz w:val="24"/>
          <w:szCs w:val="24"/>
        </w:rPr>
        <w:t>tratados do Direito Internacional.</w:t>
      </w:r>
      <w:r w:rsidR="00474EAF" w:rsidRPr="002910B6">
        <w:rPr>
          <w:rFonts w:ascii="Times New Roman" w:hAnsi="Times New Roman" w:cs="Times New Roman"/>
          <w:color w:val="0070C0"/>
          <w:sz w:val="24"/>
          <w:szCs w:val="24"/>
        </w:rPr>
        <w:t xml:space="preserve"> </w:t>
      </w:r>
      <w:r w:rsidR="00FB24EC" w:rsidRPr="00FB24EC">
        <w:rPr>
          <w:rFonts w:ascii="Times New Roman" w:hAnsi="Times New Roman" w:cs="Times New Roman"/>
          <w:sz w:val="24"/>
          <w:szCs w:val="24"/>
        </w:rPr>
        <w:t>(SARLET</w:t>
      </w:r>
      <w:r w:rsidR="002910B6">
        <w:rPr>
          <w:rFonts w:ascii="Times New Roman" w:hAnsi="Times New Roman" w:cs="Times New Roman"/>
          <w:sz w:val="24"/>
          <w:szCs w:val="24"/>
        </w:rPr>
        <w:t>, p. 51</w:t>
      </w:r>
      <w:r w:rsidR="00FB24EC" w:rsidRPr="00FB24EC">
        <w:rPr>
          <w:rFonts w:ascii="Times New Roman" w:hAnsi="Times New Roman" w:cs="Times New Roman"/>
          <w:sz w:val="24"/>
          <w:szCs w:val="24"/>
        </w:rPr>
        <w:t>).</w:t>
      </w:r>
    </w:p>
    <w:p w:rsidR="007F52DB" w:rsidRDefault="007F52DB" w:rsidP="00E14EEE">
      <w:pPr>
        <w:spacing w:after="0" w:line="240" w:lineRule="auto"/>
        <w:ind w:firstLine="709"/>
        <w:jc w:val="both"/>
        <w:rPr>
          <w:rFonts w:ascii="Times New Roman" w:hAnsi="Times New Roman" w:cs="Times New Roman"/>
          <w:sz w:val="24"/>
          <w:szCs w:val="24"/>
        </w:rPr>
      </w:pPr>
    </w:p>
    <w:p w:rsidR="007F52DB" w:rsidRDefault="007F52DB" w:rsidP="00E14EEE">
      <w:pPr>
        <w:spacing w:after="0" w:line="240" w:lineRule="auto"/>
        <w:ind w:firstLine="709"/>
        <w:jc w:val="both"/>
        <w:rPr>
          <w:rFonts w:ascii="Times New Roman" w:hAnsi="Times New Roman" w:cs="Times New Roman"/>
          <w:sz w:val="24"/>
          <w:szCs w:val="24"/>
        </w:rPr>
      </w:pPr>
    </w:p>
    <w:p w:rsidR="00DE37E2" w:rsidRDefault="00415A9C" w:rsidP="007F52DB">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DE37E2" w:rsidRPr="00AD7808">
        <w:rPr>
          <w:rFonts w:ascii="Times New Roman" w:hAnsi="Times New Roman" w:cs="Times New Roman"/>
          <w:b/>
          <w:sz w:val="24"/>
          <w:szCs w:val="24"/>
        </w:rPr>
        <w:t xml:space="preserve">.2 </w:t>
      </w:r>
      <w:r w:rsidR="00402393" w:rsidRPr="00AD7808">
        <w:rPr>
          <w:rFonts w:ascii="Times New Roman" w:hAnsi="Times New Roman" w:cs="Times New Roman"/>
          <w:b/>
          <w:sz w:val="24"/>
          <w:szCs w:val="24"/>
        </w:rPr>
        <w:t>Tentativa</w:t>
      </w:r>
      <w:proofErr w:type="gramEnd"/>
      <w:r w:rsidR="00402393" w:rsidRPr="00AD7808">
        <w:rPr>
          <w:rFonts w:ascii="Times New Roman" w:hAnsi="Times New Roman" w:cs="Times New Roman"/>
          <w:b/>
          <w:sz w:val="24"/>
          <w:szCs w:val="24"/>
        </w:rPr>
        <w:t xml:space="preserve"> </w:t>
      </w:r>
      <w:r w:rsidR="00620003" w:rsidRPr="00AD7808">
        <w:rPr>
          <w:rFonts w:ascii="Times New Roman" w:hAnsi="Times New Roman" w:cs="Times New Roman"/>
          <w:b/>
          <w:sz w:val="24"/>
          <w:szCs w:val="24"/>
        </w:rPr>
        <w:t>conceitual</w:t>
      </w:r>
    </w:p>
    <w:p w:rsidR="007F52DB" w:rsidRPr="00AD7808" w:rsidRDefault="007F52DB" w:rsidP="007F52DB">
      <w:pPr>
        <w:spacing w:after="0" w:line="240" w:lineRule="auto"/>
        <w:jc w:val="both"/>
        <w:rPr>
          <w:rFonts w:ascii="Times New Roman" w:hAnsi="Times New Roman" w:cs="Times New Roman"/>
          <w:b/>
          <w:sz w:val="24"/>
          <w:szCs w:val="24"/>
        </w:rPr>
      </w:pPr>
    </w:p>
    <w:p w:rsidR="00DE37E2" w:rsidRDefault="00DE37E2" w:rsidP="00E14EEE">
      <w:pPr>
        <w:spacing w:after="0" w:line="240" w:lineRule="auto"/>
        <w:ind w:firstLine="709"/>
        <w:jc w:val="both"/>
        <w:rPr>
          <w:rFonts w:ascii="Times New Roman" w:hAnsi="Times New Roman" w:cs="Times New Roman"/>
          <w:color w:val="0070C0"/>
          <w:sz w:val="24"/>
          <w:szCs w:val="24"/>
        </w:rPr>
      </w:pPr>
      <w:r w:rsidRPr="00AD7808">
        <w:rPr>
          <w:rFonts w:ascii="Times New Roman" w:hAnsi="Times New Roman" w:cs="Times New Roman"/>
          <w:sz w:val="24"/>
          <w:szCs w:val="24"/>
        </w:rPr>
        <w:t xml:space="preserve">A </w:t>
      </w:r>
      <w:r w:rsidR="00222E6C" w:rsidRPr="00AD7808">
        <w:rPr>
          <w:rFonts w:ascii="Times New Roman" w:hAnsi="Times New Roman" w:cs="Times New Roman"/>
          <w:sz w:val="24"/>
          <w:szCs w:val="24"/>
        </w:rPr>
        <w:t>determinação</w:t>
      </w:r>
      <w:r w:rsidRPr="00AD7808">
        <w:rPr>
          <w:rFonts w:ascii="Times New Roman" w:hAnsi="Times New Roman" w:cs="Times New Roman"/>
          <w:sz w:val="24"/>
          <w:szCs w:val="24"/>
        </w:rPr>
        <w:t xml:space="preserve"> conceitual dos direitos sociais não é </w:t>
      </w:r>
      <w:r w:rsidR="00222E6C" w:rsidRPr="00AD7808">
        <w:rPr>
          <w:rFonts w:ascii="Times New Roman" w:hAnsi="Times New Roman" w:cs="Times New Roman"/>
          <w:sz w:val="24"/>
          <w:szCs w:val="24"/>
        </w:rPr>
        <w:t>trabalho</w:t>
      </w:r>
      <w:r w:rsidRPr="00AD7808">
        <w:rPr>
          <w:rFonts w:ascii="Times New Roman" w:hAnsi="Times New Roman" w:cs="Times New Roman"/>
          <w:sz w:val="24"/>
          <w:szCs w:val="24"/>
        </w:rPr>
        <w:t xml:space="preserve"> simples, tampouco que </w:t>
      </w:r>
      <w:r w:rsidR="00222E6C" w:rsidRPr="00AD7808">
        <w:rPr>
          <w:rFonts w:ascii="Times New Roman" w:hAnsi="Times New Roman" w:cs="Times New Roman"/>
          <w:sz w:val="24"/>
          <w:szCs w:val="24"/>
        </w:rPr>
        <w:t>admita</w:t>
      </w:r>
      <w:r w:rsidRPr="00AD7808">
        <w:rPr>
          <w:rFonts w:ascii="Times New Roman" w:hAnsi="Times New Roman" w:cs="Times New Roman"/>
          <w:sz w:val="24"/>
          <w:szCs w:val="24"/>
        </w:rPr>
        <w:t xml:space="preserve"> reducionismos, como</w:t>
      </w:r>
      <w:r w:rsidR="00222E6C" w:rsidRPr="00AD7808">
        <w:rPr>
          <w:rFonts w:ascii="Times New Roman" w:hAnsi="Times New Roman" w:cs="Times New Roman"/>
          <w:sz w:val="24"/>
          <w:szCs w:val="24"/>
        </w:rPr>
        <w:t>, por exemplo,</w:t>
      </w:r>
      <w:r w:rsidRPr="00AD7808">
        <w:rPr>
          <w:rFonts w:ascii="Times New Roman" w:hAnsi="Times New Roman" w:cs="Times New Roman"/>
          <w:sz w:val="24"/>
          <w:szCs w:val="24"/>
        </w:rPr>
        <w:t xml:space="preserve"> </w:t>
      </w:r>
      <w:r w:rsidR="00222E6C" w:rsidRPr="00AD7808">
        <w:rPr>
          <w:rFonts w:ascii="Times New Roman" w:hAnsi="Times New Roman" w:cs="Times New Roman"/>
          <w:sz w:val="24"/>
          <w:szCs w:val="24"/>
        </w:rPr>
        <w:t>exprimi-los</w:t>
      </w:r>
      <w:r w:rsidRPr="00AD7808">
        <w:rPr>
          <w:rFonts w:ascii="Times New Roman" w:hAnsi="Times New Roman" w:cs="Times New Roman"/>
          <w:sz w:val="24"/>
          <w:szCs w:val="24"/>
        </w:rPr>
        <w:t xml:space="preserve"> </w:t>
      </w:r>
      <w:r w:rsidR="00222E6C" w:rsidRPr="00AD7808">
        <w:rPr>
          <w:rFonts w:ascii="Times New Roman" w:hAnsi="Times New Roman" w:cs="Times New Roman"/>
          <w:sz w:val="24"/>
          <w:szCs w:val="24"/>
        </w:rPr>
        <w:t>meramente</w:t>
      </w:r>
      <w:r w:rsidRPr="00AD7808">
        <w:rPr>
          <w:rFonts w:ascii="Times New Roman" w:hAnsi="Times New Roman" w:cs="Times New Roman"/>
          <w:sz w:val="24"/>
          <w:szCs w:val="24"/>
        </w:rPr>
        <w:t xml:space="preserve"> como direitos </w:t>
      </w:r>
      <w:r w:rsidR="00222E6C" w:rsidRPr="00AD7808">
        <w:rPr>
          <w:rFonts w:ascii="Times New Roman" w:hAnsi="Times New Roman" w:cs="Times New Roman"/>
          <w:sz w:val="24"/>
          <w:szCs w:val="24"/>
        </w:rPr>
        <w:t xml:space="preserve">de cunho </w:t>
      </w:r>
      <w:proofErr w:type="spellStart"/>
      <w:r w:rsidR="00222E6C" w:rsidRPr="00AD7808">
        <w:rPr>
          <w:rFonts w:ascii="Times New Roman" w:hAnsi="Times New Roman" w:cs="Times New Roman"/>
          <w:sz w:val="24"/>
          <w:szCs w:val="24"/>
        </w:rPr>
        <w:t>prestacional</w:t>
      </w:r>
      <w:proofErr w:type="spellEnd"/>
      <w:r w:rsidR="00222E6C" w:rsidRPr="00AD7808">
        <w:rPr>
          <w:rFonts w:ascii="Times New Roman" w:hAnsi="Times New Roman" w:cs="Times New Roman"/>
          <w:sz w:val="24"/>
          <w:szCs w:val="24"/>
        </w:rPr>
        <w:t>, já que</w:t>
      </w:r>
      <w:r w:rsidRPr="00AD7808">
        <w:rPr>
          <w:rFonts w:ascii="Times New Roman" w:hAnsi="Times New Roman" w:cs="Times New Roman"/>
          <w:sz w:val="24"/>
          <w:szCs w:val="24"/>
        </w:rPr>
        <w:t xml:space="preserve">, ao se </w:t>
      </w:r>
      <w:r w:rsidR="00222E6C" w:rsidRPr="00AD7808">
        <w:rPr>
          <w:rFonts w:ascii="Times New Roman" w:hAnsi="Times New Roman" w:cs="Times New Roman"/>
          <w:sz w:val="24"/>
          <w:szCs w:val="24"/>
        </w:rPr>
        <w:t>pensar a respeitos dos</w:t>
      </w:r>
      <w:r w:rsidRPr="00AD7808">
        <w:rPr>
          <w:rFonts w:ascii="Times New Roman" w:hAnsi="Times New Roman" w:cs="Times New Roman"/>
          <w:sz w:val="24"/>
          <w:szCs w:val="24"/>
        </w:rPr>
        <w:t xml:space="preserve"> direitos </w:t>
      </w:r>
      <w:r w:rsidR="00222E6C" w:rsidRPr="00AD7808">
        <w:rPr>
          <w:rFonts w:ascii="Times New Roman" w:hAnsi="Times New Roman" w:cs="Times New Roman"/>
          <w:sz w:val="24"/>
          <w:szCs w:val="24"/>
        </w:rPr>
        <w:t>fundamentais de segunda geração</w:t>
      </w:r>
      <w:r w:rsidRPr="00AD7808">
        <w:rPr>
          <w:rFonts w:ascii="Times New Roman" w:hAnsi="Times New Roman" w:cs="Times New Roman"/>
          <w:sz w:val="24"/>
          <w:szCs w:val="24"/>
        </w:rPr>
        <w:t xml:space="preserve">, </w:t>
      </w:r>
      <w:r w:rsidR="00AD7808" w:rsidRPr="00AD7808">
        <w:rPr>
          <w:rFonts w:ascii="Times New Roman" w:hAnsi="Times New Roman" w:cs="Times New Roman"/>
          <w:sz w:val="24"/>
          <w:szCs w:val="24"/>
        </w:rPr>
        <w:t>discorre-se</w:t>
      </w:r>
      <w:r w:rsidRPr="00AD7808">
        <w:rPr>
          <w:rFonts w:ascii="Times New Roman" w:hAnsi="Times New Roman" w:cs="Times New Roman"/>
          <w:sz w:val="24"/>
          <w:szCs w:val="24"/>
        </w:rPr>
        <w:t xml:space="preserve"> </w:t>
      </w:r>
      <w:r w:rsidR="00AD7808" w:rsidRPr="00AD7808">
        <w:rPr>
          <w:rFonts w:ascii="Times New Roman" w:hAnsi="Times New Roman" w:cs="Times New Roman"/>
          <w:sz w:val="24"/>
          <w:szCs w:val="24"/>
        </w:rPr>
        <w:t>essencialmente sobre</w:t>
      </w:r>
      <w:r w:rsidRPr="00AD7808">
        <w:rPr>
          <w:rFonts w:ascii="Times New Roman" w:hAnsi="Times New Roman" w:cs="Times New Roman"/>
          <w:sz w:val="24"/>
          <w:szCs w:val="24"/>
        </w:rPr>
        <w:t xml:space="preserve"> uma pletora de direitos, cujas </w:t>
      </w:r>
      <w:r w:rsidR="00AD7808" w:rsidRPr="00AD7808">
        <w:rPr>
          <w:rFonts w:ascii="Times New Roman" w:hAnsi="Times New Roman" w:cs="Times New Roman"/>
          <w:sz w:val="24"/>
          <w:szCs w:val="24"/>
        </w:rPr>
        <w:t>reservas</w:t>
      </w:r>
      <w:r w:rsidRPr="00AD7808">
        <w:rPr>
          <w:rFonts w:ascii="Times New Roman" w:hAnsi="Times New Roman" w:cs="Times New Roman"/>
          <w:sz w:val="24"/>
          <w:szCs w:val="24"/>
        </w:rPr>
        <w:t xml:space="preserve"> jurídicas, não obstante </w:t>
      </w:r>
      <w:r w:rsidR="00AD7808" w:rsidRPr="00AD7808">
        <w:rPr>
          <w:rFonts w:ascii="Times New Roman" w:hAnsi="Times New Roman" w:cs="Times New Roman"/>
          <w:sz w:val="24"/>
          <w:szCs w:val="24"/>
        </w:rPr>
        <w:t>distinguidas</w:t>
      </w:r>
      <w:r w:rsidRPr="00AD7808">
        <w:rPr>
          <w:rFonts w:ascii="Times New Roman" w:hAnsi="Times New Roman" w:cs="Times New Roman"/>
          <w:sz w:val="24"/>
          <w:szCs w:val="24"/>
        </w:rPr>
        <w:t xml:space="preserve"> por </w:t>
      </w:r>
      <w:r w:rsidR="00AD7808" w:rsidRPr="00AD7808">
        <w:rPr>
          <w:rFonts w:ascii="Times New Roman" w:hAnsi="Times New Roman" w:cs="Times New Roman"/>
          <w:sz w:val="24"/>
          <w:szCs w:val="24"/>
        </w:rPr>
        <w:t>terem um</w:t>
      </w:r>
      <w:r w:rsidRPr="00AD7808">
        <w:rPr>
          <w:rFonts w:ascii="Times New Roman" w:hAnsi="Times New Roman" w:cs="Times New Roman"/>
          <w:sz w:val="24"/>
          <w:szCs w:val="24"/>
        </w:rPr>
        <w:t xml:space="preserve"> </w:t>
      </w:r>
      <w:r w:rsidR="00AD7808" w:rsidRPr="00AD7808">
        <w:rPr>
          <w:rFonts w:ascii="Times New Roman" w:hAnsi="Times New Roman" w:cs="Times New Roman"/>
          <w:sz w:val="24"/>
          <w:szCs w:val="24"/>
        </w:rPr>
        <w:t>idêntico rol</w:t>
      </w:r>
      <w:r w:rsidRPr="00AD7808">
        <w:rPr>
          <w:rFonts w:ascii="Times New Roman" w:hAnsi="Times New Roman" w:cs="Times New Roman"/>
          <w:sz w:val="24"/>
          <w:szCs w:val="24"/>
        </w:rPr>
        <w:t xml:space="preserve"> de </w:t>
      </w:r>
      <w:r w:rsidR="00AD7808" w:rsidRPr="00AD7808">
        <w:rPr>
          <w:rFonts w:ascii="Times New Roman" w:hAnsi="Times New Roman" w:cs="Times New Roman"/>
          <w:sz w:val="24"/>
          <w:szCs w:val="24"/>
        </w:rPr>
        <w:t>escopos</w:t>
      </w:r>
      <w:r w:rsidRPr="00AD7808">
        <w:rPr>
          <w:rFonts w:ascii="Times New Roman" w:hAnsi="Times New Roman" w:cs="Times New Roman"/>
          <w:sz w:val="24"/>
          <w:szCs w:val="24"/>
        </w:rPr>
        <w:t xml:space="preserve">, não se </w:t>
      </w:r>
      <w:r w:rsidR="00AD7808" w:rsidRPr="00AD7808">
        <w:rPr>
          <w:rFonts w:ascii="Times New Roman" w:hAnsi="Times New Roman" w:cs="Times New Roman"/>
          <w:sz w:val="24"/>
          <w:szCs w:val="24"/>
        </w:rPr>
        <w:t>exibem</w:t>
      </w:r>
      <w:r w:rsidRPr="00AD7808">
        <w:rPr>
          <w:rFonts w:ascii="Times New Roman" w:hAnsi="Times New Roman" w:cs="Times New Roman"/>
          <w:sz w:val="24"/>
          <w:szCs w:val="24"/>
        </w:rPr>
        <w:t xml:space="preserve"> com a mesma natureza</w:t>
      </w:r>
      <w:r w:rsidR="00BC7587" w:rsidRPr="00AD7808">
        <w:rPr>
          <w:rFonts w:ascii="Times New Roman" w:hAnsi="Times New Roman" w:cs="Times New Roman"/>
          <w:sz w:val="24"/>
          <w:szCs w:val="24"/>
        </w:rPr>
        <w:t xml:space="preserve"> </w:t>
      </w:r>
      <w:r w:rsidR="00BC7587" w:rsidRPr="00594030">
        <w:rPr>
          <w:rFonts w:ascii="Times New Roman" w:hAnsi="Times New Roman" w:cs="Times New Roman"/>
          <w:sz w:val="24"/>
          <w:szCs w:val="24"/>
        </w:rPr>
        <w:t>(NUNES JÚNIOR</w:t>
      </w:r>
      <w:r w:rsidR="00BC7587">
        <w:rPr>
          <w:rFonts w:ascii="Times New Roman" w:hAnsi="Times New Roman" w:cs="Times New Roman"/>
          <w:sz w:val="24"/>
          <w:szCs w:val="24"/>
        </w:rPr>
        <w:t>, p. 63)</w:t>
      </w:r>
      <w:r>
        <w:rPr>
          <w:rFonts w:ascii="Times New Roman" w:hAnsi="Times New Roman" w:cs="Times New Roman"/>
          <w:color w:val="0070C0"/>
          <w:sz w:val="24"/>
          <w:szCs w:val="24"/>
        </w:rPr>
        <w:t>.</w:t>
      </w:r>
    </w:p>
    <w:p w:rsidR="00BC7587" w:rsidRPr="00BD2AC4" w:rsidRDefault="00BD2AC4" w:rsidP="00E14EEE">
      <w:pPr>
        <w:spacing w:after="0" w:line="240" w:lineRule="auto"/>
        <w:ind w:firstLine="709"/>
        <w:jc w:val="both"/>
        <w:rPr>
          <w:rFonts w:ascii="Times New Roman" w:hAnsi="Times New Roman" w:cs="Times New Roman"/>
          <w:sz w:val="24"/>
          <w:szCs w:val="24"/>
        </w:rPr>
      </w:pPr>
      <w:r w:rsidRPr="00BD2AC4">
        <w:rPr>
          <w:rFonts w:ascii="Times New Roman" w:hAnsi="Times New Roman" w:cs="Times New Roman"/>
          <w:sz w:val="24"/>
          <w:szCs w:val="24"/>
        </w:rPr>
        <w:lastRenderedPageBreak/>
        <w:t>Ademais, no</w:t>
      </w:r>
      <w:r w:rsidR="00474EAF" w:rsidRPr="00BD2AC4">
        <w:rPr>
          <w:rFonts w:ascii="Times New Roman" w:hAnsi="Times New Roman" w:cs="Times New Roman"/>
          <w:sz w:val="24"/>
          <w:szCs w:val="24"/>
        </w:rPr>
        <w:t xml:space="preserve"> </w:t>
      </w:r>
      <w:r w:rsidRPr="00BD2AC4">
        <w:rPr>
          <w:rFonts w:ascii="Times New Roman" w:hAnsi="Times New Roman" w:cs="Times New Roman"/>
          <w:sz w:val="24"/>
          <w:szCs w:val="24"/>
        </w:rPr>
        <w:t>campo</w:t>
      </w:r>
      <w:r w:rsidR="00474EAF" w:rsidRPr="00BD2AC4">
        <w:rPr>
          <w:rFonts w:ascii="Times New Roman" w:hAnsi="Times New Roman" w:cs="Times New Roman"/>
          <w:sz w:val="24"/>
          <w:szCs w:val="24"/>
        </w:rPr>
        <w:t xml:space="preserve"> dos </w:t>
      </w:r>
      <w:r w:rsidRPr="00BD2AC4">
        <w:rPr>
          <w:rFonts w:ascii="Times New Roman" w:hAnsi="Times New Roman" w:cs="Times New Roman"/>
          <w:sz w:val="24"/>
          <w:szCs w:val="24"/>
        </w:rPr>
        <w:t>direitos sociais</w:t>
      </w:r>
      <w:r w:rsidR="00474EAF" w:rsidRPr="00BD2AC4">
        <w:rPr>
          <w:rFonts w:ascii="Times New Roman" w:hAnsi="Times New Roman" w:cs="Times New Roman"/>
          <w:sz w:val="24"/>
          <w:szCs w:val="24"/>
        </w:rPr>
        <w:t xml:space="preserve">, </w:t>
      </w:r>
      <w:r w:rsidRPr="00BD2AC4">
        <w:rPr>
          <w:rFonts w:ascii="Times New Roman" w:hAnsi="Times New Roman" w:cs="Times New Roman"/>
          <w:sz w:val="24"/>
          <w:szCs w:val="24"/>
        </w:rPr>
        <w:t>atenta-se</w:t>
      </w:r>
      <w:r w:rsidR="00474EAF" w:rsidRPr="00BD2AC4">
        <w:rPr>
          <w:rFonts w:ascii="Times New Roman" w:hAnsi="Times New Roman" w:cs="Times New Roman"/>
          <w:sz w:val="24"/>
          <w:szCs w:val="24"/>
        </w:rPr>
        <w:t xml:space="preserve"> para a </w:t>
      </w:r>
      <w:r w:rsidRPr="00BD2AC4">
        <w:rPr>
          <w:rFonts w:ascii="Times New Roman" w:hAnsi="Times New Roman" w:cs="Times New Roman"/>
          <w:sz w:val="24"/>
          <w:szCs w:val="24"/>
        </w:rPr>
        <w:t>conjuntura</w:t>
      </w:r>
      <w:r w:rsidR="00474EAF" w:rsidRPr="00BD2AC4">
        <w:rPr>
          <w:rFonts w:ascii="Times New Roman" w:hAnsi="Times New Roman" w:cs="Times New Roman"/>
          <w:sz w:val="24"/>
          <w:szCs w:val="24"/>
        </w:rPr>
        <w:t xml:space="preserve"> de que estes não </w:t>
      </w:r>
      <w:r w:rsidRPr="00BD2AC4">
        <w:rPr>
          <w:rFonts w:ascii="Times New Roman" w:hAnsi="Times New Roman" w:cs="Times New Roman"/>
          <w:sz w:val="24"/>
          <w:szCs w:val="24"/>
        </w:rPr>
        <w:t>tratam</w:t>
      </w:r>
      <w:r w:rsidR="00474EAF" w:rsidRPr="00BD2AC4">
        <w:rPr>
          <w:rFonts w:ascii="Times New Roman" w:hAnsi="Times New Roman" w:cs="Times New Roman"/>
          <w:sz w:val="24"/>
          <w:szCs w:val="24"/>
        </w:rPr>
        <w:t xml:space="preserve"> </w:t>
      </w:r>
      <w:proofErr w:type="gramStart"/>
      <w:r w:rsidRPr="00BD2AC4">
        <w:rPr>
          <w:rFonts w:ascii="Times New Roman" w:hAnsi="Times New Roman" w:cs="Times New Roman"/>
          <w:sz w:val="24"/>
          <w:szCs w:val="24"/>
        </w:rPr>
        <w:t>só</w:t>
      </w:r>
      <w:proofErr w:type="gramEnd"/>
      <w:r w:rsidRPr="00BD2AC4">
        <w:rPr>
          <w:rFonts w:ascii="Times New Roman" w:hAnsi="Times New Roman" w:cs="Times New Roman"/>
          <w:sz w:val="24"/>
          <w:szCs w:val="24"/>
        </w:rPr>
        <w:t xml:space="preserve"> de</w:t>
      </w:r>
      <w:r w:rsidR="00474EAF" w:rsidRPr="00BD2AC4">
        <w:rPr>
          <w:rFonts w:ascii="Times New Roman" w:hAnsi="Times New Roman" w:cs="Times New Roman"/>
          <w:sz w:val="24"/>
          <w:szCs w:val="24"/>
        </w:rPr>
        <w:t xml:space="preserve"> direitos de </w:t>
      </w:r>
      <w:r w:rsidRPr="00BD2AC4">
        <w:rPr>
          <w:rFonts w:ascii="Times New Roman" w:hAnsi="Times New Roman" w:cs="Times New Roman"/>
          <w:sz w:val="24"/>
          <w:szCs w:val="24"/>
        </w:rPr>
        <w:t>caráter</w:t>
      </w:r>
      <w:r w:rsidR="00474EAF" w:rsidRPr="00BD2AC4">
        <w:rPr>
          <w:rFonts w:ascii="Times New Roman" w:hAnsi="Times New Roman" w:cs="Times New Roman"/>
          <w:sz w:val="24"/>
          <w:szCs w:val="24"/>
        </w:rPr>
        <w:t xml:space="preserve"> positivo, mas também as </w:t>
      </w:r>
      <w:r w:rsidRPr="00BD2AC4">
        <w:rPr>
          <w:rFonts w:ascii="Times New Roman" w:hAnsi="Times New Roman" w:cs="Times New Roman"/>
          <w:sz w:val="24"/>
          <w:szCs w:val="24"/>
        </w:rPr>
        <w:t>chamadas</w:t>
      </w:r>
      <w:r w:rsidR="00474EAF" w:rsidRPr="00BD2AC4">
        <w:rPr>
          <w:rFonts w:ascii="Times New Roman" w:hAnsi="Times New Roman" w:cs="Times New Roman"/>
          <w:sz w:val="24"/>
          <w:szCs w:val="24"/>
        </w:rPr>
        <w:t xml:space="preserve"> “liberdades sociais”, </w:t>
      </w:r>
      <w:r w:rsidRPr="00BD2AC4">
        <w:rPr>
          <w:rFonts w:ascii="Times New Roman" w:hAnsi="Times New Roman" w:cs="Times New Roman"/>
          <w:sz w:val="24"/>
          <w:szCs w:val="24"/>
        </w:rPr>
        <w:t>os quais são exemplificados pela</w:t>
      </w:r>
      <w:r w:rsidR="00474EAF" w:rsidRPr="00BD2AC4">
        <w:rPr>
          <w:rFonts w:ascii="Times New Roman" w:hAnsi="Times New Roman" w:cs="Times New Roman"/>
          <w:sz w:val="24"/>
          <w:szCs w:val="24"/>
        </w:rPr>
        <w:t xml:space="preserve"> </w:t>
      </w:r>
      <w:r w:rsidRPr="00BD2AC4">
        <w:rPr>
          <w:rFonts w:ascii="Times New Roman" w:hAnsi="Times New Roman" w:cs="Times New Roman"/>
          <w:sz w:val="24"/>
          <w:szCs w:val="24"/>
        </w:rPr>
        <w:t>alvedrio</w:t>
      </w:r>
      <w:r w:rsidR="00474EAF" w:rsidRPr="00BD2AC4">
        <w:rPr>
          <w:rFonts w:ascii="Times New Roman" w:hAnsi="Times New Roman" w:cs="Times New Roman"/>
          <w:sz w:val="24"/>
          <w:szCs w:val="24"/>
        </w:rPr>
        <w:t xml:space="preserve"> </w:t>
      </w:r>
      <w:r w:rsidRPr="00BD2AC4">
        <w:rPr>
          <w:rFonts w:ascii="Times New Roman" w:hAnsi="Times New Roman" w:cs="Times New Roman"/>
          <w:sz w:val="24"/>
          <w:szCs w:val="24"/>
        </w:rPr>
        <w:t>sindical e</w:t>
      </w:r>
      <w:r w:rsidR="00474EAF" w:rsidRPr="00BD2AC4">
        <w:rPr>
          <w:rFonts w:ascii="Times New Roman" w:hAnsi="Times New Roman" w:cs="Times New Roman"/>
          <w:sz w:val="24"/>
          <w:szCs w:val="24"/>
        </w:rPr>
        <w:t xml:space="preserve"> </w:t>
      </w:r>
      <w:r w:rsidRPr="00BD2AC4">
        <w:rPr>
          <w:rFonts w:ascii="Times New Roman" w:hAnsi="Times New Roman" w:cs="Times New Roman"/>
          <w:sz w:val="24"/>
          <w:szCs w:val="24"/>
        </w:rPr>
        <w:t>pelo direito de</w:t>
      </w:r>
      <w:r w:rsidR="00474EAF" w:rsidRPr="00BD2AC4">
        <w:rPr>
          <w:rFonts w:ascii="Times New Roman" w:hAnsi="Times New Roman" w:cs="Times New Roman"/>
          <w:sz w:val="24"/>
          <w:szCs w:val="24"/>
        </w:rPr>
        <w:t xml:space="preserve"> greve, </w:t>
      </w:r>
      <w:r w:rsidRPr="00BD2AC4">
        <w:rPr>
          <w:rFonts w:ascii="Times New Roman" w:hAnsi="Times New Roman" w:cs="Times New Roman"/>
          <w:sz w:val="24"/>
          <w:szCs w:val="24"/>
        </w:rPr>
        <w:t>assim</w:t>
      </w:r>
      <w:r w:rsidR="00474EAF" w:rsidRPr="00BD2AC4">
        <w:rPr>
          <w:rFonts w:ascii="Times New Roman" w:hAnsi="Times New Roman" w:cs="Times New Roman"/>
          <w:sz w:val="24"/>
          <w:szCs w:val="24"/>
        </w:rPr>
        <w:t xml:space="preserve"> como </w:t>
      </w:r>
      <w:r w:rsidRPr="00BD2AC4">
        <w:rPr>
          <w:rFonts w:ascii="Times New Roman" w:hAnsi="Times New Roman" w:cs="Times New Roman"/>
          <w:sz w:val="24"/>
          <w:szCs w:val="24"/>
        </w:rPr>
        <w:t>pelo</w:t>
      </w:r>
      <w:r w:rsidR="00474EAF" w:rsidRPr="00BD2AC4">
        <w:rPr>
          <w:rFonts w:ascii="Times New Roman" w:hAnsi="Times New Roman" w:cs="Times New Roman"/>
          <w:sz w:val="24"/>
          <w:szCs w:val="24"/>
        </w:rPr>
        <w:t xml:space="preserve"> reconhecime</w:t>
      </w:r>
      <w:r w:rsidRPr="00BD2AC4">
        <w:rPr>
          <w:rFonts w:ascii="Times New Roman" w:hAnsi="Times New Roman" w:cs="Times New Roman"/>
          <w:sz w:val="24"/>
          <w:szCs w:val="24"/>
        </w:rPr>
        <w:t>nto de direitos fundamentais a</w:t>
      </w:r>
      <w:r w:rsidR="00474EAF" w:rsidRPr="00BD2AC4">
        <w:rPr>
          <w:rFonts w:ascii="Times New Roman" w:hAnsi="Times New Roman" w:cs="Times New Roman"/>
          <w:sz w:val="24"/>
          <w:szCs w:val="24"/>
        </w:rPr>
        <w:t xml:space="preserve"> </w:t>
      </w:r>
      <w:r w:rsidRPr="00BD2AC4">
        <w:rPr>
          <w:rFonts w:ascii="Times New Roman" w:hAnsi="Times New Roman" w:cs="Times New Roman"/>
          <w:sz w:val="24"/>
          <w:szCs w:val="24"/>
        </w:rPr>
        <w:t>obreiros</w:t>
      </w:r>
      <w:r w:rsidR="00474EAF" w:rsidRPr="00BD2AC4">
        <w:rPr>
          <w:rFonts w:ascii="Times New Roman" w:hAnsi="Times New Roman" w:cs="Times New Roman"/>
          <w:sz w:val="24"/>
          <w:szCs w:val="24"/>
        </w:rPr>
        <w:t>,</w:t>
      </w:r>
      <w:r w:rsidRPr="00BD2AC4">
        <w:rPr>
          <w:rFonts w:ascii="Times New Roman" w:hAnsi="Times New Roman" w:cs="Times New Roman"/>
          <w:sz w:val="24"/>
          <w:szCs w:val="24"/>
        </w:rPr>
        <w:t xml:space="preserve"> que são bem elucidados</w:t>
      </w:r>
      <w:r w:rsidR="00474EAF" w:rsidRPr="00BD2AC4">
        <w:rPr>
          <w:rFonts w:ascii="Times New Roman" w:hAnsi="Times New Roman" w:cs="Times New Roman"/>
          <w:sz w:val="24"/>
          <w:szCs w:val="24"/>
        </w:rPr>
        <w:t xml:space="preserve"> </w:t>
      </w:r>
      <w:r w:rsidRPr="00BD2AC4">
        <w:rPr>
          <w:rFonts w:ascii="Times New Roman" w:hAnsi="Times New Roman" w:cs="Times New Roman"/>
          <w:sz w:val="24"/>
          <w:szCs w:val="24"/>
        </w:rPr>
        <w:t xml:space="preserve">pelo direito a férias, </w:t>
      </w:r>
      <w:r w:rsidR="00474EAF" w:rsidRPr="00BD2AC4">
        <w:rPr>
          <w:rFonts w:ascii="Times New Roman" w:hAnsi="Times New Roman" w:cs="Times New Roman"/>
          <w:sz w:val="24"/>
          <w:szCs w:val="24"/>
        </w:rPr>
        <w:t>ao repouso semanal remunerado, a garantia de um salário mínimo, a limitação da jornada de trabalho</w:t>
      </w:r>
      <w:r w:rsidR="00FB24EC" w:rsidRPr="00BD2AC4">
        <w:rPr>
          <w:rFonts w:ascii="Times New Roman" w:hAnsi="Times New Roman" w:cs="Times New Roman"/>
          <w:sz w:val="24"/>
          <w:szCs w:val="24"/>
        </w:rPr>
        <w:t xml:space="preserve"> (SARLET</w:t>
      </w:r>
      <w:r w:rsidR="002910B6" w:rsidRPr="00BD2AC4">
        <w:rPr>
          <w:rFonts w:ascii="Times New Roman" w:hAnsi="Times New Roman" w:cs="Times New Roman"/>
          <w:sz w:val="24"/>
          <w:szCs w:val="24"/>
        </w:rPr>
        <w:t>, p. 52</w:t>
      </w:r>
      <w:r w:rsidR="00FB24EC" w:rsidRPr="00BD2AC4">
        <w:rPr>
          <w:rFonts w:ascii="Times New Roman" w:hAnsi="Times New Roman" w:cs="Times New Roman"/>
          <w:sz w:val="24"/>
          <w:szCs w:val="24"/>
        </w:rPr>
        <w:t>)</w:t>
      </w:r>
      <w:r w:rsidR="00474EAF" w:rsidRPr="00BD2AC4">
        <w:rPr>
          <w:rFonts w:ascii="Times New Roman" w:hAnsi="Times New Roman" w:cs="Times New Roman"/>
          <w:sz w:val="24"/>
          <w:szCs w:val="24"/>
        </w:rPr>
        <w:t>.</w:t>
      </w:r>
    </w:p>
    <w:p w:rsidR="00FB24EC" w:rsidRDefault="00BD2AC4" w:rsidP="00E14EEE">
      <w:pPr>
        <w:spacing w:after="0" w:line="240" w:lineRule="auto"/>
        <w:ind w:firstLine="709"/>
        <w:jc w:val="both"/>
        <w:rPr>
          <w:rFonts w:ascii="Times New Roman" w:hAnsi="Times New Roman" w:cs="Times New Roman"/>
          <w:color w:val="4F81BD" w:themeColor="accent1"/>
          <w:sz w:val="24"/>
          <w:szCs w:val="24"/>
        </w:rPr>
      </w:pPr>
      <w:r w:rsidRPr="00BD2AC4">
        <w:rPr>
          <w:rFonts w:ascii="Times New Roman" w:hAnsi="Times New Roman" w:cs="Times New Roman"/>
          <w:sz w:val="24"/>
          <w:szCs w:val="24"/>
        </w:rPr>
        <w:t>Portanto, é</w:t>
      </w:r>
      <w:r w:rsidR="00BC7587" w:rsidRPr="00BD2AC4">
        <w:rPr>
          <w:rFonts w:ascii="Times New Roman" w:hAnsi="Times New Roman" w:cs="Times New Roman"/>
          <w:sz w:val="24"/>
          <w:szCs w:val="24"/>
        </w:rPr>
        <w:t xml:space="preserve"> </w:t>
      </w:r>
      <w:r w:rsidRPr="00BD2AC4">
        <w:rPr>
          <w:rFonts w:ascii="Times New Roman" w:hAnsi="Times New Roman" w:cs="Times New Roman"/>
          <w:sz w:val="24"/>
          <w:szCs w:val="24"/>
        </w:rPr>
        <w:t>aparente</w:t>
      </w:r>
      <w:r w:rsidR="00BC7587" w:rsidRPr="00BD2AC4">
        <w:rPr>
          <w:rFonts w:ascii="Times New Roman" w:hAnsi="Times New Roman" w:cs="Times New Roman"/>
          <w:sz w:val="24"/>
          <w:szCs w:val="24"/>
        </w:rPr>
        <w:t xml:space="preserve"> </w:t>
      </w:r>
      <w:r w:rsidRPr="00BD2AC4">
        <w:rPr>
          <w:rFonts w:ascii="Times New Roman" w:hAnsi="Times New Roman" w:cs="Times New Roman"/>
          <w:sz w:val="24"/>
          <w:szCs w:val="24"/>
        </w:rPr>
        <w:t>“</w:t>
      </w:r>
      <w:r w:rsidR="00BC7587" w:rsidRPr="00BD2AC4">
        <w:rPr>
          <w:rFonts w:ascii="Times New Roman" w:hAnsi="Times New Roman" w:cs="Times New Roman"/>
          <w:sz w:val="24"/>
          <w:szCs w:val="24"/>
        </w:rPr>
        <w:t xml:space="preserve">certa </w:t>
      </w:r>
      <w:proofErr w:type="spellStart"/>
      <w:r w:rsidR="00BC7587" w:rsidRPr="00BD2AC4">
        <w:rPr>
          <w:rFonts w:ascii="Times New Roman" w:hAnsi="Times New Roman" w:cs="Times New Roman"/>
          <w:sz w:val="24"/>
          <w:szCs w:val="24"/>
        </w:rPr>
        <w:t>assincronia</w:t>
      </w:r>
      <w:proofErr w:type="spellEnd"/>
      <w:r w:rsidRPr="00BD2AC4">
        <w:rPr>
          <w:rFonts w:ascii="Times New Roman" w:hAnsi="Times New Roman" w:cs="Times New Roman"/>
          <w:sz w:val="24"/>
          <w:szCs w:val="24"/>
        </w:rPr>
        <w:t>”</w:t>
      </w:r>
      <w:r w:rsidR="00BC7587" w:rsidRPr="00A46C16">
        <w:rPr>
          <w:rFonts w:ascii="Times New Roman" w:hAnsi="Times New Roman" w:cs="Times New Roman"/>
          <w:color w:val="0070C0"/>
          <w:sz w:val="24"/>
          <w:szCs w:val="24"/>
        </w:rPr>
        <w:t xml:space="preserve"> </w:t>
      </w:r>
      <w:r w:rsidR="00BC7587" w:rsidRPr="00847224">
        <w:rPr>
          <w:rFonts w:ascii="Times New Roman" w:hAnsi="Times New Roman" w:cs="Times New Roman"/>
          <w:sz w:val="24"/>
          <w:szCs w:val="24"/>
        </w:rPr>
        <w:t xml:space="preserve">entre os direitos </w:t>
      </w:r>
      <w:r w:rsidR="00847224" w:rsidRPr="00847224">
        <w:rPr>
          <w:rFonts w:ascii="Times New Roman" w:hAnsi="Times New Roman" w:cs="Times New Roman"/>
          <w:sz w:val="24"/>
          <w:szCs w:val="24"/>
        </w:rPr>
        <w:t>aludidos, pois o</w:t>
      </w:r>
      <w:r w:rsidR="00BC7587" w:rsidRPr="00847224">
        <w:rPr>
          <w:rFonts w:ascii="Times New Roman" w:hAnsi="Times New Roman" w:cs="Times New Roman"/>
          <w:sz w:val="24"/>
          <w:szCs w:val="24"/>
        </w:rPr>
        <w:t xml:space="preserve"> direito à saúde e o direito à educação</w:t>
      </w:r>
      <w:r w:rsidR="00847224" w:rsidRPr="00847224">
        <w:rPr>
          <w:rFonts w:ascii="Times New Roman" w:hAnsi="Times New Roman" w:cs="Times New Roman"/>
          <w:sz w:val="24"/>
          <w:szCs w:val="24"/>
        </w:rPr>
        <w:t>, por exemplo</w:t>
      </w:r>
      <w:r w:rsidR="00BC7587" w:rsidRPr="00847224">
        <w:rPr>
          <w:rFonts w:ascii="Times New Roman" w:hAnsi="Times New Roman" w:cs="Times New Roman"/>
          <w:sz w:val="24"/>
          <w:szCs w:val="24"/>
        </w:rPr>
        <w:t>,</w:t>
      </w:r>
      <w:r w:rsidR="00847224" w:rsidRPr="00847224">
        <w:rPr>
          <w:rFonts w:ascii="Times New Roman" w:hAnsi="Times New Roman" w:cs="Times New Roman"/>
          <w:sz w:val="24"/>
          <w:szCs w:val="24"/>
        </w:rPr>
        <w:t xml:space="preserve"> realmente</w:t>
      </w:r>
      <w:r w:rsidR="00BC7587" w:rsidRPr="00847224">
        <w:rPr>
          <w:rFonts w:ascii="Times New Roman" w:hAnsi="Times New Roman" w:cs="Times New Roman"/>
          <w:sz w:val="24"/>
          <w:szCs w:val="24"/>
        </w:rPr>
        <w:t xml:space="preserve">, </w:t>
      </w:r>
      <w:proofErr w:type="gramStart"/>
      <w:r w:rsidR="00847224" w:rsidRPr="00847224">
        <w:rPr>
          <w:rFonts w:ascii="Times New Roman" w:hAnsi="Times New Roman" w:cs="Times New Roman"/>
          <w:sz w:val="24"/>
          <w:szCs w:val="24"/>
        </w:rPr>
        <w:t>demandam</w:t>
      </w:r>
      <w:proofErr w:type="gramEnd"/>
      <w:r w:rsidR="00BC7587" w:rsidRPr="00847224">
        <w:rPr>
          <w:rFonts w:ascii="Times New Roman" w:hAnsi="Times New Roman" w:cs="Times New Roman"/>
          <w:sz w:val="24"/>
          <w:szCs w:val="24"/>
        </w:rPr>
        <w:t xml:space="preserve"> do Estado uma atividade </w:t>
      </w:r>
      <w:proofErr w:type="spellStart"/>
      <w:r w:rsidR="00BC7587" w:rsidRPr="00847224">
        <w:rPr>
          <w:rFonts w:ascii="Times New Roman" w:hAnsi="Times New Roman" w:cs="Times New Roman"/>
          <w:sz w:val="24"/>
          <w:szCs w:val="24"/>
        </w:rPr>
        <w:t>presta</w:t>
      </w:r>
      <w:r w:rsidR="00402393" w:rsidRPr="00847224">
        <w:rPr>
          <w:rFonts w:ascii="Times New Roman" w:hAnsi="Times New Roman" w:cs="Times New Roman"/>
          <w:sz w:val="24"/>
          <w:szCs w:val="24"/>
        </w:rPr>
        <w:t>cional</w:t>
      </w:r>
      <w:proofErr w:type="spellEnd"/>
      <w:r w:rsidR="00402393" w:rsidRPr="00847224">
        <w:rPr>
          <w:rFonts w:ascii="Times New Roman" w:hAnsi="Times New Roman" w:cs="Times New Roman"/>
          <w:sz w:val="24"/>
          <w:szCs w:val="24"/>
        </w:rPr>
        <w:t>,</w:t>
      </w:r>
      <w:r w:rsidR="00847224" w:rsidRPr="00847224">
        <w:rPr>
          <w:rFonts w:ascii="Times New Roman" w:hAnsi="Times New Roman" w:cs="Times New Roman"/>
          <w:sz w:val="24"/>
          <w:szCs w:val="24"/>
        </w:rPr>
        <w:t xml:space="preserve"> a qual</w:t>
      </w:r>
      <w:r w:rsidR="00402393" w:rsidRPr="00847224">
        <w:rPr>
          <w:rFonts w:ascii="Times New Roman" w:hAnsi="Times New Roman" w:cs="Times New Roman"/>
          <w:sz w:val="24"/>
          <w:szCs w:val="24"/>
        </w:rPr>
        <w:t xml:space="preserve"> deve ser </w:t>
      </w:r>
      <w:r w:rsidR="00847224" w:rsidRPr="00847224">
        <w:rPr>
          <w:rFonts w:ascii="Times New Roman" w:hAnsi="Times New Roman" w:cs="Times New Roman"/>
          <w:sz w:val="24"/>
          <w:szCs w:val="24"/>
        </w:rPr>
        <w:t>consolidada por intermédio de serviços públicos, todavia, ao se falar, por exemplo,</w:t>
      </w:r>
      <w:r w:rsidR="00402393" w:rsidRPr="00847224">
        <w:rPr>
          <w:rFonts w:ascii="Times New Roman" w:hAnsi="Times New Roman" w:cs="Times New Roman"/>
          <w:sz w:val="24"/>
          <w:szCs w:val="24"/>
        </w:rPr>
        <w:t xml:space="preserve"> </w:t>
      </w:r>
      <w:r w:rsidR="00847224" w:rsidRPr="00847224">
        <w:rPr>
          <w:rFonts w:ascii="Times New Roman" w:hAnsi="Times New Roman" w:cs="Times New Roman"/>
          <w:sz w:val="24"/>
          <w:szCs w:val="24"/>
        </w:rPr>
        <w:t>sobre</w:t>
      </w:r>
      <w:r w:rsidR="00402393" w:rsidRPr="00847224">
        <w:rPr>
          <w:rFonts w:ascii="Times New Roman" w:hAnsi="Times New Roman" w:cs="Times New Roman"/>
          <w:sz w:val="24"/>
          <w:szCs w:val="24"/>
        </w:rPr>
        <w:t xml:space="preserve"> pisos salariais ou em limitação da jornada de trabalho, </w:t>
      </w:r>
      <w:r w:rsidR="00847224" w:rsidRPr="00847224">
        <w:rPr>
          <w:rFonts w:ascii="Times New Roman" w:hAnsi="Times New Roman" w:cs="Times New Roman"/>
          <w:sz w:val="24"/>
          <w:szCs w:val="24"/>
        </w:rPr>
        <w:t>cobra-se</w:t>
      </w:r>
      <w:r w:rsidR="00402393" w:rsidRPr="00847224">
        <w:rPr>
          <w:rFonts w:ascii="Times New Roman" w:hAnsi="Times New Roman" w:cs="Times New Roman"/>
          <w:sz w:val="24"/>
          <w:szCs w:val="24"/>
        </w:rPr>
        <w:t xml:space="preserve"> do Estado uma atividade normativa e reguladora, </w:t>
      </w:r>
      <w:r w:rsidR="00847224" w:rsidRPr="00847224">
        <w:rPr>
          <w:rFonts w:ascii="Times New Roman" w:hAnsi="Times New Roman" w:cs="Times New Roman"/>
          <w:sz w:val="24"/>
          <w:szCs w:val="24"/>
        </w:rPr>
        <w:t>ou seja</w:t>
      </w:r>
      <w:r w:rsidR="00402393" w:rsidRPr="00847224">
        <w:rPr>
          <w:rFonts w:ascii="Times New Roman" w:hAnsi="Times New Roman" w:cs="Times New Roman"/>
          <w:sz w:val="24"/>
          <w:szCs w:val="24"/>
        </w:rPr>
        <w:t>,</w:t>
      </w:r>
      <w:r w:rsidR="00847224" w:rsidRPr="00847224">
        <w:rPr>
          <w:rFonts w:ascii="Times New Roman" w:hAnsi="Times New Roman" w:cs="Times New Roman"/>
          <w:sz w:val="24"/>
          <w:szCs w:val="24"/>
        </w:rPr>
        <w:t xml:space="preserve"> exige-se</w:t>
      </w:r>
      <w:r w:rsidR="00402393" w:rsidRPr="00847224">
        <w:rPr>
          <w:rFonts w:ascii="Times New Roman" w:hAnsi="Times New Roman" w:cs="Times New Roman"/>
          <w:sz w:val="24"/>
          <w:szCs w:val="24"/>
        </w:rPr>
        <w:t xml:space="preserve"> </w:t>
      </w:r>
      <w:r w:rsidR="00847224" w:rsidRPr="00847224">
        <w:rPr>
          <w:rFonts w:ascii="Times New Roman" w:hAnsi="Times New Roman" w:cs="Times New Roman"/>
          <w:sz w:val="24"/>
          <w:szCs w:val="24"/>
        </w:rPr>
        <w:t>uma</w:t>
      </w:r>
      <w:r w:rsidR="00402393" w:rsidRPr="00847224">
        <w:rPr>
          <w:rFonts w:ascii="Times New Roman" w:hAnsi="Times New Roman" w:cs="Times New Roman"/>
          <w:sz w:val="24"/>
          <w:szCs w:val="24"/>
        </w:rPr>
        <w:t xml:space="preserve"> </w:t>
      </w:r>
      <w:r w:rsidR="00847224" w:rsidRPr="00847224">
        <w:rPr>
          <w:rFonts w:ascii="Times New Roman" w:hAnsi="Times New Roman" w:cs="Times New Roman"/>
          <w:sz w:val="24"/>
          <w:szCs w:val="24"/>
        </w:rPr>
        <w:t>int</w:t>
      </w:r>
      <w:r w:rsidR="00847224" w:rsidRPr="006C51EA">
        <w:rPr>
          <w:rFonts w:ascii="Times New Roman" w:hAnsi="Times New Roman" w:cs="Times New Roman"/>
          <w:sz w:val="24"/>
          <w:szCs w:val="24"/>
        </w:rPr>
        <w:t>erferência</w:t>
      </w:r>
      <w:r w:rsidR="00402393" w:rsidRPr="006C51EA">
        <w:rPr>
          <w:rFonts w:ascii="Times New Roman" w:hAnsi="Times New Roman" w:cs="Times New Roman"/>
          <w:sz w:val="24"/>
          <w:szCs w:val="24"/>
        </w:rPr>
        <w:t xml:space="preserve"> no </w:t>
      </w:r>
      <w:r w:rsidR="00847224" w:rsidRPr="006C51EA">
        <w:rPr>
          <w:rFonts w:ascii="Times New Roman" w:hAnsi="Times New Roman" w:cs="Times New Roman"/>
          <w:sz w:val="24"/>
          <w:szCs w:val="24"/>
        </w:rPr>
        <w:t>campo das</w:t>
      </w:r>
      <w:r w:rsidR="00402393" w:rsidRPr="006C51EA">
        <w:rPr>
          <w:rFonts w:ascii="Times New Roman" w:hAnsi="Times New Roman" w:cs="Times New Roman"/>
          <w:sz w:val="24"/>
          <w:szCs w:val="24"/>
        </w:rPr>
        <w:t xml:space="preserve"> relações </w:t>
      </w:r>
      <w:r w:rsidR="00847224" w:rsidRPr="006C51EA">
        <w:rPr>
          <w:rFonts w:ascii="Times New Roman" w:hAnsi="Times New Roman" w:cs="Times New Roman"/>
          <w:sz w:val="24"/>
          <w:szCs w:val="24"/>
        </w:rPr>
        <w:t>particulares</w:t>
      </w:r>
      <w:r w:rsidR="00402393" w:rsidRPr="006C51EA">
        <w:rPr>
          <w:rFonts w:ascii="Times New Roman" w:hAnsi="Times New Roman" w:cs="Times New Roman"/>
          <w:sz w:val="24"/>
          <w:szCs w:val="24"/>
        </w:rPr>
        <w:t xml:space="preserve">, normatizando e </w:t>
      </w:r>
      <w:r w:rsidR="00847224" w:rsidRPr="006C51EA">
        <w:rPr>
          <w:rFonts w:ascii="Times New Roman" w:hAnsi="Times New Roman" w:cs="Times New Roman"/>
          <w:sz w:val="24"/>
          <w:szCs w:val="24"/>
        </w:rPr>
        <w:t>gerindo</w:t>
      </w:r>
      <w:r w:rsidR="00402393" w:rsidRPr="006C51EA">
        <w:rPr>
          <w:rFonts w:ascii="Times New Roman" w:hAnsi="Times New Roman" w:cs="Times New Roman"/>
          <w:sz w:val="24"/>
          <w:szCs w:val="24"/>
        </w:rPr>
        <w:t xml:space="preserve"> tais relações.</w:t>
      </w:r>
      <w:r w:rsidR="006C51EA" w:rsidRPr="006C51EA">
        <w:rPr>
          <w:rFonts w:ascii="Times New Roman" w:hAnsi="Times New Roman" w:cs="Times New Roman"/>
          <w:sz w:val="24"/>
          <w:szCs w:val="24"/>
        </w:rPr>
        <w:t xml:space="preserve"> Ademais, estabelecendo-se uma terceira via de espécie de direito,</w:t>
      </w:r>
      <w:r w:rsidR="00402393" w:rsidRPr="006C51EA">
        <w:rPr>
          <w:rFonts w:ascii="Times New Roman" w:hAnsi="Times New Roman" w:cs="Times New Roman"/>
          <w:sz w:val="24"/>
          <w:szCs w:val="24"/>
        </w:rPr>
        <w:t xml:space="preserve"> pensa</w:t>
      </w:r>
      <w:r w:rsidR="006C51EA" w:rsidRPr="006C51EA">
        <w:rPr>
          <w:rFonts w:ascii="Times New Roman" w:hAnsi="Times New Roman" w:cs="Times New Roman"/>
          <w:sz w:val="24"/>
          <w:szCs w:val="24"/>
        </w:rPr>
        <w:t>-se</w:t>
      </w:r>
      <w:r w:rsidR="00402393" w:rsidRPr="006C51EA">
        <w:rPr>
          <w:rFonts w:ascii="Times New Roman" w:hAnsi="Times New Roman" w:cs="Times New Roman"/>
          <w:sz w:val="24"/>
          <w:szCs w:val="24"/>
        </w:rPr>
        <w:t xml:space="preserve"> no direito de gre</w:t>
      </w:r>
      <w:r w:rsidR="006C51EA" w:rsidRPr="006C51EA">
        <w:rPr>
          <w:rFonts w:ascii="Times New Roman" w:hAnsi="Times New Roman" w:cs="Times New Roman"/>
          <w:sz w:val="24"/>
          <w:szCs w:val="24"/>
        </w:rPr>
        <w:t>ve ou no de associação sindical, visto que n</w:t>
      </w:r>
      <w:r w:rsidR="00402393" w:rsidRPr="006C51EA">
        <w:rPr>
          <w:rFonts w:ascii="Times New Roman" w:hAnsi="Times New Roman" w:cs="Times New Roman"/>
          <w:sz w:val="24"/>
          <w:szCs w:val="24"/>
        </w:rPr>
        <w:t xml:space="preserve">eles, não se </w:t>
      </w:r>
      <w:r w:rsidR="006C51EA" w:rsidRPr="006C51EA">
        <w:rPr>
          <w:rFonts w:ascii="Times New Roman" w:hAnsi="Times New Roman" w:cs="Times New Roman"/>
          <w:sz w:val="24"/>
          <w:szCs w:val="24"/>
        </w:rPr>
        <w:t>demanda</w:t>
      </w:r>
      <w:r w:rsidR="00402393" w:rsidRPr="006C51EA">
        <w:rPr>
          <w:rFonts w:ascii="Times New Roman" w:hAnsi="Times New Roman" w:cs="Times New Roman"/>
          <w:sz w:val="24"/>
          <w:szCs w:val="24"/>
        </w:rPr>
        <w:t xml:space="preserve"> do Estado qualquer prestação, tampouco se </w:t>
      </w:r>
      <w:r w:rsidR="006C51EA" w:rsidRPr="006C51EA">
        <w:rPr>
          <w:rFonts w:ascii="Times New Roman" w:hAnsi="Times New Roman" w:cs="Times New Roman"/>
          <w:sz w:val="24"/>
          <w:szCs w:val="24"/>
        </w:rPr>
        <w:t>requer</w:t>
      </w:r>
      <w:r w:rsidR="00402393" w:rsidRPr="006C51EA">
        <w:rPr>
          <w:rFonts w:ascii="Times New Roman" w:hAnsi="Times New Roman" w:cs="Times New Roman"/>
          <w:sz w:val="24"/>
          <w:szCs w:val="24"/>
        </w:rPr>
        <w:t xml:space="preserve"> uma </w:t>
      </w:r>
      <w:r w:rsidR="006C51EA" w:rsidRPr="006C51EA">
        <w:rPr>
          <w:rFonts w:ascii="Times New Roman" w:hAnsi="Times New Roman" w:cs="Times New Roman"/>
          <w:sz w:val="24"/>
          <w:szCs w:val="24"/>
        </w:rPr>
        <w:t>interferência</w:t>
      </w:r>
      <w:r w:rsidR="00402393" w:rsidRPr="006C51EA">
        <w:rPr>
          <w:rFonts w:ascii="Times New Roman" w:hAnsi="Times New Roman" w:cs="Times New Roman"/>
          <w:sz w:val="24"/>
          <w:szCs w:val="24"/>
        </w:rPr>
        <w:t xml:space="preserve"> normativa reguladora, mas</w:t>
      </w:r>
      <w:r w:rsidR="006C51EA" w:rsidRPr="006C51EA">
        <w:rPr>
          <w:rFonts w:ascii="Times New Roman" w:hAnsi="Times New Roman" w:cs="Times New Roman"/>
          <w:sz w:val="24"/>
          <w:szCs w:val="24"/>
        </w:rPr>
        <w:t xml:space="preserve"> </w:t>
      </w:r>
      <w:r w:rsidR="006C51EA" w:rsidRPr="001A5114">
        <w:rPr>
          <w:rFonts w:ascii="Times New Roman" w:hAnsi="Times New Roman" w:cs="Times New Roman"/>
          <w:sz w:val="24"/>
          <w:szCs w:val="24"/>
        </w:rPr>
        <w:t>sim</w:t>
      </w:r>
      <w:r w:rsidR="00402393" w:rsidRPr="001A5114">
        <w:rPr>
          <w:rFonts w:ascii="Times New Roman" w:hAnsi="Times New Roman" w:cs="Times New Roman"/>
          <w:sz w:val="24"/>
          <w:szCs w:val="24"/>
        </w:rPr>
        <w:t xml:space="preserve">, em </w:t>
      </w:r>
      <w:r w:rsidR="00DB141C" w:rsidRPr="001A5114">
        <w:rPr>
          <w:rFonts w:ascii="Times New Roman" w:hAnsi="Times New Roman" w:cs="Times New Roman"/>
          <w:sz w:val="24"/>
          <w:szCs w:val="24"/>
        </w:rPr>
        <w:t>concordância</w:t>
      </w:r>
      <w:r w:rsidR="00402393" w:rsidRPr="001A5114">
        <w:rPr>
          <w:rFonts w:ascii="Times New Roman" w:hAnsi="Times New Roman" w:cs="Times New Roman"/>
          <w:sz w:val="24"/>
          <w:szCs w:val="24"/>
        </w:rPr>
        <w:t xml:space="preserve"> com os </w:t>
      </w:r>
      <w:r w:rsidR="00DB141C" w:rsidRPr="001A5114">
        <w:rPr>
          <w:rFonts w:ascii="Times New Roman" w:hAnsi="Times New Roman" w:cs="Times New Roman"/>
          <w:sz w:val="24"/>
          <w:szCs w:val="24"/>
        </w:rPr>
        <w:t>titulados</w:t>
      </w:r>
      <w:r w:rsidR="00402393" w:rsidRPr="001A5114">
        <w:rPr>
          <w:rFonts w:ascii="Times New Roman" w:hAnsi="Times New Roman" w:cs="Times New Roman"/>
          <w:sz w:val="24"/>
          <w:szCs w:val="24"/>
        </w:rPr>
        <w:t xml:space="preserve"> direitos fundamentais de primeira geração, o que se espera é uma abstenç</w:t>
      </w:r>
      <w:r w:rsidR="00DB141C" w:rsidRPr="001A5114">
        <w:rPr>
          <w:rFonts w:ascii="Times New Roman" w:hAnsi="Times New Roman" w:cs="Times New Roman"/>
          <w:sz w:val="24"/>
          <w:szCs w:val="24"/>
        </w:rPr>
        <w:t>ão, uma vez que</w:t>
      </w:r>
      <w:r w:rsidR="00402393" w:rsidRPr="001A5114">
        <w:rPr>
          <w:rFonts w:ascii="Times New Roman" w:hAnsi="Times New Roman" w:cs="Times New Roman"/>
          <w:sz w:val="24"/>
          <w:szCs w:val="24"/>
        </w:rPr>
        <w:t xml:space="preserve"> </w:t>
      </w:r>
      <w:r w:rsidR="00DB141C" w:rsidRPr="001A5114">
        <w:rPr>
          <w:rFonts w:ascii="Times New Roman" w:hAnsi="Times New Roman" w:cs="Times New Roman"/>
          <w:sz w:val="24"/>
          <w:szCs w:val="24"/>
        </w:rPr>
        <w:t>se institui um</w:t>
      </w:r>
      <w:r w:rsidR="00402393" w:rsidRPr="001A5114">
        <w:rPr>
          <w:rFonts w:ascii="Times New Roman" w:hAnsi="Times New Roman" w:cs="Times New Roman"/>
          <w:sz w:val="24"/>
          <w:szCs w:val="24"/>
        </w:rPr>
        <w:t xml:space="preserve"> </w:t>
      </w:r>
      <w:r w:rsidR="00DB141C" w:rsidRPr="001A5114">
        <w:rPr>
          <w:rFonts w:ascii="Times New Roman" w:hAnsi="Times New Roman" w:cs="Times New Roman"/>
          <w:sz w:val="24"/>
          <w:szCs w:val="24"/>
        </w:rPr>
        <w:t>domínio</w:t>
      </w:r>
      <w:r w:rsidR="001A5114" w:rsidRPr="001A5114">
        <w:rPr>
          <w:rFonts w:ascii="Times New Roman" w:hAnsi="Times New Roman" w:cs="Times New Roman"/>
          <w:sz w:val="24"/>
          <w:szCs w:val="24"/>
        </w:rPr>
        <w:t xml:space="preserve"> de liberdade, para cujo</w:t>
      </w:r>
      <w:r w:rsidR="00402393" w:rsidRPr="001A5114">
        <w:rPr>
          <w:rFonts w:ascii="Times New Roman" w:hAnsi="Times New Roman" w:cs="Times New Roman"/>
          <w:sz w:val="24"/>
          <w:szCs w:val="24"/>
        </w:rPr>
        <w:t xml:space="preserve"> </w:t>
      </w:r>
      <w:r w:rsidR="001A5114" w:rsidRPr="001A5114">
        <w:rPr>
          <w:rFonts w:ascii="Times New Roman" w:hAnsi="Times New Roman" w:cs="Times New Roman"/>
          <w:sz w:val="24"/>
          <w:szCs w:val="24"/>
        </w:rPr>
        <w:t>acontecimento</w:t>
      </w:r>
      <w:r w:rsidR="00402393" w:rsidRPr="001A5114">
        <w:rPr>
          <w:rFonts w:ascii="Times New Roman" w:hAnsi="Times New Roman" w:cs="Times New Roman"/>
          <w:sz w:val="24"/>
          <w:szCs w:val="24"/>
        </w:rPr>
        <w:t xml:space="preserve"> se reivindica o </w:t>
      </w:r>
      <w:r w:rsidR="001A5114" w:rsidRPr="001A5114">
        <w:rPr>
          <w:rFonts w:ascii="Times New Roman" w:hAnsi="Times New Roman" w:cs="Times New Roman"/>
          <w:sz w:val="24"/>
          <w:szCs w:val="24"/>
        </w:rPr>
        <w:t>alheamento da máquina estatal</w:t>
      </w:r>
      <w:r w:rsidR="00A46C16" w:rsidRPr="001A5114">
        <w:rPr>
          <w:rFonts w:ascii="Times New Roman" w:hAnsi="Times New Roman" w:cs="Times New Roman"/>
          <w:sz w:val="24"/>
          <w:szCs w:val="24"/>
        </w:rPr>
        <w:t xml:space="preserve"> (NUNES JÚNIOR, p. 63)</w:t>
      </w:r>
      <w:r w:rsidR="00402393" w:rsidRPr="001A5114">
        <w:rPr>
          <w:rFonts w:ascii="Times New Roman" w:hAnsi="Times New Roman" w:cs="Times New Roman"/>
          <w:sz w:val="24"/>
          <w:szCs w:val="24"/>
        </w:rPr>
        <w:t>.</w:t>
      </w:r>
    </w:p>
    <w:p w:rsidR="00A46C16" w:rsidRPr="00DF12FF" w:rsidRDefault="00A46C16" w:rsidP="00E14EEE">
      <w:pPr>
        <w:spacing w:after="0" w:line="240" w:lineRule="auto"/>
        <w:ind w:firstLine="709"/>
        <w:jc w:val="both"/>
        <w:rPr>
          <w:rFonts w:ascii="Times New Roman" w:hAnsi="Times New Roman" w:cs="Times New Roman"/>
          <w:sz w:val="24"/>
          <w:szCs w:val="24"/>
        </w:rPr>
      </w:pPr>
      <w:r w:rsidRPr="00DF12FF">
        <w:rPr>
          <w:rFonts w:ascii="Times New Roman" w:hAnsi="Times New Roman" w:cs="Times New Roman"/>
          <w:sz w:val="24"/>
          <w:szCs w:val="24"/>
        </w:rPr>
        <w:t>A respeito do tema, José Afonso da Silva assim conceitua os direitos sociais:</w:t>
      </w:r>
    </w:p>
    <w:p w:rsidR="00A46C16" w:rsidRDefault="00A46C16" w:rsidP="00E14EEE">
      <w:pPr>
        <w:spacing w:after="0" w:line="240" w:lineRule="auto"/>
        <w:ind w:firstLine="709"/>
        <w:jc w:val="both"/>
        <w:rPr>
          <w:rFonts w:ascii="Times New Roman" w:hAnsi="Times New Roman" w:cs="Times New Roman"/>
          <w:color w:val="4F81BD" w:themeColor="accent1"/>
          <w:sz w:val="24"/>
          <w:szCs w:val="24"/>
        </w:rPr>
      </w:pPr>
    </w:p>
    <w:p w:rsidR="00A46C16" w:rsidRPr="00A46C16" w:rsidRDefault="00A46C16" w:rsidP="007F52DB">
      <w:pPr>
        <w:spacing w:after="0" w:line="240" w:lineRule="auto"/>
        <w:ind w:left="709"/>
        <w:jc w:val="both"/>
        <w:rPr>
          <w:rFonts w:ascii="Times New Roman" w:hAnsi="Times New Roman" w:cs="Times New Roman"/>
          <w:color w:val="000000" w:themeColor="text1"/>
          <w:sz w:val="20"/>
          <w:szCs w:val="20"/>
        </w:rPr>
      </w:pPr>
      <w:r w:rsidRPr="00A46C16">
        <w:rPr>
          <w:rFonts w:ascii="Times New Roman" w:hAnsi="Times New Roman" w:cs="Times New Roman"/>
          <w:color w:val="000000" w:themeColor="text1"/>
          <w:sz w:val="20"/>
          <w:szCs w:val="20"/>
        </w:rPr>
        <w:t xml:space="preserve">Prestações positivas proporcionadas pelo Estado direta e indiretamente, enunciadas em normas constitucionais, que possibilitam melhores condições de vida aos mais fracos, direitos que tendem a realizar a igualização de situações sociais desiguais. São, portanto, direitos que se ligam ao direito de igualdade. Valem como pressupostos do gozo dos direitos individuais na medida em que criam condições materiais mais propícias ao </w:t>
      </w:r>
      <w:proofErr w:type="spellStart"/>
      <w:r w:rsidRPr="00A46C16">
        <w:rPr>
          <w:rFonts w:ascii="Times New Roman" w:hAnsi="Times New Roman" w:cs="Times New Roman"/>
          <w:color w:val="000000" w:themeColor="text1"/>
          <w:sz w:val="20"/>
          <w:szCs w:val="20"/>
        </w:rPr>
        <w:t>auferimento</w:t>
      </w:r>
      <w:proofErr w:type="spellEnd"/>
      <w:r w:rsidRPr="00A46C16">
        <w:rPr>
          <w:rFonts w:ascii="Times New Roman" w:hAnsi="Times New Roman" w:cs="Times New Roman"/>
          <w:color w:val="000000" w:themeColor="text1"/>
          <w:sz w:val="20"/>
          <w:szCs w:val="20"/>
        </w:rPr>
        <w:t xml:space="preserve"> da igualdade real, o que, por sua vez, proporciona condição mais compatível com</w:t>
      </w:r>
      <w:proofErr w:type="gramStart"/>
      <w:r w:rsidRPr="00A46C16">
        <w:rPr>
          <w:rFonts w:ascii="Times New Roman" w:hAnsi="Times New Roman" w:cs="Times New Roman"/>
          <w:color w:val="000000" w:themeColor="text1"/>
          <w:sz w:val="20"/>
          <w:szCs w:val="20"/>
        </w:rPr>
        <w:t xml:space="preserve">  </w:t>
      </w:r>
      <w:proofErr w:type="gramEnd"/>
      <w:r w:rsidRPr="00A46C16">
        <w:rPr>
          <w:rFonts w:ascii="Times New Roman" w:hAnsi="Times New Roman" w:cs="Times New Roman"/>
          <w:color w:val="000000" w:themeColor="text1"/>
          <w:sz w:val="20"/>
          <w:szCs w:val="20"/>
        </w:rPr>
        <w:t xml:space="preserve">o exercício </w:t>
      </w:r>
      <w:r w:rsidR="00167A18">
        <w:rPr>
          <w:rFonts w:ascii="Times New Roman" w:hAnsi="Times New Roman" w:cs="Times New Roman"/>
          <w:color w:val="000000" w:themeColor="text1"/>
          <w:sz w:val="20"/>
          <w:szCs w:val="20"/>
        </w:rPr>
        <w:t>da liberdade (SILVA, 2011</w:t>
      </w:r>
      <w:r w:rsidRPr="00A46C16">
        <w:rPr>
          <w:rFonts w:ascii="Times New Roman" w:hAnsi="Times New Roman" w:cs="Times New Roman"/>
          <w:color w:val="000000" w:themeColor="text1"/>
          <w:sz w:val="20"/>
          <w:szCs w:val="20"/>
        </w:rPr>
        <w:t>, p. 286-7).</w:t>
      </w:r>
    </w:p>
    <w:p w:rsidR="00A46C16" w:rsidRPr="00DF12FF" w:rsidRDefault="00A46C16" w:rsidP="00E14EEE">
      <w:pPr>
        <w:spacing w:after="0" w:line="240" w:lineRule="auto"/>
        <w:ind w:firstLine="709"/>
        <w:jc w:val="both"/>
        <w:rPr>
          <w:rFonts w:ascii="Times New Roman" w:hAnsi="Times New Roman" w:cs="Times New Roman"/>
          <w:sz w:val="24"/>
          <w:szCs w:val="24"/>
        </w:rPr>
      </w:pPr>
    </w:p>
    <w:p w:rsidR="00FB24EC" w:rsidRDefault="00DF12FF" w:rsidP="00E14EEE">
      <w:pPr>
        <w:spacing w:after="0" w:line="240" w:lineRule="auto"/>
        <w:ind w:firstLine="709"/>
        <w:jc w:val="both"/>
        <w:rPr>
          <w:rFonts w:ascii="Times New Roman" w:hAnsi="Times New Roman" w:cs="Times New Roman"/>
          <w:sz w:val="24"/>
          <w:szCs w:val="24"/>
        </w:rPr>
      </w:pPr>
      <w:r w:rsidRPr="00DF12FF">
        <w:rPr>
          <w:rFonts w:ascii="Times New Roman" w:hAnsi="Times New Roman" w:cs="Times New Roman"/>
          <w:sz w:val="24"/>
          <w:szCs w:val="24"/>
        </w:rPr>
        <w:t>Logo, os direitos fundamentais sociais abarcam</w:t>
      </w:r>
      <w:r w:rsidR="00474EAF" w:rsidRPr="00DF12FF">
        <w:rPr>
          <w:rFonts w:ascii="Times New Roman" w:hAnsi="Times New Roman" w:cs="Times New Roman"/>
          <w:sz w:val="24"/>
          <w:szCs w:val="24"/>
        </w:rPr>
        <w:t xml:space="preserve"> mais do que os direitos de </w:t>
      </w:r>
      <w:r w:rsidRPr="00DF12FF">
        <w:rPr>
          <w:rFonts w:ascii="Times New Roman" w:hAnsi="Times New Roman" w:cs="Times New Roman"/>
          <w:sz w:val="24"/>
          <w:szCs w:val="24"/>
        </w:rPr>
        <w:t>caráter</w:t>
      </w:r>
      <w:r w:rsidR="00474EAF" w:rsidRPr="00DF12FF">
        <w:rPr>
          <w:rFonts w:ascii="Times New Roman" w:hAnsi="Times New Roman" w:cs="Times New Roman"/>
          <w:sz w:val="24"/>
          <w:szCs w:val="24"/>
        </w:rPr>
        <w:t xml:space="preserve"> </w:t>
      </w:r>
      <w:proofErr w:type="spellStart"/>
      <w:r w:rsidR="00474EAF" w:rsidRPr="00DF12FF">
        <w:rPr>
          <w:rFonts w:ascii="Times New Roman" w:hAnsi="Times New Roman" w:cs="Times New Roman"/>
          <w:sz w:val="24"/>
          <w:szCs w:val="24"/>
        </w:rPr>
        <w:t>prestacional</w:t>
      </w:r>
      <w:proofErr w:type="spellEnd"/>
      <w:r w:rsidR="00474EAF" w:rsidRPr="00DF12FF">
        <w:rPr>
          <w:rFonts w:ascii="Times New Roman" w:hAnsi="Times New Roman" w:cs="Times New Roman"/>
          <w:sz w:val="24"/>
          <w:szCs w:val="24"/>
        </w:rPr>
        <w:t xml:space="preserve">, de acordo com o que </w:t>
      </w:r>
      <w:r w:rsidRPr="00DF12FF">
        <w:rPr>
          <w:rFonts w:ascii="Times New Roman" w:hAnsi="Times New Roman" w:cs="Times New Roman"/>
          <w:sz w:val="24"/>
          <w:szCs w:val="24"/>
        </w:rPr>
        <w:t>diz</w:t>
      </w:r>
      <w:r w:rsidR="00474EAF" w:rsidRPr="00DF12FF">
        <w:rPr>
          <w:rFonts w:ascii="Times New Roman" w:hAnsi="Times New Roman" w:cs="Times New Roman"/>
          <w:sz w:val="24"/>
          <w:szCs w:val="24"/>
        </w:rPr>
        <w:t xml:space="preserve"> </w:t>
      </w:r>
      <w:r w:rsidRPr="00DF12FF">
        <w:rPr>
          <w:rFonts w:ascii="Times New Roman" w:hAnsi="Times New Roman" w:cs="Times New Roman"/>
          <w:sz w:val="24"/>
          <w:szCs w:val="24"/>
        </w:rPr>
        <w:t>a</w:t>
      </w:r>
      <w:r w:rsidR="00474EAF" w:rsidRPr="00DF12FF">
        <w:rPr>
          <w:rFonts w:ascii="Times New Roman" w:hAnsi="Times New Roman" w:cs="Times New Roman"/>
          <w:sz w:val="24"/>
          <w:szCs w:val="24"/>
        </w:rPr>
        <w:t xml:space="preserve"> doutrina, </w:t>
      </w:r>
      <w:r w:rsidRPr="00DF12FF">
        <w:rPr>
          <w:rFonts w:ascii="Times New Roman" w:hAnsi="Times New Roman" w:cs="Times New Roman"/>
          <w:sz w:val="24"/>
          <w:szCs w:val="24"/>
        </w:rPr>
        <w:t>mesmo que</w:t>
      </w:r>
      <w:r w:rsidR="00474EAF" w:rsidRPr="00DF12FF">
        <w:rPr>
          <w:rFonts w:ascii="Times New Roman" w:hAnsi="Times New Roman" w:cs="Times New Roman"/>
          <w:sz w:val="24"/>
          <w:szCs w:val="24"/>
        </w:rPr>
        <w:t xml:space="preserve"> o </w:t>
      </w:r>
      <w:r w:rsidRPr="00DF12FF">
        <w:rPr>
          <w:rFonts w:ascii="Times New Roman" w:hAnsi="Times New Roman" w:cs="Times New Roman"/>
          <w:sz w:val="24"/>
          <w:szCs w:val="24"/>
        </w:rPr>
        <w:t>caráter</w:t>
      </w:r>
      <w:r w:rsidR="00FB24EC" w:rsidRPr="00DF12FF">
        <w:rPr>
          <w:rFonts w:ascii="Times New Roman" w:hAnsi="Times New Roman" w:cs="Times New Roman"/>
          <w:sz w:val="24"/>
          <w:szCs w:val="24"/>
        </w:rPr>
        <w:t xml:space="preserve"> “positivo” possa ser </w:t>
      </w:r>
      <w:r w:rsidRPr="00DF12FF">
        <w:rPr>
          <w:rFonts w:ascii="Times New Roman" w:hAnsi="Times New Roman" w:cs="Times New Roman"/>
          <w:sz w:val="24"/>
          <w:szCs w:val="24"/>
        </w:rPr>
        <w:t>estimado</w:t>
      </w:r>
      <w:r w:rsidR="00FB24EC" w:rsidRPr="00DF12FF">
        <w:rPr>
          <w:rFonts w:ascii="Times New Roman" w:hAnsi="Times New Roman" w:cs="Times New Roman"/>
          <w:sz w:val="24"/>
          <w:szCs w:val="24"/>
        </w:rPr>
        <w:t xml:space="preserve"> como o </w:t>
      </w:r>
      <w:r w:rsidRPr="00DF12FF">
        <w:rPr>
          <w:rFonts w:ascii="Times New Roman" w:hAnsi="Times New Roman" w:cs="Times New Roman"/>
          <w:sz w:val="24"/>
          <w:szCs w:val="24"/>
        </w:rPr>
        <w:t>termo</w:t>
      </w:r>
      <w:r w:rsidR="00FB24EC" w:rsidRPr="00DF12FF">
        <w:rPr>
          <w:rFonts w:ascii="Times New Roman" w:hAnsi="Times New Roman" w:cs="Times New Roman"/>
          <w:sz w:val="24"/>
          <w:szCs w:val="24"/>
        </w:rPr>
        <w:t xml:space="preserve"> </w:t>
      </w:r>
      <w:r w:rsidRPr="00DF12FF">
        <w:rPr>
          <w:rFonts w:ascii="Times New Roman" w:hAnsi="Times New Roman" w:cs="Times New Roman"/>
          <w:sz w:val="24"/>
          <w:szCs w:val="24"/>
        </w:rPr>
        <w:t>constitutivo</w:t>
      </w:r>
      <w:r w:rsidR="00FB24EC" w:rsidRPr="00DF12FF">
        <w:rPr>
          <w:rFonts w:ascii="Times New Roman" w:hAnsi="Times New Roman" w:cs="Times New Roman"/>
          <w:sz w:val="24"/>
          <w:szCs w:val="24"/>
        </w:rPr>
        <w:t xml:space="preserve"> desta nova fase na evolução dos direitos fundamentais (SARLET</w:t>
      </w:r>
      <w:r w:rsidR="002910B6" w:rsidRPr="00DF12FF">
        <w:rPr>
          <w:rFonts w:ascii="Times New Roman" w:hAnsi="Times New Roman" w:cs="Times New Roman"/>
          <w:sz w:val="24"/>
          <w:szCs w:val="24"/>
        </w:rPr>
        <w:t>, p. 52</w:t>
      </w:r>
      <w:r w:rsidR="00FB24EC" w:rsidRPr="00DF12FF">
        <w:rPr>
          <w:rFonts w:ascii="Times New Roman" w:hAnsi="Times New Roman" w:cs="Times New Roman"/>
          <w:sz w:val="24"/>
          <w:szCs w:val="24"/>
        </w:rPr>
        <w:t>)</w:t>
      </w:r>
      <w:r w:rsidR="00167A18" w:rsidRPr="00DF12FF">
        <w:rPr>
          <w:rFonts w:ascii="Times New Roman" w:hAnsi="Times New Roman" w:cs="Times New Roman"/>
          <w:sz w:val="24"/>
          <w:szCs w:val="24"/>
        </w:rPr>
        <w:t>.</w:t>
      </w:r>
    </w:p>
    <w:p w:rsidR="00D11822" w:rsidRPr="00941E2B" w:rsidRDefault="00D11822" w:rsidP="00E14EEE">
      <w:pPr>
        <w:spacing w:after="0" w:line="240" w:lineRule="auto"/>
        <w:ind w:firstLine="709"/>
        <w:jc w:val="both"/>
        <w:rPr>
          <w:rFonts w:ascii="Times New Roman" w:hAnsi="Times New Roman" w:cs="Times New Roman"/>
          <w:sz w:val="24"/>
          <w:szCs w:val="24"/>
        </w:rPr>
      </w:pPr>
      <w:r w:rsidRPr="00941E2B">
        <w:rPr>
          <w:rFonts w:ascii="Times New Roman" w:hAnsi="Times New Roman" w:cs="Times New Roman"/>
          <w:sz w:val="24"/>
          <w:szCs w:val="24"/>
        </w:rPr>
        <w:t xml:space="preserve">Assim como ressalta Paulo Bonavides, </w:t>
      </w:r>
      <w:r w:rsidR="00941E2B" w:rsidRPr="00941E2B">
        <w:rPr>
          <w:rFonts w:ascii="Times New Roman" w:hAnsi="Times New Roman" w:cs="Times New Roman"/>
          <w:sz w:val="24"/>
          <w:szCs w:val="24"/>
        </w:rPr>
        <w:t>os direitos sociais</w:t>
      </w:r>
      <w:r w:rsidRPr="00941E2B">
        <w:rPr>
          <w:rFonts w:ascii="Times New Roman" w:hAnsi="Times New Roman" w:cs="Times New Roman"/>
          <w:sz w:val="24"/>
          <w:szCs w:val="24"/>
        </w:rPr>
        <w:t xml:space="preserve">, no que se </w:t>
      </w:r>
      <w:r w:rsidR="00941E2B" w:rsidRPr="00941E2B">
        <w:rPr>
          <w:rFonts w:ascii="Times New Roman" w:hAnsi="Times New Roman" w:cs="Times New Roman"/>
          <w:sz w:val="24"/>
          <w:szCs w:val="24"/>
        </w:rPr>
        <w:t>identifica com os</w:t>
      </w:r>
      <w:r w:rsidRPr="00941E2B">
        <w:rPr>
          <w:rFonts w:ascii="Times New Roman" w:hAnsi="Times New Roman" w:cs="Times New Roman"/>
          <w:sz w:val="24"/>
          <w:szCs w:val="24"/>
        </w:rPr>
        <w:t xml:space="preserve"> clássicos direitos de liberdade e igualdade formal, </w:t>
      </w:r>
      <w:r w:rsidR="00941E2B" w:rsidRPr="00941E2B">
        <w:rPr>
          <w:rFonts w:ascii="Times New Roman" w:hAnsi="Times New Roman" w:cs="Times New Roman"/>
          <w:sz w:val="24"/>
          <w:szCs w:val="24"/>
        </w:rPr>
        <w:t>surgiram</w:t>
      </w:r>
      <w:r w:rsidRPr="00941E2B">
        <w:rPr>
          <w:rFonts w:ascii="Times New Roman" w:hAnsi="Times New Roman" w:cs="Times New Roman"/>
          <w:sz w:val="24"/>
          <w:szCs w:val="24"/>
        </w:rPr>
        <w:t xml:space="preserve"> “abraçados ao princípio da igualdade”, </w:t>
      </w:r>
      <w:proofErr w:type="gramStart"/>
      <w:r w:rsidRPr="00941E2B">
        <w:rPr>
          <w:rFonts w:ascii="Times New Roman" w:hAnsi="Times New Roman" w:cs="Times New Roman"/>
          <w:sz w:val="24"/>
          <w:szCs w:val="24"/>
        </w:rPr>
        <w:t>entendida</w:t>
      </w:r>
      <w:proofErr w:type="gramEnd"/>
      <w:r w:rsidRPr="00941E2B">
        <w:rPr>
          <w:rFonts w:ascii="Times New Roman" w:hAnsi="Times New Roman" w:cs="Times New Roman"/>
          <w:sz w:val="24"/>
          <w:szCs w:val="24"/>
        </w:rPr>
        <w:t xml:space="preserve"> esta num </w:t>
      </w:r>
      <w:r w:rsidR="00941E2B" w:rsidRPr="00941E2B">
        <w:rPr>
          <w:rFonts w:ascii="Times New Roman" w:hAnsi="Times New Roman" w:cs="Times New Roman"/>
          <w:sz w:val="24"/>
          <w:szCs w:val="24"/>
        </w:rPr>
        <w:t>acepção</w:t>
      </w:r>
      <w:r w:rsidRPr="00941E2B">
        <w:rPr>
          <w:rFonts w:ascii="Times New Roman" w:hAnsi="Times New Roman" w:cs="Times New Roman"/>
          <w:sz w:val="24"/>
          <w:szCs w:val="24"/>
        </w:rPr>
        <w:t xml:space="preserve"> material</w:t>
      </w:r>
      <w:r w:rsidR="00941E2B" w:rsidRPr="00941E2B">
        <w:rPr>
          <w:rFonts w:ascii="Times New Roman" w:hAnsi="Times New Roman" w:cs="Times New Roman"/>
          <w:sz w:val="24"/>
          <w:szCs w:val="24"/>
        </w:rPr>
        <w:t xml:space="preserve"> (Bonavides, </w:t>
      </w:r>
      <w:r w:rsidR="00DC142A" w:rsidRPr="00DC142A">
        <w:rPr>
          <w:rFonts w:ascii="Times New Roman" w:hAnsi="Times New Roman" w:cs="Times New Roman"/>
          <w:sz w:val="24"/>
          <w:szCs w:val="24"/>
        </w:rPr>
        <w:t>2000</w:t>
      </w:r>
      <w:r w:rsidR="00941E2B" w:rsidRPr="00941E2B">
        <w:rPr>
          <w:rFonts w:ascii="Times New Roman" w:hAnsi="Times New Roman" w:cs="Times New Roman"/>
          <w:sz w:val="24"/>
          <w:szCs w:val="24"/>
        </w:rPr>
        <w:t>, p, 518).</w:t>
      </w:r>
    </w:p>
    <w:p w:rsidR="00167A18" w:rsidRPr="00DF12FF" w:rsidRDefault="00167A18" w:rsidP="00E14EEE">
      <w:pPr>
        <w:spacing w:after="0" w:line="240" w:lineRule="auto"/>
        <w:ind w:firstLine="709"/>
        <w:jc w:val="both"/>
        <w:rPr>
          <w:rFonts w:ascii="Times New Roman" w:hAnsi="Times New Roman" w:cs="Times New Roman"/>
          <w:sz w:val="24"/>
          <w:szCs w:val="24"/>
        </w:rPr>
      </w:pPr>
      <w:r w:rsidRPr="00DC142A">
        <w:rPr>
          <w:rFonts w:ascii="Times New Roman" w:hAnsi="Times New Roman" w:cs="Times New Roman"/>
          <w:sz w:val="24"/>
          <w:szCs w:val="24"/>
          <w:shd w:val="clear" w:color="auto" w:fill="FFFFFF" w:themeFill="background1"/>
        </w:rPr>
        <w:t xml:space="preserve">Gerardo </w:t>
      </w:r>
      <w:proofErr w:type="spellStart"/>
      <w:r w:rsidRPr="00DC142A">
        <w:rPr>
          <w:rFonts w:ascii="Times New Roman" w:hAnsi="Times New Roman" w:cs="Times New Roman"/>
          <w:sz w:val="24"/>
          <w:szCs w:val="24"/>
          <w:shd w:val="clear" w:color="auto" w:fill="FFFFFF" w:themeFill="background1"/>
        </w:rPr>
        <w:t>Pisarello</w:t>
      </w:r>
      <w:proofErr w:type="spellEnd"/>
      <w:r w:rsidRPr="00DC142A">
        <w:rPr>
          <w:rFonts w:ascii="Times New Roman" w:hAnsi="Times New Roman" w:cs="Times New Roman"/>
          <w:sz w:val="24"/>
          <w:szCs w:val="24"/>
          <w:shd w:val="clear" w:color="auto" w:fill="FFFFFF" w:themeFill="background1"/>
        </w:rPr>
        <w:t xml:space="preserve">, discorrendo </w:t>
      </w:r>
      <w:r w:rsidR="001A2207" w:rsidRPr="00DC142A">
        <w:rPr>
          <w:rFonts w:ascii="Times New Roman" w:hAnsi="Times New Roman" w:cs="Times New Roman"/>
          <w:sz w:val="24"/>
          <w:szCs w:val="24"/>
          <w:shd w:val="clear" w:color="auto" w:fill="FFFFFF" w:themeFill="background1"/>
        </w:rPr>
        <w:t>a respeito do assunto</w:t>
      </w:r>
      <w:r w:rsidRPr="00DF12FF">
        <w:rPr>
          <w:rFonts w:ascii="Times New Roman" w:hAnsi="Times New Roman" w:cs="Times New Roman"/>
          <w:sz w:val="24"/>
          <w:szCs w:val="24"/>
        </w:rPr>
        <w:t xml:space="preserve">, aponta esse </w:t>
      </w:r>
      <w:r w:rsidR="001A2207" w:rsidRPr="00DF12FF">
        <w:rPr>
          <w:rFonts w:ascii="Times New Roman" w:hAnsi="Times New Roman" w:cs="Times New Roman"/>
          <w:sz w:val="24"/>
          <w:szCs w:val="24"/>
        </w:rPr>
        <w:t>teor</w:t>
      </w:r>
      <w:r w:rsidRPr="00DF12FF">
        <w:rPr>
          <w:rFonts w:ascii="Times New Roman" w:hAnsi="Times New Roman" w:cs="Times New Roman"/>
          <w:sz w:val="24"/>
          <w:szCs w:val="24"/>
        </w:rPr>
        <w:t xml:space="preserve"> </w:t>
      </w:r>
      <w:r w:rsidR="001A2207">
        <w:rPr>
          <w:rFonts w:ascii="Times New Roman" w:hAnsi="Times New Roman" w:cs="Times New Roman"/>
          <w:sz w:val="24"/>
          <w:szCs w:val="24"/>
        </w:rPr>
        <w:t>multifacetário</w:t>
      </w:r>
      <w:r w:rsidRPr="00DF12FF">
        <w:rPr>
          <w:rFonts w:ascii="Times New Roman" w:hAnsi="Times New Roman" w:cs="Times New Roman"/>
          <w:sz w:val="24"/>
          <w:szCs w:val="24"/>
        </w:rPr>
        <w:t xml:space="preserve"> dos </w:t>
      </w:r>
      <w:r w:rsidR="001A2207">
        <w:rPr>
          <w:rFonts w:ascii="Times New Roman" w:hAnsi="Times New Roman" w:cs="Times New Roman"/>
          <w:sz w:val="24"/>
          <w:szCs w:val="24"/>
        </w:rPr>
        <w:t>direitos de segunda geração</w:t>
      </w:r>
      <w:r w:rsidRPr="00DF12FF">
        <w:rPr>
          <w:rFonts w:ascii="Times New Roman" w:hAnsi="Times New Roman" w:cs="Times New Roman"/>
          <w:sz w:val="24"/>
          <w:szCs w:val="24"/>
        </w:rPr>
        <w:t>:</w:t>
      </w:r>
    </w:p>
    <w:p w:rsidR="00167A18" w:rsidRDefault="00167A18" w:rsidP="00E14EEE">
      <w:pPr>
        <w:spacing w:after="0" w:line="240" w:lineRule="auto"/>
        <w:ind w:firstLine="709"/>
        <w:jc w:val="both"/>
        <w:rPr>
          <w:rFonts w:ascii="Times New Roman" w:hAnsi="Times New Roman" w:cs="Times New Roman"/>
          <w:color w:val="4F81BD" w:themeColor="accent1"/>
          <w:sz w:val="24"/>
          <w:szCs w:val="24"/>
        </w:rPr>
      </w:pPr>
    </w:p>
    <w:p w:rsidR="00167A18" w:rsidRPr="00BC0C87" w:rsidRDefault="00167A18" w:rsidP="00E14EEE">
      <w:pPr>
        <w:spacing w:after="0" w:line="240" w:lineRule="auto"/>
        <w:ind w:left="709"/>
        <w:jc w:val="both"/>
        <w:rPr>
          <w:rFonts w:ascii="Times New Roman" w:hAnsi="Times New Roman" w:cs="Times New Roman"/>
          <w:sz w:val="20"/>
          <w:szCs w:val="20"/>
        </w:rPr>
      </w:pPr>
      <w:proofErr w:type="spellStart"/>
      <w:r w:rsidRPr="00BC0C87">
        <w:rPr>
          <w:rFonts w:ascii="Times New Roman" w:hAnsi="Times New Roman" w:cs="Times New Roman"/>
          <w:sz w:val="20"/>
          <w:szCs w:val="20"/>
        </w:rPr>
        <w:t>Cualquier</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definicion</w:t>
      </w:r>
      <w:proofErr w:type="spellEnd"/>
      <w:r w:rsidRPr="00BC0C87">
        <w:rPr>
          <w:rFonts w:ascii="Times New Roman" w:hAnsi="Times New Roman" w:cs="Times New Roman"/>
          <w:sz w:val="20"/>
          <w:szCs w:val="20"/>
        </w:rPr>
        <w:t xml:space="preserve"> de </w:t>
      </w:r>
      <w:proofErr w:type="spellStart"/>
      <w:r w:rsidRPr="00BC0C87">
        <w:rPr>
          <w:rFonts w:ascii="Times New Roman" w:hAnsi="Times New Roman" w:cs="Times New Roman"/>
          <w:sz w:val="20"/>
          <w:szCs w:val="20"/>
        </w:rPr>
        <w:t>derechos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sociales</w:t>
      </w:r>
      <w:proofErr w:type="spellEnd"/>
      <w:r w:rsidRPr="00BC0C87">
        <w:rPr>
          <w:rFonts w:ascii="Times New Roman" w:hAnsi="Times New Roman" w:cs="Times New Roman"/>
          <w:sz w:val="20"/>
          <w:szCs w:val="20"/>
        </w:rPr>
        <w:t xml:space="preserve"> depende </w:t>
      </w:r>
      <w:proofErr w:type="spellStart"/>
      <w:proofErr w:type="gramStart"/>
      <w:r w:rsidRPr="00BC0C87">
        <w:rPr>
          <w:rFonts w:ascii="Times New Roman" w:hAnsi="Times New Roman" w:cs="Times New Roman"/>
          <w:sz w:val="20"/>
          <w:szCs w:val="20"/>
        </w:rPr>
        <w:t>del</w:t>
      </w:r>
      <w:proofErr w:type="spellEnd"/>
      <w:proofErr w:type="gramEnd"/>
      <w:r w:rsidRPr="00BC0C87">
        <w:rPr>
          <w:rFonts w:ascii="Times New Roman" w:hAnsi="Times New Roman" w:cs="Times New Roman"/>
          <w:sz w:val="20"/>
          <w:szCs w:val="20"/>
        </w:rPr>
        <w:t xml:space="preserve"> elemento que se tome como caracterizante. Por </w:t>
      </w:r>
      <w:proofErr w:type="spellStart"/>
      <w:r w:rsidRPr="00BC0C87">
        <w:rPr>
          <w:rFonts w:ascii="Times New Roman" w:hAnsi="Times New Roman" w:cs="Times New Roman"/>
          <w:sz w:val="20"/>
          <w:szCs w:val="20"/>
        </w:rPr>
        <w:t>ejemplo</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existen</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ciertos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derechos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sociales</w:t>
      </w:r>
      <w:proofErr w:type="spellEnd"/>
      <w:r w:rsidRPr="00BC0C87">
        <w:rPr>
          <w:rFonts w:ascii="Times New Roman" w:hAnsi="Times New Roman" w:cs="Times New Roman"/>
          <w:sz w:val="20"/>
          <w:szCs w:val="20"/>
        </w:rPr>
        <w:t xml:space="preserve">, com </w:t>
      </w:r>
      <w:proofErr w:type="spellStart"/>
      <w:proofErr w:type="gramStart"/>
      <w:r w:rsidRPr="00BC0C87">
        <w:rPr>
          <w:rFonts w:ascii="Times New Roman" w:hAnsi="Times New Roman" w:cs="Times New Roman"/>
          <w:sz w:val="20"/>
          <w:szCs w:val="20"/>
        </w:rPr>
        <w:t>el</w:t>
      </w:r>
      <w:proofErr w:type="spellEnd"/>
      <w:proofErr w:type="gram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derecho</w:t>
      </w:r>
      <w:proofErr w:type="spellEnd"/>
      <w:r w:rsidRPr="00BC0C87">
        <w:rPr>
          <w:rFonts w:ascii="Times New Roman" w:hAnsi="Times New Roman" w:cs="Times New Roman"/>
          <w:sz w:val="20"/>
          <w:szCs w:val="20"/>
        </w:rPr>
        <w:t xml:space="preserve"> de </w:t>
      </w:r>
      <w:proofErr w:type="spellStart"/>
      <w:r w:rsidRPr="00BC0C87">
        <w:rPr>
          <w:rFonts w:ascii="Times New Roman" w:hAnsi="Times New Roman" w:cs="Times New Roman"/>
          <w:sz w:val="20"/>
          <w:szCs w:val="20"/>
        </w:rPr>
        <w:t>huelga</w:t>
      </w:r>
      <w:proofErr w:type="spellEnd"/>
      <w:r w:rsidRPr="00BC0C87">
        <w:rPr>
          <w:rFonts w:ascii="Times New Roman" w:hAnsi="Times New Roman" w:cs="Times New Roman"/>
          <w:sz w:val="20"/>
          <w:szCs w:val="20"/>
        </w:rPr>
        <w:t xml:space="preserve"> e </w:t>
      </w:r>
      <w:proofErr w:type="spellStart"/>
      <w:r w:rsidRPr="00BC0C87">
        <w:rPr>
          <w:rFonts w:ascii="Times New Roman" w:hAnsi="Times New Roman" w:cs="Times New Roman"/>
          <w:sz w:val="20"/>
          <w:szCs w:val="20"/>
        </w:rPr>
        <w:t>la</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liberdad</w:t>
      </w:r>
      <w:proofErr w:type="spellEnd"/>
      <w:r w:rsidRPr="00BC0C87">
        <w:rPr>
          <w:rFonts w:ascii="Times New Roman" w:hAnsi="Times New Roman" w:cs="Times New Roman"/>
          <w:sz w:val="20"/>
          <w:szCs w:val="20"/>
        </w:rPr>
        <w:t xml:space="preserve"> sindical, que </w:t>
      </w:r>
      <w:proofErr w:type="spellStart"/>
      <w:r w:rsidRPr="00BC0C87">
        <w:rPr>
          <w:rFonts w:ascii="Times New Roman" w:hAnsi="Times New Roman" w:cs="Times New Roman"/>
          <w:sz w:val="20"/>
          <w:szCs w:val="20"/>
        </w:rPr>
        <w:t>presentan</w:t>
      </w:r>
      <w:proofErr w:type="spellEnd"/>
      <w:r w:rsidRPr="00BC0C87">
        <w:rPr>
          <w:rFonts w:ascii="Times New Roman" w:hAnsi="Times New Roman" w:cs="Times New Roman"/>
          <w:sz w:val="20"/>
          <w:szCs w:val="20"/>
        </w:rPr>
        <w:t xml:space="preserve"> uma </w:t>
      </w:r>
      <w:proofErr w:type="spellStart"/>
      <w:r w:rsidRPr="00BC0C87">
        <w:rPr>
          <w:rFonts w:ascii="Times New Roman" w:hAnsi="Times New Roman" w:cs="Times New Roman"/>
          <w:sz w:val="20"/>
          <w:szCs w:val="20"/>
        </w:rPr>
        <w:t>configuracion</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propia</w:t>
      </w:r>
      <w:proofErr w:type="spellEnd"/>
      <w:r w:rsidRPr="00BC0C87">
        <w:rPr>
          <w:rFonts w:ascii="Times New Roman" w:hAnsi="Times New Roman" w:cs="Times New Roman"/>
          <w:sz w:val="20"/>
          <w:szCs w:val="20"/>
        </w:rPr>
        <w:t xml:space="preserve"> de </w:t>
      </w:r>
      <w:proofErr w:type="spellStart"/>
      <w:r w:rsidRPr="00BC0C87">
        <w:rPr>
          <w:rFonts w:ascii="Times New Roman" w:hAnsi="Times New Roman" w:cs="Times New Roman"/>
          <w:sz w:val="20"/>
          <w:szCs w:val="20"/>
        </w:rPr>
        <w:t>los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derechos</w:t>
      </w:r>
      <w:proofErr w:type="spellEnd"/>
      <w:r w:rsidRPr="00BC0C87">
        <w:rPr>
          <w:rFonts w:ascii="Times New Roman" w:hAnsi="Times New Roman" w:cs="Times New Roman"/>
          <w:sz w:val="20"/>
          <w:szCs w:val="20"/>
        </w:rPr>
        <w:t xml:space="preserve"> de </w:t>
      </w:r>
      <w:proofErr w:type="spellStart"/>
      <w:r w:rsidRPr="00BC0C87">
        <w:rPr>
          <w:rFonts w:ascii="Times New Roman" w:hAnsi="Times New Roman" w:cs="Times New Roman"/>
          <w:sz w:val="20"/>
          <w:szCs w:val="20"/>
        </w:rPr>
        <w:t>liberdad</w:t>
      </w:r>
      <w:proofErr w:type="spellEnd"/>
      <w:r w:rsidRPr="00BC0C87">
        <w:rPr>
          <w:rFonts w:ascii="Times New Roman" w:hAnsi="Times New Roman" w:cs="Times New Roman"/>
          <w:sz w:val="20"/>
          <w:szCs w:val="20"/>
        </w:rPr>
        <w:t xml:space="preserve">, a pesar de </w:t>
      </w:r>
      <w:proofErr w:type="spellStart"/>
      <w:r w:rsidRPr="00BC0C87">
        <w:rPr>
          <w:rFonts w:ascii="Times New Roman" w:hAnsi="Times New Roman" w:cs="Times New Roman"/>
          <w:sz w:val="20"/>
          <w:szCs w:val="20"/>
        </w:rPr>
        <w:t>haber</w:t>
      </w:r>
      <w:proofErr w:type="spellEnd"/>
      <w:r w:rsidRPr="00BC0C87">
        <w:rPr>
          <w:rFonts w:ascii="Times New Roman" w:hAnsi="Times New Roman" w:cs="Times New Roman"/>
          <w:sz w:val="20"/>
          <w:szCs w:val="20"/>
        </w:rPr>
        <w:t xml:space="preserve"> sido </w:t>
      </w:r>
      <w:proofErr w:type="spellStart"/>
      <w:r w:rsidRPr="00BC0C87">
        <w:rPr>
          <w:rFonts w:ascii="Times New Roman" w:hAnsi="Times New Roman" w:cs="Times New Roman"/>
          <w:sz w:val="20"/>
          <w:szCs w:val="20"/>
        </w:rPr>
        <w:t>positivazos</w:t>
      </w:r>
      <w:proofErr w:type="spellEnd"/>
      <w:r w:rsidRPr="00BC0C87">
        <w:rPr>
          <w:rFonts w:ascii="Times New Roman" w:hAnsi="Times New Roman" w:cs="Times New Roman"/>
          <w:sz w:val="20"/>
          <w:szCs w:val="20"/>
        </w:rPr>
        <w:t xml:space="preserve"> como </w:t>
      </w:r>
      <w:proofErr w:type="spellStart"/>
      <w:r w:rsidRPr="00BC0C87">
        <w:rPr>
          <w:rFonts w:ascii="Times New Roman" w:hAnsi="Times New Roman" w:cs="Times New Roman"/>
          <w:sz w:val="20"/>
          <w:szCs w:val="20"/>
        </w:rPr>
        <w:t>derechos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sociales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Su</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satisfacción</w:t>
      </w:r>
      <w:proofErr w:type="spellEnd"/>
      <w:r w:rsidRPr="00BC0C87">
        <w:rPr>
          <w:rFonts w:ascii="Times New Roman" w:hAnsi="Times New Roman" w:cs="Times New Roman"/>
          <w:sz w:val="20"/>
          <w:szCs w:val="20"/>
        </w:rPr>
        <w:t xml:space="preserve"> se </w:t>
      </w:r>
      <w:proofErr w:type="spellStart"/>
      <w:r w:rsidRPr="00BC0C87">
        <w:rPr>
          <w:rFonts w:ascii="Times New Roman" w:hAnsi="Times New Roman" w:cs="Times New Roman"/>
          <w:sz w:val="20"/>
          <w:szCs w:val="20"/>
        </w:rPr>
        <w:t>obtiene</w:t>
      </w:r>
      <w:proofErr w:type="spellEnd"/>
      <w:r w:rsidRPr="00BC0C87">
        <w:rPr>
          <w:rFonts w:ascii="Times New Roman" w:hAnsi="Times New Roman" w:cs="Times New Roman"/>
          <w:sz w:val="20"/>
          <w:szCs w:val="20"/>
        </w:rPr>
        <w:t xml:space="preserve"> antes por uma </w:t>
      </w:r>
      <w:proofErr w:type="spellStart"/>
      <w:r w:rsidRPr="00BC0C87">
        <w:rPr>
          <w:rFonts w:ascii="Times New Roman" w:hAnsi="Times New Roman" w:cs="Times New Roman"/>
          <w:sz w:val="20"/>
          <w:szCs w:val="20"/>
        </w:rPr>
        <w:t>ab</w:t>
      </w:r>
      <w:r w:rsidR="00D036B7" w:rsidRPr="00BC0C87">
        <w:rPr>
          <w:rFonts w:ascii="Times New Roman" w:hAnsi="Times New Roman" w:cs="Times New Roman"/>
          <w:sz w:val="20"/>
          <w:szCs w:val="20"/>
        </w:rPr>
        <w:t>stención</w:t>
      </w:r>
      <w:proofErr w:type="spellEnd"/>
      <w:r w:rsidR="00D036B7" w:rsidRPr="00BC0C87">
        <w:rPr>
          <w:rFonts w:ascii="Times New Roman" w:hAnsi="Times New Roman" w:cs="Times New Roman"/>
          <w:sz w:val="20"/>
          <w:szCs w:val="20"/>
        </w:rPr>
        <w:t xml:space="preserve"> que por una </w:t>
      </w:r>
      <w:proofErr w:type="spellStart"/>
      <w:r w:rsidR="00D036B7" w:rsidRPr="00BC0C87">
        <w:rPr>
          <w:rFonts w:ascii="Times New Roman" w:hAnsi="Times New Roman" w:cs="Times New Roman"/>
          <w:sz w:val="20"/>
          <w:szCs w:val="20"/>
        </w:rPr>
        <w:t>intervención</w:t>
      </w:r>
      <w:proofErr w:type="spellEnd"/>
      <w:r w:rsidR="00D036B7" w:rsidRPr="00BC0C87">
        <w:rPr>
          <w:rFonts w:ascii="Times New Roman" w:hAnsi="Times New Roman" w:cs="Times New Roman"/>
          <w:sz w:val="20"/>
          <w:szCs w:val="20"/>
        </w:rPr>
        <w:t xml:space="preserve"> de </w:t>
      </w:r>
      <w:proofErr w:type="spellStart"/>
      <w:r w:rsidR="00D036B7" w:rsidRPr="00BC0C87">
        <w:rPr>
          <w:rFonts w:ascii="Times New Roman" w:hAnsi="Times New Roman" w:cs="Times New Roman"/>
          <w:sz w:val="20"/>
          <w:szCs w:val="20"/>
        </w:rPr>
        <w:t>los</w:t>
      </w:r>
      <w:proofErr w:type="spellEnd"/>
      <w:r w:rsidR="00D036B7" w:rsidRPr="00BC0C87">
        <w:rPr>
          <w:rFonts w:ascii="Times New Roman" w:hAnsi="Times New Roman" w:cs="Times New Roman"/>
          <w:sz w:val="20"/>
          <w:szCs w:val="20"/>
        </w:rPr>
        <w:t xml:space="preserve"> poderes públicos y privados, y em realidade </w:t>
      </w:r>
      <w:proofErr w:type="spellStart"/>
      <w:r w:rsidR="00D036B7" w:rsidRPr="00BC0C87">
        <w:rPr>
          <w:rFonts w:ascii="Times New Roman" w:hAnsi="Times New Roman" w:cs="Times New Roman"/>
          <w:sz w:val="20"/>
          <w:szCs w:val="20"/>
        </w:rPr>
        <w:t>podrían</w:t>
      </w:r>
      <w:proofErr w:type="spellEnd"/>
      <w:r w:rsidR="00D036B7" w:rsidRPr="00BC0C87">
        <w:rPr>
          <w:rFonts w:ascii="Times New Roman" w:hAnsi="Times New Roman" w:cs="Times New Roman"/>
          <w:sz w:val="20"/>
          <w:szCs w:val="20"/>
        </w:rPr>
        <w:t xml:space="preserve"> </w:t>
      </w:r>
      <w:proofErr w:type="spellStart"/>
      <w:r w:rsidR="00D036B7" w:rsidRPr="00BC0C87">
        <w:rPr>
          <w:rFonts w:ascii="Times New Roman" w:hAnsi="Times New Roman" w:cs="Times New Roman"/>
          <w:sz w:val="20"/>
          <w:szCs w:val="20"/>
        </w:rPr>
        <w:t>considerarse</w:t>
      </w:r>
      <w:proofErr w:type="spellEnd"/>
      <w:r w:rsidR="00D036B7" w:rsidRPr="00BC0C87">
        <w:rPr>
          <w:rFonts w:ascii="Times New Roman" w:hAnsi="Times New Roman" w:cs="Times New Roman"/>
          <w:sz w:val="20"/>
          <w:szCs w:val="20"/>
        </w:rPr>
        <w:t xml:space="preserve"> como </w:t>
      </w:r>
      <w:proofErr w:type="spellStart"/>
      <w:r w:rsidR="00D036B7" w:rsidRPr="00BC0C87">
        <w:rPr>
          <w:rFonts w:ascii="Times New Roman" w:hAnsi="Times New Roman" w:cs="Times New Roman"/>
          <w:sz w:val="20"/>
          <w:szCs w:val="20"/>
        </w:rPr>
        <w:t>derechos</w:t>
      </w:r>
      <w:proofErr w:type="spellEnd"/>
      <w:r w:rsidR="00D036B7" w:rsidRPr="00BC0C87">
        <w:rPr>
          <w:rFonts w:ascii="Times New Roman" w:hAnsi="Times New Roman" w:cs="Times New Roman"/>
          <w:sz w:val="20"/>
          <w:szCs w:val="20"/>
        </w:rPr>
        <w:t xml:space="preserve"> de </w:t>
      </w:r>
      <w:proofErr w:type="spellStart"/>
      <w:r w:rsidR="00D036B7" w:rsidRPr="00BC0C87">
        <w:rPr>
          <w:rFonts w:ascii="Times New Roman" w:hAnsi="Times New Roman" w:cs="Times New Roman"/>
          <w:sz w:val="20"/>
          <w:szCs w:val="20"/>
        </w:rPr>
        <w:t>liberdad</w:t>
      </w:r>
      <w:proofErr w:type="spellEnd"/>
      <w:r w:rsidR="00D036B7" w:rsidRPr="00BC0C87">
        <w:rPr>
          <w:rFonts w:ascii="Times New Roman" w:hAnsi="Times New Roman" w:cs="Times New Roman"/>
          <w:sz w:val="20"/>
          <w:szCs w:val="20"/>
        </w:rPr>
        <w:t xml:space="preserve"> de </w:t>
      </w:r>
      <w:proofErr w:type="spellStart"/>
      <w:r w:rsidR="00D036B7" w:rsidRPr="00BC0C87">
        <w:rPr>
          <w:rFonts w:ascii="Times New Roman" w:hAnsi="Times New Roman" w:cs="Times New Roman"/>
          <w:sz w:val="20"/>
          <w:szCs w:val="20"/>
        </w:rPr>
        <w:t>ejercicio</w:t>
      </w:r>
      <w:proofErr w:type="spellEnd"/>
      <w:r w:rsidR="00D036B7" w:rsidRPr="00BC0C87">
        <w:rPr>
          <w:rFonts w:ascii="Times New Roman" w:hAnsi="Times New Roman" w:cs="Times New Roman"/>
          <w:sz w:val="20"/>
          <w:szCs w:val="20"/>
        </w:rPr>
        <w:t xml:space="preserve"> </w:t>
      </w:r>
      <w:proofErr w:type="spellStart"/>
      <w:r w:rsidR="00D036B7" w:rsidRPr="00BC0C87">
        <w:rPr>
          <w:rFonts w:ascii="Times New Roman" w:hAnsi="Times New Roman" w:cs="Times New Roman"/>
          <w:sz w:val="20"/>
          <w:szCs w:val="20"/>
        </w:rPr>
        <w:t>colectivo</w:t>
      </w:r>
      <w:proofErr w:type="spellEnd"/>
      <w:r w:rsidR="00D036B7" w:rsidRPr="00BC0C87">
        <w:rPr>
          <w:rFonts w:ascii="Times New Roman" w:hAnsi="Times New Roman" w:cs="Times New Roman"/>
          <w:sz w:val="20"/>
          <w:szCs w:val="20"/>
        </w:rPr>
        <w:t>.</w:t>
      </w:r>
    </w:p>
    <w:p w:rsidR="007F52DB" w:rsidRDefault="00D036B7" w:rsidP="00E14EEE">
      <w:pPr>
        <w:spacing w:after="0" w:line="240" w:lineRule="auto"/>
        <w:ind w:left="709"/>
        <w:jc w:val="both"/>
        <w:rPr>
          <w:rFonts w:ascii="Times New Roman" w:hAnsi="Times New Roman" w:cs="Times New Roman"/>
          <w:sz w:val="20"/>
          <w:szCs w:val="20"/>
        </w:rPr>
      </w:pPr>
      <w:r w:rsidRPr="00BC0C87">
        <w:rPr>
          <w:rFonts w:ascii="Times New Roman" w:hAnsi="Times New Roman" w:cs="Times New Roman"/>
          <w:sz w:val="20"/>
          <w:szCs w:val="20"/>
        </w:rPr>
        <w:t xml:space="preserve">Em </w:t>
      </w:r>
      <w:proofErr w:type="spellStart"/>
      <w:proofErr w:type="gramStart"/>
      <w:r w:rsidRPr="00BC0C87">
        <w:rPr>
          <w:rFonts w:ascii="Times New Roman" w:hAnsi="Times New Roman" w:cs="Times New Roman"/>
          <w:sz w:val="20"/>
          <w:szCs w:val="20"/>
        </w:rPr>
        <w:t>el</w:t>
      </w:r>
      <w:proofErr w:type="spellEnd"/>
      <w:proofErr w:type="gramEnd"/>
      <w:r w:rsidRPr="00BC0C87">
        <w:rPr>
          <w:rFonts w:ascii="Times New Roman" w:hAnsi="Times New Roman" w:cs="Times New Roman"/>
          <w:sz w:val="20"/>
          <w:szCs w:val="20"/>
        </w:rPr>
        <w:t xml:space="preserve"> caso de </w:t>
      </w:r>
      <w:proofErr w:type="spellStart"/>
      <w:r w:rsidRPr="00BC0C87">
        <w:rPr>
          <w:rFonts w:ascii="Times New Roman" w:hAnsi="Times New Roman" w:cs="Times New Roman"/>
          <w:sz w:val="20"/>
          <w:szCs w:val="20"/>
        </w:rPr>
        <w:t>los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derechos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sociales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su</w:t>
      </w:r>
      <w:proofErr w:type="spellEnd"/>
      <w:r w:rsidRPr="00BC0C87">
        <w:rPr>
          <w:rFonts w:ascii="Times New Roman" w:hAnsi="Times New Roman" w:cs="Times New Roman"/>
          <w:sz w:val="20"/>
          <w:szCs w:val="20"/>
        </w:rPr>
        <w:t xml:space="preserve"> relevância jurídica y </w:t>
      </w:r>
      <w:proofErr w:type="spellStart"/>
      <w:r w:rsidRPr="00BC0C87">
        <w:rPr>
          <w:rFonts w:ascii="Times New Roman" w:hAnsi="Times New Roman" w:cs="Times New Roman"/>
          <w:sz w:val="20"/>
          <w:szCs w:val="20"/>
        </w:rPr>
        <w:t>su</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complejidad</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estructural</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aparecen</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con</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mayor</w:t>
      </w:r>
      <w:proofErr w:type="spellEnd"/>
      <w:r w:rsidRPr="00BC0C87">
        <w:rPr>
          <w:rFonts w:ascii="Times New Roman" w:hAnsi="Times New Roman" w:cs="Times New Roman"/>
          <w:sz w:val="20"/>
          <w:szCs w:val="20"/>
        </w:rPr>
        <w:t xml:space="preserve"> claridade si se </w:t>
      </w:r>
      <w:proofErr w:type="spellStart"/>
      <w:r w:rsidRPr="00BC0C87">
        <w:rPr>
          <w:rFonts w:ascii="Times New Roman" w:hAnsi="Times New Roman" w:cs="Times New Roman"/>
          <w:sz w:val="20"/>
          <w:szCs w:val="20"/>
        </w:rPr>
        <w:t>los</w:t>
      </w:r>
      <w:proofErr w:type="spellEnd"/>
      <w:r w:rsidRPr="00BC0C87">
        <w:rPr>
          <w:rFonts w:ascii="Times New Roman" w:hAnsi="Times New Roman" w:cs="Times New Roman"/>
          <w:sz w:val="20"/>
          <w:szCs w:val="20"/>
        </w:rPr>
        <w:t xml:space="preserve"> considera como </w:t>
      </w:r>
      <w:proofErr w:type="spellStart"/>
      <w:r w:rsidRPr="00BC0C87">
        <w:rPr>
          <w:rFonts w:ascii="Times New Roman" w:hAnsi="Times New Roman" w:cs="Times New Roman"/>
          <w:sz w:val="20"/>
          <w:szCs w:val="20"/>
        </w:rPr>
        <w:t>derechos</w:t>
      </w:r>
      <w:proofErr w:type="spellEnd"/>
      <w:r w:rsidRPr="00BC0C87">
        <w:rPr>
          <w:rFonts w:ascii="Times New Roman" w:hAnsi="Times New Roman" w:cs="Times New Roman"/>
          <w:sz w:val="20"/>
          <w:szCs w:val="20"/>
        </w:rPr>
        <w:t xml:space="preserve"> a prestaciones de </w:t>
      </w:r>
      <w:proofErr w:type="spellStart"/>
      <w:r w:rsidRPr="00BC0C87">
        <w:rPr>
          <w:rFonts w:ascii="Times New Roman" w:hAnsi="Times New Roman" w:cs="Times New Roman"/>
          <w:sz w:val="20"/>
          <w:szCs w:val="20"/>
        </w:rPr>
        <w:t>bienes</w:t>
      </w:r>
      <w:proofErr w:type="spellEnd"/>
      <w:r w:rsidRPr="00BC0C87">
        <w:rPr>
          <w:rFonts w:ascii="Times New Roman" w:hAnsi="Times New Roman" w:cs="Times New Roman"/>
          <w:sz w:val="20"/>
          <w:szCs w:val="20"/>
        </w:rPr>
        <w:t xml:space="preserve"> o </w:t>
      </w:r>
      <w:proofErr w:type="spellStart"/>
      <w:r w:rsidRPr="00BC0C87">
        <w:rPr>
          <w:rFonts w:ascii="Times New Roman" w:hAnsi="Times New Roman" w:cs="Times New Roman"/>
          <w:sz w:val="20"/>
          <w:szCs w:val="20"/>
        </w:rPr>
        <w:t>servicios</w:t>
      </w:r>
      <w:proofErr w:type="spellEnd"/>
      <w:r w:rsidRPr="00BC0C87">
        <w:rPr>
          <w:rFonts w:ascii="Times New Roman" w:hAnsi="Times New Roman" w:cs="Times New Roman"/>
          <w:sz w:val="20"/>
          <w:szCs w:val="20"/>
        </w:rPr>
        <w:t xml:space="preserve">, principalmente frente al Estado, tendentes a </w:t>
      </w:r>
      <w:proofErr w:type="spellStart"/>
      <w:r w:rsidRPr="00BC0C87">
        <w:rPr>
          <w:rFonts w:ascii="Times New Roman" w:hAnsi="Times New Roman" w:cs="Times New Roman"/>
          <w:sz w:val="20"/>
          <w:szCs w:val="20"/>
        </w:rPr>
        <w:t>satisfacer</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las</w:t>
      </w:r>
      <w:proofErr w:type="spellEnd"/>
      <w:r w:rsidRPr="00BC0C87">
        <w:rPr>
          <w:rFonts w:ascii="Times New Roman" w:hAnsi="Times New Roman" w:cs="Times New Roman"/>
          <w:sz w:val="20"/>
          <w:szCs w:val="20"/>
        </w:rPr>
        <w:t xml:space="preserve"> necessidades básicas que </w:t>
      </w:r>
      <w:proofErr w:type="spellStart"/>
      <w:r w:rsidRPr="00BC0C87">
        <w:rPr>
          <w:rFonts w:ascii="Times New Roman" w:hAnsi="Times New Roman" w:cs="Times New Roman"/>
          <w:sz w:val="20"/>
          <w:szCs w:val="20"/>
        </w:rPr>
        <w:t>permitan</w:t>
      </w:r>
      <w:proofErr w:type="spellEnd"/>
      <w:r w:rsidRPr="00BC0C87">
        <w:rPr>
          <w:rFonts w:ascii="Times New Roman" w:hAnsi="Times New Roman" w:cs="Times New Roman"/>
          <w:sz w:val="20"/>
          <w:szCs w:val="20"/>
        </w:rPr>
        <w:t xml:space="preserve"> a </w:t>
      </w:r>
      <w:proofErr w:type="spellStart"/>
      <w:r w:rsidRPr="00BC0C87">
        <w:rPr>
          <w:rFonts w:ascii="Times New Roman" w:hAnsi="Times New Roman" w:cs="Times New Roman"/>
          <w:sz w:val="20"/>
          <w:szCs w:val="20"/>
        </w:rPr>
        <w:t>los</w:t>
      </w:r>
      <w:proofErr w:type="spellEnd"/>
      <w:r w:rsidRPr="00BC0C87">
        <w:rPr>
          <w:rFonts w:ascii="Times New Roman" w:hAnsi="Times New Roman" w:cs="Times New Roman"/>
          <w:sz w:val="20"/>
          <w:szCs w:val="20"/>
        </w:rPr>
        <w:t xml:space="preserve"> indivíduos </w:t>
      </w:r>
      <w:proofErr w:type="spellStart"/>
      <w:r w:rsidRPr="00BC0C87">
        <w:rPr>
          <w:rFonts w:ascii="Times New Roman" w:hAnsi="Times New Roman" w:cs="Times New Roman"/>
          <w:sz w:val="20"/>
          <w:szCs w:val="20"/>
        </w:rPr>
        <w:t>desarrollar</w:t>
      </w:r>
      <w:proofErr w:type="spellEnd"/>
      <w:r w:rsidRPr="00BC0C87">
        <w:rPr>
          <w:rFonts w:ascii="Times New Roman" w:hAnsi="Times New Roman" w:cs="Times New Roman"/>
          <w:sz w:val="20"/>
          <w:szCs w:val="20"/>
        </w:rPr>
        <w:t xml:space="preserve"> sus próprios planes de vida. Esta </w:t>
      </w:r>
      <w:proofErr w:type="spellStart"/>
      <w:r w:rsidRPr="00BC0C87">
        <w:rPr>
          <w:rFonts w:ascii="Times New Roman" w:hAnsi="Times New Roman" w:cs="Times New Roman"/>
          <w:sz w:val="20"/>
          <w:szCs w:val="20"/>
        </w:rPr>
        <w:t>dimensión</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prestacional</w:t>
      </w:r>
      <w:proofErr w:type="spellEnd"/>
      <w:r w:rsidRPr="00BC0C87">
        <w:rPr>
          <w:rFonts w:ascii="Times New Roman" w:hAnsi="Times New Roman" w:cs="Times New Roman"/>
          <w:sz w:val="20"/>
          <w:szCs w:val="20"/>
        </w:rPr>
        <w:t xml:space="preserve"> ressalta </w:t>
      </w:r>
      <w:proofErr w:type="spellStart"/>
      <w:proofErr w:type="gramStart"/>
      <w:r w:rsidRPr="00BC0C87">
        <w:rPr>
          <w:rFonts w:ascii="Times New Roman" w:hAnsi="Times New Roman" w:cs="Times New Roman"/>
          <w:sz w:val="20"/>
          <w:szCs w:val="20"/>
        </w:rPr>
        <w:t>el</w:t>
      </w:r>
      <w:proofErr w:type="spellEnd"/>
      <w:proofErr w:type="gramEnd"/>
      <w:r w:rsidRPr="00BC0C87">
        <w:rPr>
          <w:rFonts w:ascii="Times New Roman" w:hAnsi="Times New Roman" w:cs="Times New Roman"/>
          <w:sz w:val="20"/>
          <w:szCs w:val="20"/>
        </w:rPr>
        <w:t xml:space="preserve"> carácter económico de </w:t>
      </w:r>
      <w:proofErr w:type="spellStart"/>
      <w:r w:rsidRPr="00BC0C87">
        <w:rPr>
          <w:rFonts w:ascii="Times New Roman" w:hAnsi="Times New Roman" w:cs="Times New Roman"/>
          <w:sz w:val="20"/>
          <w:szCs w:val="20"/>
        </w:rPr>
        <w:t>los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derechos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sociales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cuya</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satisfacción</w:t>
      </w:r>
      <w:proofErr w:type="spellEnd"/>
      <w:r w:rsidRPr="00BC0C87">
        <w:rPr>
          <w:rFonts w:ascii="Times New Roman" w:hAnsi="Times New Roman" w:cs="Times New Roman"/>
          <w:sz w:val="20"/>
          <w:szCs w:val="20"/>
        </w:rPr>
        <w:t xml:space="preserve"> exige uma </w:t>
      </w:r>
      <w:proofErr w:type="spellStart"/>
      <w:r w:rsidRPr="00BC0C87">
        <w:rPr>
          <w:rFonts w:ascii="Times New Roman" w:hAnsi="Times New Roman" w:cs="Times New Roman"/>
          <w:sz w:val="20"/>
          <w:szCs w:val="20"/>
        </w:rPr>
        <w:t>transferencia</w:t>
      </w:r>
      <w:proofErr w:type="spellEnd"/>
      <w:r w:rsidRPr="00BC0C87">
        <w:rPr>
          <w:rFonts w:ascii="Times New Roman" w:hAnsi="Times New Roman" w:cs="Times New Roman"/>
          <w:sz w:val="20"/>
          <w:szCs w:val="20"/>
        </w:rPr>
        <w:t xml:space="preserve"> de </w:t>
      </w:r>
      <w:r w:rsidRPr="00BC0C87">
        <w:rPr>
          <w:rFonts w:ascii="Times New Roman" w:hAnsi="Times New Roman" w:cs="Times New Roman"/>
          <w:sz w:val="20"/>
          <w:szCs w:val="20"/>
        </w:rPr>
        <w:lastRenderedPageBreak/>
        <w:t xml:space="preserve">recursos de </w:t>
      </w:r>
      <w:proofErr w:type="spellStart"/>
      <w:r w:rsidRPr="00BC0C87">
        <w:rPr>
          <w:rFonts w:ascii="Times New Roman" w:hAnsi="Times New Roman" w:cs="Times New Roman"/>
          <w:sz w:val="20"/>
          <w:szCs w:val="20"/>
        </w:rPr>
        <w:t>los</w:t>
      </w:r>
      <w:proofErr w:type="spellEnd"/>
      <w:r w:rsidRPr="00BC0C87">
        <w:rPr>
          <w:rFonts w:ascii="Times New Roman" w:hAnsi="Times New Roman" w:cs="Times New Roman"/>
          <w:sz w:val="20"/>
          <w:szCs w:val="20"/>
        </w:rPr>
        <w:t xml:space="preserve"> sectores má ricos a </w:t>
      </w:r>
      <w:proofErr w:type="spellStart"/>
      <w:r w:rsidRPr="00BC0C87">
        <w:rPr>
          <w:rFonts w:ascii="Times New Roman" w:hAnsi="Times New Roman" w:cs="Times New Roman"/>
          <w:sz w:val="20"/>
          <w:szCs w:val="20"/>
        </w:rPr>
        <w:t>los</w:t>
      </w:r>
      <w:proofErr w:type="spellEnd"/>
      <w:r w:rsidRPr="00BC0C87">
        <w:rPr>
          <w:rFonts w:ascii="Times New Roman" w:hAnsi="Times New Roman" w:cs="Times New Roman"/>
          <w:sz w:val="20"/>
          <w:szCs w:val="20"/>
        </w:rPr>
        <w:t xml:space="preserve"> más pobres y, por </w:t>
      </w:r>
      <w:proofErr w:type="spellStart"/>
      <w:r w:rsidRPr="00BC0C87">
        <w:rPr>
          <w:rFonts w:ascii="Times New Roman" w:hAnsi="Times New Roman" w:cs="Times New Roman"/>
          <w:sz w:val="20"/>
          <w:szCs w:val="20"/>
        </w:rPr>
        <w:t>lo</w:t>
      </w:r>
      <w:proofErr w:type="spellEnd"/>
      <w:r w:rsidRPr="00BC0C87">
        <w:rPr>
          <w:rFonts w:ascii="Times New Roman" w:hAnsi="Times New Roman" w:cs="Times New Roman"/>
          <w:sz w:val="20"/>
          <w:szCs w:val="20"/>
        </w:rPr>
        <w:t xml:space="preserve"> tanto, </w:t>
      </w:r>
      <w:proofErr w:type="spellStart"/>
      <w:r w:rsidRPr="00BC0C87">
        <w:rPr>
          <w:rFonts w:ascii="Times New Roman" w:hAnsi="Times New Roman" w:cs="Times New Roman"/>
          <w:sz w:val="20"/>
          <w:szCs w:val="20"/>
        </w:rPr>
        <w:t>genera</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fuertes</w:t>
      </w:r>
      <w:proofErr w:type="spellEnd"/>
      <w:r w:rsidRPr="00BC0C87">
        <w:rPr>
          <w:rFonts w:ascii="Times New Roman" w:hAnsi="Times New Roman" w:cs="Times New Roman"/>
          <w:sz w:val="20"/>
          <w:szCs w:val="20"/>
        </w:rPr>
        <w:t xml:space="preserve"> reticencias </w:t>
      </w:r>
      <w:proofErr w:type="spellStart"/>
      <w:r w:rsidRPr="00BC0C87">
        <w:rPr>
          <w:rFonts w:ascii="Times New Roman" w:hAnsi="Times New Roman" w:cs="Times New Roman"/>
          <w:sz w:val="20"/>
          <w:szCs w:val="20"/>
        </w:rPr>
        <w:t>en</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aquellos</w:t>
      </w:r>
      <w:proofErr w:type="spellEnd"/>
      <w:r w:rsidRPr="00BC0C87">
        <w:rPr>
          <w:rFonts w:ascii="Times New Roman" w:hAnsi="Times New Roman" w:cs="Times New Roman"/>
          <w:sz w:val="20"/>
          <w:szCs w:val="20"/>
        </w:rPr>
        <w:t xml:space="preserve"> </w:t>
      </w:r>
      <w:proofErr w:type="spellStart"/>
      <w:r w:rsidRPr="00BC0C87">
        <w:rPr>
          <w:rFonts w:ascii="Times New Roman" w:hAnsi="Times New Roman" w:cs="Times New Roman"/>
          <w:sz w:val="20"/>
          <w:szCs w:val="20"/>
        </w:rPr>
        <w:t>cuando</w:t>
      </w:r>
      <w:proofErr w:type="spellEnd"/>
      <w:r w:rsidRPr="00BC0C87">
        <w:rPr>
          <w:rFonts w:ascii="Times New Roman" w:hAnsi="Times New Roman" w:cs="Times New Roman"/>
          <w:sz w:val="20"/>
          <w:szCs w:val="20"/>
        </w:rPr>
        <w:t xml:space="preserve"> se pretende </w:t>
      </w:r>
      <w:proofErr w:type="spellStart"/>
      <w:r w:rsidRPr="00BC0C87">
        <w:rPr>
          <w:rFonts w:ascii="Times New Roman" w:hAnsi="Times New Roman" w:cs="Times New Roman"/>
          <w:sz w:val="20"/>
          <w:szCs w:val="20"/>
        </w:rPr>
        <w:t>garantizarlos</w:t>
      </w:r>
      <w:proofErr w:type="spellEnd"/>
      <w:r w:rsidRPr="00BC0C87">
        <w:rPr>
          <w:rFonts w:ascii="Times New Roman" w:hAnsi="Times New Roman" w:cs="Times New Roman"/>
          <w:sz w:val="20"/>
          <w:szCs w:val="20"/>
        </w:rPr>
        <w:t xml:space="preserve"> juridicamente</w:t>
      </w:r>
      <w:r w:rsidR="0089260E" w:rsidRPr="00BC0C87">
        <w:rPr>
          <w:rStyle w:val="Refdenotaderodap"/>
          <w:rFonts w:ascii="Times New Roman" w:hAnsi="Times New Roman" w:cs="Times New Roman"/>
          <w:sz w:val="20"/>
          <w:szCs w:val="20"/>
        </w:rPr>
        <w:footnoteReference w:id="4"/>
      </w:r>
      <w:r w:rsidRPr="00BC0C87">
        <w:rPr>
          <w:rFonts w:ascii="Times New Roman" w:hAnsi="Times New Roman" w:cs="Times New Roman"/>
          <w:sz w:val="20"/>
          <w:szCs w:val="20"/>
        </w:rPr>
        <w:t xml:space="preserve"> </w:t>
      </w:r>
    </w:p>
    <w:p w:rsidR="00D036B7" w:rsidRPr="00BC0C87" w:rsidRDefault="00D036B7" w:rsidP="00E14EEE">
      <w:pPr>
        <w:spacing w:after="0" w:line="240" w:lineRule="auto"/>
        <w:ind w:left="709"/>
        <w:jc w:val="both"/>
        <w:rPr>
          <w:rFonts w:ascii="Times New Roman" w:hAnsi="Times New Roman" w:cs="Times New Roman"/>
          <w:sz w:val="20"/>
          <w:szCs w:val="20"/>
        </w:rPr>
      </w:pPr>
      <w:r w:rsidRPr="00BC0C87">
        <w:rPr>
          <w:rFonts w:ascii="Times New Roman" w:hAnsi="Times New Roman" w:cs="Times New Roman"/>
          <w:sz w:val="20"/>
          <w:szCs w:val="20"/>
        </w:rPr>
        <w:t xml:space="preserve">(PISARELLO, Gerardo, </w:t>
      </w:r>
      <w:proofErr w:type="spellStart"/>
      <w:r w:rsidRPr="00BC0C87">
        <w:rPr>
          <w:rFonts w:ascii="Times New Roman" w:hAnsi="Times New Roman" w:cs="Times New Roman"/>
          <w:i/>
          <w:sz w:val="20"/>
          <w:szCs w:val="20"/>
        </w:rPr>
        <w:t>Boletin</w:t>
      </w:r>
      <w:proofErr w:type="spellEnd"/>
      <w:r w:rsidR="008B0883" w:rsidRPr="00BC0C87">
        <w:rPr>
          <w:rFonts w:ascii="Times New Roman" w:hAnsi="Times New Roman" w:cs="Times New Roman"/>
          <w:i/>
          <w:sz w:val="20"/>
          <w:szCs w:val="20"/>
        </w:rPr>
        <w:t xml:space="preserve"> </w:t>
      </w:r>
      <w:r w:rsidRPr="00BC0C87">
        <w:rPr>
          <w:rFonts w:ascii="Times New Roman" w:hAnsi="Times New Roman" w:cs="Times New Roman"/>
          <w:i/>
          <w:sz w:val="20"/>
          <w:szCs w:val="20"/>
        </w:rPr>
        <w:t xml:space="preserve">Mexicano de </w:t>
      </w:r>
      <w:proofErr w:type="spellStart"/>
      <w:r w:rsidRPr="00BC0C87">
        <w:rPr>
          <w:rFonts w:ascii="Times New Roman" w:hAnsi="Times New Roman" w:cs="Times New Roman"/>
          <w:i/>
          <w:sz w:val="20"/>
          <w:szCs w:val="20"/>
        </w:rPr>
        <w:t>Derecho</w:t>
      </w:r>
      <w:proofErr w:type="spellEnd"/>
      <w:r w:rsidRPr="00BC0C87">
        <w:rPr>
          <w:rFonts w:ascii="Times New Roman" w:hAnsi="Times New Roman" w:cs="Times New Roman"/>
          <w:i/>
          <w:sz w:val="20"/>
          <w:szCs w:val="20"/>
        </w:rPr>
        <w:t xml:space="preserve"> Comparado</w:t>
      </w:r>
      <w:r w:rsidR="008B0883" w:rsidRPr="00BC0C87">
        <w:rPr>
          <w:rFonts w:ascii="Times New Roman" w:hAnsi="Times New Roman" w:cs="Times New Roman"/>
          <w:sz w:val="20"/>
          <w:szCs w:val="20"/>
        </w:rPr>
        <w:t>. Disponível em: http://132.248.65.10/publica/rev/boletin/cont/92/art/art7.htm&gt;. Acesso em 22/11/2014).</w:t>
      </w:r>
    </w:p>
    <w:p w:rsidR="00167A18" w:rsidRDefault="00167A18" w:rsidP="00E14EEE">
      <w:pPr>
        <w:spacing w:after="0" w:line="240" w:lineRule="auto"/>
        <w:ind w:firstLine="709"/>
        <w:jc w:val="both"/>
        <w:rPr>
          <w:rFonts w:ascii="Times New Roman" w:hAnsi="Times New Roman" w:cs="Times New Roman"/>
          <w:color w:val="4F81BD" w:themeColor="accent1"/>
          <w:sz w:val="24"/>
          <w:szCs w:val="24"/>
        </w:rPr>
      </w:pPr>
    </w:p>
    <w:p w:rsidR="00474EAF" w:rsidRPr="007C6E4E" w:rsidRDefault="00DF12FF" w:rsidP="00E14EEE">
      <w:pPr>
        <w:spacing w:after="0" w:line="240" w:lineRule="auto"/>
        <w:ind w:firstLine="709"/>
        <w:jc w:val="both"/>
        <w:rPr>
          <w:rFonts w:ascii="Times New Roman" w:hAnsi="Times New Roman" w:cs="Times New Roman"/>
          <w:sz w:val="24"/>
          <w:szCs w:val="24"/>
        </w:rPr>
      </w:pPr>
      <w:r w:rsidRPr="007C6E4E">
        <w:rPr>
          <w:rFonts w:ascii="Times New Roman" w:hAnsi="Times New Roman" w:cs="Times New Roman"/>
          <w:sz w:val="24"/>
          <w:szCs w:val="24"/>
        </w:rPr>
        <w:t>É de se ressaltar,</w:t>
      </w:r>
      <w:r w:rsidR="00FB24EC" w:rsidRPr="007C6E4E">
        <w:rPr>
          <w:rFonts w:ascii="Times New Roman" w:hAnsi="Times New Roman" w:cs="Times New Roman"/>
          <w:sz w:val="24"/>
          <w:szCs w:val="24"/>
        </w:rPr>
        <w:t xml:space="preserve"> </w:t>
      </w:r>
      <w:r w:rsidRPr="007C6E4E">
        <w:rPr>
          <w:rFonts w:ascii="Times New Roman" w:hAnsi="Times New Roman" w:cs="Times New Roman"/>
          <w:sz w:val="24"/>
          <w:szCs w:val="24"/>
        </w:rPr>
        <w:t>todavia</w:t>
      </w:r>
      <w:r w:rsidR="00FB24EC" w:rsidRPr="007C6E4E">
        <w:rPr>
          <w:rFonts w:ascii="Times New Roman" w:hAnsi="Times New Roman" w:cs="Times New Roman"/>
          <w:sz w:val="24"/>
          <w:szCs w:val="24"/>
        </w:rPr>
        <w:t xml:space="preserve">, que, </w:t>
      </w:r>
      <w:r w:rsidRPr="007C6E4E">
        <w:rPr>
          <w:rFonts w:ascii="Times New Roman" w:hAnsi="Times New Roman" w:cs="Times New Roman"/>
          <w:sz w:val="24"/>
          <w:szCs w:val="24"/>
        </w:rPr>
        <w:t xml:space="preserve">como </w:t>
      </w:r>
      <w:r w:rsidR="00FB24EC" w:rsidRPr="007C6E4E">
        <w:rPr>
          <w:rFonts w:ascii="Times New Roman" w:hAnsi="Times New Roman" w:cs="Times New Roman"/>
          <w:sz w:val="24"/>
          <w:szCs w:val="24"/>
        </w:rPr>
        <w:t xml:space="preserve">os direitos da primeira dimensão, também os direitos sociais se </w:t>
      </w:r>
      <w:r w:rsidRPr="007C6E4E">
        <w:rPr>
          <w:rFonts w:ascii="Times New Roman" w:hAnsi="Times New Roman" w:cs="Times New Roman"/>
          <w:sz w:val="24"/>
          <w:szCs w:val="24"/>
        </w:rPr>
        <w:t>referem</w:t>
      </w:r>
      <w:r w:rsidR="00FB24EC" w:rsidRPr="007C6E4E">
        <w:rPr>
          <w:rFonts w:ascii="Times New Roman" w:hAnsi="Times New Roman" w:cs="Times New Roman"/>
          <w:sz w:val="24"/>
          <w:szCs w:val="24"/>
        </w:rPr>
        <w:t xml:space="preserve"> à pessoa individual, </w:t>
      </w:r>
      <w:r w:rsidRPr="007C6E4E">
        <w:rPr>
          <w:rFonts w:ascii="Times New Roman" w:hAnsi="Times New Roman" w:cs="Times New Roman"/>
          <w:sz w:val="24"/>
          <w:szCs w:val="24"/>
        </w:rPr>
        <w:t>devendo</w:t>
      </w:r>
      <w:r w:rsidR="00FB24EC" w:rsidRPr="007C6E4E">
        <w:rPr>
          <w:rFonts w:ascii="Times New Roman" w:hAnsi="Times New Roman" w:cs="Times New Roman"/>
          <w:sz w:val="24"/>
          <w:szCs w:val="24"/>
        </w:rPr>
        <w:t xml:space="preserve"> ser </w:t>
      </w:r>
      <w:r w:rsidRPr="007C6E4E">
        <w:rPr>
          <w:rFonts w:ascii="Times New Roman" w:hAnsi="Times New Roman" w:cs="Times New Roman"/>
          <w:sz w:val="24"/>
          <w:szCs w:val="24"/>
        </w:rPr>
        <w:t>distinguidos</w:t>
      </w:r>
      <w:r w:rsidR="00FB24EC" w:rsidRPr="007C6E4E">
        <w:rPr>
          <w:rFonts w:ascii="Times New Roman" w:hAnsi="Times New Roman" w:cs="Times New Roman"/>
          <w:sz w:val="24"/>
          <w:szCs w:val="24"/>
        </w:rPr>
        <w:t xml:space="preserve"> </w:t>
      </w:r>
      <w:r w:rsidRPr="007C6E4E">
        <w:rPr>
          <w:rFonts w:ascii="Times New Roman" w:hAnsi="Times New Roman" w:cs="Times New Roman"/>
          <w:sz w:val="24"/>
          <w:szCs w:val="24"/>
        </w:rPr>
        <w:t>dos</w:t>
      </w:r>
      <w:r w:rsidR="00FB24EC" w:rsidRPr="007C6E4E">
        <w:rPr>
          <w:rFonts w:ascii="Times New Roman" w:hAnsi="Times New Roman" w:cs="Times New Roman"/>
          <w:sz w:val="24"/>
          <w:szCs w:val="24"/>
        </w:rPr>
        <w:t xml:space="preserve"> direitos coletivos e/ou difusos da terceira dimensão.</w:t>
      </w:r>
    </w:p>
    <w:p w:rsidR="008B0883" w:rsidRDefault="005019DF" w:rsidP="00E14EEE">
      <w:pPr>
        <w:spacing w:after="0" w:line="240" w:lineRule="auto"/>
        <w:ind w:firstLine="709"/>
        <w:jc w:val="both"/>
        <w:rPr>
          <w:rFonts w:ascii="Times New Roman" w:hAnsi="Times New Roman" w:cs="Times New Roman"/>
          <w:sz w:val="24"/>
          <w:szCs w:val="24"/>
        </w:rPr>
      </w:pPr>
      <w:r w:rsidRPr="007C6E4E">
        <w:rPr>
          <w:rFonts w:ascii="Times New Roman" w:hAnsi="Times New Roman" w:cs="Times New Roman"/>
          <w:sz w:val="24"/>
          <w:szCs w:val="24"/>
        </w:rPr>
        <w:t>Cravados nesta</w:t>
      </w:r>
      <w:r w:rsidR="008B0883" w:rsidRPr="007C6E4E">
        <w:rPr>
          <w:rFonts w:ascii="Times New Roman" w:hAnsi="Times New Roman" w:cs="Times New Roman"/>
          <w:sz w:val="24"/>
          <w:szCs w:val="24"/>
        </w:rPr>
        <w:t xml:space="preserve">s </w:t>
      </w:r>
      <w:r w:rsidRPr="007C6E4E">
        <w:rPr>
          <w:rFonts w:ascii="Times New Roman" w:hAnsi="Times New Roman" w:cs="Times New Roman"/>
          <w:sz w:val="24"/>
          <w:szCs w:val="24"/>
        </w:rPr>
        <w:t>conjeturas</w:t>
      </w:r>
      <w:r w:rsidR="008B0883" w:rsidRPr="007C6E4E">
        <w:rPr>
          <w:rFonts w:ascii="Times New Roman" w:hAnsi="Times New Roman" w:cs="Times New Roman"/>
          <w:sz w:val="24"/>
          <w:szCs w:val="24"/>
        </w:rPr>
        <w:t xml:space="preserve">, </w:t>
      </w:r>
      <w:r w:rsidRPr="007C6E4E">
        <w:rPr>
          <w:rFonts w:ascii="Times New Roman" w:hAnsi="Times New Roman" w:cs="Times New Roman"/>
          <w:sz w:val="24"/>
          <w:szCs w:val="24"/>
        </w:rPr>
        <w:t>pode-se</w:t>
      </w:r>
      <w:r w:rsidR="008B0883" w:rsidRPr="007C6E4E">
        <w:rPr>
          <w:rFonts w:ascii="Times New Roman" w:hAnsi="Times New Roman" w:cs="Times New Roman"/>
          <w:sz w:val="24"/>
          <w:szCs w:val="24"/>
        </w:rPr>
        <w:t xml:space="preserve"> conceituar</w:t>
      </w:r>
      <w:r w:rsidRPr="007C6E4E">
        <w:rPr>
          <w:rFonts w:ascii="Times New Roman" w:hAnsi="Times New Roman" w:cs="Times New Roman"/>
          <w:sz w:val="24"/>
          <w:szCs w:val="24"/>
        </w:rPr>
        <w:t xml:space="preserve"> os direitos fundamentais de segunda geração</w:t>
      </w:r>
      <w:r w:rsidR="008B0883" w:rsidRPr="007C6E4E">
        <w:rPr>
          <w:rFonts w:ascii="Times New Roman" w:hAnsi="Times New Roman" w:cs="Times New Roman"/>
          <w:sz w:val="24"/>
          <w:szCs w:val="24"/>
        </w:rPr>
        <w:t xml:space="preserve"> como o </w:t>
      </w:r>
      <w:r w:rsidRPr="007C6E4E">
        <w:rPr>
          <w:rFonts w:ascii="Times New Roman" w:hAnsi="Times New Roman" w:cs="Times New Roman"/>
          <w:sz w:val="24"/>
          <w:szCs w:val="24"/>
        </w:rPr>
        <w:t>“</w:t>
      </w:r>
      <w:r w:rsidR="008B0883" w:rsidRPr="007C6E4E">
        <w:rPr>
          <w:rFonts w:ascii="Times New Roman" w:hAnsi="Times New Roman" w:cs="Times New Roman"/>
          <w:sz w:val="24"/>
          <w:szCs w:val="24"/>
        </w:rPr>
        <w:t>subsistema dos direitos fundamentais</w:t>
      </w:r>
      <w:r w:rsidRPr="007C6E4E">
        <w:rPr>
          <w:rFonts w:ascii="Times New Roman" w:hAnsi="Times New Roman" w:cs="Times New Roman"/>
          <w:sz w:val="24"/>
          <w:szCs w:val="24"/>
        </w:rPr>
        <w:t>” que, reconhecendo o</w:t>
      </w:r>
      <w:r w:rsidR="008B0883" w:rsidRPr="007C6E4E">
        <w:rPr>
          <w:rFonts w:ascii="Times New Roman" w:hAnsi="Times New Roman" w:cs="Times New Roman"/>
          <w:sz w:val="24"/>
          <w:szCs w:val="24"/>
        </w:rPr>
        <w:t xml:space="preserve"> </w:t>
      </w:r>
      <w:r w:rsidRPr="007C6E4E">
        <w:rPr>
          <w:rFonts w:ascii="Times New Roman" w:hAnsi="Times New Roman" w:cs="Times New Roman"/>
          <w:sz w:val="24"/>
          <w:szCs w:val="24"/>
        </w:rPr>
        <w:t>aparecimento</w:t>
      </w:r>
      <w:r w:rsidR="008B0883" w:rsidRPr="007C6E4E">
        <w:rPr>
          <w:rFonts w:ascii="Times New Roman" w:hAnsi="Times New Roman" w:cs="Times New Roman"/>
          <w:sz w:val="24"/>
          <w:szCs w:val="24"/>
        </w:rPr>
        <w:t xml:space="preserve"> de um</w:t>
      </w:r>
      <w:r w:rsidRPr="007C6E4E">
        <w:rPr>
          <w:rFonts w:ascii="Times New Roman" w:hAnsi="Times New Roman" w:cs="Times New Roman"/>
          <w:sz w:val="24"/>
          <w:szCs w:val="24"/>
        </w:rPr>
        <w:t xml:space="preserve"> grupo</w:t>
      </w:r>
      <w:r w:rsidR="008B0883" w:rsidRPr="007C6E4E">
        <w:rPr>
          <w:rFonts w:ascii="Times New Roman" w:hAnsi="Times New Roman" w:cs="Times New Roman"/>
          <w:sz w:val="24"/>
          <w:szCs w:val="24"/>
        </w:rPr>
        <w:t xml:space="preserve"> social economicamente vulnerável, </w:t>
      </w:r>
      <w:r w:rsidRPr="007C6E4E">
        <w:rPr>
          <w:rFonts w:ascii="Times New Roman" w:hAnsi="Times New Roman" w:cs="Times New Roman"/>
          <w:sz w:val="24"/>
          <w:szCs w:val="24"/>
        </w:rPr>
        <w:t>procura</w:t>
      </w:r>
      <w:r w:rsidR="008B0883" w:rsidRPr="007C6E4E">
        <w:rPr>
          <w:rFonts w:ascii="Times New Roman" w:hAnsi="Times New Roman" w:cs="Times New Roman"/>
          <w:sz w:val="24"/>
          <w:szCs w:val="24"/>
        </w:rPr>
        <w:t xml:space="preserve">, quer </w:t>
      </w:r>
      <w:r w:rsidRPr="007C6E4E">
        <w:rPr>
          <w:rFonts w:ascii="Times New Roman" w:hAnsi="Times New Roman" w:cs="Times New Roman"/>
          <w:sz w:val="24"/>
          <w:szCs w:val="24"/>
        </w:rPr>
        <w:t>por intermédio</w:t>
      </w:r>
      <w:r w:rsidR="008B0883" w:rsidRPr="007C6E4E">
        <w:rPr>
          <w:rFonts w:ascii="Times New Roman" w:hAnsi="Times New Roman" w:cs="Times New Roman"/>
          <w:sz w:val="24"/>
          <w:szCs w:val="24"/>
        </w:rPr>
        <w:t xml:space="preserve"> de atribuição de direitos prestacionais, quer pela normatização e regulação da</w:t>
      </w:r>
      <w:r w:rsidRPr="007C6E4E">
        <w:rPr>
          <w:rFonts w:ascii="Times New Roman" w:hAnsi="Times New Roman" w:cs="Times New Roman"/>
          <w:sz w:val="24"/>
          <w:szCs w:val="24"/>
        </w:rPr>
        <w:t>s relações econômicas, ou até mesmo</w:t>
      </w:r>
      <w:r w:rsidR="008B0883" w:rsidRPr="007C6E4E">
        <w:rPr>
          <w:rFonts w:ascii="Times New Roman" w:hAnsi="Times New Roman" w:cs="Times New Roman"/>
          <w:sz w:val="24"/>
          <w:szCs w:val="24"/>
        </w:rPr>
        <w:t xml:space="preserve"> pela </w:t>
      </w:r>
      <w:r w:rsidRPr="007C6E4E">
        <w:rPr>
          <w:rFonts w:ascii="Times New Roman" w:hAnsi="Times New Roman" w:cs="Times New Roman"/>
          <w:sz w:val="24"/>
          <w:szCs w:val="24"/>
        </w:rPr>
        <w:t>concepção</w:t>
      </w:r>
      <w:r w:rsidR="008B0883" w:rsidRPr="007C6E4E">
        <w:rPr>
          <w:rFonts w:ascii="Times New Roman" w:hAnsi="Times New Roman" w:cs="Times New Roman"/>
          <w:sz w:val="24"/>
          <w:szCs w:val="24"/>
        </w:rPr>
        <w:t xml:space="preserve"> de </w:t>
      </w:r>
      <w:r w:rsidRPr="007C6E4E">
        <w:rPr>
          <w:rFonts w:ascii="Times New Roman" w:hAnsi="Times New Roman" w:cs="Times New Roman"/>
          <w:sz w:val="24"/>
          <w:szCs w:val="24"/>
        </w:rPr>
        <w:t>ferramentas assecuratória</w:t>
      </w:r>
      <w:r w:rsidR="008B0883" w:rsidRPr="007C6E4E">
        <w:rPr>
          <w:rFonts w:ascii="Times New Roman" w:hAnsi="Times New Roman" w:cs="Times New Roman"/>
          <w:sz w:val="24"/>
          <w:szCs w:val="24"/>
        </w:rPr>
        <w:t xml:space="preserve">s </w:t>
      </w:r>
      <w:r w:rsidRPr="007C6E4E">
        <w:rPr>
          <w:rFonts w:ascii="Times New Roman" w:hAnsi="Times New Roman" w:cs="Times New Roman"/>
          <w:sz w:val="24"/>
          <w:szCs w:val="24"/>
        </w:rPr>
        <w:t>destes direitos</w:t>
      </w:r>
      <w:r w:rsidR="008B0883" w:rsidRPr="007C6E4E">
        <w:rPr>
          <w:rFonts w:ascii="Times New Roman" w:hAnsi="Times New Roman" w:cs="Times New Roman"/>
          <w:sz w:val="24"/>
          <w:szCs w:val="24"/>
        </w:rPr>
        <w:t xml:space="preserve">, </w:t>
      </w:r>
      <w:r w:rsidRPr="007C6E4E">
        <w:rPr>
          <w:rFonts w:ascii="Times New Roman" w:hAnsi="Times New Roman" w:cs="Times New Roman"/>
          <w:sz w:val="24"/>
          <w:szCs w:val="24"/>
        </w:rPr>
        <w:t>conferir</w:t>
      </w:r>
      <w:r w:rsidR="008B0883" w:rsidRPr="007C6E4E">
        <w:rPr>
          <w:rFonts w:ascii="Times New Roman" w:hAnsi="Times New Roman" w:cs="Times New Roman"/>
          <w:sz w:val="24"/>
          <w:szCs w:val="24"/>
        </w:rPr>
        <w:t xml:space="preserve"> </w:t>
      </w:r>
      <w:r w:rsidR="00D11822">
        <w:rPr>
          <w:rFonts w:ascii="Times New Roman" w:hAnsi="Times New Roman" w:cs="Times New Roman"/>
          <w:sz w:val="24"/>
          <w:szCs w:val="24"/>
        </w:rPr>
        <w:t>“</w:t>
      </w:r>
      <w:r w:rsidR="008B0883" w:rsidRPr="007C6E4E">
        <w:rPr>
          <w:rFonts w:ascii="Times New Roman" w:hAnsi="Times New Roman" w:cs="Times New Roman"/>
          <w:sz w:val="24"/>
          <w:szCs w:val="24"/>
        </w:rPr>
        <w:t xml:space="preserve">a todos os benefícios da vida em </w:t>
      </w:r>
      <w:r w:rsidRPr="007C6E4E">
        <w:rPr>
          <w:rFonts w:ascii="Times New Roman" w:hAnsi="Times New Roman" w:cs="Times New Roman"/>
          <w:sz w:val="24"/>
          <w:szCs w:val="24"/>
        </w:rPr>
        <w:t>sociedade”</w:t>
      </w:r>
      <w:r w:rsidR="008B0883" w:rsidRPr="007C6E4E">
        <w:rPr>
          <w:rFonts w:ascii="Times New Roman" w:hAnsi="Times New Roman" w:cs="Times New Roman"/>
          <w:sz w:val="24"/>
          <w:szCs w:val="24"/>
        </w:rPr>
        <w:t xml:space="preserve"> (NUNES JÚNIOR, p. 70).</w:t>
      </w:r>
      <w:r w:rsidR="00BC0C87">
        <w:rPr>
          <w:rFonts w:ascii="Times New Roman" w:hAnsi="Times New Roman" w:cs="Times New Roman"/>
          <w:sz w:val="24"/>
          <w:szCs w:val="24"/>
        </w:rPr>
        <w:t xml:space="preserve"> </w:t>
      </w:r>
    </w:p>
    <w:p w:rsidR="00415A9C" w:rsidRDefault="00415A9C" w:rsidP="00E14EEE">
      <w:pPr>
        <w:spacing w:after="0" w:line="240" w:lineRule="auto"/>
        <w:ind w:firstLine="709"/>
        <w:jc w:val="both"/>
        <w:rPr>
          <w:rFonts w:ascii="Times New Roman" w:hAnsi="Times New Roman" w:cs="Times New Roman"/>
          <w:sz w:val="24"/>
          <w:szCs w:val="24"/>
        </w:rPr>
      </w:pPr>
    </w:p>
    <w:p w:rsidR="00E14EEE" w:rsidRDefault="00E14EEE" w:rsidP="00E14EEE">
      <w:pPr>
        <w:spacing w:after="0" w:line="240" w:lineRule="auto"/>
        <w:ind w:firstLine="709"/>
        <w:jc w:val="both"/>
        <w:rPr>
          <w:rFonts w:ascii="Times New Roman" w:hAnsi="Times New Roman" w:cs="Times New Roman"/>
          <w:sz w:val="24"/>
          <w:szCs w:val="24"/>
        </w:rPr>
      </w:pPr>
    </w:p>
    <w:p w:rsidR="00E14EEE" w:rsidRDefault="00415A9C"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3</w:t>
      </w:r>
      <w:r w:rsidR="00E14EEE" w:rsidRPr="00EB3581">
        <w:rPr>
          <w:rFonts w:ascii="Times New Roman" w:hAnsi="Times New Roman" w:cs="Times New Roman"/>
          <w:b/>
          <w:sz w:val="24"/>
          <w:szCs w:val="24"/>
          <w:lang w:val="pt-PT"/>
        </w:rPr>
        <w:t xml:space="preserve">. </w:t>
      </w:r>
      <w:r w:rsidR="007F52DB">
        <w:rPr>
          <w:rFonts w:ascii="Times New Roman" w:hAnsi="Times New Roman" w:cs="Times New Roman"/>
          <w:b/>
          <w:sz w:val="24"/>
          <w:szCs w:val="24"/>
          <w:lang w:val="pt-PT"/>
        </w:rPr>
        <w:t>Lei orgânica da assistência social e o benefício de prestação continuada</w:t>
      </w:r>
    </w:p>
    <w:p w:rsidR="007F52DB" w:rsidRPr="00EB3581" w:rsidRDefault="007F52DB"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No Brasil, para a garantia dos direito sociais abarcados pela Constituição Federal de 1988 </w:t>
      </w:r>
      <w:proofErr w:type="gramStart"/>
      <w:r w:rsidRPr="00EB3581">
        <w:rPr>
          <w:rFonts w:ascii="Times New Roman" w:hAnsi="Times New Roman" w:cs="Times New Roman"/>
          <w:sz w:val="24"/>
          <w:szCs w:val="24"/>
          <w:lang w:val="pt-PT"/>
        </w:rPr>
        <w:t>tem-se</w:t>
      </w:r>
      <w:proofErr w:type="gramEnd"/>
      <w:r w:rsidRPr="00EB3581">
        <w:rPr>
          <w:rFonts w:ascii="Times New Roman" w:hAnsi="Times New Roman" w:cs="Times New Roman"/>
          <w:sz w:val="24"/>
          <w:szCs w:val="24"/>
          <w:lang w:val="pt-PT"/>
        </w:rPr>
        <w:t xml:space="preserve"> a seguridade social, que se divide em três ramos, correspondendo eles aos seguintes: saúde, assistência social e previdência social.</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Para que se torne viável a reflexão sobre o assunto aqui abordado, enfocar-se-á na assistência social. Nesse sentido, afirma Marisa Ferreira dos Santos que:</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lang w:val="pt-PT"/>
        </w:rPr>
      </w:pPr>
    </w:p>
    <w:p w:rsidR="00E14EEE" w:rsidRPr="007F52DB"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ind w:left="709"/>
        <w:jc w:val="both"/>
        <w:rPr>
          <w:rFonts w:ascii="Times New Roman" w:hAnsi="Times New Roman" w:cs="Times New Roman"/>
          <w:sz w:val="20"/>
          <w:szCs w:val="20"/>
          <w:lang w:val="pt-PT"/>
        </w:rPr>
      </w:pPr>
      <w:r w:rsidRPr="007F52DB">
        <w:rPr>
          <w:rFonts w:ascii="Times New Roman" w:hAnsi="Times New Roman" w:cs="Times New Roman"/>
          <w:sz w:val="20"/>
          <w:szCs w:val="20"/>
          <w:lang w:val="pt-PT"/>
        </w:rPr>
        <w:t xml:space="preserve">A Assistência Social, a nosso ver, é o instituto que melhor atende o preceito de redução das desigualdades sociais e regionais, porque se destina a combater a pobreza, a criar as condições para atender contingências sociais e à universalização dos direitos sociais. Realiza-se de forma integrada às políticas setoriais, através de um conjunto integrado de ações de iniciativa pública e da sociedade (art. 2º, parágrafo único, </w:t>
      </w:r>
      <w:proofErr w:type="gramStart"/>
      <w:r w:rsidRPr="007F52DB">
        <w:rPr>
          <w:rFonts w:ascii="Times New Roman" w:hAnsi="Times New Roman" w:cs="Times New Roman"/>
          <w:sz w:val="20"/>
          <w:szCs w:val="20"/>
          <w:lang w:val="pt-PT"/>
        </w:rPr>
        <w:t>da LOAS</w:t>
      </w:r>
      <w:proofErr w:type="gramEnd"/>
      <w:r w:rsidRPr="007F52DB">
        <w:rPr>
          <w:rFonts w:ascii="Times New Roman" w:hAnsi="Times New Roman" w:cs="Times New Roman"/>
          <w:sz w:val="20"/>
          <w:szCs w:val="20"/>
          <w:lang w:val="pt-PT"/>
        </w:rPr>
        <w:t>) (2011, p. 99).</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A assistência tem como objetivo, então, obter formas dos indivíduos possuírem meios mínimos para sua subsistência. Para tanto, o governo não apenas cria políticas públicas como também possibilita o recebimento de benefício por pessoas necessitadas, sem que estas precisem arcar com uma contraprestação. Wladimir Novaes Martinez afirma ainda que:</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lang w:val="pt-PT"/>
        </w:rPr>
      </w:pPr>
    </w:p>
    <w:p w:rsidR="00E14EEE" w:rsidRPr="007F52DB"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ind w:left="709"/>
        <w:jc w:val="both"/>
        <w:rPr>
          <w:rFonts w:ascii="Times New Roman" w:hAnsi="Times New Roman" w:cs="Times New Roman"/>
          <w:sz w:val="20"/>
          <w:szCs w:val="20"/>
          <w:lang w:val="pt-PT"/>
        </w:rPr>
      </w:pPr>
      <w:r w:rsidRPr="007F52DB">
        <w:rPr>
          <w:rFonts w:ascii="Times New Roman" w:hAnsi="Times New Roman" w:cs="Times New Roman"/>
          <w:sz w:val="20"/>
          <w:szCs w:val="20"/>
          <w:lang w:val="pt-PT"/>
        </w:rPr>
        <w:t>Ela pode ser visualizada como o conjunto de atividades particulares e estatais vocacionadas para o atendimento de hipossuficientes, consistindo os bens oferecidos em prestações mínimas em dinheiro, serviços de saúde, fornecimento de alimentos e outras atenções conforme a capacidade do gestor (2013, p. 182 e 183).</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lastRenderedPageBreak/>
        <w:t xml:space="preserve">Em decorrência desse tema, pois, tem-se que a assistência, através da Lei 8.742, de </w:t>
      </w:r>
      <w:proofErr w:type="gramStart"/>
      <w:r w:rsidRPr="00EB3581">
        <w:rPr>
          <w:rFonts w:ascii="Times New Roman" w:hAnsi="Times New Roman" w:cs="Times New Roman"/>
          <w:sz w:val="24"/>
          <w:szCs w:val="24"/>
          <w:lang w:val="pt-PT"/>
        </w:rPr>
        <w:t>7</w:t>
      </w:r>
      <w:proofErr w:type="gramEnd"/>
      <w:r w:rsidRPr="00EB3581">
        <w:rPr>
          <w:rFonts w:ascii="Times New Roman" w:hAnsi="Times New Roman" w:cs="Times New Roman"/>
          <w:sz w:val="24"/>
          <w:szCs w:val="24"/>
          <w:lang w:val="pt-PT"/>
        </w:rPr>
        <w:t xml:space="preserve"> de dezembro de 1993, também conhecida como LOAS-Lei Orgânica da Assistência Social, que institui um importante benefício para se vislumbrar a atividade estatal na redução da pobreza e das desigualdades sociais. Para tanto, foi especificamente regulamentada pelo Decreto nº 6.214/2007, que prevê o Benefício de Prestação Continuada-BPC. </w:t>
      </w:r>
      <w:proofErr w:type="gramStart"/>
      <w:r w:rsidRPr="00EB3581">
        <w:rPr>
          <w:rFonts w:ascii="Times New Roman" w:hAnsi="Times New Roman" w:cs="Times New Roman"/>
          <w:sz w:val="24"/>
          <w:szCs w:val="24"/>
          <w:lang w:val="pt-PT"/>
        </w:rPr>
        <w:t>A LOAS prevê</w:t>
      </w:r>
      <w:proofErr w:type="gramEnd"/>
      <w:r w:rsidRPr="00EB3581">
        <w:rPr>
          <w:rFonts w:ascii="Times New Roman" w:hAnsi="Times New Roman" w:cs="Times New Roman"/>
          <w:sz w:val="24"/>
          <w:szCs w:val="24"/>
          <w:lang w:val="pt-PT"/>
        </w:rPr>
        <w:t xml:space="preserve"> também benefícios eventuais; estes, porém, não foram regulamentados, nem postos em prática, motivo pelo qual não serão aprofundados.</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Benefício de Prestação Continuada foi amparado pela Constituição Federal de 1988, em seu art. 203, quando se previu “a garantia de um salário mínimo de benefício mensal à pessoa portadora de deficiência e ao idoso que comprovem não possuir meios de prover à própria manutenção ou de tê-la provida por sua família, conforme dispuser a lei”. Com tal previsão, ainda, garantiu-se o cumprimento de dois dos objetivos antepostos no mesmo artigo, que prevêem a proteção à velhice e a habilitação das pessoas portadoras de deficiência para a promoção de sua integração à vida comunitária.</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Prosseguindo, então, quanto aos requisitos que ensejam a percepção do benefício, o Decreto 6.214/2007, determina quem são os considerados idosos e deficientes. Pessoa com deficiência é</w:t>
      </w:r>
      <w:r w:rsidR="000148E3">
        <w:rPr>
          <w:rFonts w:ascii="Times New Roman" w:hAnsi="Times New Roman" w:cs="Times New Roman"/>
          <w:sz w:val="24"/>
          <w:szCs w:val="24"/>
          <w:lang w:val="pt-PT"/>
        </w:rPr>
        <w:t>:</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0148E3" w:rsidRDefault="00E14EEE" w:rsidP="000148E3">
      <w:pPr>
        <w:pStyle w:val="Corpo"/>
        <w:pBdr>
          <w:top w:val="none" w:sz="0" w:space="0" w:color="auto"/>
          <w:left w:val="none" w:sz="0" w:space="0" w:color="auto"/>
          <w:bottom w:val="none" w:sz="0" w:space="0" w:color="auto"/>
          <w:right w:val="none" w:sz="0" w:space="0" w:color="auto"/>
          <w:bar w:val="none" w:sz="0" w:color="auto"/>
        </w:pBdr>
        <w:tabs>
          <w:tab w:val="left" w:pos="7653"/>
        </w:tabs>
        <w:spacing w:after="0" w:line="240" w:lineRule="auto"/>
        <w:ind w:left="709"/>
        <w:jc w:val="both"/>
        <w:rPr>
          <w:rFonts w:ascii="Times New Roman" w:hAnsi="Times New Roman" w:cs="Times New Roman"/>
          <w:sz w:val="20"/>
          <w:szCs w:val="20"/>
          <w:lang w:val="pt-PT"/>
        </w:rPr>
      </w:pPr>
      <w:proofErr w:type="gramStart"/>
      <w:r w:rsidRPr="000148E3">
        <w:rPr>
          <w:rFonts w:ascii="Times New Roman" w:hAnsi="Times New Roman" w:cs="Times New Roman"/>
          <w:sz w:val="20"/>
          <w:szCs w:val="20"/>
          <w:lang w:val="pt-PT"/>
        </w:rPr>
        <w:t>aquela</w:t>
      </w:r>
      <w:proofErr w:type="gramEnd"/>
      <w:r w:rsidRPr="000148E3">
        <w:rPr>
          <w:rFonts w:ascii="Times New Roman" w:hAnsi="Times New Roman" w:cs="Times New Roman"/>
          <w:sz w:val="20"/>
          <w:szCs w:val="20"/>
          <w:lang w:val="pt-PT"/>
        </w:rPr>
        <w:t xml:space="preserve"> que tem impedimentos de longo prazo de natureza física, mental, intelectual ou sensorial, os quais, em interação com diversas barreiras, podem obstruir sua participação plena e efetiva na sociedade em igualdade de condições com as demais pessoas (art. 4º).</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 </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Como complemento para tal definição, tem-se nos demais incisos do mesmo artigo:</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EB3581" w:rsidRDefault="00E14EEE" w:rsidP="000148E3">
      <w:pPr>
        <w:pStyle w:val="Padro"/>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09"/>
        <w:jc w:val="both"/>
        <w:rPr>
          <w:rFonts w:ascii="Times New Roman" w:eastAsia="Times New Roman" w:hAnsi="Times New Roman" w:cs="Times New Roman"/>
        </w:rPr>
      </w:pPr>
      <w:r w:rsidRPr="00EB3581">
        <w:rPr>
          <w:rFonts w:ascii="Times New Roman" w:hAnsi="Times New Roman" w:cs="Times New Roman"/>
        </w:rPr>
        <w:t>III - </w:t>
      </w:r>
      <w:r w:rsidRPr="00EB3581">
        <w:rPr>
          <w:rFonts w:ascii="Times New Roman" w:hAnsi="Times New Roman" w:cs="Times New Roman"/>
          <w:lang w:val="pt-PT"/>
        </w:rPr>
        <w:t>incapacidade: fen</w:t>
      </w:r>
      <w:r w:rsidRPr="00EB3581">
        <w:rPr>
          <w:rFonts w:ascii="Times New Roman" w:hAnsi="Times New Roman" w:cs="Times New Roman"/>
        </w:rPr>
        <w:t>ô</w:t>
      </w:r>
      <w:r w:rsidRPr="00EB3581">
        <w:rPr>
          <w:rFonts w:ascii="Times New Roman" w:hAnsi="Times New Roman" w:cs="Times New Roman"/>
          <w:lang w:val="pt-PT"/>
        </w:rPr>
        <w:t>meno multidimensional que abrange limitação do desempenho de atividade e restrição da participação, com redução efetiva e acentuada da capacidade de inclusão social, em correspond</w:t>
      </w:r>
      <w:r w:rsidRPr="00EB3581">
        <w:rPr>
          <w:rFonts w:ascii="Times New Roman" w:hAnsi="Times New Roman" w:cs="Times New Roman"/>
          <w:lang w:val="fr-FR"/>
        </w:rPr>
        <w:t>ê</w:t>
      </w:r>
      <w:proofErr w:type="spellStart"/>
      <w:r w:rsidRPr="00EB3581">
        <w:rPr>
          <w:rFonts w:ascii="Times New Roman" w:hAnsi="Times New Roman" w:cs="Times New Roman"/>
          <w:lang w:val="es-ES_tradnl"/>
        </w:rPr>
        <w:t>ncia</w:t>
      </w:r>
      <w:proofErr w:type="spellEnd"/>
      <w:r w:rsidRPr="00EB3581">
        <w:rPr>
          <w:rFonts w:ascii="Times New Roman" w:hAnsi="Times New Roman" w:cs="Times New Roman"/>
          <w:lang w:val="es-ES_tradnl"/>
        </w:rPr>
        <w:t xml:space="preserve"> </w:t>
      </w:r>
      <w:r w:rsidRPr="00EB3581">
        <w:rPr>
          <w:rFonts w:ascii="Times New Roman" w:hAnsi="Times New Roman" w:cs="Times New Roman"/>
          <w:lang w:val="fr-FR"/>
        </w:rPr>
        <w:t xml:space="preserve">à </w:t>
      </w:r>
      <w:proofErr w:type="spellStart"/>
      <w:r w:rsidRPr="00EB3581">
        <w:rPr>
          <w:rFonts w:ascii="Times New Roman" w:hAnsi="Times New Roman" w:cs="Times New Roman"/>
        </w:rPr>
        <w:t>intera</w:t>
      </w:r>
      <w:proofErr w:type="spellEnd"/>
      <w:r w:rsidRPr="00EB3581">
        <w:rPr>
          <w:rFonts w:ascii="Times New Roman" w:hAnsi="Times New Roman" w:cs="Times New Roman"/>
          <w:lang w:val="pt-PT"/>
        </w:rPr>
        <w:t>ção entre a pessoa com defici</w:t>
      </w:r>
      <w:r w:rsidRPr="00EB3581">
        <w:rPr>
          <w:rFonts w:ascii="Times New Roman" w:hAnsi="Times New Roman" w:cs="Times New Roman"/>
          <w:lang w:val="fr-FR"/>
        </w:rPr>
        <w:t>ê</w:t>
      </w:r>
      <w:r w:rsidRPr="00EB3581">
        <w:rPr>
          <w:rFonts w:ascii="Times New Roman" w:hAnsi="Times New Roman" w:cs="Times New Roman"/>
          <w:lang w:val="pt-PT"/>
        </w:rPr>
        <w:t>ncia e seu ambiente f</w:t>
      </w:r>
      <w:r w:rsidRPr="00EB3581">
        <w:rPr>
          <w:rFonts w:ascii="Times New Roman" w:hAnsi="Times New Roman" w:cs="Times New Roman"/>
        </w:rPr>
        <w:t>í</w:t>
      </w:r>
      <w:r w:rsidRPr="00EB3581">
        <w:rPr>
          <w:rFonts w:ascii="Times New Roman" w:hAnsi="Times New Roman" w:cs="Times New Roman"/>
          <w:lang w:val="it-IT"/>
        </w:rPr>
        <w:t>sico e social;</w:t>
      </w:r>
      <w:r w:rsidRPr="00EB3581">
        <w:rPr>
          <w:rFonts w:ascii="Times New Roman" w:hAnsi="Times New Roman" w:cs="Times New Roman"/>
        </w:rPr>
        <w:t xml:space="preserve"> IV - </w:t>
      </w:r>
      <w:proofErr w:type="spellStart"/>
      <w:r w:rsidRPr="00EB3581">
        <w:rPr>
          <w:rFonts w:ascii="Times New Roman" w:hAnsi="Times New Roman" w:cs="Times New Roman"/>
        </w:rPr>
        <w:t>famí</w:t>
      </w:r>
      <w:proofErr w:type="spellEnd"/>
      <w:r w:rsidRPr="00EB3581">
        <w:rPr>
          <w:rFonts w:ascii="Times New Roman" w:hAnsi="Times New Roman" w:cs="Times New Roman"/>
          <w:lang w:val="pt-PT"/>
        </w:rPr>
        <w:t>lia incapaz de prover a manutenção da pessoa com defici</w:t>
      </w:r>
      <w:r w:rsidRPr="00EB3581">
        <w:rPr>
          <w:rFonts w:ascii="Times New Roman" w:hAnsi="Times New Roman" w:cs="Times New Roman"/>
          <w:lang w:val="fr-FR"/>
        </w:rPr>
        <w:t>ê</w:t>
      </w:r>
      <w:r w:rsidRPr="00EB3581">
        <w:rPr>
          <w:rFonts w:ascii="Times New Roman" w:hAnsi="Times New Roman" w:cs="Times New Roman"/>
          <w:lang w:val="pt-PT"/>
        </w:rPr>
        <w:t>ncia ou do idoso: aquela cuja renda mensal bruta familiar dividida pelo n</w:t>
      </w:r>
      <w:r w:rsidRPr="00EB3581">
        <w:rPr>
          <w:rFonts w:ascii="Times New Roman" w:hAnsi="Times New Roman" w:cs="Times New Roman"/>
        </w:rPr>
        <w:t>ú</w:t>
      </w:r>
      <w:r w:rsidRPr="00EB3581">
        <w:rPr>
          <w:rFonts w:ascii="Times New Roman" w:hAnsi="Times New Roman" w:cs="Times New Roman"/>
          <w:lang w:val="pt-PT"/>
        </w:rPr>
        <w:t>mero de seus integrantes seja inferior a um quarto do sal</w:t>
      </w:r>
      <w:r w:rsidRPr="00EB3581">
        <w:rPr>
          <w:rFonts w:ascii="Times New Roman" w:hAnsi="Times New Roman" w:cs="Times New Roman"/>
        </w:rPr>
        <w:t>á</w:t>
      </w:r>
      <w:r w:rsidRPr="00EB3581">
        <w:rPr>
          <w:rFonts w:ascii="Times New Roman" w:hAnsi="Times New Roman" w:cs="Times New Roman"/>
          <w:lang w:val="pt-PT"/>
        </w:rPr>
        <w:t>rio m</w:t>
      </w:r>
      <w:proofErr w:type="spellStart"/>
      <w:r w:rsidRPr="00EB3581">
        <w:rPr>
          <w:rFonts w:ascii="Times New Roman" w:hAnsi="Times New Roman" w:cs="Times New Roman"/>
        </w:rPr>
        <w:t>ínimo</w:t>
      </w:r>
      <w:proofErr w:type="spellEnd"/>
      <w:r w:rsidRPr="00EB3581">
        <w:rPr>
          <w:rFonts w:ascii="Times New Roman" w:hAnsi="Times New Roman" w:cs="Times New Roman"/>
        </w:rPr>
        <w:t>; V - </w:t>
      </w:r>
      <w:proofErr w:type="spellStart"/>
      <w:r w:rsidRPr="00EB3581">
        <w:rPr>
          <w:rFonts w:ascii="Times New Roman" w:hAnsi="Times New Roman" w:cs="Times New Roman"/>
        </w:rPr>
        <w:t>famí</w:t>
      </w:r>
      <w:proofErr w:type="spellEnd"/>
      <w:r w:rsidRPr="00EB3581">
        <w:rPr>
          <w:rFonts w:ascii="Times New Roman" w:hAnsi="Times New Roman" w:cs="Times New Roman"/>
          <w:lang w:val="pt-PT"/>
        </w:rPr>
        <w:t>lia para c</w:t>
      </w:r>
      <w:r w:rsidRPr="00EB3581">
        <w:rPr>
          <w:rFonts w:ascii="Times New Roman" w:hAnsi="Times New Roman" w:cs="Times New Roman"/>
        </w:rPr>
        <w:t>á</w:t>
      </w:r>
      <w:r w:rsidRPr="00EB3581">
        <w:rPr>
          <w:rFonts w:ascii="Times New Roman" w:hAnsi="Times New Roman" w:cs="Times New Roman"/>
          <w:lang w:val="pt-PT"/>
        </w:rPr>
        <w:t xml:space="preserve">lculo da renda </w:t>
      </w:r>
      <w:r w:rsidRPr="000148E3">
        <w:rPr>
          <w:rFonts w:ascii="Times New Roman" w:hAnsi="Times New Roman" w:cs="Times New Roman"/>
          <w:bCs/>
          <w:lang w:val="it-IT"/>
        </w:rPr>
        <w:t>per capita</w:t>
      </w:r>
      <w:r w:rsidRPr="000148E3">
        <w:rPr>
          <w:rFonts w:ascii="Times New Roman" w:hAnsi="Times New Roman" w:cs="Times New Roman"/>
          <w:lang w:val="pt-PT"/>
        </w:rPr>
        <w:t>:</w:t>
      </w:r>
      <w:r w:rsidRPr="00EB3581">
        <w:rPr>
          <w:rFonts w:ascii="Times New Roman" w:hAnsi="Times New Roman" w:cs="Times New Roman"/>
          <w:lang w:val="pt-PT"/>
        </w:rPr>
        <w:t xml:space="preserve"> conjunto de pessoas composto pelo requerente, o c</w:t>
      </w:r>
      <w:r w:rsidRPr="00EB3581">
        <w:rPr>
          <w:rFonts w:ascii="Times New Roman" w:hAnsi="Times New Roman" w:cs="Times New Roman"/>
        </w:rPr>
        <w:t>ô</w:t>
      </w:r>
      <w:r w:rsidRPr="00EB3581">
        <w:rPr>
          <w:rFonts w:ascii="Times New Roman" w:hAnsi="Times New Roman" w:cs="Times New Roman"/>
          <w:lang w:val="pt-PT"/>
        </w:rPr>
        <w:t>njuge, o companheiro, a companheira, os pais e, na aus</w:t>
      </w:r>
      <w:r w:rsidRPr="00EB3581">
        <w:rPr>
          <w:rFonts w:ascii="Times New Roman" w:hAnsi="Times New Roman" w:cs="Times New Roman"/>
          <w:lang w:val="fr-FR"/>
        </w:rPr>
        <w:t>ê</w:t>
      </w:r>
      <w:r w:rsidRPr="00EB3581">
        <w:rPr>
          <w:rFonts w:ascii="Times New Roman" w:hAnsi="Times New Roman" w:cs="Times New Roman"/>
          <w:lang w:val="pt-PT"/>
        </w:rPr>
        <w:t>ncia de um deles, a madrasta ou o padrasto, os irmãos solteiros, os filhos e enteados solteiros e os menores tutelados, desde que vivam sob o mesmo teto; VI</w:t>
      </w:r>
      <w:r w:rsidRPr="00EB3581">
        <w:rPr>
          <w:rFonts w:ascii="Times New Roman" w:hAnsi="Times New Roman" w:cs="Times New Roman"/>
        </w:rPr>
        <w:t> - </w:t>
      </w:r>
      <w:r w:rsidRPr="00EB3581">
        <w:rPr>
          <w:rFonts w:ascii="Times New Roman" w:hAnsi="Times New Roman" w:cs="Times New Roman"/>
          <w:lang w:val="pt-PT"/>
        </w:rPr>
        <w:t>renda mensal bruta familiar: a soma dos rendimentos brutos auferidos mensalmente pelos membros da fam</w:t>
      </w:r>
      <w:r w:rsidRPr="00EB3581">
        <w:rPr>
          <w:rFonts w:ascii="Times New Roman" w:hAnsi="Times New Roman" w:cs="Times New Roman"/>
        </w:rPr>
        <w:t>í</w:t>
      </w:r>
      <w:r w:rsidRPr="00EB3581">
        <w:rPr>
          <w:rFonts w:ascii="Times New Roman" w:hAnsi="Times New Roman" w:cs="Times New Roman"/>
          <w:lang w:val="pt-PT"/>
        </w:rPr>
        <w:t>lia composta por sal</w:t>
      </w:r>
      <w:r w:rsidRPr="00EB3581">
        <w:rPr>
          <w:rFonts w:ascii="Times New Roman" w:hAnsi="Times New Roman" w:cs="Times New Roman"/>
        </w:rPr>
        <w:t>á</w:t>
      </w:r>
      <w:r w:rsidRPr="00EB3581">
        <w:rPr>
          <w:rFonts w:ascii="Times New Roman" w:hAnsi="Times New Roman" w:cs="Times New Roman"/>
          <w:lang w:val="pt-PT"/>
        </w:rPr>
        <w:t>rios, proventos, pensõ</w:t>
      </w:r>
      <w:r w:rsidRPr="00EB3581">
        <w:rPr>
          <w:rFonts w:ascii="Times New Roman" w:hAnsi="Times New Roman" w:cs="Times New Roman"/>
        </w:rPr>
        <w:t>es, pens</w:t>
      </w:r>
      <w:r w:rsidRPr="00EB3581">
        <w:rPr>
          <w:rFonts w:ascii="Times New Roman" w:hAnsi="Times New Roman" w:cs="Times New Roman"/>
          <w:lang w:val="pt-PT"/>
        </w:rPr>
        <w:t>õ</w:t>
      </w:r>
      <w:r w:rsidRPr="00EB3581">
        <w:rPr>
          <w:rFonts w:ascii="Times New Roman" w:hAnsi="Times New Roman" w:cs="Times New Roman"/>
        </w:rPr>
        <w:t xml:space="preserve">es </w:t>
      </w:r>
      <w:proofErr w:type="spellStart"/>
      <w:r w:rsidRPr="00EB3581">
        <w:rPr>
          <w:rFonts w:ascii="Times New Roman" w:hAnsi="Times New Roman" w:cs="Times New Roman"/>
        </w:rPr>
        <w:t>alimentí</w:t>
      </w:r>
      <w:r w:rsidRPr="00EB3581">
        <w:rPr>
          <w:rFonts w:ascii="Times New Roman" w:hAnsi="Times New Roman" w:cs="Times New Roman"/>
          <w:lang w:val="es-ES_tradnl"/>
        </w:rPr>
        <w:t>cias</w:t>
      </w:r>
      <w:proofErr w:type="spellEnd"/>
      <w:r w:rsidRPr="00EB3581">
        <w:rPr>
          <w:rFonts w:ascii="Times New Roman" w:hAnsi="Times New Roman" w:cs="Times New Roman"/>
          <w:lang w:val="es-ES_tradnl"/>
        </w:rPr>
        <w:t xml:space="preserve">, </w:t>
      </w:r>
      <w:proofErr w:type="spellStart"/>
      <w:r w:rsidRPr="00EB3581">
        <w:rPr>
          <w:rFonts w:ascii="Times New Roman" w:hAnsi="Times New Roman" w:cs="Times New Roman"/>
          <w:lang w:val="es-ES_tradnl"/>
        </w:rPr>
        <w:t>benef</w:t>
      </w:r>
      <w:proofErr w:type="spellEnd"/>
      <w:r w:rsidRPr="00EB3581">
        <w:rPr>
          <w:rFonts w:ascii="Times New Roman" w:hAnsi="Times New Roman" w:cs="Times New Roman"/>
        </w:rPr>
        <w:t>í</w:t>
      </w:r>
      <w:proofErr w:type="spellStart"/>
      <w:r w:rsidRPr="00EB3581">
        <w:rPr>
          <w:rFonts w:ascii="Times New Roman" w:hAnsi="Times New Roman" w:cs="Times New Roman"/>
          <w:lang w:val="es-ES_tradnl"/>
        </w:rPr>
        <w:t>cios</w:t>
      </w:r>
      <w:proofErr w:type="spellEnd"/>
      <w:r w:rsidRPr="00EB3581">
        <w:rPr>
          <w:rFonts w:ascii="Times New Roman" w:hAnsi="Times New Roman" w:cs="Times New Roman"/>
          <w:lang w:val="es-ES_tradnl"/>
        </w:rPr>
        <w:t xml:space="preserve"> de </w:t>
      </w:r>
      <w:proofErr w:type="spellStart"/>
      <w:r w:rsidRPr="00EB3581">
        <w:rPr>
          <w:rFonts w:ascii="Times New Roman" w:hAnsi="Times New Roman" w:cs="Times New Roman"/>
          <w:lang w:val="es-ES_tradnl"/>
        </w:rPr>
        <w:t>previd</w:t>
      </w:r>
      <w:proofErr w:type="spellEnd"/>
      <w:r w:rsidRPr="00EB3581">
        <w:rPr>
          <w:rFonts w:ascii="Times New Roman" w:hAnsi="Times New Roman" w:cs="Times New Roman"/>
          <w:lang w:val="fr-FR"/>
        </w:rPr>
        <w:t>ê</w:t>
      </w:r>
      <w:proofErr w:type="spellStart"/>
      <w:r w:rsidRPr="00EB3581">
        <w:rPr>
          <w:rFonts w:ascii="Times New Roman" w:hAnsi="Times New Roman" w:cs="Times New Roman"/>
          <w:lang w:val="es-ES_tradnl"/>
        </w:rPr>
        <w:t>ncia</w:t>
      </w:r>
      <w:proofErr w:type="spellEnd"/>
      <w:r w:rsidRPr="00EB3581">
        <w:rPr>
          <w:rFonts w:ascii="Times New Roman" w:hAnsi="Times New Roman" w:cs="Times New Roman"/>
          <w:lang w:val="es-ES_tradnl"/>
        </w:rPr>
        <w:t xml:space="preserve"> p</w:t>
      </w:r>
      <w:r w:rsidRPr="00EB3581">
        <w:rPr>
          <w:rFonts w:ascii="Times New Roman" w:hAnsi="Times New Roman" w:cs="Times New Roman"/>
        </w:rPr>
        <w:t>ú</w:t>
      </w:r>
      <w:r w:rsidRPr="00EB3581">
        <w:rPr>
          <w:rFonts w:ascii="Times New Roman" w:hAnsi="Times New Roman" w:cs="Times New Roman"/>
          <w:lang w:val="pt-PT"/>
        </w:rPr>
        <w:t>blica ou privada, seguro-desemprego, comissõ</w:t>
      </w:r>
      <w:r w:rsidRPr="00EB3581">
        <w:rPr>
          <w:rFonts w:ascii="Times New Roman" w:hAnsi="Times New Roman" w:cs="Times New Roman"/>
        </w:rPr>
        <w:t xml:space="preserve">es, </w:t>
      </w:r>
      <w:proofErr w:type="spellStart"/>
      <w:proofErr w:type="gramStart"/>
      <w:r w:rsidRPr="000148E3">
        <w:rPr>
          <w:rFonts w:ascii="Times New Roman" w:hAnsi="Times New Roman" w:cs="Times New Roman"/>
          <w:bCs/>
        </w:rPr>
        <w:t>pro-labore</w:t>
      </w:r>
      <w:proofErr w:type="spellEnd"/>
      <w:proofErr w:type="gramEnd"/>
      <w:r w:rsidRPr="000148E3">
        <w:rPr>
          <w:rFonts w:ascii="Times New Roman" w:hAnsi="Times New Roman" w:cs="Times New Roman"/>
          <w:lang w:val="pt-PT"/>
        </w:rPr>
        <w:t>,</w:t>
      </w:r>
      <w:r w:rsidRPr="00EB3581">
        <w:rPr>
          <w:rFonts w:ascii="Times New Roman" w:hAnsi="Times New Roman" w:cs="Times New Roman"/>
          <w:lang w:val="pt-PT"/>
        </w:rPr>
        <w:t xml:space="preserve"> outros rendimentos do trabalho não assalariado, rendimentos do mercado informal ou aut</w:t>
      </w:r>
      <w:r w:rsidRPr="00EB3581">
        <w:rPr>
          <w:rFonts w:ascii="Times New Roman" w:hAnsi="Times New Roman" w:cs="Times New Roman"/>
        </w:rPr>
        <w:t>ô</w:t>
      </w:r>
      <w:r w:rsidRPr="00EB3581">
        <w:rPr>
          <w:rFonts w:ascii="Times New Roman" w:hAnsi="Times New Roman" w:cs="Times New Roman"/>
          <w:lang w:val="pt-PT"/>
        </w:rPr>
        <w:t>nomo, rendimentos auferidos do patrim</w:t>
      </w:r>
      <w:r w:rsidRPr="00EB3581">
        <w:rPr>
          <w:rFonts w:ascii="Times New Roman" w:hAnsi="Times New Roman" w:cs="Times New Roman"/>
        </w:rPr>
        <w:t>ô</w:t>
      </w:r>
      <w:r w:rsidRPr="00EB3581">
        <w:rPr>
          <w:rFonts w:ascii="Times New Roman" w:hAnsi="Times New Roman" w:cs="Times New Roman"/>
          <w:lang w:val="de-DE"/>
        </w:rPr>
        <w:t>nio, Renda Mensal Vital</w:t>
      </w:r>
      <w:r w:rsidRPr="00EB3581">
        <w:rPr>
          <w:rFonts w:ascii="Times New Roman" w:hAnsi="Times New Roman" w:cs="Times New Roman"/>
        </w:rPr>
        <w:t>í</w:t>
      </w:r>
      <w:r w:rsidRPr="00EB3581">
        <w:rPr>
          <w:rFonts w:ascii="Times New Roman" w:hAnsi="Times New Roman" w:cs="Times New Roman"/>
          <w:lang w:val="pt-PT"/>
        </w:rPr>
        <w:t>cia e Benef</w:t>
      </w:r>
      <w:r w:rsidRPr="00EB3581">
        <w:rPr>
          <w:rFonts w:ascii="Times New Roman" w:hAnsi="Times New Roman" w:cs="Times New Roman"/>
        </w:rPr>
        <w:t>í</w:t>
      </w:r>
      <w:proofErr w:type="spellStart"/>
      <w:r w:rsidRPr="00EB3581">
        <w:rPr>
          <w:rFonts w:ascii="Times New Roman" w:hAnsi="Times New Roman" w:cs="Times New Roman"/>
          <w:lang w:val="es-ES_tradnl"/>
        </w:rPr>
        <w:t>cio</w:t>
      </w:r>
      <w:proofErr w:type="spellEnd"/>
      <w:r w:rsidRPr="00EB3581">
        <w:rPr>
          <w:rFonts w:ascii="Times New Roman" w:hAnsi="Times New Roman" w:cs="Times New Roman"/>
          <w:lang w:val="es-ES_tradnl"/>
        </w:rPr>
        <w:t xml:space="preserve"> de Presta</w:t>
      </w:r>
      <w:r w:rsidRPr="00EB3581">
        <w:rPr>
          <w:rFonts w:ascii="Times New Roman" w:hAnsi="Times New Roman" w:cs="Times New Roman"/>
          <w:lang w:val="pt-PT"/>
        </w:rPr>
        <w:t>ção Continuada, ressalvado o disposto no par</w:t>
      </w:r>
      <w:r w:rsidRPr="00EB3581">
        <w:rPr>
          <w:rFonts w:ascii="Times New Roman" w:hAnsi="Times New Roman" w:cs="Times New Roman"/>
        </w:rPr>
        <w:t>á</w:t>
      </w:r>
      <w:r w:rsidRPr="00EB3581">
        <w:rPr>
          <w:rFonts w:ascii="Times New Roman" w:hAnsi="Times New Roman" w:cs="Times New Roman"/>
          <w:lang w:val="it-IT"/>
        </w:rPr>
        <w:t xml:space="preserve">grafo </w:t>
      </w:r>
      <w:r w:rsidRPr="00EB3581">
        <w:rPr>
          <w:rFonts w:ascii="Times New Roman" w:hAnsi="Times New Roman" w:cs="Times New Roman"/>
        </w:rPr>
        <w:t>ú</w:t>
      </w:r>
      <w:r w:rsidRPr="00EB3581">
        <w:rPr>
          <w:rFonts w:ascii="Times New Roman" w:hAnsi="Times New Roman" w:cs="Times New Roman"/>
          <w:lang w:val="pt-PT"/>
        </w:rPr>
        <w:t>nico do art. 19.</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Já o idoso, também incluído no art. 4º do decreto como beneficiário, é "aquele com idade de sessenta e cinco anos ou mais”.</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Porém, não basta que o indivíduo reúna as qualidades acima especificadas para que faça jus ao benefício de prestação continuada. Para que ele seja concedido, é preciso que se prove documentalmente, junto à Previdência Social, outras condições exigidas.</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Para o idoso é necessário comprovar sua idade, a renda mensal bruta familiar per capita inferior a um quarto do salário mínimo e não possuir outro benefício no âmbito da Seguridade Social ou se outro regime, salvo os de natureza </w:t>
      </w:r>
      <w:proofErr w:type="gramStart"/>
      <w:r w:rsidRPr="00EB3581">
        <w:rPr>
          <w:rFonts w:ascii="Times New Roman" w:hAnsi="Times New Roman" w:cs="Times New Roman"/>
          <w:sz w:val="24"/>
          <w:szCs w:val="24"/>
          <w:lang w:val="pt-PT"/>
        </w:rPr>
        <w:t xml:space="preserve">indenizatória, não </w:t>
      </w:r>
      <w:r w:rsidRPr="00EB3581">
        <w:rPr>
          <w:rFonts w:ascii="Times New Roman" w:hAnsi="Times New Roman" w:cs="Times New Roman"/>
          <w:sz w:val="24"/>
          <w:szCs w:val="24"/>
          <w:lang w:val="pt-PT"/>
        </w:rPr>
        <w:lastRenderedPageBreak/>
        <w:t>incluídos nos valores que correspondem à renda bruta mensal familiar (art. 8º, Decreto 6.214/2007), que são eles</w:t>
      </w:r>
      <w:proofErr w:type="gramEnd"/>
      <w:r w:rsidRPr="00EB3581">
        <w:rPr>
          <w:rFonts w:ascii="Times New Roman" w:hAnsi="Times New Roman" w:cs="Times New Roman"/>
          <w:sz w:val="24"/>
          <w:szCs w:val="24"/>
          <w:lang w:val="pt-PT"/>
        </w:rPr>
        <w:t>:</w:t>
      </w:r>
    </w:p>
    <w:p w:rsidR="00E14EEE" w:rsidRPr="00EB3581" w:rsidRDefault="00E14EEE" w:rsidP="00E14EEE">
      <w:pPr>
        <w:pStyle w:val="Padro"/>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9"/>
        <w:jc w:val="both"/>
        <w:rPr>
          <w:rFonts w:ascii="Times New Roman" w:eastAsia="Times New Roman" w:hAnsi="Times New Roman" w:cs="Times New Roman"/>
          <w:sz w:val="26"/>
          <w:szCs w:val="26"/>
        </w:rPr>
      </w:pPr>
    </w:p>
    <w:p w:rsidR="00E14EEE" w:rsidRPr="000148E3" w:rsidRDefault="00E14EEE" w:rsidP="000148E3">
      <w:pPr>
        <w:pStyle w:val="Padro"/>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09"/>
        <w:jc w:val="both"/>
        <w:rPr>
          <w:rFonts w:ascii="Times New Roman" w:eastAsia="Times New Roman" w:hAnsi="Times New Roman" w:cs="Times New Roman"/>
          <w:sz w:val="20"/>
          <w:szCs w:val="20"/>
        </w:rPr>
      </w:pPr>
      <w:r w:rsidRPr="000148E3">
        <w:rPr>
          <w:rFonts w:ascii="Times New Roman" w:hAnsi="Times New Roman" w:cs="Times New Roman"/>
          <w:sz w:val="20"/>
          <w:szCs w:val="20"/>
        </w:rPr>
        <w:t>I - </w:t>
      </w:r>
      <w:proofErr w:type="spellStart"/>
      <w:r w:rsidRPr="000148E3">
        <w:rPr>
          <w:rFonts w:ascii="Times New Roman" w:hAnsi="Times New Roman" w:cs="Times New Roman"/>
          <w:sz w:val="20"/>
          <w:szCs w:val="20"/>
        </w:rPr>
        <w:t>benefí</w:t>
      </w:r>
      <w:proofErr w:type="spellEnd"/>
      <w:r w:rsidRPr="000148E3">
        <w:rPr>
          <w:rFonts w:ascii="Times New Roman" w:hAnsi="Times New Roman" w:cs="Times New Roman"/>
          <w:sz w:val="20"/>
          <w:szCs w:val="20"/>
          <w:lang w:val="pt-PT"/>
        </w:rPr>
        <w:t>cios e aux</w:t>
      </w:r>
      <w:r w:rsidRPr="000148E3">
        <w:rPr>
          <w:rFonts w:ascii="Times New Roman" w:hAnsi="Times New Roman" w:cs="Times New Roman"/>
          <w:sz w:val="20"/>
          <w:szCs w:val="20"/>
        </w:rPr>
        <w:t>í</w:t>
      </w:r>
      <w:r w:rsidRPr="000148E3">
        <w:rPr>
          <w:rFonts w:ascii="Times New Roman" w:hAnsi="Times New Roman" w:cs="Times New Roman"/>
          <w:sz w:val="20"/>
          <w:szCs w:val="20"/>
          <w:lang w:val="pt-PT"/>
        </w:rPr>
        <w:t>lios assistenciais de natureza eventual e tempor</w:t>
      </w:r>
      <w:r w:rsidRPr="000148E3">
        <w:rPr>
          <w:rFonts w:ascii="Times New Roman" w:hAnsi="Times New Roman" w:cs="Times New Roman"/>
          <w:sz w:val="20"/>
          <w:szCs w:val="20"/>
        </w:rPr>
        <w:t>ária; II - </w:t>
      </w:r>
      <w:r w:rsidRPr="000148E3">
        <w:rPr>
          <w:rFonts w:ascii="Times New Roman" w:hAnsi="Times New Roman" w:cs="Times New Roman"/>
          <w:sz w:val="20"/>
          <w:szCs w:val="20"/>
          <w:lang w:val="pt-PT"/>
        </w:rPr>
        <w:t>valores oriundos de programas sociais de transfer</w:t>
      </w:r>
      <w:r w:rsidRPr="000148E3">
        <w:rPr>
          <w:rFonts w:ascii="Times New Roman" w:hAnsi="Times New Roman" w:cs="Times New Roman"/>
          <w:sz w:val="20"/>
          <w:szCs w:val="20"/>
          <w:lang w:val="fr-FR"/>
        </w:rPr>
        <w:t>ê</w:t>
      </w:r>
      <w:r w:rsidRPr="000148E3">
        <w:rPr>
          <w:rFonts w:ascii="Times New Roman" w:hAnsi="Times New Roman" w:cs="Times New Roman"/>
          <w:sz w:val="20"/>
          <w:szCs w:val="20"/>
          <w:lang w:val="pt-PT"/>
        </w:rPr>
        <w:t>ncia de renda;</w:t>
      </w:r>
      <w:r w:rsidRPr="000148E3">
        <w:rPr>
          <w:rFonts w:ascii="Times New Roman" w:hAnsi="Times New Roman" w:cs="Times New Roman"/>
          <w:sz w:val="20"/>
          <w:szCs w:val="20"/>
        </w:rPr>
        <w:t xml:space="preserve"> III - </w:t>
      </w:r>
      <w:r w:rsidRPr="000148E3">
        <w:rPr>
          <w:rFonts w:ascii="Times New Roman" w:hAnsi="Times New Roman" w:cs="Times New Roman"/>
          <w:sz w:val="20"/>
          <w:szCs w:val="20"/>
          <w:lang w:val="es-ES_tradnl"/>
        </w:rPr>
        <w:t xml:space="preserve">bolsas de </w:t>
      </w:r>
      <w:proofErr w:type="spellStart"/>
      <w:r w:rsidRPr="000148E3">
        <w:rPr>
          <w:rFonts w:ascii="Times New Roman" w:hAnsi="Times New Roman" w:cs="Times New Roman"/>
          <w:sz w:val="20"/>
          <w:szCs w:val="20"/>
          <w:lang w:val="es-ES_tradnl"/>
        </w:rPr>
        <w:t>est</w:t>
      </w:r>
      <w:proofErr w:type="spellEnd"/>
      <w:r w:rsidRPr="000148E3">
        <w:rPr>
          <w:rFonts w:ascii="Times New Roman" w:hAnsi="Times New Roman" w:cs="Times New Roman"/>
          <w:sz w:val="20"/>
          <w:szCs w:val="20"/>
        </w:rPr>
        <w:t>á</w:t>
      </w:r>
      <w:r w:rsidRPr="000148E3">
        <w:rPr>
          <w:rFonts w:ascii="Times New Roman" w:hAnsi="Times New Roman" w:cs="Times New Roman"/>
          <w:sz w:val="20"/>
          <w:szCs w:val="20"/>
          <w:lang w:val="pt-PT"/>
        </w:rPr>
        <w:t>gio curricular;</w:t>
      </w:r>
      <w:r w:rsidRPr="000148E3">
        <w:rPr>
          <w:rFonts w:ascii="Times New Roman" w:hAnsi="Times New Roman" w:cs="Times New Roman"/>
          <w:sz w:val="20"/>
          <w:szCs w:val="20"/>
        </w:rPr>
        <w:t xml:space="preserve"> IV - pens</w:t>
      </w:r>
      <w:r w:rsidRPr="000148E3">
        <w:rPr>
          <w:rFonts w:ascii="Times New Roman" w:hAnsi="Times New Roman" w:cs="Times New Roman"/>
          <w:sz w:val="20"/>
          <w:szCs w:val="20"/>
          <w:lang w:val="pt-PT"/>
        </w:rPr>
        <w:t>ão especial de natureza indenizat</w:t>
      </w:r>
      <w:r w:rsidRPr="000148E3">
        <w:rPr>
          <w:rFonts w:ascii="Times New Roman" w:hAnsi="Times New Roman" w:cs="Times New Roman"/>
          <w:sz w:val="20"/>
          <w:szCs w:val="20"/>
        </w:rPr>
        <w:t>ó</w:t>
      </w:r>
      <w:r w:rsidRPr="000148E3">
        <w:rPr>
          <w:rFonts w:ascii="Times New Roman" w:hAnsi="Times New Roman" w:cs="Times New Roman"/>
          <w:sz w:val="20"/>
          <w:szCs w:val="20"/>
          <w:lang w:val="pt-PT"/>
        </w:rPr>
        <w:t>ria e benef</w:t>
      </w:r>
      <w:r w:rsidRPr="000148E3">
        <w:rPr>
          <w:rFonts w:ascii="Times New Roman" w:hAnsi="Times New Roman" w:cs="Times New Roman"/>
          <w:sz w:val="20"/>
          <w:szCs w:val="20"/>
        </w:rPr>
        <w:t>í</w:t>
      </w:r>
      <w:r w:rsidRPr="000148E3">
        <w:rPr>
          <w:rFonts w:ascii="Times New Roman" w:hAnsi="Times New Roman" w:cs="Times New Roman"/>
          <w:sz w:val="20"/>
          <w:szCs w:val="20"/>
          <w:lang w:val="pt-PT"/>
        </w:rPr>
        <w:t>cios de assist</w:t>
      </w:r>
      <w:r w:rsidRPr="000148E3">
        <w:rPr>
          <w:rFonts w:ascii="Times New Roman" w:hAnsi="Times New Roman" w:cs="Times New Roman"/>
          <w:sz w:val="20"/>
          <w:szCs w:val="20"/>
          <w:lang w:val="fr-FR"/>
        </w:rPr>
        <w:t>ê</w:t>
      </w:r>
      <w:proofErr w:type="spellStart"/>
      <w:r w:rsidRPr="000148E3">
        <w:rPr>
          <w:rFonts w:ascii="Times New Roman" w:hAnsi="Times New Roman" w:cs="Times New Roman"/>
          <w:sz w:val="20"/>
          <w:szCs w:val="20"/>
          <w:lang w:val="es-ES_tradnl"/>
        </w:rPr>
        <w:t>ncia</w:t>
      </w:r>
      <w:proofErr w:type="spellEnd"/>
      <w:r w:rsidRPr="000148E3">
        <w:rPr>
          <w:rFonts w:ascii="Times New Roman" w:hAnsi="Times New Roman" w:cs="Times New Roman"/>
          <w:sz w:val="20"/>
          <w:szCs w:val="20"/>
          <w:lang w:val="es-ES_tradnl"/>
        </w:rPr>
        <w:t xml:space="preserve"> m</w:t>
      </w:r>
      <w:r w:rsidRPr="000148E3">
        <w:rPr>
          <w:rFonts w:ascii="Times New Roman" w:hAnsi="Times New Roman" w:cs="Times New Roman"/>
          <w:sz w:val="20"/>
          <w:szCs w:val="20"/>
        </w:rPr>
        <w:t>é</w:t>
      </w:r>
      <w:r w:rsidRPr="000148E3">
        <w:rPr>
          <w:rFonts w:ascii="Times New Roman" w:hAnsi="Times New Roman" w:cs="Times New Roman"/>
          <w:sz w:val="20"/>
          <w:szCs w:val="20"/>
          <w:lang w:val="pt-PT"/>
        </w:rPr>
        <w:t>dica, conforme disposto no art. 5</w:t>
      </w:r>
      <w:r w:rsidRPr="000148E3">
        <w:rPr>
          <w:rFonts w:ascii="Times New Roman" w:hAnsi="Times New Roman" w:cs="Times New Roman"/>
          <w:sz w:val="20"/>
          <w:szCs w:val="20"/>
          <w:u w:val="single"/>
          <w:vertAlign w:val="superscript"/>
        </w:rPr>
        <w:t>o</w:t>
      </w:r>
      <w:r w:rsidRPr="000148E3">
        <w:rPr>
          <w:rFonts w:ascii="Times New Roman" w:hAnsi="Times New Roman" w:cs="Times New Roman"/>
          <w:sz w:val="20"/>
          <w:szCs w:val="20"/>
        </w:rPr>
        <w:t>; V - </w:t>
      </w:r>
      <w:r w:rsidRPr="000148E3">
        <w:rPr>
          <w:rFonts w:ascii="Times New Roman" w:hAnsi="Times New Roman" w:cs="Times New Roman"/>
          <w:sz w:val="20"/>
          <w:szCs w:val="20"/>
          <w:lang w:val="pt-PT"/>
        </w:rPr>
        <w:t>rendas de natureza eventual ou sazonal, a serem regulamentadas em ato conjunto do Minist</w:t>
      </w:r>
      <w:r w:rsidRPr="000148E3">
        <w:rPr>
          <w:rFonts w:ascii="Times New Roman" w:hAnsi="Times New Roman" w:cs="Times New Roman"/>
          <w:sz w:val="20"/>
          <w:szCs w:val="20"/>
        </w:rPr>
        <w:t>é</w:t>
      </w:r>
      <w:r w:rsidRPr="000148E3">
        <w:rPr>
          <w:rFonts w:ascii="Times New Roman" w:hAnsi="Times New Roman" w:cs="Times New Roman"/>
          <w:sz w:val="20"/>
          <w:szCs w:val="20"/>
          <w:lang w:val="pt-PT"/>
        </w:rPr>
        <w:t xml:space="preserve">rio do Desenvolvimento Social e Combate </w:t>
      </w:r>
      <w:r w:rsidRPr="000148E3">
        <w:rPr>
          <w:rFonts w:ascii="Times New Roman" w:hAnsi="Times New Roman" w:cs="Times New Roman"/>
          <w:sz w:val="20"/>
          <w:szCs w:val="20"/>
          <w:lang w:val="fr-FR"/>
        </w:rPr>
        <w:t xml:space="preserve">à </w:t>
      </w:r>
      <w:r w:rsidRPr="000148E3">
        <w:rPr>
          <w:rFonts w:ascii="Times New Roman" w:hAnsi="Times New Roman" w:cs="Times New Roman"/>
          <w:sz w:val="20"/>
          <w:szCs w:val="20"/>
          <w:lang w:val="pt-PT"/>
        </w:rPr>
        <w:t>Fome e do INSS; e VI</w:t>
      </w:r>
      <w:r w:rsidRPr="000148E3">
        <w:rPr>
          <w:rFonts w:ascii="Times New Roman" w:hAnsi="Times New Roman" w:cs="Times New Roman"/>
          <w:sz w:val="20"/>
          <w:szCs w:val="20"/>
        </w:rPr>
        <w:t> - remunera</w:t>
      </w:r>
      <w:r w:rsidRPr="000148E3">
        <w:rPr>
          <w:rFonts w:ascii="Times New Roman" w:hAnsi="Times New Roman" w:cs="Times New Roman"/>
          <w:sz w:val="20"/>
          <w:szCs w:val="20"/>
          <w:lang w:val="pt-PT"/>
        </w:rPr>
        <w:t>ção da pessoa com defici</w:t>
      </w:r>
      <w:r w:rsidRPr="000148E3">
        <w:rPr>
          <w:rFonts w:ascii="Times New Roman" w:hAnsi="Times New Roman" w:cs="Times New Roman"/>
          <w:sz w:val="20"/>
          <w:szCs w:val="20"/>
          <w:lang w:val="fr-FR"/>
        </w:rPr>
        <w:t>ê</w:t>
      </w:r>
      <w:r w:rsidRPr="000148E3">
        <w:rPr>
          <w:rFonts w:ascii="Times New Roman" w:hAnsi="Times New Roman" w:cs="Times New Roman"/>
          <w:sz w:val="20"/>
          <w:szCs w:val="20"/>
          <w:lang w:val="pt-PT"/>
        </w:rPr>
        <w:t>ncia na condição de aprendiz</w:t>
      </w:r>
      <w:r w:rsidRPr="000148E3">
        <w:rPr>
          <w:rFonts w:ascii="Times New Roman" w:hAnsi="Times New Roman" w:cs="Times New Roman"/>
          <w:sz w:val="20"/>
          <w:szCs w:val="20"/>
        </w:rPr>
        <w:t xml:space="preserve"> (§</w:t>
      </w:r>
      <w:proofErr w:type="gramStart"/>
      <w:r w:rsidRPr="000148E3">
        <w:rPr>
          <w:rFonts w:ascii="Times New Roman" w:hAnsi="Times New Roman" w:cs="Times New Roman"/>
          <w:sz w:val="20"/>
          <w:szCs w:val="20"/>
        </w:rPr>
        <w:t>2º, art.</w:t>
      </w:r>
      <w:proofErr w:type="gramEnd"/>
      <w:r w:rsidRPr="000148E3">
        <w:rPr>
          <w:rFonts w:ascii="Times New Roman" w:hAnsi="Times New Roman" w:cs="Times New Roman"/>
          <w:sz w:val="20"/>
          <w:szCs w:val="20"/>
        </w:rPr>
        <w:t xml:space="preserve"> 4º, Decreto 6.214/2007).</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Por sua vez, as pessoas com deficiência devem comprovar:</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0148E3" w:rsidRDefault="00E14EEE" w:rsidP="000148E3">
      <w:pPr>
        <w:pStyle w:val="Corpo"/>
        <w:pBdr>
          <w:top w:val="none" w:sz="0" w:space="0" w:color="auto"/>
          <w:left w:val="none" w:sz="0" w:space="0" w:color="auto"/>
          <w:bottom w:val="none" w:sz="0" w:space="0" w:color="auto"/>
          <w:right w:val="none" w:sz="0" w:space="0" w:color="auto"/>
          <w:bar w:val="none" w:sz="0" w:color="auto"/>
        </w:pBdr>
        <w:spacing w:after="0" w:line="240" w:lineRule="auto"/>
        <w:ind w:left="709"/>
        <w:jc w:val="both"/>
        <w:rPr>
          <w:rFonts w:ascii="Times New Roman" w:hAnsi="Times New Roman" w:cs="Times New Roman"/>
          <w:sz w:val="20"/>
          <w:szCs w:val="20"/>
          <w:lang w:val="pt-PT"/>
        </w:rPr>
      </w:pPr>
      <w:r w:rsidRPr="000148E3">
        <w:rPr>
          <w:rFonts w:ascii="Times New Roman" w:hAnsi="Times New Roman" w:cs="Times New Roman"/>
          <w:sz w:val="20"/>
          <w:szCs w:val="20"/>
          <w:lang w:val="pt-PT"/>
        </w:rPr>
        <w:t xml:space="preserve">I- a existência de impedimentos de longo prazo de natureza física, mental, intelectual ou sensorial, os quais, em interação com diversas barreiras, obstruam sua participação plena e efetiva na sociedade em igualdade de condições com as demais pessoas, na forma prevista neste Regulamento; II- renda mensal bruta familiar do requerente, dividida pelo número de seus integrantes, inferior a um quarto do salário mínimo; e III - não possuir outro benefício no âmbito da Seguridade Social ou de outro regime, inclusive o seguro-desemprego, salvo o de assistência médica e a pensão especial de natureza indenizatória, bem como a remuneração advinda de contrato de aprendizagem, observado o disposto no inciso VI do </w:t>
      </w:r>
      <w:r w:rsidRPr="000148E3">
        <w:rPr>
          <w:rFonts w:ascii="Times New Roman" w:hAnsi="Times New Roman" w:cs="Times New Roman"/>
          <w:bCs/>
          <w:sz w:val="20"/>
          <w:szCs w:val="20"/>
          <w:lang w:val="pt-PT"/>
        </w:rPr>
        <w:t>caput</w:t>
      </w:r>
      <w:r w:rsidRPr="000148E3">
        <w:rPr>
          <w:rFonts w:ascii="Times New Roman" w:hAnsi="Times New Roman" w:cs="Times New Roman"/>
          <w:sz w:val="20"/>
          <w:szCs w:val="20"/>
          <w:lang w:val="pt-PT"/>
        </w:rPr>
        <w:t xml:space="preserve"> e no §2º do art. 4º (art. 9º, Decreto 6.214/2007).</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Comprovados, pois, os requisitos já explicitados, </w:t>
      </w:r>
      <w:proofErr w:type="gramStart"/>
      <w:r w:rsidRPr="00EB3581">
        <w:rPr>
          <w:rFonts w:ascii="Times New Roman" w:hAnsi="Times New Roman" w:cs="Times New Roman"/>
          <w:sz w:val="24"/>
          <w:szCs w:val="24"/>
          <w:lang w:val="pt-PT"/>
        </w:rPr>
        <w:t>é possível</w:t>
      </w:r>
      <w:proofErr w:type="gramEnd"/>
      <w:r w:rsidRPr="00EB3581">
        <w:rPr>
          <w:rFonts w:ascii="Times New Roman" w:hAnsi="Times New Roman" w:cs="Times New Roman"/>
          <w:sz w:val="24"/>
          <w:szCs w:val="24"/>
          <w:lang w:val="pt-PT"/>
        </w:rPr>
        <w:t xml:space="preserve"> que se busque aproximar os indivíduos que se beneficiam do BPC LOAS dos demais cidadãos. Dessa forma, contribui para a diminuição das desigualdades e no combate à pobreza, afastando os indivíduos da condição de miseráveis, características da assistência </w:t>
      </w:r>
      <w:proofErr w:type="gramStart"/>
      <w:r w:rsidRPr="00EB3581">
        <w:rPr>
          <w:rFonts w:ascii="Times New Roman" w:hAnsi="Times New Roman" w:cs="Times New Roman"/>
          <w:sz w:val="24"/>
          <w:szCs w:val="24"/>
          <w:lang w:val="pt-PT"/>
        </w:rPr>
        <w:t>social já reconhecidas</w:t>
      </w:r>
      <w:proofErr w:type="gramEnd"/>
      <w:r w:rsidRPr="00EB3581">
        <w:rPr>
          <w:rFonts w:ascii="Times New Roman" w:hAnsi="Times New Roman" w:cs="Times New Roman"/>
          <w:sz w:val="24"/>
          <w:szCs w:val="24"/>
          <w:lang w:val="pt-PT"/>
        </w:rPr>
        <w:t xml:space="preserve"> por vários autores, conforme oportunamente demonstrado. </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Não atendem </w:t>
      </w:r>
      <w:proofErr w:type="gramStart"/>
      <w:r w:rsidRPr="00EB3581">
        <w:rPr>
          <w:rFonts w:ascii="Times New Roman" w:hAnsi="Times New Roman" w:cs="Times New Roman"/>
          <w:sz w:val="24"/>
          <w:szCs w:val="24"/>
          <w:lang w:val="pt-PT"/>
        </w:rPr>
        <w:t>só</w:t>
      </w:r>
      <w:proofErr w:type="gramEnd"/>
      <w:r w:rsidRPr="00EB3581">
        <w:rPr>
          <w:rFonts w:ascii="Times New Roman" w:hAnsi="Times New Roman" w:cs="Times New Roman"/>
          <w:sz w:val="24"/>
          <w:szCs w:val="24"/>
          <w:lang w:val="pt-PT"/>
        </w:rPr>
        <w:t xml:space="preserve"> essas finalidades, no entanto. É uma forma de se garantir alguns dos objetivos da seguridade social em si, como o da universalidade da cobertura e do atendimento e da seletividade e distributividade na prestação dos benefícios e serviços.</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Para tanto, é através do Instituto Nacional do Seguro Social - INSS que o benefício é concedido, apesar de se tratar de um benefício assistencial. Seu caráter assistencial não exige que se contribua para que se faça jus ao benefício, mas somente que se enquadre nas condições previstas em lei, já delimitadas acima.</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roofErr w:type="gramStart"/>
      <w:r w:rsidRPr="00EB3581">
        <w:rPr>
          <w:rFonts w:ascii="Times New Roman" w:hAnsi="Times New Roman" w:cs="Times New Roman"/>
          <w:sz w:val="24"/>
          <w:szCs w:val="24"/>
          <w:lang w:val="pt-PT"/>
        </w:rPr>
        <w:t>Os idosos e deficientes, já incapazes</w:t>
      </w:r>
      <w:proofErr w:type="gramEnd"/>
      <w:r w:rsidRPr="00EB3581">
        <w:rPr>
          <w:rFonts w:ascii="Times New Roman" w:hAnsi="Times New Roman" w:cs="Times New Roman"/>
          <w:sz w:val="24"/>
          <w:szCs w:val="24"/>
          <w:lang w:val="pt-PT"/>
        </w:rPr>
        <w:t xml:space="preserve"> para o labor e dependentes de sua família, receberão o correspondente a um salário mínimo, subsidiado pela União.</w:t>
      </w:r>
    </w:p>
    <w:p w:rsidR="00E14EEE"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Considerando, pois, a melhoria que a legislação visa trazer, com a previsão do benefício de prestação continuada, torna-se importante ressaltar que não só os objetivos da seguridade e da assistência são assegurados, mas também alguns direitos precípuos da Constituição, conhecidos por direitos fundamentais, especialmente no que tange aos direitos sociais.</w:t>
      </w:r>
    </w:p>
    <w:p w:rsidR="007F52DB" w:rsidRPr="00EB3581" w:rsidRDefault="007F52DB"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Default="00415A9C" w:rsidP="000148E3">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4</w:t>
      </w:r>
      <w:r w:rsidR="00E14EEE" w:rsidRPr="00EB3581">
        <w:rPr>
          <w:rFonts w:ascii="Times New Roman" w:hAnsi="Times New Roman" w:cs="Times New Roman"/>
          <w:b/>
          <w:sz w:val="24"/>
          <w:szCs w:val="24"/>
          <w:lang w:val="pt-PT"/>
        </w:rPr>
        <w:t xml:space="preserve">. </w:t>
      </w:r>
      <w:r w:rsidR="00662544">
        <w:rPr>
          <w:rFonts w:ascii="Times New Roman" w:hAnsi="Times New Roman" w:cs="Times New Roman"/>
          <w:b/>
          <w:sz w:val="24"/>
          <w:szCs w:val="24"/>
          <w:lang w:val="pt-PT"/>
        </w:rPr>
        <w:t>Consi</w:t>
      </w:r>
      <w:r w:rsidR="000148E3">
        <w:rPr>
          <w:rFonts w:ascii="Times New Roman" w:hAnsi="Times New Roman" w:cs="Times New Roman"/>
          <w:b/>
          <w:sz w:val="24"/>
          <w:szCs w:val="24"/>
          <w:lang w:val="pt-PT"/>
        </w:rPr>
        <w:t>derações finais</w:t>
      </w:r>
    </w:p>
    <w:p w:rsidR="000148E3" w:rsidRPr="00EB3581" w:rsidRDefault="000148E3"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b/>
          <w:sz w:val="24"/>
          <w:szCs w:val="24"/>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 Ante as considerações já feitas, tem-se que, como garantia dos direitos conquistados ao longo da história, o Estado visou assegurar uma forma de aproximar os indivíduos, colocando-os em situações semelhantes.</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Para tanto, fez-se necessário que se adotassem normas para dar condições melhores de vida aos cidadãos que estão à margem da sociedade, excluídos por sua incapacidade para o labor e, consequentemente, pela impossibilidade de adquirir melhores formas de vida.</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lastRenderedPageBreak/>
        <w:t>Uma vez previstos na Constituição Federal, os direitos sociais abarcam um histórico de conquistas que resultaram na busca pela igualdade, liberdade e solidariedade. Nesse contexto, vislumbra-se possível que a sociedade contribua para o Estado e este arque com os gastos necessários para se garantir a dignidade da pessoa humana, precipuamente.</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Da mesma forma, a assistência social, como decorrência dos direitos sociais, tem os mesmos objetivos e alcança um contigente de pessoas que podem ser devolvidas à vida social, diminuindo as dificuldades que enfrentariam sem auxílio do Estado.</w:t>
      </w: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Sem que se permita a livre exploração do dinheiro público, normas são estabelecidas e exigem uma adequação dos indivíduos mais necessitados, para que sejam beneficiários da assistência social.</w:t>
      </w:r>
    </w:p>
    <w:p w:rsidR="00E14EEE"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Nesse contexto, pois, é que se vislumbra a concretização dos direitos mínimos conquistados ao longo da história. </w:t>
      </w:r>
      <w:proofErr w:type="gramStart"/>
      <w:r w:rsidRPr="00EB3581">
        <w:rPr>
          <w:rFonts w:ascii="Times New Roman" w:hAnsi="Times New Roman" w:cs="Times New Roman"/>
          <w:sz w:val="24"/>
          <w:szCs w:val="24"/>
          <w:lang w:val="pt-PT"/>
        </w:rPr>
        <w:t>A LOAS</w:t>
      </w:r>
      <w:proofErr w:type="gramEnd"/>
      <w:r w:rsidRPr="00EB3581">
        <w:rPr>
          <w:rFonts w:ascii="Times New Roman" w:hAnsi="Times New Roman" w:cs="Times New Roman"/>
          <w:sz w:val="24"/>
          <w:szCs w:val="24"/>
          <w:lang w:val="pt-PT"/>
        </w:rPr>
        <w:t xml:space="preserve"> se torna uma maneira de solidificar o que já estava estabelecido pela Constituição de 1988, a partir dos direitos sociais e fundamentais.</w:t>
      </w:r>
    </w:p>
    <w:p w:rsidR="007F52DB" w:rsidRPr="00EB3581" w:rsidRDefault="007F52DB"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Pr="00EB3581" w:rsidRDefault="00E14EEE" w:rsidP="00E14EEE">
      <w:pPr>
        <w:pStyle w:val="Corpo"/>
        <w:pBdr>
          <w:top w:val="none" w:sz="0" w:space="0" w:color="auto"/>
          <w:left w:val="none" w:sz="0" w:space="0" w:color="auto"/>
          <w:bottom w:val="none" w:sz="0" w:space="0" w:color="auto"/>
          <w:right w:val="none" w:sz="0" w:space="0" w:color="auto"/>
          <w:bar w:val="none" w:sz="0" w:color="auto"/>
        </w:pBdr>
        <w:spacing w:after="0" w:line="240" w:lineRule="auto"/>
        <w:ind w:firstLine="709"/>
        <w:jc w:val="both"/>
        <w:rPr>
          <w:rFonts w:ascii="Times New Roman" w:hAnsi="Times New Roman" w:cs="Times New Roman"/>
          <w:sz w:val="24"/>
          <w:szCs w:val="24"/>
          <w:lang w:val="pt-PT"/>
        </w:rPr>
      </w:pPr>
    </w:p>
    <w:p w:rsidR="00E14EEE" w:rsidRDefault="000148E3"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Referências</w:t>
      </w:r>
    </w:p>
    <w:p w:rsidR="007F52DB" w:rsidRDefault="007F52DB"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b/>
          <w:sz w:val="24"/>
          <w:szCs w:val="24"/>
          <w:lang w:val="pt-PT"/>
        </w:rPr>
      </w:pPr>
    </w:p>
    <w:p w:rsidR="007F52DB" w:rsidRPr="00EB3581" w:rsidRDefault="00427FAC" w:rsidP="00DC142A">
      <w:pPr>
        <w:pStyle w:val="Corpo"/>
        <w:pBdr>
          <w:top w:val="none" w:sz="0" w:space="0" w:color="auto"/>
          <w:left w:val="none" w:sz="0" w:space="0" w:color="auto"/>
          <w:bottom w:val="none" w:sz="0" w:space="0" w:color="auto"/>
          <w:right w:val="none" w:sz="0" w:space="0" w:color="auto"/>
          <w:bar w:val="none" w:sz="0" w:color="auto"/>
        </w:pBdr>
        <w:shd w:val="clear" w:color="auto" w:fill="FFFFFF" w:themeFill="background1"/>
        <w:spacing w:after="0" w:line="240" w:lineRule="auto"/>
        <w:jc w:val="both"/>
        <w:rPr>
          <w:rFonts w:ascii="Times New Roman" w:hAnsi="Times New Roman" w:cs="Times New Roman"/>
          <w:sz w:val="24"/>
          <w:szCs w:val="24"/>
          <w:lang w:val="pt-PT"/>
        </w:rPr>
      </w:pPr>
      <w:r>
        <w:rPr>
          <w:rFonts w:ascii="Times New Roman" w:hAnsi="Times New Roman" w:cs="Times New Roman"/>
          <w:sz w:val="24"/>
          <w:szCs w:val="24"/>
        </w:rPr>
        <w:t>BONAVIDES</w:t>
      </w:r>
      <w:r w:rsidR="007F52DB" w:rsidRPr="00941E2B">
        <w:rPr>
          <w:rFonts w:ascii="Times New Roman" w:hAnsi="Times New Roman" w:cs="Times New Roman"/>
          <w:sz w:val="24"/>
          <w:szCs w:val="24"/>
        </w:rPr>
        <w:t>,</w:t>
      </w:r>
      <w:r w:rsidR="007F52DB">
        <w:rPr>
          <w:rFonts w:ascii="Times New Roman" w:hAnsi="Times New Roman" w:cs="Times New Roman"/>
          <w:sz w:val="24"/>
          <w:szCs w:val="24"/>
        </w:rPr>
        <w:t xml:space="preserve"> Paulo.</w:t>
      </w:r>
      <w:r w:rsidR="007F52DB" w:rsidRPr="00941E2B">
        <w:rPr>
          <w:rFonts w:ascii="Times New Roman" w:hAnsi="Times New Roman" w:cs="Times New Roman"/>
          <w:sz w:val="24"/>
          <w:szCs w:val="24"/>
        </w:rPr>
        <w:t xml:space="preserve"> </w:t>
      </w:r>
      <w:r w:rsidR="007F52DB" w:rsidRPr="007F52DB">
        <w:rPr>
          <w:rFonts w:ascii="Times New Roman" w:hAnsi="Times New Roman" w:cs="Times New Roman"/>
          <w:b/>
          <w:sz w:val="24"/>
          <w:szCs w:val="24"/>
        </w:rPr>
        <w:t>Curso de Direito Constitucional</w:t>
      </w:r>
      <w:r w:rsidR="00DC142A">
        <w:rPr>
          <w:rFonts w:ascii="Times New Roman" w:hAnsi="Times New Roman" w:cs="Times New Roman"/>
          <w:sz w:val="24"/>
          <w:szCs w:val="24"/>
        </w:rPr>
        <w:t xml:space="preserve">. 9ª ed. São Paulo: </w:t>
      </w:r>
      <w:proofErr w:type="spellStart"/>
      <w:r w:rsidR="00DC142A">
        <w:rPr>
          <w:rFonts w:ascii="Times New Roman" w:hAnsi="Times New Roman" w:cs="Times New Roman"/>
          <w:sz w:val="24"/>
          <w:szCs w:val="24"/>
        </w:rPr>
        <w:t>Melheiros</w:t>
      </w:r>
      <w:proofErr w:type="spellEnd"/>
      <w:r w:rsidR="00DC142A">
        <w:rPr>
          <w:rFonts w:ascii="Times New Roman" w:hAnsi="Times New Roman" w:cs="Times New Roman"/>
          <w:sz w:val="24"/>
          <w:szCs w:val="24"/>
        </w:rPr>
        <w:t>, 2000.</w:t>
      </w:r>
    </w:p>
    <w:p w:rsidR="00E14EEE" w:rsidRPr="00EB3581"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p>
    <w:p w:rsidR="00E14EEE" w:rsidRPr="00EB3581"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COMPARATO, Fá</w:t>
      </w:r>
      <w:r w:rsidRPr="00EB3581">
        <w:rPr>
          <w:rFonts w:ascii="Times New Roman" w:hAnsi="Times New Roman" w:cs="Times New Roman"/>
          <w:sz w:val="24"/>
          <w:szCs w:val="24"/>
          <w:lang w:val="nl-NL"/>
        </w:rPr>
        <w:t xml:space="preserve">bio Konder. </w:t>
      </w:r>
      <w:r w:rsidRPr="00EB3581">
        <w:rPr>
          <w:rFonts w:ascii="Times New Roman" w:hAnsi="Times New Roman" w:cs="Times New Roman"/>
          <w:b/>
          <w:iCs/>
          <w:sz w:val="24"/>
          <w:szCs w:val="24"/>
        </w:rPr>
        <w:t>A Afirma</w:t>
      </w:r>
      <w:r w:rsidRPr="00EB3581">
        <w:rPr>
          <w:rFonts w:ascii="Times New Roman" w:hAnsi="Times New Roman" w:cs="Times New Roman"/>
          <w:b/>
          <w:iCs/>
          <w:sz w:val="24"/>
          <w:szCs w:val="24"/>
          <w:lang w:val="pt-PT"/>
        </w:rPr>
        <w:t>çã</w:t>
      </w:r>
      <w:r w:rsidRPr="00EB3581">
        <w:rPr>
          <w:rFonts w:ascii="Times New Roman" w:hAnsi="Times New Roman" w:cs="Times New Roman"/>
          <w:b/>
          <w:iCs/>
          <w:sz w:val="24"/>
          <w:szCs w:val="24"/>
        </w:rPr>
        <w:t xml:space="preserve">o </w:t>
      </w:r>
      <w:proofErr w:type="spellStart"/>
      <w:r w:rsidRPr="00EB3581">
        <w:rPr>
          <w:rFonts w:ascii="Times New Roman" w:hAnsi="Times New Roman" w:cs="Times New Roman"/>
          <w:b/>
          <w:iCs/>
          <w:sz w:val="24"/>
          <w:szCs w:val="24"/>
        </w:rPr>
        <w:t>Hist</w:t>
      </w:r>
      <w:proofErr w:type="spellEnd"/>
      <w:r w:rsidRPr="00EB3581">
        <w:rPr>
          <w:rFonts w:ascii="Times New Roman" w:hAnsi="Times New Roman" w:cs="Times New Roman"/>
          <w:b/>
          <w:iCs/>
          <w:sz w:val="24"/>
          <w:szCs w:val="24"/>
          <w:lang w:val="pt-PT"/>
        </w:rPr>
        <w:t>órica dos Direitos Humanos</w:t>
      </w:r>
      <w:r w:rsidRPr="00EB3581">
        <w:rPr>
          <w:rFonts w:ascii="Times New Roman" w:hAnsi="Times New Roman" w:cs="Times New Roman"/>
          <w:sz w:val="24"/>
          <w:szCs w:val="24"/>
        </w:rPr>
        <w:t>. S</w:t>
      </w:r>
      <w:r w:rsidRPr="00EB3581">
        <w:rPr>
          <w:rFonts w:ascii="Times New Roman" w:hAnsi="Times New Roman" w:cs="Times New Roman"/>
          <w:sz w:val="24"/>
          <w:szCs w:val="24"/>
          <w:lang w:val="pt-PT"/>
        </w:rPr>
        <w:t xml:space="preserve">ão Paulo: </w:t>
      </w:r>
      <w:proofErr w:type="gramStart"/>
      <w:r w:rsidRPr="00EB3581">
        <w:rPr>
          <w:rFonts w:ascii="Times New Roman" w:hAnsi="Times New Roman" w:cs="Times New Roman"/>
          <w:sz w:val="24"/>
          <w:szCs w:val="24"/>
          <w:lang w:val="pt-PT"/>
        </w:rPr>
        <w:t>Saraiva,</w:t>
      </w:r>
      <w:proofErr w:type="gramEnd"/>
      <w:r w:rsidRPr="00EB3581">
        <w:rPr>
          <w:rFonts w:ascii="Times New Roman" w:hAnsi="Times New Roman" w:cs="Times New Roman"/>
          <w:sz w:val="24"/>
          <w:szCs w:val="24"/>
          <w:lang w:val="pt-PT"/>
        </w:rPr>
        <w:t xml:space="preserve"> 1999.</w:t>
      </w:r>
    </w:p>
    <w:p w:rsidR="00E14EEE" w:rsidRPr="00EB3581"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p>
    <w:p w:rsidR="00E14EEE"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r w:rsidRPr="00EB3581">
        <w:rPr>
          <w:rFonts w:ascii="Times New Roman" w:hAnsi="Times New Roman" w:cs="Times New Roman"/>
          <w:sz w:val="24"/>
          <w:szCs w:val="24"/>
        </w:rPr>
        <w:t xml:space="preserve">LAFER, Celso. </w:t>
      </w:r>
      <w:r w:rsidRPr="00EB3581">
        <w:rPr>
          <w:rFonts w:ascii="Times New Roman" w:hAnsi="Times New Roman" w:cs="Times New Roman"/>
          <w:b/>
          <w:iCs/>
          <w:sz w:val="24"/>
          <w:szCs w:val="24"/>
        </w:rPr>
        <w:t xml:space="preserve">A </w:t>
      </w:r>
      <w:proofErr w:type="spellStart"/>
      <w:r w:rsidRPr="00EB3581">
        <w:rPr>
          <w:rFonts w:ascii="Times New Roman" w:hAnsi="Times New Roman" w:cs="Times New Roman"/>
          <w:b/>
          <w:iCs/>
          <w:sz w:val="24"/>
          <w:szCs w:val="24"/>
        </w:rPr>
        <w:t>reconstru</w:t>
      </w:r>
      <w:proofErr w:type="spellEnd"/>
      <w:r w:rsidRPr="00EB3581">
        <w:rPr>
          <w:rFonts w:ascii="Times New Roman" w:hAnsi="Times New Roman" w:cs="Times New Roman"/>
          <w:b/>
          <w:iCs/>
          <w:sz w:val="24"/>
          <w:szCs w:val="24"/>
          <w:lang w:val="pt-PT"/>
        </w:rPr>
        <w:t>ção dos Direitos Humanos</w:t>
      </w:r>
      <w:r w:rsidRPr="00EB3581">
        <w:rPr>
          <w:rFonts w:ascii="Times New Roman" w:hAnsi="Times New Roman" w:cs="Times New Roman"/>
          <w:sz w:val="24"/>
          <w:szCs w:val="24"/>
          <w:lang w:val="pt-PT"/>
        </w:rPr>
        <w:t>. Companhia das Letras, 1991.</w:t>
      </w:r>
    </w:p>
    <w:p w:rsidR="00DC142A" w:rsidRDefault="00DC142A"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p>
    <w:p w:rsidR="00DC142A" w:rsidRPr="00AD776D" w:rsidRDefault="00DC142A" w:rsidP="00DC142A">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pt-PT"/>
        </w:rPr>
        <w:t xml:space="preserve">NUNES JUNIOR, Vidal Serrano. </w:t>
      </w:r>
      <w:r>
        <w:rPr>
          <w:rFonts w:ascii="Times New Roman" w:hAnsi="Times New Roman" w:cs="Times New Roman"/>
          <w:b/>
          <w:sz w:val="24"/>
          <w:szCs w:val="24"/>
          <w:lang w:val="pt-PT"/>
        </w:rPr>
        <w:t>A cidadania Social na Constituição de 1998</w:t>
      </w:r>
      <w:r>
        <w:rPr>
          <w:rFonts w:ascii="Times New Roman" w:hAnsi="Times New Roman" w:cs="Times New Roman"/>
          <w:sz w:val="24"/>
          <w:szCs w:val="24"/>
          <w:lang w:val="pt-PT"/>
        </w:rPr>
        <w:t xml:space="preserve"> – Estratégias de Positivação e Exigibilidade Judicial dos Direitos Sociais. </w:t>
      </w:r>
      <w:r w:rsidRPr="00AD776D">
        <w:rPr>
          <w:rFonts w:ascii="Times New Roman" w:hAnsi="Times New Roman" w:cs="Times New Roman"/>
          <w:sz w:val="24"/>
          <w:szCs w:val="24"/>
          <w:lang w:val="en-US"/>
        </w:rPr>
        <w:t>São Paulo: Editora Verbatim, 2009.</w:t>
      </w:r>
    </w:p>
    <w:p w:rsidR="00E14EEE" w:rsidRPr="00AD776D"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en-US"/>
        </w:rPr>
      </w:pPr>
    </w:p>
    <w:p w:rsidR="00E14EEE"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en-US"/>
        </w:rPr>
      </w:pPr>
      <w:r w:rsidRPr="00AD776D">
        <w:rPr>
          <w:rFonts w:ascii="Times New Roman" w:hAnsi="Times New Roman" w:cs="Times New Roman"/>
          <w:sz w:val="24"/>
          <w:szCs w:val="24"/>
          <w:lang w:val="en-US"/>
        </w:rPr>
        <w:t xml:space="preserve">KRAUSEN, Peter. </w:t>
      </w:r>
      <w:r w:rsidRPr="00EB3581">
        <w:rPr>
          <w:rFonts w:ascii="Times New Roman" w:hAnsi="Times New Roman" w:cs="Times New Roman"/>
          <w:b/>
          <w:iCs/>
          <w:sz w:val="24"/>
          <w:szCs w:val="24"/>
          <w:lang w:val="en-US"/>
        </w:rPr>
        <w:t xml:space="preserve">Die </w:t>
      </w:r>
      <w:proofErr w:type="spellStart"/>
      <w:r w:rsidRPr="00EB3581">
        <w:rPr>
          <w:rFonts w:ascii="Times New Roman" w:hAnsi="Times New Roman" w:cs="Times New Roman"/>
          <w:b/>
          <w:iCs/>
          <w:sz w:val="24"/>
          <w:szCs w:val="24"/>
          <w:lang w:val="en-US"/>
        </w:rPr>
        <w:t>Entwincklung</w:t>
      </w:r>
      <w:proofErr w:type="spellEnd"/>
      <w:r w:rsidRPr="00EB3581">
        <w:rPr>
          <w:rFonts w:ascii="Times New Roman" w:hAnsi="Times New Roman" w:cs="Times New Roman"/>
          <w:b/>
          <w:iCs/>
          <w:sz w:val="24"/>
          <w:szCs w:val="24"/>
          <w:lang w:val="en-US"/>
        </w:rPr>
        <w:t xml:space="preserve"> der </w:t>
      </w:r>
      <w:proofErr w:type="spellStart"/>
      <w:r w:rsidRPr="00EB3581">
        <w:rPr>
          <w:rFonts w:ascii="Times New Roman" w:hAnsi="Times New Roman" w:cs="Times New Roman"/>
          <w:b/>
          <w:iCs/>
          <w:sz w:val="24"/>
          <w:szCs w:val="24"/>
          <w:lang w:val="en-US"/>
        </w:rPr>
        <w:t>sozialen</w:t>
      </w:r>
      <w:proofErr w:type="spellEnd"/>
      <w:r w:rsidRPr="00EB3581">
        <w:rPr>
          <w:rFonts w:ascii="Times New Roman" w:hAnsi="Times New Roman" w:cs="Times New Roman"/>
          <w:b/>
          <w:iCs/>
          <w:sz w:val="24"/>
          <w:szCs w:val="24"/>
          <w:lang w:val="en-US"/>
        </w:rPr>
        <w:t xml:space="preserve"> </w:t>
      </w:r>
      <w:proofErr w:type="spellStart"/>
      <w:r w:rsidRPr="00EB3581">
        <w:rPr>
          <w:rFonts w:ascii="Times New Roman" w:hAnsi="Times New Roman" w:cs="Times New Roman"/>
          <w:b/>
          <w:iCs/>
          <w:sz w:val="24"/>
          <w:szCs w:val="24"/>
          <w:lang w:val="en-US"/>
        </w:rPr>
        <w:t>Grundrechte</w:t>
      </w:r>
      <w:proofErr w:type="spellEnd"/>
      <w:r w:rsidRPr="00EB3581">
        <w:rPr>
          <w:rFonts w:ascii="Times New Roman" w:hAnsi="Times New Roman" w:cs="Times New Roman"/>
          <w:b/>
          <w:sz w:val="24"/>
          <w:szCs w:val="24"/>
          <w:lang w:val="en-US"/>
        </w:rPr>
        <w:t xml:space="preserve"> </w:t>
      </w:r>
      <w:r w:rsidRPr="00EB3581">
        <w:rPr>
          <w:rFonts w:ascii="Times New Roman" w:hAnsi="Times New Roman" w:cs="Times New Roman"/>
          <w:b/>
          <w:iCs/>
          <w:sz w:val="24"/>
          <w:szCs w:val="24"/>
          <w:lang w:val="en-US"/>
        </w:rPr>
        <w:t xml:space="preserve">in: </w:t>
      </w:r>
      <w:proofErr w:type="spellStart"/>
      <w:r w:rsidRPr="00EB3581">
        <w:rPr>
          <w:rFonts w:ascii="Times New Roman" w:hAnsi="Times New Roman" w:cs="Times New Roman"/>
          <w:b/>
          <w:iCs/>
          <w:sz w:val="24"/>
          <w:szCs w:val="24"/>
          <w:lang w:val="en-US"/>
        </w:rPr>
        <w:t>Graund</w:t>
      </w:r>
      <w:proofErr w:type="spellEnd"/>
      <w:r w:rsidRPr="00EB3581">
        <w:rPr>
          <w:rFonts w:ascii="Times New Roman" w:hAnsi="Times New Roman" w:cs="Times New Roman"/>
          <w:b/>
          <w:iCs/>
          <w:sz w:val="24"/>
          <w:szCs w:val="24"/>
          <w:lang w:val="en-US"/>
        </w:rPr>
        <w:t xml:space="preserve">-und </w:t>
      </w:r>
      <w:proofErr w:type="spellStart"/>
      <w:r w:rsidRPr="00EB3581">
        <w:rPr>
          <w:rFonts w:ascii="Times New Roman" w:hAnsi="Times New Roman" w:cs="Times New Roman"/>
          <w:b/>
          <w:iCs/>
          <w:sz w:val="24"/>
          <w:szCs w:val="24"/>
          <w:lang w:val="en-US"/>
        </w:rPr>
        <w:t>Freiheitdrechte</w:t>
      </w:r>
      <w:proofErr w:type="spellEnd"/>
      <w:r w:rsidRPr="00EB3581">
        <w:rPr>
          <w:rFonts w:ascii="Times New Roman" w:hAnsi="Times New Roman" w:cs="Times New Roman"/>
          <w:b/>
          <w:iCs/>
          <w:sz w:val="24"/>
          <w:szCs w:val="24"/>
          <w:lang w:val="en-US"/>
        </w:rPr>
        <w:t xml:space="preserve"> </w:t>
      </w:r>
      <w:proofErr w:type="spellStart"/>
      <w:r w:rsidRPr="00EB3581">
        <w:rPr>
          <w:rFonts w:ascii="Times New Roman" w:hAnsi="Times New Roman" w:cs="Times New Roman"/>
          <w:b/>
          <w:iCs/>
          <w:sz w:val="24"/>
          <w:szCs w:val="24"/>
          <w:lang w:val="en-US"/>
        </w:rPr>
        <w:t>im</w:t>
      </w:r>
      <w:proofErr w:type="spellEnd"/>
      <w:r w:rsidRPr="00EB3581">
        <w:rPr>
          <w:rFonts w:ascii="Times New Roman" w:hAnsi="Times New Roman" w:cs="Times New Roman"/>
          <w:b/>
          <w:iCs/>
          <w:sz w:val="24"/>
          <w:szCs w:val="24"/>
          <w:lang w:val="en-US"/>
        </w:rPr>
        <w:t xml:space="preserve"> </w:t>
      </w:r>
      <w:proofErr w:type="spellStart"/>
      <w:r w:rsidRPr="00EB3581">
        <w:rPr>
          <w:rFonts w:ascii="Times New Roman" w:hAnsi="Times New Roman" w:cs="Times New Roman"/>
          <w:b/>
          <w:iCs/>
          <w:sz w:val="24"/>
          <w:szCs w:val="24"/>
          <w:lang w:val="en-US"/>
        </w:rPr>
        <w:t>Wandel</w:t>
      </w:r>
      <w:proofErr w:type="spellEnd"/>
      <w:r w:rsidRPr="00EB3581">
        <w:rPr>
          <w:rFonts w:ascii="Times New Roman" w:hAnsi="Times New Roman" w:cs="Times New Roman"/>
          <w:b/>
          <w:iCs/>
          <w:sz w:val="24"/>
          <w:szCs w:val="24"/>
          <w:lang w:val="en-US"/>
        </w:rPr>
        <w:t xml:space="preserve"> von </w:t>
      </w:r>
      <w:proofErr w:type="spellStart"/>
      <w:r w:rsidRPr="00EB3581">
        <w:rPr>
          <w:rFonts w:ascii="Times New Roman" w:hAnsi="Times New Roman" w:cs="Times New Roman"/>
          <w:b/>
          <w:iCs/>
          <w:sz w:val="24"/>
          <w:szCs w:val="24"/>
          <w:lang w:val="en-US"/>
        </w:rPr>
        <w:t>Gesellchaft</w:t>
      </w:r>
      <w:proofErr w:type="spellEnd"/>
      <w:r w:rsidRPr="00EB3581">
        <w:rPr>
          <w:rFonts w:ascii="Times New Roman" w:hAnsi="Times New Roman" w:cs="Times New Roman"/>
          <w:b/>
          <w:iCs/>
          <w:sz w:val="24"/>
          <w:szCs w:val="24"/>
          <w:lang w:val="en-US"/>
        </w:rPr>
        <w:t xml:space="preserve"> und Geschichte, </w:t>
      </w:r>
      <w:smartTag w:uri="urn:schemas-microsoft-com:office:smarttags" w:element="City">
        <w:smartTag w:uri="urn:schemas-microsoft-com:office:smarttags" w:element="place">
          <w:r w:rsidRPr="00EB3581">
            <w:rPr>
              <w:rFonts w:ascii="Times New Roman" w:hAnsi="Times New Roman" w:cs="Times New Roman"/>
              <w:b/>
              <w:iCs/>
              <w:sz w:val="24"/>
              <w:szCs w:val="24"/>
              <w:lang w:val="en-US"/>
            </w:rPr>
            <w:t>Gottingen</w:t>
          </w:r>
        </w:smartTag>
      </w:smartTag>
      <w:r w:rsidRPr="00EB3581">
        <w:rPr>
          <w:rFonts w:ascii="Times New Roman" w:hAnsi="Times New Roman" w:cs="Times New Roman"/>
          <w:iCs/>
          <w:sz w:val="24"/>
          <w:szCs w:val="24"/>
          <w:lang w:val="en-US"/>
        </w:rPr>
        <w:t xml:space="preserve">: Van </w:t>
      </w:r>
      <w:proofErr w:type="spellStart"/>
      <w:r w:rsidRPr="00EB3581">
        <w:rPr>
          <w:rFonts w:ascii="Times New Roman" w:hAnsi="Times New Roman" w:cs="Times New Roman"/>
          <w:iCs/>
          <w:sz w:val="24"/>
          <w:szCs w:val="24"/>
          <w:lang w:val="en-US"/>
        </w:rPr>
        <w:t>denhoeck</w:t>
      </w:r>
      <w:proofErr w:type="spellEnd"/>
      <w:r w:rsidRPr="00EB3581">
        <w:rPr>
          <w:rFonts w:ascii="Times New Roman" w:hAnsi="Times New Roman" w:cs="Times New Roman"/>
          <w:iCs/>
          <w:sz w:val="24"/>
          <w:szCs w:val="24"/>
          <w:lang w:val="en-US"/>
        </w:rPr>
        <w:t xml:space="preserve"> &amp; </w:t>
      </w:r>
      <w:proofErr w:type="spellStart"/>
      <w:r w:rsidRPr="00EB3581">
        <w:rPr>
          <w:rFonts w:ascii="Times New Roman" w:hAnsi="Times New Roman" w:cs="Times New Roman"/>
          <w:iCs/>
          <w:sz w:val="24"/>
          <w:szCs w:val="24"/>
          <w:lang w:val="en-US"/>
        </w:rPr>
        <w:t>Reprecht</w:t>
      </w:r>
      <w:proofErr w:type="spellEnd"/>
      <w:r w:rsidRPr="00EB3581">
        <w:rPr>
          <w:rFonts w:ascii="Times New Roman" w:hAnsi="Times New Roman" w:cs="Times New Roman"/>
          <w:sz w:val="24"/>
          <w:szCs w:val="24"/>
          <w:lang w:val="en-US"/>
        </w:rPr>
        <w:t>, 1921.</w:t>
      </w:r>
    </w:p>
    <w:p w:rsidR="00E14EEE" w:rsidRPr="00AD776D"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en-US"/>
        </w:rPr>
      </w:pPr>
    </w:p>
    <w:p w:rsidR="00E14EEE" w:rsidRPr="00EB3581"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SANTORO, José Jayme de Souza. </w:t>
      </w:r>
      <w:r w:rsidRPr="00EB3581">
        <w:rPr>
          <w:rFonts w:ascii="Times New Roman" w:hAnsi="Times New Roman" w:cs="Times New Roman"/>
          <w:b/>
          <w:bCs/>
          <w:sz w:val="24"/>
          <w:szCs w:val="24"/>
          <w:lang w:val="pt-PT"/>
        </w:rPr>
        <w:t>Manual de direito previdenciário</w:t>
      </w:r>
      <w:r w:rsidRPr="00EB3581">
        <w:rPr>
          <w:rFonts w:ascii="Times New Roman" w:hAnsi="Times New Roman" w:cs="Times New Roman"/>
          <w:sz w:val="24"/>
          <w:szCs w:val="24"/>
          <w:lang w:val="pt-PT"/>
        </w:rPr>
        <w:t>. 2ª Ed.. São Paulo: Freitas Bastos Editora, 2001.</w:t>
      </w:r>
    </w:p>
    <w:p w:rsidR="00E14EEE" w:rsidRPr="00EB3581"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p>
    <w:p w:rsidR="00E14EEE" w:rsidRPr="00EB3581"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SANTOS, Marisa Ferreira dos. </w:t>
      </w:r>
      <w:r w:rsidRPr="00EB3581">
        <w:rPr>
          <w:rFonts w:ascii="Times New Roman" w:hAnsi="Times New Roman" w:cs="Times New Roman"/>
          <w:b/>
          <w:bCs/>
          <w:sz w:val="24"/>
          <w:szCs w:val="24"/>
          <w:lang w:val="pt-PT"/>
        </w:rPr>
        <w:t>Direito previdenciário esquematizado</w:t>
      </w:r>
      <w:r w:rsidRPr="00EB3581">
        <w:rPr>
          <w:rFonts w:ascii="Times New Roman" w:hAnsi="Times New Roman" w:cs="Times New Roman"/>
          <w:sz w:val="24"/>
          <w:szCs w:val="24"/>
          <w:lang w:val="pt-PT"/>
        </w:rPr>
        <w:t xml:space="preserve">. São Paulo: </w:t>
      </w:r>
      <w:proofErr w:type="gramStart"/>
      <w:r w:rsidRPr="00EB3581">
        <w:rPr>
          <w:rFonts w:ascii="Times New Roman" w:hAnsi="Times New Roman" w:cs="Times New Roman"/>
          <w:sz w:val="24"/>
          <w:szCs w:val="24"/>
          <w:lang w:val="pt-PT"/>
        </w:rPr>
        <w:t>Saraiva,</w:t>
      </w:r>
      <w:proofErr w:type="gramEnd"/>
      <w:r w:rsidRPr="00EB3581">
        <w:rPr>
          <w:rFonts w:ascii="Times New Roman" w:hAnsi="Times New Roman" w:cs="Times New Roman"/>
          <w:sz w:val="24"/>
          <w:szCs w:val="24"/>
          <w:lang w:val="pt-PT"/>
        </w:rPr>
        <w:t xml:space="preserve"> 2011.</w:t>
      </w:r>
    </w:p>
    <w:p w:rsidR="00E14EEE" w:rsidRPr="00EB3581"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p>
    <w:p w:rsidR="00E14EEE" w:rsidRDefault="00E14EEE"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r w:rsidRPr="00EB3581">
        <w:rPr>
          <w:rFonts w:ascii="Times New Roman" w:hAnsi="Times New Roman" w:cs="Times New Roman"/>
          <w:sz w:val="24"/>
          <w:szCs w:val="24"/>
          <w:lang w:val="pt-PT"/>
        </w:rPr>
        <w:t xml:space="preserve">SILVA, José </w:t>
      </w:r>
      <w:r w:rsidRPr="00EB3581">
        <w:rPr>
          <w:rFonts w:ascii="Times New Roman" w:hAnsi="Times New Roman" w:cs="Times New Roman"/>
          <w:sz w:val="24"/>
          <w:szCs w:val="24"/>
        </w:rPr>
        <w:t xml:space="preserve">Afonso. </w:t>
      </w:r>
      <w:r w:rsidRPr="00EB3581">
        <w:rPr>
          <w:rFonts w:ascii="Times New Roman" w:hAnsi="Times New Roman" w:cs="Times New Roman"/>
          <w:b/>
          <w:iCs/>
          <w:sz w:val="24"/>
          <w:szCs w:val="24"/>
          <w:lang w:val="pt-PT"/>
        </w:rPr>
        <w:t>Curso de direito constitucional positivo</w:t>
      </w:r>
      <w:r w:rsidRPr="00EB3581">
        <w:rPr>
          <w:rFonts w:ascii="Times New Roman" w:hAnsi="Times New Roman" w:cs="Times New Roman"/>
          <w:sz w:val="24"/>
          <w:szCs w:val="24"/>
          <w:lang w:val="pt-PT"/>
        </w:rPr>
        <w:t>. 34ª ed. rev. e atual. São Paulo: Malheiros, 2011.</w:t>
      </w:r>
    </w:p>
    <w:p w:rsidR="00DC142A" w:rsidRDefault="00DC142A"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p>
    <w:p w:rsidR="00DC142A" w:rsidRPr="00DC142A" w:rsidRDefault="00427FAC" w:rsidP="007F52DB">
      <w:pPr>
        <w:pStyle w:val="Corpo"/>
        <w:pBdr>
          <w:top w:val="none" w:sz="0" w:space="0" w:color="auto"/>
          <w:left w:val="none" w:sz="0" w:space="0" w:color="auto"/>
          <w:bottom w:val="none" w:sz="0" w:space="0" w:color="auto"/>
          <w:right w:val="none" w:sz="0" w:space="0" w:color="auto"/>
          <w:bar w:val="none" w:sz="0" w:color="auto"/>
        </w:pBdr>
        <w:spacing w:after="0" w:line="24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SARLET, Ingo </w:t>
      </w:r>
      <w:r w:rsidR="00DC142A">
        <w:rPr>
          <w:rFonts w:ascii="Times New Roman" w:hAnsi="Times New Roman" w:cs="Times New Roman"/>
          <w:sz w:val="24"/>
          <w:szCs w:val="24"/>
          <w:lang w:val="pt-PT"/>
        </w:rPr>
        <w:t xml:space="preserve">Wolfgang. </w:t>
      </w:r>
      <w:r w:rsidR="00DC142A">
        <w:rPr>
          <w:rFonts w:ascii="Times New Roman" w:hAnsi="Times New Roman" w:cs="Times New Roman"/>
          <w:b/>
          <w:sz w:val="24"/>
          <w:szCs w:val="24"/>
          <w:lang w:val="pt-PT"/>
        </w:rPr>
        <w:t>A eficácia dos direitos fundamentais</w:t>
      </w:r>
      <w:r w:rsidR="00DC142A">
        <w:rPr>
          <w:rFonts w:ascii="Times New Roman" w:hAnsi="Times New Roman" w:cs="Times New Roman"/>
          <w:sz w:val="24"/>
          <w:szCs w:val="24"/>
          <w:lang w:val="pt-PT"/>
        </w:rPr>
        <w:t xml:space="preserve">. </w:t>
      </w:r>
      <w:proofErr w:type="gramStart"/>
      <w:r>
        <w:rPr>
          <w:rFonts w:ascii="Times New Roman" w:hAnsi="Times New Roman" w:cs="Times New Roman"/>
          <w:sz w:val="24"/>
          <w:szCs w:val="24"/>
          <w:lang w:val="pt-PT"/>
        </w:rPr>
        <w:t>2</w:t>
      </w:r>
      <w:proofErr w:type="gramEnd"/>
      <w:r>
        <w:rPr>
          <w:rFonts w:ascii="Times New Roman" w:hAnsi="Times New Roman" w:cs="Times New Roman"/>
          <w:sz w:val="24"/>
          <w:szCs w:val="24"/>
          <w:lang w:val="pt-PT"/>
        </w:rPr>
        <w:t xml:space="preserve"> ed. Porto Alegre: Livraria do Advogado, 2001.</w:t>
      </w:r>
    </w:p>
    <w:p w:rsidR="00E14EEE" w:rsidRPr="007C6E4E" w:rsidRDefault="00E14EEE" w:rsidP="00E14EEE">
      <w:pPr>
        <w:spacing w:after="0" w:line="240" w:lineRule="auto"/>
        <w:ind w:firstLine="709"/>
        <w:jc w:val="both"/>
        <w:rPr>
          <w:rFonts w:ascii="Times New Roman" w:hAnsi="Times New Roman" w:cs="Times New Roman"/>
          <w:sz w:val="24"/>
          <w:szCs w:val="24"/>
        </w:rPr>
      </w:pPr>
    </w:p>
    <w:sectPr w:rsidR="00E14EEE" w:rsidRPr="007C6E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D44" w:rsidRDefault="008A2D44" w:rsidP="0089260E">
      <w:pPr>
        <w:spacing w:after="0" w:line="240" w:lineRule="auto"/>
      </w:pPr>
      <w:r>
        <w:separator/>
      </w:r>
    </w:p>
  </w:endnote>
  <w:endnote w:type="continuationSeparator" w:id="0">
    <w:p w:rsidR="008A2D44" w:rsidRDefault="008A2D44" w:rsidP="0089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D44" w:rsidRDefault="008A2D44" w:rsidP="0089260E">
      <w:pPr>
        <w:spacing w:after="0" w:line="240" w:lineRule="auto"/>
      </w:pPr>
      <w:r>
        <w:separator/>
      </w:r>
    </w:p>
  </w:footnote>
  <w:footnote w:type="continuationSeparator" w:id="0">
    <w:p w:rsidR="008A2D44" w:rsidRDefault="008A2D44" w:rsidP="0089260E">
      <w:pPr>
        <w:spacing w:after="0" w:line="240" w:lineRule="auto"/>
      </w:pPr>
      <w:r>
        <w:continuationSeparator/>
      </w:r>
    </w:p>
  </w:footnote>
  <w:footnote w:id="1">
    <w:p w:rsidR="00F707E9" w:rsidRPr="00F707E9" w:rsidRDefault="00F707E9" w:rsidP="00F707E9">
      <w:pPr>
        <w:pStyle w:val="Textodenotaderodap"/>
        <w:jc w:val="both"/>
        <w:rPr>
          <w:rFonts w:ascii="Times New Roman" w:hAnsi="Times New Roman" w:cs="Times New Roman"/>
        </w:rPr>
      </w:pPr>
      <w:r w:rsidRPr="00F707E9">
        <w:rPr>
          <w:rStyle w:val="Refdenotaderodap"/>
          <w:rFonts w:ascii="Times New Roman" w:hAnsi="Times New Roman" w:cs="Times New Roman"/>
        </w:rPr>
        <w:footnoteRef/>
      </w:r>
      <w:r w:rsidRPr="00F707E9">
        <w:rPr>
          <w:rFonts w:ascii="Times New Roman" w:hAnsi="Times New Roman" w:cs="Times New Roman"/>
        </w:rPr>
        <w:t xml:space="preserve"> Advogada; Pós-graduanda em Direito do Trabalho e Previdenciário pelo PROJURIS; Bacharel em Direito pelas Faculdades Integradas de Ourinhos – FIO/FEMM.</w:t>
      </w:r>
    </w:p>
  </w:footnote>
  <w:footnote w:id="2">
    <w:p w:rsidR="00F707E9" w:rsidRDefault="00F707E9" w:rsidP="00F707E9">
      <w:pPr>
        <w:pStyle w:val="Textodenotaderodap"/>
        <w:jc w:val="both"/>
      </w:pPr>
      <w:r w:rsidRPr="00F707E9">
        <w:rPr>
          <w:rStyle w:val="Refdenotaderodap"/>
          <w:rFonts w:ascii="Times New Roman" w:hAnsi="Times New Roman" w:cs="Times New Roman"/>
        </w:rPr>
        <w:footnoteRef/>
      </w:r>
      <w:r w:rsidRPr="00F707E9">
        <w:rPr>
          <w:rFonts w:ascii="Times New Roman" w:hAnsi="Times New Roman" w:cs="Times New Roman"/>
        </w:rPr>
        <w:t xml:space="preserve"> Advogado; Pós- graduando em Direito do Trabalho e Previdenciário pelo PROJURIS; Bacharel em Direito pela Universidade Estadual do Norte do Paraná – UENP.</w:t>
      </w:r>
    </w:p>
  </w:footnote>
  <w:footnote w:id="3">
    <w:p w:rsidR="0089260E" w:rsidRPr="00BC0C87" w:rsidRDefault="0089260E" w:rsidP="0089260E">
      <w:pPr>
        <w:pStyle w:val="NormalWeb"/>
        <w:shd w:val="clear" w:color="auto" w:fill="FFFFFF"/>
        <w:spacing w:before="0" w:beforeAutospacing="0" w:after="0" w:afterAutospacing="0"/>
        <w:jc w:val="both"/>
        <w:rPr>
          <w:sz w:val="20"/>
          <w:szCs w:val="20"/>
        </w:rPr>
      </w:pPr>
      <w:r w:rsidRPr="00BC0C87">
        <w:rPr>
          <w:rStyle w:val="Refdenotaderodap"/>
          <w:sz w:val="20"/>
          <w:szCs w:val="20"/>
        </w:rPr>
        <w:footnoteRef/>
      </w:r>
      <w:r w:rsidRPr="00BC0C87">
        <w:rPr>
          <w:sz w:val="20"/>
          <w:szCs w:val="20"/>
        </w:rPr>
        <w:t xml:space="preserve"> Art.</w:t>
      </w:r>
      <w:r w:rsidRPr="00BC0C87">
        <w:rPr>
          <w:rStyle w:val="apple-converted-space"/>
          <w:sz w:val="20"/>
          <w:szCs w:val="20"/>
          <w:vertAlign w:val="subscript"/>
        </w:rPr>
        <w:t> </w:t>
      </w:r>
      <w:r w:rsidRPr="00BC0C87">
        <w:rPr>
          <w:sz w:val="20"/>
          <w:szCs w:val="20"/>
        </w:rPr>
        <w:t xml:space="preserve">179. A inviolabilidade dos Direitos Civis, e </w:t>
      </w:r>
      <w:proofErr w:type="spellStart"/>
      <w:r w:rsidRPr="00BC0C87">
        <w:rPr>
          <w:sz w:val="20"/>
          <w:szCs w:val="20"/>
        </w:rPr>
        <w:t>Politicos</w:t>
      </w:r>
      <w:proofErr w:type="spellEnd"/>
      <w:r w:rsidRPr="00BC0C87">
        <w:rPr>
          <w:sz w:val="20"/>
          <w:szCs w:val="20"/>
        </w:rPr>
        <w:t xml:space="preserve"> dos Cidadãos </w:t>
      </w:r>
      <w:proofErr w:type="spellStart"/>
      <w:r w:rsidRPr="00BC0C87">
        <w:rPr>
          <w:sz w:val="20"/>
          <w:szCs w:val="20"/>
        </w:rPr>
        <w:t>Brazileiros</w:t>
      </w:r>
      <w:proofErr w:type="spellEnd"/>
      <w:r w:rsidRPr="00BC0C87">
        <w:rPr>
          <w:sz w:val="20"/>
          <w:szCs w:val="20"/>
        </w:rPr>
        <w:t xml:space="preserve">, que tem por base a liberdade, a segurança individual, e a propriedade, é garantida pela Constituição do </w:t>
      </w:r>
      <w:proofErr w:type="spellStart"/>
      <w:r w:rsidRPr="00BC0C87">
        <w:rPr>
          <w:sz w:val="20"/>
          <w:szCs w:val="20"/>
        </w:rPr>
        <w:t>Imperio</w:t>
      </w:r>
      <w:proofErr w:type="spellEnd"/>
      <w:r w:rsidRPr="00BC0C87">
        <w:rPr>
          <w:sz w:val="20"/>
          <w:szCs w:val="20"/>
        </w:rPr>
        <w:t>, pela maneira seguinte.</w:t>
      </w:r>
    </w:p>
    <w:p w:rsidR="00BC0C87" w:rsidRPr="00BC0C87" w:rsidRDefault="00BC0C87" w:rsidP="0089260E">
      <w:pPr>
        <w:pStyle w:val="NormalWeb"/>
        <w:shd w:val="clear" w:color="auto" w:fill="FFFFFF"/>
        <w:spacing w:before="0" w:beforeAutospacing="0" w:after="0" w:afterAutospacing="0"/>
        <w:jc w:val="both"/>
        <w:rPr>
          <w:sz w:val="20"/>
          <w:szCs w:val="20"/>
        </w:rPr>
      </w:pPr>
      <w:r w:rsidRPr="00BC0C87">
        <w:rPr>
          <w:sz w:val="20"/>
          <w:szCs w:val="20"/>
        </w:rPr>
        <w:t>(...)</w:t>
      </w:r>
    </w:p>
    <w:p w:rsidR="00BC0C87" w:rsidRPr="00BC0C87" w:rsidRDefault="00BC0C87" w:rsidP="00BC0C87">
      <w:pPr>
        <w:pStyle w:val="NormalWeb"/>
        <w:shd w:val="clear" w:color="auto" w:fill="FFFFFF"/>
        <w:spacing w:before="0" w:beforeAutospacing="0" w:after="0" w:afterAutospacing="0"/>
        <w:jc w:val="both"/>
        <w:rPr>
          <w:sz w:val="20"/>
          <w:szCs w:val="20"/>
        </w:rPr>
      </w:pPr>
      <w:r w:rsidRPr="00BC0C87">
        <w:rPr>
          <w:sz w:val="20"/>
          <w:szCs w:val="20"/>
        </w:rPr>
        <w:t xml:space="preserve">XXXI. A Constituição </w:t>
      </w:r>
      <w:proofErr w:type="spellStart"/>
      <w:r w:rsidRPr="00BC0C87">
        <w:rPr>
          <w:sz w:val="20"/>
          <w:szCs w:val="20"/>
        </w:rPr>
        <w:t>tambem</w:t>
      </w:r>
      <w:proofErr w:type="spellEnd"/>
      <w:r w:rsidRPr="00BC0C87">
        <w:rPr>
          <w:sz w:val="20"/>
          <w:szCs w:val="20"/>
        </w:rPr>
        <w:t xml:space="preserve"> garante os </w:t>
      </w:r>
      <w:proofErr w:type="spellStart"/>
      <w:r w:rsidRPr="00BC0C87">
        <w:rPr>
          <w:sz w:val="20"/>
          <w:szCs w:val="20"/>
        </w:rPr>
        <w:t>soccorros</w:t>
      </w:r>
      <w:proofErr w:type="spellEnd"/>
      <w:r w:rsidRPr="00BC0C87">
        <w:rPr>
          <w:sz w:val="20"/>
          <w:szCs w:val="20"/>
        </w:rPr>
        <w:t xml:space="preserve"> </w:t>
      </w:r>
      <w:proofErr w:type="spellStart"/>
      <w:r w:rsidRPr="00BC0C87">
        <w:rPr>
          <w:sz w:val="20"/>
          <w:szCs w:val="20"/>
        </w:rPr>
        <w:t>publicos</w:t>
      </w:r>
      <w:proofErr w:type="spellEnd"/>
      <w:r w:rsidRPr="00BC0C87">
        <w:rPr>
          <w:sz w:val="20"/>
          <w:szCs w:val="20"/>
        </w:rPr>
        <w:t>.</w:t>
      </w:r>
    </w:p>
    <w:p w:rsidR="00BC0C87" w:rsidRPr="00BC0C87" w:rsidRDefault="00BC0C87" w:rsidP="00BC0C87">
      <w:pPr>
        <w:pStyle w:val="NormalWeb"/>
        <w:shd w:val="clear" w:color="auto" w:fill="FFFFFF"/>
        <w:spacing w:before="0" w:beforeAutospacing="0" w:after="0" w:afterAutospacing="0"/>
        <w:jc w:val="both"/>
        <w:rPr>
          <w:sz w:val="20"/>
          <w:szCs w:val="20"/>
        </w:rPr>
      </w:pPr>
      <w:r w:rsidRPr="00BC0C87">
        <w:rPr>
          <w:sz w:val="20"/>
          <w:szCs w:val="20"/>
        </w:rPr>
        <w:t xml:space="preserve">XXXII. A </w:t>
      </w:r>
      <w:proofErr w:type="spellStart"/>
      <w:r w:rsidRPr="00BC0C87">
        <w:rPr>
          <w:sz w:val="20"/>
          <w:szCs w:val="20"/>
        </w:rPr>
        <w:t>Instrucção</w:t>
      </w:r>
      <w:proofErr w:type="spellEnd"/>
      <w:r w:rsidRPr="00BC0C87">
        <w:rPr>
          <w:sz w:val="20"/>
          <w:szCs w:val="20"/>
        </w:rPr>
        <w:t xml:space="preserve"> primaria, e gratuita a todos os Cidadãos.</w:t>
      </w:r>
    </w:p>
    <w:p w:rsidR="00BC0C87" w:rsidRPr="00BC0C87" w:rsidRDefault="00BC0C87" w:rsidP="00BC0C87">
      <w:pPr>
        <w:pStyle w:val="NormalWeb"/>
        <w:shd w:val="clear" w:color="auto" w:fill="FFFFFF"/>
        <w:spacing w:before="0" w:beforeAutospacing="0" w:after="0" w:afterAutospacing="0"/>
        <w:jc w:val="both"/>
        <w:rPr>
          <w:sz w:val="20"/>
          <w:szCs w:val="20"/>
        </w:rPr>
      </w:pPr>
      <w:r w:rsidRPr="00BC0C87">
        <w:rPr>
          <w:sz w:val="20"/>
          <w:szCs w:val="20"/>
        </w:rPr>
        <w:t xml:space="preserve">XXXIII. </w:t>
      </w:r>
      <w:proofErr w:type="spellStart"/>
      <w:r w:rsidRPr="00BC0C87">
        <w:rPr>
          <w:sz w:val="20"/>
          <w:szCs w:val="20"/>
        </w:rPr>
        <w:t>Collegios</w:t>
      </w:r>
      <w:proofErr w:type="spellEnd"/>
      <w:r w:rsidRPr="00BC0C87">
        <w:rPr>
          <w:sz w:val="20"/>
          <w:szCs w:val="20"/>
        </w:rPr>
        <w:t xml:space="preserve">, e Universidades, aonde serão </w:t>
      </w:r>
      <w:proofErr w:type="gramStart"/>
      <w:r w:rsidRPr="00BC0C87">
        <w:rPr>
          <w:sz w:val="20"/>
          <w:szCs w:val="20"/>
        </w:rPr>
        <w:t>ensinados</w:t>
      </w:r>
      <w:proofErr w:type="gramEnd"/>
      <w:r w:rsidRPr="00BC0C87">
        <w:rPr>
          <w:sz w:val="20"/>
          <w:szCs w:val="20"/>
        </w:rPr>
        <w:t xml:space="preserve"> os elementos das </w:t>
      </w:r>
      <w:proofErr w:type="spellStart"/>
      <w:r w:rsidRPr="00BC0C87">
        <w:rPr>
          <w:sz w:val="20"/>
          <w:szCs w:val="20"/>
        </w:rPr>
        <w:t>Sciencias</w:t>
      </w:r>
      <w:proofErr w:type="spellEnd"/>
      <w:r w:rsidRPr="00BC0C87">
        <w:rPr>
          <w:sz w:val="20"/>
          <w:szCs w:val="20"/>
        </w:rPr>
        <w:t xml:space="preserve">, </w:t>
      </w:r>
      <w:proofErr w:type="spellStart"/>
      <w:r w:rsidRPr="00BC0C87">
        <w:rPr>
          <w:sz w:val="20"/>
          <w:szCs w:val="20"/>
        </w:rPr>
        <w:t>Bellas</w:t>
      </w:r>
      <w:proofErr w:type="spellEnd"/>
      <w:r w:rsidRPr="00BC0C87">
        <w:rPr>
          <w:sz w:val="20"/>
          <w:szCs w:val="20"/>
        </w:rPr>
        <w:t xml:space="preserve"> Letras, e Artes.</w:t>
      </w:r>
    </w:p>
    <w:p w:rsidR="009E331E" w:rsidRPr="009E331E" w:rsidRDefault="00BC0C87" w:rsidP="0089260E">
      <w:pPr>
        <w:pStyle w:val="NormalWeb"/>
        <w:shd w:val="clear" w:color="auto" w:fill="FFFFFF"/>
        <w:spacing w:before="0" w:beforeAutospacing="0" w:after="0" w:afterAutospacing="0"/>
        <w:jc w:val="both"/>
        <w:rPr>
          <w:color w:val="0070C0"/>
          <w:sz w:val="20"/>
          <w:szCs w:val="20"/>
        </w:rPr>
      </w:pPr>
      <w:r w:rsidRPr="00BC0C87">
        <w:rPr>
          <w:sz w:val="20"/>
          <w:szCs w:val="20"/>
        </w:rPr>
        <w:t>(Transcrição Literal).</w:t>
      </w:r>
    </w:p>
  </w:footnote>
  <w:footnote w:id="4">
    <w:p w:rsidR="0089260E" w:rsidRPr="00BC0C87" w:rsidRDefault="0089260E" w:rsidP="0089260E">
      <w:pPr>
        <w:pStyle w:val="Pr-formataoHTML"/>
        <w:shd w:val="clear" w:color="auto" w:fill="FFFFFF"/>
        <w:jc w:val="both"/>
        <w:rPr>
          <w:rFonts w:ascii="Times New Roman" w:hAnsi="Times New Roman" w:cs="Times New Roman"/>
        </w:rPr>
      </w:pPr>
      <w:r w:rsidRPr="00BC0C87">
        <w:rPr>
          <w:rStyle w:val="Refdenotaderodap"/>
          <w:rFonts w:ascii="Times New Roman" w:hAnsi="Times New Roman" w:cs="Times New Roman"/>
        </w:rPr>
        <w:footnoteRef/>
      </w:r>
      <w:r w:rsidRPr="00BC0C87">
        <w:rPr>
          <w:rFonts w:ascii="Times New Roman" w:hAnsi="Times New Roman" w:cs="Times New Roman"/>
        </w:rPr>
        <w:t xml:space="preserve"> Qualquer definição dos direitos sociais depende do elemento</w:t>
      </w:r>
      <w:r w:rsidR="00614780" w:rsidRPr="00BC0C87">
        <w:rPr>
          <w:rFonts w:ascii="Times New Roman" w:hAnsi="Times New Roman" w:cs="Times New Roman"/>
        </w:rPr>
        <w:t xml:space="preserve"> próprio</w:t>
      </w:r>
      <w:r w:rsidRPr="00BC0C87">
        <w:rPr>
          <w:rFonts w:ascii="Times New Roman" w:hAnsi="Times New Roman" w:cs="Times New Roman"/>
        </w:rPr>
        <w:t xml:space="preserve"> </w:t>
      </w:r>
      <w:r w:rsidR="00614780" w:rsidRPr="00BC0C87">
        <w:rPr>
          <w:rFonts w:ascii="Times New Roman" w:hAnsi="Times New Roman" w:cs="Times New Roman"/>
        </w:rPr>
        <w:t>para assim se caracterizarem</w:t>
      </w:r>
      <w:r w:rsidRPr="00BC0C87">
        <w:rPr>
          <w:rFonts w:ascii="Times New Roman" w:hAnsi="Times New Roman" w:cs="Times New Roman"/>
        </w:rPr>
        <w:t>. Por e</w:t>
      </w:r>
      <w:r w:rsidR="00614780" w:rsidRPr="00BC0C87">
        <w:rPr>
          <w:rFonts w:ascii="Times New Roman" w:hAnsi="Times New Roman" w:cs="Times New Roman"/>
        </w:rPr>
        <w:t>xemplo, certos direitos sociais</w:t>
      </w:r>
      <w:r w:rsidRPr="00BC0C87">
        <w:rPr>
          <w:rFonts w:ascii="Times New Roman" w:hAnsi="Times New Roman" w:cs="Times New Roman"/>
        </w:rPr>
        <w:t xml:space="preserve">, com o direito à greve e à </w:t>
      </w:r>
      <w:r w:rsidR="00614780" w:rsidRPr="00BC0C87">
        <w:rPr>
          <w:rFonts w:ascii="Times New Roman" w:hAnsi="Times New Roman" w:cs="Times New Roman"/>
        </w:rPr>
        <w:t>liberdade de reunião</w:t>
      </w:r>
      <w:r w:rsidRPr="00BC0C87">
        <w:rPr>
          <w:rFonts w:ascii="Times New Roman" w:hAnsi="Times New Roman" w:cs="Times New Roman"/>
        </w:rPr>
        <w:t xml:space="preserve">, direitos </w:t>
      </w:r>
      <w:r w:rsidR="00614780" w:rsidRPr="00BC0C87">
        <w:rPr>
          <w:rFonts w:ascii="Times New Roman" w:hAnsi="Times New Roman" w:cs="Times New Roman"/>
        </w:rPr>
        <w:t>peculiarmente próprios do direito fundamental à liberdade,</w:t>
      </w:r>
      <w:r w:rsidRPr="00BC0C87">
        <w:rPr>
          <w:rFonts w:ascii="Times New Roman" w:hAnsi="Times New Roman" w:cs="Times New Roman"/>
        </w:rPr>
        <w:t xml:space="preserve"> apesar de ser</w:t>
      </w:r>
      <w:r w:rsidR="00614780" w:rsidRPr="00BC0C87">
        <w:rPr>
          <w:rFonts w:ascii="Times New Roman" w:hAnsi="Times New Roman" w:cs="Times New Roman"/>
        </w:rPr>
        <w:t>em positivad</w:t>
      </w:r>
      <w:r w:rsidRPr="00BC0C87">
        <w:rPr>
          <w:rFonts w:ascii="Times New Roman" w:hAnsi="Times New Roman" w:cs="Times New Roman"/>
        </w:rPr>
        <w:t>os como dir</w:t>
      </w:r>
      <w:r w:rsidR="00614780" w:rsidRPr="00BC0C87">
        <w:rPr>
          <w:rFonts w:ascii="Times New Roman" w:hAnsi="Times New Roman" w:cs="Times New Roman"/>
        </w:rPr>
        <w:t>eitos sociais, a</w:t>
      </w:r>
      <w:r w:rsidRPr="00BC0C87">
        <w:rPr>
          <w:rFonts w:ascii="Times New Roman" w:hAnsi="Times New Roman" w:cs="Times New Roman"/>
        </w:rPr>
        <w:t xml:space="preserve"> sua satisfa</w:t>
      </w:r>
      <w:r w:rsidR="00614780" w:rsidRPr="00BC0C87">
        <w:rPr>
          <w:rFonts w:ascii="Times New Roman" w:hAnsi="Times New Roman" w:cs="Times New Roman"/>
        </w:rPr>
        <w:t>ção é obtida anteriormente por u</w:t>
      </w:r>
      <w:r w:rsidRPr="00BC0C87">
        <w:rPr>
          <w:rFonts w:ascii="Times New Roman" w:hAnsi="Times New Roman" w:cs="Times New Roman"/>
        </w:rPr>
        <w:t>ma abstenção de uma intervenção dos poderes públicos e privados</w:t>
      </w:r>
      <w:r w:rsidR="00614780" w:rsidRPr="00BC0C87">
        <w:rPr>
          <w:rFonts w:ascii="Times New Roman" w:hAnsi="Times New Roman" w:cs="Times New Roman"/>
        </w:rPr>
        <w:t xml:space="preserve">, e poderia ser </w:t>
      </w:r>
      <w:proofErr w:type="gramStart"/>
      <w:r w:rsidR="00614780" w:rsidRPr="00BC0C87">
        <w:rPr>
          <w:rFonts w:ascii="Times New Roman" w:hAnsi="Times New Roman" w:cs="Times New Roman"/>
        </w:rPr>
        <w:t>considerado</w:t>
      </w:r>
      <w:r w:rsidR="00BC0C87">
        <w:rPr>
          <w:rFonts w:ascii="Times New Roman" w:hAnsi="Times New Roman" w:cs="Times New Roman"/>
        </w:rPr>
        <w:t>,</w:t>
      </w:r>
      <w:r w:rsidR="00614780" w:rsidRPr="00BC0C87">
        <w:rPr>
          <w:rFonts w:ascii="Times New Roman" w:hAnsi="Times New Roman" w:cs="Times New Roman"/>
        </w:rPr>
        <w:t xml:space="preserve"> em r</w:t>
      </w:r>
      <w:r w:rsidRPr="00BC0C87">
        <w:rPr>
          <w:rFonts w:ascii="Times New Roman" w:hAnsi="Times New Roman" w:cs="Times New Roman"/>
        </w:rPr>
        <w:t>ealidade</w:t>
      </w:r>
      <w:r w:rsidR="00BC0C87">
        <w:rPr>
          <w:rFonts w:ascii="Times New Roman" w:hAnsi="Times New Roman" w:cs="Times New Roman"/>
        </w:rPr>
        <w:t>,</w:t>
      </w:r>
      <w:r w:rsidRPr="00BC0C87">
        <w:rPr>
          <w:rFonts w:ascii="Times New Roman" w:hAnsi="Times New Roman" w:cs="Times New Roman"/>
        </w:rPr>
        <w:t xml:space="preserve"> direitos</w:t>
      </w:r>
      <w:r w:rsidR="00614780" w:rsidRPr="00BC0C87">
        <w:rPr>
          <w:rFonts w:ascii="Times New Roman" w:hAnsi="Times New Roman" w:cs="Times New Roman"/>
        </w:rPr>
        <w:t xml:space="preserve"> de exercício da</w:t>
      </w:r>
      <w:r w:rsidRPr="00BC0C87">
        <w:rPr>
          <w:rFonts w:ascii="Times New Roman" w:hAnsi="Times New Roman" w:cs="Times New Roman"/>
        </w:rPr>
        <w:t xml:space="preserve"> liberdade</w:t>
      </w:r>
      <w:proofErr w:type="gramEnd"/>
      <w:r w:rsidRPr="00BC0C87">
        <w:rPr>
          <w:rFonts w:ascii="Times New Roman" w:hAnsi="Times New Roman" w:cs="Times New Roman"/>
        </w:rPr>
        <w:t>.</w:t>
      </w:r>
    </w:p>
    <w:p w:rsidR="0089260E" w:rsidRPr="00BC0C87" w:rsidRDefault="00614780" w:rsidP="00892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BC0C87">
        <w:rPr>
          <w:rFonts w:ascii="Times New Roman" w:eastAsia="Times New Roman" w:hAnsi="Times New Roman" w:cs="Times New Roman"/>
          <w:sz w:val="20"/>
          <w:szCs w:val="20"/>
          <w:lang w:eastAsia="pt-BR"/>
        </w:rPr>
        <w:t>No campo dos direitos sociais</w:t>
      </w:r>
      <w:r w:rsidR="0089260E" w:rsidRPr="00BC0C87">
        <w:rPr>
          <w:rFonts w:ascii="Times New Roman" w:eastAsia="Times New Roman" w:hAnsi="Times New Roman" w:cs="Times New Roman"/>
          <w:sz w:val="20"/>
          <w:szCs w:val="20"/>
          <w:lang w:eastAsia="pt-BR"/>
        </w:rPr>
        <w:t>,</w:t>
      </w:r>
      <w:r w:rsidRPr="00BC0C87">
        <w:rPr>
          <w:rFonts w:ascii="Times New Roman" w:eastAsia="Times New Roman" w:hAnsi="Times New Roman" w:cs="Times New Roman"/>
          <w:sz w:val="20"/>
          <w:szCs w:val="20"/>
          <w:lang w:eastAsia="pt-BR"/>
        </w:rPr>
        <w:t xml:space="preserve"> a</w:t>
      </w:r>
      <w:r w:rsidR="0089260E" w:rsidRPr="00BC0C87">
        <w:rPr>
          <w:rFonts w:ascii="Times New Roman" w:eastAsia="Times New Roman" w:hAnsi="Times New Roman" w:cs="Times New Roman"/>
          <w:sz w:val="20"/>
          <w:szCs w:val="20"/>
          <w:lang w:eastAsia="pt-BR"/>
        </w:rPr>
        <w:t xml:space="preserve"> relevância jurídica e</w:t>
      </w:r>
      <w:r w:rsidRPr="00BC0C87">
        <w:rPr>
          <w:rFonts w:ascii="Times New Roman" w:eastAsia="Times New Roman" w:hAnsi="Times New Roman" w:cs="Times New Roman"/>
          <w:sz w:val="20"/>
          <w:szCs w:val="20"/>
          <w:lang w:eastAsia="pt-BR"/>
        </w:rPr>
        <w:t xml:space="preserve"> a</w:t>
      </w:r>
      <w:r w:rsidR="0089260E" w:rsidRPr="00BC0C87">
        <w:rPr>
          <w:rFonts w:ascii="Times New Roman" w:eastAsia="Times New Roman" w:hAnsi="Times New Roman" w:cs="Times New Roman"/>
          <w:sz w:val="20"/>
          <w:szCs w:val="20"/>
          <w:lang w:eastAsia="pt-BR"/>
        </w:rPr>
        <w:t xml:space="preserve"> co</w:t>
      </w:r>
      <w:r w:rsidRPr="00BC0C87">
        <w:rPr>
          <w:rFonts w:ascii="Times New Roman" w:eastAsia="Times New Roman" w:hAnsi="Times New Roman" w:cs="Times New Roman"/>
          <w:sz w:val="20"/>
          <w:szCs w:val="20"/>
          <w:lang w:eastAsia="pt-BR"/>
        </w:rPr>
        <w:t>mplexidade estrutural aparecem com mais claridade</w:t>
      </w:r>
      <w:r w:rsidR="0089260E" w:rsidRPr="00BC0C87">
        <w:rPr>
          <w:rFonts w:ascii="Times New Roman" w:eastAsia="Times New Roman" w:hAnsi="Times New Roman" w:cs="Times New Roman"/>
          <w:sz w:val="20"/>
          <w:szCs w:val="20"/>
          <w:lang w:eastAsia="pt-BR"/>
        </w:rPr>
        <w:t>,</w:t>
      </w:r>
      <w:r w:rsidRPr="00BC0C87">
        <w:rPr>
          <w:rFonts w:ascii="Times New Roman" w:eastAsia="Times New Roman" w:hAnsi="Times New Roman" w:cs="Times New Roman"/>
          <w:sz w:val="20"/>
          <w:szCs w:val="20"/>
          <w:lang w:eastAsia="pt-BR"/>
        </w:rPr>
        <w:t xml:space="preserve"> pois</w:t>
      </w:r>
      <w:r w:rsidR="0089260E" w:rsidRPr="00BC0C87">
        <w:rPr>
          <w:rFonts w:ascii="Times New Roman" w:eastAsia="Times New Roman" w:hAnsi="Times New Roman" w:cs="Times New Roman"/>
          <w:sz w:val="20"/>
          <w:szCs w:val="20"/>
          <w:lang w:eastAsia="pt-BR"/>
        </w:rPr>
        <w:t xml:space="preserve"> se eles são considerados co</w:t>
      </w:r>
      <w:r w:rsidRPr="00BC0C87">
        <w:rPr>
          <w:rFonts w:ascii="Times New Roman" w:eastAsia="Times New Roman" w:hAnsi="Times New Roman" w:cs="Times New Roman"/>
          <w:sz w:val="20"/>
          <w:szCs w:val="20"/>
          <w:lang w:eastAsia="pt-BR"/>
        </w:rPr>
        <w:t>mo direitos de bens ou serviços</w:t>
      </w:r>
      <w:r w:rsidR="0089260E" w:rsidRPr="00BC0C87">
        <w:rPr>
          <w:rFonts w:ascii="Times New Roman" w:eastAsia="Times New Roman" w:hAnsi="Times New Roman" w:cs="Times New Roman"/>
          <w:sz w:val="20"/>
          <w:szCs w:val="20"/>
          <w:lang w:eastAsia="pt-BR"/>
        </w:rPr>
        <w:t xml:space="preserve">, principalmente, </w:t>
      </w:r>
      <w:r w:rsidRPr="00BC0C87">
        <w:rPr>
          <w:rFonts w:ascii="Times New Roman" w:eastAsia="Times New Roman" w:hAnsi="Times New Roman" w:cs="Times New Roman"/>
          <w:sz w:val="20"/>
          <w:szCs w:val="20"/>
          <w:lang w:eastAsia="pt-BR"/>
        </w:rPr>
        <w:t>por parte do Estado</w:t>
      </w:r>
      <w:r w:rsidR="0089260E" w:rsidRPr="00BC0C87">
        <w:rPr>
          <w:rFonts w:ascii="Times New Roman" w:eastAsia="Times New Roman" w:hAnsi="Times New Roman" w:cs="Times New Roman"/>
          <w:sz w:val="20"/>
          <w:szCs w:val="20"/>
          <w:lang w:eastAsia="pt-BR"/>
        </w:rPr>
        <w:t>, visando atender</w:t>
      </w:r>
      <w:r w:rsidRPr="00BC0C87">
        <w:rPr>
          <w:rFonts w:ascii="Times New Roman" w:eastAsia="Times New Roman" w:hAnsi="Times New Roman" w:cs="Times New Roman"/>
          <w:sz w:val="20"/>
          <w:szCs w:val="20"/>
          <w:lang w:eastAsia="pt-BR"/>
        </w:rPr>
        <w:t xml:space="preserve"> as n</w:t>
      </w:r>
      <w:r w:rsidR="0089260E" w:rsidRPr="00BC0C87">
        <w:rPr>
          <w:rFonts w:ascii="Times New Roman" w:eastAsia="Times New Roman" w:hAnsi="Times New Roman" w:cs="Times New Roman"/>
          <w:sz w:val="20"/>
          <w:szCs w:val="20"/>
          <w:lang w:eastAsia="pt-BR"/>
        </w:rPr>
        <w:t>ecessidades básic</w:t>
      </w:r>
      <w:r w:rsidRPr="00BC0C87">
        <w:rPr>
          <w:rFonts w:ascii="Times New Roman" w:eastAsia="Times New Roman" w:hAnsi="Times New Roman" w:cs="Times New Roman"/>
          <w:sz w:val="20"/>
          <w:szCs w:val="20"/>
          <w:lang w:eastAsia="pt-BR"/>
        </w:rPr>
        <w:t>as que permitem aos indivíduos se</w:t>
      </w:r>
      <w:r w:rsidR="0089260E" w:rsidRPr="00BC0C87">
        <w:rPr>
          <w:rFonts w:ascii="Times New Roman" w:eastAsia="Times New Roman" w:hAnsi="Times New Roman" w:cs="Times New Roman"/>
          <w:sz w:val="20"/>
          <w:szCs w:val="20"/>
          <w:lang w:eastAsia="pt-BR"/>
        </w:rPr>
        <w:t xml:space="preserve"> </w:t>
      </w:r>
      <w:r w:rsidRPr="00BC0C87">
        <w:rPr>
          <w:rFonts w:ascii="Times New Roman" w:eastAsia="Times New Roman" w:hAnsi="Times New Roman" w:cs="Times New Roman"/>
          <w:sz w:val="20"/>
          <w:szCs w:val="20"/>
          <w:lang w:eastAsia="pt-BR"/>
        </w:rPr>
        <w:t>desenvolver</w:t>
      </w:r>
      <w:r w:rsidR="0089260E" w:rsidRPr="00BC0C87">
        <w:rPr>
          <w:rFonts w:ascii="Times New Roman" w:eastAsia="Times New Roman" w:hAnsi="Times New Roman" w:cs="Times New Roman"/>
          <w:sz w:val="20"/>
          <w:szCs w:val="20"/>
          <w:lang w:eastAsia="pt-BR"/>
        </w:rPr>
        <w:t xml:space="preserve"> </w:t>
      </w:r>
      <w:r w:rsidRPr="00BC0C87">
        <w:rPr>
          <w:rFonts w:ascii="Times New Roman" w:eastAsia="Times New Roman" w:hAnsi="Times New Roman" w:cs="Times New Roman"/>
          <w:sz w:val="20"/>
          <w:szCs w:val="20"/>
          <w:lang w:eastAsia="pt-BR"/>
        </w:rPr>
        <w:t>pelos seus próprios</w:t>
      </w:r>
      <w:r w:rsidR="0089260E" w:rsidRPr="00BC0C87">
        <w:rPr>
          <w:rFonts w:ascii="Times New Roman" w:eastAsia="Times New Roman" w:hAnsi="Times New Roman" w:cs="Times New Roman"/>
          <w:sz w:val="20"/>
          <w:szCs w:val="20"/>
          <w:lang w:eastAsia="pt-BR"/>
        </w:rPr>
        <w:t xml:space="preserve"> planos</w:t>
      </w:r>
      <w:r w:rsidR="00BC0C87" w:rsidRPr="00BC0C87">
        <w:rPr>
          <w:rFonts w:ascii="Times New Roman" w:eastAsia="Times New Roman" w:hAnsi="Times New Roman" w:cs="Times New Roman"/>
          <w:sz w:val="20"/>
          <w:szCs w:val="20"/>
          <w:lang w:eastAsia="pt-BR"/>
        </w:rPr>
        <w:t>, e</w:t>
      </w:r>
      <w:r w:rsidR="0089260E" w:rsidRPr="00BC0C87">
        <w:rPr>
          <w:rFonts w:ascii="Times New Roman" w:eastAsia="Times New Roman" w:hAnsi="Times New Roman" w:cs="Times New Roman"/>
          <w:sz w:val="20"/>
          <w:szCs w:val="20"/>
          <w:lang w:eastAsia="pt-BR"/>
        </w:rPr>
        <w:t>s</w:t>
      </w:r>
      <w:r w:rsidR="00BC0C87" w:rsidRPr="00BC0C87">
        <w:rPr>
          <w:rFonts w:ascii="Times New Roman" w:eastAsia="Times New Roman" w:hAnsi="Times New Roman" w:cs="Times New Roman"/>
          <w:sz w:val="20"/>
          <w:szCs w:val="20"/>
          <w:lang w:eastAsia="pt-BR"/>
        </w:rPr>
        <w:t>ta política</w:t>
      </w:r>
      <w:r w:rsidR="0089260E" w:rsidRPr="00BC0C87">
        <w:rPr>
          <w:rFonts w:ascii="Times New Roman" w:eastAsia="Times New Roman" w:hAnsi="Times New Roman" w:cs="Times New Roman"/>
          <w:sz w:val="20"/>
          <w:szCs w:val="20"/>
          <w:lang w:eastAsia="pt-BR"/>
        </w:rPr>
        <w:t xml:space="preserve"> </w:t>
      </w:r>
      <w:proofErr w:type="spellStart"/>
      <w:r w:rsidR="0089260E" w:rsidRPr="00BC0C87">
        <w:rPr>
          <w:rFonts w:ascii="Times New Roman" w:eastAsia="Times New Roman" w:hAnsi="Times New Roman" w:cs="Times New Roman"/>
          <w:sz w:val="20"/>
          <w:szCs w:val="20"/>
          <w:lang w:eastAsia="pt-BR"/>
        </w:rPr>
        <w:t>prestacional</w:t>
      </w:r>
      <w:proofErr w:type="spellEnd"/>
      <w:r w:rsidR="0089260E" w:rsidRPr="00BC0C87">
        <w:rPr>
          <w:rFonts w:ascii="Times New Roman" w:eastAsia="Times New Roman" w:hAnsi="Times New Roman" w:cs="Times New Roman"/>
          <w:sz w:val="20"/>
          <w:szCs w:val="20"/>
          <w:lang w:eastAsia="pt-BR"/>
        </w:rPr>
        <w:t xml:space="preserve"> ressalta a dimensão </w:t>
      </w:r>
      <w:r w:rsidR="00BC0C87" w:rsidRPr="00BC0C87">
        <w:rPr>
          <w:rFonts w:ascii="Times New Roman" w:eastAsia="Times New Roman" w:hAnsi="Times New Roman" w:cs="Times New Roman"/>
          <w:sz w:val="20"/>
          <w:szCs w:val="20"/>
          <w:lang w:eastAsia="pt-BR"/>
        </w:rPr>
        <w:t>econômica</w:t>
      </w:r>
      <w:r w:rsidR="0089260E" w:rsidRPr="00BC0C87">
        <w:rPr>
          <w:rFonts w:ascii="Times New Roman" w:eastAsia="Times New Roman" w:hAnsi="Times New Roman" w:cs="Times New Roman"/>
          <w:sz w:val="20"/>
          <w:szCs w:val="20"/>
          <w:lang w:eastAsia="pt-BR"/>
        </w:rPr>
        <w:t xml:space="preserve"> dos direitos sociais, cuja satisfação exige transferência</w:t>
      </w:r>
      <w:r w:rsidR="00BC0C87" w:rsidRPr="00BC0C87">
        <w:rPr>
          <w:rFonts w:ascii="Times New Roman" w:eastAsia="Times New Roman" w:hAnsi="Times New Roman" w:cs="Times New Roman"/>
          <w:sz w:val="20"/>
          <w:szCs w:val="20"/>
          <w:lang w:eastAsia="pt-BR"/>
        </w:rPr>
        <w:t xml:space="preserve"> de riquezas, isto é, u</w:t>
      </w:r>
      <w:r w:rsidR="0089260E" w:rsidRPr="00BC0C87">
        <w:rPr>
          <w:rFonts w:ascii="Times New Roman" w:eastAsia="Times New Roman" w:hAnsi="Times New Roman" w:cs="Times New Roman"/>
          <w:sz w:val="20"/>
          <w:szCs w:val="20"/>
          <w:lang w:eastAsia="pt-BR"/>
        </w:rPr>
        <w:t>ma</w:t>
      </w:r>
      <w:r w:rsidR="00BC0C87" w:rsidRPr="00BC0C87">
        <w:rPr>
          <w:rFonts w:ascii="Times New Roman" w:eastAsia="Times New Roman" w:hAnsi="Times New Roman" w:cs="Times New Roman"/>
          <w:sz w:val="20"/>
          <w:szCs w:val="20"/>
          <w:lang w:eastAsia="pt-BR"/>
        </w:rPr>
        <w:t xml:space="preserve"> cessão dos</w:t>
      </w:r>
      <w:r w:rsidR="0089260E" w:rsidRPr="00BC0C87">
        <w:rPr>
          <w:rFonts w:ascii="Times New Roman" w:eastAsia="Times New Roman" w:hAnsi="Times New Roman" w:cs="Times New Roman"/>
          <w:sz w:val="20"/>
          <w:szCs w:val="20"/>
          <w:lang w:eastAsia="pt-BR"/>
        </w:rPr>
        <w:t xml:space="preserve"> recursos dos mais ricos para ma</w:t>
      </w:r>
      <w:r w:rsidR="00BC0C87" w:rsidRPr="00BC0C87">
        <w:rPr>
          <w:rFonts w:ascii="Times New Roman" w:eastAsia="Times New Roman" w:hAnsi="Times New Roman" w:cs="Times New Roman"/>
          <w:sz w:val="20"/>
          <w:szCs w:val="20"/>
          <w:lang w:eastAsia="pt-BR"/>
        </w:rPr>
        <w:t>is pobres, oque gerou forte oposição d</w:t>
      </w:r>
      <w:r w:rsidR="0089260E" w:rsidRPr="00BC0C87">
        <w:rPr>
          <w:rFonts w:ascii="Times New Roman" w:eastAsia="Times New Roman" w:hAnsi="Times New Roman" w:cs="Times New Roman"/>
          <w:sz w:val="20"/>
          <w:szCs w:val="20"/>
          <w:lang w:eastAsia="pt-BR"/>
        </w:rPr>
        <w:t>aqueles ao tentar garanti-los legalmente</w:t>
      </w:r>
      <w:r w:rsidR="00BC0C87">
        <w:rPr>
          <w:rFonts w:ascii="Times New Roman" w:eastAsia="Times New Roman" w:hAnsi="Times New Roman" w:cs="Times New Roman"/>
          <w:sz w:val="20"/>
          <w:szCs w:val="20"/>
          <w:lang w:eastAsia="pt-BR"/>
        </w:rPr>
        <w:t xml:space="preserve"> (Tradução Livre)</w:t>
      </w:r>
      <w:r w:rsidR="00BC0C87" w:rsidRPr="00BC0C87">
        <w:rPr>
          <w:rFonts w:ascii="Times New Roman" w:eastAsia="Times New Roman" w:hAnsi="Times New Roman" w:cs="Times New Roman"/>
          <w:sz w:val="20"/>
          <w:szCs w:val="20"/>
          <w:lang w:eastAsia="pt-BR"/>
        </w:rPr>
        <w:t>.</w:t>
      </w:r>
    </w:p>
    <w:p w:rsidR="0089260E" w:rsidRDefault="0089260E">
      <w:pPr>
        <w:pStyle w:val="Textodenotaderodap"/>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5D"/>
    <w:rsid w:val="00012A4B"/>
    <w:rsid w:val="000148E3"/>
    <w:rsid w:val="000D7EA0"/>
    <w:rsid w:val="00135DDD"/>
    <w:rsid w:val="00167A18"/>
    <w:rsid w:val="001A2207"/>
    <w:rsid w:val="001A5114"/>
    <w:rsid w:val="0020589F"/>
    <w:rsid w:val="00222E6C"/>
    <w:rsid w:val="002362BD"/>
    <w:rsid w:val="002526AA"/>
    <w:rsid w:val="002910B6"/>
    <w:rsid w:val="002A7F48"/>
    <w:rsid w:val="002F425D"/>
    <w:rsid w:val="0035323A"/>
    <w:rsid w:val="00373DC5"/>
    <w:rsid w:val="00402393"/>
    <w:rsid w:val="00415A9C"/>
    <w:rsid w:val="00427FAC"/>
    <w:rsid w:val="0047425D"/>
    <w:rsid w:val="00474EAF"/>
    <w:rsid w:val="00492304"/>
    <w:rsid w:val="004D7865"/>
    <w:rsid w:val="005019DF"/>
    <w:rsid w:val="005405CC"/>
    <w:rsid w:val="00594030"/>
    <w:rsid w:val="005979DE"/>
    <w:rsid w:val="00614780"/>
    <w:rsid w:val="00620003"/>
    <w:rsid w:val="006349B5"/>
    <w:rsid w:val="00662544"/>
    <w:rsid w:val="006A26A4"/>
    <w:rsid w:val="006B77A0"/>
    <w:rsid w:val="006C51EA"/>
    <w:rsid w:val="006E4E03"/>
    <w:rsid w:val="006F1BCB"/>
    <w:rsid w:val="007C6E4E"/>
    <w:rsid w:val="007F52DB"/>
    <w:rsid w:val="00847224"/>
    <w:rsid w:val="008700E3"/>
    <w:rsid w:val="0089260E"/>
    <w:rsid w:val="008A2D44"/>
    <w:rsid w:val="008B0883"/>
    <w:rsid w:val="008D7A47"/>
    <w:rsid w:val="00941E2B"/>
    <w:rsid w:val="00995EFC"/>
    <w:rsid w:val="009D0B47"/>
    <w:rsid w:val="009E331E"/>
    <w:rsid w:val="00A46C16"/>
    <w:rsid w:val="00AD776D"/>
    <w:rsid w:val="00AD7808"/>
    <w:rsid w:val="00B00B9A"/>
    <w:rsid w:val="00B56B33"/>
    <w:rsid w:val="00BA7416"/>
    <w:rsid w:val="00BB429B"/>
    <w:rsid w:val="00BB6F41"/>
    <w:rsid w:val="00BC0C87"/>
    <w:rsid w:val="00BC7587"/>
    <w:rsid w:val="00BD2AC4"/>
    <w:rsid w:val="00C17170"/>
    <w:rsid w:val="00C408E0"/>
    <w:rsid w:val="00C845C2"/>
    <w:rsid w:val="00D036B7"/>
    <w:rsid w:val="00D05B09"/>
    <w:rsid w:val="00D11822"/>
    <w:rsid w:val="00D23BAD"/>
    <w:rsid w:val="00D859FD"/>
    <w:rsid w:val="00DB141C"/>
    <w:rsid w:val="00DC142A"/>
    <w:rsid w:val="00DD0342"/>
    <w:rsid w:val="00DE37E2"/>
    <w:rsid w:val="00DF12FF"/>
    <w:rsid w:val="00E074B0"/>
    <w:rsid w:val="00E14EEE"/>
    <w:rsid w:val="00E511A8"/>
    <w:rsid w:val="00EA2678"/>
    <w:rsid w:val="00EE61B6"/>
    <w:rsid w:val="00F012CA"/>
    <w:rsid w:val="00F1191A"/>
    <w:rsid w:val="00F230CA"/>
    <w:rsid w:val="00F707E9"/>
    <w:rsid w:val="00F8412D"/>
    <w:rsid w:val="00FA09CE"/>
    <w:rsid w:val="00FB1032"/>
    <w:rsid w:val="00FB24EC"/>
    <w:rsid w:val="00FB2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B0883"/>
    <w:rPr>
      <w:color w:val="0000FF" w:themeColor="hyperlink"/>
      <w:u w:val="single"/>
    </w:rPr>
  </w:style>
  <w:style w:type="paragraph" w:styleId="Textodenotaderodap">
    <w:name w:val="footnote text"/>
    <w:basedOn w:val="Normal"/>
    <w:link w:val="TextodenotaderodapChar"/>
    <w:uiPriority w:val="99"/>
    <w:semiHidden/>
    <w:unhideWhenUsed/>
    <w:rsid w:val="0089260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9260E"/>
    <w:rPr>
      <w:sz w:val="20"/>
      <w:szCs w:val="20"/>
    </w:rPr>
  </w:style>
  <w:style w:type="character" w:styleId="Refdenotaderodap">
    <w:name w:val="footnote reference"/>
    <w:basedOn w:val="Fontepargpadro"/>
    <w:uiPriority w:val="99"/>
    <w:semiHidden/>
    <w:unhideWhenUsed/>
    <w:rsid w:val="0089260E"/>
    <w:rPr>
      <w:vertAlign w:val="superscript"/>
    </w:rPr>
  </w:style>
  <w:style w:type="paragraph" w:styleId="NormalWeb">
    <w:name w:val="Normal (Web)"/>
    <w:basedOn w:val="Normal"/>
    <w:uiPriority w:val="99"/>
    <w:unhideWhenUsed/>
    <w:rsid w:val="008926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9260E"/>
  </w:style>
  <w:style w:type="paragraph" w:styleId="Pr-formataoHTML">
    <w:name w:val="HTML Preformatted"/>
    <w:basedOn w:val="Normal"/>
    <w:link w:val="Pr-formataoHTMLChar"/>
    <w:uiPriority w:val="99"/>
    <w:semiHidden/>
    <w:unhideWhenUsed/>
    <w:rsid w:val="0089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9260E"/>
    <w:rPr>
      <w:rFonts w:ascii="Courier New" w:eastAsia="Times New Roman" w:hAnsi="Courier New" w:cs="Courier New"/>
      <w:sz w:val="20"/>
      <w:szCs w:val="20"/>
      <w:lang w:eastAsia="pt-BR"/>
    </w:rPr>
  </w:style>
  <w:style w:type="paragraph" w:customStyle="1" w:styleId="Corpo">
    <w:name w:val="Corpo"/>
    <w:rsid w:val="00E14EE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Calibri" w:eastAsia="Times New Roman" w:hAnsi="Calibri" w:cs="Calibri"/>
      <w:color w:val="000000"/>
      <w:u w:color="000000"/>
      <w:lang w:eastAsia="pt-BR"/>
    </w:rPr>
  </w:style>
  <w:style w:type="paragraph" w:customStyle="1" w:styleId="Padro">
    <w:name w:val="Padrão"/>
    <w:rsid w:val="00E14EE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pacing w:after="0" w:line="240" w:lineRule="auto"/>
    </w:pPr>
    <w:rPr>
      <w:rFonts w:ascii="Helvetica" w:eastAsia="Arial Unicode MS" w:hAnsi="Arial Unicode MS" w:cs="Arial Unicode MS"/>
      <w:color w:val="000000"/>
      <w:lang w:eastAsia="pt-BR"/>
    </w:rPr>
  </w:style>
  <w:style w:type="paragraph" w:styleId="PargrafodaLista">
    <w:name w:val="List Paragraph"/>
    <w:basedOn w:val="Normal"/>
    <w:uiPriority w:val="34"/>
    <w:qFormat/>
    <w:rsid w:val="00E14E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B0883"/>
    <w:rPr>
      <w:color w:val="0000FF" w:themeColor="hyperlink"/>
      <w:u w:val="single"/>
    </w:rPr>
  </w:style>
  <w:style w:type="paragraph" w:styleId="Textodenotaderodap">
    <w:name w:val="footnote text"/>
    <w:basedOn w:val="Normal"/>
    <w:link w:val="TextodenotaderodapChar"/>
    <w:uiPriority w:val="99"/>
    <w:semiHidden/>
    <w:unhideWhenUsed/>
    <w:rsid w:val="0089260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9260E"/>
    <w:rPr>
      <w:sz w:val="20"/>
      <w:szCs w:val="20"/>
    </w:rPr>
  </w:style>
  <w:style w:type="character" w:styleId="Refdenotaderodap">
    <w:name w:val="footnote reference"/>
    <w:basedOn w:val="Fontepargpadro"/>
    <w:uiPriority w:val="99"/>
    <w:semiHidden/>
    <w:unhideWhenUsed/>
    <w:rsid w:val="0089260E"/>
    <w:rPr>
      <w:vertAlign w:val="superscript"/>
    </w:rPr>
  </w:style>
  <w:style w:type="paragraph" w:styleId="NormalWeb">
    <w:name w:val="Normal (Web)"/>
    <w:basedOn w:val="Normal"/>
    <w:uiPriority w:val="99"/>
    <w:unhideWhenUsed/>
    <w:rsid w:val="008926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9260E"/>
  </w:style>
  <w:style w:type="paragraph" w:styleId="Pr-formataoHTML">
    <w:name w:val="HTML Preformatted"/>
    <w:basedOn w:val="Normal"/>
    <w:link w:val="Pr-formataoHTMLChar"/>
    <w:uiPriority w:val="99"/>
    <w:semiHidden/>
    <w:unhideWhenUsed/>
    <w:rsid w:val="0089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9260E"/>
    <w:rPr>
      <w:rFonts w:ascii="Courier New" w:eastAsia="Times New Roman" w:hAnsi="Courier New" w:cs="Courier New"/>
      <w:sz w:val="20"/>
      <w:szCs w:val="20"/>
      <w:lang w:eastAsia="pt-BR"/>
    </w:rPr>
  </w:style>
  <w:style w:type="paragraph" w:customStyle="1" w:styleId="Corpo">
    <w:name w:val="Corpo"/>
    <w:rsid w:val="00E14EE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Calibri" w:eastAsia="Times New Roman" w:hAnsi="Calibri" w:cs="Calibri"/>
      <w:color w:val="000000"/>
      <w:u w:color="000000"/>
      <w:lang w:eastAsia="pt-BR"/>
    </w:rPr>
  </w:style>
  <w:style w:type="paragraph" w:customStyle="1" w:styleId="Padro">
    <w:name w:val="Padrão"/>
    <w:rsid w:val="00E14EE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pacing w:after="0" w:line="240" w:lineRule="auto"/>
    </w:pPr>
    <w:rPr>
      <w:rFonts w:ascii="Helvetica" w:eastAsia="Arial Unicode MS" w:hAnsi="Arial Unicode MS" w:cs="Arial Unicode MS"/>
      <w:color w:val="000000"/>
      <w:lang w:eastAsia="pt-BR"/>
    </w:rPr>
  </w:style>
  <w:style w:type="paragraph" w:styleId="PargrafodaLista">
    <w:name w:val="List Paragraph"/>
    <w:basedOn w:val="Normal"/>
    <w:uiPriority w:val="34"/>
    <w:qFormat/>
    <w:rsid w:val="00E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15420">
      <w:bodyDiv w:val="1"/>
      <w:marLeft w:val="0"/>
      <w:marRight w:val="0"/>
      <w:marTop w:val="0"/>
      <w:marBottom w:val="0"/>
      <w:divBdr>
        <w:top w:val="none" w:sz="0" w:space="0" w:color="auto"/>
        <w:left w:val="none" w:sz="0" w:space="0" w:color="auto"/>
        <w:bottom w:val="none" w:sz="0" w:space="0" w:color="auto"/>
        <w:right w:val="none" w:sz="0" w:space="0" w:color="auto"/>
      </w:divBdr>
    </w:div>
    <w:div w:id="1555045243">
      <w:bodyDiv w:val="1"/>
      <w:marLeft w:val="0"/>
      <w:marRight w:val="0"/>
      <w:marTop w:val="0"/>
      <w:marBottom w:val="0"/>
      <w:divBdr>
        <w:top w:val="none" w:sz="0" w:space="0" w:color="auto"/>
        <w:left w:val="none" w:sz="0" w:space="0" w:color="auto"/>
        <w:bottom w:val="none" w:sz="0" w:space="0" w:color="auto"/>
        <w:right w:val="none" w:sz="0" w:space="0" w:color="auto"/>
      </w:divBdr>
    </w:div>
    <w:div w:id="1888643399">
      <w:bodyDiv w:val="1"/>
      <w:marLeft w:val="0"/>
      <w:marRight w:val="0"/>
      <w:marTop w:val="0"/>
      <w:marBottom w:val="0"/>
      <w:divBdr>
        <w:top w:val="none" w:sz="0" w:space="0" w:color="auto"/>
        <w:left w:val="none" w:sz="0" w:space="0" w:color="auto"/>
        <w:bottom w:val="none" w:sz="0" w:space="0" w:color="auto"/>
        <w:right w:val="none" w:sz="0" w:space="0" w:color="auto"/>
      </w:divBdr>
    </w:div>
    <w:div w:id="189923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5921-FC8C-4900-B021-2510461F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3858</Words>
  <Characters>20834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End_User</dc:creator>
  <cp:keywords/>
  <dc:description/>
  <cp:lastModifiedBy>User</cp:lastModifiedBy>
  <cp:revision>46</cp:revision>
  <dcterms:created xsi:type="dcterms:W3CDTF">2014-11-22T10:35:00Z</dcterms:created>
  <dcterms:modified xsi:type="dcterms:W3CDTF">2014-12-30T03:53:00Z</dcterms:modified>
</cp:coreProperties>
</file>