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10</w:t>
      </w:r>
    </w:p>
    <w:p>
      <w:pPr>
        <w:pStyle w:val="BodyText"/>
        <w:tabs>
          <w:tab w:val="right" w:leader="dot" w:pos="9350"/>
        </w:tabs>
        <w:ind w:left="720"/>
      </w:pPr>
      <w:hyperlink w:anchor="sec1-6">
        <w:r>
          <w:rPr/>
          <w:t xml:space="preserve">1.7 Scope and Limitations of the Study</w:t>
        </w:r>
      </w:hyperlink>
      <w:r>
        <w:tab/>
      </w:r>
      <w:r>
        <w:t xml:space="preserve">11</w:t>
      </w:r>
    </w:p>
    <w:p>
      <w:pPr>
        <w:pStyle w:val="BodyText"/>
        <w:tabs>
          <w:tab w:val="right" w:leader="dot" w:pos="9350"/>
        </w:tabs>
      </w:pPr>
      <w:hyperlink w:anchor="sec-chapter2">
        <w:r>
          <w:rPr/>
          <w:t xml:space="preserve">Chapter 2: REVIEW OF RELATED LITERATURE</w:t>
        </w:r>
      </w:hyperlink>
      <w:r>
        <w:tab/>
      </w:r>
      <w:r>
        <w:t xml:space="preserve">15</w:t>
      </w:r>
    </w:p>
    <w:p>
      <w:pPr>
        <w:pStyle w:val="BodyText"/>
        <w:tabs>
          <w:tab w:val="right" w:leader="dot" w:pos="9350"/>
        </w:tabs>
        <w:ind w:left="720"/>
      </w:pPr>
      <w:hyperlink w:anchor="sec2-1">
        <w:r>
          <w:rPr/>
          <w:t xml:space="preserve">2.1 Introduction to the Review</w:t>
        </w:r>
      </w:hyperlink>
      <w:r>
        <w:tab/>
      </w:r>
      <w:r>
        <w:t xml:space="preserve">15</w:t>
      </w:r>
    </w:p>
    <w:p>
      <w:pPr>
        <w:pStyle w:val="BodyText"/>
        <w:tabs>
          <w:tab w:val="right" w:leader="dot" w:pos="9350"/>
        </w:tabs>
        <w:ind w:left="720"/>
      </w:pPr>
      <w:hyperlink w:anchor="sec2-2">
        <w:r>
          <w:rPr/>
          <w:t xml:space="preserve">2.2 Theoretical Framework</w:t>
        </w:r>
      </w:hyperlink>
      <w:r>
        <w:tab/>
      </w:r>
      <w:r>
        <w:t xml:space="preserve">17</w:t>
      </w:r>
    </w:p>
    <w:p>
      <w:pPr>
        <w:pStyle w:val="BodyText"/>
        <w:tabs>
          <w:tab w:val="right" w:leader="dot" w:pos="9350"/>
        </w:tabs>
        <w:ind w:left="720"/>
      </w:pPr>
      <w:hyperlink w:anchor="sec2-3">
        <w:r>
          <w:rPr/>
          <w:t xml:space="preserve">2.3 Historical Foundations of Natural-Language Interfaces</w:t>
        </w:r>
      </w:hyperlink>
      <w:r>
        <w:tab/>
      </w:r>
      <w:r>
        <w:t xml:space="preserve">21</w:t>
      </w:r>
    </w:p>
    <w:p>
      <w:pPr>
        <w:pStyle w:val="BodyText"/>
        <w:tabs>
          <w:tab w:val="right" w:leader="dot" w:pos="9350"/>
        </w:tabs>
        <w:ind w:left="720"/>
      </w:pPr>
      <w:hyperlink w:anchor="sec2-4">
        <w:r>
          <w:rPr/>
          <w:t xml:space="preserve">2.4 Natural-Language-to-Shell Translation</w:t>
        </w:r>
      </w:hyperlink>
      <w:r>
        <w:tab/>
      </w:r>
      <w:r>
        <w:t xml:space="preserve">24</w:t>
      </w:r>
    </w:p>
    <w:p>
      <w:pPr>
        <w:pStyle w:val="BodyText"/>
        <w:tabs>
          <w:tab w:val="right" w:leader="dot" w:pos="9350"/>
        </w:tabs>
        <w:ind w:left="720"/>
      </w:pPr>
      <w:hyperlink w:anchor="sec2-5-safety">
        <w:r>
          <w:rPr/>
          <w:t xml:space="preserve">2.5 Command Safety, Static Analysis, and Recovery</w:t>
        </w:r>
      </w:hyperlink>
      <w:r>
        <w:tab/>
      </w:r>
      <w:r>
        <w:t xml:space="preserve">25</w:t>
      </w:r>
    </w:p>
    <w:p>
      <w:pPr>
        <w:pStyle w:val="BodyText"/>
        <w:tabs>
          <w:tab w:val="right" w:leader="dot" w:pos="9350"/>
        </w:tabs>
        <w:ind w:left="720"/>
      </w:pPr>
      <w:hyperlink w:anchor="sec2-5">
        <w:r>
          <w:rPr/>
          <w:t xml:space="preserve">2.6 Graphical and Computer-Using Agents</w:t>
        </w:r>
      </w:hyperlink>
      <w:r>
        <w:tab/>
      </w:r>
      <w:r>
        <w:t xml:space="preserve">32</w:t>
      </w:r>
    </w:p>
    <w:p>
      <w:pPr>
        <w:pStyle w:val="BodyText"/>
        <w:tabs>
          <w:tab w:val="right" w:leader="dot" w:pos="9350"/>
        </w:tabs>
        <w:ind w:left="720"/>
      </w:pPr>
      <w:hyperlink w:anchor="sec2-6">
        <w:r>
          <w:rPr/>
          <w:t xml:space="preserve">2.7 Accessibility and Speech-Driven Interaction</w:t>
        </w:r>
      </w:hyperlink>
      <w:r>
        <w:tab/>
      </w:r>
      <w:r>
        <w:t xml:space="preserve">35</w:t>
      </w:r>
    </w:p>
    <w:p>
      <w:pPr>
        <w:pStyle w:val="BodyText"/>
        <w:tabs>
          <w:tab w:val="right" w:leader="dot" w:pos="9350"/>
        </w:tabs>
        <w:ind w:left="720"/>
      </w:pPr>
      <w:hyperlink w:anchor="sec2-7">
        <w:r>
          <w:rPr/>
          <w:t xml:space="preserve">2.8 Evaluation Environments and Benchmarks</w:t>
        </w:r>
      </w:hyperlink>
      <w:r>
        <w:tab/>
      </w:r>
      <w:r>
        <w:t xml:space="preserve">36</w:t>
      </w:r>
    </w:p>
    <w:p>
      <w:pPr>
        <w:pStyle w:val="BodyText"/>
        <w:tabs>
          <w:tab w:val="right" w:leader="dot" w:pos="9350"/>
        </w:tabs>
        <w:ind w:left="720"/>
      </w:pPr>
      <w:hyperlink w:anchor="sec2-8">
        <w:r>
          <w:rPr/>
          <w:t xml:space="preserve">2.9 Synthesis: Comparative Analysis and Research Gap</w:t>
        </w:r>
      </w:hyperlink>
      <w:r>
        <w:tab/>
      </w:r>
      <w:r>
        <w:t xml:space="preserve">37</w:t>
      </w:r>
    </w:p>
    <w:p>
      <w:pPr>
        <w:pStyle w:val="BodyText"/>
        <w:tabs>
          <w:tab w:val="right" w:leader="dot" w:pos="9350"/>
        </w:tabs>
        <w:ind w:left="720"/>
      </w:pPr>
      <w:hyperlink w:anchor="sec2-9">
        <w:r>
          <w:rPr/>
          <w:t xml:space="preserve">2.10 Review of the Methodological Literature</w:t>
        </w:r>
      </w:hyperlink>
      <w:r>
        <w:tab/>
      </w:r>
      <w:r>
        <w:t xml:space="preserve">44</w:t>
      </w:r>
    </w:p>
    <w:p>
      <w:pPr>
        <w:pStyle w:val="BodyText"/>
        <w:tabs>
          <w:tab w:val="right" w:leader="dot" w:pos="9350"/>
        </w:tabs>
        <w:ind w:left="720"/>
      </w:pPr>
      <w:hyperlink w:anchor="sec2-10">
        <w:r>
          <w:rPr/>
          <w:t xml:space="preserve">2.11 Summary</w:t>
        </w:r>
      </w:hyperlink>
      <w:r>
        <w:tab/>
      </w:r>
      <w:r>
        <w:t xml:space="preserve">46</w:t>
      </w:r>
    </w:p>
    <w:p>
      <w:pPr>
        <w:pStyle w:val="BodyText"/>
        <w:tabs>
          <w:tab w:val="right" w:leader="dot" w:pos="9350"/>
        </w:tabs>
      </w:pPr>
      <w:hyperlink w:anchor="sec-chapter3">
        <w:r>
          <w:rPr/>
          <w:t xml:space="preserve">Chapter 3: METHODOLOGY</w:t>
        </w:r>
      </w:hyperlink>
      <w:r>
        <w:tab/>
      </w:r>
      <w:r>
        <w:t xml:space="preserve">49</w:t>
      </w:r>
    </w:p>
    <w:p>
      <w:pPr>
        <w:pStyle w:val="BodyText"/>
        <w:tabs>
          <w:tab w:val="right" w:leader="dot" w:pos="9350"/>
        </w:tabs>
      </w:pPr>
      <w:hyperlink w:anchor="sec-conceptual-framework">
        <w:r>
          <w:rPr/>
          <w:t xml:space="preserve">Conceptual Framework</w:t>
        </w:r>
      </w:hyperlink>
      <w:r>
        <w:tab/>
      </w:r>
      <w:r>
        <w:t xml:space="preserve">50</w:t>
      </w:r>
    </w:p>
    <w:p>
      <w:pPr>
        <w:pStyle w:val="BodyText"/>
        <w:tabs>
          <w:tab w:val="right" w:leader="dot" w:pos="9350"/>
        </w:tabs>
      </w:pPr>
      <w:hyperlink w:anchor="sec-system-env">
        <w:r>
          <w:rPr/>
          <w:t xml:space="preserve">System Environment Specifications</w:t>
        </w:r>
      </w:hyperlink>
      <w:r>
        <w:tab/>
      </w:r>
      <w:r>
        <w:t xml:space="preserve">52</w:t>
      </w:r>
    </w:p>
    <w:p>
      <w:pPr>
        <w:pStyle w:val="BodyText"/>
        <w:tabs>
          <w:tab w:val="right" w:leader="dot" w:pos="9350"/>
        </w:tabs>
      </w:pPr>
      <w:hyperlink w:anchor="sec1">
        <w:r>
          <w:rPr/>
          <w:t xml:space="preserve">Section 1: Dataset</w:t>
        </w:r>
      </w:hyperlink>
      <w:r>
        <w:tab/>
      </w:r>
      <w:r>
        <w:t xml:space="preserve">55</w:t>
      </w:r>
    </w:p>
    <w:p>
      <w:pPr>
        <w:pStyle w:val="BodyText"/>
        <w:tabs>
          <w:tab w:val="right" w:leader="dot" w:pos="9350"/>
        </w:tabs>
      </w:pPr>
      <w:hyperlink w:anchor="sec2">
        <w:r>
          <w:rPr/>
          <w:t xml:space="preserve">Section 2: Procedure / Experiment</w:t>
        </w:r>
      </w:hyperlink>
      <w:r>
        <w:tab/>
      </w:r>
      <w:r>
        <w:t xml:space="preserve">68</w:t>
      </w:r>
    </w:p>
    <w:p>
      <w:pPr>
        <w:pStyle w:val="BodyText"/>
        <w:tabs>
          <w:tab w:val="right" w:leader="dot" w:pos="9350"/>
        </w:tabs>
      </w:pPr>
      <w:hyperlink w:anchor="sec3">
        <w:r>
          <w:rPr/>
          <w:t xml:space="preserve">Section 3: System Testing</w:t>
        </w:r>
      </w:hyperlink>
      <w:r>
        <w:tab/>
      </w:r>
      <w:r>
        <w:t xml:space="preserve">86</w:t>
      </w:r>
    </w:p>
    <w:p>
      <w:pPr>
        <w:pStyle w:val="BodyText"/>
        <w:tabs>
          <w:tab w:val="right" w:leader="dot" w:pos="9350"/>
        </w:tabs>
      </w:pPr>
      <w:hyperlink w:anchor="sec-master-references">
        <w:r>
          <w:rPr/>
          <w:t xml:space="preserve">REFERENCES</w:t>
        </w:r>
      </w:hyperlink>
      <w:r>
        <w:tab/>
      </w:r>
      <w:r>
        <w:t xml:space="preserve">111</w:t>
      </w:r>
    </w:p>
    <w:p>
      <w:pPr>
        <w:pStyle w:val="BodyText"/>
        <w:tabs>
          <w:tab w:val="right" w:leader="dot" w:pos="9350"/>
        </w:tabs>
      </w:pPr>
      <w:hyperlink w:anchor="sec-appendices">
        <w:r>
          <w:rPr/>
          <w:t xml:space="preserve">APPENDICES</w:t>
        </w:r>
      </w:hyperlink>
      <w:r>
        <w:tab/>
      </w:r>
      <w:r>
        <w:t xml:space="preserve">118</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31</w:t>
      </w:r>
    </w:p>
    <w:p>
      <w:pPr>
        <w:pStyle w:val="BodyText"/>
        <w:tabs>
          <w:tab w:val="right" w:leader="dot" w:pos="9350"/>
        </w:tabs>
      </w:pPr>
      <w:hyperlink w:anchor="table-2-1">
        <w:r>
          <w:rPr/>
          <w:t xml:space="preserve">Table 2.2: Comparative analysis of surveyed systems on conversational and LLM-mediated interfaces for personal computing</w:t>
        </w:r>
      </w:hyperlink>
      <w:r>
        <w:tab/>
      </w:r>
      <w:r>
        <w:t xml:space="preserve">38</w:t>
      </w:r>
    </w:p>
    <w:p>
      <w:pPr>
        <w:pStyle w:val="BodyText"/>
        <w:tabs>
          <w:tab w:val="right" w:leader="dot" w:pos="9350"/>
        </w:tabs>
      </w:pPr>
      <w:hyperlink w:anchor="table-3-1">
        <w:r>
          <w:rPr/>
          <w:t xml:space="preserve">Table 3.1: Study evaluation machines</w:t>
        </w:r>
      </w:hyperlink>
      <w:r>
        <w:tab/>
      </w:r>
      <w:r>
        <w:t xml:space="preserve">53</w:t>
      </w:r>
    </w:p>
    <w:p>
      <w:pPr>
        <w:pStyle w:val="BodyText"/>
        <w:tabs>
          <w:tab w:val="right" w:leader="dot" w:pos="9350"/>
        </w:tabs>
      </w:pPr>
      <w:hyperlink w:anchor="table-3-2">
        <w:r>
          <w:rPr/>
          <w:t xml:space="preserve">Table 3.2: SynapseOS minimum deployment requirements</w:t>
        </w:r>
      </w:hyperlink>
      <w:r>
        <w:tab/>
      </w:r>
      <w:r>
        <w:t xml:space="preserve">53</w:t>
      </w:r>
    </w:p>
    <w:p>
      <w:pPr>
        <w:pStyle w:val="BodyText"/>
        <w:tabs>
          <w:tab w:val="right" w:leader="dot" w:pos="9350"/>
        </w:tabs>
      </w:pPr>
      <w:hyperlink w:anchor="table-3-3">
        <w:r>
          <w:rPr/>
          <w:t xml:space="preserve">Table 3.3: Metrics for the recoverability algorithm, and what each is for</w:t>
        </w:r>
      </w:hyperlink>
      <w:r>
        <w:tab/>
      </w:r>
      <w:r>
        <w:t xml:space="preserve">88</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93</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100</w:t>
      </w:r>
    </w:p>
    <w:p>
      <w:pPr>
        <w:pStyle w:val="BodyText"/>
        <w:tabs>
          <w:tab w:val="right" w:leader="dot" w:pos="9350"/>
        </w:tabs>
      </w:pPr>
      <w:hyperlink w:anchor="table-a-1">
        <w:r>
          <w:rPr/>
          <w:t xml:space="preserve">Table A.1: Composition: the constructs the analysis resolves through</w:t>
        </w:r>
      </w:hyperlink>
      <w:r>
        <w:tab/>
      </w:r>
      <w:r>
        <w:t xml:space="preserve">119</w:t>
      </w:r>
    </w:p>
    <w:p>
      <w:pPr>
        <w:pStyle w:val="BodyText"/>
        <w:tabs>
          <w:tab w:val="right" w:leader="dot" w:pos="9350"/>
        </w:tabs>
      </w:pPr>
      <w:hyperlink w:anchor="table-a-2">
        <w:r>
          <w:rPr/>
          <w:t xml:space="preserve">Table A.2: Mutating rules for file operations</w:t>
        </w:r>
      </w:hyperlink>
      <w:r>
        <w:tab/>
      </w:r>
      <w:r>
        <w:t xml:space="preserve">120</w:t>
      </w:r>
    </w:p>
    <w:p>
      <w:pPr>
        <w:pStyle w:val="BodyText"/>
        <w:tabs>
          <w:tab w:val="right" w:leader="dot" w:pos="9350"/>
        </w:tabs>
      </w:pPr>
      <w:hyperlink w:anchor="table-a-3">
        <w:r>
          <w:rPr/>
          <w:t xml:space="preserve">Table A.3: Mutating rules for archives and compression</w:t>
        </w:r>
      </w:hyperlink>
      <w:r>
        <w:tab/>
      </w:r>
      <w:r>
        <w:t xml:space="preserve">121</w:t>
      </w:r>
    </w:p>
    <w:p>
      <w:pPr>
        <w:pStyle w:val="BodyText"/>
        <w:tabs>
          <w:tab w:val="right" w:leader="dot" w:pos="9350"/>
        </w:tabs>
      </w:pPr>
      <w:hyperlink w:anchor="table-a-4">
        <w:r>
          <w:rPr/>
          <w:t xml:space="preserve">Table A.4: Mutating rules for text processing and downloads</w:t>
        </w:r>
      </w:hyperlink>
      <w:r>
        <w:tab/>
      </w:r>
      <w:r>
        <w:t xml:space="preserve">122</w:t>
      </w:r>
    </w:p>
    <w:p>
      <w:pPr>
        <w:pStyle w:val="BodyText"/>
        <w:tabs>
          <w:tab w:val="right" w:leader="dot" w:pos="9350"/>
        </w:tabs>
      </w:pPr>
      <w:hyperlink w:anchor="table-a-5">
        <w:r>
          <w:rPr/>
          <w:t xml:space="preserve">Table A.5: Mutating rules for version control (git), by subcommand</w:t>
        </w:r>
      </w:hyperlink>
      <w:r>
        <w:tab/>
      </w:r>
      <w:r>
        <w:t xml:space="preserve">123</w:t>
      </w:r>
    </w:p>
    <w:p>
      <w:pPr>
        <w:pStyle w:val="BodyText"/>
        <w:tabs>
          <w:tab w:val="right" w:leader="dot" w:pos="9350"/>
        </w:tabs>
      </w:pPr>
      <w:hyperlink w:anchor="table-a-6">
        <w:r>
          <w:rPr/>
          <w:t xml:space="preserve">Table A.6: Resolvers: the only commands the analysis runs</w:t>
        </w:r>
      </w:hyperlink>
      <w:r>
        <w:tab/>
      </w:r>
      <w:r>
        <w:t xml:space="preserve">123</w:t>
      </w:r>
    </w:p>
    <w:p>
      <w:pPr>
        <w:pStyle w:val="BodyText"/>
        <w:tabs>
          <w:tab w:val="right" w:leader="dot" w:pos="9350"/>
        </w:tabs>
      </w:pPr>
      <w:hyperlink w:anchor="table-a-7">
        <w:r>
          <w:rPr/>
          <w:t xml:space="preserve">Table A.7: Package, service, and system-state tools, when not used in a read-only form</w:t>
        </w:r>
      </w:hyperlink>
      <w:r>
        <w:tab/>
      </w:r>
      <w:r>
        <w:t xml:space="preserve">124</w:t>
      </w:r>
    </w:p>
    <w:p>
      <w:pPr>
        <w:pStyle w:val="BodyText"/>
        <w:tabs>
          <w:tab w:val="right" w:leader="dot" w:pos="9350"/>
        </w:tabs>
      </w:pPr>
      <w:hyperlink w:anchor="table-a-8">
        <w:r>
          <w:rPr/>
          <w:t xml:space="preserve">Table A.8: Commands that are always unrecoverable, by reason</w:t>
        </w:r>
      </w:hyperlink>
      <w:r>
        <w:tab/>
      </w:r>
      <w:r>
        <w:t xml:space="preserve">125</w:t>
      </w:r>
    </w:p>
    <w:p>
      <w:pPr>
        <w:pStyle w:val="BodyText"/>
        <w:tabs>
          <w:tab w:val="right" w:leader="dot" w:pos="9350"/>
        </w:tabs>
      </w:pPr>
      <w:hyperlink w:anchor="table-a-9">
        <w:r>
          <w:rPr/>
          <w:t xml:space="preserve">Table A.9: Commands that are read-only only in some forms</w:t>
        </w:r>
      </w:hyperlink>
      <w:r>
        <w:tab/>
      </w:r>
      <w:r>
        <w:t xml:space="preserve">126</w:t>
      </w:r>
    </w:p>
    <w:p>
      <w:pPr>
        <w:pStyle w:val="BodyText"/>
        <w:tabs>
          <w:tab w:val="right" w:leader="dot" w:pos="9350"/>
        </w:tabs>
      </w:pPr>
      <w:hyperlink w:anchor="table-b-1">
        <w:r>
          <w:rPr/>
          <w:t xml:space="preserve">Table B.1: Single commands: removal, overwrite, move, compression, resolution, and state changes</w:t>
        </w:r>
      </w:hyperlink>
      <w:r>
        <w:tab/>
      </w:r>
      <w:r>
        <w:t xml:space="preserve">129</w:t>
      </w:r>
    </w:p>
    <w:p>
      <w:pPr>
        <w:pStyle w:val="BodyText"/>
        <w:tabs>
          <w:tab w:val="right" w:leader="dot" w:pos="9350"/>
        </w:tabs>
      </w:pPr>
      <w:hyperlink w:anchor="table-b-2">
        <w:r>
          <w:rPr/>
          <w:t xml:space="preserve">Table B.2: Composed lines, parts that may fail, and fail-closed cases</w:t>
        </w:r>
      </w:hyperlink>
      <w:r>
        <w:tab/>
      </w:r>
      <w:r>
        <w:t xml:space="preserve">132</w:t>
      </w:r>
    </w:p>
    <w:p>
      <w:pPr>
        <w:pStyle w:val="BodyText"/>
        <w:tabs>
          <w:tab w:val="right" w:leader="dot" w:pos="9350"/>
        </w:tabs>
      </w:pPr>
      <w:hyperlink w:anchor="table-c-1">
        <w:r>
          <w:rPr/>
          <w:t xml:space="preserve">Table C.1: The four generated corpora</w:t>
        </w:r>
      </w:hyperlink>
      <w:r>
        <w:tab/>
      </w:r>
      <w:r>
        <w:t xml:space="preserve">135</w:t>
      </w:r>
    </w:p>
    <w:p>
      <w:pPr>
        <w:pStyle w:val="BodyText"/>
        <w:tabs>
          <w:tab w:val="right" w:leader="dot" w:pos="9350"/>
        </w:tabs>
      </w:pPr>
      <w:hyperlink w:anchor="table-c-2">
        <w:r>
          <w:rPr/>
          <w:t xml:space="preserve">Table C.2: Partitions of the round-7 corpus</w:t>
        </w:r>
      </w:hyperlink>
      <w:r>
        <w:tab/>
      </w:r>
      <w:r>
        <w:t xml:space="preserve">138</w:t>
      </w:r>
    </w:p>
    <w:p>
      <w:pPr>
        <w:pStyle w:val="BodyText"/>
        <w:tabs>
          <w:tab w:val="right" w:leader="dot" w:pos="9350"/>
        </w:tabs>
      </w:pPr>
      <w:hyperlink w:anchor="table-c-3">
        <w:r>
          <w:rPr/>
          <w:t xml:space="preserve">Table C.3: Command shapes in order of precedence, with the round-7 results for each</w:t>
        </w:r>
      </w:hyperlink>
      <w:r>
        <w:tab/>
      </w:r>
      <w:r>
        <w:t xml:space="preserve">140</w:t>
      </w:r>
    </w:p>
    <w:p>
      <w:pPr>
        <w:pStyle w:val="BodyText"/>
        <w:tabs>
          <w:tab w:val="right" w:leader="dot" w:pos="9350"/>
        </w:tabs>
      </w:pPr>
      <w:hyperlink w:anchor="table-c-4">
        <w:r>
          <w:rPr/>
          <w:t xml:space="preserve">Table C.4: The systems scored on the round-7 corpus and their configurations</w:t>
        </w:r>
      </w:hyperlink>
      <w:r>
        <w:tab/>
      </w:r>
      <w:r>
        <w:t xml:space="preserve">143</w:t>
      </w:r>
    </w:p>
    <w:p>
      <w:pPr>
        <w:pStyle w:val="BodyText"/>
        <w:tabs>
          <w:tab w:val="right" w:leader="dot" w:pos="9350"/>
        </w:tabs>
      </w:pPr>
      <w:hyperlink w:anchor="table-c-5">
        <w:r>
          <w:rPr/>
          <w:t xml:space="preserve">Table C.5: How each metric is computed on the round-7 corpus</w:t>
        </w:r>
      </w:hyperlink>
      <w:r>
        <w:tab/>
      </w:r>
      <w:r>
        <w:t xml:space="preserve">146</w:t>
      </w:r>
    </w:p>
    <w:p>
      <w:pPr>
        <w:pStyle w:val="BodyText"/>
        <w:tabs>
          <w:tab w:val="right" w:leader="dot" w:pos="9350"/>
        </w:tabs>
      </w:pPr>
      <w:hyperlink w:anchor="table-c-6">
        <w:r>
          <w:rPr/>
          <w:t xml:space="preserve">Table C.6: Families of tests on the round-7 corpus</w:t>
        </w:r>
      </w:hyperlink>
      <w:r>
        <w:tab/>
      </w:r>
      <w:r>
        <w:t xml:space="preserve">147</w:t>
      </w:r>
    </w:p>
    <w:p>
      <w:pPr>
        <w:pStyle w:val="BodyText"/>
        <w:tabs>
          <w:tab w:val="right" w:leader="dot" w:pos="9350"/>
        </w:tabs>
      </w:pPr>
      <w:hyperlink w:anchor="table-c-7">
        <w:r>
          <w:rPr/>
          <w:t xml:space="preserve">Table C.7: Undo variants scored by the recovery check on the 631 executed round-7 commands</w:t>
        </w:r>
      </w:hyperlink>
      <w:r>
        <w:tab/>
      </w:r>
      <w:r>
        <w:t xml:space="preserve">149</w:t>
      </w:r>
    </w:p>
    <w:p>
      <w:pPr>
        <w:pStyle w:val="BodyText"/>
        <w:tabs>
          <w:tab w:val="right" w:leader="dot" w:pos="9350"/>
        </w:tabs>
      </w:pPr>
      <w:hyperlink w:anchor="table-c-8">
        <w:r>
          <w:rPr/>
          <w:t xml:space="preserve">Table C.8: Draws of the differential test, after the undo fix</w:t>
        </w:r>
      </w:hyperlink>
      <w:r>
        <w:tab/>
      </w:r>
      <w:r>
        <w:t xml:space="preserve">150</w:t>
      </w:r>
    </w:p>
    <w:p>
      <w:pPr>
        <w:pStyle w:val="BodyText"/>
        <w:tabs>
          <w:tab w:val="right" w:leader="dot" w:pos="9350"/>
        </w:tabs>
      </w:pPr>
      <w:hyperlink w:anchor="table-c-9">
        <w:r>
          <w:rPr/>
          <w:t xml:space="preserve">Table C.9: Reproduction of each reported result</w:t>
        </w:r>
      </w:hyperlink>
      <w:r>
        <w:tab/>
      </w:r>
      <w:r>
        <w:t xml:space="preserve">151</w:t>
      </w:r>
    </w:p>
    <w:p>
      <w:pPr>
        <w:pStyle w:val="BodyText"/>
        <w:tabs>
          <w:tab w:val="right" w:leader="dot" w:pos="9350"/>
        </w:tabs>
      </w:pPr>
      <w:hyperlink w:anchor="table-d-1">
        <w:r>
          <w:rPr/>
          <w:t xml:space="preserve">Table D.1: Defects found after the round-7 evaluation</w:t>
        </w:r>
      </w:hyperlink>
      <w:r>
        <w:tab/>
      </w:r>
      <w:r>
        <w:t xml:space="preserve">155</w:t>
      </w:r>
    </w:p>
    <w:p>
      <w:pPr>
        <w:pStyle w:val="BodyText"/>
        <w:tabs>
          <w:tab w:val="right" w:leader="dot" w:pos="9350"/>
        </w:tabs>
      </w:pPr>
      <w:hyperlink w:anchor="appendix-g">
        <w:r>
          <w:rPr/>
          <w:t xml:space="preserve">Table G.1: Custom cross-platform task suite — core tasks</w:t>
        </w:r>
      </w:hyperlink>
      <w:r>
        <w:tab/>
      </w:r>
      <w:r>
        <w:t xml:space="preserve">162</w:t>
      </w:r>
    </w:p>
    <w:p>
      <w:pPr>
        <w:pStyle w:val="BodyText"/>
        <w:tabs>
          <w:tab w:val="right" w:leader="dot" w:pos="9350"/>
        </w:tabs>
      </w:pPr>
      <w:hyperlink w:anchor="appendix-g">
        <w:r>
          <w:rPr/>
          <w:t xml:space="preserve">Table G.2: Boundary tasks — outside shell expressibility</w:t>
        </w:r>
      </w:hyperlink>
      <w:r>
        <w:tab/>
      </w:r>
      <w:r>
        <w:t xml:space="preserve">165</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19</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52</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w:t>
      </w:r>
    </w:p>
    <w:p>
      <w:pPr>
        <w:pStyle w:val="BodyText"/>
      </w:pPr>
      <w:r>
        <w:t xml:space="preserve">The wish to remove that translation, and instruct a computer in ordinary language, is old: the Berkeley UNIX Consultant, an early system for conversing with an operating system,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revived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Increasingly, these systems act by running commands on a real machine, and so on a person’s own files.</w:t>
      </w:r>
    </w:p>
    <w:p>
      <w:pPr>
        <w:pStyle w:val="BodyText"/>
      </w:pPr>
      <w:r>
        <w:t xml:space="preserve">In writing the command for a person who could not, language models also move the risk.  The person no longer has to know the command, but neither can they check it, and when a command they did not write and cannot read is wrong, it is their files that are lost.  Whether that loss can be undone depends on what was saved before the command ran.</w:t>
      </w:r>
    </w:p>
    <w:p>
      <w:pPr>
        <w:pStyle w:val="BodyText"/>
      </w:pPr>
      <w:r>
        <w:t xml:space="preserve">Knowing what to save is not simple, because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the command runs, and saving beforehand exactly what it would destroy, is therefore a problem of program analysis rather than of interface design.  This study addresses that problem, using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Tools that run commands written by a language model already try to protect the people who use them, but none of them works out, before a command runs, what it would destroy and saves that so the command can be undone.  The systems surveyed in Chapter 2 that run generated commands protect in one of two ways.  Most guard by</w:t>
      </w:r>
      <w:r>
        <w:t xml:space="preserve"> </w:t>
      </w:r>
      <w:r>
        <w:rPr>
          <w:i/>
          <w:iCs/>
        </w:rPr>
        <w:t xml:space="preserve">permission</w:t>
      </w:r>
      <w:r>
        <w:t xml:space="preserve">: they match the command against a list of patterns judged dangerous, then allow it, refuse it, or put it to the user, as in the dangerous-command check of OpenAI’s Codex CLI [32] and in cc-safety-net, a guard used with several AI coding agents [21].  A few shipping systems add coarse recovery: Alibaba Cloud’s ANOLISA, a Linux distribution for AI agents, snapshots an agent’s workspace before key operations or after each round of conversation and can roll back to any snapshot [1], but a rollback restores everything since the snapshot, not what one command destroyed.</w:t>
      </w:r>
    </w:p>
    <w:p>
      <w:pPr>
        <w:pStyle w:val="BodyText"/>
      </w:pPr>
      <w:r>
        <w:t xml:space="preserve">A list judges a command by its name and arguments, so it misses what the command touches through another command or through a target computed at run time, and neither a list nor a snapshot can say, before a command runs, whether it will lose anything.  Designs closer to this study’s aim do not close the gap either.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and no shipping tool examined, derives from a generated command’s structure, before it runs, what it would destroy and captures exactly that so that the command can be undone; that is the gap this study addresses.</w:t>
      </w:r>
    </w:p>
    <w:p>
      <w:pPr>
        <w:pStyle w:val="BodyText"/>
      </w:pPr>
      <w:r>
        <w:t xml:space="preserve">The opportunity is algorithmic.  A command’s effect can often be derived from the command itself, before it runs, and what it would destroy saved first; where it cannot be derived, the analysis can say so and ask.  This study builds that analysis, on a few terms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w:t>
      </w:r>
    </w:p>
    <w:p>
      <w:pPr>
        <w:pStyle w:val="BodyText"/>
      </w:pPr>
      <w:r>
        <w:t xml:space="preserve">Two mechanisms find a command’s effects.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w:t>
      </w:r>
      <w:r>
        <w:t xml:space="preserve"> </w:t>
      </w:r>
      <w:r>
        <w:rPr>
          <w:i/>
          <w:iCs/>
        </w:rPr>
        <w:t xml:space="preserve">Resolution</w:t>
      </w:r>
      <w:r>
        <w:t xml:space="preserve"> </w:t>
      </w:r>
      <w:r>
        <w:t xml:space="preserve">learns targets known only at run time by running a form of the command first proven to change nothing.  From those effects the analysis reaches a</w:t>
      </w:r>
      <w:r>
        <w:t xml:space="preserve"> </w:t>
      </w:r>
      <w:r>
        <w:rPr>
          <w:i/>
          <w:iCs/>
        </w:rPr>
        <w:t xml:space="preserve">verdict</w:t>
      </w:r>
      <w:r>
        <w:t xml:space="preserve">, one of three:</w:t>
      </w:r>
      <w:r>
        <w:t xml:space="preserve"> </w:t>
      </w:r>
      <w:r>
        <w:rPr>
          <w:i/>
          <w:iCs/>
        </w:rPr>
        <w:t xml:space="preserve">recoverable</w:t>
      </w:r>
      <w:r>
        <w:t xml:space="preserve">, if undoing the command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The analysis</w:t>
      </w:r>
      <w:r>
        <w:t xml:space="preserve"> </w:t>
      </w:r>
      <w:r>
        <w:rPr>
          <w:i/>
          <w:iCs/>
        </w:rPr>
        <w:t xml:space="preserve">fails closed</w:t>
      </w:r>
      <w:r>
        <w:t xml:space="preserve">: anything it cannot determine is unrecoverable, so the user is asked.  Which verdicts are put to the user is set by a confirmation</w:t>
      </w:r>
      <w:r>
        <w:t xml:space="preserve"> </w:t>
      </w:r>
      <w:r>
        <w:rPr>
          <w:i/>
          <w:iCs/>
        </w:rPr>
        <w:t xml:space="preserve">policy</w:t>
      </w:r>
      <w:r>
        <w:t xml:space="preserve">: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w:t>
      </w:r>
    </w:p>
    <w:p>
      <w:pPr>
        <w:pStyle w:val="BodyText"/>
      </w:pPr>
      <w:r>
        <w:t xml:space="preserve">Because the analysis takes a command as a string, it is independent of the interface and of the model that wrote the command.  The interface used here, SynapseOS, is a conversational interface layer built for this study over a Linux desktop that keeps running underneath it, and is the experimental platform on which the analysis is validated with people, against each participant’s own primary operating system.  The setting has gaps of its own (Chapter 2, Section 2.9): no surveyed system, implemented and evaluated, places a conversational layer over a whole desktop session for the person using the machine [25, 54]; the Linux work that exists serves servers and agents, not an end user’s desktop [1, 13]; and controlled comparisons with the conventional graphical workflow cover narrow slices, such as a single application [26].  These gaps are not this study’s contribution, but they are why the analysis is validated with people in a working interface and not only on a corpus.</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conversational interfaces, coding assistants, and agentic tools increasingly run what a model writes on the user’s own system.  A generated command can be wrong, or broader than the request intended, and the tools that run such commands today do not determine what must be saved for its damage to be undone (Section 1.2).  This study addresses the problem of determining, before a generated shell command runs, what it would change, whether the change can be undone, and the least that must be captured beforehand so that it can be.  The problem is studied where it is acute — a person who does not read shell syntax, operating a Linux desktop through conversation —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demonstrated and validated in use in SynapseOS, the experimental platform.</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SynapseOS is therefore the platform on which the analysis is validated in use (Chapter 3, Sections 3.3–3.7), not an objective in itself.</w:t>
      </w:r>
    </w:p>
    <w:bookmarkEnd w:id="31"/>
    <w:bookmarkStart w:id="32" w:name="sec1-4"/>
    <w:p>
      <w:pPr>
        <w:pStyle w:val="Heading2"/>
      </w:pPr>
      <w:r>
        <w:t xml:space="preserve">1.5 Contributions of the Study</w:t>
      </w:r>
    </w:p>
    <w:p>
      <w:pPr>
        <w:pStyle w:val="FirstParagraph"/>
      </w:pPr>
      <w:r>
        <w:t xml:space="preserve">This study contributes one thing, an algorithm, and builds only what that algorithm needs to be deployed and tested.  It follows one design principle, which shows where its contribution lies: adopt existing software wherever it will serve, and build only what cannot be adopted.  Most of what is adopted, listed in Table 1.1, is the platform’s stack;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 on the smallest machines; a larger local model where memory allows</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Beyond these adopted components, the study makes one research contribution and builds two supporting artifacts that serve it.  The research contribution is the following.</w:t>
      </w:r>
    </w:p>
    <w:p>
      <w:pPr>
        <w:numPr>
          <w:ilvl w:val="0"/>
          <w:numId w:val="1003"/>
        </w:numPr>
      </w:pPr>
      <w:r>
        <w:rPr>
          <w:b/>
          <w:bCs/>
        </w:rPr>
        <w:t xml:space="preserve">An algorithm for recoverability analysis of generated shell commands.</w:t>
      </w:r>
      <w:r>
        <w:t xml:space="preserve"> </w:t>
      </w:r>
      <w:r>
        <w:t xml:space="preserve">The algorithm derives a command’s effects from its structure, through composition and resolution;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of type-and-effect systems, which track what a program changes and not only what it computes [8, 20, 44].  A command is represented by the set of effects its syntax implies, resolved against a working directory, and the verdict is a predicate over that set.  Soundness is one-sided: over-approximating what a command destroys costs a confirmation, whereas under-approximating it destroys data.  The analysis rests on a table of what each known command does, and a command absent from it is unknown and asks; the claim is what the analysis adds on top of a table, not that it has none.  A permission model can refuse a command but cannot restore what an approved one destroyed; the analysis instead captures beforehand what it determines a command would destroy, and unlike</w:t>
      </w:r>
      <w:r>
        <w:t xml:space="preserve"> </w:t>
      </w:r>
      <w:r>
        <w:rPr>
          <w:i/>
          <w:iCs/>
        </w:rPr>
        <w:t xml:space="preserve">sudo</w:t>
      </w:r>
      <w:r>
        <w:t xml:space="preserve"> </w:t>
      </w:r>
      <w:r>
        <w:t xml:space="preserve">and</w:t>
      </w:r>
      <w:r>
        <w:t xml:space="preserve"> </w:t>
      </w:r>
      <w:r>
        <w:rPr>
          <w:i/>
          <w:iCs/>
        </w:rPr>
        <w:t xml:space="preserve">polkit</w:t>
      </w:r>
      <w:r>
        <w:t xml:space="preserve">, it gates on what is about to happen rather than on who is acting.  This algorithm is the study’s principal technical contribution and the subject of RQ1 through RQ5.</w:t>
      </w:r>
    </w:p>
    <w:p>
      <w:pPr>
        <w:numPr>
          <w:ilvl w:val="0"/>
          <w:numId w:val="1000"/>
        </w:numPr>
      </w:pPr>
      <w:r>
        <w:t xml:space="preserve">It was evaluated on a corpus of 777 commands, drawn after the analysis was frozen, from NL2Bash, a public dataset of English descriptions paired with Bash commands, and from templates and commands written for the purpose.  For the 697 that act on files, ground truth was observed by running each in a sandbox; the 80 whose effects lie outside the filesystem, such as on another machine, were labeled from a fixed table of state-changing tools.  On this corpus, the analysis let none of the 405 commands that destroy data or act outside the filesystem run without asking first or, for those that act on files, capturing first, where an enumerated pattern list let 41.2% through.  Of the 325 that destroy files, the pattern list let 31% through and the shipped checks of Codex CLI and cc-safety-net 73% to 97%, though those checks ask about fewer harmless commands.  A fail-closed list, which asks before every command it does not recognize as read-only, ties the analysis at zero silent loss, so the analysis’s gain is what it restores and how much less often it asks.  Its</w:t>
      </w:r>
      <w:r>
        <w:t xml:space="preserve"> </w:t>
      </w:r>
      <w:r>
        <w:rPr>
          <w:i/>
          <w:iCs/>
        </w:rPr>
        <w:t xml:space="preserve">capture coverage</w:t>
      </w:r>
      <w:r>
        <w:t xml:space="preserve">, the share of the 325 it captured beforehand and undo then restored exactly, was 89.5%, where the fail-closed list restored none.  Of the 372 commands that lose nothing, it asked about 9% to 12%, depending on the policy, against the fail-closed list’s 27%, and not significantly more often than the pattern list.</w:t>
      </w:r>
    </w:p>
    <w:p>
      <w:pPr>
        <w:numPr>
          <w:ilvl w:val="0"/>
          <w:numId w:val="1000"/>
        </w:numPr>
      </w:pPr>
      <w:r>
        <w:rPr>
          <w:i/>
          <w:iCs/>
        </w:rPr>
        <w:t xml:space="preserve">Ablations</w:t>
      </w:r>
      <w:r>
        <w:t xml:space="preserve">, which rerun the analysis with one part switched off and the same table kept, show where the result comes from: capture coverage falls to 35.4% without composition, 45.5% without resolution, and 32.0% without both.  Each drop is significant under McNemar’s exact test, which compares two systems on the same commands (each p &lt; 10</w:t>
      </w:r>
      <w:r>
        <w:rPr>
          <w:vertAlign w:val="superscript"/>
        </w:rPr>
        <w:t xml:space="preserve">−42</w:t>
      </w:r>
      <w:r>
        <w:t xml:space="preserve">), and silent loss stays at zero throughout.  Chapter 3, Sections 3.1–3.2, reports the full results.</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single binary running over an unmodified desktop session, it grounds natural-language intent in shell commands, gates each command on the analysis’s verdict, captures what the analysis’s plan names before the command runs, and records a recovery journal from which the command can be undone.</w:t>
      </w:r>
    </w:p>
    <w:p>
      <w:pPr>
        <w:pStyle w:val="Compact"/>
        <w:numPr>
          <w:ilvl w:val="0"/>
          <w:numId w:val="1004"/>
        </w:numPr>
      </w:pPr>
      <w:r>
        <w:rPr>
          <w:b/>
          <w:bCs/>
        </w:rPr>
        <w:t xml:space="preserve">A validation of the analysis in use.</w:t>
      </w:r>
      <w:r>
        <w:t xml:space="preserve"> </w:t>
      </w:r>
      <w:r>
        <w:t xml:space="preserve">A controlled study in which 40 participants, spanning novice users to power users and measured by a proficiency score rather than sorted into groups, operate the platform on matched tasks.  It measures silent loss, verified restoration, and needless confirmation on commands people cause, and characterizes the platform through task success, time, error rate, and workload against each participant’s own primary operating system.</w:t>
      </w:r>
    </w:p>
    <w:p>
      <w:pPr>
        <w:pStyle w:val="FirstParagraph"/>
      </w:pPr>
      <w:r>
        <w:t xml:space="preserve">The research contribution is evaluated on a labeled command corpus, independently of any participant, so it is reported separately from the platform and its validation, and a negative result on any of the three is reported as such.</w:t>
      </w:r>
    </w:p>
    <w:bookmarkEnd w:id="32"/>
    <w:bookmarkStart w:id="33" w:name="sec1-5"/>
    <w:p>
      <w:pPr>
        <w:pStyle w:val="Heading2"/>
      </w:pPr>
      <w:r>
        <w:t xml:space="preserve">1.6 Significance of the Study</w:t>
      </w:r>
    </w:p>
    <w:p>
      <w:pPr>
        <w:pStyle w:val="FirstParagraph"/>
      </w:pPr>
      <w:r>
        <w:t xml:space="preserve">The analysis matters to anyone who builds, studies, or relies on systems that run commands a language model writes, and its findings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agents guard generated commands with lists of dangerous patterns.  On this study’s corpus, the shipped checks of Codex CLI and cc-safety-net let most file-destroying commands run with neither a confirmation nor a capture, and even this study’s pattern-list baseline let some through (Section 1.5) [21, 32].  The analysis adds what a list cannot, a capture from which the command can be undone, and can sit in front of any system that runs generated Bash commands on a Debian-like Linux system, the setting studied here (Section 1.7).</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It is evaluated against ground truth observed by sandboxed execution for every command that acts on files, not assigned by human labelers, with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for them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this study’s scope.</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a program analysis that is its research contribution; it draws on natural language processing, LLM-based reasoning, Linux system integration, and human-computer interaction for the setting in which the analysis is deployed.  The analysis covers commands in the Bash dialect on a Debian system: their effects on the filesystem, and their changes to package and service state through apt, dpkg, and systemd.  It is evaluated and ablated on the 777-command corpus of Section 1.5, whose templates cover each composition operator.</w:t>
      </w:r>
    </w:p>
    <w:p>
      <w:pPr>
        <w:pStyle w:val="BodyText"/>
      </w:pPr>
      <w:r>
        <w:t xml:space="preserve">The study also covers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so the desktop shell, session manager, and application launcher remain available to the user, and it acts on the user’s request by translating it into shell commands run through the standard command-line toolchain.  The Linux kernel, the core system utilities, and the existing ecosystem of Linux applications are not modified.  The validation study, bounded by the duration of the thesis project, recruits participants from novice computer users to power users for cross-application desktop workflows that include shell operations, file management, and tasks representable in the OSWorld benchmark task suite [50].</w:t>
      </w:r>
    </w:p>
    <w:p>
      <w:pPr>
        <w:pStyle w:val="BodyText"/>
      </w:pPr>
      <w:r>
        <w:t xml:space="preserve">The following limitations are acknowledged, those of the analysis first.</w:t>
      </w:r>
    </w:p>
    <w:p>
      <w:pPr>
        <w:pStyle w:val="BodyText"/>
      </w:pPr>
      <w:r>
        <w:rPr>
          <w:i/>
          <w:iCs/>
        </w:rPr>
        <w:t xml:space="preserve">First</w:t>
      </w:r>
      <w:r>
        <w:t xml:space="preserve">, what the analysis cannot determine, such as code run by an interpreter, programs it does not model, and variables with no value, it treats as unrecoverable, and so protects only by asking first.  Of the 325 file-destroying commands in the corpus, 34 (10.5%) are protected only this way (Chapter 3, Section 3.1(d), lists them by cause).</w:t>
      </w:r>
    </w:p>
    <w:p>
      <w:pPr>
        <w:pStyle w:val="BodyText"/>
      </w:pPr>
      <w:r>
        <w:rPr>
          <w:i/>
          <w:iCs/>
        </w:rPr>
        <w:t xml:space="preserve">Second</w:t>
      </w:r>
      <w:r>
        <w:t xml:space="preserve">, parts of the analysis rest on weaker evidence or on assumptions.  Its model of package and service changes is checked by unit tests rather than by execution, since no command in the corpus changes installed packages or running services under observation (Chapter 3, Section 3.1(e)).  Its per-command rules are a hand-written enumeration, which composition builds on rather than replaces.  It resolves targets shortly before the command runs, so a file another process changes in the interval is captured as it was when resolved.  Undo restored 630 of the 631 commands executed in the recovery check, and testing after the evaluation found seven defects in the analysis and one in its undo, all fixed and none triggered by any command in the corpus, so re-running the evaluation changed no result (Chapter 3, Section 3.1(d), reports the failure and the defects).</w:t>
      </w:r>
    </w:p>
    <w:p>
      <w:pPr>
        <w:pStyle w:val="BodyText"/>
      </w:pPr>
      <w:r>
        <w:rPr>
          <w:i/>
          <w:iCs/>
        </w:rPr>
        <w:t xml:space="preserve">Third</w:t>
      </w:r>
      <w:r>
        <w:t xml:space="preserve">, the corpus bounds what the evaluation shows.  It combines human-written commands from NL2Bash with templates written by the same team that wrote the analysis’s rule table and the pattern-list baseline.  Each label describes what a command did on its</w:t>
      </w:r>
      <w:r>
        <w:t xml:space="preserve"> </w:t>
      </w:r>
      <w:r>
        <w:rPr>
          <w:i/>
          <w:iCs/>
        </w:rPr>
        <w:t xml:space="preserve">fixture</w:t>
      </w:r>
      <w:r>
        <w:t xml:space="preserve">, the files and directories prepared for it to run on, not on every possible filesystem; and the 80 external commands, a fifth of the 405 behind the silent-loss result, are labeled from a table, weaker evidence than the 697 observed in the sandbox.  The corpus was also written by people, not by the model.  On a smaller partition of commands the deployed model wrote, the result pointed the same way, but the analysis let one loss through, on a command that partition’s own labeling rule mislabeled, and its advantage in capture coverage over the pattern list was not significant; that result rests on 19 losses (Chapter 3, Section 3.1(d)).  Chapter 3, Section 3.1(e), states these threats and their mitigations.  And the 777-command corpus, drawn from the same pools as the earlier rounds used to develop the analysis, repeats 416 of their commands; on the 361 it does not repeat, silent loss stays at zero and capture coverage is 84.7%, against 52.7% and 37.5% for the pattern list (Chapter 3, Section 3.1(d)).</w:t>
      </w:r>
    </w:p>
    <w:p>
      <w:pPr>
        <w:pStyle w:val="BodyText"/>
      </w:pPr>
      <w:r>
        <w:rPr>
          <w:i/>
          <w:iCs/>
        </w:rPr>
        <w:t xml:space="preserve">Fourth</w:t>
      </w:r>
      <w:r>
        <w:t xml:space="preserve">, the recovery plan is minimum-cost relative to the capture mechanisms and cost model stated in Chapter 3, Section 2.1(c), not over every conceivable way of restoring a system.</w:t>
      </w:r>
    </w:p>
    <w:p>
      <w:pPr>
        <w:pStyle w:val="BodyText"/>
      </w:pPr>
      <w:r>
        <w:rPr>
          <w:i/>
          <w:iCs/>
        </w:rPr>
        <w:t xml:space="preserve">Fifth</w:t>
      </w:r>
      <w:r>
        <w:t xml:space="preserve">, the analysis does not ask less often than the pattern list, which it does not significantly exceed (32 to 45 against 30 of 372), or than the coding-agent checks (1 to 15).  The deployed gate, which also consults the pattern list, asks about 58 to 67 (16% to 18%), still well below the fail-closed list’s 27%.  How often the user is asked also depends on the policy, strict by default or capture (Chapter 3, Section 2.1(e)), and which serves users better the validation study informs rather than settles.</w:t>
      </w:r>
    </w:p>
    <w:p>
      <w:pPr>
        <w:pStyle w:val="BodyText"/>
      </w:pPr>
      <w:r>
        <w:rPr>
          <w:i/>
          <w:iCs/>
        </w:rPr>
        <w:t xml:space="preserve">Sixth</w:t>
      </w:r>
      <w:r>
        <w:t xml:space="preserve">, the platform commits to a locally hosted, open-weights, code-specialized language model sized to the machine (Qwen2.5-Coder-3B-Instruct on the smallest machines)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since the analysis takes whatever command it is given.</w:t>
      </w:r>
    </w:p>
    <w:p>
      <w:pPr>
        <w:pStyle w:val="BodyText"/>
      </w:pPr>
      <w:r>
        <w:rPr>
          <w:i/>
          <w:iCs/>
        </w:rPr>
        <w:t xml:space="preserve">Seventh</w:t>
      </w:r>
      <w:r>
        <w:t xml:space="preserve">, the platform targets the Linux desktop, and the validation study’s findings may not generalize to Windows or macOS.  The study is also bounded by the task coverage of the OSWorld benchmark and the custom task suite, and it excludes users with motor accessibility needs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first is the program-analysis and command-safety work on which the study’s recoverability analysis builds; the second is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 has three purposes: to establish the conceptual vocabulary and technical foundations on which the present study builds, to characterize the current state of the field and its recurring limitations, and to locate precisely the gaps that the proposed recoverability analysis, and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Works concerned solely with model architecture or training, without a computing-interaction target, and general-purpose conversational systems without a system-control capability, were excluded unless they bear on that interaction theory.  The comparison criterion is stated explicitly because the fourth gap this chapter identifies concerns the scarcity of exactly such comparisons.  A corpus that admitted only the other criteria could not contain a comparative interface study by construction, and an absence argument drawn from it would be circular rather than evidential.</w:t>
      </w:r>
    </w:p>
    <w:p>
      <w:pPr>
        <w:pStyle w:val="BodyText"/>
      </w:pPr>
      <w:r>
        <w:t xml:space="preserve">Candidate works were identified through language-model-assisted search across arXiv, the ACM Digital Library, IEEE Xplore, and the ACL Anthology, and the search was extended by backward and forward citation chaining from each work that met the criteria above.  Because shipped systems that guard or recover from agents’ commands are documented outside those databases, vendor documentation and open-source repositories were also searched directly for command guards and recovery mechanisms, as of October 2026; ANOLISA, Codex CLI, and cc-safety-net were found this way.  The review is therefore narrative rather than systematic, and the search is not claimed to be exhaustive.  Assisted search can also surface plausible but non-existent references, and can attribute to a source a claim that source does not make, so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that remains is one of recall rather than accuracy: assisted search favors well-indexed and heavily cited work, so the corpus may under-represent less visible literature, and the absence claims in §2.9 are accordingly scoped to the surveyed corpus and stated as such, rather than as claims about the literature as a whole.  With its scope and method set out, the chapter first presents the theoretical frameworks (§2.2) and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of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on which the study’s recoverability analysis relies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extend a program’s type judgment with an explicit account of the side effects an expression may produce, so that a compiler or static checker can reason about those effects instead of leaving them implicit in execution; their types and effects can be inferred by the algebraic reconstruction of Jouvelot and Gifford [20], and Talpin and Jouvelot [44] give them a full formal treatment.  The recoverability algorithm this study contributes (Chapter 3, Section 2.1(a)–(c)) is an instance of this discipline, applied to a question to which no work in the surveyed corpus applies either tradition: whether the effects of a generated command can be undone, and what must be captured beforehand so that they can be.  The algorithm treats a generated shell command as an expression whose effect is derived from its syntax and composed across its operators — an effect on the filesystem and on the system’s installed packages and running services, rather than on a type system’s abstract state — and it computes the recoverability verdict over that effect set, not over the command’s name.  This connects the algorithm to an established formal lineage rather than presenting it as a bespoke heuristic.  It also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The first concerns targets known only at run time: for these,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The second is the recovery plan, a cost-minimizing choice over that abstraction: for each effect the abstraction admits, it selects the cheapest capture that restores it, so the plan inherits the abstraction’s over-approximation, capturing more than strictly necessary when the analysis is unsure, never less.  Combining static and dynamic analysis is not new in general; what is specific to this study is the combination it uses: dry runs run only after the static analysis proves them read-only, feeding a recoverability verdict, and a recovery plan chosen over that verdict’s effects.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a guarantee that holds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second framework organizes the interface literature.  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of Input, Reasoning, Action, and Operating-System Integration.  The framework is informed by the component view of large language model (LLM)-brained graphical user interface (GUI) agents in the survey of Zhang and colleagues [53]; its perception, planning, and action components are recast here as four layers for language-mediated computing interfaces as a class, with an added layer for the scope of an interface’s effect.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4/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suits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the comparative synthesis of §2.9 makes this layer-by-layer positioning explicit.  Third, it is</w:t>
      </w:r>
      <w:r>
        <w:t xml:space="preserve"> </w:t>
      </w:r>
      <w:r>
        <w:rPr>
          <w:i/>
          <w:iCs/>
        </w:rPr>
        <w:t xml:space="preserve">directly applicable</w:t>
      </w:r>
      <w:r>
        <w:t xml:space="preserve"> </w:t>
      </w:r>
      <w:r>
        <w:t xml:space="preserve">to the platform.  SynapseOS, in which the analysis is deployed (Chapter 3, Figure 3.1), instantiates the same pipeline: it accepts natural-language intent at the Input layer, parses it with a locally-hosted small language model at the Reasoning layer, translates it into shell commands executed through the standard toolchain at the Action layer, and spans the full graphical session rather than a single application at the Operating-System Integration layer.  The pipeline therefore serves both as the organizing lens for the interface literature and as the vocabulary in which the platform is later positioned.  Within it, the analysis sits between the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It was an intelligent natural-language interface that allowed naive users to learn about the Unix operating system through conversation in ordinary English, addressing both the natural-language-frontend problem and the consultation problem, and so distinguishing itself from systems intended only as command translators.  Built on the KODIAK knowledge representation, it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Beyond the critique lies the comparative question, which is older than the current literature and considerably less settled than it is often assumed to be.  It is widely held that the command line’s power is inaccessible to most people in practice, yet the best-known controlled comparison of command, menu, and iconic interfaces, conducted by Whiteside and colleagues across seventy-six users and seven systems [48], concluded that interface style itself predicted neither performance nor preference: careful design did, and there was no necessary tradeoff between ease of use and ease of learning.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Because its commands were collected for translation rather than for safety, most of them are read-only, and that corpus is therefore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it introduces a functional-equivalence heuristic that reaches 95% confidence in determining whether two Bash commands produce the same effect,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at translation time — the contents of the current directory, the user’s command history, and environment variables — and integrating context-aware retrieval is a direction their findings point to,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supplies part of what the study needs.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The most direct response to the risk of a generated command is a guard, which decides whether the command may run at all.  Where Westenfelder and colleagues study translation accuracy (§2.4), Gyawali and colleagues study safety.  Their NaSh system [13], published under the operating-systems classification, proposes guardrails for an LLM-powered natural-language shell for Linux: the model proposes a candidate command, a guardrail layer between it and the user evaluates the command against safety, reversibility, and confirmation criteria, and the user receives a structured preview before execution.  Because LLM outputs may be unintended or unexplainable, the authors note, guardrails are required for user error recovery; they leave two problems open: recovery and rollback mechanisms for irreversible system operations, and empirical user evaluation.  The study’s recoverability analysis addresses the first, recovery from an operation already approved; its validation in use, the second.</w:t>
      </w:r>
    </w:p>
    <w:p>
      <w:pPr>
        <w:pStyle w:val="BodyText"/>
      </w:pPr>
      <w:r>
        <w:t xml:space="preserve">Shipped tools follow the same design.  Coding agents guard the commands they execute with lists of command patterns: the dangerous-command check of OpenAI’s Codex CLI [32] and cc-safety-net [21], a pre-execution guard used with several agentic coding tools, are representative open-source examples, and both are scored as baselines in Chapter 3, Section 3.1(a).  Both assume a version-controlled project, where deleting project files is routine and version control, not the guard, makes a mistake recoverable.  Files on a personal computer, the setting of this study, have no such safeguard.</w:t>
      </w:r>
    </w:p>
    <w:p>
      <w:pPr>
        <w:pStyle w:val="BodyText"/>
      </w:pPr>
      <w:r>
        <w:t xml:space="preserve">Every shipped guard surveyed decides by</w:t>
      </w:r>
      <w:r>
        <w:t xml:space="preserve"> </w:t>
      </w:r>
      <w:r>
        <w:rPr>
          <w:i/>
          <w:iCs/>
        </w:rPr>
        <w:t xml:space="preserve">permission</w:t>
      </w:r>
      <w:r>
        <w:t xml:space="preserve">: allow-and-deny lists over command prefixes match the command against an enumerated set of patterns judged dangerous, and the command is then allowed, refused, or escalated to the user.  NaSh [13] goes further as a proposal, adding summaries of what a command would affect and selective undo, but leaves the mechanisms for both open.  Permission answers whether a command may run, not whether it can be undone once it has, and the two answers differ.  Refusal protects a user only until they approve, which, for any system that must let work proceed, is most of the time.  This gap, which the guards share, is the one the study’s algorithmic contribution addresses.</w:t>
      </w:r>
    </w:p>
    <w:p>
      <w:pPr>
        <w:pStyle w:val="BodyText"/>
      </w:pPr>
      <w:r>
        <w:t xml:space="preserve">The distinction matters because enumeration does not compose.  A pattern list matches a command in isolation, but a generated line routinely chains operations with different recovery requirements: a removal, a version-control reset, and an in-place edit joined by</w:t>
      </w:r>
      <w:r>
        <w:t xml:space="preserve"> </w:t>
      </w:r>
      <w:r>
        <w:rPr>
          <w:rStyle w:val="VerbatimChar"/>
        </w:rPr>
        <w:t xml:space="preserve">&amp;&amp;</w:t>
      </w:r>
      <w:r>
        <w:t xml:space="preserve">, with redirects and command substitution changing what each actually touches.  No enumeration of command prefixes expresses that, and extending the list does not converge: each newly named tool leaves the next one unnamed.  The comparison that matters, though, is not only with a list of dangerous commands.  Turned around to ask before every command it does not recognize as read-only, a list closes the gap left by unnamed commands at the cost of asking about everything unfamiliar; this fail-closed list is the strongest simple baseline.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The study therefore claims what the analysis adds to the fail-closed list, not the verdict alone: capturing what would be lost so that undo restores it, and asking far less often, both made possible by composition and resolution.  Determining recoverability over a composed command, and computing the minimal information needed to reverse it, is the open problem this study takes up (RQ1–RQ3), and it separates the present work from the guardrail designs surveyed above.</w:t>
      </w:r>
    </w:p>
    <w:p>
      <w:pPr>
        <w:pStyle w:val="BodyText"/>
      </w:pPr>
      <w:r>
        <w:t xml:space="preserve">Risk in tool-executing agents has also been studied by evaluation rather than guarding.  ToolEmu emulates tool execution with a language model so that agents’ failures, including destructive actions, can be found before deployment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is comparatively little studied, and existing work targets properties adjacent to recoverability rather than recoverability itself.  ABash [28] performs abstract interpretation over bash’s variable-expansion semantics to catch common expansion bugs, with taint tracking, but it does not consider what a script’s commands would do to the filesystem if executed correctly.  Smoosh [12] gives the POSIX shell a mechanized, executable small-step operational semantics which, run against the POSIX and Modernish test suites and its authors’ own, proved more conformant to the standard than seven widely used shells: exactly the kind of ground-truth semantics against which a static effect analysis would need to be checked, though Smoosh defines the semantics rather than analyzing programs written in it.  Closest is CoLiS [2], which applies symbolic execution to the more than twenty-seven thousand POSIX-shell maintainer scripts in the Debian package archive, scripts that run as root during install, upgrade, and removal, to find violations of properties Debian policy requires, among them</w:t>
      </w:r>
      <w:r>
        <w:t xml:space="preserve"> </w:t>
      </w:r>
      <w:r>
        <w:rPr>
          <w:i/>
          <w:iCs/>
        </w:rPr>
        <w:t xml:space="preserve">idempotence</w:t>
      </w:r>
      <w:r>
        <w:t xml:space="preserve">: running a script a second time causes no further harm.  Idempotence and recoverability are related but distinct.  For example,</w:t>
      </w:r>
      <w:r>
        <w:t xml:space="preserve"> </w:t>
      </w:r>
      <w:r>
        <w:rPr>
          <w:i/>
          <w:iCs/>
        </w:rPr>
        <w:t xml:space="preserve">rm -rf /var/cache/pkg</w:t>
      </w:r>
      <w:r>
        <w:t xml:space="preserve"> </w:t>
      </w:r>
      <w:r>
        <w:t xml:space="preserve">is idempotent, since a second run does no more damage, and destructive on its first run, since nothing restores what it removes unless that was captured beforehand; conversely, a command can be recoverable without being idempotent, if each run produces a new, independently reversible effect.  CoLiS, the nearest prior application of static effect reasoning to shell scripts, therefore stops short of the present question: verifying that re-execution is safe does not determine whether the first execution can be undone.  No work identified in this review derives a recoverability verdict for a shell command from its statically computed effects; that is the specific gap the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asking not what a command will destroy but how to recover what was destroyed.  Three kinds of mechanism are relevant.</w:t>
      </w:r>
    </w:p>
    <w:p>
      <w:pPr>
        <w:pStyle w:val="BodyText"/>
      </w:pPr>
      <w:r>
        <w:t xml:space="preserve">Filesystem snapshots are the most widely deployed, and one shipped natural-language shell relies on them: ANOLISA’s checkpoint tool snapshots an agent’s workspace at file level before key operations or after each round of conversation, and rolls back to any snapshot [1].  A copy-on-write filesystem such as btrfs snapshots a whole subvolume cheaply, because a snapshot shares its blocks with the live filesystem until they are modified [37], so snapshots can be taken on a schedule or before system updates; without copy-on-write, as on the ext4 on which this study is conducted, a snapshot must visit every file in the tree, a cost measured in Chapter 3, Section 3.1(a).  A snapshot needs no knowledge of the command it protects against, which is both its strength and its limit: restoring one returns the whole subvolume to an earlier moment, discarding every later change along with the unwanted one, and it cannot tell the user beforehand whether a command will lose anything.  Versioning file systems, the second kind, keep old versions of individual files: the Elephant file system retains them under per-file policies that decide when an old version may be forgotten [39].  Recovery is then per file and needs no foresight, but storage is paid for on every change, mistaken or not, and obtaining it means replacing the filesystem.</w:t>
      </w:r>
    </w:p>
    <w:p>
      <w:pPr>
        <w:pStyle w:val="BodyText"/>
      </w:pPr>
      <w:r>
        <w:t xml:space="preserve">The third kind, undo at the level of a service or the operating system, makes recovery a property of the system’s design.  Operator Undo intercepts and logs users’ interactions with an e-mail service before they reach it, so an operator can rewind the service’s state, repair it, and replay what users did since [6].  Operating system transactions let a program group system calls whose effects can be rolled back as a unit before they commit [35].  Intrusion recovery systems such as Taser log system activity so that an attack’s effects can be identified and reverted afterward while legitimate changes are kept [11].  Each restores more completely than any list can, but each requires what this study’s setting lacks: a service built to be undoable, a kernel and programs that use transactions, or continuous logging of all system activity.</w:t>
      </w:r>
    </w:p>
    <w:p>
      <w:pPr>
        <w:pStyle w:val="BodyText"/>
      </w:pPr>
      <w:r>
        <w:t xml:space="preserve">A different route learns a command’s effects by running it where they are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apply, discard, or apply part of them [22].  Its authors motivate it with cases this study shares, among them a language-model-suggested</w:t>
      </w:r>
      <w:r>
        <w:t xml:space="preserve"> </w:t>
      </w:r>
      <w:r>
        <w:rPr>
          <w:rStyle w:val="VerbatimChar"/>
        </w:rPr>
        <w:t xml:space="preserve">find -exec</w:t>
      </w:r>
      <w:r>
        <w:t xml:space="preserve"> </w:t>
      </w:r>
      <w:r>
        <w:t xml:space="preserve">that deletes a user’s files.  It is the closest prior work to the analysis’s dry runs, but its knowledge comes from elsewhere. </w:t>
      </w:r>
      <w:r>
        <w:t xml:space="preserve"> </w:t>
      </w:r>
      <w:r>
        <w:rPr>
          <w:i/>
          <w:iCs/>
        </w:rPr>
        <w:t xml:space="preserve">try</w:t>
      </w:r>
      <w:r>
        <w:t xml:space="preserve"> </w:t>
      </w:r>
      <w:r>
        <w:t xml:space="preserve">executes the command itself, shows its effects to a user who must judge them, and does not contain effects outside the filesystem, such as network calls; the present study runs only commands it has first proven read-only, decides from the command’s structure what it would destroy, and captures exactly that beforehand.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it runs, on an unmodified system and filesystem; like a recovery mechanism, it restores.  It captures only what that command would destroy, as determined by analysis, so its cost follows what the command touches rather than the size of the system, and it can say beforehand whether undo will be possible.  Table 2.1 compares the surveyed approaches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they identify adaptation to other desktop platforms, such as Linux and macOS, as future work, and frame cross-platform deployment as groundwork for a unified ecosystem of desktop automation solutions.  UFO² acts on the user’s behalf, as an automation layer beside the user’s own Windows session, whereas the platform built for this study is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It is built to run AI agents on cloud servers, whereas the platform studied here runs a local model under a person’s direction, but the difference that matters here lies in recovery: it recovers by snapshot, restoring everything since a checkpoint, rather than by determining what one command will destroy and capturing exactly that.  That difference reflects the question this study asks, which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It is relevant to the present study in two ways: it provides the most rigorous human-centered evaluations in the field, and it exhibits a limitation that is the mirror image of the mainstream agent literature, and so it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is that a command should execute in about the time a caregiver would take; the present study’s confirmation step adds to that time whenever it asks, which is one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presupposing an underlying conversational surface on which to run.  A conversational interface layer over the whole session could provide one.  Accessibility is accordingly positioned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which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and directly relevant to the present study as the source of a real-task suite against which benchmark comparability can be established.  At its 2024 release the margin it measured was stark: humans achieved 72.36% success where the best evaluated model reached 12.24%.  Its successor, OSWorld 2.0 [52], evaluates 108 long-horizon workflows whose median item requires roughly an hour and a half of skilled human operation, and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the gap the algorithm addresses, needs only a brief statement, because §2.5 has established it.  Every shipped guard surveyed matches a command against a list of patterns; NaSh [13] proposes summaries of a command’s effects without a mechanism; ToolEmu [38] measures risk across many runs rather than guarding a command; every analysis of shell programs targets a property other than recoverability; and every recovery mechanism restores wholesale, as ANOLISA’s snapshots do [1], or needs a system built for it, while</w:t>
      </w:r>
      <w:r>
        <w:t xml:space="preserve"> </w:t>
      </w:r>
      <w:r>
        <w:rPr>
          <w:i/>
          <w:iCs/>
        </w:rPr>
        <w:t xml:space="preserve">try</w:t>
      </w:r>
      <w:r>
        <w:t xml:space="preserve"> </w:t>
      </w:r>
      <w:r>
        <w:t xml:space="preserve">[22], not itself a recovery mechanism, previews a command only by running it and leaving its effects for the user to judge.  None derives from a command’s structure what it would destroy or captures what is needed to undo it: that is the research gap.</w:t>
      </w:r>
    </w:p>
    <w:p>
      <w:pPr>
        <w:pStyle w:val="BodyText"/>
      </w:pPr>
      <w:r>
        <w:t xml:space="preserve">The second part concerns the setting in which the gap arises.  Positioning the interface systems along the four-layer pipeline makes its structure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the comparison.</w:t>
      </w:r>
    </w:p>
    <w:bookmarkStart w:id="64" w:name="bifurcation-by-coverage-scope"/>
    <w:p>
      <w:pPr>
        <w:pStyle w:val="Heading3"/>
      </w:pPr>
      <w:r>
        <w:t xml:space="preserve">Bifurcation by coverage scope</w:t>
      </w:r>
    </w:p>
    <w:p>
      <w:pPr>
        <w:pStyle w:val="FirstParagraph"/>
      </w:pPr>
      <w:r>
        <w:t xml:space="preserve">The first pattern is a split by coverage scope.  Shell-level work [13, 47] and single-application work [33, 45] sit at the narrow end; cross-application desktop, web, and mobile agents sit at the broad end, but each within one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kept it from scaling beyond demonstration, and the recent systems nearest that ambition do not fill the gap either: AgentOS [25] is a research direction without a built system, and UFO² [54] is an automation layer that acts on the user’s behalf (§2.6).</w:t>
      </w:r>
    </w:p>
    <w:bookmarkEnd w:id="64"/>
    <w:bookmarkStart w:id="65" w:name="execution-mechanism-at-the-action-layer"/>
    <w:p>
      <w:pPr>
        <w:pStyle w:val="Heading3"/>
      </w:pPr>
      <w:r>
        <w:t xml:space="preserve">Execution mechanism at the action layer</w:t>
      </w:r>
    </w:p>
    <w:p>
      <w:pPr>
        <w:pStyle w:val="FirstParagraph"/>
      </w:pPr>
      <w:r>
        <w:t xml:space="preserve">The second concerns the execution mechanism at the Action layer: how a system turns a decided intent into an effect, and what each choice costs.  The literature divides among command translation, API binding, and GUI simulation, trending toward hybrid execution [54] that prefers structured access where available and falls back to vision.  Vision-only systems [30, 46] gain broad applicability at the cost of grounding fragility; structured-access systems gain precision at the cost of per-environment integration.  The Unix Consultant, notably, worked purely at the consultation layer without executing actions, reflecting an underappreciated principle that the confirmation-gated design of the present study revisits: the agent that explains can be safer than the agent that acts.</w:t>
      </w:r>
    </w:p>
    <w:bookmarkEnd w:id="65"/>
    <w:bookmarkStart w:id="66" w:name="Xaee8aa4ffc06f790a7ecd2919914e9aaadf5929"/>
    <w:p>
      <w:pPr>
        <w:pStyle w:val="Heading3"/>
      </w:pPr>
      <w:r>
        <w:t xml:space="preserve">Visual grounding as the principal bottleneck</w:t>
      </w:r>
    </w:p>
    <w:p>
      <w:pPr>
        <w:pStyle w:val="FirstParagraph"/>
      </w:pPr>
      <w:r>
        <w:t xml:space="preserve">The third is that visual grounding is the field’s principal bottleneck, identified explicitly by both SeeAct [56] and the GUI-agents survey [53]: GPT-4V reaches 51.1% with oracle grounding, and its sharp degradation without the oracle is attributable in significant part to grounding failure.  The bottleneck belongs to the graphical-simulation approach.  A command-line approach, which grounds intent into shell commands rather than on-screen pixel regions, sidesteps it, at the cost of being bounded by what the command line can express.  Direct comparison qualifies that tradeoff.  Across 440 matched desktop tasks, screen-only graphical agents pass 59.1% while command-line agents reach only 48.2%, so the shell is not automatically the stronger substrate; but command-line agents whose skills are augmented under the guidance of verifiers reach 69.3%, the highest of the three conditions, and the authors attribute most of the command-line deficit to incomplete skill coverage rather than model capability [58].  The shell, then, is bounded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The fourth concerns evaluation method: systems in this field are rarely tested with people, and seldom against the interfaces those people already use.  Most surveyed systems are evaluated by architectural demonstration [13, 45] or curated task benchmarks [10, 46, 50, 57]; user studies are rare, and the comparisons that exist are narrow: VoicePilot [33] conducts a substantive human-centered evaluation of LLM-based interaction, and AXIS [26] compares an API-first agent against unaided manual operation in a within-subjects design,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The fifth concerns the operating-system substrate: the Linux desktop, as the person using the machine meets it, is a platform the surveyed work leaves unserved.  Windows [17, 54], Android [36, 46, 55], and the web [10, 56, 57] are each heavily represented, while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The sixth is the field’s shared intellectual lineage and its fragility.  As §2.3 established, nearly every post-2023 system inherits the ReAct [51] convention of interleaving reasoning with action, which explains both the field’s rapid progress and the pervasiveness of LLM-reasoning failure modes across it.  That fragility makes safety and recoverability mechanisms, rather than raw capability alone, decisive for any deployable system.</w:t>
      </w:r>
    </w:p>
    <w:p>
      <w:pPr>
        <w:pStyle w:val="BodyText"/>
      </w:pPr>
      <w:r>
        <w:t xml:space="preserve">One related but distinct class needs explicit positioning: AI-assisted coding agents, which translate natural-language intent into shell commands and execute them under human oversight, the same basic mechanism this study adopts.  They are excluded from Table 2.2 not because they are industry rather than academic work (a substantial share of the literature surveyed here is likewise unrefereed preprint) but because they differ on every axis that matters here: they are built for software engineers working within an existing code repository and powered by large models on remote infrastructure, whereas SynapseOS is addressed to any user of the machine regardless of command-line fluency and runs a locally hosted small language model.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while recovery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addressed to the person using the machine, spanning the operating system rather than one application, and evaluated as an interface rather than as an autonomous agent.  Existing systems are automation utilities that act on the user’s behalf, measured by how often they complete a task unattended, not by whether a person directs them more effectively than the interfaces they already have. </w:t>
      </w:r>
      <w:r>
        <w:t xml:space="preserve"> </w:t>
      </w:r>
      <w:r>
        <w:rPr>
          <w:i/>
          <w:iCs/>
        </w:rPr>
        <w:t xml:space="preserve">Third</w:t>
      </w:r>
      <w:r>
        <w:t xml:space="preserve">, the work that exists on an open platform targets servers, agents, and benchmarks rather than an end user’s desktop session.  Linux is chosen because its desktop session, toolchain, and command line are open to inspection and modification, making it the condition of the experiment rather than its subject; the missing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w:t>
      </w:r>
    </w:p>
    <w:p>
      <w:pPr>
        <w:pStyle w:val="BodyText"/>
      </w:pPr>
      <w:r>
        <w:t xml:space="preserve">SynapseOS is positioned against the other three gaps, as the platform on which the analysis addressing the first is validated.  It is a conversational interface layer for the Linux desktop that translates natural-language intent into shell commands under a confirmation gate driven by the analysis, and it is evaluated against each participant’s own operating system.  The closest prior work, NaSh [13], proposes guardrails for an LLM-powered natural-language shell (generated code that remains analyzable, selective undo, and summaries of what a command would affect) as a design position, explicitly leaving their mechanisms and evaluation as open work.  The present study contributes a mechanism for part of that position: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methodological literature bears on the study’s two kinds of evidence in turn.  The primary one, the evaluation of the algorithm, follows established practice for judging program analyses.  A sound analysis is judged first by what it misses, its false negatives, and only then by what its false alarms cost, since soundness is the property it claims [8]; silent loss is therefore the primary measure and needless confirmation the cost.  Ground truth for every command that acts on files is observed by execution, not assigned by judges, and the 80 commands whose effects lie outside the filesystem are labeled from a fixed table.  Execution is the standard by which executable semantics of the shell are validated against what shells actually do [12], and it underlies the scoring of generated Bash commands against what was intended [47].  Part of the corpus comes from a public dataset, NL2Bash [24], so the evaluation does not rest only on commands written by the analysis’s own authors.  Ablation, rerunning the analysis with each component switched off, tests the claim that particular components produce the result.  Comparisons scoring every system on the same commands use the standard paired-proportion tests: McNemar’s exact test on the commands two systems handle differently, Wilson intervals for each proportion, Newcombe intervals for each difference, and Holm’s correction across each family of tests.  Chapter 3, Sections 1.2, 3.1, and 3.2 give the design.</w:t>
      </w:r>
    </w:p>
    <w:p>
      <w:pPr>
        <w:pStyle w:val="BodyText"/>
      </w:pPr>
      <w:r>
        <w:t xml:space="preserve">The second kind of evidence comes from the validation study, in which people use the analysis deployed in an interface, so its evidence turns on how a conversational interface should be evaluated.  The surveyed work evaluates in three ways, each with a characteristic limitation.  Architectural demonstrations [13, 45] establish feasibility but give no performance evidence.  Curated task benchmarks [10, 50, 57] give reproducible, quantitative measures, but of agents completing tasks autonomously on a user’s behalf, not of a human working through an interface.  Human-centered user studies, exemplified by VoicePilot [33] and AXIS [26], give the most direct evidence of an interface’s value to real users, but they are rare in this literature and, where present, confined to a single application rather than the operating system as a whole.</w:t>
      </w:r>
    </w:p>
    <w:p>
      <w:pPr>
        <w:pStyle w:val="BodyText"/>
      </w:pPr>
      <w:r>
        <w:t xml:space="preserve">These limitations motivate a design grounded in established human-computer-interaction practice.  It is</w:t>
      </w:r>
      <w:r>
        <w:t xml:space="preserve"> </w:t>
      </w:r>
      <w:r>
        <w:rPr>
          <w:i/>
          <w:iCs/>
        </w:rPr>
        <w:t xml:space="preserve">within-subjects</w:t>
      </w:r>
      <w:r>
        <w:t xml:space="preserve">: each participant completes tasks under both SynapseOS and their own operating system, serving as their own control so that between-person variance is removed as a confound, with the order of conditions counterbalanced to distribute learning effects evenly.  Its</w:t>
      </w:r>
      <w:r>
        <w:t xml:space="preserve"> </w:t>
      </w:r>
      <w:r>
        <w:rPr>
          <w:i/>
          <w:iCs/>
        </w:rPr>
        <w:t xml:space="preserve">expert baseline</w:t>
      </w:r>
      <w:r>
        <w:t xml:space="preserve"> </w:t>
      </w:r>
      <w:r>
        <w:t xml:space="preserve">is each participant’s most familiar environment rather than a fixed, possibly unfamiliar alternative, so no participant is measured on an environment they have not used.  This strengthens the ecological validity that the surveyed benchmark-only evaluations lack; because familiarity then favors the baseline, however, the comparison characterizes the platform against each participant’s practiced environment rather than isolating interface quality (Chapter 3, Section 1.2(d)).  The instruments are established rather than constructed for the study: the System Usability Scale [5] for perceived usability, interpreted through subsequent large-sample analysis [40], and the NASA Task Load Index [15] for perceived workload.  A</w:t>
      </w:r>
      <w:r>
        <w:t xml:space="preserve"> </w:t>
      </w:r>
      <w:r>
        <w:rPr>
          <w:i/>
          <w:iCs/>
        </w:rPr>
        <w:t xml:space="preserve">convergent mixed-methods</w:t>
      </w:r>
      <w:r>
        <w:t xml:space="preserve"> </w:t>
      </w:r>
      <w:r>
        <w:t xml:space="preserve">structure in the sense of Creswell and Plano Clark [9] collects the quantitative measures of task completion time and error rate and the qualitative evidence of user experience concurrently and integrates them at interpretation.  The qualitative data, from retrospective think-aloud over the screen recording and a semi-structured interview, are analyzed with Braun and Clarke’s thematic analysis [3], a widely adopted six-phase approach for identifying and reporting patterns in qualitative data.  Finally, the reviewed systems shape what is measured: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Chapter 3 details how this methodology is instantiated: the benchmark and custom task suite, the participant profile and screening criteria, the session procedure, the metrics and their computation, and the statistical and qualitative analysis plan.</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with abstract interpretation and type-and-effect systems [8, 20, 44] as its formal basis.  Around it,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 the</w:t>
      </w:r>
      <w:r>
        <w:t xml:space="preserve"> </w:t>
      </w:r>
      <w:r>
        <w:rPr>
          <w:i/>
          <w:iCs/>
        </w:rPr>
        <w:t xml:space="preserve">try</w:t>
      </w:r>
      <w:r>
        <w:t xml:space="preserve"> </w:t>
      </w:r>
      <w:r>
        <w:t xml:space="preserve">utility [22] previews a command by running it; and ToolEmu [38] measures the risks of agents rather than guarding a given command.  The second literature, in which the platform is situated, covers nearly four decades of natural-language and LLM-mediated interfaces to personal computing, organized along a four-layer pipeline of Input, Reasoning, Action, and Operating-System Integration.  Its foundations set the long-standing aspiration to a natural-language interface to a real operating system [49] and the methodological shift, driven by in-context reasoning [51], that made the current generation of systems possible.  The critique of natural-language interaction from direct manipulation [7, 18, 27, 31, 41–43], with the controlled comparison of Whiteside and colleagues [48], cautions that a conversational interface must earn its place, which shapes the platform’s design.  The shell thread, most directly related to the proposed design, showed that natural-language-to-Bash translation is tractable [47], that safety and reversibility are central [13], and that local deployment is feasible [19], leaving the extension from shell to session, and empirical user evaluation, open.  The graphical-agent literature across web, mobile, and desktop [10, 16, 17, 30, 36, 46, 54–57] set the field’s architectural patterns and its recurring bottleneck of visual grounding, and the accessibility thread [14, 29, 33, 34, 45] revealed a complementary limitation a general conversational interface layer could address.  Finally, the evaluation literature [50, 52, 53] traced a capability ceiling that remains low on long-horizon work and a methodological gap: interfaces are seldom evaluated comparatively against the conventional workflow with real users, and, in the surveyed corpus, not at the level of the operating system itself.</w:t>
      </w:r>
    </w:p>
    <w:p>
      <w:pPr>
        <w:pStyle w:val="BodyText"/>
      </w:pPr>
      <w:r>
        <w:t xml:space="preserve">Taken together, the surveyed works reveal the fourfold gap set out in the synthesis: no analysis of what a generated command would destroy, with every shipped guard deciding by permission, every shipped recovery restoring by snapshot, and</w:t>
      </w:r>
      <w:r>
        <w:t xml:space="preserve"> </w:t>
      </w:r>
      <w:r>
        <w:rPr>
          <w:i/>
          <w:iCs/>
        </w:rPr>
        <w:t xml:space="preserve">try</w:t>
      </w:r>
      <w:r>
        <w:t xml:space="preserve"> </w:t>
      </w:r>
      <w:r>
        <w:t xml:space="preserve">[22] leaving the judgment of a contained run to the user; no conversational interface over a whole desktop session for the person using it; no coverage of the Linux desktop; and no controlled comparison of a conversational interface against the conventional workflow at the level of the operating system.  The study’s research addresses the first through a recoverability analysis of generated shell commands, evaluated against ground truth from sandboxed execution wherever a command acts on files; the other three describe the setting in which that gap arises.  SynapseOS, the conversational interface layer for the Linux desktop built as the analysis’s experimental platform, is where the analysis is deployed and validated in use, in a controlled, within-subjects comparison against each participant’s own operating system.  Chapter 3 sets out that methodology.</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Before execution, the analysis takes as input the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The analysis’s verdict, rather than a pattern match, drives the confirmation gate; its plan’s captures are taken before the command runs and recorded in an undo journal; and undo restores from them.  Because the confirmation gate requires the user to approve irreversible operations, the generated shell command is displayed rather than hidden: an approval given without sight of what is being approved is not consent.  Visibility also makes the system’s translation of intent observable to the participant, which is what allows a user to notice a misinterpretation before it executes rather than after.  The analyzer is specified in Section 2.1(a)–(c) of this chapter and evaluated in Sections 3.1 and 3.2, independently of the validation study.</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It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that its behavior in use can be compared with its behavior on the corpus.  Its expert baseline design, which pits SynapseOS against the environment each participant already knows and uses daily, also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4/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This section separates three things that are easily confused: the minimum hardware SynapseOS is built to run on, how its language model is sized to the machine, and the larger machines used to develop and test it.  It then fixes the machines on which the study itself runs.  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running locally the language model for the machine’s memory tier (Table 3.2), the tier being fixed before the pilot study from the model comparison of Section 2.1(d);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minimum (GUI mode)</w:t>
            </w:r>
          </w:p>
        </w:tc>
      </w:tr>
      <w:tr>
        <w:tc>
          <w:tcPr/>
          <w:p>
            <w:pPr>
              <w:pStyle w:val="Compact"/>
              <w:jc w:val="left"/>
            </w:pPr>
            <w:r>
              <w:t xml:space="preserve">Storage</w:t>
            </w:r>
          </w:p>
        </w:tc>
        <w:tc>
          <w:tcPr/>
          <w:p>
            <w:pPr>
              <w:pStyle w:val="Compact"/>
              <w:jc w:val="left"/>
            </w:pPr>
            <w:r>
              <w:t xml:space="preserve">10 GB available at the minimum tier (operating system, language model, and application); more on larger tiers, depending on the model chosen (Section 2.1(d))</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 hosted code language model sized to the machine’s memory, leaving the desktop, a web browser, and everyday applications the memory they need; CPU-only inference; no GPU required.  At the minimum tiers, 4 GB for the terminal modes and 8 GB for GUI mode, this is a small model (~1.8 GB)</w:t>
            </w:r>
            <w:hyperlink w:anchor="ch3-fn3">
              <w:r>
                <w:rPr>
                  <w:rStyle w:val="Hyperlink"/>
                  <w:vertAlign w:val="superscript"/>
                </w:rPr>
                <w:t xml:space="preserve">3</w:t>
              </w:r>
            </w:hyperlink>
            <w:r>
              <w:t xml:space="preserve">; machines with more memory may run a larger one (Section 2.1(d)).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minimum is a design commitment, not the environment the work is done in.  SynapseOS is built to run on the smallest machines a person is likely to own, but it is developed and tested on larger ones: a server with enough memory to run every model tier side by side, each in its own virtual machine sized as Table 3.2 describes and loaded with a web browser and everyday applications, so that tiers are compared under the load a person would actually put on them; and disposable, snapshotted machines on which destructive commands can be run for real and the system restored.  Nothing about this environment is a requirement for running SynapseOS.</w:t>
      </w:r>
    </w:p>
    <w:p>
      <w:pPr>
        <w:pStyle w:val="BodyText"/>
      </w:pPr>
      <w:r>
        <w:t xml:space="preserve">SynapseOS offers three interface modes, all of them deliverables of this study.  The user study evaluates SynapseOS in GUI mode, which requires a graphical desktop environment and at least 8 GB RAM.  TUI mode is a terminal-based interface requiring no display server, running on as little as 2 vCPU and 4 GB RAM, and is designed for server and remote deployment environments accessible over SSH; CLI mode</w:t>
      </w:r>
      <w:hyperlink w:anchor="ch3-fn1">
        <w:r>
          <w:rPr>
            <w:rStyle w:val="Hyperlink"/>
            <w:vertAlign w:val="superscript"/>
          </w:rPr>
          <w:t xml:space="preserve">1</w:t>
        </w:r>
      </w:hyperlink>
      <w:r>
        <w:t xml:space="preserve"> </w:t>
      </w:r>
      <w:r>
        <w:t xml:space="preserve">serves scripting and automation and passes each command through the same confirmation gate (Section 2.1(e)).  CLI mode is not evaluated in the user study, and TUI mode only under the fallback described next.  The study condition does, however, depend on GUI mode being complete and stable in advance of participant recruitment, and a slipped implementation milestone would otherwise delay the entire evaluation.  The condition is therefore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Throughout Condition A, the underlying XFCE session continues running beneath the conversational interface, and if SynapseOS becomes unresponsive during a task or a participant wishes to stop using it, a fallback returns them to that session.  Every fallback invocation is logged, and any task during which it occurs is excluded from the primary completion-time and error-rate comparison rather than counted as a SynapseOS success (Section 3.7).</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held as four partitions: human-written commands from NL2Bash [24], templates covering each shell composition operator, commands whose effect lies outside the filesystem, and commands the deployed model itself wrote.  Each command is paired with a fixture — the files and directories that exist when it runs — and with a ground-truth label observed by running it on that fixture in a sandbox: whether it loses nothing, loses something a captured pre-image could restore, or acts outside the filesystem.  Every configuration compared in Section 3 — the analysis, its baselines, and its ablations — records its decision on each command: whether it would ask, and what it would capture.  Every command the analysis would let run is also executed and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Tasks come from two suites: an established public benchmark, which ties the platform’s results to the literature, and a custom suite written for this study.  The OSWorld task suite [50] provides standardized real-computer tasks across shell operations, file management, web browsing, and application-level interactions.  It evaluates computer-using agents in real operating system environments: tasks are presented as natural language instructions, agents interact with a real virtual machine environment, and outcomes are evaluated by automated inspection of the resulting system state — whether the goal was actually achieved — rather than by comparing individual actions.  Here it serves as a secondary check that relates the platform’s results to the existing literature, and only its tasks that can be expressed as shell commands are adapted, since graphical-only tasks are outside SynapseOS’s scope (Section 2.1(e)).  Alongside OSWorld, a custom cross-platform task suite is developed for this study, covering file search and organization, system and process monitoring, application and package management, and text and data processing; each task is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Each participant yields two kinds of evidence: how they performed, and how the experience felt to them.  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platform also records its own behavior, including every decision the analysis makes.  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its four partitions are reported separately rather than pooled.  The first, NL2Bash [24], supplies human-written commands and serves as the generalization set; candidates are drawn from it at random with a recorded seed, excluding the hand-labeled commands of the earliest rounds (rounds 1 to 3 only).  A corpus is</w:t>
      </w:r>
      <w:r>
        <w:t xml:space="preserve"> </w:t>
      </w:r>
      <w:r>
        <w:rPr>
          <w:i/>
          <w:iCs/>
        </w:rPr>
        <w:t xml:space="preserve">held out</w:t>
      </w:r>
      <w:r>
        <w:t xml:space="preserve"> </w:t>
      </w:r>
      <w:r>
        <w:t xml:space="preserve">here in time: drawn, hashed, and run once after the analysis is frozen, not disjoint by text from earlier rounds.  Because every round draws from the same pools, a held-out corpus can repeat, by text, commands that earlier development rounds contained; the reported corpus does (Section 3.1(d)), and its results are therefore also reported on the commands that appear in no development round.  Appendix C gives the full protocol.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because naturally occurring corpora under-represent compound commands, and compound commands are where the algorithm’s contribution lies.  The third holds commands whose effect lies outside the filesystem, described under (b).  The fourth holds commands the deployed model itself wrote: the prototype’s model is given the NL2Bash descriptions of a random sample of tasks with the runtime’s own prompt, and the command it returns is labeled by the same pipeline.  This partition is reported apart for two reasons: drawn from this prototype’s own output, it is biased toward the shapes the prototype produces; and the analysis is about model-generated commands, which NL2Bash’s human-written ones are not.  Commands logged during the validation study are scored the same way (Section 3.5(e)).</w:t>
      </w:r>
    </w:p>
    <w:p>
      <w:pPr>
        <w:pStyle w:val="BodyText"/>
      </w:pPr>
      <w:r>
        <w:t xml:space="preserve">The corpus is also stratified by shape, which the generator assigns from each command’s syntax:</w:t>
      </w:r>
      <w:r>
        <w:t xml:space="preserve"> </w:t>
      </w:r>
      <w:r>
        <w:rPr>
          <w:i/>
          <w:iCs/>
        </w:rPr>
        <w:t xml:space="preserve">single</w:t>
      </w:r>
      <w:r>
        <w:t xml:space="preserve"> </w:t>
      </w:r>
      <w:r>
        <w:t xml:space="preserve">(one named command),</w:t>
      </w:r>
      <w:r>
        <w:t xml:space="preserve"> </w:t>
      </w:r>
      <w:r>
        <w:rPr>
          <w:i/>
          <w:iCs/>
        </w:rPr>
        <w:t xml:space="preserve">chain</w:t>
      </w:r>
      <w:r>
        <w:t xml:space="preserve">,</w:t>
      </w:r>
      <w:r>
        <w:t xml:space="preserve"> </w:t>
      </w:r>
      <w:r>
        <w:rPr>
          <w:i/>
          <w:iCs/>
        </w:rPr>
        <w:t xml:space="preserve">run-time</w:t>
      </w:r>
      <w:r>
        <w:t xml:space="preserve"> </w:t>
      </w:r>
      <w:r>
        <w:t xml:space="preserve">(targets computed while the command runs),</w:t>
      </w:r>
      <w:r>
        <w:t xml:space="preserve"> </w:t>
      </w:r>
      <w:r>
        <w:rPr>
          <w:i/>
          <w:iCs/>
        </w:rPr>
        <w:t xml:space="preserve">redirect</w:t>
      </w:r>
      <w:r>
        <w:t xml:space="preserve">,</w:t>
      </w:r>
      <w:r>
        <w:t xml:space="preserve"> </w:t>
      </w:r>
      <w:r>
        <w:rPr>
          <w:i/>
          <w:iCs/>
        </w:rPr>
        <w:t xml:space="preserve">hidden</w:t>
      </w:r>
      <w:r>
        <w:t xml:space="preserve"> </w:t>
      </w:r>
      <w:r>
        <w:t xml:space="preserve">(the effect lies inside a shell, interpreter, or wrapper the command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w:t>
      </w:r>
      <w:r>
        <w:t xml:space="preserve"> </w:t>
      </w:r>
      <w:r>
        <w:rPr>
          <w:i/>
          <w:iCs/>
        </w:rPr>
        <w:t xml:space="preserve">external</w:t>
      </w:r>
      <w:r>
        <w:t xml:space="preserve"> </w:t>
      </w:r>
      <w:r>
        <w:t xml:space="preserve">(the effect lies outside the filesystem).  A command that fits several shapes takes the first that applies, in the order hidden, run-time, chain, redirect, single.  Because shape follows syntax alone, a program the rule table does not model is classed by how it is written, not by why the analysis asks about it; this is why the 34 losses the analysis asked about are counted differently by cause and by shape in Section 3.1(d).  Results are reported per shape as well as in aggregate, because the claims under test concern the composed, run-time, and hidden shapes, and a corpus dominated by plain named commands would measure the strength of a list, not the contribution of the analysis.</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 a bubblewrap sandbox where only the fixture is writable, the rest of the filesystem is read-only, there is no network, standard input is empty, and a hard time limit applies.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while its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(a non-zero exit, a timeout, an attempt to write outside the fixture) are excluded and counted, never labeled by guess.</w:t>
      </w:r>
    </w:p>
    <w:p>
      <w:pPr>
        <w:pStyle w:val="BodyText"/>
      </w:pPr>
      <w:r>
        <w:t xml:space="preserve">Commands whose effect the filesystem cannot show — on another machine, the mount table, another process, a device,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this partition is deliberately narrow, naming only tools that change such state, so that a read-only network query is not counted as a loss the system failed to catch.  It assigns the partition and is not a source of the other two labels.</w:t>
      </w:r>
    </w:p>
    <w:p>
      <w:pPr>
        <w:pStyle w:val="BodyText"/>
      </w:pPr>
      <w:r>
        <w:t xml:space="preserve">Ground truth is defined relative to a stated filesystem state, because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describes an imagined directory, against which an analysis that reads the real state cannot be scored.  Every corpus item therefore carries its fixture, and the analysis runs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not circularity.  It is deterministic for a given seed and records beside the corpus the number of candidates drawn and the reason for each exclusion.  With no human labeler there is no labeler disagreement to measure; the threat that takes its place, the validity of the oracle itself, is addressed in Section 3.1(e).</w:t>
      </w:r>
    </w:p>
    <w:bookmarkEnd w:id="88"/>
    <w:bookmarkStart w:id="89" w:name="c-benchmark-tasks"/>
    <w:p>
      <w:pPr>
        <w:pStyle w:val="Heading4"/>
      </w:pPr>
      <w:r>
        <w:t xml:space="preserve">c) Benchmark Tasks</w:t>
      </w:r>
    </w:p>
    <w:p>
      <w:pPr>
        <w:pStyle w:val="FirstParagraph"/>
      </w:pPr>
      <w:r>
        <w:t xml:space="preserve">The benchmark tasks are run through SynapseOS as a user would give them, with two adjustments: they are adapted to the platform’s Debian system, and a facilitator attends every run.  SynapseOS is deployed on Debian 13 (Trixie), whereas OSWorld’s own environment is an Ubuntu virtual machine [50], so OSWorld’s shell-expressible tasks are adapted to the Debian evaluation machine.  Each task is given to SynapseOS as a natural language instruction through the conversational interface; results are captured by the built-in telemetry, and the resulting system state is compared with the outcome the benchmark defines.  Because SynapseOS asks before every command its confirmation policy does not let through unasked (Section 2.1(e)), benchmark runs are facilitator-attended, not unattended, with the confirmation gate active throughout and every confirmation logged in the run record.  OSWorld scores the resulting system state, not a human operator’s performance, so it applies only to the SynapseOS condition; Condition B, which a participant operates directly, has no equivalent and is evaluated instead through the custom cross-platform task suite of the user study (Section 1.2(d)).</w:t>
      </w:r>
    </w:p>
    <w:bookmarkEnd w:id="89"/>
    <w:bookmarkStart w:id="90" w:name="d-user-study"/>
    <w:p>
      <w:pPr>
        <w:pStyle w:val="Heading4"/>
      </w:pPr>
      <w:r>
        <w:t xml:space="preserve">d) User Study</w:t>
      </w:r>
    </w:p>
    <w:p>
      <w:pPr>
        <w:pStyle w:val="FirstParagraph"/>
      </w:pPr>
      <w:r>
        <w:t xml:space="preserve">The user study measures each participant twice, once on SynapseOS and once on their own operating system, so that the main comparison is made within the same person.  The user study takes place in a controlled laboratory with two machines: the SynapseOS evaluation machine (Debian 13, conversational interface) and a baseline machine running the participant’s native OS — Windows 11, macOS, or Linux with a GNOME desktop — as determined at screening.  Under a within-subjects design each participant completes a matched task set on both machines, and because repeating an identical task would measure recall rather than interface efficiency, there are two parallel task forms, Set A and Set B, matched item for item on category, difficulty level, and number of required steps and differing only in the specific targets involved.  Form and condition order are crossed in a 2×2 counterbalance, giving four groups of ten, one for each combination of the form done first (Set A or Set B) and the machine used first (SynapseOS or the native OS).  Participants are allocated to groups by block randomization from a recorded seed, in blocks of four stratified by primary OS, so that order and form are not confounded with proficiency or operating system; task order within a form is randomized per participant.  Form equivalence is verified in the pilot study, and condition order is retained as a between-subjects factor in the analysis.  Counterbalancing redistributes carryover but does not remove it, and asymmetric transfer — carryover larger in one order than the other — cannot be separated from the order effect in a two-period design; it is therefore limited by the parallel forms and stated as a limitation rather than tested (Section 3.7).  Screen capture records both machines, supplemented in the SynapseOS condition by its session logger.</w:t>
      </w:r>
    </w:p>
    <w:p>
      <w:pPr>
        <w:pStyle w:val="BodyText"/>
      </w:pPr>
      <w:r>
        <w:t xml:space="preserve">The study involves 40 participants spanning the range of computing proficiency: from</w:t>
      </w:r>
      <w:r>
        <w:t xml:space="preserve"> </w:t>
      </w:r>
      <w:r>
        <w:rPr>
          <w:b/>
          <w:bCs/>
        </w:rPr>
        <w:t xml:space="preserve">novice users</w:t>
      </w:r>
      <w:r>
        <w:t xml:space="preserve">, recruited from the general university population, who have limited computing experience, can perform only basic tasks such as web browsing and document editing, and have no command-line familiarity; through everyone in between; to</w:t>
      </w:r>
      <w:r>
        <w:t xml:space="preserve"> </w:t>
      </w:r>
      <w:r>
        <w:rPr>
          <w:b/>
          <w:bCs/>
        </w:rPr>
        <w:t xml:space="preserve">power users</w:t>
      </w:r>
      <w:r>
        <w:t xml:space="preserve">, recruited from the university’s information technology and computer science programs and proficient on their primary OS in file management, system monitoring, and process administration.  No participant is assigned to a group: each is measured by the proficiency score of Section 1.4, and every enrolled participant is analyzed.</w:t>
      </w:r>
    </w:p>
    <w:p>
      <w:pPr>
        <w:pStyle w:val="BodyText"/>
      </w:pPr>
      <w:r>
        <w:t xml:space="preserve">Participants are recruited through university channels, only after ethics approval is secured.  Recruitment enforces a minimum of four of the forty per primary OS (Windows, macOS, Linux), so that the sample cannot concentrate in one OS and leave the per-OS exploratory subgroup analysis (Section 3.4) without data for the others.  It also aims for at least fifteen of the forty reporting basic and at least fifteen reporting advanced proficiency on their primary OS, so that the proficiency score of Section 1.4 spans its range.  Within these quotas, eligible volunteers are enrolled first-come until forty are reached, and a quota still unmet at the end is reported as a limitation.  Because a daily Linux user with basic proficiency is uncommon, the Linux quota is met from more proficient users if it cannot include one, and the resulting imbalance is reported rather than concealed.  Consent has two stages: a short screening consent at sign-up, covering the screening questionnaire and screener call, how the volunteer’s data are kept, and their destruction if the volunteer is not enrolled; and the full informed consent (Appendix J) at the start of the session.  Participant data are pseudonymized at collection under the participant ID scheme of Section 2.5; recordings, which cannot be anonymized at collection, are governed by the retention and destruction rule stated there.</w:t>
      </w:r>
    </w:p>
    <w:p>
      <w:pPr>
        <w:pStyle w:val="BodyText"/>
      </w:pPr>
      <w:r>
        <w:t xml:space="preserve">Participants complete the SUS and NASA-TLX questionnaires after each condition, and a brief semi-structured interview after both gathers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it has a practical consequence: this evaluation depends on no ethics approval, no recruitment, and no participant sessions, so it can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serves as a secondary check on the platform, for the reason given in (b) above: it relates the platform’s results to the existing literature.  The analysis itself is evaluated on the command corpus, for the reasons just given.</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the parallel forms limit and Section 3.7 states as a limitation.</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so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remain characterizations, however; the validation outcome proper is the analysis’s behavior on the commands participants cause (Section 3.5(e)).</w:t>
      </w:r>
    </w:p>
    <w:p>
      <w:pPr>
        <w:pStyle w:val="BodyText"/>
      </w:pPr>
      <w:r>
        <w:t xml:space="preserve">Spanning novice to power users lets the validation study show whether the analysis’s decisions hold both for people who can read the commands it judges and for people who cannot, and lets it characterize the platform across both.  The validation data accordingly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the analysis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Screening settles who qualifies for the study and where each participant stands in computing proficiency.  Each volunteer completes a screening questionnaire (Appendix H) online at sign-up, and the behavioral screener below in a short call on their own computer, before any session is scheduled, so that every scheduled session yields an analyzed participant.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because self-reported proficiency alone is not a reliable classifier: a participant’s technical background in one domain (e.g., software development) does not guarantee fluency with a given OS’s native file management, process monitoring, and system administration tools, which is the specific competency the proficiency score is intended to capture.  The screener consists of three timed mini-tasks performed unaided on the participant’s primary OS using its native tools, one from each of three of the four system-task categories used in the main study: file organization (locate and relocate a set of recently modified files), process monitoring (identify the application consuming the most memory via the OS’s native system monitor), and application management (determine whether a named application is installed and identify its version).  The facilitator scores each task pass/fail against a fixed time limit and completion criterion.</w:t>
      </w:r>
    </w:p>
    <w:p>
      <w:pPr>
        <w:pStyle w:val="BodyText"/>
      </w:pPr>
      <w:r>
        <w:t xml:space="preserve">Each participant receives a</w:t>
      </w:r>
      <w:r>
        <w:t xml:space="preserve"> </w:t>
      </w:r>
      <w:r>
        <w:rPr>
          <w:b/>
          <w:bCs/>
        </w:rPr>
        <w:t xml:space="preserve">proficiency score</w:t>
      </w:r>
      <w:r>
        <w:t xml:space="preserve"> </w:t>
      </w:r>
      <w:r>
        <w:t xml:space="preserve">from 0 to 8: the number of behavioral screener tasks passed (0–3), plus self-reported proficiency on the primary OS (basic 0, intermediate 1, advanced 2), plus self-reported command-line familiarity (none 0 to advanced 3).  The behavioral screener and the two self-reports enter at roughly equal weight, and the three components are also analyzed separately as a sensitivity check.  Because the score, not a classification, enters the analysis, no participant is excluded for falling between groups or for a self-report the screener does not confirm; the screener corrects the self-report rather than vetoing it.  Volunteers are excluded only for eligibility: being under eighteen, or using the primary OS for fewer than four hours a day.  For description, participants in the lowest third of the score are referred to as</w:t>
      </w:r>
      <w:r>
        <w:t xml:space="preserve"> </w:t>
      </w:r>
      <w:r>
        <w:rPr>
          <w:b/>
          <w:bCs/>
        </w:rPr>
        <w:t xml:space="preserve">novice users</w:t>
      </w:r>
      <w:r>
        <w:t xml:space="preserve"> </w:t>
      </w:r>
      <w:r>
        <w:t xml:space="preserve">and those in the highest third as</w:t>
      </w:r>
      <w:r>
        <w:t xml:space="preserve"> </w:t>
      </w:r>
      <w:r>
        <w:rPr>
          <w:b/>
          <w:bCs/>
        </w:rPr>
        <w:t xml:space="preserve">power users</w:t>
      </w:r>
      <w:r>
        <w:t xml:space="preserve">.  Primary OS is recorded for all participants as a grouping variable in the analysis, and prior conversational AI exposure as a covariate;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tasks must be fair to both interfaces: the same everyday goal has to be reachable by conversation and by the participant’s usual tools.  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every participant receives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G.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first objective replaces a list of dangerous command names with a model of what a command does, and the case for it begins with the limits of the list.  SynapseOS began with a command-safety check of the same kind as those of the tools surveyed in Chapter 2, and as the execution pipeline’s own classification in (e) below: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limits are structural, not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may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not by its name.  An</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to reverse the effect.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its whole operator structure.</w:t>
      </w:r>
    </w:p>
    <w:p>
      <w:pPr>
        <w:pStyle w:val="BodyText"/>
      </w:pPr>
      <w:r>
        <w:rPr>
          <w:b/>
          <w:bCs/>
        </w:rPr>
        <w:t xml:space="preserve">The verdict.</w:t>
      </w:r>
      <w:r>
        <w:t xml:space="preserve"> </w:t>
      </w:r>
      <w:r>
        <w:t xml:space="preserve">The verdict is a predicate over the composed effect set: a command is recoverable when every effect in it has an available mechanism that can restore that effect’s pre-image.  The verdict is not the contribution, since on silent loss the fail-closed list, which asks before every command it does not recognize as read-only, reaches the same outcome on the commands studied.  The contribution lies in the derivation of the effect set, (b), and in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not assumed benign.  The two possible errors are not symmetric and are not traded off against each other: over-approximating destructiveness costs the user an unnecessary confirmation prompt, whereas under-approximating it destroys data that cannot be recovered, which is why the evaluation in Section 3.1 reports the false-negative rate separately instead of folding both directions into one accuracy figure.  The soundness claim carries two limits.  Resolution runs commands before the user has consented, which is safe only because each is proven to have no effects; and another process can change the filesystem between resolving a target and executing the command, so a capture is of the state at resolution time,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Rather than re-implement the package manager or the service manager, the analysis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purging a package also captures its configuration files as removals.  Undo runs the inverse, with elevated privilege if the original had it, and prints the command for the user to run if it fails.  Three things are not represented: what maintainer scripts and a service’s own start-up do beyond the state change, since they are arbitrary programs; network mutations and anything on a remote host; and other package managers, which stay unrecoverable unless plainly read-only.  A command whose principal effect is one of these is classified unrecoverable by the soundness rule, which is safe but coarse; this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t xml:space="preserve">The algorithm builds a command line’s effect set from its parts.  It derives the effects of each single command, carries them up through the operators that join commands into one line, and learns the targets that exist only while the line runs.</w:t>
      </w:r>
    </w:p>
    <w:p>
      <w:pPr>
        <w:pStyle w:val="BodyText"/>
      </w:pPr>
      <w:r>
        <w:rPr>
          <w:b/>
          <w:bCs/>
        </w:rPr>
        <w:t xml:space="preserve">Extraction.</w:t>
      </w:r>
      <w:r>
        <w:t xml:space="preserve"> </w:t>
      </w:r>
      <w:r>
        <w:t xml:space="preserve">For each leaf command, effects are derived from the command together with its arguments.  The derivation is argument-aware because flags change effects,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one line, by a rule that differs per operator.  Sequencing with</w:t>
      </w:r>
      <w:r>
        <w:t xml:space="preserve"> </w:t>
      </w:r>
      <w:r>
        <w:rPr>
          <w:i/>
          <w:iCs/>
        </w:rPr>
        <w:t xml:space="preserve">;</w:t>
      </w:r>
      <w:r>
        <w:t xml:space="preserve"> </w:t>
      </w:r>
      <w:r>
        <w:t xml:space="preserve">accumulates effects whether or not the earlier part succeeded.  Conjunction and disjunction,</w:t>
      </w:r>
      <w:r>
        <w:t xml:space="preserve"> </w:t>
      </w:r>
      <w:r>
        <w:rPr>
          <w:i/>
          <w:iCs/>
        </w:rPr>
        <w:t xml:space="preserve">&amp;&amp;</w:t>
      </w:r>
      <w:r>
        <w:t xml:space="preserve"> </w:t>
      </w:r>
      <w:r>
        <w:t xml:space="preserve">and</w:t>
      </w:r>
      <w:r>
        <w:t xml:space="preserve"> </w:t>
      </w:r>
      <w:r>
        <w:rPr>
          <w:i/>
          <w:iCs/>
        </w:rPr>
        <w:t xml:space="preserve">||</w:t>
      </w:r>
      <w:r>
        <w:t xml:space="preserve">, make later effects conditional on an earlier exit status, so the effect set is a union over the branches that may execute.  A pipeline has no filesystem effect of its own, but it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This propagation, not the per-command derivation, is what an enumerated pattern list has no means of expressing.</w:t>
      </w:r>
    </w:p>
    <w:p>
      <w:pPr>
        <w:pStyle w:val="BodyText"/>
      </w:pPr>
      <w:r>
        <w:t xml:space="preserve">The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the line creates and then deletes needs no capture, because there was nothing there to lose.  Only across</w:t>
      </w:r>
      <w:r>
        <w:t xml:space="preserve"> </w:t>
      </w:r>
      <w:r>
        <w:rPr>
          <w:i/>
          <w:iCs/>
        </w:rPr>
        <w:t xml:space="preserve">&amp;&amp;</w:t>
      </w:r>
      <w:r>
        <w:t xml:space="preserve"> </w:t>
      </w:r>
      <w:r>
        <w:t xml:space="preserve">does a later part see what an earlier one did as done.  After</w:t>
      </w:r>
      <w:r>
        <w:t xml:space="preserve"> </w:t>
      </w:r>
      <w:r>
        <w:rPr>
          <w:i/>
          <w:iCs/>
        </w:rPr>
        <w:t xml:space="preserve">;</w:t>
      </w:r>
      <w:r>
        <w:t xml:space="preserve">,</w:t>
      </w:r>
      <w:r>
        <w:t xml:space="preserve"> </w:t>
      </w:r>
      <w:r>
        <w:rPr>
          <w:i/>
          <w:iCs/>
        </w:rPr>
        <w:t xml:space="preserve">||</w:t>
      </w:r>
      <w:r>
        <w:t xml:space="preserve">, or a pipe, a later part may run although the earlier one failed, so an earlier removal is treated as possibly not having happened, a later write to that path is captured, and an earlier</w:t>
      </w:r>
      <w:r>
        <w:t xml:space="preserve"> </w:t>
      </w:r>
      <w:r>
        <w:rPr>
          <w:i/>
          <w:iCs/>
        </w:rPr>
        <w:t xml:space="preserve">cd</w:t>
      </w:r>
      <w:r>
        <w:t xml:space="preserve"> </w:t>
      </w:r>
      <w:r>
        <w:t xml:space="preserve">leaves the working directory unknown.  As in the shell, an assignment or</w:t>
      </w:r>
      <w:r>
        <w:t xml:space="preserve"> </w:t>
      </w:r>
      <w:r>
        <w:rPr>
          <w:i/>
          <w:iCs/>
        </w:rPr>
        <w:t xml:space="preserve">cd</w:t>
      </w:r>
      <w:r>
        <w:t xml:space="preserve"> </w:t>
      </w:r>
      <w:r>
        <w:t xml:space="preserve">inside a branch or loop outlives it, and a value on which the paths that may have run disagree is unknown afterward.  Loops are analyzed once per resolved item with the loop variable bound, and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t xml:space="preserve">Composition therefore has two parts: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it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analyzes the command again with the concrete targets in place.  Resolution is what makes a capture possible for commands whose targets a static reading cannot name.  A resolver runs only if the same analysis proves it has no effects, and then inside the bubblewrap sandbox with the whole filesystem mounted read-only; without bubblewrap, resolution is switched off and the command asks.  If a resolver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effect set: for each effect, the cheapest mechanism sufficient to restore it, with redundant captures eliminated.  The selection is non-trivial because cost is not uniform across mechanisms: a hardlink capture is independent of file size where a content copy is proportional to it, a single git object identifier covers any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and introduces none.  Only one removal of pre-existing data needs no capture, a rename or move, because the same data survives at the destination and undo moves it back.  Compression and archiving are not moves,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except for two shared captures, both of which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The total is therefore a sum of per-path costs plus the shared captures.  Choosing the cheapest sufficient mechanism for each path minimizes each per-path cost, and dropping the removals a captured directory already covers can only lower the total, so together they give the least total cost.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  Appendix A lists the per-command rules the analysis builds on, and Appendix B traces worked examples through it.</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but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which makes it the model for SynapseOS’s minimum tiers: 4 GB for the terminal modes and 8 GB for GUI mode.  On machines with more memory a larger model may serve, sized so that the desktop, a web browser, and everyday applications keep the memory they need.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Which larger model serves each larger tier is decided before the pilot study by a comparison on the development machine described in the System Environment Specifications, scoring candidates on the same natural-language requests by execution and timing them under everyday desktop load.  Candidates include larger members of the same family and mixture-of-experts models, whose memory footprint is set by their total parameters but which are expected to run on a CPU closer to the speed of their active parameters, a claim the comparison measures rather than assumes; such models fit only the larger tiers.  The study machine’s tier, and with it the model participants use, is fixed from that comparison.  If that model is not the minimum tier’s, the model-generated partition of the corpus (Section 1.2(a)) is regenerated with it, so that the partition remains a sample of what participants’ model writes.</w:t>
      </w:r>
    </w:p>
    <w:bookmarkEnd w:id="99"/>
    <w:bookmarkStart w:id="100" w:name="e-execution-pipeline"/>
    <w:p>
      <w:pPr>
        <w:pStyle w:val="Heading4"/>
      </w:pPr>
      <w:r>
        <w:t xml:space="preserve">e) Execution Pipeline</w:t>
      </w:r>
    </w:p>
    <w:p>
      <w:pPr>
        <w:pStyle w:val="FirstParagraph"/>
      </w:pPr>
      <w:r>
        <w:t xml:space="preserve">The execution pipeline is where the analysis takes effect on the user’s system.  Once the intent parser produces a shell command, SynapseOS passes it through a confirmation gate and an undo journal before execution, following the reversibility-and-guardrail framing proposed for LLM-powered natural language shells [13].  The gate asks only where it must, since a command that takes longer than a caregiver would is among the costs VoicePilot’s guidelines for LLM speech interfaces warn against [33].  It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the command, it is dispatched to a bash subprocess, and its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Collected data is put into a consistent, analyzable form, with participants’ identities replaced by codes, before any statistics are computed.  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Before the results can be trusted, the system and the instruments that measure it are themselves checked.  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[47] rather than syntax-level string matching: each generated command is executed in a controlled environment, and its resulting system state is compared against a human-annotated expected outcome for each task utterance.  Ambiguous cases, where the resulting state differs from the expected one only in ways the task did not ask about, are decided by a written equivalence rubric fixed before data collection and applied independently by two members of the team; disagreements are settled by discussion, and the number of cases decided this way is reported.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of them,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Of the remaining cases, one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behaviors, so it supports no claim about rates, and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with the project’s open problems;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Every session runs through the same steps, from briefing and consent to the closing debrief.  Each participant session follows a standardized procedure conducted in the following order, with the facilitator’s checklist in Appendix K:</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Screening was completed at sign-up (Section 1.4), so no session time is spent on it.</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and screen recording captures all on-screen activity.  Participants are not asked to verbalize while tasks are timed, because concurrent think-aloud reliably slows task performance, and here it would slow the two conditions unequally: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volunteer is assigned an ID code at screening, which is kept on enrollment, and the screening answers,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first evaluates the analysis and then validates it in use.  Section 3.1 evaluates it against baselines on the command corpus (Objective 4), answering RQ2 through RQ4; Section 3.2 then measures, by ablation, what composition and runtime-target resolution contribute (Objective 5), answering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This section is the study’s central measurement: how the analysis compares with simpler checks on the same commands.  The analysis is evaluated on the command corpus of Section 1.1(a) and 1.2(a)–(b): subsection (a) sets out the baselines, (b) the metrics, and (c) the statistics; (d) reports the results, and (e) the threats specific to this evaluation.  The evaluation answers RQ4 directly and supplies the evidence for RQ2 and RQ3.  Whether a command’s effects can be derived before it runs shows in silent loss and capture coverage, overall and for each command shape; whether the plan restores shows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not a weakened construction, because it is what the system does today.  The second turns the same list around to fail closed: every command in the line, including those inside substitutions, loops, and wrappers, must be a known read-only form, or the line asks.  It resolves no targets and plans no capture, but it removes the enumerated list’s silent failures on commands nobody named, which makes it the strongest simple alternative.  The third, the upper bound on safety, is a full pre-emptive copy of the working directory before every command; it recovers everything and is unusable in practice, and it sets the cost against which the minimal-plan computation must justify itself.  That cost was measured rather than asserted.  On this study’s ext4 evaluation machine, the cheapest real version of a pre-emptive snapshot — a Timeshift-style hardlink snapshot via</w:t>
      </w:r>
      <w:r>
        <w:t xml:space="preserve"> </w:t>
      </w:r>
      <w:r>
        <w:rPr>
          <w:rStyle w:val="VerbatimChar"/>
        </w:rPr>
        <w:t xml:space="preserve">rsync -a --link-dest</w:t>
      </w:r>
      <w:r>
        <w:t xml:space="preserve">, which is what a filesystem with no native snapshot falls back to — was timed against a working directory of 1,165 real files (580 MB).  A snapshot took 63–82 ms even when nothing, or exactly one file, had changed since the last one (552 ms for the first), because deciding what to hardlink means visiting every entry in the tree regardless of what changed.  The capture plan for a comparable single-file command took 0–9 ms, since its cost is set by what the command touches rather than by the size of the directory around it (Appendix C, Table C.9, gives how the benchmark is reproduced).  A copy-on-write filesystem such as btrfs or XFS would close most of this gap, since it would not need to visit every file either; on ext4, the filesystem this study is conducted on, the gap remains.</w:t>
      </w:r>
    </w:p>
    <w:p>
      <w:pPr>
        <w:pStyle w:val="BodyText"/>
      </w:pPr>
      <w:r>
        <w:t xml:space="preserve">Because the first baseline was written by the same team, it was checked against command-safety checks that others ship.  Two open-source checks were scored on the same held-out corpus and labels, and their results are reported in (d) beside the others: the dangerous-command check of OpenAI’s Codex CLI [32], ported from its source and verified against that source’s own unit tests, and cc-safety-net [21],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these figures therefore describe how they would serve a person’s own files, not how well they serve their intended purpose.  What they do establish is that the first baseline is the strictest enumerated list tested, so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that is the gap identified in Chapter 2, Section 2.5.  Wholesale snapshot recovery is represented by the pre-emptive-copy upper bound.</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question here is whether the differences between the analysis and its baselines are larger than chance would produce.  The analysis and each baseline are scored against the same labeled corpus, so every comparison is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(commands one system handles correctly and the other does not) at α = 0.05, rather than with a two-sample test, which would treat the corpus as though two different sets of commands had been drawn.</w:t>
      </w:r>
    </w:p>
    <w:p>
      <w:pPr>
        <w:pStyle w:val="BodyText"/>
      </w:pPr>
      <w:r>
        <w:t xml:space="preserve">Silent loss, the safety measure of Table 3.3,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The Wilson interval is used rather than the normal approximation because silent loss is expected to be low for the stronger systems, and the normal approximation is unreliable near the boundary of a proportion, which is exactly where this metric sits.  For the analysis, the false-negative rate of Table 3.3 coincides with silent loss, because a command it judges recoverable runs without being asked about.</w:t>
      </w:r>
    </w:p>
    <w:p>
      <w:pPr>
        <w:pStyle w:val="BodyText"/>
      </w:pPr>
      <w:r>
        <w:t xml:space="preserve">A significance test states only whether two methods differ, not by how much, so each comparison is paired with an effect size, the paired-data counterpart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table of discordant pairs is reported alongside it, because it is the effect-size convention most directly tied to McNemar’s test and lets the result be compared with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These four tests form one family, so significance is judged with a Holm correction at a family-wise α = 0.05, and the uncorrected values are reported beside the corrected ones.  Needless confirmation is tested as a second family of its own: the analysis against the pattern list and against the fail-closed list, under each policy, by McNemar’s exact test with a Holm correction across the four.  The open-source checks are compared with the analysis on silent loss by McNemar’s exact test and reported with Wilson intervals, outside the four-test family, because they are a check on the first baseline rather than a primary comparison.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and numbered rounds 4 to 7, after the prototype’s earlier evaluation rounds, and each was drawn after fixing what the recovery check on the one before it exposed.  Round 4 (778 commands, seed 20260922) came first.  Round 5 (772 commands, seed 20260923) drove the recovery check, which found two undo defects and nine further failures in the analysis, all fixed before round 6.  The recovery check on round 6 (776 commands, seed 20260924) found five commands that undo did not restore, fixed in the analysis’s capture plan: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These three are development corpora.  The figures below are from round 7 (777 commands, seed 20260925: 450 from NL2Bash, 247 from templates, 80 external; 325 executable losses), drawn after the analysis and the undo were both frozen, with the analyzer’s hash and the corpus’s hash recorded, and run once.  Being drawn from the same pools, it is not disjoint from the development rounds: 416 of its 777 commands have the same text as a command in rounds 4 to 6 (158 of the 450 NL2Bash commands, 216 of the 247 templates, and 42 of the 80 external commands).</w:t>
      </w:r>
    </w:p>
    <w:p>
      <w:pPr>
        <w:pStyle w:val="BodyText"/>
      </w:pPr>
      <w:r>
        <w:t xml:space="preserve">On this corpus the enumerated-pattern classifier let 167 of the 405 commands that lose something or act outside the filesystem run with no confirmation and no capture (41.2%, 95% Wilson interval 36.5–46.1%), while neither the fail-closed list nor the effect analysis let any through (0.0%, interval 0.0–0.9%).  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this is an upper bound, which makes the comparison in Table 3.4 conservative toward the list.  The analysis asked about all 34 losses it did not cover: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failure,</w:t>
      </w:r>
      <w:r>
        <w:t xml:space="preserve"> </w:t>
      </w:r>
      <w:r>
        <w:rPr>
          <w:i/>
          <w:iCs/>
        </w:rPr>
        <w:t xml:space="preserve">rsync -ur dir_a dir_b &amp;&amp; rsync -ur dir_b dir_a</w:t>
      </w:r>
      <w:r>
        <w:t xml:space="preserve">, copies in its second call a directory that the first call’s own output had just nested inside it, one level deeper than the analysis re-resolves; it is reported, not fixed.</w:t>
      </w:r>
    </w:p>
    <w:p>
      <w:pPr>
        <w:pStyle w:val="BodyText"/>
      </w:pPr>
      <w:r>
        <w:t xml:space="preserve">The two also differ in how often they ask.  The fail-closed list asked on every one of the 325 executable losses, capturing nothing for any of them, and on 101 of the 372 commands that lose nothing (27%).  The analysis asked on 32 of those 372 under the capture policy (9%) and 45 under the strict policy (12%), and the pattern list on 30 (8%).  By McNemar’s exact test, the analysis asks far less than the fail-closed list under either policy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(adjusted p = 0.89 under the capture policy and 0.13 under the strict one).  RQ4’s third part is therefore answered yes against the fail-closed list and no against the pattern list: the analysis is not shown to ask more often than the list, and in exchange it lets nothing run silently that the list lets through.  The two policies differ only in whether the user is asked, so capture coverage is the same under both; the ablations in Section 3.2 are read under the capture policy.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it still lets no destructive command run silently.  The analysis-in-use measures of Section 3.5(e) score the deployed gate.</w:t>
      </w:r>
    </w:p>
    <w:p>
      <w:pPr>
        <w:pStyle w:val="BodyText"/>
      </w:pPr>
      <w:r>
        <w:t xml:space="preserve">The result holds on the commands the analysis was not developed against.  On the 361 commands that appear in no development round, the analysis again let none of the 110 that lose something or act outside the filesystem through silently (0.0%, interval 0.0–3.4%), where the pattern list let 58 through (52.7%, 43.5–61.8%); and it covered 61 of the 72 executable losses (84.7%, 74.7–91.2%), against 27 for the pattern list (37.5%) and none for the fail-closed list, both coverage differences significant after Holm correction (adjusted p = 1.2×10</w:t>
      </w:r>
      <w:r>
        <w:rPr>
          <w:vertAlign w:val="superscript"/>
        </w:rPr>
        <w:t xml:space="preserve">−6</w:t>
      </w:r>
      <w:r>
        <w:t xml:space="preserve"> </w:t>
      </w:r>
      <w:r>
        <w:t xml:space="preserve">and 3.5×10</w:t>
      </w:r>
      <w:r>
        <w:rPr>
          <w:vertAlign w:val="superscript"/>
        </w:rPr>
        <w:t xml:space="preserve">−18</w:t>
      </w:r>
      <w:r>
        <w:t xml:space="preserve">).  Coverage on these commands is somewhat lower than on the full corpus (89.5%); compared like for like, the unseen NL2Bash commands give 41 of 49 (83.7%) against 88.7% for all NL2Bash commands, the size of gap that familiarity with a development set can open.</w:t>
      </w:r>
    </w:p>
    <w:p>
      <w:pPr>
        <w:pStyle w:val="BodyText"/>
      </w:pPr>
      <w:r>
        <w:t xml:space="preserve">The pooled pattern holds within each partition.  Of the 150 losses among the human-written NL2Bash commands, the analysis let none through silently and covered 133 (88.7%); of the 175 among the templates, which were written by the same team as its rule table, it let none through and covered 158 (90.3%).  Under the capture policy it asked needlessly on 8% of the harmless NL2Bash commands and 10% of the harmless templates.  The pattern list, by contrast, let 40% of the NL2Bash losses, 23% of the template losses, and 84% of the 80 external commands run silently.  The picture is the same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both silent loss and capture, but from the fail-closed list only in capture: on silent loss the two are indistinguishable at zero.  So the verdict is not the contribution; what the analysis adds is a capture that works, at the cost in friction reported above (9% to 12% of harmless commands).</w:t>
      </w:r>
    </w:p>
    <w:p>
      <w:pPr>
        <w:pStyle w:val="BodyText"/>
      </w:pPr>
      <w:r>
        <w:t xml:space="preserve">On the model-generated partition the results have the same shape but rest on few losses.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since the model’s commands are mostly read-only.  On the 19 losses and 15 external commands (34 in all), the pattern list let 20 through silently (58.8%, interval 42.2–73.6%), and the fail-closed list and the analysis one each (2.9%, 0.5–14.9%): a listing that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  The partition was generated during round 6, the third corpus above, and scored then with that round’s analyzer and undo; scoring it again with the final analyzer and its undo, after the seven defects found after round 7 (described below) were fixed, changed none of its 720 decisions (180 commands under each of the four systems scored) and none of these figures.</w:t>
      </w:r>
    </w:p>
    <w:p>
      <w:pPr>
        <w:pStyle w:val="BodyText"/>
      </w:pPr>
      <w:r>
        <w:t xml:space="preserve">The two open-source checks were scored on the same 325 commands that destroy files and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respectively (1.9%, 3.2%, and 4.0%).  Neither makes any capture, so each has zero capture coverage.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however, the answer to RQ4 against these checks is no: the analysis asks about 32 to 45 harmless commands to their 1 to 15, the cost of letting no destructive command through where they let 73% to 97% through.</w:t>
      </w:r>
    </w:p>
    <w:p>
      <w:pPr>
        <w:pStyle w:val="BodyText"/>
      </w:pPr>
      <w:r>
        <w:t xml:space="preserve">After the held-out run, rule-by-rule unit tests and two rounds of mutation testing found five defects in the analyzer, and the review of this chapter found a sixth and a seventh (Appendix D lists all eight).  The sixth was a</w:t>
      </w:r>
      <w:r>
        <w:t xml:space="preserve"> </w:t>
      </w:r>
      <w:r>
        <w:rPr>
          <w:i/>
          <w:iCs/>
        </w:rPr>
        <w:t xml:space="preserve">find</w:t>
      </w:r>
      <w:r>
        <w:t xml:space="preserve"> </w:t>
      </w:r>
      <w:r>
        <w:t xml:space="preserve">or a directory removal after an earlier change to the same tree on one line; the seventh, a line read as if every part succeeded, so that a part that runs only after an earlier one failed, as on the right of</w:t>
      </w:r>
      <w:r>
        <w:t xml:space="preserve"> </w:t>
      </w:r>
      <w:r>
        <w:rPr>
          <w:i/>
          <w:iCs/>
        </w:rPr>
        <w:t xml:space="preserve">||</w:t>
      </w:r>
      <w:r>
        <w:t xml:space="preserve">, was analyzed as if it had not.  No command in the corpus met the conditions that trigger them; all have been fixed, and re-running the corpus with the fixed analyzer changed none of its decisions under any configuration compared.  Because those defects lay where parts of one line interact, a shape the corpus barely samples, a differential test was then built for that shape: compound lines join the fixture’s commands with operators, conditionals, and loops, some on a read-only directory so that parts fail, and every line the analysis lets run is executed in the sandbox, undone, and compared.  It found an eighth defect, in undo rather than in the analysis: when part of a line failed or did not run, undo could replay an effect that had not happened, and itself lose a file.  With undo fixed to restore by each file’s identity, every compound line the analysis let run, 23,054 across six draws, was restored exactly (the last draw restored 6,150 of 6,151 before its one failure was fixed), and the corpus results reported above are unchanged.</w:t>
      </w:r>
    </w:p>
    <w:p>
      <w:pPr>
        <w:pStyle w:val="BodyText"/>
      </w:pPr>
      <w:r>
        <w:t xml:space="preserve">Four limits apply to these results.  First,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Second, a large share of NL2Bash candidates are excluded because they name paths or programs the fixture cannot supply, which biases that partition toward commands that run on a small tree.  Third, the external partition is assigned by a table of state-changing tools, not observed, so its labels are only as good as the table, as the model-generated partition’s one error shows.  Fourth, the model-generated partition was generated in round 6, before the analyzer was frozen; re-scoring it changed no decision, but it was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A result is only as trustworthy as the corpus and labels behind it, so this subsection names the ways this evaluation could mislead and how far each is addressed.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is stated and not corrected: a bias toward commands that run on a small fixture, since most NL2Bash candidates that name paths or hosts the fixture cannot supply are excluded.  Third, the algorithm and the labels are produced by the same research team, which creates a risk that the labels reflect the algorithm’s assumptions; against this, the generator is independent of the analysis by construction, and the corpus is fixed by a recorded seed and hash before the analysis is run on it.  Fourth, and following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and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Fifth, the corpus does not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  Because the reported corpus also repeats commands from those development rounds, its results are also reported on the 361 commands that appear in none of them (Section 3.1(d)).</w:t>
      </w:r>
    </w:p>
    <w:bookmarkEnd w:id="111"/>
    <w:bookmarkEnd w:id="112"/>
    <w:bookmarkStart w:id="113" w:name="ch3-sec3-ablation"/>
    <w:p>
      <w:pPr>
        <w:pStyle w:val="Heading3"/>
      </w:pPr>
      <w:r>
        <w:t xml:space="preserve">3.2 Ablation studies (Objective 5)</w:t>
      </w:r>
    </w:p>
    <w:p>
      <w:pPr>
        <w:pStyle w:val="FirstParagraph"/>
      </w:pPr>
      <w:r>
        <w:t xml:space="preserve">An ablation switches off one part of a system to measure what that part contributes.  Here it separates what the algorithm adds from what the table of known commands beneath it already provides.  Chapter 1, Section 1.5 states the analysis’s claim as what it adds on top of a table of what each known command does, not that it has no such table.  This study’s adviser raised the distinction directly: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analyzes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that is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To separate the two,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result came from the table,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there are 176 such items without composition, 143 without resolution, and 187 without both.  Silent loss, by contrast, is unchanged at 0.0% in every configuration.  The fail-closed default that the analysis falls back to for anything it cannot resolve depends on neither part: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What they do is make the analysis</w:t>
      </w:r>
      <w:r>
        <w:t xml:space="preserve"> </w:t>
      </w:r>
      <w:r>
        <w:rPr>
          <w:i/>
          <w:iCs/>
        </w:rPr>
        <w:t xml:space="preserve">useful</w:t>
      </w:r>
      <w:r>
        <w:t xml:space="preserve">: they are the difference between asking about nearly everything and actually recovering what was lost,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In short, the capture-coverage result of Section 3.1(d) is attributable to composition and resolution together, and not to the table they are sometimes mistaken for, while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The study exercises the platform on two task datasets: the custom cross-platform task suite described in Sections 1.1 and 1.5, and the OSWorld benchmark task suite [50], which serves as a secondary check related to, but not comparable with, published agent scores, since its tasks are adapted, attended, and gated.  The user study involves 40 participants spanning the range from novice users to power users, every one of them analyzed (Section 1.4).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Every participant uses both interfaces, so each serves as their own comparison.  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in counterbalanced order: 20 participants complete Condition A first, and 20 participants complete Condition B first.  Condition order is crossed with the two task forms in a 2×2 design of four groups of ten (Section 1.2(d)), which distributes order effects across conditions.  The condition × order term of the model in Section 3.6 estimates the period (practice) effect; asymmetric transfer, which a two-period design cannot separate from order, is discussed in Section 3.7.</w:t>
      </w:r>
    </w:p>
    <w:p>
      <w:pPr>
        <w:pStyle w:val="BodyText"/>
      </w:pPr>
      <w:r>
        <w:t xml:space="preserve">All participants are analyzed together, with the proficiency score as a continuous moderator, to determine whether the effect of the interface condition differs across experience levels.  In addition,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difference in error rate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Satisfaction is measured with two established questionnaires, one for how usable the interface feels and one for how much effort it demands.  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reported with the same prominence as completion time, although completion time alone is the confirmatory test (Section 3.6).</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This subsection sets which comparison is the main test, how the size of a difference is judged, and why forty participants suffice for it.  Task completion time is the primary platform measure and is tested at α = 0.05; error rate, SUS, and NASA-TLX are secondary measures, tested at a familywise α = 0.05 with Holm’s correction across the three.  Effect size is reported as Cohen’s</w:t>
      </w:r>
      <w:r>
        <w:t xml:space="preserve"> </w:t>
      </w:r>
      <w:r>
        <w:rPr>
          <w:i/>
          <w:iCs/>
        </w:rPr>
        <w:t xml:space="preserve">d</w:t>
      </w:r>
      <w:r>
        <w:t xml:space="preserve">, with thresholds of 0.2 (small), 0.5 (medium), and 0.8 (large).  Sample size is justified by an a priori power analysis for a paired-samples comparison of the primary measure, two-tailed, at α = 0.05,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has about 87% power at that effect size and 80% power for effects of</w:t>
      </w:r>
      <w:r>
        <w:t xml:space="preserve"> </w:t>
      </w:r>
      <w:r>
        <w:rPr>
          <w:i/>
          <w:iCs/>
        </w:rPr>
        <w:t xml:space="preserve">d</w:t>
      </w:r>
      <w:r>
        <w:t xml:space="preserve"> </w:t>
      </w:r>
      <w:r>
        <w:t xml:space="preserve">= 0.46 or larger, leaving margin for attrition.  For the secondary measures, Holm’s first test is at α/3, where the sample has about 74% power at</w:t>
      </w:r>
      <w:r>
        <w:t xml:space="preserve"> </w:t>
      </w:r>
      <w:r>
        <w:rPr>
          <w:i/>
          <w:iCs/>
        </w:rPr>
        <w:t xml:space="preserve">d</w:t>
      </w:r>
      <w:r>
        <w:t xml:space="preserve"> </w:t>
      </w:r>
      <w:r>
        <w:t xml:space="preserve">= 0.5 and 80% power for</w:t>
      </w:r>
      <w:r>
        <w:t xml:space="preserve"> </w:t>
      </w:r>
      <w:r>
        <w:rPr>
          <w:i/>
          <w:iCs/>
        </w:rPr>
        <w:t xml:space="preserve">d</w:t>
      </w:r>
      <w:r>
        <w:t xml:space="preserve"> </w:t>
      </w:r>
      <w:r>
        <w:t xml:space="preserve">= 0.53 or larger.  Because proficiency enters as a continuous score and no participant is set aside, every comparison uses all forty.  Even so, the condition × proficiency interaction, which characterizes whether the platform serves users of different proficiency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These platform comparisons set the sample size;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The validation study is also a second test of the analysis, on the commands people actually cause rather than those drawn into a corpus.  Every command executed during the SynapseOS condition is logged with the analysis’s verdict and capture plan and with a snapshot of the task directory taken immediately before it ran (Section 1.1(d)).  Each is then replayed on a copy of that snapshot in the sandbox and labeled as the corpus is (Section 1.2(b)), with one difference: a command that exits non-zero is kept, not excluded, and labeled from its before-and-after difference, since in use a failed command’s partial effects are real.  The labeled commands are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plan treats the two kinds of evidence differently: the analysis in use is described, and the platform’s study measures are tested.  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The platform measures, by contrast, are analyzed in three stages.  First, descriptive statistics — means, standard deviations, and 95% confidence intervals — are computed for all platform measures (task completion time, error rate, SUS score, NASA-TLX score) per condition, and for the lowest and highest thirds of the proficiency score.  Second, a Shapiro-Wilk test of each distribution’s normality selects the inferential test: the paired-samples t-test for normally distributed data, the Wilcoxon signed-rank test otherwise.  Third, effect size is computed for all primary comparisons regardless of statistical significance: Cohen’s</w:t>
      </w:r>
      <w:r>
        <w:t xml:space="preserve"> </w:t>
      </w:r>
      <w:r>
        <w:rPr>
          <w:i/>
          <w:iCs/>
        </w:rPr>
        <w:t xml:space="preserve">d</w:t>
      </w:r>
      <w:r>
        <w:t xml:space="preserve"> </w:t>
      </w:r>
      <w:r>
        <w:t xml:space="preserve">for the paired-samples t-test and the matched-pairs rank-biserial correlation for the Wilcoxon signed-rank test.</w:t>
      </w:r>
    </w:p>
    <w:p>
      <w:pPr>
        <w:pStyle w:val="BodyText"/>
      </w:pPr>
      <w:r>
        <w:t xml:space="preserve">Whether the effect of the interface condition depends on technical background is examined through the interaction between condition and the proficiency score of Section 1.4, estimated on all forty participants; treating proficiency as a score rather than splitting it into two groups keeps the power a split would discard, and the lowest and highest thirds of the score are also shown, for description.  Because condition order and task form are crossed between subjects (Section 1.2(d)), each platform measure is modeled with condition, proficiency score, order, and task form as fixed effects, together with the condition × proficiency interaction and the condition × order term, which in a two-period crossover is the period (practice) effect.  Error, binary per task, is modeled by a logistic mixed model and completion time by a linear mixed model on its logarithm, both with crossed random intercepts for participant and task; the SUS and NASA-TLX scores, taken once per condition, by a linear mixed model with a random intercept for participant.  The condition term of the completion-time model is the confirmatory test; those of the other three models are secondary and Holm-corrected across the three.  The paired tests above serve as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and the telemetry measures of Section 1.1(d) that are not otherwise analyzed (command latency and conversational turns per task) as means with confidence intervals per condition.</w:t>
      </w:r>
    </w:p>
    <w:p>
      <w:pPr>
        <w:pStyle w:val="BodyText"/>
      </w:pPr>
      <w:r>
        <w:t xml:space="preserve">Qualitative data from the post-study interviews are analyzed by reflexive thematic analysis, following the six-phase procedure of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with representative participant quotations.</w:t>
      </w:r>
    </w:p>
    <w:bookmarkEnd w:id="123"/>
    <w:bookmarkStart w:id="124" w:name="ch3-sec3-6"/>
    <w:p>
      <w:pPr>
        <w:pStyle w:val="Heading3"/>
      </w:pPr>
      <w:r>
        <w:t xml:space="preserve">3.7 Validation study: threats to validity</w:t>
      </w:r>
    </w:p>
    <w:p>
      <w:pPr>
        <w:pStyle w:val="FirstParagraph"/>
      </w:pPr>
      <w:r>
        <w:t xml:space="preserve">A study of this design can mislead in two ways: its results may not reflect the interfaces themselves, or may not carry beyond the people and setting studied.  The following threats to validity are identified, each with the mitigation applied in this study.</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Counterbalancing alone does not resolve this: it redistributes carryover but cancels it only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term estimating the period (practice) effect.  Asymmetric transfer itself is aliased with the order effect in a two-period crossover and cannot be estimated separately; it is limited by the parallel forms and is a stated limitation.</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w:t>
      </w:r>
      <w:r>
        <w:t xml:space="preserve"> </w:t>
      </w:r>
      <w:r>
        <w:rPr>
          <w:i/>
          <w:iCs/>
        </w:rPr>
        <w:t xml:space="preserve">Mitigation:</w:t>
      </w:r>
      <w:r>
        <w:t xml:space="preserve"> </w:t>
      </w:r>
      <w:r>
        <w:t xml:space="preserve">the rubric is fixed before data collection and applied identically to both conditions, the SynapseOS condition is additionally checked by script, and the codebook and supporting excerpts are retained for audit; a residual scorer effect nonetheless remains and is not estimated.</w:t>
      </w:r>
    </w:p>
    <w:p>
      <w:pPr>
        <w:pStyle w:val="Compact"/>
        <w:numPr>
          <w:ilvl w:val="0"/>
          <w:numId w:val="1017"/>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at one memory tier, with that tier’s model, running SynapseOS in GUI mode (XFCE desktop environment, X11 session) on a Debian 13 (Trixie) base.  Other tiers and their models are compared on the development machine but not validated with people, and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19"/>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19"/>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19"/>
        </w:numPr>
      </w:pPr>
      <w:bookmarkStart w:id="128" w:name="ch3-fn3"/>
      <w:r>
        <w:t xml:space="preserve">At its minimum tier the SynapseOS prototype uses Qwen2.5-Coder-3B-Instruct, a code-specialized open-weights model selected for its NL2Bash accuracy.  See Section 2.1(d) for the selection rationale, the benchmark evidence, and how models for larger tiers are chosen.</w:t>
      </w:r>
      <w:bookmarkEnd w:id="128"/>
    </w:p>
    <w:p>
      <w:pPr>
        <w:pStyle w:val="Compact"/>
        <w:numPr>
          <w:ilvl w:val="0"/>
          <w:numId w:val="1019"/>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19"/>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19"/>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19"/>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19"/>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9" w:name="sec-appendices"/>
    <w:p>
      <w:pPr>
        <w:pStyle w:val="Heading2"/>
      </w:pPr>
      <w:r>
        <w:t xml:space="preserve">Appendices</w:t>
      </w:r>
    </w:p>
    <w:p>
      <w:pPr>
        <w:pStyle w:val="FirstParagraph"/>
      </w:pPr>
      <w:r>
        <w:t xml:space="preserve">The appendices begin with the algorithm and its evaluation: the per-command effect rules the analysis builds on (Appendix A), worked examples traced through the analysis (Appendix B), the evaluation corpus and protocol, with how each reported result is reproduced (Appendix C), and the defects found after the evaluation (Appendix D).  The validation study’s instruments and procedure follow (Appendices E to K).</w:t>
      </w:r>
    </w:p>
    <w:p>
      <w:pPr>
        <w:pStyle w:val="BodyText"/>
      </w:pPr>
      <w:r>
        <w:t xml:space="preserve">Appendices E to K reproduce the instruments administered to participants and the procedure governing their administration.  Wording, difficulty calibration, and task-form equivalence are validated during the pilot study described in Chapter 3,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Per-Command Effect Rules</w:t>
      </w:r>
    </w:p>
    <w:bookmarkEnd w:id="136"/>
    <w:p>
      <w:pPr>
        <w:pStyle w:val="BodyText"/>
      </w:pPr>
      <w:r>
        <w:t xml:space="preserve">This appendix lists every command the recoverability analysis knows and what it does with each.  It is the enumeration on which the analysis of Chapter 3, Section 2.1 and Algorithm 1 builds: the rules give the effects of a single command (create, write, remove, metadata, or a change of package or service state), and the algorithm composes, resolves, and decides over them.  A command that is not listed here is unknown, and an unknown command is treated as unrecoverable, so the system asks before running it.  The tables are generated from the prototype’s source code (</w:t>
      </w:r>
      <w:r>
        <w:rPr>
          <w:rStyle w:val="VerbatimChar"/>
        </w:rPr>
        <w:t xml:space="preserve">prototype/internal/effects</w:t>
      </w:r>
      <w:r>
        <w:t xml:space="preserve">, by</w:t>
      </w:r>
      <w:r>
        <w:t xml:space="preserve"> </w:t>
      </w:r>
      <w:r>
        <w:rPr>
          <w:rStyle w:val="VerbatimChar"/>
        </w:rPr>
        <w:t xml:space="preserve">make rulemap</w:t>
      </w:r>
      <w:r>
        <w:t xml:space="preserve">), and an automated test fails whenever the generated map and the code disagree, so the appendix describes the analysis as built rather than as intended.  In total the map holds 39 commands with a mutating rule, 13 transparent wrappers, 31 package, service, and system-state tools (5 of them modeled with inverses), 42 commands that are always unrecoverable (Table A.8 lists</w:t>
      </w:r>
      <w:r>
        <w:t xml:space="preserve"> </w:t>
      </w:r>
      <w:r>
        <w:rPr>
          <w:rStyle w:val="VerbatimChar"/>
        </w:rPr>
        <w:t xml:space="preserve">mkfs.*</w:t>
      </w:r>
      <w:r>
        <w:t xml:space="preserve"> </w:t>
      </w:r>
      <w:r>
        <w:t xml:space="preserve">as a family beside them), 17 interpreters, and 172 commands that are read-only in their usual forms; a few of these, such as</w:t>
      </w:r>
      <w:r>
        <w:t xml:space="preserve"> </w:t>
      </w:r>
      <w:r>
        <w:rPr>
          <w:rStyle w:val="VerbatimChar"/>
        </w:rPr>
        <w:t xml:space="preserve">date</w:t>
      </w:r>
      <w:r>
        <w:t xml:space="preserve"> </w:t>
      </w:r>
      <w:r>
        <w:t xml:space="preserve">and</w:t>
      </w:r>
      <w:r>
        <w:t xml:space="preserve"> </w:t>
      </w:r>
      <w:r>
        <w:rPr>
          <w:rStyle w:val="VerbatimChar"/>
        </w:rPr>
        <w:t xml:space="preserve">hostname</w:t>
      </w:r>
      <w:r>
        <w:t xml:space="preserve">, also appear in Table A.9 for the forms that change state.</w:t>
      </w:r>
    </w:p>
    <w:p>
      <w:pPr>
        <w:pStyle w:val="BodyText"/>
      </w:pPr>
      <w:r>
        <w:t xml:space="preserve">Table A.1 gives the constructs through which effects are composed.  Tables A.2 to A.5 give the mutating rules, grouped by kind of command.  Table A.6 lists the resolvers, which are the only commands the analysis itself ever runs.  Tables A.7 and A.8 cover package, service, and system state and the commands that are always unrecoverable, and Table A.9 the commands that are read-only only in some forms.</w:t>
      </w:r>
    </w:p>
    <w:p>
      <w:pPr>
        <w:pStyle w:val="BodyText"/>
      </w:pPr>
      <w:r>
        <w:rPr>
          <w:b/>
          <w:bCs/>
        </w:rPr>
        <w:t xml:space="preserve">Table A.1.</w:t>
      </w:r>
      <w:r>
        <w:t xml:space="preserve"> </w:t>
      </w:r>
      <w:r>
        <w:t xml:space="preserve">Composition: the constructs the analysis resolves through.</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Construct</w:t>
            </w:r>
          </w:p>
        </w:tc>
        <w:tc>
          <w:tcPr/>
          <w:p>
            <w:pPr>
              <w:pStyle w:val="Compact"/>
              <w:jc w:val="left"/>
            </w:pPr>
            <w:r>
              <w:t xml:space="preserve">How it is analyzed</w:t>
            </w:r>
          </w:p>
        </w:tc>
      </w:tr>
      <w:tr>
        <w:tc>
          <w:tcPr/>
          <w:p>
            <w:pPr>
              <w:pStyle w:val="Compact"/>
              <w:jc w:val="left"/>
            </w:pPr>
            <w:r>
              <w:t xml:space="preserve">Transparent wrappers</w:t>
            </w:r>
          </w:p>
        </w:tc>
        <w:tc>
          <w:tcPr/>
          <w:p>
            <w:pPr>
              <w:pStyle w:val="Compact"/>
              <w:jc w:val="left"/>
            </w:pPr>
            <w:r>
              <w:t xml:space="preserve">The wrapper’s own options are skipped and the command it runs is analyzed in its place. </w:t>
            </w:r>
            <w:r>
              <w:t xml:space="preserve"> </w:t>
            </w:r>
            <w:r>
              <w:rPr>
                <w:rStyle w:val="VerbatimChar"/>
              </w:rPr>
              <w:t xml:space="preserve">sudo</w:t>
            </w:r>
            <w:r>
              <w:t xml:space="preserve"> </w:t>
            </w:r>
            <w:r>
              <w:t xml:space="preserve">and</w:t>
            </w:r>
            <w:r>
              <w:t xml:space="preserve"> </w:t>
            </w:r>
            <w:r>
              <w:rPr>
                <w:rStyle w:val="VerbatimChar"/>
              </w:rPr>
              <w:t xml:space="preserve">doas</w:t>
            </w:r>
            <w:r>
              <w:t xml:space="preserve"> </w:t>
            </w:r>
            <w:r>
              <w:t xml:space="preserve">mark it privileged, so its targets are never resolved as the current user.  The wrappers are</w:t>
            </w:r>
            <w:r>
              <w:t xml:space="preserve"> </w:t>
            </w:r>
            <w:r>
              <w:rPr>
                <w:rStyle w:val="VerbatimChar"/>
              </w:rPr>
              <w:t xml:space="preserve">builtin</w:t>
            </w:r>
            <w:r>
              <w:t xml:space="preserve">,</w:t>
            </w:r>
            <w:r>
              <w:t xml:space="preserve"> </w:t>
            </w:r>
            <w:r>
              <w:rPr>
                <w:rStyle w:val="VerbatimChar"/>
              </w:rPr>
              <w:t xml:space="preserve">command</w:t>
            </w:r>
            <w:r>
              <w:t xml:space="preserve">,</w:t>
            </w:r>
            <w:r>
              <w:t xml:space="preserve"> </w:t>
            </w:r>
            <w:r>
              <w:rPr>
                <w:rStyle w:val="VerbatimChar"/>
              </w:rPr>
              <w:t xml:space="preserve">doas</w:t>
            </w:r>
            <w:r>
              <w:t xml:space="preserve">,</w:t>
            </w:r>
            <w:r>
              <w:t xml:space="preserve"> </w:t>
            </w:r>
            <w:r>
              <w:rPr>
                <w:rStyle w:val="VerbatimChar"/>
              </w:rPr>
              <w:t xml:space="preserve">env</w:t>
            </w:r>
            <w:r>
              <w:t xml:space="preserve">,</w:t>
            </w:r>
            <w:r>
              <w:t xml:space="preserve"> </w:t>
            </w:r>
            <w:r>
              <w:rPr>
                <w:rStyle w:val="VerbatimChar"/>
              </w:rPr>
              <w:t xml:space="preserve">exec</w:t>
            </w:r>
            <w:r>
              <w:t xml:space="preserve">,</w:t>
            </w:r>
            <w:r>
              <w:t xml:space="preserve"> </w:t>
            </w:r>
            <w:r>
              <w:rPr>
                <w:rStyle w:val="VerbatimChar"/>
              </w:rPr>
              <w:t xml:space="preserve">ionice</w:t>
            </w:r>
            <w:r>
              <w:t xml:space="preserve">,</w:t>
            </w:r>
            <w:r>
              <w:t xml:space="preserve"> </w:t>
            </w:r>
            <w:r>
              <w:rPr>
                <w:rStyle w:val="VerbatimChar"/>
              </w:rPr>
              <w:t xml:space="preserve">nice</w:t>
            </w:r>
            <w:r>
              <w:t xml:space="preserve">,</w:t>
            </w:r>
            <w:r>
              <w:t xml:space="preserve"> </w:t>
            </w:r>
            <w:r>
              <w:rPr>
                <w:rStyle w:val="VerbatimChar"/>
              </w:rPr>
              <w:t xml:space="preserve">nohup</w:t>
            </w:r>
            <w:r>
              <w:t xml:space="preserve">,</w:t>
            </w:r>
            <w:r>
              <w:t xml:space="preserve"> </w:t>
            </w:r>
            <w:r>
              <w:rPr>
                <w:rStyle w:val="VerbatimChar"/>
              </w:rPr>
              <w:t xml:space="preserve">setsid</w:t>
            </w:r>
            <w:r>
              <w:t xml:space="preserve">,</w:t>
            </w:r>
            <w:r>
              <w:t xml:space="preserve"> </w:t>
            </w:r>
            <w:r>
              <w:rPr>
                <w:rStyle w:val="VerbatimChar"/>
              </w:rPr>
              <w:t xml:space="preserve">stdbuf</w:t>
            </w:r>
            <w:r>
              <w:t xml:space="preserve">,</w:t>
            </w:r>
            <w:r>
              <w:t xml:space="preserve"> </w:t>
            </w:r>
            <w:r>
              <w:rPr>
                <w:rStyle w:val="VerbatimChar"/>
              </w:rPr>
              <w:t xml:space="preserve">sudo</w:t>
            </w:r>
            <w:r>
              <w:t xml:space="preserve">,</w:t>
            </w:r>
            <w:r>
              <w:t xml:space="preserve"> </w:t>
            </w:r>
            <w:r>
              <w:rPr>
                <w:rStyle w:val="VerbatimChar"/>
              </w:rPr>
              <w:t xml:space="preserve">timeout</w:t>
            </w:r>
            <w:r>
              <w:t xml:space="preserve">, and</w:t>
            </w:r>
            <w:r>
              <w:t xml:space="preserve"> </w:t>
            </w:r>
            <w:r>
              <w:rPr>
                <w:rStyle w:val="VerbatimChar"/>
              </w:rPr>
              <w:t xml:space="preserve">unbuffer</w:t>
            </w:r>
          </w:p>
        </w:tc>
      </w:tr>
      <w:tr>
        <w:tc>
          <w:tcPr/>
          <w:p>
            <w:pPr>
              <w:pStyle w:val="Compact"/>
              <w:jc w:val="left"/>
            </w:pPr>
            <w:r>
              <w:rPr>
                <w:rStyle w:val="VerbatimChar"/>
              </w:rPr>
              <w:t xml:space="preserve">find</w:t>
            </w:r>
            <w:r>
              <w:t xml:space="preserve"> </w:t>
            </w:r>
            <w:r>
              <w:t xml:space="preserve">with</w:t>
            </w:r>
            <w:r>
              <w:t xml:space="preserve"> </w:t>
            </w:r>
            <w:r>
              <w:rPr>
                <w:rStyle w:val="VerbatimChar"/>
              </w:rPr>
              <w:t xml:space="preserve">-delete</w:t>
            </w:r>
            <w:r>
              <w:t xml:space="preserve">,</w:t>
            </w:r>
            <w:r>
              <w:t xml:space="preserve"> </w:t>
            </w:r>
            <w:r>
              <w:rPr>
                <w:rStyle w:val="VerbatimChar"/>
              </w:rPr>
              <w:t xml:space="preserve">-exec</w:t>
            </w:r>
            <w:r>
              <w:t xml:space="preserve">,</w:t>
            </w:r>
            <w:r>
              <w:t xml:space="preserve"> </w:t>
            </w:r>
            <w:r>
              <w:rPr>
                <w:rStyle w:val="VerbatimChar"/>
              </w:rPr>
              <w:t xml:space="preserve">-execdir</w:t>
            </w:r>
            <w:r>
              <w:t xml:space="preserve">,</w:t>
            </w:r>
            <w:r>
              <w:t xml:space="preserve"> </w:t>
            </w:r>
            <w:r>
              <w:rPr>
                <w:rStyle w:val="VerbatimChar"/>
              </w:rPr>
              <w:t xml:space="preserve">-ok</w:t>
            </w:r>
            <w:r>
              <w:t xml:space="preserve">,</w:t>
            </w:r>
            <w:r>
              <w:t xml:space="preserve"> </w:t>
            </w:r>
            <w:r>
              <w:rPr>
                <w:rStyle w:val="VerbatimChar"/>
              </w:rPr>
              <w:t xml:space="preserve">-okdir</w:t>
            </w:r>
          </w:p>
        </w:tc>
        <w:tc>
          <w:tcPr/>
          <w:p>
            <w:pPr>
              <w:pStyle w:val="Compact"/>
              <w:jc w:val="left"/>
            </w:pPr>
            <w:r>
              <w:t xml:space="preserve">The expression is rewritten so that each action prints which action fired on which path, run read-only, and the inner command is analyzed once per match (or once with all matches, for</w:t>
            </w:r>
            <w:r>
              <w:t xml:space="preserve"> </w:t>
            </w:r>
            <w:r>
              <w:rPr>
                <w:rStyle w:val="VerbatimChar"/>
              </w:rPr>
              <w:t xml:space="preserve">+</w:t>
            </w:r>
            <w:r>
              <w:t xml:space="preserve">)</w:t>
            </w:r>
          </w:p>
        </w:tc>
      </w:tr>
      <w:tr>
        <w:tc>
          <w:tcPr/>
          <w:p>
            <w:pPr>
              <w:pStyle w:val="Compact"/>
              <w:jc w:val="left"/>
            </w:pPr>
            <w:r>
              <w:rPr>
                <w:rStyle w:val="VerbatimChar"/>
              </w:rPr>
              <w:t xml:space="preserve">xargs</w:t>
            </w:r>
          </w:p>
        </w:tc>
        <w:tc>
          <w:tcPr/>
          <w:p>
            <w:pPr>
              <w:pStyle w:val="Compact"/>
              <w:jc w:val="left"/>
            </w:pPr>
            <w:r>
              <w:t xml:space="preserve">The producer feeding it is proven read-only, run, and its output split exactly as GNU</w:t>
            </w:r>
            <w:r>
              <w:t xml:space="preserve"> </w:t>
            </w:r>
            <w:r>
              <w:rPr>
                <w:rStyle w:val="VerbatimChar"/>
              </w:rPr>
              <w:t xml:space="preserve">xargs</w:t>
            </w:r>
            <w:r>
              <w:t xml:space="preserve"> </w:t>
            </w:r>
            <w:r>
              <w:t xml:space="preserve">would split it (</w:t>
            </w:r>
            <w:r>
              <w:rPr>
                <w:rStyle w:val="VerbatimChar"/>
              </w:rPr>
              <w:t xml:space="preserve">-0</w:t>
            </w:r>
            <w:r>
              <w:t xml:space="preserve">,</w:t>
            </w:r>
            <w:r>
              <w:t xml:space="preserve"> </w:t>
            </w:r>
            <w:r>
              <w:rPr>
                <w:rStyle w:val="VerbatimChar"/>
              </w:rPr>
              <w:t xml:space="preserve">-d</w:t>
            </w:r>
            <w:r>
              <w:t xml:space="preserve">,</w:t>
            </w:r>
            <w:r>
              <w:t xml:space="preserve"> </w:t>
            </w:r>
            <w:r>
              <w:rPr>
                <w:rStyle w:val="VerbatimChar"/>
              </w:rPr>
              <w:t xml:space="preserve">-I</w:t>
            </w:r>
            <w:r>
              <w:t xml:space="preserve">,</w:t>
            </w:r>
            <w:r>
              <w:t xml:space="preserve"> </w:t>
            </w:r>
            <w:r>
              <w:rPr>
                <w:rStyle w:val="VerbatimChar"/>
              </w:rPr>
              <w:t xml:space="preserve">-n</w:t>
            </w:r>
            <w:r>
              <w:t xml:space="preserve">,</w:t>
            </w:r>
            <w:r>
              <w:t xml:space="preserve"> </w:t>
            </w:r>
            <w:r>
              <w:rPr>
                <w:rStyle w:val="VerbatimChar"/>
              </w:rPr>
              <w:t xml:space="preserve">-L</w:t>
            </w:r>
            <w:r>
              <w:t xml:space="preserve">,</w:t>
            </w:r>
            <w:r>
              <w:t xml:space="preserve"> </w:t>
            </w:r>
            <w:r>
              <w:rPr>
                <w:rStyle w:val="VerbatimChar"/>
              </w:rPr>
              <w:t xml:space="preserve">-r</w:t>
            </w:r>
            <w:r>
              <w:t xml:space="preserve">, NUL handling); the command is analyzed per resulting invocation</w:t>
            </w:r>
          </w:p>
        </w:tc>
      </w:tr>
      <w:tr>
        <w:tc>
          <w:tcPr/>
          <w:p>
            <w:pPr>
              <w:pStyle w:val="Compact"/>
              <w:jc w:val="left"/>
            </w:pPr>
            <w:r>
              <w:rPr>
                <w:rStyle w:val="VerbatimChar"/>
              </w:rPr>
              <w:t xml:space="preserve">sh</w:t>
            </w:r>
            <w:r>
              <w:t xml:space="preserve">,</w:t>
            </w:r>
            <w:r>
              <w:t xml:space="preserve"> </w:t>
            </w:r>
            <w:r>
              <w:rPr>
                <w:rStyle w:val="VerbatimChar"/>
              </w:rPr>
              <w:t xml:space="preserve">bash</w:t>
            </w:r>
            <w:r>
              <w:t xml:space="preserve">,</w:t>
            </w:r>
            <w:r>
              <w:t xml:space="preserve"> </w:t>
            </w:r>
            <w:r>
              <w:rPr>
                <w:rStyle w:val="VerbatimChar"/>
              </w:rPr>
              <w:t xml:space="preserve">zsh</w:t>
            </w:r>
            <w:r>
              <w:t xml:space="preserve">,</w:t>
            </w:r>
            <w:r>
              <w:t xml:space="preserve"> </w:t>
            </w:r>
            <w:r>
              <w:rPr>
                <w:rStyle w:val="VerbatimChar"/>
              </w:rPr>
              <w:t xml:space="preserve">dash</w:t>
            </w:r>
            <w:r>
              <w:t xml:space="preserve">,</w:t>
            </w:r>
            <w:r>
              <w:t xml:space="preserve"> </w:t>
            </w:r>
            <w:r>
              <w:rPr>
                <w:rStyle w:val="VerbatimChar"/>
              </w:rPr>
              <w:t xml:space="preserve">ksh</w:t>
            </w:r>
            <w:r>
              <w:t xml:space="preserve">,</w:t>
            </w:r>
            <w:r>
              <w:t xml:space="preserve"> </w:t>
            </w:r>
            <w:r>
              <w:rPr>
                <w:rStyle w:val="VerbatimChar"/>
              </w:rPr>
              <w:t xml:space="preserve">ash</w:t>
            </w:r>
            <w:r>
              <w:t xml:space="preserve"> </w:t>
            </w:r>
            <w:r>
              <w:t xml:space="preserve">with</w:t>
            </w:r>
            <w:r>
              <w:t xml:space="preserve"> </w:t>
            </w:r>
            <w:r>
              <w:rPr>
                <w:rStyle w:val="VerbatimChar"/>
              </w:rPr>
              <w:t xml:space="preserve">-c</w:t>
            </w:r>
          </w:p>
        </w:tc>
        <w:tc>
          <w:tcPr/>
          <w:p>
            <w:pPr>
              <w:pStyle w:val="Compact"/>
              <w:jc w:val="left"/>
            </w:pPr>
            <w:r>
              <w:t xml:space="preserve">The string is parsed and analyzed as a command line of its own; a script file, or code piped in, is not visible and asks</w:t>
            </w:r>
          </w:p>
        </w:tc>
      </w:tr>
      <w:tr>
        <w:tc>
          <w:tcPr/>
          <w:p>
            <w:pPr>
              <w:pStyle w:val="Compact"/>
              <w:jc w:val="left"/>
            </w:pPr>
            <w:r>
              <w:rPr>
                <w:rStyle w:val="VerbatimChar"/>
              </w:rPr>
              <w:t xml:space="preserve">eval</w:t>
            </w:r>
          </w:p>
        </w:tc>
        <w:tc>
          <w:tcPr/>
          <w:p>
            <w:pPr>
              <w:pStyle w:val="Compact"/>
              <w:jc w:val="left"/>
            </w:pPr>
            <w:r>
              <w:t xml:space="preserve">Its arguments, joined by spaces, are analyzed as a command line</w:t>
            </w:r>
          </w:p>
        </w:tc>
      </w:tr>
      <w:tr>
        <w:tc>
          <w:tcPr/>
          <w:p>
            <w:pPr>
              <w:pStyle w:val="Compact"/>
              <w:jc w:val="left"/>
            </w:pPr>
            <w:r>
              <w:rPr>
                <w:rStyle w:val="VerbatimChar"/>
              </w:rPr>
              <w:t xml:space="preserve">for</w:t>
            </w:r>
            <w:r>
              <w:t xml:space="preserve"> </w:t>
            </w:r>
            <w:r>
              <w:t xml:space="preserve">loops</w:t>
            </w:r>
          </w:p>
        </w:tc>
        <w:tc>
          <w:tcPr/>
          <w:p>
            <w:pPr>
              <w:pStyle w:val="Compact"/>
              <w:jc w:val="left"/>
            </w:pPr>
            <w:r>
              <w:t xml:space="preserve">The item list is expanded and the body analyzed once per item with the variable bound, up to the loop cap</w:t>
            </w:r>
          </w:p>
        </w:tc>
      </w:tr>
    </w:tbl>
    <w:p>
      <w:pPr>
        <w:pStyle w:val="BodyText"/>
      </w:pPr>
      <w:r>
        <w:rPr>
          <w:b/>
          <w:bCs/>
        </w:rPr>
        <w:t xml:space="preserve">Table A.2.</w:t>
      </w:r>
      <w:r>
        <w:t xml:space="preserve"> </w:t>
      </w:r>
      <w:r>
        <w:t xml:space="preserve">Mutating rules for file operations.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Command</w:t>
            </w:r>
          </w:p>
        </w:tc>
        <w:tc>
          <w:tcPr/>
          <w:p>
            <w:pPr>
              <w:pStyle w:val="Compact"/>
              <w:jc w:val="left"/>
            </w:pPr>
            <w:r>
              <w:t xml:space="preserve">Effects derived, and options that change them</w:t>
            </w:r>
          </w:p>
        </w:tc>
      </w:tr>
      <w:tr>
        <w:tc>
          <w:tcPr/>
          <w:p>
            <w:pPr>
              <w:pStyle w:val="Compact"/>
              <w:jc w:val="left"/>
            </w:pPr>
            <w:r>
              <w:rPr>
                <w:rStyle w:val="VerbatimChar"/>
              </w:rPr>
              <w:t xml:space="preserve">cp</w:t>
            </w:r>
          </w:p>
        </w:tc>
        <w:tc>
          <w:tcPr/>
          <w:p>
            <w:pPr>
              <w:pStyle w:val="Compact"/>
              <w:jc w:val="left"/>
            </w:pPr>
            <w:r>
              <w:t xml:space="preserve">Copies each source: an existing destination is a write (captured), a new one a create.  Directories are copied only with</w:t>
            </w:r>
            <w:r>
              <w:t xml:space="preserve"> </w:t>
            </w:r>
            <w:r>
              <w:rPr>
                <w:rStyle w:val="VerbatimChar"/>
              </w:rPr>
              <w:t xml:space="preserve">-r</w:t>
            </w:r>
            <w:r>
              <w:t xml:space="preserve"> </w:t>
            </w:r>
            <w:r>
              <w:t xml:space="preserve">or</w:t>
            </w:r>
            <w:r>
              <w:t xml:space="preserve"> </w:t>
            </w:r>
            <w:r>
              <w:rPr>
                <w:rStyle w:val="VerbatimChar"/>
              </w:rPr>
              <w:t xml:space="preserve">-a</w:t>
            </w:r>
            <w:r>
              <w:t xml:space="preserve">, walked file by file;</w:t>
            </w:r>
            <w:r>
              <w:t xml:space="preserve"> </w:t>
            </w:r>
            <w:r>
              <w:rPr>
                <w:rStyle w:val="VerbatimChar"/>
              </w:rPr>
              <w:t xml:space="preserve">--parents</w:t>
            </w:r>
            <w:r>
              <w:t xml:space="preserve"> </w:t>
            </w:r>
            <w:r>
              <w:t xml:space="preserve">creates the intermediate directories;</w:t>
            </w:r>
            <w:r>
              <w:t xml:space="preserve"> </w:t>
            </w:r>
            <w:r>
              <w:rPr>
                <w:rStyle w:val="VerbatimChar"/>
              </w:rPr>
              <w:t xml:space="preserve">-b</w:t>
            </w:r>
            <w:r>
              <w:t xml:space="preserve"> </w:t>
            </w:r>
            <w:r>
              <w:t xml:space="preserve">makes a backup file</w:t>
            </w:r>
          </w:p>
        </w:tc>
      </w:tr>
      <w:tr>
        <w:tc>
          <w:tcPr/>
          <w:p>
            <w:pPr>
              <w:pStyle w:val="Compact"/>
              <w:jc w:val="left"/>
            </w:pPr>
            <w:r>
              <w:rPr>
                <w:rStyle w:val="VerbatimChar"/>
              </w:rPr>
              <w:t xml:space="preserve">install</w:t>
            </w:r>
          </w:p>
        </w:tc>
        <w:tc>
          <w:tcPr/>
          <w:p>
            <w:pPr>
              <w:pStyle w:val="Compact"/>
              <w:jc w:val="left"/>
            </w:pPr>
            <w:r>
              <w:t xml:space="preserve">As</w:t>
            </w:r>
            <w:r>
              <w:t xml:space="preserve"> </w:t>
            </w:r>
            <w:r>
              <w:rPr>
                <w:rStyle w:val="VerbatimChar"/>
              </w:rPr>
              <w:t xml:space="preserve">cp</w:t>
            </w:r>
            <w:r>
              <w:t xml:space="preserve">;</w:t>
            </w:r>
            <w:r>
              <w:t xml:space="preserve"> </w:t>
            </w:r>
            <w:r>
              <w:rPr>
                <w:rStyle w:val="VerbatimChar"/>
              </w:rPr>
              <w:t xml:space="preserve">-d</w:t>
            </w:r>
            <w:r>
              <w:t xml:space="preserve"> </w:t>
            </w:r>
            <w:r>
              <w:t xml:space="preserve">creates directories</w:t>
            </w:r>
          </w:p>
        </w:tc>
      </w:tr>
      <w:tr>
        <w:tc>
          <w:tcPr/>
          <w:p>
            <w:pPr>
              <w:pStyle w:val="Compact"/>
              <w:jc w:val="left"/>
            </w:pPr>
            <w:r>
              <w:rPr>
                <w:rStyle w:val="VerbatimChar"/>
              </w:rPr>
              <w:t xml:space="preserve">mv</w:t>
            </w:r>
          </w:p>
        </w:tc>
        <w:tc>
          <w:tcPr/>
          <w:p>
            <w:pPr>
              <w:pStyle w:val="Compact"/>
              <w:jc w:val="left"/>
            </w:pPr>
            <w:r>
              <w:t xml:space="preserve">Moves each source.  Onto a new name: a create plus a removal that undo reverses by moving back.  Onto an existing name: also a write of that name (captured). </w:t>
            </w:r>
            <w:r>
              <w:t xml:space="preserve"> </w:t>
            </w:r>
            <w:r>
              <w:rPr>
                <w:rStyle w:val="VerbatimChar"/>
              </w:rPr>
              <w:t xml:space="preserve">-n</w:t>
            </w:r>
            <w:r>
              <w:t xml:space="preserve"> </w:t>
            </w:r>
            <w:r>
              <w:t xml:space="preserve">skips;</w:t>
            </w:r>
            <w:r>
              <w:t xml:space="preserve"> </w:t>
            </w:r>
            <w:r>
              <w:rPr>
                <w:rStyle w:val="VerbatimChar"/>
              </w:rPr>
              <w:t xml:space="preserve">-b</w:t>
            </w:r>
            <w:r>
              <w:t xml:space="preserve"> </w:t>
            </w:r>
            <w:r>
              <w:t xml:space="preserve">also makes a backup file</w:t>
            </w:r>
          </w:p>
        </w:tc>
      </w:tr>
      <w:tr>
        <w:tc>
          <w:tcPr/>
          <w:p>
            <w:pPr>
              <w:pStyle w:val="Compact"/>
              <w:jc w:val="left"/>
            </w:pPr>
            <w:r>
              <w:rPr>
                <w:rStyle w:val="VerbatimChar"/>
              </w:rPr>
              <w:t xml:space="preserve">rename</w:t>
            </w:r>
            <w:r>
              <w:t xml:space="preserve">,</w:t>
            </w:r>
            <w:r>
              <w:t xml:space="preserve"> </w:t>
            </w:r>
            <w:r>
              <w:rPr>
                <w:rStyle w:val="VerbatimChar"/>
              </w:rPr>
              <w:t xml:space="preserve">prename</w:t>
            </w:r>
          </w:p>
        </w:tc>
        <w:tc>
          <w:tcPr/>
          <w:p>
            <w:pPr>
              <w:pStyle w:val="Compact"/>
              <w:jc w:val="left"/>
            </w:pPr>
            <w:r>
              <w:t xml:space="preserve">Resolved by</w:t>
            </w:r>
            <w:r>
              <w:t xml:space="preserve"> </w:t>
            </w:r>
            <w:r>
              <w:rPr>
                <w:rStyle w:val="VerbatimChar"/>
              </w:rPr>
              <w:t xml:space="preserve">rename -n</w:t>
            </w:r>
            <w:r>
              <w:t xml:space="preserve"> </w:t>
            </w:r>
            <w:r>
              <w:t xml:space="preserve">(both the util-linux and the Perl tool): each rename is a move, and a rename onto an existing name is also a write</w:t>
            </w:r>
          </w:p>
        </w:tc>
      </w:tr>
      <w:tr>
        <w:tc>
          <w:tcPr/>
          <w:p>
            <w:pPr>
              <w:pStyle w:val="Compact"/>
              <w:jc w:val="left"/>
            </w:pPr>
            <w:r>
              <w:rPr>
                <w:rStyle w:val="VerbatimChar"/>
              </w:rPr>
              <w:t xml:space="preserve">ln</w:t>
            </w:r>
          </w:p>
        </w:tc>
        <w:tc>
          <w:tcPr/>
          <w:p>
            <w:pPr>
              <w:pStyle w:val="Compact"/>
              <w:jc w:val="left"/>
            </w:pPr>
            <w:r>
              <w:t xml:space="preserve">Creates each link;</w:t>
            </w:r>
            <w:r>
              <w:t xml:space="preserve"> </w:t>
            </w:r>
            <w:r>
              <w:rPr>
                <w:rStyle w:val="VerbatimChar"/>
              </w:rPr>
              <w:t xml:space="preserve">-f</w:t>
            </w:r>
            <w:r>
              <w:t xml:space="preserve"> </w:t>
            </w:r>
            <w:r>
              <w:t xml:space="preserve">over an existing file removes that file (captured whole, not through the new link)</w:t>
            </w:r>
          </w:p>
        </w:tc>
      </w:tr>
      <w:tr>
        <w:tc>
          <w:tcPr/>
          <w:p>
            <w:pPr>
              <w:pStyle w:val="Compact"/>
              <w:jc w:val="left"/>
            </w:pPr>
            <w:r>
              <w:rPr>
                <w:rStyle w:val="VerbatimChar"/>
              </w:rPr>
              <w:t xml:space="preserve">mkdir</w:t>
            </w:r>
          </w:p>
        </w:tc>
        <w:tc>
          <w:tcPr/>
          <w:p>
            <w:pPr>
              <w:pStyle w:val="Compact"/>
              <w:jc w:val="left"/>
            </w:pPr>
            <w:r>
              <w:t xml:space="preserve">Creates each missing directory, and with</w:t>
            </w:r>
            <w:r>
              <w:t xml:space="preserve"> </w:t>
            </w:r>
            <w:r>
              <w:rPr>
                <w:rStyle w:val="VerbatimChar"/>
              </w:rPr>
              <w:t xml:space="preserve">-p</w:t>
            </w:r>
            <w:r>
              <w:t xml:space="preserve"> </w:t>
            </w:r>
            <w:r>
              <w:t xml:space="preserve">each missing parent</w:t>
            </w:r>
          </w:p>
        </w:tc>
      </w:tr>
      <w:tr>
        <w:tc>
          <w:tcPr/>
          <w:p>
            <w:pPr>
              <w:pStyle w:val="Compact"/>
              <w:jc w:val="left"/>
            </w:pPr>
            <w:r>
              <w:rPr>
                <w:rStyle w:val="VerbatimChar"/>
              </w:rPr>
              <w:t xml:space="preserve">touch</w:t>
            </w:r>
          </w:p>
        </w:tc>
        <w:tc>
          <w:tcPr/>
          <w:p>
            <w:pPr>
              <w:pStyle w:val="Compact"/>
              <w:jc w:val="left"/>
            </w:pPr>
            <w:r>
              <w:t xml:space="preserve">Creates each missing file; an existing file only gets new times, which lose nothing;</w:t>
            </w:r>
            <w:r>
              <w:t xml:space="preserve"> </w:t>
            </w:r>
            <w:r>
              <w:rPr>
                <w:rStyle w:val="VerbatimChar"/>
              </w:rPr>
              <w:t xml:space="preserve">-c</w:t>
            </w:r>
            <w:r>
              <w:t xml:space="preserve"> </w:t>
            </w:r>
            <w:r>
              <w:t xml:space="preserve">creates nothing</w:t>
            </w:r>
          </w:p>
        </w:tc>
      </w:tr>
      <w:tr>
        <w:tc>
          <w:tcPr/>
          <w:p>
            <w:pPr>
              <w:pStyle w:val="Compact"/>
              <w:jc w:val="left"/>
            </w:pPr>
            <w:r>
              <w:rPr>
                <w:rStyle w:val="VerbatimChar"/>
              </w:rPr>
              <w:t xml:space="preserve">rm</w:t>
            </w:r>
            <w:r>
              <w:t xml:space="preserve">,</w:t>
            </w:r>
            <w:r>
              <w:t xml:space="preserve"> </w:t>
            </w:r>
            <w:r>
              <w:rPr>
                <w:rStyle w:val="VerbatimChar"/>
              </w:rPr>
              <w:t xml:space="preserve">unlink</w:t>
            </w:r>
          </w:p>
        </w:tc>
        <w:tc>
          <w:tcPr/>
          <w:p>
            <w:pPr>
              <w:pStyle w:val="Compact"/>
              <w:jc w:val="left"/>
            </w:pPr>
            <w:r>
              <w:t xml:space="preserve">Removes each existing operand; a directory only with</w:t>
            </w:r>
            <w:r>
              <w:t xml:space="preserve"> </w:t>
            </w:r>
            <w:r>
              <w:rPr>
                <w:rStyle w:val="VerbatimChar"/>
              </w:rPr>
              <w:t xml:space="preserve">-r</w:t>
            </w:r>
            <w:r>
              <w:t xml:space="preserve">;</w:t>
            </w:r>
            <w:r>
              <w:t xml:space="preserve"> </w:t>
            </w:r>
            <w:r>
              <w:rPr>
                <w:rStyle w:val="VerbatimChar"/>
              </w:rPr>
              <w:t xml:space="preserve">-r</w:t>
            </w:r>
            <w:r>
              <w:t xml:space="preserve"> </w:t>
            </w:r>
            <w:r>
              <w:t xml:space="preserve">on</w:t>
            </w:r>
            <w:r>
              <w:t xml:space="preserve"> </w:t>
            </w:r>
            <w:r>
              <w:rPr>
                <w:rStyle w:val="VerbatimChar"/>
              </w:rPr>
              <w:t xml:space="preserve">/</w:t>
            </w:r>
            <w:r>
              <w:t xml:space="preserve"> </w:t>
            </w:r>
            <w:r>
              <w:t xml:space="preserve">or on a top-level directory is unrecoverable</w:t>
            </w:r>
          </w:p>
        </w:tc>
      </w:tr>
      <w:tr>
        <w:tc>
          <w:tcPr/>
          <w:p>
            <w:pPr>
              <w:pStyle w:val="Compact"/>
              <w:jc w:val="left"/>
            </w:pPr>
            <w:r>
              <w:rPr>
                <w:rStyle w:val="VerbatimChar"/>
              </w:rPr>
              <w:t xml:space="preserve">rmdir</w:t>
            </w:r>
          </w:p>
        </w:tc>
        <w:tc>
          <w:tcPr/>
          <w:p>
            <w:pPr>
              <w:pStyle w:val="Compact"/>
              <w:jc w:val="left"/>
            </w:pPr>
            <w:r>
              <w:t xml:space="preserve">Removes each operand that is an empty directory; a non-empty one fails and changes nothing</w:t>
            </w:r>
          </w:p>
        </w:tc>
      </w:tr>
      <w:tr>
        <w:tc>
          <w:tcPr/>
          <w:p>
            <w:pPr>
              <w:pStyle w:val="Compact"/>
              <w:jc w:val="left"/>
            </w:pPr>
            <w:r>
              <w:rPr>
                <w:rStyle w:val="VerbatimChar"/>
              </w:rPr>
              <w:t xml:space="preserve">truncate</w:t>
            </w:r>
          </w:p>
        </w:tc>
        <w:tc>
          <w:tcPr/>
          <w:p>
            <w:pPr>
              <w:pStyle w:val="Compact"/>
              <w:jc w:val="left"/>
            </w:pPr>
            <w:r>
              <w:t xml:space="preserve">Writes each operand, creating it unless</w:t>
            </w:r>
            <w:r>
              <w:t xml:space="preserve"> </w:t>
            </w:r>
            <w:r>
              <w:rPr>
                <w:rStyle w:val="VerbatimChar"/>
              </w:rPr>
              <w:t xml:space="preserve">-c</w:t>
            </w:r>
          </w:p>
        </w:tc>
      </w:tr>
      <w:tr>
        <w:tc>
          <w:tcPr/>
          <w:p>
            <w:pPr>
              <w:pStyle w:val="Compact"/>
              <w:jc w:val="left"/>
            </w:pPr>
            <w:r>
              <w:rPr>
                <w:rStyle w:val="VerbatimChar"/>
              </w:rPr>
              <w:t xml:space="preserve">tee</w:t>
            </w:r>
          </w:p>
        </w:tc>
        <w:tc>
          <w:tcPr/>
          <w:p>
            <w:pPr>
              <w:pStyle w:val="Compact"/>
              <w:jc w:val="left"/>
            </w:pPr>
            <w:r>
              <w:t xml:space="preserve">Writes each file operand (</w:t>
            </w:r>
            <w:r>
              <w:rPr>
                <w:rStyle w:val="VerbatimChar"/>
              </w:rPr>
              <w:t xml:space="preserve">-</w:t>
            </w:r>
            <w:r>
              <w:t xml:space="preserve"> </w:t>
            </w:r>
            <w:r>
              <w:t xml:space="preserve">and devices excepted)</w:t>
            </w:r>
          </w:p>
        </w:tc>
      </w:tr>
      <w:tr>
        <w:tc>
          <w:tcPr/>
          <w:p>
            <w:pPr>
              <w:pStyle w:val="Compact"/>
              <w:jc w:val="left"/>
            </w:pPr>
            <w:r>
              <w:rPr>
                <w:rStyle w:val="VerbatimChar"/>
              </w:rPr>
              <w:t xml:space="preserve">dd</w:t>
            </w:r>
          </w:p>
        </w:tc>
        <w:tc>
          <w:tcPr/>
          <w:p>
            <w:pPr>
              <w:pStyle w:val="Compact"/>
              <w:jc w:val="left"/>
            </w:pPr>
            <w:r>
              <w:t xml:space="preserve">Writes the</w:t>
            </w:r>
            <w:r>
              <w:t xml:space="preserve"> </w:t>
            </w:r>
            <w:r>
              <w:rPr>
                <w:rStyle w:val="VerbatimChar"/>
              </w:rPr>
              <w:t xml:space="preserve">of=</w:t>
            </w:r>
            <w:r>
              <w:t xml:space="preserve"> </w:t>
            </w:r>
            <w:r>
              <w:t xml:space="preserve">file; a raw device is unrecoverable</w:t>
            </w:r>
          </w:p>
        </w:tc>
      </w:tr>
      <w:tr>
        <w:tc>
          <w:tcPr/>
          <w:p>
            <w:pPr>
              <w:pStyle w:val="Compact"/>
              <w:jc w:val="left"/>
            </w:pPr>
            <w:r>
              <w:rPr>
                <w:rStyle w:val="VerbatimChar"/>
              </w:rPr>
              <w:t xml:space="preserve">chmod</w:t>
            </w:r>
          </w:p>
        </w:tc>
        <w:tc>
          <w:tcPr/>
          <w:p>
            <w:pPr>
              <w:pStyle w:val="Compact"/>
              <w:jc w:val="left"/>
            </w:pPr>
            <w:r>
              <w:t xml:space="preserve">Changes the mode of each operand, and with</w:t>
            </w:r>
            <w:r>
              <w:t xml:space="preserve"> </w:t>
            </w:r>
            <w:r>
              <w:rPr>
                <w:rStyle w:val="VerbatimChar"/>
              </w:rPr>
              <w:t xml:space="preserve">-R</w:t>
            </w:r>
            <w:r>
              <w:t xml:space="preserve"> </w:t>
            </w:r>
            <w:r>
              <w:t xml:space="preserve">of everything under it (captured as a metadata record); an octal mode equal to the current one is no change</w:t>
            </w:r>
          </w:p>
        </w:tc>
      </w:tr>
      <w:tr>
        <w:tc>
          <w:tcPr/>
          <w:p>
            <w:pPr>
              <w:pStyle w:val="Compact"/>
              <w:jc w:val="left"/>
            </w:pPr>
            <w:r>
              <w:rPr>
                <w:rStyle w:val="VerbatimChar"/>
              </w:rPr>
              <w:t xml:space="preserve">chown</w:t>
            </w:r>
            <w:r>
              <w:t xml:space="preserve">,</w:t>
            </w:r>
            <w:r>
              <w:t xml:space="preserve"> </w:t>
            </w:r>
            <w:r>
              <w:rPr>
                <w:rStyle w:val="VerbatimChar"/>
              </w:rPr>
              <w:t xml:space="preserve">chgrp</w:t>
            </w:r>
          </w:p>
        </w:tc>
        <w:tc>
          <w:tcPr/>
          <w:p>
            <w:pPr>
              <w:pStyle w:val="Compact"/>
              <w:jc w:val="left"/>
            </w:pPr>
            <w:r>
              <w:t xml:space="preserve">Changes ownership of each operand, recursively with</w:t>
            </w:r>
            <w:r>
              <w:t xml:space="preserve"> </w:t>
            </w:r>
            <w:r>
              <w:rPr>
                <w:rStyle w:val="VerbatimChar"/>
              </w:rPr>
              <w:t xml:space="preserve">-R</w:t>
            </w:r>
            <w:r>
              <w:t xml:space="preserve"> </w:t>
            </w:r>
            <w:r>
              <w:t xml:space="preserve">(metadata record)</w:t>
            </w:r>
          </w:p>
        </w:tc>
      </w:tr>
      <w:tr>
        <w:tc>
          <w:tcPr/>
          <w:p>
            <w:pPr>
              <w:pStyle w:val="Compact"/>
              <w:jc w:val="left"/>
            </w:pPr>
            <w:r>
              <w:rPr>
                <w:rStyle w:val="VerbatimChar"/>
              </w:rPr>
              <w:t xml:space="preserve">shred</w:t>
            </w:r>
          </w:p>
        </w:tc>
        <w:tc>
          <w:tcPr/>
          <w:p>
            <w:pPr>
              <w:pStyle w:val="Compact"/>
              <w:jc w:val="left"/>
            </w:pPr>
            <w:r>
              <w:t xml:space="preserve">Unrecoverable whenever a target exists: it destroys content on purpose</w:t>
            </w:r>
          </w:p>
        </w:tc>
      </w:tr>
      <w:tr>
        <w:tc>
          <w:tcPr/>
          <w:p>
            <w:pPr>
              <w:pStyle w:val="Compact"/>
              <w:jc w:val="left"/>
            </w:pPr>
            <w:r>
              <w:rPr>
                <w:rStyle w:val="VerbatimChar"/>
              </w:rPr>
              <w:t xml:space="preserve">rsync</w:t>
            </w:r>
          </w:p>
        </w:tc>
        <w:tc>
          <w:tcPr/>
          <w:p>
            <w:pPr>
              <w:pStyle w:val="Compact"/>
              <w:jc w:val="left"/>
            </w:pPr>
            <w:r>
              <w:t xml:space="preserve">Resolved by</w:t>
            </w:r>
            <w:r>
              <w:t xml:space="preserve"> </w:t>
            </w:r>
            <w:r>
              <w:rPr>
                <w:rStyle w:val="VerbatimChar"/>
              </w:rPr>
              <w:t xml:space="preserve">rsync --dry-run --itemize-changes</w:t>
            </w:r>
            <w:r>
              <w:t xml:space="preserve">: creates, writes, and</w:t>
            </w:r>
            <w:r>
              <w:t xml:space="preserve"> </w:t>
            </w:r>
            <w:r>
              <w:rPr>
                <w:rStyle w:val="VerbatimChar"/>
              </w:rPr>
              <w:t xml:space="preserve">--delete</w:t>
            </w:r>
            <w:r>
              <w:t xml:space="preserve"> </w:t>
            </w:r>
            <w:r>
              <w:t xml:space="preserve">removals.  A remote host is unrecoverable; options that change the source, run a remote command, or write a file even in a dry run are unresolved</w:t>
            </w:r>
          </w:p>
        </w:tc>
      </w:tr>
    </w:tbl>
    <w:p>
      <w:pPr>
        <w:pStyle w:val="BodyText"/>
      </w:pPr>
      <w:r>
        <w:rPr>
          <w:b/>
          <w:bCs/>
        </w:rPr>
        <w:t xml:space="preserve">Table A.3.</w:t>
      </w:r>
      <w:r>
        <w:t xml:space="preserve"> </w:t>
      </w:r>
      <w:r>
        <w:t xml:space="preserve">Mutating rules for archives and compression.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Command</w:t>
            </w:r>
          </w:p>
        </w:tc>
        <w:tc>
          <w:tcPr/>
          <w:p>
            <w:pPr>
              <w:pStyle w:val="Compact"/>
              <w:jc w:val="left"/>
            </w:pPr>
            <w:r>
              <w:t xml:space="preserve">Effects derived, and options that change them</w:t>
            </w:r>
          </w:p>
        </w:tc>
      </w:tr>
      <w:tr>
        <w:tc>
          <w:tcPr/>
          <w:p>
            <w:pPr>
              <w:pStyle w:val="Compact"/>
              <w:jc w:val="left"/>
            </w:pPr>
            <w:r>
              <w:rPr>
                <w:rStyle w:val="VerbatimChar"/>
              </w:rPr>
              <w:t xml:space="preserve">gzip</w:t>
            </w:r>
            <w:r>
              <w:t xml:space="preserve">,</w:t>
            </w:r>
            <w:r>
              <w:t xml:space="preserve"> </w:t>
            </w:r>
            <w:r>
              <w:rPr>
                <w:rStyle w:val="VerbatimChar"/>
              </w:rPr>
              <w:t xml:space="preserve">bzip2</w:t>
            </w:r>
            <w:r>
              <w:t xml:space="preserve">,</w:t>
            </w:r>
            <w:r>
              <w:t xml:space="preserve"> </w:t>
            </w:r>
            <w:r>
              <w:rPr>
                <w:rStyle w:val="VerbatimChar"/>
              </w:rPr>
              <w:t xml:space="preserve">xz</w:t>
            </w:r>
            <w:r>
              <w:t xml:space="preserve">,</w:t>
            </w:r>
            <w:r>
              <w:t xml:space="preserve"> </w:t>
            </w:r>
            <w:r>
              <w:rPr>
                <w:rStyle w:val="VerbatimChar"/>
              </w:rPr>
              <w:t xml:space="preserve">zstd</w:t>
            </w:r>
          </w:p>
        </w:tc>
        <w:tc>
          <w:tcPr/>
          <w:p>
            <w:pPr>
              <w:pStyle w:val="Compact"/>
              <w:jc w:val="left"/>
            </w:pPr>
            <w:r>
              <w:t xml:space="preserve">Creates the compressed file and removes the original unless</w:t>
            </w:r>
            <w:r>
              <w:t xml:space="preserve"> </w:t>
            </w:r>
            <w:r>
              <w:rPr>
                <w:rStyle w:val="VerbatimChar"/>
              </w:rPr>
              <w:t xml:space="preserve">-k</w:t>
            </w:r>
            <w:r>
              <w:t xml:space="preserve">.  The removal is captured, because the output is different bytes, not a move. </w:t>
            </w:r>
            <w:r>
              <w:t xml:space="preserve"> </w:t>
            </w:r>
            <w:r>
              <w:rPr>
                <w:rStyle w:val="VerbatimChar"/>
              </w:rPr>
              <w:t xml:space="preserve">-c</w:t>
            </w:r>
            <w:r>
              <w:t xml:space="preserve">,</w:t>
            </w:r>
            <w:r>
              <w:t xml:space="preserve"> </w:t>
            </w:r>
            <w:r>
              <w:rPr>
                <w:rStyle w:val="VerbatimChar"/>
              </w:rPr>
              <w:t xml:space="preserve">-t</w:t>
            </w:r>
            <w:r>
              <w:t xml:space="preserve">, and</w:t>
            </w:r>
            <w:r>
              <w:t xml:space="preserve"> </w:t>
            </w:r>
            <w:r>
              <w:rPr>
                <w:rStyle w:val="VerbatimChar"/>
              </w:rPr>
              <w:t xml:space="preserve">-l</w:t>
            </w:r>
            <w:r>
              <w:t xml:space="preserve"> </w:t>
            </w:r>
            <w:r>
              <w:t xml:space="preserve">are read-only</w:t>
            </w:r>
          </w:p>
        </w:tc>
      </w:tr>
      <w:tr>
        <w:tc>
          <w:tcPr/>
          <w:p>
            <w:pPr>
              <w:pStyle w:val="Compact"/>
              <w:jc w:val="left"/>
            </w:pPr>
            <w:r>
              <w:rPr>
                <w:rStyle w:val="VerbatimChar"/>
              </w:rPr>
              <w:t xml:space="preserve">gunzip</w:t>
            </w:r>
            <w:r>
              <w:t xml:space="preserve">,</w:t>
            </w:r>
            <w:r>
              <w:t xml:space="preserve"> </w:t>
            </w:r>
            <w:r>
              <w:rPr>
                <w:rStyle w:val="VerbatimChar"/>
              </w:rPr>
              <w:t xml:space="preserve">bunzip2</w:t>
            </w:r>
            <w:r>
              <w:t xml:space="preserve">,</w:t>
            </w:r>
            <w:r>
              <w:t xml:space="preserve"> </w:t>
            </w:r>
            <w:r>
              <w:rPr>
                <w:rStyle w:val="VerbatimChar"/>
              </w:rPr>
              <w:t xml:space="preserve">unxz</w:t>
            </w:r>
            <w:r>
              <w:t xml:space="preserve">,</w:t>
            </w:r>
            <w:r>
              <w:t xml:space="preserve"> </w:t>
            </w:r>
            <w:r>
              <w:rPr>
                <w:rStyle w:val="VerbatimChar"/>
              </w:rPr>
              <w:t xml:space="preserve">unzstd</w:t>
            </w:r>
          </w:p>
        </w:tc>
        <w:tc>
          <w:tcPr/>
          <w:p>
            <w:pPr>
              <w:pStyle w:val="Compact"/>
              <w:jc w:val="left"/>
            </w:pPr>
            <w:r>
              <w:t xml:space="preserve">As the corresponding compressor, in reverse</w:t>
            </w:r>
          </w:p>
        </w:tc>
      </w:tr>
      <w:tr>
        <w:tc>
          <w:tcPr/>
          <w:p>
            <w:pPr>
              <w:pStyle w:val="Compact"/>
              <w:jc w:val="left"/>
            </w:pPr>
            <w:r>
              <w:rPr>
                <w:rStyle w:val="VerbatimChar"/>
              </w:rPr>
              <w:t xml:space="preserve">tar</w:t>
            </w:r>
          </w:p>
        </w:tc>
        <w:tc>
          <w:tcPr/>
          <w:p>
            <w:pPr>
              <w:pStyle w:val="Compact"/>
              <w:jc w:val="left"/>
            </w:pPr>
            <w:r>
              <w:t xml:space="preserve">Create, append, and update write the archive, and</w:t>
            </w:r>
            <w:r>
              <w:t xml:space="preserve"> </w:t>
            </w:r>
            <w:r>
              <w:rPr>
                <w:rStyle w:val="VerbatimChar"/>
              </w:rPr>
              <w:t xml:space="preserve">--remove-files</w:t>
            </w:r>
            <w:r>
              <w:t xml:space="preserve"> </w:t>
            </w:r>
            <w:r>
              <w:t xml:space="preserve">removes the inputs (captured).  Extract is resolved by</w:t>
            </w:r>
            <w:r>
              <w:t xml:space="preserve"> </w:t>
            </w:r>
            <w:r>
              <w:rPr>
                <w:rStyle w:val="VerbatimChar"/>
              </w:rPr>
              <w:t xml:space="preserve">tar -tf</w:t>
            </w:r>
            <w:r>
              <w:t xml:space="preserve"> </w:t>
            </w:r>
            <w:r>
              <w:t xml:space="preserve">and writes or creates each member.  An archive on standard input is unresolved; list and diff are read-only</w:t>
            </w:r>
          </w:p>
        </w:tc>
      </w:tr>
      <w:tr>
        <w:tc>
          <w:tcPr/>
          <w:p>
            <w:pPr>
              <w:pStyle w:val="Compact"/>
              <w:jc w:val="left"/>
            </w:pPr>
            <w:r>
              <w:rPr>
                <w:rStyle w:val="VerbatimChar"/>
              </w:rPr>
              <w:t xml:space="preserve">unzip</w:t>
            </w:r>
          </w:p>
        </w:tc>
        <w:tc>
          <w:tcPr/>
          <w:p>
            <w:pPr>
              <w:pStyle w:val="Compact"/>
              <w:jc w:val="left"/>
            </w:pPr>
            <w:r>
              <w:t xml:space="preserve">Resolved by</w:t>
            </w:r>
            <w:r>
              <w:t xml:space="preserve"> </w:t>
            </w:r>
            <w:r>
              <w:rPr>
                <w:rStyle w:val="VerbatimChar"/>
              </w:rPr>
              <w:t xml:space="preserve">unzip -Z1</w:t>
            </w:r>
            <w:r>
              <w:t xml:space="preserve">: writes or creates each member;</w:t>
            </w:r>
            <w:r>
              <w:t xml:space="preserve"> </w:t>
            </w:r>
            <w:r>
              <w:rPr>
                <w:rStyle w:val="VerbatimChar"/>
              </w:rPr>
              <w:t xml:space="preserve">-j</w:t>
            </w:r>
            <w:r>
              <w:t xml:space="preserve"> </w:t>
            </w:r>
            <w:r>
              <w:t xml:space="preserve">drops directories;</w:t>
            </w:r>
            <w:r>
              <w:t xml:space="preserve"> </w:t>
            </w:r>
            <w:r>
              <w:rPr>
                <w:rStyle w:val="VerbatimChar"/>
              </w:rPr>
              <w:t xml:space="preserve">-n</w:t>
            </w:r>
            <w:r>
              <w:t xml:space="preserve"> </w:t>
            </w:r>
            <w:r>
              <w:t xml:space="preserve">never overwrites</w:t>
            </w:r>
          </w:p>
        </w:tc>
      </w:tr>
    </w:tbl>
    <w:p>
      <w:pPr>
        <w:pStyle w:val="BodyText"/>
      </w:pPr>
      <w:r>
        <w:rPr>
          <w:b/>
          <w:bCs/>
        </w:rPr>
        <w:t xml:space="preserve">Table A.4.</w:t>
      </w:r>
      <w:r>
        <w:t xml:space="preserve"> </w:t>
      </w:r>
      <w:r>
        <w:t xml:space="preserve">Mutating rules for text processing and downloads.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Command</w:t>
            </w:r>
          </w:p>
        </w:tc>
        <w:tc>
          <w:tcPr/>
          <w:p>
            <w:pPr>
              <w:pStyle w:val="Compact"/>
              <w:jc w:val="left"/>
            </w:pPr>
            <w:r>
              <w:t xml:space="preserve">Effects derived, and options that change them</w:t>
            </w:r>
          </w:p>
        </w:tc>
      </w:tr>
      <w:tr>
        <w:tc>
          <w:tcPr/>
          <w:p>
            <w:pPr>
              <w:pStyle w:val="Compact"/>
              <w:jc w:val="left"/>
            </w:pPr>
            <w:r>
              <w:rPr>
                <w:rStyle w:val="VerbatimChar"/>
              </w:rPr>
              <w:t xml:space="preserve">sed</w:t>
            </w:r>
          </w:p>
        </w:tc>
        <w:tc>
          <w:tcPr/>
          <w:p>
            <w:pPr>
              <w:pStyle w:val="Compact"/>
              <w:jc w:val="left"/>
            </w:pPr>
            <w:r>
              <w:rPr>
                <w:rStyle w:val="VerbatimChar"/>
              </w:rPr>
              <w:t xml:space="preserve">-i</w:t>
            </w:r>
            <w:r>
              <w:t xml:space="preserve"> </w:t>
            </w:r>
            <w:r>
              <w:t xml:space="preserve">writes each file, and</w:t>
            </w:r>
            <w:r>
              <w:t xml:space="preserve"> </w:t>
            </w:r>
            <w:r>
              <w:rPr>
                <w:rStyle w:val="VerbatimChar"/>
              </w:rPr>
              <w:t xml:space="preserve">-i.SUF</w:t>
            </w:r>
            <w:r>
              <w:t xml:space="preserve"> </w:t>
            </w:r>
            <w:r>
              <w:t xml:space="preserve">also leaves a backup; a script with</w:t>
            </w:r>
            <w:r>
              <w:t xml:space="preserve"> </w:t>
            </w:r>
            <w:r>
              <w:rPr>
                <w:rStyle w:val="VerbatimChar"/>
              </w:rPr>
              <w:t xml:space="preserve">w</w:t>
            </w:r>
            <w:r>
              <w:t xml:space="preserve">,</w:t>
            </w:r>
            <w:r>
              <w:t xml:space="preserve"> </w:t>
            </w:r>
            <w:r>
              <w:rPr>
                <w:rStyle w:val="VerbatimChar"/>
              </w:rPr>
              <w:t xml:space="preserve">W</w:t>
            </w:r>
            <w:r>
              <w:t xml:space="preserve">, or</w:t>
            </w:r>
            <w:r>
              <w:t xml:space="preserve"> </w:t>
            </w:r>
            <w:r>
              <w:rPr>
                <w:rStyle w:val="VerbatimChar"/>
              </w:rPr>
              <w:t xml:space="preserve">e</w:t>
            </w:r>
            <w:r>
              <w:t xml:space="preserve"> </w:t>
            </w:r>
            <w:r>
              <w:t xml:space="preserve">is opaque; otherwise read-only</w:t>
            </w:r>
          </w:p>
        </w:tc>
      </w:tr>
      <w:tr>
        <w:tc>
          <w:tcPr/>
          <w:p>
            <w:pPr>
              <w:pStyle w:val="Compact"/>
              <w:jc w:val="left"/>
            </w:pPr>
            <w:r>
              <w:rPr>
                <w:rStyle w:val="VerbatimChar"/>
              </w:rPr>
              <w:t xml:space="preserve">awk</w:t>
            </w:r>
            <w:r>
              <w:t xml:space="preserve">,</w:t>
            </w:r>
            <w:r>
              <w:t xml:space="preserve"> </w:t>
            </w:r>
            <w:r>
              <w:rPr>
                <w:rStyle w:val="VerbatimChar"/>
              </w:rPr>
              <w:t xml:space="preserve">gawk</w:t>
            </w:r>
            <w:r>
              <w:t xml:space="preserve">,</w:t>
            </w:r>
            <w:r>
              <w:t xml:space="preserve"> </w:t>
            </w:r>
            <w:r>
              <w:rPr>
                <w:rStyle w:val="VerbatimChar"/>
              </w:rPr>
              <w:t xml:space="preserve">mawk</w:t>
            </w:r>
            <w:r>
              <w:t xml:space="preserve">,</w:t>
            </w:r>
            <w:r>
              <w:t xml:space="preserve"> </w:t>
            </w:r>
            <w:r>
              <w:rPr>
                <w:rStyle w:val="VerbatimChar"/>
              </w:rPr>
              <w:t xml:space="preserve">nawk</w:t>
            </w:r>
          </w:p>
        </w:tc>
        <w:tc>
          <w:tcPr/>
          <w:p>
            <w:pPr>
              <w:pStyle w:val="Compact"/>
              <w:jc w:val="left"/>
            </w:pPr>
            <w:r>
              <w:rPr>
                <w:rStyle w:val="VerbatimChar"/>
              </w:rPr>
              <w:t xml:space="preserve">-i inplace</w:t>
            </w:r>
            <w:r>
              <w:t xml:space="preserve"> </w:t>
            </w:r>
            <w:r>
              <w:t xml:space="preserve">writes each file; a program with</w:t>
            </w:r>
            <w:r>
              <w:t xml:space="preserve"> </w:t>
            </w:r>
            <w:r>
              <w:rPr>
                <w:rStyle w:val="VerbatimChar"/>
              </w:rPr>
              <w:t xml:space="preserve">system()</w:t>
            </w:r>
            <w:r>
              <w:t xml:space="preserve">, a redirected</w:t>
            </w:r>
            <w:r>
              <w:t xml:space="preserve"> </w:t>
            </w:r>
            <w:r>
              <w:rPr>
                <w:rStyle w:val="VerbatimChar"/>
              </w:rPr>
              <w:t xml:space="preserve">print</w:t>
            </w:r>
            <w:r>
              <w:t xml:space="preserve">, or a piped</w:t>
            </w:r>
            <w:r>
              <w:t xml:space="preserve"> </w:t>
            </w:r>
            <w:r>
              <w:rPr>
                <w:rStyle w:val="VerbatimChar"/>
              </w:rPr>
              <w:t xml:space="preserve">getline</w:t>
            </w:r>
            <w:r>
              <w:t xml:space="preserve"> </w:t>
            </w:r>
            <w:r>
              <w:t xml:space="preserve">is opaque; otherwise read-only</w:t>
            </w:r>
          </w:p>
        </w:tc>
      </w:tr>
      <w:tr>
        <w:tc>
          <w:tcPr/>
          <w:p>
            <w:pPr>
              <w:pStyle w:val="Compact"/>
              <w:jc w:val="left"/>
            </w:pPr>
            <w:r>
              <w:rPr>
                <w:rStyle w:val="VerbatimChar"/>
              </w:rPr>
              <w:t xml:space="preserve">sort</w:t>
            </w:r>
          </w:p>
        </w:tc>
        <w:tc>
          <w:tcPr/>
          <w:p>
            <w:pPr>
              <w:pStyle w:val="Compact"/>
              <w:jc w:val="left"/>
            </w:pPr>
            <w:r>
              <w:rPr>
                <w:rStyle w:val="VerbatimChar"/>
              </w:rPr>
              <w:t xml:space="preserve">-o FILE</w:t>
            </w:r>
            <w:r>
              <w:t xml:space="preserve"> </w:t>
            </w:r>
            <w:r>
              <w:t xml:space="preserve">writes</w:t>
            </w:r>
            <w:r>
              <w:t xml:space="preserve"> </w:t>
            </w:r>
            <w:r>
              <w:rPr>
                <w:rStyle w:val="VerbatimChar"/>
              </w:rPr>
              <w:t xml:space="preserve">FILE</w:t>
            </w:r>
            <w:r>
              <w:t xml:space="preserve">; otherwise read-only</w:t>
            </w:r>
          </w:p>
        </w:tc>
      </w:tr>
      <w:tr>
        <w:tc>
          <w:tcPr/>
          <w:p>
            <w:pPr>
              <w:pStyle w:val="Compact"/>
              <w:jc w:val="left"/>
            </w:pPr>
            <w:r>
              <w:rPr>
                <w:rStyle w:val="VerbatimChar"/>
              </w:rPr>
              <w:t xml:space="preserve">uniq</w:t>
            </w:r>
          </w:p>
        </w:tc>
        <w:tc>
          <w:tcPr/>
          <w:p>
            <w:pPr>
              <w:pStyle w:val="Compact"/>
              <w:jc w:val="left"/>
            </w:pPr>
            <w:r>
              <w:t xml:space="preserve">A second operand is an output file and is written</w:t>
            </w:r>
          </w:p>
        </w:tc>
      </w:tr>
      <w:tr>
        <w:tc>
          <w:tcPr/>
          <w:p>
            <w:pPr>
              <w:pStyle w:val="Compact"/>
              <w:jc w:val="left"/>
            </w:pPr>
            <w:r>
              <w:rPr>
                <w:rStyle w:val="VerbatimChar"/>
              </w:rPr>
              <w:t xml:space="preserve">curl</w:t>
            </w:r>
          </w:p>
        </w:tc>
        <w:tc>
          <w:tcPr/>
          <w:p>
            <w:pPr>
              <w:pStyle w:val="Compact"/>
              <w:jc w:val="left"/>
            </w:pPr>
            <w:r>
              <w:rPr>
                <w:rStyle w:val="VerbatimChar"/>
              </w:rPr>
              <w:t xml:space="preserve">-o</w:t>
            </w:r>
            <w:r>
              <w:t xml:space="preserve">,</w:t>
            </w:r>
            <w:r>
              <w:t xml:space="preserve"> </w:t>
            </w:r>
            <w:r>
              <w:rPr>
                <w:rStyle w:val="VerbatimChar"/>
              </w:rPr>
              <w:t xml:space="preserve">-O</w:t>
            </w:r>
            <w:r>
              <w:t xml:space="preserve">,</w:t>
            </w:r>
            <w:r>
              <w:t xml:space="preserve"> </w:t>
            </w:r>
            <w:r>
              <w:rPr>
                <w:rStyle w:val="VerbatimChar"/>
              </w:rPr>
              <w:t xml:space="preserve">-D</w:t>
            </w:r>
            <w:r>
              <w:t xml:space="preserve">, and</w:t>
            </w:r>
            <w:r>
              <w:t xml:space="preserve"> </w:t>
            </w:r>
            <w:r>
              <w:rPr>
                <w:rStyle w:val="VerbatimChar"/>
              </w:rPr>
              <w:t xml:space="preserve">-c</w:t>
            </w:r>
            <w:r>
              <w:t xml:space="preserve"> </w:t>
            </w:r>
            <w:r>
              <w:t xml:space="preserve">write their files.  A request that sends data or uses a method other than GET or HEAD is unrecoverable;</w:t>
            </w:r>
            <w:r>
              <w:t xml:space="preserve"> </w:t>
            </w:r>
            <w:r>
              <w:rPr>
                <w:rStyle w:val="VerbatimChar"/>
              </w:rPr>
              <w:t xml:space="preserve">-K</w:t>
            </w:r>
            <w:r>
              <w:t xml:space="preserve"> </w:t>
            </w:r>
            <w:r>
              <w:t xml:space="preserve">and trace options are unresolved</w:t>
            </w:r>
          </w:p>
        </w:tc>
      </w:tr>
      <w:tr>
        <w:tc>
          <w:tcPr/>
          <w:p>
            <w:pPr>
              <w:pStyle w:val="Compact"/>
              <w:jc w:val="left"/>
            </w:pPr>
            <w:r>
              <w:rPr>
                <w:rStyle w:val="VerbatimChar"/>
              </w:rPr>
              <w:t xml:space="preserve">wget</w:t>
            </w:r>
          </w:p>
        </w:tc>
        <w:tc>
          <w:tcPr/>
          <w:p>
            <w:pPr>
              <w:pStyle w:val="Compact"/>
              <w:jc w:val="left"/>
            </w:pPr>
            <w:r>
              <w:t xml:space="preserve">Creates the file named by the URL (</w:t>
            </w:r>
            <w:r>
              <w:rPr>
                <w:rStyle w:val="VerbatimChar"/>
              </w:rPr>
              <w:t xml:space="preserve">index.html</w:t>
            </w:r>
            <w:r>
              <w:t xml:space="preserve"> </w:t>
            </w:r>
            <w:r>
              <w:t xml:space="preserve">for a trailing slash), or</w:t>
            </w:r>
            <w:r>
              <w:t xml:space="preserve"> </w:t>
            </w:r>
            <w:r>
              <w:rPr>
                <w:rStyle w:val="VerbatimChar"/>
              </w:rPr>
              <w:t xml:space="preserve">NAME.1</w:t>
            </w:r>
            <w:r>
              <w:t xml:space="preserve"> </w:t>
            </w:r>
            <w:r>
              <w:t xml:space="preserve">when</w:t>
            </w:r>
            <w:r>
              <w:t xml:space="preserve"> </w:t>
            </w:r>
            <w:r>
              <w:rPr>
                <w:rStyle w:val="VerbatimChar"/>
              </w:rPr>
              <w:t xml:space="preserve">NAME</w:t>
            </w:r>
            <w:r>
              <w:t xml:space="preserve"> </w:t>
            </w:r>
            <w:r>
              <w:t xml:space="preserve">exists, since</w:t>
            </w:r>
            <w:r>
              <w:t xml:space="preserve"> </w:t>
            </w:r>
            <w:r>
              <w:rPr>
                <w:rStyle w:val="VerbatimChar"/>
              </w:rPr>
              <w:t xml:space="preserve">wget</w:t>
            </w:r>
            <w:r>
              <w:t xml:space="preserve"> </w:t>
            </w:r>
            <w:r>
              <w:t xml:space="preserve">never replaces a file by default. </w:t>
            </w:r>
            <w:r>
              <w:t xml:space="preserve"> </w:t>
            </w:r>
            <w:r>
              <w:rPr>
                <w:rStyle w:val="VerbatimChar"/>
              </w:rPr>
              <w:t xml:space="preserve">-N</w:t>
            </w:r>
            <w:r>
              <w:t xml:space="preserve"> </w:t>
            </w:r>
            <w:r>
              <w:t xml:space="preserve">and</w:t>
            </w:r>
            <w:r>
              <w:t xml:space="preserve"> </w:t>
            </w:r>
            <w:r>
              <w:rPr>
                <w:rStyle w:val="VerbatimChar"/>
              </w:rPr>
              <w:t xml:space="preserve">-c</w:t>
            </w:r>
            <w:r>
              <w:t xml:space="preserve"> </w:t>
            </w:r>
            <w:r>
              <w:t xml:space="preserve">overwrite;</w:t>
            </w:r>
            <w:r>
              <w:t xml:space="preserve"> </w:t>
            </w:r>
            <w:r>
              <w:rPr>
                <w:rStyle w:val="VerbatimChar"/>
              </w:rPr>
              <w:t xml:space="preserve">-O</w:t>
            </w:r>
            <w:r>
              <w:t xml:space="preserve"> </w:t>
            </w:r>
            <w:r>
              <w:t xml:space="preserve">writes its file;</w:t>
            </w:r>
            <w:r>
              <w:t xml:space="preserve"> </w:t>
            </w:r>
            <w:r>
              <w:rPr>
                <w:rStyle w:val="VerbatimChar"/>
              </w:rPr>
              <w:t xml:space="preserve">-o</w:t>
            </w:r>
            <w:r>
              <w:t xml:space="preserve"> </w:t>
            </w:r>
            <w:r>
              <w:t xml:space="preserve">and</w:t>
            </w:r>
            <w:r>
              <w:t xml:space="preserve"> </w:t>
            </w:r>
            <w:r>
              <w:rPr>
                <w:rStyle w:val="VerbatimChar"/>
              </w:rPr>
              <w:t xml:space="preserve">-a</w:t>
            </w:r>
            <w:r>
              <w:t xml:space="preserve"> </w:t>
            </w:r>
            <w:r>
              <w:t xml:space="preserve">write the log; recursive and server-named downloads are unresolved</w:t>
            </w:r>
          </w:p>
        </w:tc>
      </w:tr>
    </w:tbl>
    <w:p>
      <w:pPr>
        <w:pStyle w:val="BodyText"/>
      </w:pPr>
      <w:r>
        <w:rPr>
          <w:b/>
          <w:bCs/>
        </w:rPr>
        <w:t xml:space="preserve">Table A.5.</w:t>
      </w:r>
      <w:r>
        <w:t xml:space="preserve"> </w:t>
      </w:r>
      <w:r>
        <w:t xml:space="preserve">Mutating rules for version control (</w:t>
      </w:r>
      <w:r>
        <w:rPr>
          <w:rStyle w:val="VerbatimChar"/>
        </w:rPr>
        <w:t xml:space="preserve">git</w:t>
      </w:r>
      <w:r>
        <w:t xml:space="preserve">), by subcommand.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Subcommand</w:t>
            </w:r>
          </w:p>
        </w:tc>
        <w:tc>
          <w:tcPr/>
          <w:p>
            <w:pPr>
              <w:pStyle w:val="Compact"/>
              <w:jc w:val="left"/>
            </w:pPr>
            <w:r>
              <w:t xml:space="preserve">Effects derived</w:t>
            </w:r>
          </w:p>
        </w:tc>
      </w:tr>
      <w:tr>
        <w:tc>
          <w:tcPr/>
          <w:p>
            <w:pPr>
              <w:pStyle w:val="Compact"/>
              <w:jc w:val="left"/>
            </w:pPr>
            <w:r>
              <w:rPr>
                <w:rStyle w:val="VerbatimChar"/>
              </w:rPr>
              <w:t xml:space="preserve">reset --hard</w:t>
            </w:r>
          </w:p>
        </w:tc>
        <w:tc>
          <w:tcPr/>
          <w:p>
            <w:pPr>
              <w:pStyle w:val="Compact"/>
              <w:jc w:val="left"/>
            </w:pPr>
            <w:r>
              <w:t xml:space="preserve">Captures the current commit (HEAD) and every tracked file with uncommitted changes</w:t>
            </w:r>
          </w:p>
        </w:tc>
      </w:tr>
      <w:tr>
        <w:tc>
          <w:tcPr/>
          <w:p>
            <w:pPr>
              <w:pStyle w:val="Compact"/>
              <w:jc w:val="left"/>
            </w:pPr>
            <w:r>
              <w:rPr>
                <w:rStyle w:val="VerbatimChar"/>
              </w:rPr>
              <w:t xml:space="preserve">clean</w:t>
            </w:r>
          </w:p>
        </w:tc>
        <w:tc>
          <w:tcPr/>
          <w:p>
            <w:pPr>
              <w:pStyle w:val="Compact"/>
              <w:jc w:val="left"/>
            </w:pPr>
            <w:r>
              <w:t xml:space="preserve">Resolved by</w:t>
            </w:r>
            <w:r>
              <w:t xml:space="preserve"> </w:t>
            </w:r>
            <w:r>
              <w:rPr>
                <w:rStyle w:val="VerbatimChar"/>
              </w:rPr>
              <w:t xml:space="preserve">git clean -n</w:t>
            </w:r>
          </w:p>
        </w:tc>
      </w:tr>
      <w:tr>
        <w:tc>
          <w:tcPr/>
          <w:p>
            <w:pPr>
              <w:pStyle w:val="Compact"/>
              <w:jc w:val="left"/>
            </w:pPr>
            <w:r>
              <w:rPr>
                <w:rStyle w:val="VerbatimChar"/>
              </w:rPr>
              <w:t xml:space="preserve">checkout</w:t>
            </w:r>
            <w:r>
              <w:t xml:space="preserve">,</w:t>
            </w:r>
            <w:r>
              <w:t xml:space="preserve"> </w:t>
            </w:r>
            <w:r>
              <w:rPr>
                <w:rStyle w:val="VerbatimChar"/>
              </w:rPr>
              <w:t xml:space="preserve">restore</w:t>
            </w:r>
            <w:r>
              <w:t xml:space="preserve">,</w:t>
            </w:r>
            <w:r>
              <w:t xml:space="preserve"> </w:t>
            </w:r>
            <w:r>
              <w:rPr>
                <w:rStyle w:val="VerbatimChar"/>
              </w:rPr>
              <w:t xml:space="preserve">switch -f</w:t>
            </w:r>
            <w:r>
              <w:t xml:space="preserve">,</w:t>
            </w:r>
            <w:r>
              <w:t xml:space="preserve"> </w:t>
            </w:r>
            <w:r>
              <w:rPr>
                <w:rStyle w:val="VerbatimChar"/>
              </w:rPr>
              <w:t xml:space="preserve">stash</w:t>
            </w:r>
          </w:p>
        </w:tc>
        <w:tc>
          <w:tcPr/>
          <w:p>
            <w:pPr>
              <w:pStyle w:val="Compact"/>
              <w:jc w:val="left"/>
            </w:pPr>
            <w:r>
              <w:t xml:space="preserve">Capture the tracked files with uncommitted changes that they overwrite</w:t>
            </w:r>
          </w:p>
        </w:tc>
      </w:tr>
      <w:tr>
        <w:tc>
          <w:tcPr/>
          <w:p>
            <w:pPr>
              <w:pStyle w:val="Compact"/>
              <w:jc w:val="left"/>
            </w:pPr>
            <w:r>
              <w:rPr>
                <w:rStyle w:val="VerbatimChar"/>
              </w:rPr>
              <w:t xml:space="preserve">checkout -b</w:t>
            </w:r>
            <w:r>
              <w:t xml:space="preserve">,</w:t>
            </w:r>
            <w:r>
              <w:t xml:space="preserve"> </w:t>
            </w:r>
            <w:r>
              <w:rPr>
                <w:rStyle w:val="VerbatimChar"/>
              </w:rPr>
              <w:t xml:space="preserve">stash</w:t>
            </w:r>
          </w:p>
        </w:tc>
        <w:tc>
          <w:tcPr/>
          <w:p>
            <w:pPr>
              <w:pStyle w:val="Compact"/>
              <w:jc w:val="left"/>
            </w:pPr>
            <w:r>
              <w:t xml:space="preserve">Record an inverse</w:t>
            </w:r>
          </w:p>
        </w:tc>
      </w:tr>
      <w:tr>
        <w:tc>
          <w:tcPr/>
          <w:p>
            <w:pPr>
              <w:pStyle w:val="Compact"/>
              <w:jc w:val="left"/>
            </w:pPr>
            <w:r>
              <w:rPr>
                <w:rStyle w:val="VerbatimChar"/>
              </w:rPr>
              <w:t xml:space="preserve">rm</w:t>
            </w:r>
            <w:r>
              <w:t xml:space="preserve">,</w:t>
            </w:r>
            <w:r>
              <w:t xml:space="preserve"> </w:t>
            </w:r>
            <w:r>
              <w:rPr>
                <w:rStyle w:val="VerbatimChar"/>
              </w:rPr>
              <w:t xml:space="preserve">mv</w:t>
            </w:r>
          </w:p>
        </w:tc>
        <w:tc>
          <w:tcPr/>
          <w:p>
            <w:pPr>
              <w:pStyle w:val="Compact"/>
              <w:jc w:val="left"/>
            </w:pPr>
            <w:r>
              <w:t xml:space="preserve">As the file rules of Table A.2</w:t>
            </w:r>
          </w:p>
        </w:tc>
      </w:tr>
      <w:tr>
        <w:tc>
          <w:tcPr/>
          <w:p>
            <w:pPr>
              <w:pStyle w:val="Compact"/>
              <w:jc w:val="left"/>
            </w:pPr>
            <w:r>
              <w:t xml:space="preserve">History rewrites, forced pushes, branch or tag deletion</w:t>
            </w:r>
          </w:p>
        </w:tc>
        <w:tc>
          <w:tcPr/>
          <w:p>
            <w:pPr>
              <w:pStyle w:val="Compact"/>
              <w:jc w:val="left"/>
            </w:pPr>
            <w:r>
              <w:t xml:space="preserve">Unrecoverable</w:t>
            </w:r>
          </w:p>
        </w:tc>
      </w:tr>
      <w:tr>
        <w:tc>
          <w:tcPr/>
          <w:p>
            <w:pPr>
              <w:pStyle w:val="Compact"/>
              <w:jc w:val="left"/>
            </w:pPr>
            <w:r>
              <w:t xml:space="preserve">Read-only subcommands, and the listing forms (Table A.9)</w:t>
            </w:r>
          </w:p>
        </w:tc>
        <w:tc>
          <w:tcPr/>
          <w:p>
            <w:pPr>
              <w:pStyle w:val="Compact"/>
              <w:jc w:val="left"/>
            </w:pPr>
            <w:r>
              <w:t xml:space="preserve">No effect</w:t>
            </w:r>
          </w:p>
        </w:tc>
      </w:tr>
      <w:tr>
        <w:tc>
          <w:tcPr/>
          <w:p>
            <w:pPr>
              <w:pStyle w:val="Compact"/>
              <w:jc w:val="left"/>
            </w:pPr>
            <w:r>
              <w:t xml:space="preserve">Any other subcommand</w:t>
            </w:r>
          </w:p>
        </w:tc>
        <w:tc>
          <w:tcPr/>
          <w:p>
            <w:pPr>
              <w:pStyle w:val="Compact"/>
              <w:jc w:val="left"/>
            </w:pPr>
            <w:r>
              <w:t xml:space="preserve">Opaque</w:t>
            </w:r>
          </w:p>
        </w:tc>
      </w:tr>
    </w:tbl>
    <w:p>
      <w:pPr>
        <w:pStyle w:val="BodyText"/>
      </w:pPr>
      <w:r>
        <w:t xml:space="preserve">A target that is known only when the command runs is found by running a form of the command that cannot change anything.  Table A.6 lists every such resolver.  Each runs with an output cap and a timeout, under bubblewrap, and not at all without it; resolution is refused, and the command is unresolved, when a privileged command’s file targets would have to be resolved, the working directory is unknown, or a bound is hit.  The package and service queries are the exception: they read system-wide state that is the same for every user, so a privileged</w:t>
      </w:r>
      <w:r>
        <w:t xml:space="preserve"> </w:t>
      </w:r>
      <w:r>
        <w:rPr>
          <w:rStyle w:val="VerbatimChar"/>
        </w:rPr>
        <w:t xml:space="preserve">apt</w:t>
      </w:r>
      <w:r>
        <w:t xml:space="preserve"> </w:t>
      </w:r>
      <w:r>
        <w:t xml:space="preserve">or</w:t>
      </w:r>
      <w:r>
        <w:t xml:space="preserve"> </w:t>
      </w:r>
      <w:r>
        <w:rPr>
          <w:rStyle w:val="VerbatimChar"/>
        </w:rPr>
        <w:t xml:space="preserve">systemctl</w:t>
      </w:r>
      <w:r>
        <w:t xml:space="preserve"> </w:t>
      </w:r>
      <w:r>
        <w:t xml:space="preserve">command is still resolved through its own simulation.</w:t>
      </w:r>
    </w:p>
    <w:p>
      <w:pPr>
        <w:pStyle w:val="BodyText"/>
      </w:pPr>
      <w:r>
        <w:rPr>
          <w:b/>
          <w:bCs/>
        </w:rPr>
        <w:t xml:space="preserve">Table A.6.</w:t>
      </w:r>
      <w:r>
        <w:t xml:space="preserve"> </w:t>
      </w:r>
      <w:r>
        <w:t xml:space="preserve">Resolvers: the only commands the analysis runs.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For</w:t>
            </w:r>
          </w:p>
        </w:tc>
        <w:tc>
          <w:tcPr/>
          <w:p>
            <w:pPr>
              <w:pStyle w:val="Compact"/>
              <w:jc w:val="left"/>
            </w:pPr>
            <w:r>
              <w:t xml:space="preserve">Runs</w:t>
            </w:r>
          </w:p>
        </w:tc>
      </w:tr>
      <w:tr>
        <w:tc>
          <w:tcPr/>
          <w:p>
            <w:pPr>
              <w:pStyle w:val="Compact"/>
              <w:jc w:val="left"/>
            </w:pPr>
            <w:r>
              <w:t xml:space="preserve">Command substitution</w:t>
            </w:r>
          </w:p>
        </w:tc>
        <w:tc>
          <w:tcPr/>
          <w:p>
            <w:pPr>
              <w:pStyle w:val="Compact"/>
              <w:jc w:val="left"/>
            </w:pPr>
            <w:r>
              <w:t xml:space="preserve">The substitution body, via</w:t>
            </w:r>
            <w:r>
              <w:t xml:space="preserve"> </w:t>
            </w:r>
            <w:r>
              <w:rPr>
                <w:rStyle w:val="VerbatimChar"/>
              </w:rPr>
              <w:t xml:space="preserve">bash -c</w:t>
            </w:r>
            <w:r>
              <w:t xml:space="preserve">, once the analysis finds that it has no effects, no privilege, and nothing nondeterministic or written earlier on the line</w:t>
            </w:r>
          </w:p>
        </w:tc>
      </w:tr>
      <w:tr>
        <w:tc>
          <w:tcPr/>
          <w:p>
            <w:pPr>
              <w:pStyle w:val="Compact"/>
              <w:jc w:val="left"/>
            </w:pPr>
            <w:r>
              <w:rPr>
                <w:rStyle w:val="VerbatimChar"/>
              </w:rPr>
              <w:t xml:space="preserve">xargs</w:t>
            </w:r>
          </w:p>
        </w:tc>
        <w:tc>
          <w:tcPr/>
          <w:p>
            <w:pPr>
              <w:pStyle w:val="Compact"/>
              <w:jc w:val="left"/>
            </w:pPr>
            <w:r>
              <w:t xml:space="preserve">The producer pipeline, via</w:t>
            </w:r>
            <w:r>
              <w:t xml:space="preserve"> </w:t>
            </w:r>
            <w:r>
              <w:rPr>
                <w:rStyle w:val="VerbatimChar"/>
              </w:rPr>
              <w:t xml:space="preserve">bash -c</w:t>
            </w:r>
            <w:r>
              <w:t xml:space="preserve">, under the same conditions</w:t>
            </w:r>
          </w:p>
        </w:tc>
      </w:tr>
      <w:tr>
        <w:tc>
          <w:tcPr/>
          <w:p>
            <w:pPr>
              <w:pStyle w:val="Compact"/>
              <w:jc w:val="left"/>
            </w:pPr>
            <w:r>
              <w:rPr>
                <w:rStyle w:val="VerbatimChar"/>
              </w:rPr>
              <w:t xml:space="preserve">find</w:t>
            </w:r>
          </w:p>
        </w:tc>
        <w:tc>
          <w:tcPr/>
          <w:p>
            <w:pPr>
              <w:pStyle w:val="Compact"/>
              <w:jc w:val="left"/>
            </w:pPr>
            <w:r>
              <w:rPr>
                <w:rStyle w:val="VerbatimChar"/>
              </w:rPr>
              <w:t xml:space="preserve">find</w:t>
            </w:r>
            <w:r>
              <w:t xml:space="preserve"> </w:t>
            </w:r>
            <w:r>
              <w:t xml:space="preserve">with every action rewritten to</w:t>
            </w:r>
            <w:r>
              <w:t xml:space="preserve"> </w:t>
            </w:r>
            <w:r>
              <w:rPr>
                <w:rStyle w:val="VerbatimChar"/>
              </w:rPr>
              <w:t xml:space="preserve">-printf</w:t>
            </w:r>
            <w:r>
              <w:t xml:space="preserve"> </w:t>
            </w:r>
            <w:r>
              <w:t xml:space="preserve">and every printing action to</w:t>
            </w:r>
            <w:r>
              <w:t xml:space="preserve"> </w:t>
            </w:r>
            <w:r>
              <w:rPr>
                <w:rStyle w:val="VerbatimChar"/>
              </w:rPr>
              <w:t xml:space="preserve">-true</w:t>
            </w:r>
            <w:r>
              <w:t xml:space="preserve">; refused if any action token survives</w:t>
            </w:r>
          </w:p>
        </w:tc>
      </w:tr>
      <w:tr>
        <w:tc>
          <w:tcPr/>
          <w:p>
            <w:pPr>
              <w:pStyle w:val="Compact"/>
              <w:jc w:val="left"/>
            </w:pPr>
            <w:r>
              <w:rPr>
                <w:rStyle w:val="VerbatimChar"/>
              </w:rPr>
              <w:t xml:space="preserve">tar -x</w:t>
            </w:r>
          </w:p>
        </w:tc>
        <w:tc>
          <w:tcPr/>
          <w:p>
            <w:pPr>
              <w:pStyle w:val="Compact"/>
              <w:jc w:val="left"/>
            </w:pPr>
            <w:r>
              <w:rPr>
                <w:rStyle w:val="VerbatimChar"/>
              </w:rPr>
              <w:t xml:space="preserve">tar -tf ARCHIVE [members]</w:t>
            </w:r>
          </w:p>
        </w:tc>
      </w:tr>
      <w:tr>
        <w:tc>
          <w:tcPr/>
          <w:p>
            <w:pPr>
              <w:pStyle w:val="Compact"/>
              <w:jc w:val="left"/>
            </w:pPr>
            <w:r>
              <w:rPr>
                <w:rStyle w:val="VerbatimChar"/>
              </w:rPr>
              <w:t xml:space="preserve">unzip</w:t>
            </w:r>
          </w:p>
        </w:tc>
        <w:tc>
          <w:tcPr/>
          <w:p>
            <w:pPr>
              <w:pStyle w:val="Compact"/>
              <w:jc w:val="left"/>
            </w:pPr>
            <w:r>
              <w:rPr>
                <w:rStyle w:val="VerbatimChar"/>
              </w:rPr>
              <w:t xml:space="preserve">unzip -Z1 ARCHIVE</w:t>
            </w:r>
          </w:p>
        </w:tc>
      </w:tr>
      <w:tr>
        <w:tc>
          <w:tcPr/>
          <w:p>
            <w:pPr>
              <w:pStyle w:val="Compact"/>
              <w:jc w:val="left"/>
            </w:pPr>
            <w:r>
              <w:rPr>
                <w:rStyle w:val="VerbatimChar"/>
              </w:rPr>
              <w:t xml:space="preserve">rsync</w:t>
            </w:r>
          </w:p>
        </w:tc>
        <w:tc>
          <w:tcPr/>
          <w:p>
            <w:pPr>
              <w:pStyle w:val="Compact"/>
              <w:jc w:val="left"/>
            </w:pPr>
            <w:r>
              <w:rPr>
                <w:rStyle w:val="VerbatimChar"/>
              </w:rPr>
              <w:t xml:space="preserve">rsync ARGS --dry-run --itemize-changes</w:t>
            </w:r>
          </w:p>
        </w:tc>
      </w:tr>
      <w:tr>
        <w:tc>
          <w:tcPr/>
          <w:p>
            <w:pPr>
              <w:pStyle w:val="Compact"/>
              <w:jc w:val="left"/>
            </w:pPr>
            <w:r>
              <w:rPr>
                <w:rStyle w:val="VerbatimChar"/>
              </w:rPr>
              <w:t xml:space="preserve">rename</w:t>
            </w:r>
          </w:p>
        </w:tc>
        <w:tc>
          <w:tcPr/>
          <w:p>
            <w:pPr>
              <w:pStyle w:val="Compact"/>
              <w:jc w:val="left"/>
            </w:pPr>
            <w:r>
              <w:rPr>
                <w:rStyle w:val="VerbatimChar"/>
              </w:rPr>
              <w:t xml:space="preserve">rename -n ARGS</w:t>
            </w:r>
            <w:r>
              <w:t xml:space="preserve">, reading both output streams</w:t>
            </w:r>
          </w:p>
        </w:tc>
      </w:tr>
      <w:tr>
        <w:tc>
          <w:tcPr/>
          <w:p>
            <w:pPr>
              <w:pStyle w:val="Compact"/>
              <w:jc w:val="left"/>
            </w:pPr>
            <w:r>
              <w:rPr>
                <w:rStyle w:val="VerbatimChar"/>
              </w:rPr>
              <w:t xml:space="preserve">git clean</w:t>
            </w:r>
          </w:p>
        </w:tc>
        <w:tc>
          <w:tcPr/>
          <w:p>
            <w:pPr>
              <w:pStyle w:val="Compact"/>
              <w:jc w:val="left"/>
            </w:pPr>
            <w:r>
              <w:rPr>
                <w:rStyle w:val="VerbatimChar"/>
              </w:rPr>
              <w:t xml:space="preserve">git clean -n</w:t>
            </w:r>
            <w:r>
              <w:t xml:space="preserve">, with repository hooks, fsmonitor, and external diff disabled</w:t>
            </w:r>
          </w:p>
        </w:tc>
      </w:tr>
      <w:tr>
        <w:tc>
          <w:tcPr/>
          <w:p>
            <w:pPr>
              <w:pStyle w:val="Compact"/>
              <w:jc w:val="left"/>
            </w:pPr>
            <w:r>
              <w:rPr>
                <w:rStyle w:val="VerbatimChar"/>
              </w:rPr>
              <w:t xml:space="preserve">git reset --hard</w:t>
            </w:r>
            <w:r>
              <w:t xml:space="preserve">,</w:t>
            </w:r>
            <w:r>
              <w:t xml:space="preserve"> </w:t>
            </w:r>
            <w:r>
              <w:rPr>
                <w:rStyle w:val="VerbatimChar"/>
              </w:rPr>
              <w:t xml:space="preserve">checkout</w:t>
            </w:r>
            <w:r>
              <w:t xml:space="preserve">,</w:t>
            </w:r>
            <w:r>
              <w:t xml:space="preserve"> </w:t>
            </w:r>
            <w:r>
              <w:rPr>
                <w:rStyle w:val="VerbatimChar"/>
              </w:rPr>
              <w:t xml:space="preserve">restore</w:t>
            </w:r>
            <w:r>
              <w:t xml:space="preserve">,</w:t>
            </w:r>
            <w:r>
              <w:t xml:space="preserve"> </w:t>
            </w:r>
            <w:r>
              <w:rPr>
                <w:rStyle w:val="VerbatimChar"/>
              </w:rPr>
              <w:t xml:space="preserve">switch</w:t>
            </w:r>
            <w:r>
              <w:t xml:space="preserve">,</w:t>
            </w:r>
            <w:r>
              <w:t xml:space="preserve"> </w:t>
            </w:r>
            <w:r>
              <w:rPr>
                <w:rStyle w:val="VerbatimChar"/>
              </w:rPr>
              <w:t xml:space="preserve">stash</w:t>
            </w:r>
          </w:p>
        </w:tc>
        <w:tc>
          <w:tcPr/>
          <w:p>
            <w:pPr>
              <w:pStyle w:val="Compact"/>
              <w:jc w:val="left"/>
            </w:pPr>
            <w:r>
              <w:rPr>
                <w:rStyle w:val="VerbatimChar"/>
              </w:rPr>
              <w:t xml:space="preserve">git diff --name-only HEAD</w:t>
            </w:r>
            <w:r>
              <w:t xml:space="preserve">, with the same settings disabled</w:t>
            </w:r>
          </w:p>
        </w:tc>
      </w:tr>
      <w:tr>
        <w:tc>
          <w:tcPr/>
          <w:p>
            <w:pPr>
              <w:pStyle w:val="Compact"/>
              <w:jc w:val="left"/>
            </w:pPr>
            <w:r>
              <w:rPr>
                <w:rStyle w:val="VerbatimChar"/>
              </w:rPr>
              <w:t xml:space="preserve">git checkout -b</w:t>
            </w:r>
          </w:p>
        </w:tc>
        <w:tc>
          <w:tcPr/>
          <w:p>
            <w:pPr>
              <w:pStyle w:val="Compact"/>
              <w:jc w:val="left"/>
            </w:pPr>
            <w:r>
              <w:rPr>
                <w:rStyle w:val="VerbatimChar"/>
              </w:rPr>
              <w:t xml:space="preserve">git symbolic-ref</w:t>
            </w:r>
            <w:r>
              <w:t xml:space="preserve"> </w:t>
            </w:r>
            <w:r>
              <w:t xml:space="preserve">or</w:t>
            </w:r>
            <w:r>
              <w:t xml:space="preserve"> </w:t>
            </w:r>
            <w:r>
              <w:rPr>
                <w:rStyle w:val="VerbatimChar"/>
              </w:rPr>
              <w:t xml:space="preserve">rev-parse HEAD</w:t>
            </w:r>
            <w:r>
              <w:t xml:space="preserve">, to know where to switch back</w:t>
            </w:r>
          </w:p>
        </w:tc>
      </w:tr>
      <w:tr>
        <w:tc>
          <w:tcPr/>
          <w:p>
            <w:pPr>
              <w:pStyle w:val="Compact"/>
              <w:jc w:val="left"/>
            </w:pPr>
            <w:r>
              <w:rPr>
                <w:rStyle w:val="VerbatimChar"/>
              </w:rPr>
              <w:t xml:space="preserve">apt</w:t>
            </w:r>
            <w:r>
              <w:t xml:space="preserve">,</w:t>
            </w:r>
            <w:r>
              <w:t xml:space="preserve"> </w:t>
            </w:r>
            <w:r>
              <w:rPr>
                <w:rStyle w:val="VerbatimChar"/>
              </w:rPr>
              <w:t xml:space="preserve">apt-get</w:t>
            </w:r>
          </w:p>
        </w:tc>
        <w:tc>
          <w:tcPr/>
          <w:p>
            <w:pPr>
              <w:pStyle w:val="Compact"/>
              <w:jc w:val="left"/>
            </w:pPr>
            <w:r>
              <w:rPr>
                <w:rStyle w:val="VerbatimChar"/>
              </w:rPr>
              <w:t xml:space="preserve">apt-get -s VERB …</w:t>
            </w:r>
            <w:r>
              <w:t xml:space="preserve">, then</w:t>
            </w:r>
            <w:r>
              <w:t xml:space="preserve"> </w:t>
            </w:r>
            <w:r>
              <w:rPr>
                <w:rStyle w:val="VerbatimChar"/>
              </w:rPr>
              <w:t xml:space="preserve">apt-cache policy</w:t>
            </w:r>
            <w:r>
              <w:t xml:space="preserve"> </w:t>
            </w:r>
            <w:r>
              <w:t xml:space="preserve">and</w:t>
            </w:r>
            <w:r>
              <w:t xml:space="preserve"> </w:t>
            </w:r>
            <w:r>
              <w:rPr>
                <w:rStyle w:val="VerbatimChar"/>
              </w:rPr>
              <w:t xml:space="preserve">dpkg-query</w:t>
            </w:r>
            <w:r>
              <w:t xml:space="preserve"> </w:t>
            </w:r>
            <w:r>
              <w:t xml:space="preserve">for the versions to restore</w:t>
            </w:r>
          </w:p>
        </w:tc>
      </w:tr>
      <w:tr>
        <w:tc>
          <w:tcPr/>
          <w:p>
            <w:pPr>
              <w:pStyle w:val="Compact"/>
              <w:jc w:val="left"/>
            </w:pPr>
            <w:r>
              <w:rPr>
                <w:rStyle w:val="VerbatimChar"/>
              </w:rPr>
              <w:t xml:space="preserve">dpkg</w:t>
            </w:r>
          </w:p>
        </w:tc>
        <w:tc>
          <w:tcPr/>
          <w:p>
            <w:pPr>
              <w:pStyle w:val="Compact"/>
              <w:jc w:val="left"/>
            </w:pPr>
            <w:r>
              <w:rPr>
                <w:rStyle w:val="VerbatimChar"/>
              </w:rPr>
              <w:t xml:space="preserve">dpkg-query -W</w:t>
            </w:r>
            <w:r>
              <w:t xml:space="preserve">,</w:t>
            </w:r>
            <w:r>
              <w:t xml:space="preserve"> </w:t>
            </w:r>
            <w:r>
              <w:rPr>
                <w:rStyle w:val="VerbatimChar"/>
              </w:rPr>
              <w:t xml:space="preserve">dpkg-deb -f</w:t>
            </w:r>
          </w:p>
        </w:tc>
      </w:tr>
      <w:tr>
        <w:tc>
          <w:tcPr/>
          <w:p>
            <w:pPr>
              <w:pStyle w:val="Compact"/>
              <w:jc w:val="left"/>
            </w:pPr>
            <w:r>
              <w:rPr>
                <w:rStyle w:val="VerbatimChar"/>
              </w:rPr>
              <w:t xml:space="preserve">systemctl</w:t>
            </w:r>
            <w:r>
              <w:t xml:space="preserve">,</w:t>
            </w:r>
            <w:r>
              <w:t xml:space="preserve"> </w:t>
            </w:r>
            <w:r>
              <w:rPr>
                <w:rStyle w:val="VerbatimChar"/>
              </w:rPr>
              <w:t xml:space="preserve">service</w:t>
            </w:r>
          </w:p>
        </w:tc>
        <w:tc>
          <w:tcPr/>
          <w:p>
            <w:pPr>
              <w:pStyle w:val="Compact"/>
              <w:jc w:val="left"/>
            </w:pPr>
            <w:r>
              <w:rPr>
                <w:rStyle w:val="VerbatimChar"/>
              </w:rPr>
              <w:t xml:space="preserve">systemctl is-active</w:t>
            </w:r>
            <w:r>
              <w:t xml:space="preserve"> </w:t>
            </w:r>
            <w:r>
              <w:t xml:space="preserve">and</w:t>
            </w:r>
            <w:r>
              <w:t xml:space="preserve"> </w:t>
            </w:r>
            <w:r>
              <w:rPr>
                <w:rStyle w:val="VerbatimChar"/>
              </w:rPr>
              <w:t xml:space="preserve">is-enabled</w:t>
            </w:r>
          </w:p>
        </w:tc>
      </w:tr>
    </w:tbl>
    <w:p>
      <w:pPr>
        <w:pStyle w:val="BodyText"/>
      </w:pPr>
      <w:r>
        <w:t xml:space="preserve">Package, service, and system state is not a path, so it is handled separately.  The read-only forms of these tools (listing, status, simulation) pass.  Of the remaining forms, five tools are modeled: the tool is asked what would change, and the change is recorded with the commands that reverse it (the inverse).  Every other tool asks, for the reason given in Table A.7.</w:t>
      </w:r>
    </w:p>
    <w:p>
      <w:pPr>
        <w:pStyle w:val="BodyText"/>
      </w:pPr>
      <w:r>
        <w:rPr>
          <w:b/>
          <w:bCs/>
        </w:rPr>
        <w:t xml:space="preserve">Table A.7.</w:t>
      </w:r>
      <w:r>
        <w:t xml:space="preserve"> </w:t>
      </w:r>
      <w:r>
        <w:t xml:space="preserve">Package, service, and system-state tools, when not used in a read-only form.</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Tools</w:t>
            </w:r>
          </w:p>
        </w:tc>
        <w:tc>
          <w:tcPr/>
          <w:p>
            <w:pPr>
              <w:pStyle w:val="Compact"/>
              <w:jc w:val="left"/>
            </w:pPr>
            <w:r>
              <w:t xml:space="preserve">Treatment</w:t>
            </w:r>
          </w:p>
        </w:tc>
      </w:tr>
      <w:tr>
        <w:tc>
          <w:tcPr/>
          <w:p>
            <w:pPr>
              <w:pStyle w:val="Compact"/>
              <w:jc w:val="left"/>
            </w:pPr>
            <w:r>
              <w:rPr>
                <w:rStyle w:val="VerbatimChar"/>
              </w:rPr>
              <w:t xml:space="preserve">apt</w:t>
            </w:r>
            <w:r>
              <w:t xml:space="preserve">,</w:t>
            </w:r>
            <w:r>
              <w:t xml:space="preserve"> </w:t>
            </w:r>
            <w:r>
              <w:rPr>
                <w:rStyle w:val="VerbatimChar"/>
              </w:rPr>
              <w:t xml:space="preserve">apt-get</w:t>
            </w:r>
            <w:r>
              <w:t xml:space="preserve">,</w:t>
            </w:r>
            <w:r>
              <w:t xml:space="preserve"> </w:t>
            </w:r>
            <w:r>
              <w:rPr>
                <w:rStyle w:val="VerbatimChar"/>
              </w:rPr>
              <w:t xml:space="preserve">dpkg</w:t>
            </w:r>
            <w:r>
              <w:t xml:space="preserve">,</w:t>
            </w:r>
            <w:r>
              <w:t xml:space="preserve"> </w:t>
            </w:r>
            <w:r>
              <w:rPr>
                <w:rStyle w:val="VerbatimChar"/>
              </w:rPr>
              <w:t xml:space="preserve">service</w:t>
            </w:r>
            <w:r>
              <w:t xml:space="preserve">,</w:t>
            </w:r>
            <w:r>
              <w:t xml:space="preserve"> </w:t>
            </w:r>
            <w:r>
              <w:rPr>
                <w:rStyle w:val="VerbatimChar"/>
              </w:rPr>
              <w:t xml:space="preserve">systemctl</w:t>
            </w:r>
          </w:p>
        </w:tc>
        <w:tc>
          <w:tcPr/>
          <w:p>
            <w:pPr>
              <w:pStyle w:val="Compact"/>
              <w:jc w:val="left"/>
            </w:pPr>
            <w:r>
              <w:t xml:space="preserve">Modeled, with an inverse (RECOVERABLE_WITH_CAPTURE)</w:t>
            </w:r>
          </w:p>
        </w:tc>
      </w:tr>
      <w:tr>
        <w:tc>
          <w:tcPr/>
          <w:p>
            <w:pPr>
              <w:pStyle w:val="Compact"/>
              <w:jc w:val="left"/>
            </w:pPr>
            <w:r>
              <w:rPr>
                <w:rStyle w:val="VerbatimChar"/>
              </w:rPr>
              <w:t xml:space="preserve">apt-cache</w:t>
            </w:r>
            <w:r>
              <w:t xml:space="preserve">,</w:t>
            </w:r>
            <w:r>
              <w:t xml:space="preserve"> </w:t>
            </w:r>
            <w:r>
              <w:rPr>
                <w:rStyle w:val="VerbatimChar"/>
              </w:rPr>
              <w:t xml:space="preserve">aptitude</w:t>
            </w:r>
            <w:r>
              <w:t xml:space="preserve">,</w:t>
            </w:r>
            <w:r>
              <w:t xml:space="preserve"> </w:t>
            </w:r>
            <w:r>
              <w:rPr>
                <w:rStyle w:val="VerbatimChar"/>
              </w:rPr>
              <w:t xml:space="preserve">brew</w:t>
            </w:r>
            <w:r>
              <w:t xml:space="preserve">,</w:t>
            </w:r>
            <w:r>
              <w:t xml:space="preserve"> </w:t>
            </w:r>
            <w:r>
              <w:rPr>
                <w:rStyle w:val="VerbatimChar"/>
              </w:rPr>
              <w:t xml:space="preserve">cargo</w:t>
            </w:r>
            <w:r>
              <w:t xml:space="preserve">,</w:t>
            </w:r>
            <w:r>
              <w:t xml:space="preserve"> </w:t>
            </w:r>
            <w:r>
              <w:rPr>
                <w:rStyle w:val="VerbatimChar"/>
              </w:rPr>
              <w:t xml:space="preserve">dnf</w:t>
            </w:r>
            <w:r>
              <w:t xml:space="preserve">,</w:t>
            </w:r>
            <w:r>
              <w:t xml:space="preserve"> </w:t>
            </w:r>
            <w:r>
              <w:rPr>
                <w:rStyle w:val="VerbatimChar"/>
              </w:rPr>
              <w:t xml:space="preserve">docker</w:t>
            </w:r>
            <w:r>
              <w:t xml:space="preserve">,</w:t>
            </w:r>
            <w:r>
              <w:t xml:space="preserve"> </w:t>
            </w:r>
            <w:r>
              <w:rPr>
                <w:rStyle w:val="VerbatimChar"/>
              </w:rPr>
              <w:t xml:space="preserve">flatpak</w:t>
            </w:r>
            <w:r>
              <w:t xml:space="preserve">,</w:t>
            </w:r>
            <w:r>
              <w:t xml:space="preserve"> </w:t>
            </w:r>
            <w:r>
              <w:rPr>
                <w:rStyle w:val="VerbatimChar"/>
              </w:rPr>
              <w:t xml:space="preserve">gem</w:t>
            </w:r>
            <w:r>
              <w:t xml:space="preserve">,</w:t>
            </w:r>
            <w:r>
              <w:t xml:space="preserve"> </w:t>
            </w:r>
            <w:r>
              <w:rPr>
                <w:rStyle w:val="VerbatimChar"/>
              </w:rPr>
              <w:t xml:space="preserve">journalctl</w:t>
            </w:r>
            <w:r>
              <w:t xml:space="preserve">,</w:t>
            </w:r>
            <w:r>
              <w:t xml:space="preserve"> </w:t>
            </w:r>
            <w:r>
              <w:rPr>
                <w:rStyle w:val="VerbatimChar"/>
              </w:rPr>
              <w:t xml:space="preserve">kubectl</w:t>
            </w:r>
            <w:r>
              <w:t xml:space="preserve">,</w:t>
            </w:r>
            <w:r>
              <w:t xml:space="preserve"> </w:t>
            </w:r>
            <w:r>
              <w:rPr>
                <w:rStyle w:val="VerbatimChar"/>
              </w:rPr>
              <w:t xml:space="preserve">npm</w:t>
            </w:r>
            <w:r>
              <w:t xml:space="preserve">,</w:t>
            </w:r>
            <w:r>
              <w:t xml:space="preserve"> </w:t>
            </w:r>
            <w:r>
              <w:rPr>
                <w:rStyle w:val="VerbatimChar"/>
              </w:rPr>
              <w:t xml:space="preserve">pacman</w:t>
            </w:r>
            <w:r>
              <w:t xml:space="preserve">,</w:t>
            </w:r>
            <w:r>
              <w:t xml:space="preserve"> </w:t>
            </w:r>
            <w:r>
              <w:rPr>
                <w:rStyle w:val="VerbatimChar"/>
              </w:rPr>
              <w:t xml:space="preserve">pip</w:t>
            </w:r>
            <w:r>
              <w:t xml:space="preserve">,</w:t>
            </w:r>
            <w:r>
              <w:t xml:space="preserve"> </w:t>
            </w:r>
            <w:r>
              <w:rPr>
                <w:rStyle w:val="VerbatimChar"/>
              </w:rPr>
              <w:t xml:space="preserve">pip3</w:t>
            </w:r>
            <w:r>
              <w:t xml:space="preserve">,</w:t>
            </w:r>
            <w:r>
              <w:t xml:space="preserve"> </w:t>
            </w:r>
            <w:r>
              <w:rPr>
                <w:rStyle w:val="VerbatimChar"/>
              </w:rPr>
              <w:t xml:space="preserve">snap</w:t>
            </w:r>
            <w:r>
              <w:t xml:space="preserve">,</w:t>
            </w:r>
            <w:r>
              <w:t xml:space="preserve"> </w:t>
            </w:r>
            <w:r>
              <w:rPr>
                <w:rStyle w:val="VerbatimChar"/>
              </w:rPr>
              <w:t xml:space="preserve">yarn</w:t>
            </w:r>
            <w:r>
              <w:t xml:space="preserve">,</w:t>
            </w:r>
            <w:r>
              <w:t xml:space="preserve"> </w:t>
            </w:r>
            <w:r>
              <w:rPr>
                <w:rStyle w:val="VerbatimChar"/>
              </w:rPr>
              <w:t xml:space="preserve">yum</w:t>
            </w:r>
            <w:r>
              <w:t xml:space="preserve">,</w:t>
            </w:r>
            <w:r>
              <w:t xml:space="preserve"> </w:t>
            </w:r>
            <w:r>
              <w:rPr>
                <w:rStyle w:val="VerbatimChar"/>
              </w:rPr>
              <w:t xml:space="preserve">zypper</w:t>
            </w:r>
          </w:p>
        </w:tc>
        <w:tc>
          <w:tcPr/>
          <w:p>
            <w:pPr>
              <w:pStyle w:val="Compact"/>
              <w:jc w:val="left"/>
            </w:pPr>
            <w:r>
              <w:t xml:space="preserve">Unrecoverable: changes package or service state in a way that is not modeled</w:t>
            </w:r>
          </w:p>
        </w:tc>
      </w:tr>
      <w:tr>
        <w:tc>
          <w:tcPr/>
          <w:p>
            <w:pPr>
              <w:pStyle w:val="Compact"/>
              <w:jc w:val="left"/>
            </w:pPr>
            <w:r>
              <w:rPr>
                <w:rStyle w:val="VerbatimChar"/>
              </w:rPr>
              <w:t xml:space="preserve">ip6tables</w:t>
            </w:r>
            <w:r>
              <w:t xml:space="preserve">,</w:t>
            </w:r>
            <w:r>
              <w:t xml:space="preserve"> </w:t>
            </w:r>
            <w:r>
              <w:rPr>
                <w:rStyle w:val="VerbatimChar"/>
              </w:rPr>
              <w:t xml:space="preserve">iptables</w:t>
            </w:r>
            <w:r>
              <w:t xml:space="preserve">,</w:t>
            </w:r>
            <w:r>
              <w:t xml:space="preserve"> </w:t>
            </w:r>
            <w:r>
              <w:rPr>
                <w:rStyle w:val="VerbatimChar"/>
              </w:rPr>
              <w:t xml:space="preserve">nft</w:t>
            </w:r>
            <w:r>
              <w:t xml:space="preserve">,</w:t>
            </w:r>
            <w:r>
              <w:t xml:space="preserve"> </w:t>
            </w:r>
            <w:r>
              <w:rPr>
                <w:rStyle w:val="VerbatimChar"/>
              </w:rPr>
              <w:t xml:space="preserve">ufw</w:t>
            </w:r>
          </w:p>
        </w:tc>
        <w:tc>
          <w:tcPr/>
          <w:p>
            <w:pPr>
              <w:pStyle w:val="Compact"/>
              <w:jc w:val="left"/>
            </w:pPr>
            <w:r>
              <w:t xml:space="preserve">Unrecoverable: changes the firewall</w:t>
            </w:r>
          </w:p>
        </w:tc>
      </w:tr>
      <w:tr>
        <w:tc>
          <w:tcPr/>
          <w:p>
            <w:pPr>
              <w:pStyle w:val="Compact"/>
              <w:jc w:val="left"/>
            </w:pPr>
            <w:r>
              <w:rPr>
                <w:rStyle w:val="VerbatimChar"/>
              </w:rPr>
              <w:t xml:space="preserve">ifconfig</w:t>
            </w:r>
            <w:r>
              <w:t xml:space="preserve">,</w:t>
            </w:r>
            <w:r>
              <w:t xml:space="preserve"> </w:t>
            </w:r>
            <w:r>
              <w:rPr>
                <w:rStyle w:val="VerbatimChar"/>
              </w:rPr>
              <w:t xml:space="preserve">ip</w:t>
            </w:r>
          </w:p>
        </w:tc>
        <w:tc>
          <w:tcPr/>
          <w:p>
            <w:pPr>
              <w:pStyle w:val="Compact"/>
              <w:jc w:val="left"/>
            </w:pPr>
            <w:r>
              <w:t xml:space="preserve">Unrecoverable: changes network state</w:t>
            </w:r>
          </w:p>
        </w:tc>
      </w:tr>
      <w:tr>
        <w:tc>
          <w:tcPr/>
          <w:p>
            <w:pPr>
              <w:pStyle w:val="Compact"/>
              <w:jc w:val="left"/>
            </w:pPr>
            <w:r>
              <w:rPr>
                <w:rStyle w:val="VerbatimChar"/>
              </w:rPr>
              <w:t xml:space="preserve">sysctl</w:t>
            </w:r>
          </w:p>
        </w:tc>
        <w:tc>
          <w:tcPr/>
          <w:p>
            <w:pPr>
              <w:pStyle w:val="Compact"/>
              <w:jc w:val="left"/>
            </w:pPr>
            <w:r>
              <w:t xml:space="preserve">Unrecoverable: changes kernel parameters</w:t>
            </w:r>
          </w:p>
        </w:tc>
      </w:tr>
      <w:tr>
        <w:tc>
          <w:tcPr/>
          <w:p>
            <w:pPr>
              <w:pStyle w:val="Compact"/>
              <w:jc w:val="left"/>
            </w:pPr>
            <w:r>
              <w:rPr>
                <w:rStyle w:val="VerbatimChar"/>
              </w:rPr>
              <w:t xml:space="preserve">crontab</w:t>
            </w:r>
          </w:p>
        </w:tc>
        <w:tc>
          <w:tcPr/>
          <w:p>
            <w:pPr>
              <w:pStyle w:val="Compact"/>
              <w:jc w:val="left"/>
            </w:pPr>
            <w:r>
              <w:t xml:space="preserve">Unrecoverable: changes scheduled jobs</w:t>
            </w:r>
          </w:p>
        </w:tc>
      </w:tr>
    </w:tbl>
    <w:p>
      <w:pPr>
        <w:pStyle w:val="BodyText"/>
      </w:pPr>
      <w:r>
        <w:rPr>
          <w:b/>
          <w:bCs/>
        </w:rPr>
        <w:t xml:space="preserve">Table A.8.</w:t>
      </w:r>
      <w:r>
        <w:t xml:space="preserve"> </w:t>
      </w:r>
      <w:r>
        <w:t xml:space="preserve">Commands that are always unrecoverable, by reason.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Reason</w:t>
            </w:r>
          </w:p>
        </w:tc>
        <w:tc>
          <w:tcPr/>
          <w:p>
            <w:pPr>
              <w:pStyle w:val="Compact"/>
              <w:jc w:val="left"/>
            </w:pPr>
            <w:r>
              <w:t xml:space="preserve">Commands</w:t>
            </w:r>
          </w:p>
        </w:tc>
      </w:tr>
      <w:tr>
        <w:tc>
          <w:tcPr/>
          <w:p>
            <w:pPr>
              <w:pStyle w:val="Compact"/>
              <w:jc w:val="left"/>
            </w:pPr>
            <w:r>
              <w:t xml:space="preserve">Ends processes; process state cannot be captured</w:t>
            </w:r>
          </w:p>
        </w:tc>
        <w:tc>
          <w:tcPr/>
          <w:p>
            <w:pPr>
              <w:pStyle w:val="Compact"/>
              <w:jc w:val="left"/>
            </w:pPr>
            <w:r>
              <w:rPr>
                <w:rStyle w:val="VerbatimChar"/>
              </w:rPr>
              <w:t xml:space="preserve">kill</w:t>
            </w:r>
            <w:r>
              <w:t xml:space="preserve">,</w:t>
            </w:r>
            <w:r>
              <w:t xml:space="preserve"> </w:t>
            </w:r>
            <w:r>
              <w:rPr>
                <w:rStyle w:val="VerbatimChar"/>
              </w:rPr>
              <w:t xml:space="preserve">killall</w:t>
            </w:r>
            <w:r>
              <w:t xml:space="preserve">,</w:t>
            </w:r>
            <w:r>
              <w:t xml:space="preserve"> </w:t>
            </w:r>
            <w:r>
              <w:rPr>
                <w:rStyle w:val="VerbatimChar"/>
              </w:rPr>
              <w:t xml:space="preserve">pkill</w:t>
            </w:r>
            <w:r>
              <w:t xml:space="preserve">,</w:t>
            </w:r>
            <w:r>
              <w:t xml:space="preserve"> </w:t>
            </w:r>
            <w:r>
              <w:rPr>
                <w:rStyle w:val="VerbatimChar"/>
              </w:rPr>
              <w:t xml:space="preserve">skill</w:t>
            </w:r>
            <w:r>
              <w:t xml:space="preserve">,</w:t>
            </w:r>
            <w:r>
              <w:t xml:space="preserve"> </w:t>
            </w:r>
            <w:r>
              <w:rPr>
                <w:rStyle w:val="VerbatimChar"/>
              </w:rPr>
              <w:t xml:space="preserve">xkill</w:t>
            </w:r>
          </w:p>
        </w:tc>
      </w:tr>
      <w:tr>
        <w:tc>
          <w:tcPr/>
          <w:p>
            <w:pPr>
              <w:pStyle w:val="Compact"/>
              <w:jc w:val="left"/>
            </w:pPr>
            <w:r>
              <w:t xml:space="preserve">Destroys content on purpose</w:t>
            </w:r>
          </w:p>
        </w:tc>
        <w:tc>
          <w:tcPr/>
          <w:p>
            <w:pPr>
              <w:pStyle w:val="Compact"/>
              <w:jc w:val="left"/>
            </w:pPr>
            <w:r>
              <w:rPr>
                <w:rStyle w:val="VerbatimChar"/>
              </w:rPr>
              <w:t xml:space="preserve">srm</w:t>
            </w:r>
            <w:r>
              <w:t xml:space="preserve">,</w:t>
            </w:r>
            <w:r>
              <w:t xml:space="preserve"> </w:t>
            </w:r>
            <w:r>
              <w:rPr>
                <w:rStyle w:val="VerbatimChar"/>
              </w:rPr>
              <w:t xml:space="preserve">wipe</w:t>
            </w:r>
          </w:p>
        </w:tc>
      </w:tr>
      <w:tr>
        <w:tc>
          <w:tcPr/>
          <w:p>
            <w:pPr>
              <w:pStyle w:val="Compact"/>
              <w:jc w:val="left"/>
            </w:pPr>
            <w:r>
              <w:t xml:space="preserve">Changes accounts</w:t>
            </w:r>
          </w:p>
        </w:tc>
        <w:tc>
          <w:tcPr/>
          <w:p>
            <w:pPr>
              <w:pStyle w:val="Compact"/>
              <w:jc w:val="left"/>
            </w:pPr>
            <w:r>
              <w:rPr>
                <w:rStyle w:val="VerbatimChar"/>
              </w:rPr>
              <w:t xml:space="preserve">adduser</w:t>
            </w:r>
            <w:r>
              <w:t xml:space="preserve">,</w:t>
            </w:r>
            <w:r>
              <w:t xml:space="preserve"> </w:t>
            </w:r>
            <w:r>
              <w:rPr>
                <w:rStyle w:val="VerbatimChar"/>
              </w:rPr>
              <w:t xml:space="preserve">chpasswd</w:t>
            </w:r>
            <w:r>
              <w:t xml:space="preserve">,</w:t>
            </w:r>
            <w:r>
              <w:t xml:space="preserve"> </w:t>
            </w:r>
            <w:r>
              <w:rPr>
                <w:rStyle w:val="VerbatimChar"/>
              </w:rPr>
              <w:t xml:space="preserve">deluser</w:t>
            </w:r>
            <w:r>
              <w:t xml:space="preserve">,</w:t>
            </w:r>
            <w:r>
              <w:t xml:space="preserve"> </w:t>
            </w:r>
            <w:r>
              <w:rPr>
                <w:rStyle w:val="VerbatimChar"/>
              </w:rPr>
              <w:t xml:space="preserve">groupadd</w:t>
            </w:r>
            <w:r>
              <w:t xml:space="preserve">,</w:t>
            </w:r>
            <w:r>
              <w:t xml:space="preserve"> </w:t>
            </w:r>
            <w:r>
              <w:rPr>
                <w:rStyle w:val="VerbatimChar"/>
              </w:rPr>
              <w:t xml:space="preserve">groupdel</w:t>
            </w:r>
            <w:r>
              <w:t xml:space="preserve">,</w:t>
            </w:r>
            <w:r>
              <w:t xml:space="preserve"> </w:t>
            </w:r>
            <w:r>
              <w:rPr>
                <w:rStyle w:val="VerbatimChar"/>
              </w:rPr>
              <w:t xml:space="preserve">groupmod</w:t>
            </w:r>
            <w:r>
              <w:t xml:space="preserve">,</w:t>
            </w:r>
            <w:r>
              <w:t xml:space="preserve"> </w:t>
            </w:r>
            <w:r>
              <w:rPr>
                <w:rStyle w:val="VerbatimChar"/>
              </w:rPr>
              <w:t xml:space="preserve">passwd</w:t>
            </w:r>
            <w:r>
              <w:t xml:space="preserve">,</w:t>
            </w:r>
            <w:r>
              <w:t xml:space="preserve"> </w:t>
            </w:r>
            <w:r>
              <w:rPr>
                <w:rStyle w:val="VerbatimChar"/>
              </w:rPr>
              <w:t xml:space="preserve">useradd</w:t>
            </w:r>
            <w:r>
              <w:t xml:space="preserve">,</w:t>
            </w:r>
            <w:r>
              <w:t xml:space="preserve"> </w:t>
            </w:r>
            <w:r>
              <w:rPr>
                <w:rStyle w:val="VerbatimChar"/>
              </w:rPr>
              <w:t xml:space="preserve">userdel</w:t>
            </w:r>
            <w:r>
              <w:t xml:space="preserve">,</w:t>
            </w:r>
            <w:r>
              <w:t xml:space="preserve"> </w:t>
            </w:r>
            <w:r>
              <w:rPr>
                <w:rStyle w:val="VerbatimChar"/>
              </w:rPr>
              <w:t xml:space="preserve">usermod</w:t>
            </w:r>
          </w:p>
        </w:tc>
      </w:tr>
      <w:tr>
        <w:tc>
          <w:tcPr/>
          <w:p>
            <w:pPr>
              <w:pStyle w:val="Compact"/>
              <w:jc w:val="left"/>
            </w:pPr>
            <w:r>
              <w:t xml:space="preserve">Changes what is mounted</w:t>
            </w:r>
          </w:p>
        </w:tc>
        <w:tc>
          <w:tcPr/>
          <w:p>
            <w:pPr>
              <w:pStyle w:val="Compact"/>
              <w:jc w:val="left"/>
            </w:pPr>
            <w:r>
              <w:rPr>
                <w:rStyle w:val="VerbatimChar"/>
              </w:rPr>
              <w:t xml:space="preserve">mount</w:t>
            </w:r>
            <w:r>
              <w:t xml:space="preserve">,</w:t>
            </w:r>
            <w:r>
              <w:t xml:space="preserve"> </w:t>
            </w:r>
            <w:r>
              <w:rPr>
                <w:rStyle w:val="VerbatimChar"/>
              </w:rPr>
              <w:t xml:space="preserve">umount</w:t>
            </w:r>
          </w:p>
        </w:tc>
      </w:tr>
      <w:tr>
        <w:tc>
          <w:tcPr/>
          <w:p>
            <w:pPr>
              <w:pStyle w:val="Compact"/>
              <w:jc w:val="left"/>
            </w:pPr>
            <w:r>
              <w:t xml:space="preserve">Creates a filesystem</w:t>
            </w:r>
          </w:p>
        </w:tc>
        <w:tc>
          <w:tcPr/>
          <w:p>
            <w:pPr>
              <w:pStyle w:val="Compact"/>
              <w:jc w:val="left"/>
            </w:pPr>
            <w:r>
              <w:rPr>
                <w:rStyle w:val="VerbatimChar"/>
              </w:rPr>
              <w:t xml:space="preserve">mkfs.*</w:t>
            </w:r>
          </w:p>
        </w:tc>
      </w:tr>
      <w:tr>
        <w:tc>
          <w:tcPr/>
          <w:p>
            <w:pPr>
              <w:pStyle w:val="Compact"/>
              <w:jc w:val="left"/>
            </w:pPr>
            <w:r>
              <w:t xml:space="preserve">Changes the partition table</w:t>
            </w:r>
          </w:p>
        </w:tc>
        <w:tc>
          <w:tcPr/>
          <w:p>
            <w:pPr>
              <w:pStyle w:val="Compact"/>
              <w:jc w:val="left"/>
            </w:pPr>
            <w:r>
              <w:rPr>
                <w:rStyle w:val="VerbatimChar"/>
              </w:rPr>
              <w:t xml:space="preserve">fdisk</w:t>
            </w:r>
            <w:r>
              <w:t xml:space="preserve">,</w:t>
            </w:r>
            <w:r>
              <w:t xml:space="preserve"> </w:t>
            </w:r>
            <w:r>
              <w:rPr>
                <w:rStyle w:val="VerbatimChar"/>
              </w:rPr>
              <w:t xml:space="preserve">parted</w:t>
            </w:r>
          </w:p>
        </w:tc>
      </w:tr>
      <w:tr>
        <w:tc>
          <w:tcPr/>
          <w:p>
            <w:pPr>
              <w:pStyle w:val="Compact"/>
              <w:jc w:val="left"/>
            </w:pPr>
            <w:r>
              <w:t xml:space="preserve">Destroys filesystem signatures</w:t>
            </w:r>
          </w:p>
        </w:tc>
        <w:tc>
          <w:tcPr/>
          <w:p>
            <w:pPr>
              <w:pStyle w:val="Compact"/>
              <w:jc w:val="left"/>
            </w:pPr>
            <w:r>
              <w:rPr>
                <w:rStyle w:val="VerbatimChar"/>
              </w:rPr>
              <w:t xml:space="preserve">wipefs</w:t>
            </w:r>
          </w:p>
        </w:tc>
      </w:tr>
      <w:tr>
        <w:tc>
          <w:tcPr/>
          <w:p>
            <w:pPr>
              <w:pStyle w:val="Compact"/>
              <w:jc w:val="left"/>
            </w:pPr>
            <w:r>
              <w:t xml:space="preserve">Discards device contents</w:t>
            </w:r>
          </w:p>
        </w:tc>
        <w:tc>
          <w:tcPr/>
          <w:p>
            <w:pPr>
              <w:pStyle w:val="Compact"/>
              <w:jc w:val="left"/>
            </w:pPr>
            <w:r>
              <w:rPr>
                <w:rStyle w:val="VerbatimChar"/>
              </w:rPr>
              <w:t xml:space="preserve">blkdiscard</w:t>
            </w:r>
          </w:p>
        </w:tc>
      </w:tr>
      <w:tr>
        <w:tc>
          <w:tcPr/>
          <w:p>
            <w:pPr>
              <w:pStyle w:val="Compact"/>
              <w:jc w:val="left"/>
            </w:pPr>
            <w:r>
              <w:t xml:space="preserve">Changes encrypted volumes</w:t>
            </w:r>
          </w:p>
        </w:tc>
        <w:tc>
          <w:tcPr/>
          <w:p>
            <w:pPr>
              <w:pStyle w:val="Compact"/>
              <w:jc w:val="left"/>
            </w:pPr>
            <w:r>
              <w:rPr>
                <w:rStyle w:val="VerbatimChar"/>
              </w:rPr>
              <w:t xml:space="preserve">cryptsetup</w:t>
            </w:r>
          </w:p>
        </w:tc>
      </w:tr>
      <w:tr>
        <w:tc>
          <w:tcPr/>
          <w:p>
            <w:pPr>
              <w:pStyle w:val="Compact"/>
              <w:jc w:val="left"/>
            </w:pPr>
            <w:r>
              <w:t xml:space="preserve">Changes loop devices</w:t>
            </w:r>
          </w:p>
        </w:tc>
        <w:tc>
          <w:tcPr/>
          <w:p>
            <w:pPr>
              <w:pStyle w:val="Compact"/>
              <w:jc w:val="left"/>
            </w:pPr>
            <w:r>
              <w:rPr>
                <w:rStyle w:val="VerbatimChar"/>
              </w:rPr>
              <w:t xml:space="preserve">losetup</w:t>
            </w:r>
          </w:p>
        </w:tc>
      </w:tr>
      <w:tr>
        <w:tc>
          <w:tcPr/>
          <w:p>
            <w:pPr>
              <w:pStyle w:val="Compact"/>
              <w:jc w:val="left"/>
            </w:pPr>
            <w:r>
              <w:t xml:space="preserve">Removes a logical volume, physical volume, or volume group</w:t>
            </w:r>
          </w:p>
        </w:tc>
        <w:tc>
          <w:tcPr/>
          <w:p>
            <w:pPr>
              <w:pStyle w:val="Compact"/>
              <w:jc w:val="left"/>
            </w:pPr>
            <w:r>
              <w:rPr>
                <w:rStyle w:val="VerbatimChar"/>
              </w:rPr>
              <w:t xml:space="preserve">lvremove</w:t>
            </w:r>
            <w:r>
              <w:t xml:space="preserve">,</w:t>
            </w:r>
            <w:r>
              <w:t xml:space="preserve"> </w:t>
            </w:r>
            <w:r>
              <w:rPr>
                <w:rStyle w:val="VerbatimChar"/>
              </w:rPr>
              <w:t xml:space="preserve">pvremove</w:t>
            </w:r>
            <w:r>
              <w:t xml:space="preserve">,</w:t>
            </w:r>
            <w:r>
              <w:t xml:space="preserve"> </w:t>
            </w:r>
            <w:r>
              <w:rPr>
                <w:rStyle w:val="VerbatimChar"/>
              </w:rPr>
              <w:t xml:space="preserve">vgremove</w:t>
            </w:r>
          </w:p>
        </w:tc>
      </w:tr>
      <w:tr>
        <w:tc>
          <w:tcPr/>
          <w:p>
            <w:pPr>
              <w:pStyle w:val="Compact"/>
              <w:jc w:val="left"/>
            </w:pPr>
            <w:r>
              <w:t xml:space="preserve">Changes a swap area; changes swap</w:t>
            </w:r>
          </w:p>
        </w:tc>
        <w:tc>
          <w:tcPr/>
          <w:p>
            <w:pPr>
              <w:pStyle w:val="Compact"/>
              <w:jc w:val="left"/>
            </w:pPr>
            <w:r>
              <w:rPr>
                <w:rStyle w:val="VerbatimChar"/>
              </w:rPr>
              <w:t xml:space="preserve">mkswap</w:t>
            </w:r>
            <w:r>
              <w:t xml:space="preserve">;</w:t>
            </w:r>
            <w:r>
              <w:t xml:space="preserve"> </w:t>
            </w:r>
            <w:r>
              <w:rPr>
                <w:rStyle w:val="VerbatimChar"/>
              </w:rPr>
              <w:t xml:space="preserve">swapoff</w:t>
            </w:r>
            <w:r>
              <w:t xml:space="preserve">,</w:t>
            </w:r>
            <w:r>
              <w:t xml:space="preserve"> </w:t>
            </w:r>
            <w:r>
              <w:rPr>
                <w:rStyle w:val="VerbatimChar"/>
              </w:rPr>
              <w:t xml:space="preserve">swapon</w:t>
            </w:r>
          </w:p>
        </w:tc>
      </w:tr>
      <w:tr>
        <w:tc>
          <w:tcPr/>
          <w:p>
            <w:pPr>
              <w:pStyle w:val="Compact"/>
              <w:jc w:val="left"/>
            </w:pPr>
            <w:r>
              <w:t xml:space="preserve">Changes kernel modules</w:t>
            </w:r>
          </w:p>
        </w:tc>
        <w:tc>
          <w:tcPr/>
          <w:p>
            <w:pPr>
              <w:pStyle w:val="Compact"/>
              <w:jc w:val="left"/>
            </w:pPr>
            <w:r>
              <w:rPr>
                <w:rStyle w:val="VerbatimChar"/>
              </w:rPr>
              <w:t xml:space="preserve">insmod</w:t>
            </w:r>
            <w:r>
              <w:t xml:space="preserve">,</w:t>
            </w:r>
            <w:r>
              <w:t xml:space="preserve"> </w:t>
            </w:r>
            <w:r>
              <w:rPr>
                <w:rStyle w:val="VerbatimChar"/>
              </w:rPr>
              <w:t xml:space="preserve">modprobe</w:t>
            </w:r>
            <w:r>
              <w:t xml:space="preserve">,</w:t>
            </w:r>
            <w:r>
              <w:t xml:space="preserve"> </w:t>
            </w:r>
            <w:r>
              <w:rPr>
                <w:rStyle w:val="VerbatimChar"/>
              </w:rPr>
              <w:t xml:space="preserve">rmmod</w:t>
            </w:r>
          </w:p>
        </w:tc>
      </w:tr>
      <w:tr>
        <w:tc>
          <w:tcPr/>
          <w:p>
            <w:pPr>
              <w:pStyle w:val="Compact"/>
              <w:jc w:val="left"/>
            </w:pPr>
            <w:r>
              <w:t xml:space="preserve">Changes runlevel</w:t>
            </w:r>
          </w:p>
        </w:tc>
        <w:tc>
          <w:tcPr/>
          <w:p>
            <w:pPr>
              <w:pStyle w:val="Compact"/>
              <w:jc w:val="left"/>
            </w:pPr>
            <w:r>
              <w:rPr>
                <w:rStyle w:val="VerbatimChar"/>
              </w:rPr>
              <w:t xml:space="preserve">init</w:t>
            </w:r>
            <w:r>
              <w:t xml:space="preserve">,</w:t>
            </w:r>
            <w:r>
              <w:t xml:space="preserve"> </w:t>
            </w:r>
            <w:r>
              <w:rPr>
                <w:rStyle w:val="VerbatimChar"/>
              </w:rPr>
              <w:t xml:space="preserve">telinit</w:t>
            </w:r>
          </w:p>
        </w:tc>
      </w:tr>
      <w:tr>
        <w:tc>
          <w:tcPr/>
          <w:p>
            <w:pPr>
              <w:pStyle w:val="Compact"/>
              <w:jc w:val="left"/>
            </w:pPr>
            <w:r>
              <w:t xml:space="preserve">Restarts the machine; stops the machine</w:t>
            </w:r>
          </w:p>
        </w:tc>
        <w:tc>
          <w:tcPr/>
          <w:p>
            <w:pPr>
              <w:pStyle w:val="Compact"/>
              <w:jc w:val="left"/>
            </w:pPr>
            <w:r>
              <w:rPr>
                <w:rStyle w:val="VerbatimChar"/>
              </w:rPr>
              <w:t xml:space="preserve">reboot</w:t>
            </w:r>
            <w:r>
              <w:t xml:space="preserve">;</w:t>
            </w:r>
            <w:r>
              <w:t xml:space="preserve"> </w:t>
            </w:r>
            <w:r>
              <w:rPr>
                <w:rStyle w:val="VerbatimChar"/>
              </w:rPr>
              <w:t xml:space="preserve">halt</w:t>
            </w:r>
            <w:r>
              <w:t xml:space="preserve">,</w:t>
            </w:r>
            <w:r>
              <w:t xml:space="preserve"> </w:t>
            </w:r>
            <w:r>
              <w:rPr>
                <w:rStyle w:val="VerbatimChar"/>
              </w:rPr>
              <w:t xml:space="preserve">poweroff</w:t>
            </w:r>
            <w:r>
              <w:t xml:space="preserve">,</w:t>
            </w:r>
            <w:r>
              <w:t xml:space="preserve"> </w:t>
            </w:r>
            <w:r>
              <w:rPr>
                <w:rStyle w:val="VerbatimChar"/>
              </w:rPr>
              <w:t xml:space="preserve">shutdown</w:t>
            </w:r>
          </w:p>
        </w:tc>
      </w:tr>
      <w:tr>
        <w:tc>
          <w:tcPr/>
          <w:p>
            <w:pPr>
              <w:pStyle w:val="Compact"/>
              <w:jc w:val="left"/>
            </w:pPr>
            <w:r>
              <w:t xml:space="preserve">Schedules jobs; removes scheduled jobs</w:t>
            </w:r>
          </w:p>
        </w:tc>
        <w:tc>
          <w:tcPr/>
          <w:p>
            <w:pPr>
              <w:pStyle w:val="Compact"/>
              <w:jc w:val="left"/>
            </w:pPr>
            <w:r>
              <w:rPr>
                <w:rStyle w:val="VerbatimChar"/>
              </w:rPr>
              <w:t xml:space="preserve">at</w:t>
            </w:r>
            <w:r>
              <w:t xml:space="preserve">;</w:t>
            </w:r>
            <w:r>
              <w:t xml:space="preserve"> </w:t>
            </w:r>
            <w:r>
              <w:rPr>
                <w:rStyle w:val="VerbatimChar"/>
              </w:rPr>
              <w:t xml:space="preserve">atrm</w:t>
            </w:r>
          </w:p>
        </w:tc>
      </w:tr>
    </w:tbl>
    <w:p>
      <w:pPr>
        <w:pStyle w:val="BodyText"/>
      </w:pPr>
      <w:r>
        <w:t xml:space="preserve">Interpreters are opaque by design, and unrecoverable when code is fed to them through a pipe:</w:t>
      </w:r>
      <w:r>
        <w:t xml:space="preserve"> </w:t>
      </w:r>
      <w:r>
        <w:rPr>
          <w:rStyle w:val="VerbatimChar"/>
        </w:rPr>
        <w:t xml:space="preserve">Rscript</w:t>
      </w:r>
      <w:r>
        <w:t xml:space="preserve">,</w:t>
      </w:r>
      <w:r>
        <w:t xml:space="preserve"> </w:t>
      </w:r>
      <w:r>
        <w:rPr>
          <w:rStyle w:val="VerbatimChar"/>
        </w:rPr>
        <w:t xml:space="preserve">bun</w:t>
      </w:r>
      <w:r>
        <w:t xml:space="preserve">,</w:t>
      </w:r>
      <w:r>
        <w:t xml:space="preserve"> </w:t>
      </w:r>
      <w:r>
        <w:rPr>
          <w:rStyle w:val="VerbatimChar"/>
        </w:rPr>
        <w:t xml:space="preserve">deno</w:t>
      </w:r>
      <w:r>
        <w:t xml:space="preserve">,</w:t>
      </w:r>
      <w:r>
        <w:t xml:space="preserve"> </w:t>
      </w:r>
      <w:r>
        <w:rPr>
          <w:rStyle w:val="VerbatimChar"/>
        </w:rPr>
        <w:t xml:space="preserve">expect</w:t>
      </w:r>
      <w:r>
        <w:t xml:space="preserve">,</w:t>
      </w:r>
      <w:r>
        <w:t xml:space="preserve"> </w:t>
      </w:r>
      <w:r>
        <w:rPr>
          <w:rStyle w:val="VerbatimChar"/>
        </w:rPr>
        <w:t xml:space="preserve">julia</w:t>
      </w:r>
      <w:r>
        <w:t xml:space="preserve">,</w:t>
      </w:r>
      <w:r>
        <w:t xml:space="preserve"> </w:t>
      </w:r>
      <w:r>
        <w:rPr>
          <w:rStyle w:val="VerbatimChar"/>
        </w:rPr>
        <w:t xml:space="preserve">lua</w:t>
      </w:r>
      <w:r>
        <w:t xml:space="preserve">,</w:t>
      </w:r>
      <w:r>
        <w:t xml:space="preserve"> </w:t>
      </w:r>
      <w:r>
        <w:rPr>
          <w:rStyle w:val="VerbatimChar"/>
        </w:rPr>
        <w:t xml:space="preserve">node</w:t>
      </w:r>
      <w:r>
        <w:t xml:space="preserve">,</w:t>
      </w:r>
      <w:r>
        <w:t xml:space="preserve"> </w:t>
      </w:r>
      <w:r>
        <w:rPr>
          <w:rStyle w:val="VerbatimChar"/>
        </w:rPr>
        <w:t xml:space="preserve">nodejs</w:t>
      </w:r>
      <w:r>
        <w:t xml:space="preserve">,</w:t>
      </w:r>
      <w:r>
        <w:t xml:space="preserve"> </w:t>
      </w:r>
      <w:r>
        <w:rPr>
          <w:rStyle w:val="VerbatimChar"/>
        </w:rPr>
        <w:t xml:space="preserve">osascript</w:t>
      </w:r>
      <w:r>
        <w:t xml:space="preserve">,</w:t>
      </w:r>
      <w:r>
        <w:t xml:space="preserve"> </w:t>
      </w:r>
      <w:r>
        <w:rPr>
          <w:rStyle w:val="VerbatimChar"/>
        </w:rPr>
        <w:t xml:space="preserve">perl</w:t>
      </w:r>
      <w:r>
        <w:t xml:space="preserve">,</w:t>
      </w:r>
      <w:r>
        <w:t xml:space="preserve"> </w:t>
      </w:r>
      <w:r>
        <w:rPr>
          <w:rStyle w:val="VerbatimChar"/>
        </w:rPr>
        <w:t xml:space="preserve">php</w:t>
      </w:r>
      <w:r>
        <w:t xml:space="preserve">,</w:t>
      </w:r>
      <w:r>
        <w:t xml:space="preserve"> </w:t>
      </w:r>
      <w:r>
        <w:rPr>
          <w:rStyle w:val="VerbatimChar"/>
        </w:rPr>
        <w:t xml:space="preserve">pwsh</w:t>
      </w:r>
      <w:r>
        <w:t xml:space="preserve">,</w:t>
      </w:r>
      <w:r>
        <w:t xml:space="preserve"> </w:t>
      </w:r>
      <w:r>
        <w:rPr>
          <w:rStyle w:val="VerbatimChar"/>
        </w:rPr>
        <w:t xml:space="preserve">python</w:t>
      </w:r>
      <w:r>
        <w:t xml:space="preserve">,</w:t>
      </w:r>
      <w:r>
        <w:t xml:space="preserve"> </w:t>
      </w:r>
      <w:r>
        <w:rPr>
          <w:rStyle w:val="VerbatimChar"/>
        </w:rPr>
        <w:t xml:space="preserve">python2</w:t>
      </w:r>
      <w:r>
        <w:t xml:space="preserve">,</w:t>
      </w:r>
      <w:r>
        <w:t xml:space="preserve"> </w:t>
      </w:r>
      <w:r>
        <w:rPr>
          <w:rStyle w:val="VerbatimChar"/>
        </w:rPr>
        <w:t xml:space="preserve">python3</w:t>
      </w:r>
      <w:r>
        <w:t xml:space="preserve">,</w:t>
      </w:r>
      <w:r>
        <w:t xml:space="preserve"> </w:t>
      </w:r>
      <w:r>
        <w:rPr>
          <w:rStyle w:val="VerbatimChar"/>
        </w:rPr>
        <w:t xml:space="preserve">ruby</w:t>
      </w:r>
      <w:r>
        <w:t xml:space="preserve">, and</w:t>
      </w:r>
      <w:r>
        <w:t xml:space="preserve"> </w:t>
      </w:r>
      <w:r>
        <w:rPr>
          <w:rStyle w:val="VerbatimChar"/>
        </w:rPr>
        <w:t xml:space="preserve">tclsh</w:t>
      </w:r>
      <w:r>
        <w:t xml:space="preserve">.</w:t>
      </w:r>
    </w:p>
    <w:p>
      <w:pPr>
        <w:pStyle w:val="BodyText"/>
      </w:pPr>
      <w:r>
        <w:t xml:space="preserve">The following 172 commands are read-only in every form and have no effects: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ack</w:t>
      </w:r>
      <w:r>
        <w:t xml:space="preserve">,</w:t>
      </w:r>
      <w:r>
        <w:t xml:space="preserve"> </w:t>
      </w:r>
      <w:r>
        <w:rPr>
          <w:rStyle w:val="VerbatimChar"/>
        </w:rPr>
        <w:t xml:space="preserve">ag</w:t>
      </w:r>
      <w:r>
        <w:t xml:space="preserve">,</w:t>
      </w:r>
      <w:r>
        <w:t xml:space="preserve"> </w:t>
      </w:r>
      <w:r>
        <w:rPr>
          <w:rStyle w:val="VerbatimChar"/>
        </w:rPr>
        <w:t xml:space="preserve">alias</w:t>
      </w:r>
      <w:r>
        <w:t xml:space="preserve">,</w:t>
      </w:r>
      <w:r>
        <w:t xml:space="preserve"> </w:t>
      </w:r>
      <w:r>
        <w:rPr>
          <w:rStyle w:val="VerbatimChar"/>
        </w:rPr>
        <w:t xml:space="preserve">apropos</w:t>
      </w:r>
      <w:r>
        <w:t xml:space="preserve">,</w:t>
      </w:r>
      <w:r>
        <w:t xml:space="preserve"> </w:t>
      </w:r>
      <w:r>
        <w:rPr>
          <w:rStyle w:val="VerbatimChar"/>
        </w:rPr>
        <w:t xml:space="preserve">arch</w:t>
      </w:r>
      <w:r>
        <w:t xml:space="preserve">,</w:t>
      </w:r>
      <w:r>
        <w:t xml:space="preserve"> </w:t>
      </w:r>
      <w:r>
        <w:rPr>
          <w:rStyle w:val="VerbatimChar"/>
        </w:rPr>
        <w:t xml:space="preserve">b2sum</w:t>
      </w:r>
      <w:r>
        <w:t xml:space="preserve">,</w:t>
      </w:r>
      <w:r>
        <w:t xml:space="preserve"> </w:t>
      </w:r>
      <w:r>
        <w:rPr>
          <w:rStyle w:val="VerbatimChar"/>
        </w:rPr>
        <w:t xml:space="preserve">basename</w:t>
      </w:r>
      <w:r>
        <w:t xml:space="preserve">,</w:t>
      </w:r>
      <w:r>
        <w:t xml:space="preserve"> </w:t>
      </w:r>
      <w:r>
        <w:rPr>
          <w:rStyle w:val="VerbatimChar"/>
        </w:rPr>
        <w:t xml:space="preserve">bc</w:t>
      </w:r>
      <w:r>
        <w:t xml:space="preserve">,</w:t>
      </w:r>
      <w:r>
        <w:t xml:space="preserve"> </w:t>
      </w:r>
      <w:r>
        <w:rPr>
          <w:rStyle w:val="VerbatimChar"/>
        </w:rPr>
        <w:t xml:space="preserve">blkid</w:t>
      </w:r>
      <w:r>
        <w:t xml:space="preserve">,</w:t>
      </w:r>
      <w:r>
        <w:t xml:space="preserve"> </w:t>
      </w:r>
      <w:r>
        <w:rPr>
          <w:rStyle w:val="VerbatimChar"/>
        </w:rPr>
        <w:t xml:space="preserve">break</w:t>
      </w:r>
      <w:r>
        <w:t xml:space="preserve">,</w:t>
      </w:r>
      <w:r>
        <w:t xml:space="preserve"> </w:t>
      </w:r>
      <w:r>
        <w:rPr>
          <w:rStyle w:val="VerbatimChar"/>
        </w:rPr>
        <w:t xml:space="preserve">bzcat</w:t>
      </w:r>
      <w:r>
        <w:t xml:space="preserve">,</w:t>
      </w:r>
      <w:r>
        <w:t xml:space="preserve"> </w:t>
      </w:r>
      <w:r>
        <w:rPr>
          <w:rStyle w:val="VerbatimChar"/>
        </w:rPr>
        <w:t xml:space="preserve">cal</w:t>
      </w:r>
      <w:r>
        <w:t xml:space="preserve">,</w:t>
      </w:r>
      <w:r>
        <w:t xml:space="preserve"> </w:t>
      </w:r>
      <w:r>
        <w:rPr>
          <w:rStyle w:val="VerbatimChar"/>
        </w:rPr>
        <w:t xml:space="preserve">cat</w:t>
      </w:r>
      <w:r>
        <w:t xml:space="preserve">,</w:t>
      </w:r>
      <w:r>
        <w:t xml:space="preserve"> </w:t>
      </w:r>
      <w:r>
        <w:rPr>
          <w:rStyle w:val="VerbatimChar"/>
        </w:rPr>
        <w:t xml:space="preserve">cksum</w:t>
      </w:r>
      <w:r>
        <w:t xml:space="preserve">,</w:t>
      </w:r>
      <w:r>
        <w:t xml:space="preserve"> </w:t>
      </w:r>
      <w:r>
        <w:rPr>
          <w:rStyle w:val="VerbatimChar"/>
        </w:rPr>
        <w:t xml:space="preserve">clear</w:t>
      </w:r>
      <w:r>
        <w:t xml:space="preserve">,</w:t>
      </w:r>
      <w:r>
        <w:t xml:space="preserve"> </w:t>
      </w:r>
      <w:r>
        <w:rPr>
          <w:rStyle w:val="VerbatimChar"/>
        </w:rPr>
        <w:t xml:space="preserve">cmp</w:t>
      </w:r>
      <w:r>
        <w:t xml:space="preserve">,</w:t>
      </w:r>
      <w:r>
        <w:t xml:space="preserve"> </w:t>
      </w:r>
      <w:r>
        <w:rPr>
          <w:rStyle w:val="VerbatimChar"/>
        </w:rPr>
        <w:t xml:space="preserve">code</w:t>
      </w:r>
      <w:r>
        <w:t xml:space="preserve">,</w:t>
      </w:r>
      <w:r>
        <w:t xml:space="preserve"> </w:t>
      </w:r>
      <w:r>
        <w:rPr>
          <w:rStyle w:val="VerbatimChar"/>
        </w:rPr>
        <w:t xml:space="preserve">column</w:t>
      </w:r>
      <w:r>
        <w:t xml:space="preserve">,</w:t>
      </w:r>
      <w:r>
        <w:t xml:space="preserve"> </w:t>
      </w:r>
      <w:r>
        <w:rPr>
          <w:rStyle w:val="VerbatimChar"/>
        </w:rPr>
        <w:t xml:space="preserve">comm</w:t>
      </w:r>
      <w:r>
        <w:t xml:space="preserve">,</w:t>
      </w:r>
      <w:r>
        <w:t xml:space="preserve"> </w:t>
      </w:r>
      <w:r>
        <w:rPr>
          <w:rStyle w:val="VerbatimChar"/>
        </w:rPr>
        <w:t xml:space="preserve">continue</w:t>
      </w:r>
      <w:r>
        <w:t xml:space="preserve">,</w:t>
      </w:r>
      <w:r>
        <w:t xml:space="preserve"> </w:t>
      </w:r>
      <w:r>
        <w:rPr>
          <w:rStyle w:val="VerbatimChar"/>
        </w:rPr>
        <w:t xml:space="preserve">cut</w:t>
      </w:r>
      <w:r>
        <w:t xml:space="preserve">,</w:t>
      </w:r>
      <w:r>
        <w:t xml:space="preserve"> </w:t>
      </w:r>
      <w:r>
        <w:rPr>
          <w:rStyle w:val="VerbatimChar"/>
        </w:rPr>
        <w:t xml:space="preserve">date</w:t>
      </w:r>
      <w:r>
        <w:t xml:space="preserve">,</w:t>
      </w:r>
      <w:r>
        <w:t xml:space="preserve"> </w:t>
      </w:r>
      <w:r>
        <w:rPr>
          <w:rStyle w:val="VerbatimChar"/>
        </w:rPr>
        <w:t xml:space="preserve">df</w:t>
      </w:r>
      <w:r>
        <w:t xml:space="preserve">,</w:t>
      </w:r>
      <w:r>
        <w:t xml:space="preserve"> </w:t>
      </w:r>
      <w:r>
        <w:rPr>
          <w:rStyle w:val="VerbatimChar"/>
        </w:rPr>
        <w:t xml:space="preserve">diff</w:t>
      </w:r>
      <w:r>
        <w:t xml:space="preserve">,</w:t>
      </w:r>
      <w:r>
        <w:t xml:space="preserve"> </w:t>
      </w:r>
      <w:r>
        <w:rPr>
          <w:rStyle w:val="VerbatimChar"/>
        </w:rPr>
        <w:t xml:space="preserve">dig</w:t>
      </w:r>
      <w:r>
        <w:t xml:space="preserve">,</w:t>
      </w:r>
      <w:r>
        <w:t xml:space="preserve"> </w:t>
      </w:r>
      <w:r>
        <w:rPr>
          <w:rStyle w:val="VerbatimChar"/>
        </w:rPr>
        <w:t xml:space="preserve">dirname</w:t>
      </w:r>
      <w:r>
        <w:t xml:space="preserve">,</w:t>
      </w:r>
      <w:r>
        <w:t xml:space="preserve"> </w:t>
      </w:r>
      <w:r>
        <w:rPr>
          <w:rStyle w:val="VerbatimChar"/>
        </w:rPr>
        <w:t xml:space="preserve">dmesg</w:t>
      </w:r>
      <w:r>
        <w:t xml:space="preserve">,</w:t>
      </w:r>
      <w:r>
        <w:t xml:space="preserve"> </w:t>
      </w:r>
      <w:r>
        <w:rPr>
          <w:rStyle w:val="VerbatimChar"/>
        </w:rPr>
        <w:t xml:space="preserve">du</w:t>
      </w:r>
      <w:r>
        <w:t xml:space="preserve">,</w:t>
      </w:r>
      <w:r>
        <w:t xml:space="preserve"> </w:t>
      </w:r>
      <w:r>
        <w:rPr>
          <w:rStyle w:val="VerbatimChar"/>
        </w:rPr>
        <w:t xml:space="preserve">echo</w:t>
      </w:r>
      <w:r>
        <w:t xml:space="preserve">,</w:t>
      </w:r>
      <w:r>
        <w:t xml:space="preserve"> </w:t>
      </w:r>
      <w:r>
        <w:rPr>
          <w:rStyle w:val="VerbatimChar"/>
        </w:rPr>
        <w:t xml:space="preserve">egrep</w:t>
      </w:r>
      <w:r>
        <w:t xml:space="preserve">,</w:t>
      </w:r>
      <w:r>
        <w:t xml:space="preserve"> </w:t>
      </w:r>
      <w:r>
        <w:rPr>
          <w:rStyle w:val="VerbatimChar"/>
        </w:rPr>
        <w:t xml:space="preserve">emacs</w:t>
      </w:r>
      <w:r>
        <w:t xml:space="preserve">,</w:t>
      </w:r>
      <w:r>
        <w:t xml:space="preserve"> </w:t>
      </w:r>
      <w:r>
        <w:rPr>
          <w:rStyle w:val="VerbatimChar"/>
        </w:rPr>
        <w:t xml:space="preserve">env</w:t>
      </w:r>
      <w:r>
        <w:t xml:space="preserve">,</w:t>
      </w:r>
      <w:r>
        <w:t xml:space="preserve"> </w:t>
      </w:r>
      <w:r>
        <w:rPr>
          <w:rStyle w:val="VerbatimChar"/>
        </w:rPr>
        <w:t xml:space="preserve">exit</w:t>
      </w:r>
      <w:r>
        <w:t xml:space="preserve">,</w:t>
      </w:r>
      <w:r>
        <w:t xml:space="preserve"> </w:t>
      </w:r>
      <w:r>
        <w:rPr>
          <w:rStyle w:val="VerbatimChar"/>
        </w:rPr>
        <w:t xml:space="preserve">expand</w:t>
      </w:r>
      <w:r>
        <w:t xml:space="preserve">,</w:t>
      </w:r>
      <w:r>
        <w:t xml:space="preserve"> </w:t>
      </w:r>
      <w:r>
        <w:rPr>
          <w:rStyle w:val="VerbatimChar"/>
        </w:rPr>
        <w:t xml:space="preserve">expr</w:t>
      </w:r>
      <w:r>
        <w:t xml:space="preserve">,</w:t>
      </w:r>
      <w:r>
        <w:t xml:space="preserve"> </w:t>
      </w:r>
      <w:r>
        <w:rPr>
          <w:rStyle w:val="VerbatimChar"/>
        </w:rPr>
        <w:t xml:space="preserve">false</w:t>
      </w:r>
      <w:r>
        <w:t xml:space="preserve">,</w:t>
      </w:r>
      <w:r>
        <w:t xml:space="preserve"> </w:t>
      </w:r>
      <w:r>
        <w:rPr>
          <w:rStyle w:val="VerbatimChar"/>
        </w:rPr>
        <w:t xml:space="preserve">fgrep</w:t>
      </w:r>
      <w:r>
        <w:t xml:space="preserve">,</w:t>
      </w:r>
      <w:r>
        <w:t xml:space="preserve"> </w:t>
      </w:r>
      <w:r>
        <w:rPr>
          <w:rStyle w:val="VerbatimChar"/>
        </w:rPr>
        <w:t xml:space="preserve">file</w:t>
      </w:r>
      <w:r>
        <w:t xml:space="preserve">,</w:t>
      </w:r>
      <w:r>
        <w:t xml:space="preserve"> </w:t>
      </w:r>
      <w:r>
        <w:rPr>
          <w:rStyle w:val="VerbatimChar"/>
        </w:rPr>
        <w:t xml:space="preserve">finger</w:t>
      </w:r>
      <w:r>
        <w:t xml:space="preserve">,</w:t>
      </w:r>
      <w:r>
        <w:t xml:space="preserve"> </w:t>
      </w:r>
      <w:r>
        <w:rPr>
          <w:rStyle w:val="VerbatimChar"/>
        </w:rPr>
        <w:t xml:space="preserve">fmt</w:t>
      </w:r>
      <w:r>
        <w:t xml:space="preserve">,</w:t>
      </w:r>
      <w:r>
        <w:t xml:space="preserve"> </w:t>
      </w:r>
      <w:r>
        <w:rPr>
          <w:rStyle w:val="VerbatimChar"/>
        </w:rPr>
        <w:t xml:space="preserve">fold</w:t>
      </w:r>
      <w:r>
        <w:t xml:space="preserve">,</w:t>
      </w:r>
      <w:r>
        <w:t xml:space="preserve"> </w:t>
      </w:r>
      <w:r>
        <w:rPr>
          <w:rStyle w:val="VerbatimChar"/>
        </w:rPr>
        <w:t xml:space="preserve">free</w:t>
      </w:r>
      <w:r>
        <w:t xml:space="preserve">,</w:t>
      </w:r>
      <w:r>
        <w:t xml:space="preserve"> </w:t>
      </w:r>
      <w:r>
        <w:rPr>
          <w:rStyle w:val="VerbatimChar"/>
        </w:rPr>
        <w:t xml:space="preserve">gedit</w:t>
      </w:r>
      <w:r>
        <w:t xml:space="preserve">,</w:t>
      </w:r>
      <w:r>
        <w:t xml:space="preserve"> </w:t>
      </w:r>
      <w:r>
        <w:rPr>
          <w:rStyle w:val="VerbatimChar"/>
        </w:rPr>
        <w:t xml:space="preserve">getent</w:t>
      </w:r>
      <w:r>
        <w:t xml:space="preserve">,</w:t>
      </w:r>
      <w:r>
        <w:t xml:space="preserve"> </w:t>
      </w:r>
      <w:r>
        <w:rPr>
          <w:rStyle w:val="VerbatimChar"/>
        </w:rPr>
        <w:t xml:space="preserve">getfacl</w:t>
      </w:r>
      <w:r>
        <w:t xml:space="preserve">,</w:t>
      </w:r>
      <w:r>
        <w:t xml:space="preserve"> </w:t>
      </w:r>
      <w:r>
        <w:rPr>
          <w:rStyle w:val="VerbatimChar"/>
        </w:rPr>
        <w:t xml:space="preserve">getopts</w:t>
      </w:r>
      <w:r>
        <w:t xml:space="preserve">,</w:t>
      </w:r>
      <w:r>
        <w:t xml:space="preserve"> </w:t>
      </w:r>
      <w:r>
        <w:rPr>
          <w:rStyle w:val="VerbatimChar"/>
        </w:rPr>
        <w:t xml:space="preserve">grep</w:t>
      </w:r>
      <w:r>
        <w:t xml:space="preserve">,</w:t>
      </w:r>
      <w:r>
        <w:t xml:space="preserve"> </w:t>
      </w:r>
      <w:r>
        <w:rPr>
          <w:rStyle w:val="VerbatimChar"/>
        </w:rPr>
        <w:t xml:space="preserve">groups</w:t>
      </w:r>
      <w:r>
        <w:t xml:space="preserve">,</w:t>
      </w:r>
      <w:r>
        <w:t xml:space="preserve"> </w:t>
      </w:r>
      <w:r>
        <w:rPr>
          <w:rStyle w:val="VerbatimChar"/>
        </w:rPr>
        <w:t xml:space="preserve">hash</w:t>
      </w:r>
      <w:r>
        <w:t xml:space="preserve">,</w:t>
      </w:r>
      <w:r>
        <w:t xml:space="preserve"> </w:t>
      </w:r>
      <w:r>
        <w:rPr>
          <w:rStyle w:val="VerbatimChar"/>
        </w:rPr>
        <w:t xml:space="preserve">head</w:t>
      </w:r>
      <w:r>
        <w:t xml:space="preserve">,</w:t>
      </w:r>
      <w:r>
        <w:t xml:space="preserve"> </w:t>
      </w:r>
      <w:r>
        <w:rPr>
          <w:rStyle w:val="VerbatimChar"/>
        </w:rPr>
        <w:t xml:space="preserve">help</w:t>
      </w:r>
      <w:r>
        <w:t xml:space="preserve">,</w:t>
      </w:r>
      <w:r>
        <w:t xml:space="preserve"> </w:t>
      </w:r>
      <w:r>
        <w:rPr>
          <w:rStyle w:val="VerbatimChar"/>
        </w:rPr>
        <w:t xml:space="preserve">hexdump</w:t>
      </w:r>
      <w:r>
        <w:t xml:space="preserve">,</w:t>
      </w:r>
      <w:r>
        <w:t xml:space="preserve"> </w:t>
      </w:r>
      <w:r>
        <w:rPr>
          <w:rStyle w:val="VerbatimChar"/>
        </w:rPr>
        <w:t xml:space="preserve">history</w:t>
      </w:r>
      <w:r>
        <w:t xml:space="preserve">,</w:t>
      </w:r>
      <w:r>
        <w:t xml:space="preserve"> </w:t>
      </w:r>
      <w:r>
        <w:rPr>
          <w:rStyle w:val="VerbatimChar"/>
        </w:rPr>
        <w:t xml:space="preserve">host</w:t>
      </w:r>
      <w:r>
        <w:t xml:space="preserve">,</w:t>
      </w:r>
      <w:r>
        <w:t xml:space="preserve"> </w:t>
      </w:r>
      <w:r>
        <w:rPr>
          <w:rStyle w:val="VerbatimChar"/>
        </w:rPr>
        <w:t xml:space="preserve">hostname</w:t>
      </w:r>
      <w:r>
        <w:t xml:space="preserve">,</w:t>
      </w:r>
      <w:r>
        <w:t xml:space="preserve"> </w:t>
      </w:r>
      <w:r>
        <w:rPr>
          <w:rStyle w:val="VerbatimChar"/>
        </w:rPr>
        <w:t xml:space="preserve">htop</w:t>
      </w:r>
      <w:r>
        <w:t xml:space="preserve">,</w:t>
      </w:r>
      <w:r>
        <w:t xml:space="preserve"> </w:t>
      </w:r>
      <w:r>
        <w:rPr>
          <w:rStyle w:val="VerbatimChar"/>
        </w:rPr>
        <w:t xml:space="preserve">id</w:t>
      </w:r>
      <w:r>
        <w:t xml:space="preserve">,</w:t>
      </w:r>
      <w:r>
        <w:t xml:space="preserve"> </w:t>
      </w:r>
      <w:r>
        <w:rPr>
          <w:rStyle w:val="VerbatimChar"/>
        </w:rPr>
        <w:t xml:space="preserve">info</w:t>
      </w:r>
      <w:r>
        <w:t xml:space="preserve">,</w:t>
      </w:r>
      <w:r>
        <w:t xml:space="preserve"> </w:t>
      </w:r>
      <w:r>
        <w:rPr>
          <w:rStyle w:val="VerbatimChar"/>
        </w:rPr>
        <w:t xml:space="preserve">iostat</w:t>
      </w:r>
      <w:r>
        <w:t xml:space="preserve">,</w:t>
      </w:r>
      <w:r>
        <w:t xml:space="preserve"> </w:t>
      </w:r>
      <w:r>
        <w:rPr>
          <w:rStyle w:val="VerbatimChar"/>
        </w:rPr>
        <w:t xml:space="preserve">jobs</w:t>
      </w:r>
      <w:r>
        <w:t xml:space="preserve">,</w:t>
      </w:r>
      <w:r>
        <w:t xml:space="preserve"> </w:t>
      </w:r>
      <w:r>
        <w:rPr>
          <w:rStyle w:val="VerbatimChar"/>
        </w:rPr>
        <w:t xml:space="preserve">join</w:t>
      </w:r>
      <w:r>
        <w:t xml:space="preserve">,</w:t>
      </w:r>
      <w:r>
        <w:t xml:space="preserve"> </w:t>
      </w:r>
      <w:r>
        <w:rPr>
          <w:rStyle w:val="VerbatimChar"/>
        </w:rPr>
        <w:t xml:space="preserve">jq</w:t>
      </w:r>
      <w:r>
        <w:t xml:space="preserve">,</w:t>
      </w:r>
      <w:r>
        <w:t xml:space="preserve"> </w:t>
      </w:r>
      <w:r>
        <w:rPr>
          <w:rStyle w:val="VerbatimChar"/>
        </w:rPr>
        <w:t xml:space="preserve">kate</w:t>
      </w:r>
      <w:r>
        <w:t xml:space="preserve">,</w:t>
      </w:r>
      <w:r>
        <w:t xml:space="preserve"> </w:t>
      </w:r>
      <w:r>
        <w:rPr>
          <w:rStyle w:val="VerbatimChar"/>
        </w:rPr>
        <w:t xml:space="preserve">last</w:t>
      </w:r>
      <w:r>
        <w:t xml:space="preserve">,</w:t>
      </w:r>
      <w:r>
        <w:t xml:space="preserve"> </w:t>
      </w:r>
      <w:r>
        <w:rPr>
          <w:rStyle w:val="VerbatimChar"/>
        </w:rPr>
        <w:t xml:space="preserve">lastlog</w:t>
      </w:r>
      <w:r>
        <w:t xml:space="preserve">,</w:t>
      </w:r>
      <w:r>
        <w:t xml:space="preserve"> </w:t>
      </w:r>
      <w:r>
        <w:rPr>
          <w:rStyle w:val="VerbatimChar"/>
        </w:rPr>
        <w:t xml:space="preserve">ldd</w:t>
      </w:r>
      <w:r>
        <w:t xml:space="preserve">,</w:t>
      </w:r>
      <w:r>
        <w:t xml:space="preserve"> </w:t>
      </w:r>
      <w:r>
        <w:rPr>
          <w:rStyle w:val="VerbatimChar"/>
        </w:rPr>
        <w:t xml:space="preserve">less</w:t>
      </w:r>
      <w:r>
        <w:t xml:space="preserve">,</w:t>
      </w:r>
      <w:r>
        <w:t xml:space="preserve"> </w:t>
      </w:r>
      <w:r>
        <w:rPr>
          <w:rStyle w:val="VerbatimChar"/>
        </w:rPr>
        <w:t xml:space="preserve">let</w:t>
      </w:r>
      <w:r>
        <w:t xml:space="preserve">,</w:t>
      </w:r>
      <w:r>
        <w:t xml:space="preserve"> </w:t>
      </w:r>
      <w:r>
        <w:rPr>
          <w:rStyle w:val="VerbatimChar"/>
        </w:rPr>
        <w:t xml:space="preserve">locate</w:t>
      </w:r>
      <w:r>
        <w:t xml:space="preserve">,</w:t>
      </w:r>
      <w:r>
        <w:t xml:space="preserve"> </w:t>
      </w:r>
      <w:r>
        <w:rPr>
          <w:rStyle w:val="VerbatimChar"/>
        </w:rPr>
        <w:t xml:space="preserve">logname</w:t>
      </w:r>
      <w:r>
        <w:t xml:space="preserve">,</w:t>
      </w:r>
      <w:r>
        <w:t xml:space="preserve"> </w:t>
      </w:r>
      <w:r>
        <w:rPr>
          <w:rStyle w:val="VerbatimChar"/>
        </w:rPr>
        <w:t xml:space="preserve">ls</w:t>
      </w:r>
      <w:r>
        <w:t xml:space="preserve">,</w:t>
      </w:r>
      <w:r>
        <w:t xml:space="preserve"> </w:t>
      </w:r>
      <w:r>
        <w:rPr>
          <w:rStyle w:val="VerbatimChar"/>
        </w:rPr>
        <w:t xml:space="preserve">lsattr</w:t>
      </w:r>
      <w:r>
        <w:t xml:space="preserve">,</w:t>
      </w:r>
      <w:r>
        <w:t xml:space="preserve"> </w:t>
      </w:r>
      <w:r>
        <w:rPr>
          <w:rStyle w:val="VerbatimChar"/>
        </w:rPr>
        <w:t xml:space="preserve">lsblk</w:t>
      </w:r>
      <w:r>
        <w:t xml:space="preserve">,</w:t>
      </w:r>
      <w:r>
        <w:t xml:space="preserve"> </w:t>
      </w:r>
      <w:r>
        <w:rPr>
          <w:rStyle w:val="VerbatimChar"/>
        </w:rPr>
        <w:t xml:space="preserve">lscpu</w:t>
      </w:r>
      <w:r>
        <w:t xml:space="preserve">,</w:t>
      </w:r>
      <w:r>
        <w:t xml:space="preserve"> </w:t>
      </w:r>
      <w:r>
        <w:rPr>
          <w:rStyle w:val="VerbatimChar"/>
        </w:rPr>
        <w:t xml:space="preserve">lsmod</w:t>
      </w:r>
      <w:r>
        <w:t xml:space="preserve">,</w:t>
      </w:r>
      <w:r>
        <w:t xml:space="preserve"> </w:t>
      </w:r>
      <w:r>
        <w:rPr>
          <w:rStyle w:val="VerbatimChar"/>
        </w:rPr>
        <w:t xml:space="preserve">lsof</w:t>
      </w:r>
      <w:r>
        <w:t xml:space="preserve">,</w:t>
      </w:r>
      <w:r>
        <w:t xml:space="preserve"> </w:t>
      </w:r>
      <w:r>
        <w:rPr>
          <w:rStyle w:val="VerbatimChar"/>
        </w:rPr>
        <w:t xml:space="preserve">lspci</w:t>
      </w:r>
      <w:r>
        <w:t xml:space="preserve">,</w:t>
      </w:r>
      <w:r>
        <w:t xml:space="preserve"> </w:t>
      </w:r>
      <w:r>
        <w:rPr>
          <w:rStyle w:val="VerbatimChar"/>
        </w:rPr>
        <w:t xml:space="preserve">lsusb</w:t>
      </w:r>
      <w:r>
        <w:t xml:space="preserve">,</w:t>
      </w:r>
      <w:r>
        <w:t xml:space="preserve"> </w:t>
      </w:r>
      <w:r>
        <w:rPr>
          <w:rStyle w:val="VerbatimChar"/>
        </w:rPr>
        <w:t xml:space="preserve">lzcat</w:t>
      </w:r>
      <w:r>
        <w:t xml:space="preserve">,</w:t>
      </w:r>
      <w:r>
        <w:t xml:space="preserve"> </w:t>
      </w:r>
      <w:r>
        <w:rPr>
          <w:rStyle w:val="VerbatimChar"/>
        </w:rPr>
        <w:t xml:space="preserve">man</w:t>
      </w:r>
      <w:r>
        <w:t xml:space="preserve">,</w:t>
      </w:r>
      <w:r>
        <w:t xml:space="preserve"> </w:t>
      </w:r>
      <w:r>
        <w:rPr>
          <w:rStyle w:val="VerbatimChar"/>
        </w:rPr>
        <w:t xml:space="preserve">mapfile</w:t>
      </w:r>
      <w:r>
        <w:t xml:space="preserve">,</w:t>
      </w:r>
      <w:r>
        <w:t xml:space="preserve"> </w:t>
      </w:r>
      <w:r>
        <w:rPr>
          <w:rStyle w:val="VerbatimChar"/>
        </w:rPr>
        <w:t xml:space="preserve">mate</w:t>
      </w:r>
      <w:r>
        <w:t xml:space="preserve">,</w:t>
      </w:r>
      <w:r>
        <w:t xml:space="preserve"> </w:t>
      </w:r>
      <w:r>
        <w:rPr>
          <w:rStyle w:val="VerbatimChar"/>
        </w:rPr>
        <w:t xml:space="preserve">md5sum</w:t>
      </w:r>
      <w:r>
        <w:t xml:space="preserve">,</w:t>
      </w:r>
      <w:r>
        <w:t xml:space="preserve"> </w:t>
      </w:r>
      <w:r>
        <w:rPr>
          <w:rStyle w:val="VerbatimChar"/>
        </w:rPr>
        <w:t xml:space="preserve">more</w:t>
      </w:r>
      <w:r>
        <w:t xml:space="preserve">,</w:t>
      </w:r>
      <w:r>
        <w:t xml:space="preserve"> </w:t>
      </w:r>
      <w:r>
        <w:rPr>
          <w:rStyle w:val="VerbatimChar"/>
        </w:rPr>
        <w:t xml:space="preserve">most</w:t>
      </w:r>
      <w:r>
        <w:t xml:space="preserve">,</w:t>
      </w:r>
      <w:r>
        <w:t xml:space="preserve"> </w:t>
      </w:r>
      <w:r>
        <w:rPr>
          <w:rStyle w:val="VerbatimChar"/>
        </w:rPr>
        <w:t xml:space="preserve">mpstat</w:t>
      </w:r>
      <w:r>
        <w:t xml:space="preserve">,</w:t>
      </w:r>
      <w:r>
        <w:t xml:space="preserve"> </w:t>
      </w:r>
      <w:r>
        <w:rPr>
          <w:rStyle w:val="VerbatimChar"/>
        </w:rPr>
        <w:t xml:space="preserve">nano</w:t>
      </w:r>
      <w:r>
        <w:t xml:space="preserve">,</w:t>
      </w:r>
      <w:r>
        <w:t xml:space="preserve"> </w:t>
      </w:r>
      <w:r>
        <w:rPr>
          <w:rStyle w:val="VerbatimChar"/>
        </w:rPr>
        <w:t xml:space="preserve">netstat</w:t>
      </w:r>
      <w:r>
        <w:t xml:space="preserve">,</w:t>
      </w:r>
      <w:r>
        <w:t xml:space="preserve"> </w:t>
      </w:r>
      <w:r>
        <w:rPr>
          <w:rStyle w:val="VerbatimChar"/>
        </w:rPr>
        <w:t xml:space="preserve">nl</w:t>
      </w:r>
      <w:r>
        <w:t xml:space="preserve">,</w:t>
      </w:r>
      <w:r>
        <w:t xml:space="preserve"> </w:t>
      </w:r>
      <w:r>
        <w:rPr>
          <w:rStyle w:val="VerbatimChar"/>
        </w:rPr>
        <w:t xml:space="preserve">nm</w:t>
      </w:r>
      <w:r>
        <w:t xml:space="preserve">,</w:t>
      </w:r>
      <w:r>
        <w:t xml:space="preserve"> </w:t>
      </w:r>
      <w:r>
        <w:rPr>
          <w:rStyle w:val="VerbatimChar"/>
        </w:rPr>
        <w:t xml:space="preserve">nproc</w:t>
      </w:r>
      <w:r>
        <w:t xml:space="preserve">,</w:t>
      </w:r>
      <w:r>
        <w:t xml:space="preserve"> </w:t>
      </w:r>
      <w:r>
        <w:rPr>
          <w:rStyle w:val="VerbatimChar"/>
        </w:rPr>
        <w:t xml:space="preserve">nslookup</w:t>
      </w:r>
      <w:r>
        <w:t xml:space="preserve">,</w:t>
      </w:r>
      <w:r>
        <w:t xml:space="preserve"> </w:t>
      </w:r>
      <w:r>
        <w:rPr>
          <w:rStyle w:val="VerbatimChar"/>
        </w:rPr>
        <w:t xml:space="preserve">od</w:t>
      </w:r>
      <w:r>
        <w:t xml:space="preserve">,</w:t>
      </w:r>
      <w:r>
        <w:t xml:space="preserve"> </w:t>
      </w:r>
      <w:r>
        <w:rPr>
          <w:rStyle w:val="VerbatimChar"/>
        </w:rPr>
        <w:t xml:space="preserve">paste</w:t>
      </w:r>
      <w:r>
        <w:t xml:space="preserve">,</w:t>
      </w:r>
      <w:r>
        <w:t xml:space="preserve"> </w:t>
      </w:r>
      <w:r>
        <w:rPr>
          <w:rStyle w:val="VerbatimChar"/>
        </w:rPr>
        <w:t xml:space="preserve">pgrep</w:t>
      </w:r>
      <w:r>
        <w:t xml:space="preserve">,</w:t>
      </w:r>
      <w:r>
        <w:t xml:space="preserve"> </w:t>
      </w:r>
      <w:r>
        <w:rPr>
          <w:rStyle w:val="VerbatimChar"/>
        </w:rPr>
        <w:t xml:space="preserve">pidof</w:t>
      </w:r>
      <w:r>
        <w:t xml:space="preserve">,</w:t>
      </w:r>
      <w:r>
        <w:t xml:space="preserve"> </w:t>
      </w:r>
      <w:r>
        <w:rPr>
          <w:rStyle w:val="VerbatimChar"/>
        </w:rPr>
        <w:t xml:space="preserve">ping</w:t>
      </w:r>
      <w:r>
        <w:t xml:space="preserve">,</w:t>
      </w:r>
      <w:r>
        <w:t xml:space="preserve"> </w:t>
      </w:r>
      <w:r>
        <w:rPr>
          <w:rStyle w:val="VerbatimChar"/>
        </w:rPr>
        <w:t xml:space="preserve">printenv</w:t>
      </w:r>
      <w:r>
        <w:t xml:space="preserve">,</w:t>
      </w:r>
      <w:r>
        <w:t xml:space="preserve"> </w:t>
      </w:r>
      <w:r>
        <w:rPr>
          <w:rStyle w:val="VerbatimChar"/>
        </w:rPr>
        <w:t xml:space="preserve">printf</w:t>
      </w:r>
      <w:r>
        <w:t xml:space="preserve">,</w:t>
      </w:r>
      <w:r>
        <w:t xml:space="preserve"> </w:t>
      </w:r>
      <w:r>
        <w:rPr>
          <w:rStyle w:val="VerbatimChar"/>
        </w:rPr>
        <w:t xml:space="preserve">ps</w:t>
      </w:r>
      <w:r>
        <w:t xml:space="preserve">,</w:t>
      </w:r>
      <w:r>
        <w:t xml:space="preserve"> </w:t>
      </w:r>
      <w:r>
        <w:rPr>
          <w:rStyle w:val="VerbatimChar"/>
        </w:rPr>
        <w:t xml:space="preserve">pstree</w:t>
      </w:r>
      <w:r>
        <w:t xml:space="preserve">,</w:t>
      </w:r>
      <w:r>
        <w:t xml:space="preserve"> </w:t>
      </w:r>
      <w:r>
        <w:rPr>
          <w:rStyle w:val="VerbatimChar"/>
        </w:rPr>
        <w:t xml:space="preserve">pwd</w:t>
      </w:r>
      <w:r>
        <w:t xml:space="preserve">,</w:t>
      </w:r>
      <w:r>
        <w:t xml:space="preserve"> </w:t>
      </w:r>
      <w:r>
        <w:rPr>
          <w:rStyle w:val="VerbatimChar"/>
        </w:rPr>
        <w:t xml:space="preserve">read</w:t>
      </w:r>
      <w:r>
        <w:t xml:space="preserve">,</w:t>
      </w:r>
      <w:r>
        <w:t xml:space="preserve"> </w:t>
      </w:r>
      <w:r>
        <w:rPr>
          <w:rStyle w:val="VerbatimChar"/>
        </w:rPr>
        <w:t xml:space="preserve">readarray</w:t>
      </w:r>
      <w:r>
        <w:t xml:space="preserve">,</w:t>
      </w:r>
      <w:r>
        <w:t xml:space="preserve"> </w:t>
      </w:r>
      <w:r>
        <w:rPr>
          <w:rStyle w:val="VerbatimChar"/>
        </w:rPr>
        <w:t xml:space="preserve">readlink</w:t>
      </w:r>
      <w:r>
        <w:t xml:space="preserve">,</w:t>
      </w:r>
      <w:r>
        <w:t xml:space="preserve"> </w:t>
      </w:r>
      <w:r>
        <w:rPr>
          <w:rStyle w:val="VerbatimChar"/>
        </w:rPr>
        <w:t xml:space="preserve">realpath</w:t>
      </w:r>
      <w:r>
        <w:t xml:space="preserve">,</w:t>
      </w:r>
      <w:r>
        <w:t xml:space="preserve"> </w:t>
      </w:r>
      <w:r>
        <w:rPr>
          <w:rStyle w:val="VerbatimChar"/>
        </w:rPr>
        <w:t xml:space="preserve">reset</w:t>
      </w:r>
      <w:r>
        <w:t xml:space="preserve">,</w:t>
      </w:r>
      <w:r>
        <w:t xml:space="preserve"> </w:t>
      </w:r>
      <w:r>
        <w:rPr>
          <w:rStyle w:val="VerbatimChar"/>
        </w:rPr>
        <w:t xml:space="preserve">return</w:t>
      </w:r>
      <w:r>
        <w:t xml:space="preserve">,</w:t>
      </w:r>
      <w:r>
        <w:t xml:space="preserve"> </w:t>
      </w:r>
      <w:r>
        <w:rPr>
          <w:rStyle w:val="VerbatimChar"/>
        </w:rPr>
        <w:t xml:space="preserve">rev</w:t>
      </w:r>
      <w:r>
        <w:t xml:space="preserve">,</w:t>
      </w:r>
      <w:r>
        <w:t xml:space="preserve"> </w:t>
      </w:r>
      <w:r>
        <w:rPr>
          <w:rStyle w:val="VerbatimChar"/>
        </w:rPr>
        <w:t xml:space="preserve">rg</w:t>
      </w:r>
      <w:r>
        <w:t xml:space="preserve">,</w:t>
      </w:r>
      <w:r>
        <w:t xml:space="preserve"> </w:t>
      </w:r>
      <w:r>
        <w:rPr>
          <w:rStyle w:val="VerbatimChar"/>
        </w:rPr>
        <w:t xml:space="preserve">rgrep</w:t>
      </w:r>
      <w:r>
        <w:t xml:space="preserve">,</w:t>
      </w:r>
      <w:r>
        <w:t xml:space="preserve"> </w:t>
      </w:r>
      <w:r>
        <w:rPr>
          <w:rStyle w:val="VerbatimChar"/>
        </w:rPr>
        <w:t xml:space="preserve">sar</w:t>
      </w:r>
      <w:r>
        <w:t xml:space="preserve">,</w:t>
      </w:r>
      <w:r>
        <w:t xml:space="preserve"> </w:t>
      </w:r>
      <w:r>
        <w:rPr>
          <w:rStyle w:val="VerbatimChar"/>
        </w:rPr>
        <w:t xml:space="preserve">sdiff</w:t>
      </w:r>
      <w:r>
        <w:t xml:space="preserve">,</w:t>
      </w:r>
      <w:r>
        <w:t xml:space="preserve"> </w:t>
      </w:r>
      <w:r>
        <w:rPr>
          <w:rStyle w:val="VerbatimChar"/>
        </w:rPr>
        <w:t xml:space="preserve">seq</w:t>
      </w:r>
      <w:r>
        <w:t xml:space="preserve">,</w:t>
      </w:r>
      <w:r>
        <w:t xml:space="preserve"> </w:t>
      </w:r>
      <w:r>
        <w:rPr>
          <w:rStyle w:val="VerbatimChar"/>
        </w:rPr>
        <w:t xml:space="preserve">set</w:t>
      </w:r>
      <w:r>
        <w:t xml:space="preserve">,</w:t>
      </w:r>
      <w:r>
        <w:t xml:space="preserve"> </w:t>
      </w:r>
      <w:r>
        <w:rPr>
          <w:rStyle w:val="VerbatimChar"/>
        </w:rPr>
        <w:t xml:space="preserve">sha1sum</w:t>
      </w:r>
      <w:r>
        <w:t xml:space="preserve">,</w:t>
      </w:r>
      <w:r>
        <w:t xml:space="preserve"> </w:t>
      </w:r>
      <w:r>
        <w:rPr>
          <w:rStyle w:val="VerbatimChar"/>
        </w:rPr>
        <w:t xml:space="preserve">sha224sum</w:t>
      </w:r>
      <w:r>
        <w:t xml:space="preserve">,</w:t>
      </w:r>
      <w:r>
        <w:t xml:space="preserve"> </w:t>
      </w:r>
      <w:r>
        <w:rPr>
          <w:rStyle w:val="VerbatimChar"/>
        </w:rPr>
        <w:t xml:space="preserve">sha256sum</w:t>
      </w:r>
      <w:r>
        <w:t xml:space="preserve">,</w:t>
      </w:r>
      <w:r>
        <w:t xml:space="preserve"> </w:t>
      </w:r>
      <w:r>
        <w:rPr>
          <w:rStyle w:val="VerbatimChar"/>
        </w:rPr>
        <w:t xml:space="preserve">sha384sum</w:t>
      </w:r>
      <w:r>
        <w:t xml:space="preserve">,</w:t>
      </w:r>
      <w:r>
        <w:t xml:space="preserve"> </w:t>
      </w:r>
      <w:r>
        <w:rPr>
          <w:rStyle w:val="VerbatimChar"/>
        </w:rPr>
        <w:t xml:space="preserve">sha512sum</w:t>
      </w:r>
      <w:r>
        <w:t xml:space="preserve">,</w:t>
      </w:r>
      <w:r>
        <w:t xml:space="preserve"> </w:t>
      </w:r>
      <w:r>
        <w:rPr>
          <w:rStyle w:val="VerbatimChar"/>
        </w:rPr>
        <w:t xml:space="preserve">shift</w:t>
      </w:r>
      <w:r>
        <w:t xml:space="preserve">,</w:t>
      </w:r>
      <w:r>
        <w:t xml:space="preserve"> </w:t>
      </w:r>
      <w:r>
        <w:rPr>
          <w:rStyle w:val="VerbatimChar"/>
        </w:rPr>
        <w:t xml:space="preserve">shopt</w:t>
      </w:r>
      <w:r>
        <w:t xml:space="preserve">,</w:t>
      </w:r>
      <w:r>
        <w:t xml:space="preserve"> </w:t>
      </w:r>
      <w:r>
        <w:rPr>
          <w:rStyle w:val="VerbatimChar"/>
        </w:rPr>
        <w:t xml:space="preserve">sleep</w:t>
      </w:r>
      <w:r>
        <w:t xml:space="preserve">,</w:t>
      </w:r>
      <w:r>
        <w:t xml:space="preserve"> </w:t>
      </w:r>
      <w:r>
        <w:rPr>
          <w:rStyle w:val="VerbatimChar"/>
        </w:rPr>
        <w:t xml:space="preserve">ss</w:t>
      </w:r>
      <w:r>
        <w:t xml:space="preserve">,</w:t>
      </w:r>
      <w:r>
        <w:t xml:space="preserve"> </w:t>
      </w:r>
      <w:r>
        <w:rPr>
          <w:rStyle w:val="VerbatimChar"/>
        </w:rPr>
        <w:t xml:space="preserve">stat</w:t>
      </w:r>
      <w:r>
        <w:t xml:space="preserve">,</w:t>
      </w:r>
      <w:r>
        <w:t xml:space="preserve"> </w:t>
      </w:r>
      <w:r>
        <w:rPr>
          <w:rStyle w:val="VerbatimChar"/>
        </w:rPr>
        <w:t xml:space="preserve">strings</w:t>
      </w:r>
      <w:r>
        <w:t xml:space="preserve">,</w:t>
      </w:r>
      <w:r>
        <w:t xml:space="preserve"> </w:t>
      </w:r>
      <w:r>
        <w:rPr>
          <w:rStyle w:val="VerbatimChar"/>
        </w:rPr>
        <w:t xml:space="preserve">stty</w:t>
      </w:r>
      <w:r>
        <w:t xml:space="preserve">,</w:t>
      </w:r>
      <w:r>
        <w:t xml:space="preserve"> </w:t>
      </w:r>
      <w:r>
        <w:rPr>
          <w:rStyle w:val="VerbatimChar"/>
        </w:rPr>
        <w:t xml:space="preserve">subl</w:t>
      </w:r>
      <w:r>
        <w:t xml:space="preserve">,</w:t>
      </w:r>
      <w:r>
        <w:t xml:space="preserve"> </w:t>
      </w:r>
      <w:r>
        <w:rPr>
          <w:rStyle w:val="VerbatimChar"/>
        </w:rPr>
        <w:t xml:space="preserve">sum</w:t>
      </w:r>
      <w:r>
        <w:t xml:space="preserve">,</w:t>
      </w:r>
      <w:r>
        <w:t xml:space="preserve"> </w:t>
      </w:r>
      <w:r>
        <w:rPr>
          <w:rStyle w:val="VerbatimChar"/>
        </w:rPr>
        <w:t xml:space="preserve">sync</w:t>
      </w:r>
      <w:r>
        <w:t xml:space="preserve">,</w:t>
      </w:r>
      <w:r>
        <w:t xml:space="preserve"> </w:t>
      </w:r>
      <w:r>
        <w:rPr>
          <w:rStyle w:val="VerbatimChar"/>
        </w:rPr>
        <w:t xml:space="preserve">tac</w:t>
      </w:r>
      <w:r>
        <w:t xml:space="preserve">,</w:t>
      </w:r>
      <w:r>
        <w:t xml:space="preserve"> </w:t>
      </w:r>
      <w:r>
        <w:rPr>
          <w:rStyle w:val="VerbatimChar"/>
        </w:rPr>
        <w:t xml:space="preserve">tail</w:t>
      </w:r>
      <w:r>
        <w:t xml:space="preserve">,</w:t>
      </w:r>
      <w:r>
        <w:t xml:space="preserve"> </w:t>
      </w:r>
      <w:r>
        <w:rPr>
          <w:rStyle w:val="VerbatimChar"/>
        </w:rPr>
        <w:t xml:space="preserve">test</w:t>
      </w:r>
      <w:r>
        <w:t xml:space="preserve">,</w:t>
      </w:r>
      <w:r>
        <w:t xml:space="preserve"> </w:t>
      </w:r>
      <w:r>
        <w:rPr>
          <w:rStyle w:val="VerbatimChar"/>
        </w:rPr>
        <w:t xml:space="preserve">top</w:t>
      </w:r>
      <w:r>
        <w:t xml:space="preserve">,</w:t>
      </w:r>
      <w:r>
        <w:t xml:space="preserve"> </w:t>
      </w:r>
      <w:r>
        <w:rPr>
          <w:rStyle w:val="VerbatimChar"/>
        </w:rPr>
        <w:t xml:space="preserve">tput</w:t>
      </w:r>
      <w:r>
        <w:t xml:space="preserve">,</w:t>
      </w:r>
      <w:r>
        <w:t xml:space="preserve"> </w:t>
      </w:r>
      <w:r>
        <w:rPr>
          <w:rStyle w:val="VerbatimChar"/>
        </w:rPr>
        <w:t xml:space="preserve">tr</w:t>
      </w:r>
      <w:r>
        <w:t xml:space="preserve">,</w:t>
      </w:r>
      <w:r>
        <w:t xml:space="preserve"> </w:t>
      </w:r>
      <w:r>
        <w:rPr>
          <w:rStyle w:val="VerbatimChar"/>
        </w:rPr>
        <w:t xml:space="preserve">tracepath</w:t>
      </w:r>
      <w:r>
        <w:t xml:space="preserve">,</w:t>
      </w:r>
      <w:r>
        <w:t xml:space="preserve"> </w:t>
      </w:r>
      <w:r>
        <w:rPr>
          <w:rStyle w:val="VerbatimChar"/>
        </w:rPr>
        <w:t xml:space="preserve">traceroute</w:t>
      </w:r>
      <w:r>
        <w:t xml:space="preserve">,</w:t>
      </w:r>
      <w:r>
        <w:t xml:space="preserve"> </w:t>
      </w:r>
      <w:r>
        <w:rPr>
          <w:rStyle w:val="VerbatimChar"/>
        </w:rPr>
        <w:t xml:space="preserve">trap</w:t>
      </w:r>
      <w:r>
        <w:t xml:space="preserve">,</w:t>
      </w:r>
      <w:r>
        <w:t xml:space="preserve"> </w:t>
      </w:r>
      <w:r>
        <w:rPr>
          <w:rStyle w:val="VerbatimChar"/>
        </w:rPr>
        <w:t xml:space="preserve">tree</w:t>
      </w:r>
      <w:r>
        <w:t xml:space="preserve">,</w:t>
      </w:r>
      <w:r>
        <w:t xml:space="preserve"> </w:t>
      </w:r>
      <w:r>
        <w:rPr>
          <w:rStyle w:val="VerbatimChar"/>
        </w:rPr>
        <w:t xml:space="preserve">true</w:t>
      </w:r>
      <w:r>
        <w:t xml:space="preserve">,</w:t>
      </w:r>
      <w:r>
        <w:t xml:space="preserve"> </w:t>
      </w:r>
      <w:r>
        <w:rPr>
          <w:rStyle w:val="VerbatimChar"/>
        </w:rPr>
        <w:t xml:space="preserve">tty</w:t>
      </w:r>
      <w:r>
        <w:t xml:space="preserve">,</w:t>
      </w:r>
      <w:r>
        <w:t xml:space="preserve"> </w:t>
      </w:r>
      <w:r>
        <w:rPr>
          <w:rStyle w:val="VerbatimChar"/>
        </w:rPr>
        <w:t xml:space="preserve">type</w:t>
      </w:r>
      <w:r>
        <w:t xml:space="preserve">,</w:t>
      </w:r>
      <w:r>
        <w:t xml:space="preserve"> </w:t>
      </w:r>
      <w:r>
        <w:rPr>
          <w:rStyle w:val="VerbatimChar"/>
        </w:rPr>
        <w:t xml:space="preserve">ulimit</w:t>
      </w:r>
      <w:r>
        <w:t xml:space="preserve">,</w:t>
      </w:r>
      <w:r>
        <w:t xml:space="preserve"> </w:t>
      </w:r>
      <w:r>
        <w:rPr>
          <w:rStyle w:val="VerbatimChar"/>
        </w:rPr>
        <w:t xml:space="preserve">umask</w:t>
      </w:r>
      <w:r>
        <w:t xml:space="preserve">,</w:t>
      </w:r>
      <w:r>
        <w:t xml:space="preserve"> </w:t>
      </w:r>
      <w:r>
        <w:rPr>
          <w:rStyle w:val="VerbatimChar"/>
        </w:rPr>
        <w:t xml:space="preserve">unalias</w:t>
      </w:r>
      <w:r>
        <w:t xml:space="preserve">,</w:t>
      </w:r>
      <w:r>
        <w:t xml:space="preserve"> </w:t>
      </w:r>
      <w:r>
        <w:rPr>
          <w:rStyle w:val="VerbatimChar"/>
        </w:rPr>
        <w:t xml:space="preserve">uname</w:t>
      </w:r>
      <w:r>
        <w:t xml:space="preserve">,</w:t>
      </w:r>
      <w:r>
        <w:t xml:space="preserve"> </w:t>
      </w:r>
      <w:r>
        <w:rPr>
          <w:rStyle w:val="VerbatimChar"/>
        </w:rPr>
        <w:t xml:space="preserve">unexpand</w:t>
      </w:r>
      <w:r>
        <w:t xml:space="preserve">,</w:t>
      </w:r>
      <w:r>
        <w:t xml:space="preserve"> </w:t>
      </w:r>
      <w:r>
        <w:rPr>
          <w:rStyle w:val="VerbatimChar"/>
        </w:rPr>
        <w:t xml:space="preserve">unset</w:t>
      </w:r>
      <w:r>
        <w:t xml:space="preserve">,</w:t>
      </w:r>
      <w:r>
        <w:t xml:space="preserve"> </w:t>
      </w:r>
      <w:r>
        <w:rPr>
          <w:rStyle w:val="VerbatimChar"/>
        </w:rPr>
        <w:t xml:space="preserve">uptime</w:t>
      </w:r>
      <w:r>
        <w:t xml:space="preserve">,</w:t>
      </w:r>
      <w:r>
        <w:t xml:space="preserve"> </w:t>
      </w:r>
      <w:r>
        <w:rPr>
          <w:rStyle w:val="VerbatimChar"/>
        </w:rPr>
        <w:t xml:space="preserve">users</w:t>
      </w:r>
      <w:r>
        <w:t xml:space="preserve">,</w:t>
      </w:r>
      <w:r>
        <w:t xml:space="preserve"> </w:t>
      </w:r>
      <w:r>
        <w:rPr>
          <w:rStyle w:val="VerbatimChar"/>
        </w:rPr>
        <w:t xml:space="preserve">vi</w:t>
      </w:r>
      <w:r>
        <w:t xml:space="preserve">,</w:t>
      </w:r>
      <w:r>
        <w:t xml:space="preserve"> </w:t>
      </w:r>
      <w:r>
        <w:rPr>
          <w:rStyle w:val="VerbatimChar"/>
        </w:rPr>
        <w:t xml:space="preserve">vim</w:t>
      </w:r>
      <w:r>
        <w:t xml:space="preserve">,</w:t>
      </w:r>
      <w:r>
        <w:t xml:space="preserve"> </w:t>
      </w:r>
      <w:r>
        <w:rPr>
          <w:rStyle w:val="VerbatimChar"/>
        </w:rPr>
        <w:t xml:space="preserve">vmstat</w:t>
      </w:r>
      <w:r>
        <w:t xml:space="preserve">,</w:t>
      </w:r>
      <w:r>
        <w:t xml:space="preserve"> </w:t>
      </w:r>
      <w:r>
        <w:rPr>
          <w:rStyle w:val="VerbatimChar"/>
        </w:rPr>
        <w:t xml:space="preserve">w</w:t>
      </w:r>
      <w:r>
        <w:t xml:space="preserve">,</w:t>
      </w:r>
      <w:r>
        <w:t xml:space="preserve"> </w:t>
      </w:r>
      <w:r>
        <w:rPr>
          <w:rStyle w:val="VerbatimChar"/>
        </w:rPr>
        <w:t xml:space="preserve">wait</w:t>
      </w:r>
      <w:r>
        <w:t xml:space="preserve">,</w:t>
      </w:r>
      <w:r>
        <w:t xml:space="preserve"> </w:t>
      </w:r>
      <w:r>
        <w:rPr>
          <w:rStyle w:val="VerbatimChar"/>
        </w:rPr>
        <w:t xml:space="preserve">wc</w:t>
      </w:r>
      <w:r>
        <w:t xml:space="preserve">,</w:t>
      </w:r>
      <w:r>
        <w:t xml:space="preserve"> </w:t>
      </w:r>
      <w:r>
        <w:rPr>
          <w:rStyle w:val="VerbatimChar"/>
        </w:rPr>
        <w:t xml:space="preserve">whatis</w:t>
      </w:r>
      <w:r>
        <w:t xml:space="preserve">,</w:t>
      </w:r>
      <w:r>
        <w:t xml:space="preserve"> </w:t>
      </w:r>
      <w:r>
        <w:rPr>
          <w:rStyle w:val="VerbatimChar"/>
        </w:rPr>
        <w:t xml:space="preserve">whereis</w:t>
      </w:r>
      <w:r>
        <w:t xml:space="preserve">,</w:t>
      </w:r>
      <w:r>
        <w:t xml:space="preserve"> </w:t>
      </w:r>
      <w:r>
        <w:rPr>
          <w:rStyle w:val="VerbatimChar"/>
        </w:rPr>
        <w:t xml:space="preserve">which</w:t>
      </w:r>
      <w:r>
        <w:t xml:space="preserve">,</w:t>
      </w:r>
      <w:r>
        <w:t xml:space="preserve"> </w:t>
      </w:r>
      <w:r>
        <w:rPr>
          <w:rStyle w:val="VerbatimChar"/>
        </w:rPr>
        <w:t xml:space="preserve">who</w:t>
      </w:r>
      <w:r>
        <w:t xml:space="preserve">,</w:t>
      </w:r>
      <w:r>
        <w:t xml:space="preserve"> </w:t>
      </w:r>
      <w:r>
        <w:rPr>
          <w:rStyle w:val="VerbatimChar"/>
        </w:rPr>
        <w:t xml:space="preserve">whoami</w:t>
      </w:r>
      <w:r>
        <w:t xml:space="preserve">,</w:t>
      </w:r>
      <w:r>
        <w:t xml:space="preserve"> </w:t>
      </w:r>
      <w:r>
        <w:rPr>
          <w:rStyle w:val="VerbatimChar"/>
        </w:rPr>
        <w:t xml:space="preserve">whois</w:t>
      </w:r>
      <w:r>
        <w:t xml:space="preserve">,</w:t>
      </w:r>
      <w:r>
        <w:t xml:space="preserve"> </w:t>
      </w:r>
      <w:r>
        <w:rPr>
          <w:rStyle w:val="VerbatimChar"/>
        </w:rPr>
        <w:t xml:space="preserve">xzcat</w:t>
      </w:r>
      <w:r>
        <w:t xml:space="preserve">,</w:t>
      </w:r>
      <w:r>
        <w:t xml:space="preserve"> </w:t>
      </w:r>
      <w:r>
        <w:rPr>
          <w:rStyle w:val="VerbatimChar"/>
        </w:rPr>
        <w:t xml:space="preserve">yes</w:t>
      </w:r>
      <w:r>
        <w:t xml:space="preserve">,</w:t>
      </w:r>
      <w:r>
        <w:t xml:space="preserve"> </w:t>
      </w:r>
      <w:r>
        <w:rPr>
          <w:rStyle w:val="VerbatimChar"/>
        </w:rPr>
        <w:t xml:space="preserve">zcat</w:t>
      </w:r>
      <w:r>
        <w:t xml:space="preserve">,</w:t>
      </w:r>
      <w:r>
        <w:t xml:space="preserve"> </w:t>
      </w:r>
      <w:r>
        <w:rPr>
          <w:rStyle w:val="VerbatimChar"/>
        </w:rPr>
        <w:t xml:space="preserve">zegrep</w:t>
      </w:r>
      <w:r>
        <w:t xml:space="preserve">,</w:t>
      </w:r>
      <w:r>
        <w:t xml:space="preserve"> </w:t>
      </w:r>
      <w:r>
        <w:rPr>
          <w:rStyle w:val="VerbatimChar"/>
        </w:rPr>
        <w:t xml:space="preserve">zfgrep</w:t>
      </w:r>
      <w:r>
        <w:t xml:space="preserve">,</w:t>
      </w:r>
      <w:r>
        <w:t xml:space="preserve"> </w:t>
      </w:r>
      <w:r>
        <w:rPr>
          <w:rStyle w:val="VerbatimChar"/>
        </w:rPr>
        <w:t xml:space="preserve">zgrep</w:t>
      </w:r>
      <w:r>
        <w:t xml:space="preserve">, and</w:t>
      </w:r>
      <w:r>
        <w:t xml:space="preserve"> </w:t>
      </w:r>
      <w:r>
        <w:rPr>
          <w:rStyle w:val="VerbatimChar"/>
        </w:rPr>
        <w:t xml:space="preserve">zstdcat</w:t>
      </w:r>
      <w:r>
        <w:t xml:space="preserve">.  The commands in Table A.9 are read-only only in some forms.  Any command that appears nowhere in this appendix is unknown, and an unknown command asks.</w:t>
      </w:r>
    </w:p>
    <w:p>
      <w:pPr>
        <w:pStyle w:val="BodyText"/>
      </w:pPr>
      <w:r>
        <w:rPr>
          <w:b/>
          <w:bCs/>
        </w:rPr>
        <w:t xml:space="preserve">Table A.9.</w:t>
      </w:r>
      <w:r>
        <w:t xml:space="preserve"> </w:t>
      </w:r>
      <w:r>
        <w:t xml:space="preserve">Commands that are read-only only in some forms.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Command</w:t>
            </w:r>
          </w:p>
        </w:tc>
        <w:tc>
          <w:tcPr/>
          <w:p>
            <w:pPr>
              <w:pStyle w:val="Compact"/>
              <w:jc w:val="left"/>
            </w:pPr>
            <w:r>
              <w:t xml:space="preserve">Read-only when</w:t>
            </w:r>
          </w:p>
        </w:tc>
      </w:tr>
      <w:tr>
        <w:tc>
          <w:tcPr/>
          <w:p>
            <w:pPr>
              <w:pStyle w:val="Compact"/>
              <w:jc w:val="left"/>
            </w:pPr>
            <w:r>
              <w:rPr>
                <w:rStyle w:val="VerbatimChar"/>
              </w:rPr>
              <w:t xml:space="preserve">sed</w:t>
            </w:r>
          </w:p>
        </w:tc>
        <w:tc>
          <w:tcPr/>
          <w:p>
            <w:pPr>
              <w:pStyle w:val="Compact"/>
              <w:jc w:val="left"/>
            </w:pPr>
            <w:r>
              <w:t xml:space="preserve">Without</w:t>
            </w:r>
            <w:r>
              <w:t xml:space="preserve"> </w:t>
            </w:r>
            <w:r>
              <w:rPr>
                <w:rStyle w:val="VerbatimChar"/>
              </w:rPr>
              <w:t xml:space="preserve">-i</w:t>
            </w:r>
            <w:r>
              <w:t xml:space="preserve">, and without</w:t>
            </w:r>
            <w:r>
              <w:t xml:space="preserve"> </w:t>
            </w:r>
            <w:r>
              <w:rPr>
                <w:rStyle w:val="VerbatimChar"/>
              </w:rPr>
              <w:t xml:space="preserve">w</w:t>
            </w:r>
            <w:r>
              <w:t xml:space="preserve">,</w:t>
            </w:r>
            <w:r>
              <w:t xml:space="preserve"> </w:t>
            </w:r>
            <w:r>
              <w:rPr>
                <w:rStyle w:val="VerbatimChar"/>
              </w:rPr>
              <w:t xml:space="preserve">W</w:t>
            </w:r>
            <w:r>
              <w:t xml:space="preserve">, or</w:t>
            </w:r>
            <w:r>
              <w:t xml:space="preserve"> </w:t>
            </w:r>
            <w:r>
              <w:rPr>
                <w:rStyle w:val="VerbatimChar"/>
              </w:rPr>
              <w:t xml:space="preserve">e</w:t>
            </w:r>
            <w:r>
              <w:t xml:space="preserve"> </w:t>
            </w:r>
            <w:r>
              <w:t xml:space="preserve">in the script</w:t>
            </w:r>
          </w:p>
        </w:tc>
      </w:tr>
      <w:tr>
        <w:tc>
          <w:tcPr/>
          <w:p>
            <w:pPr>
              <w:pStyle w:val="Compact"/>
              <w:jc w:val="left"/>
            </w:pPr>
            <w:r>
              <w:rPr>
                <w:rStyle w:val="VerbatimChar"/>
              </w:rPr>
              <w:t xml:space="preserve">awk</w:t>
            </w:r>
            <w:r>
              <w:t xml:space="preserve">,</w:t>
            </w:r>
            <w:r>
              <w:t xml:space="preserve"> </w:t>
            </w:r>
            <w:r>
              <w:rPr>
                <w:rStyle w:val="VerbatimChar"/>
              </w:rPr>
              <w:t xml:space="preserve">gawk</w:t>
            </w:r>
            <w:r>
              <w:t xml:space="preserve">,</w:t>
            </w:r>
            <w:r>
              <w:t xml:space="preserve"> </w:t>
            </w:r>
            <w:r>
              <w:rPr>
                <w:rStyle w:val="VerbatimChar"/>
              </w:rPr>
              <w:t xml:space="preserve">mawk</w:t>
            </w:r>
            <w:r>
              <w:t xml:space="preserve">,</w:t>
            </w:r>
            <w:r>
              <w:t xml:space="preserve"> </w:t>
            </w:r>
            <w:r>
              <w:rPr>
                <w:rStyle w:val="VerbatimChar"/>
              </w:rPr>
              <w:t xml:space="preserve">nawk</w:t>
            </w:r>
          </w:p>
        </w:tc>
        <w:tc>
          <w:tcPr/>
          <w:p>
            <w:pPr>
              <w:pStyle w:val="Compact"/>
              <w:jc w:val="left"/>
            </w:pPr>
            <w:r>
              <w:t xml:space="preserve">Without</w:t>
            </w:r>
            <w:r>
              <w:t xml:space="preserve"> </w:t>
            </w:r>
            <w:r>
              <w:rPr>
                <w:rStyle w:val="VerbatimChar"/>
              </w:rPr>
              <w:t xml:space="preserve">-i inplace</w:t>
            </w:r>
            <w:r>
              <w:t xml:space="preserve">, and with a program that has no</w:t>
            </w:r>
            <w:r>
              <w:t xml:space="preserve"> </w:t>
            </w:r>
            <w:r>
              <w:rPr>
                <w:rStyle w:val="VerbatimChar"/>
              </w:rPr>
              <w:t xml:space="preserve">system()</w:t>
            </w:r>
            <w:r>
              <w:t xml:space="preserve">, redirected</w:t>
            </w:r>
            <w:r>
              <w:t xml:space="preserve"> </w:t>
            </w:r>
            <w:r>
              <w:rPr>
                <w:rStyle w:val="VerbatimChar"/>
              </w:rPr>
              <w:t xml:space="preserve">print</w:t>
            </w:r>
            <w:r>
              <w:t xml:space="preserve">, or piped</w:t>
            </w:r>
            <w:r>
              <w:t xml:space="preserve"> </w:t>
            </w:r>
            <w:r>
              <w:rPr>
                <w:rStyle w:val="VerbatimChar"/>
              </w:rPr>
              <w:t xml:space="preserve">getline</w:t>
            </w:r>
          </w:p>
        </w:tc>
      </w:tr>
      <w:tr>
        <w:tc>
          <w:tcPr/>
          <w:p>
            <w:pPr>
              <w:pStyle w:val="Compact"/>
              <w:jc w:val="left"/>
            </w:pPr>
            <w:r>
              <w:rPr>
                <w:rStyle w:val="VerbatimChar"/>
              </w:rPr>
              <w:t xml:space="preserve">sort</w:t>
            </w:r>
          </w:p>
        </w:tc>
        <w:tc>
          <w:tcPr/>
          <w:p>
            <w:pPr>
              <w:pStyle w:val="Compact"/>
              <w:jc w:val="left"/>
            </w:pPr>
            <w:r>
              <w:t xml:space="preserve">Without</w:t>
            </w:r>
            <w:r>
              <w:t xml:space="preserve"> </w:t>
            </w:r>
            <w:r>
              <w:rPr>
                <w:rStyle w:val="VerbatimChar"/>
              </w:rPr>
              <w:t xml:space="preserve">-o</w:t>
            </w:r>
          </w:p>
        </w:tc>
      </w:tr>
      <w:tr>
        <w:tc>
          <w:tcPr/>
          <w:p>
            <w:pPr>
              <w:pStyle w:val="Compact"/>
              <w:jc w:val="left"/>
            </w:pPr>
            <w:r>
              <w:rPr>
                <w:rStyle w:val="VerbatimChar"/>
              </w:rPr>
              <w:t xml:space="preserve">uniq</w:t>
            </w:r>
          </w:p>
        </w:tc>
        <w:tc>
          <w:tcPr/>
          <w:p>
            <w:pPr>
              <w:pStyle w:val="Compact"/>
              <w:jc w:val="left"/>
            </w:pPr>
            <w:r>
              <w:t xml:space="preserve">With at most one operand</w:t>
            </w:r>
          </w:p>
        </w:tc>
      </w:tr>
      <w:tr>
        <w:tc>
          <w:tcPr/>
          <w:p>
            <w:pPr>
              <w:pStyle w:val="Compact"/>
              <w:jc w:val="left"/>
            </w:pPr>
            <w:r>
              <w:rPr>
                <w:rStyle w:val="VerbatimChar"/>
              </w:rPr>
              <w:t xml:space="preserve">xxd</w:t>
            </w:r>
          </w:p>
        </w:tc>
        <w:tc>
          <w:tcPr/>
          <w:p>
            <w:pPr>
              <w:pStyle w:val="Compact"/>
              <w:jc w:val="left"/>
            </w:pPr>
            <w:r>
              <w:t xml:space="preserve">With at most one operand and without</w:t>
            </w:r>
            <w:r>
              <w:t xml:space="preserve"> </w:t>
            </w:r>
            <w:r>
              <w:rPr>
                <w:rStyle w:val="VerbatimChar"/>
              </w:rPr>
              <w:t xml:space="preserve">-r</w:t>
            </w:r>
          </w:p>
        </w:tc>
      </w:tr>
      <w:tr>
        <w:tc>
          <w:tcPr/>
          <w:p>
            <w:pPr>
              <w:pStyle w:val="Compact"/>
              <w:jc w:val="left"/>
            </w:pPr>
            <w:r>
              <w:rPr>
                <w:rStyle w:val="VerbatimChar"/>
              </w:rPr>
              <w:t xml:space="preserve">tar</w:t>
            </w:r>
          </w:p>
        </w:tc>
        <w:tc>
          <w:tcPr/>
          <w:p>
            <w:pPr>
              <w:pStyle w:val="Compact"/>
              <w:jc w:val="left"/>
            </w:pPr>
            <w:r>
              <w:t xml:space="preserve">In list (</w:t>
            </w:r>
            <w:r>
              <w:rPr>
                <w:rStyle w:val="VerbatimChar"/>
              </w:rPr>
              <w:t xml:space="preserve">-t</w:t>
            </w:r>
            <w:r>
              <w:t xml:space="preserve">) or diff (</w:t>
            </w:r>
            <w:r>
              <w:rPr>
                <w:rStyle w:val="VerbatimChar"/>
              </w:rPr>
              <w:t xml:space="preserve">-d</w:t>
            </w:r>
            <w:r>
              <w:t xml:space="preserve">) mode</w:t>
            </w:r>
          </w:p>
        </w:tc>
      </w:tr>
      <w:tr>
        <w:tc>
          <w:tcPr/>
          <w:p>
            <w:pPr>
              <w:pStyle w:val="Compact"/>
              <w:jc w:val="left"/>
            </w:pPr>
            <w:r>
              <w:rPr>
                <w:rStyle w:val="VerbatimChar"/>
              </w:rPr>
              <w:t xml:space="preserve">unzip</w:t>
            </w:r>
          </w:p>
        </w:tc>
        <w:tc>
          <w:tcPr/>
          <w:p>
            <w:pPr>
              <w:pStyle w:val="Compact"/>
              <w:jc w:val="left"/>
            </w:pPr>
            <w:r>
              <w:t xml:space="preserve">With</w:t>
            </w:r>
            <w:r>
              <w:t xml:space="preserve"> </w:t>
            </w:r>
            <w:r>
              <w:rPr>
                <w:rStyle w:val="VerbatimChar"/>
              </w:rPr>
              <w:t xml:space="preserve">-l</w:t>
            </w:r>
            <w:r>
              <w:t xml:space="preserve">,</w:t>
            </w:r>
            <w:r>
              <w:t xml:space="preserve"> </w:t>
            </w:r>
            <w:r>
              <w:rPr>
                <w:rStyle w:val="VerbatimChar"/>
              </w:rPr>
              <w:t xml:space="preserve">-Z</w:t>
            </w:r>
            <w:r>
              <w:t xml:space="preserve">,</w:t>
            </w:r>
            <w:r>
              <w:t xml:space="preserve"> </w:t>
            </w:r>
            <w:r>
              <w:rPr>
                <w:rStyle w:val="VerbatimChar"/>
              </w:rPr>
              <w:t xml:space="preserve">-t</w:t>
            </w:r>
            <w:r>
              <w:t xml:space="preserve">,</w:t>
            </w:r>
            <w:r>
              <w:t xml:space="preserve"> </w:t>
            </w:r>
            <w:r>
              <w:rPr>
                <w:rStyle w:val="VerbatimChar"/>
              </w:rPr>
              <w:t xml:space="preserve">-v</w:t>
            </w:r>
            <w:r>
              <w:t xml:space="preserve">,</w:t>
            </w:r>
            <w:r>
              <w:t xml:space="preserve"> </w:t>
            </w:r>
            <w:r>
              <w:rPr>
                <w:rStyle w:val="VerbatimChar"/>
              </w:rPr>
              <w:t xml:space="preserve">-p</w:t>
            </w:r>
            <w:r>
              <w:t xml:space="preserve">,</w:t>
            </w:r>
            <w:r>
              <w:t xml:space="preserve"> </w:t>
            </w:r>
            <w:r>
              <w:rPr>
                <w:rStyle w:val="VerbatimChar"/>
              </w:rPr>
              <w:t xml:space="preserve">-z</w:t>
            </w:r>
            <w:r>
              <w:t xml:space="preserve">, or</w:t>
            </w:r>
            <w:r>
              <w:t xml:space="preserve"> </w:t>
            </w:r>
            <w:r>
              <w:rPr>
                <w:rStyle w:val="VerbatimChar"/>
              </w:rPr>
              <w:t xml:space="preserve">-c</w:t>
            </w:r>
          </w:p>
        </w:tc>
      </w:tr>
      <w:tr>
        <w:tc>
          <w:tcPr/>
          <w:p>
            <w:pPr>
              <w:pStyle w:val="Compact"/>
              <w:jc w:val="left"/>
            </w:pPr>
            <w:r>
              <w:rPr>
                <w:rStyle w:val="VerbatimChar"/>
              </w:rPr>
              <w:t xml:space="preserve">curl</w:t>
            </w:r>
          </w:p>
        </w:tc>
        <w:tc>
          <w:tcPr/>
          <w:p>
            <w:pPr>
              <w:pStyle w:val="Compact"/>
              <w:jc w:val="left"/>
            </w:pPr>
            <w:r>
              <w:t xml:space="preserve">With no output option and nothing sent</w:t>
            </w:r>
          </w:p>
        </w:tc>
      </w:tr>
      <w:tr>
        <w:tc>
          <w:tcPr/>
          <w:p>
            <w:pPr>
              <w:pStyle w:val="Compact"/>
              <w:jc w:val="left"/>
            </w:pPr>
            <w:r>
              <w:rPr>
                <w:rStyle w:val="VerbatimChar"/>
              </w:rPr>
              <w:t xml:space="preserve">wget</w:t>
            </w:r>
          </w:p>
        </w:tc>
        <w:tc>
          <w:tcPr/>
          <w:p>
            <w:pPr>
              <w:pStyle w:val="Compact"/>
              <w:jc w:val="left"/>
            </w:pPr>
            <w:r>
              <w:t xml:space="preserve">With</w:t>
            </w:r>
            <w:r>
              <w:t xml:space="preserve"> </w:t>
            </w:r>
            <w:r>
              <w:rPr>
                <w:rStyle w:val="VerbatimChar"/>
              </w:rPr>
              <w:t xml:space="preserve">--spider</w:t>
            </w:r>
            <w:r>
              <w:t xml:space="preserve"> </w:t>
            </w:r>
            <w:r>
              <w:t xml:space="preserve">or</w:t>
            </w:r>
            <w:r>
              <w:t xml:space="preserve"> </w:t>
            </w:r>
            <w:r>
              <w:rPr>
                <w:rStyle w:val="VerbatimChar"/>
              </w:rPr>
              <w:t xml:space="preserve">-O -</w:t>
            </w:r>
          </w:p>
        </w:tc>
      </w:tr>
      <w:tr>
        <w:tc>
          <w:tcPr/>
          <w:p>
            <w:pPr>
              <w:pStyle w:val="Compact"/>
              <w:jc w:val="left"/>
            </w:pPr>
            <w:r>
              <w:rPr>
                <w:rStyle w:val="VerbatimChar"/>
              </w:rPr>
              <w:t xml:space="preserve">git</w:t>
            </w:r>
          </w:p>
        </w:tc>
        <w:tc>
          <w:tcPr/>
          <w:p>
            <w:pPr>
              <w:pStyle w:val="Compact"/>
              <w:jc w:val="left"/>
            </w:pPr>
            <w:r>
              <w:t xml:space="preserve">With a read-only subcommand (</w:t>
            </w:r>
            <w:r>
              <w:rPr>
                <w:rStyle w:val="VerbatimChar"/>
              </w:rPr>
              <w:t xml:space="preserve">status</w:t>
            </w:r>
            <w:r>
              <w:t xml:space="preserve">,</w:t>
            </w:r>
            <w:r>
              <w:t xml:space="preserve"> </w:t>
            </w:r>
            <w:r>
              <w:rPr>
                <w:rStyle w:val="VerbatimChar"/>
              </w:rPr>
              <w:t xml:space="preserve">log</w:t>
            </w:r>
            <w:r>
              <w:t xml:space="preserve">,</w:t>
            </w:r>
            <w:r>
              <w:t xml:space="preserve"> </w:t>
            </w:r>
            <w:r>
              <w:rPr>
                <w:rStyle w:val="VerbatimChar"/>
              </w:rPr>
              <w:t xml:space="preserve">diff</w:t>
            </w:r>
            <w:r>
              <w:t xml:space="preserve">,</w:t>
            </w:r>
            <w:r>
              <w:t xml:space="preserve"> </w:t>
            </w:r>
            <w:r>
              <w:rPr>
                <w:rStyle w:val="VerbatimChar"/>
              </w:rPr>
              <w:t xml:space="preserve">show</w:t>
            </w:r>
            <w:r>
              <w:t xml:space="preserve">, and the like) or the listing form of</w:t>
            </w:r>
            <w:r>
              <w:t xml:space="preserve"> </w:t>
            </w:r>
            <w:r>
              <w:rPr>
                <w:rStyle w:val="VerbatimChar"/>
              </w:rPr>
              <w:t xml:space="preserve">branch</w:t>
            </w:r>
            <w:r>
              <w:t xml:space="preserve">,</w:t>
            </w:r>
            <w:r>
              <w:t xml:space="preserve"> </w:t>
            </w:r>
            <w:r>
              <w:rPr>
                <w:rStyle w:val="VerbatimChar"/>
              </w:rPr>
              <w:t xml:space="preserve">tag</w:t>
            </w:r>
            <w:r>
              <w:t xml:space="preserve">,</w:t>
            </w:r>
            <w:r>
              <w:t xml:space="preserve"> </w:t>
            </w:r>
            <w:r>
              <w:rPr>
                <w:rStyle w:val="VerbatimChar"/>
              </w:rPr>
              <w:t xml:space="preserve">remote</w:t>
            </w:r>
            <w:r>
              <w:t xml:space="preserve">,</w:t>
            </w:r>
            <w:r>
              <w:t xml:space="preserve"> </w:t>
            </w:r>
            <w:r>
              <w:rPr>
                <w:rStyle w:val="VerbatimChar"/>
              </w:rPr>
              <w:t xml:space="preserve">config</w:t>
            </w:r>
            <w:r>
              <w:t xml:space="preserve">,</w:t>
            </w:r>
            <w:r>
              <w:t xml:space="preserve"> </w:t>
            </w:r>
            <w:r>
              <w:rPr>
                <w:rStyle w:val="VerbatimChar"/>
              </w:rPr>
              <w:t xml:space="preserve">stash</w:t>
            </w:r>
            <w:r>
              <w:t xml:space="preserve">,</w:t>
            </w:r>
            <w:r>
              <w:t xml:space="preserve"> </w:t>
            </w:r>
            <w:r>
              <w:rPr>
                <w:rStyle w:val="VerbatimChar"/>
              </w:rPr>
              <w:t xml:space="preserve">reflog</w:t>
            </w:r>
            <w:r>
              <w:t xml:space="preserve">,</w:t>
            </w:r>
            <w:r>
              <w:t xml:space="preserve"> </w:t>
            </w:r>
            <w:r>
              <w:rPr>
                <w:rStyle w:val="VerbatimChar"/>
              </w:rPr>
              <w:t xml:space="preserve">worktree</w:t>
            </w:r>
            <w:r>
              <w:t xml:space="preserve">,</w:t>
            </w:r>
            <w:r>
              <w:t xml:space="preserve"> </w:t>
            </w:r>
            <w:r>
              <w:rPr>
                <w:rStyle w:val="VerbatimChar"/>
              </w:rPr>
              <w:t xml:space="preserve">submodule</w:t>
            </w:r>
          </w:p>
        </w:tc>
      </w:tr>
      <w:tr>
        <w:tc>
          <w:tcPr/>
          <w:p>
            <w:pPr>
              <w:pStyle w:val="Compact"/>
              <w:jc w:val="left"/>
            </w:pPr>
            <w:r>
              <w:rPr>
                <w:rStyle w:val="VerbatimChar"/>
              </w:rPr>
              <w:t xml:space="preserve">base64</w:t>
            </w:r>
            <w:r>
              <w:t xml:space="preserve">,</w:t>
            </w:r>
            <w:r>
              <w:t xml:space="preserve"> </w:t>
            </w:r>
            <w:r>
              <w:rPr>
                <w:rStyle w:val="VerbatimChar"/>
              </w:rPr>
              <w:t xml:space="preserve">base32</w:t>
            </w:r>
          </w:p>
        </w:tc>
        <w:tc>
          <w:tcPr/>
          <w:p>
            <w:pPr>
              <w:pStyle w:val="Compact"/>
              <w:jc w:val="left"/>
            </w:pPr>
            <w:r>
              <w:t xml:space="preserve">Without</w:t>
            </w:r>
            <w:r>
              <w:t xml:space="preserve"> </w:t>
            </w:r>
            <w:r>
              <w:rPr>
                <w:rStyle w:val="VerbatimChar"/>
              </w:rPr>
              <w:t xml:space="preserve">-o</w:t>
            </w:r>
          </w:p>
        </w:tc>
      </w:tr>
      <w:tr>
        <w:tc>
          <w:tcPr/>
          <w:p>
            <w:pPr>
              <w:pStyle w:val="Compact"/>
              <w:jc w:val="left"/>
            </w:pPr>
            <w:r>
              <w:rPr>
                <w:rStyle w:val="VerbatimChar"/>
              </w:rPr>
              <w:t xml:space="preserve">date</w:t>
            </w:r>
          </w:p>
        </w:tc>
        <w:tc>
          <w:tcPr/>
          <w:p>
            <w:pPr>
              <w:pStyle w:val="Compact"/>
              <w:jc w:val="left"/>
            </w:pPr>
            <w:r>
              <w:t xml:space="preserve">Without</w:t>
            </w:r>
            <w:r>
              <w:t xml:space="preserve"> </w:t>
            </w:r>
            <w:r>
              <w:rPr>
                <w:rStyle w:val="VerbatimChar"/>
              </w:rPr>
              <w:t xml:space="preserve">-s</w:t>
            </w:r>
            <w:r>
              <w:t xml:space="preserve"> </w:t>
            </w:r>
            <w:r>
              <w:t xml:space="preserve">or</w:t>
            </w:r>
            <w:r>
              <w:t xml:space="preserve"> </w:t>
            </w:r>
            <w:r>
              <w:rPr>
                <w:rStyle w:val="VerbatimChar"/>
              </w:rPr>
              <w:t xml:space="preserve">--set</w:t>
            </w:r>
          </w:p>
        </w:tc>
      </w:tr>
      <w:tr>
        <w:tc>
          <w:tcPr/>
          <w:p>
            <w:pPr>
              <w:pStyle w:val="Compact"/>
              <w:jc w:val="left"/>
            </w:pPr>
            <w:r>
              <w:rPr>
                <w:rStyle w:val="VerbatimChar"/>
              </w:rPr>
              <w:t xml:space="preserve">hostname</w:t>
            </w:r>
          </w:p>
        </w:tc>
        <w:tc>
          <w:tcPr/>
          <w:p>
            <w:pPr>
              <w:pStyle w:val="Compact"/>
              <w:jc w:val="left"/>
            </w:pPr>
            <w:r>
              <w:t xml:space="preserve">With no operand</w:t>
            </w:r>
          </w:p>
        </w:tc>
      </w:tr>
    </w:tbl>
    <w:bookmarkStart w:id="137" w:name="appendix-b"/>
    <w:p>
      <w:pPr>
        <w:pStyle w:val="BodyText"/>
      </w:pPr>
      <w:r>
        <w:t xml:space="preserve">APPENDIX B</w:t>
      </w:r>
    </w:p>
    <w:p>
      <w:pPr>
        <w:pStyle w:val="BodyText"/>
      </w:pPr>
      <w:r>
        <w:t xml:space="preserve">Worked Examples</w:t>
      </w:r>
    </w:p>
    <w:bookmarkEnd w:id="137"/>
    <w:p>
      <w:pPr>
        <w:pStyle w:val="BodyText"/>
      </w:pPr>
      <w:r>
        <w:t xml:space="preserve">This appendix shows the analysis of Chapter 3, Section 2.1 on concrete commands.  Every result below is the output of the prototype’s current analyzer, obtained by running each command through it for this appendix against a fixed folder, which the analysis reads and never changes; most of the shapes are also covered by the prototype’s automated tests.  The folder holds the files</w:t>
      </w:r>
      <w:r>
        <w:t xml:space="preserve"> </w:t>
      </w:r>
      <w:r>
        <w:rPr>
          <w:rStyle w:val="VerbatimChar"/>
        </w:rPr>
        <w:t xml:space="preserve">a.txt</w:t>
      </w:r>
      <w:r>
        <w:t xml:space="preserve">,</w:t>
      </w:r>
      <w:r>
        <w:t xml:space="preserve"> </w:t>
      </w:r>
      <w:r>
        <w:rPr>
          <w:rStyle w:val="VerbatimChar"/>
        </w:rPr>
        <w:t xml:space="preserve">b.txt</w:t>
      </w:r>
      <w:r>
        <w:t xml:space="preserve">,</w:t>
      </w:r>
      <w:r>
        <w:t xml:space="preserve"> </w:t>
      </w:r>
      <w:r>
        <w:rPr>
          <w:rStyle w:val="VerbatimChar"/>
        </w:rPr>
        <w:t xml:space="preserve">notes.txt</w:t>
      </w:r>
      <w:r>
        <w:t xml:space="preserve">,</w:t>
      </w:r>
      <w:r>
        <w:t xml:space="preserve"> </w:t>
      </w:r>
      <w:r>
        <w:rPr>
          <w:rStyle w:val="VerbatimChar"/>
        </w:rPr>
        <w:t xml:space="preserve">app.conf</w:t>
      </w:r>
      <w:r>
        <w:t xml:space="preserve">,</w:t>
      </w:r>
      <w:r>
        <w:t xml:space="preserve"> </w:t>
      </w:r>
      <w:r>
        <w:rPr>
          <w:rStyle w:val="VerbatimChar"/>
        </w:rPr>
        <w:t xml:space="preserve">report.docx</w:t>
      </w:r>
      <w:r>
        <w:t xml:space="preserve">,</w:t>
      </w:r>
      <w:r>
        <w:t xml:space="preserve"> </w:t>
      </w:r>
      <w:r>
        <w:rPr>
          <w:rStyle w:val="VerbatimChar"/>
        </w:rPr>
        <w:t xml:space="preserve">data.csv</w:t>
      </w:r>
      <w:r>
        <w:t xml:space="preserve">, and</w:t>
      </w:r>
      <w:r>
        <w:t xml:space="preserve"> </w:t>
      </w:r>
      <w:r>
        <w:rPr>
          <w:rStyle w:val="VerbatimChar"/>
        </w:rPr>
        <w:t xml:space="preserve">big.log</w:t>
      </w:r>
      <w:r>
        <w:t xml:space="preserve">; the folders</w:t>
      </w:r>
      <w:r>
        <w:t xml:space="preserve"> </w:t>
      </w:r>
      <w:r>
        <w:rPr>
          <w:rStyle w:val="VerbatimChar"/>
        </w:rPr>
        <w:t xml:space="preserve">src/</w:t>
      </w:r>
      <w:r>
        <w:t xml:space="preserve"> </w:t>
      </w:r>
      <w:r>
        <w:t xml:space="preserve">(</w:t>
      </w:r>
      <w:r>
        <w:rPr>
          <w:rStyle w:val="VerbatimChar"/>
        </w:rPr>
        <w:t xml:space="preserve">main.go</w:t>
      </w:r>
      <w:r>
        <w:t xml:space="preserve">),</w:t>
      </w:r>
      <w:r>
        <w:t xml:space="preserve"> </w:t>
      </w:r>
      <w:r>
        <w:rPr>
          <w:rStyle w:val="VerbatimChar"/>
        </w:rPr>
        <w:t xml:space="preserve">logs/</w:t>
      </w:r>
      <w:r>
        <w:t xml:space="preserve"> </w:t>
      </w:r>
      <w:r>
        <w:t xml:space="preserve">(</w:t>
      </w:r>
      <w:r>
        <w:rPr>
          <w:rStyle w:val="VerbatimChar"/>
        </w:rPr>
        <w:t xml:space="preserve">x.log</w:t>
      </w:r>
      <w:r>
        <w:t xml:space="preserve">,</w:t>
      </w:r>
      <w:r>
        <w:t xml:space="preserve"> </w:t>
      </w:r>
      <w:r>
        <w:rPr>
          <w:rStyle w:val="VerbatimChar"/>
        </w:rPr>
        <w:t xml:space="preserve">y.log</w:t>
      </w:r>
      <w:r>
        <w:t xml:space="preserve">),</w:t>
      </w:r>
      <w:r>
        <w:t xml:space="preserve"> </w:t>
      </w:r>
      <w:r>
        <w:rPr>
          <w:rStyle w:val="VerbatimChar"/>
        </w:rPr>
        <w:t xml:space="preserve">build/</w:t>
      </w:r>
      <w:r>
        <w:t xml:space="preserve"> </w:t>
      </w:r>
      <w:r>
        <w:t xml:space="preserve">(</w:t>
      </w:r>
      <w:r>
        <w:rPr>
          <w:rStyle w:val="VerbatimChar"/>
        </w:rPr>
        <w:t xml:space="preserve">out.o</w:t>
      </w:r>
      <w:r>
        <w:t xml:space="preserve">),</w:t>
      </w:r>
      <w:r>
        <w:t xml:space="preserve"> </w:t>
      </w:r>
      <w:r>
        <w:rPr>
          <w:rStyle w:val="VerbatimChar"/>
        </w:rPr>
        <w:t xml:space="preserve">backup/</w:t>
      </w:r>
      <w:r>
        <w:t xml:space="preserve"> </w:t>
      </w:r>
      <w:r>
        <w:t xml:space="preserve">(</w:t>
      </w:r>
      <w:r>
        <w:rPr>
          <w:rStyle w:val="VerbatimChar"/>
        </w:rPr>
        <w:t xml:space="preserve">old.txt</w:t>
      </w:r>
      <w:r>
        <w:t xml:space="preserve">), and</w:t>
      </w:r>
      <w:r>
        <w:t xml:space="preserve"> </w:t>
      </w:r>
      <w:r>
        <w:rPr>
          <w:rStyle w:val="VerbatimChar"/>
        </w:rPr>
        <w:t xml:space="preserve">sub/</w:t>
      </w:r>
      <w:r>
        <w:t xml:space="preserve"> </w:t>
      </w:r>
      <w:r>
        <w:t xml:space="preserve">(</w:t>
      </w:r>
      <w:r>
        <w:rPr>
          <w:rStyle w:val="VerbatimChar"/>
        </w:rPr>
        <w:t xml:space="preserve">two.tmp</w:t>
      </w:r>
      <w:r>
        <w:t xml:space="preserve">); a file</w:t>
      </w:r>
      <w:r>
        <w:t xml:space="preserve"> </w:t>
      </w:r>
      <w:r>
        <w:rPr>
          <w:rStyle w:val="VerbatimChar"/>
        </w:rPr>
        <w:t xml:space="preserve">one.tmp</w:t>
      </w:r>
      <w:r>
        <w:t xml:space="preserve">; an empty folder</w:t>
      </w:r>
      <w:r>
        <w:t xml:space="preserve"> </w:t>
      </w:r>
      <w:r>
        <w:rPr>
          <w:rStyle w:val="VerbatimChar"/>
        </w:rPr>
        <w:t xml:space="preserve">tmp/</w:t>
      </w:r>
      <w:r>
        <w:t xml:space="preserve">; and, for the version-control case, a git repository</w:t>
      </w:r>
      <w:r>
        <w:t xml:space="preserve"> </w:t>
      </w:r>
      <w:r>
        <w:rPr>
          <w:rStyle w:val="VerbatimChar"/>
        </w:rPr>
        <w:t xml:space="preserve">proj/</w:t>
      </w:r>
      <w:r>
        <w:t xml:space="preserve"> </w:t>
      </w:r>
      <w:r>
        <w:t xml:space="preserve">whose file</w:t>
      </w:r>
      <w:r>
        <w:t xml:space="preserve"> </w:t>
      </w:r>
      <w:r>
        <w:rPr>
          <w:rStyle w:val="VerbatimChar"/>
        </w:rPr>
        <w:t xml:space="preserve">app.py</w:t>
      </w:r>
      <w:r>
        <w:t xml:space="preserve"> </w:t>
      </w:r>
      <w:r>
        <w:t xml:space="preserve">has an uncommitted change.  The first part traces one command through every step of Algorithm 1.  The second gives representative cases in Tables B.1 and B.2.</w:t>
      </w:r>
    </w:p>
    <w:bookmarkStart w:id="138" w:name="a-step-by-step-deleting-temporary-files"/>
    <w:p>
      <w:pPr>
        <w:pStyle w:val="Heading4"/>
      </w:pPr>
      <w:r>
        <w:t xml:space="preserve">a) Step by Step: Deleting Temporary Files</w:t>
      </w:r>
    </w:p>
    <w:p>
      <w:pPr>
        <w:pStyle w:val="FirstParagraph"/>
      </w:pPr>
      <w:r>
        <w:t xml:space="preserve">The request “delete the temporary files” becomes the following command.  Two files match, one of them inside a subfolder.</w:t>
      </w:r>
    </w:p>
    <w:p>
      <w:pPr>
        <w:pStyle w:val="SourceCode"/>
      </w:pPr>
      <w:r>
        <w:rPr>
          <w:rStyle w:val="VerbatimChar"/>
        </w:rPr>
        <w:t xml:space="preserve">find . -name '*.tmp' -delete</w:t>
      </w:r>
    </w:p>
    <w:p>
      <w:pPr>
        <w:pStyle w:val="Compact"/>
        <w:numPr>
          <w:ilvl w:val="0"/>
          <w:numId w:val="1020"/>
        </w:numPr>
      </w:pPr>
      <w:r>
        <w:rPr>
          <w:b/>
          <w:bCs/>
        </w:rPr>
        <w:t xml:space="preserve">Parse.</w:t>
      </w:r>
      <w:r>
        <w:t xml:space="preserve">  The line is one simple command,</w:t>
      </w:r>
      <w:r>
        <w:t xml:space="preserve"> </w:t>
      </w:r>
      <w:r>
        <w:rPr>
          <w:rStyle w:val="VerbatimChar"/>
        </w:rPr>
        <w:t xml:space="preserve">find</w:t>
      </w:r>
      <w:r>
        <w:t xml:space="preserve">, with no wrapper around it.</w:t>
      </w:r>
    </w:p>
    <w:p>
      <w:pPr>
        <w:pStyle w:val="Compact"/>
        <w:numPr>
          <w:ilvl w:val="0"/>
          <w:numId w:val="1020"/>
        </w:numPr>
      </w:pPr>
      <w:r>
        <w:rPr>
          <w:b/>
          <w:bCs/>
        </w:rPr>
        <w:t xml:space="preserve">Dispatch.</w:t>
      </w:r>
      <w:r>
        <w:t xml:space="preserve"> </w:t>
      </w:r>
      <w:r>
        <w:t xml:space="preserve"> </w:t>
      </w:r>
      <w:r>
        <w:rPr>
          <w:rStyle w:val="VerbatimChar"/>
        </w:rPr>
        <w:t xml:space="preserve">find</w:t>
      </w:r>
      <w:r>
        <w:t xml:space="preserve"> </w:t>
      </w:r>
      <w:r>
        <w:t xml:space="preserve">with</w:t>
      </w:r>
      <w:r>
        <w:t xml:space="preserve"> </w:t>
      </w:r>
      <w:r>
        <w:rPr>
          <w:rStyle w:val="VerbatimChar"/>
        </w:rPr>
        <w:t xml:space="preserve">-delete</w:t>
      </w:r>
      <w:r>
        <w:t xml:space="preserve"> </w:t>
      </w:r>
      <w:r>
        <w:t xml:space="preserve">is a composition handler (Table A.1), so its targets must be resolved rather than read from its words.</w:t>
      </w:r>
    </w:p>
    <w:p>
      <w:pPr>
        <w:pStyle w:val="Compact"/>
        <w:numPr>
          <w:ilvl w:val="0"/>
          <w:numId w:val="1020"/>
        </w:numPr>
      </w:pPr>
      <w:r>
        <w:rPr>
          <w:b/>
          <w:bCs/>
        </w:rPr>
        <w:t xml:space="preserve">Resolve.</w:t>
      </w:r>
      <w:r>
        <w:t xml:space="preserve">  The expression is rewritten to</w:t>
      </w:r>
      <w:r>
        <w:t xml:space="preserve"> </w:t>
      </w:r>
      <w:r>
        <w:rPr>
          <w:rStyle w:val="VerbatimChar"/>
        </w:rPr>
        <w:t xml:space="preserve">find . -name '*.tmp' -printf '0\t%p\0'</w:t>
      </w:r>
      <w:r>
        <w:t xml:space="preserve">, in which</w:t>
      </w:r>
      <w:r>
        <w:t xml:space="preserve"> </w:t>
      </w:r>
      <w:r>
        <w:rPr>
          <w:rStyle w:val="VerbatimChar"/>
        </w:rPr>
        <w:t xml:space="preserve">-delete</w:t>
      </w:r>
      <w:r>
        <w:t xml:space="preserve"> </w:t>
      </w:r>
      <w:r>
        <w:t xml:space="preserve">has become a</w:t>
      </w:r>
      <w:r>
        <w:t xml:space="preserve"> </w:t>
      </w:r>
      <w:r>
        <w:rPr>
          <w:rStyle w:val="VerbatimChar"/>
        </w:rPr>
        <w:t xml:space="preserve">-printf</w:t>
      </w:r>
      <w:r>
        <w:t xml:space="preserve"> </w:t>
      </w:r>
      <w:r>
        <w:t xml:space="preserve">that reports which action would fire on which path.  The rewritten form contains no action token, so it is run read-only.  It prints</w:t>
      </w:r>
      <w:r>
        <w:t xml:space="preserve"> </w:t>
      </w:r>
      <w:r>
        <w:rPr>
          <w:rStyle w:val="VerbatimChar"/>
        </w:rPr>
        <w:t xml:space="preserve">one.tmp</w:t>
      </w:r>
      <w:r>
        <w:t xml:space="preserve"> </w:t>
      </w:r>
      <w:r>
        <w:t xml:space="preserve">and</w:t>
      </w:r>
      <w:r>
        <w:t xml:space="preserve"> </w:t>
      </w:r>
      <w:r>
        <w:rPr>
          <w:rStyle w:val="VerbatimChar"/>
        </w:rPr>
        <w:t xml:space="preserve">sub/two.tmp</w:t>
      </w:r>
      <w:r>
        <w:t xml:space="preserve">.</w:t>
      </w:r>
    </w:p>
    <w:p>
      <w:pPr>
        <w:pStyle w:val="Compact"/>
        <w:numPr>
          <w:ilvl w:val="0"/>
          <w:numId w:val="1020"/>
        </w:numPr>
      </w:pPr>
      <w:r>
        <w:rPr>
          <w:b/>
          <w:bCs/>
        </w:rPr>
        <w:t xml:space="preserve">Effects.</w:t>
      </w:r>
      <w:r>
        <w:t xml:space="preserve">  Each match becomes a</w:t>
      </w:r>
      <w:r>
        <w:t xml:space="preserve"> </w:t>
      </w:r>
      <w:r>
        <w:rPr>
          <w:rStyle w:val="VerbatimChar"/>
        </w:rPr>
        <w:t xml:space="preserve">remove</w:t>
      </w:r>
      <w:r>
        <w:t xml:space="preserve">:</w:t>
      </w:r>
      <w:r>
        <w:t xml:space="preserve"> </w:t>
      </w:r>
      <w:r>
        <w:rPr>
          <w:rStyle w:val="VerbatimChar"/>
        </w:rPr>
        <w:t xml:space="preserve">remove one.tmp</w:t>
      </w:r>
      <w:r>
        <w:t xml:space="preserve"> </w:t>
      </w:r>
      <w:r>
        <w:t xml:space="preserve">and</w:t>
      </w:r>
      <w:r>
        <w:t xml:space="preserve"> </w:t>
      </w:r>
      <w:r>
        <w:rPr>
          <w:rStyle w:val="VerbatimChar"/>
        </w:rPr>
        <w:t xml:space="preserve">remove sub/two.tmp</w:t>
      </w:r>
      <w:r>
        <w:t xml:space="preserve">.</w:t>
      </w:r>
    </w:p>
    <w:p>
      <w:pPr>
        <w:pStyle w:val="Compact"/>
        <w:numPr>
          <w:ilvl w:val="0"/>
          <w:numId w:val="1020"/>
        </w:numPr>
      </w:pPr>
      <w:r>
        <w:rPr>
          <w:b/>
          <w:bCs/>
        </w:rPr>
        <w:t xml:space="preserve">Verdict.</w:t>
      </w:r>
      <w:r>
        <w:t xml:space="preserve">  The effects are removals of regular files, not moves, so the verdict is RECOVERABLE_WITH_CAPTURE.</w:t>
      </w:r>
    </w:p>
    <w:p>
      <w:pPr>
        <w:pStyle w:val="Compact"/>
        <w:numPr>
          <w:ilvl w:val="0"/>
          <w:numId w:val="1020"/>
        </w:numPr>
      </w:pPr>
      <w:r>
        <w:rPr>
          <w:b/>
          <w:bCs/>
        </w:rPr>
        <w:t xml:space="preserve">Plan.</w:t>
      </w:r>
      <w:r>
        <w:t xml:space="preserve">  Each removed file needs only its pre-image kept, so the cheapest mechanism is</w:t>
      </w:r>
      <w:r>
        <w:t xml:space="preserve"> </w:t>
      </w:r>
      <w:r>
        <w:rPr>
          <w:rStyle w:val="VerbatimChar"/>
        </w:rPr>
        <w:t xml:space="preserve">trash</w:t>
      </w:r>
      <w:r>
        <w:t xml:space="preserve">, a hardlink into the undo journal that costs no copy at any size:</w:t>
      </w:r>
      <w:r>
        <w:t xml:space="preserve"> </w:t>
      </w:r>
      <w:r>
        <w:rPr>
          <w:rStyle w:val="VerbatimChar"/>
        </w:rPr>
        <w:t xml:space="preserve">trash one.tmp</w:t>
      </w:r>
      <w:r>
        <w:t xml:space="preserve"> </w:t>
      </w:r>
      <w:r>
        <w:t xml:space="preserve">and</w:t>
      </w:r>
      <w:r>
        <w:t xml:space="preserve"> </w:t>
      </w:r>
      <w:r>
        <w:rPr>
          <w:rStyle w:val="VerbatimChar"/>
        </w:rPr>
        <w:t xml:space="preserve">trash sub/two.tmp</w:t>
      </w:r>
      <w:r>
        <w:t xml:space="preserve">.</w:t>
      </w:r>
    </w:p>
    <w:p>
      <w:pPr>
        <w:pStyle w:val="Compact"/>
        <w:numPr>
          <w:ilvl w:val="0"/>
          <w:numId w:val="1020"/>
        </w:numPr>
      </w:pPr>
      <w:r>
        <w:rPr>
          <w:b/>
          <w:bCs/>
        </w:rPr>
        <w:t xml:space="preserve">Gate, capture, run, undo.</w:t>
      </w:r>
      <w:r>
        <w:t xml:space="preserve">  Under the default strict policy the system asks first.  On confirmation, both files are captured, the command runs, and</w:t>
      </w:r>
      <w:r>
        <w:t xml:space="preserve"> </w:t>
      </w:r>
      <w:r>
        <w:rPr>
          <w:rStyle w:val="VerbatimChar"/>
        </w:rPr>
        <w:t xml:space="preserve">synapse undo</w:t>
      </w:r>
      <w:r>
        <w:t xml:space="preserve"> </w:t>
      </w:r>
      <w:r>
        <w:t xml:space="preserve">restores both from the journal.</w:t>
      </w:r>
    </w:p>
    <w:p>
      <w:pPr>
        <w:pStyle w:val="FirstParagraph"/>
      </w:pPr>
      <w:r>
        <w:t xml:space="preserve">With composition switched off (the ablation of Chapter 3),</w:t>
      </w:r>
      <w:r>
        <w:t xml:space="preserve"> </w:t>
      </w:r>
      <w:r>
        <w:rPr>
          <w:rStyle w:val="VerbatimChar"/>
        </w:rPr>
        <w:t xml:space="preserve">find</w:t>
      </w:r>
      <w:r>
        <w:t xml:space="preserve"> </w:t>
      </w:r>
      <w:r>
        <w:t xml:space="preserve">is not resolved through, and the same command is UNRECOVERABLE: the user is asked, but nothing is captured, which is the behavior of an enumerated pattern list.  Under</w:t>
      </w:r>
      <w:r>
        <w:t xml:space="preserve"> </w:t>
      </w:r>
      <w:r>
        <w:rPr>
          <w:rStyle w:val="VerbatimChar"/>
        </w:rPr>
        <w:t xml:space="preserve">sudo</w:t>
      </w:r>
      <w:r>
        <w:t xml:space="preserve">, the command is also UNRECOVERABLE (“runs with elevated privilege, so its targets cannot be resolved as the current user”), because root may reach files that a resolution run as the user would not list.</w:t>
      </w:r>
    </w:p>
    <w:bookmarkEnd w:id="138"/>
    <w:bookmarkStart w:id="148" w:name="b-representative-cases"/>
    <w:p>
      <w:pPr>
        <w:pStyle w:val="Heading4"/>
      </w:pPr>
      <w:r>
        <w:t xml:space="preserve">b) Representative Cases</w:t>
      </w:r>
    </w:p>
    <w:p>
      <w:pPr>
        <w:pStyle w:val="FirstParagraph"/>
      </w:pPr>
      <w:r>
        <w:t xml:space="preserve">Tables B.1 and B.2 list each command with its effects, verdict, and capture plan exactly as the analyzer reports them.  In the effects column,</w:t>
      </w:r>
      <w:r>
        <w:t xml:space="preserve"> </w:t>
      </w:r>
      <w:r>
        <w:rPr>
          <w:rStyle w:val="VerbatimChar"/>
        </w:rPr>
        <w:t xml:space="preserve">a → b</w:t>
      </w:r>
      <w:r>
        <w:t xml:space="preserve"> </w:t>
      </w:r>
      <w:r>
        <w:t xml:space="preserve">on a removal marks a move: the same bytes survive at</w:t>
      </w:r>
      <w:r>
        <w:t xml:space="preserve"> </w:t>
      </w:r>
      <w:r>
        <w:rPr>
          <w:rStyle w:val="VerbatimChar"/>
        </w:rPr>
        <w:t xml:space="preserve">b</w:t>
      </w:r>
      <w:r>
        <w:t xml:space="preserve">, so undo moves them back and nothing is captured.  In the plan column,</w:t>
      </w:r>
      <w:r>
        <w:t xml:space="preserve"> </w:t>
      </w:r>
      <w:r>
        <w:rPr>
          <w:rStyle w:val="VerbatimChar"/>
        </w:rPr>
        <w:t xml:space="preserve">trash</w:t>
      </w:r>
      <w:r>
        <w:t xml:space="preserve"> </w:t>
      </w:r>
      <w:r>
        <w:t xml:space="preserve">is a hardlink,</w:t>
      </w:r>
      <w:r>
        <w:t xml:space="preserve"> </w:t>
      </w:r>
      <w:r>
        <w:rPr>
          <w:rStyle w:val="VerbatimChar"/>
        </w:rPr>
        <w:t xml:space="preserve">content</w:t>
      </w:r>
      <w:r>
        <w:t xml:space="preserve"> </w:t>
      </w:r>
      <w:r>
        <w:t xml:space="preserve">a copy of the bytes,</w:t>
      </w:r>
      <w:r>
        <w:t xml:space="preserve"> </w:t>
      </w:r>
      <w:r>
        <w:rPr>
          <w:rStyle w:val="VerbatimChar"/>
        </w:rPr>
        <w:t xml:space="preserve">metadata</w:t>
      </w:r>
      <w:r>
        <w:t xml:space="preserve"> </w:t>
      </w:r>
      <w:r>
        <w:t xml:space="preserve">a record of mode or ownership,</w:t>
      </w:r>
      <w:r>
        <w:t xml:space="preserve"> </w:t>
      </w:r>
      <w:r>
        <w:rPr>
          <w:rStyle w:val="VerbatimChar"/>
        </w:rPr>
        <w:t xml:space="preserve">git-head</w:t>
      </w:r>
      <w:r>
        <w:t xml:space="preserve"> </w:t>
      </w:r>
      <w:r>
        <w:t xml:space="preserve">the current commit identifier, and</w:t>
      </w:r>
      <w:r>
        <w:t xml:space="preserve"> </w:t>
      </w:r>
      <w:r>
        <w:rPr>
          <w:rStyle w:val="VerbatimChar"/>
        </w:rPr>
        <w:t xml:space="preserve">inverse</w:t>
      </w:r>
      <w:r>
        <w:t xml:space="preserve"> </w:t>
      </w:r>
      <w:r>
        <w:t xml:space="preserve">the commands that reverse a package or service change.  Verdicts are abbreviated R (RECOVERABLE), RWC (RECOVERABLE_WITH_CAPTURE), and U (UNRECOVERABLE).</w:t>
      </w:r>
    </w:p>
    <w:p>
      <w:pPr>
        <w:pStyle w:val="BodyText"/>
      </w:pPr>
      <w:r>
        <w:rPr>
          <w:b/>
          <w:bCs/>
        </w:rPr>
        <w:t xml:space="preserve">Table B.1.</w:t>
      </w:r>
      <w:r>
        <w:t xml:space="preserve"> </w:t>
      </w:r>
      <w:r>
        <w:t xml:space="preserve">Single commands: removal, overwrite, move, compression, resolution, and state changes.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Command</w:t>
            </w:r>
          </w:p>
        </w:tc>
        <w:tc>
          <w:tcPr/>
          <w:p>
            <w:pPr>
              <w:pStyle w:val="Compact"/>
              <w:jc w:val="left"/>
            </w:pPr>
            <w:r>
              <w:t xml:space="preserve">Effects</w:t>
            </w:r>
          </w:p>
        </w:tc>
        <w:tc>
          <w:tcPr/>
          <w:p>
            <w:pPr>
              <w:pStyle w:val="Compact"/>
              <w:jc w:val="left"/>
            </w:pPr>
            <w:r>
              <w:t xml:space="preserve">Verdict</w:t>
            </w:r>
          </w:p>
        </w:tc>
        <w:tc>
          <w:tcPr/>
          <w:p>
            <w:pPr>
              <w:pStyle w:val="Compact"/>
              <w:jc w:val="left"/>
            </w:pPr>
            <w:r>
              <w:t xml:space="preserve">Capture plan</w:t>
            </w:r>
          </w:p>
        </w:tc>
        <w:tc>
          <w:tcPr/>
          <w:p>
            <w:pPr>
              <w:pStyle w:val="Compact"/>
              <w:jc w:val="left"/>
            </w:pPr>
            <w:r>
              <w:t xml:space="preserve">Why</w:t>
            </w:r>
          </w:p>
        </w:tc>
      </w:tr>
      <w:tr>
        <w:tc>
          <w:tcPr/>
          <w:p>
            <w:pPr>
              <w:pStyle w:val="Compact"/>
              <w:jc w:val="left"/>
            </w:pPr>
            <w:r>
              <w:rPr>
                <w:rStyle w:val="VerbatimChar"/>
              </w:rPr>
              <w:t xml:space="preserve">rm b.txt</w:t>
            </w:r>
          </w:p>
        </w:tc>
        <w:tc>
          <w:tcPr/>
          <w:p>
            <w:pPr>
              <w:pStyle w:val="Compact"/>
              <w:jc w:val="left"/>
            </w:pPr>
            <w:r>
              <w:t xml:space="preserve">remove</w:t>
            </w:r>
            <w:r>
              <w:t xml:space="preserve"> </w:t>
            </w:r>
            <w:r>
              <w:rPr>
                <w:rStyle w:val="VerbatimChar"/>
              </w:rPr>
              <w:t xml:space="preserve">b.txt</w:t>
            </w:r>
          </w:p>
        </w:tc>
        <w:tc>
          <w:tcPr/>
          <w:p>
            <w:pPr>
              <w:pStyle w:val="Compact"/>
              <w:jc w:val="left"/>
            </w:pPr>
            <w:r>
              <w:t xml:space="preserve">RWC</w:t>
            </w:r>
          </w:p>
        </w:tc>
        <w:tc>
          <w:tcPr/>
          <w:p>
            <w:pPr>
              <w:pStyle w:val="Compact"/>
              <w:jc w:val="left"/>
            </w:pPr>
            <w:r>
              <w:t xml:space="preserve">trash</w:t>
            </w:r>
            <w:r>
              <w:t xml:space="preserve"> </w:t>
            </w:r>
            <w:r>
              <w:rPr>
                <w:rStyle w:val="VerbatimChar"/>
              </w:rPr>
              <w:t xml:space="preserve">b.txt</w:t>
            </w:r>
          </w:p>
        </w:tc>
        <w:tc>
          <w:tcPr/>
          <w:p>
            <w:pPr>
              <w:pStyle w:val="Compact"/>
              <w:jc w:val="left"/>
            </w:pPr>
            <w:r>
              <w:t xml:space="preserve">A plain removal; a hardlink keeps the pre-image</w:t>
            </w:r>
          </w:p>
        </w:tc>
      </w:tr>
      <w:tr>
        <w:tc>
          <w:tcPr/>
          <w:p>
            <w:pPr>
              <w:pStyle w:val="Compact"/>
              <w:jc w:val="left"/>
            </w:pPr>
            <w:r>
              <w:rPr>
                <w:rStyle w:val="VerbatimChar"/>
              </w:rPr>
              <w:t xml:space="preserve">rm -rf logs</w:t>
            </w:r>
          </w:p>
        </w:tc>
        <w:tc>
          <w:tcPr/>
          <w:p>
            <w:pPr>
              <w:pStyle w:val="Compact"/>
              <w:jc w:val="left"/>
            </w:pPr>
            <w:r>
              <w:t xml:space="preserve">remove</w:t>
            </w:r>
            <w:r>
              <w:t xml:space="preserve"> </w:t>
            </w:r>
            <w:r>
              <w:rPr>
                <w:rStyle w:val="VerbatimChar"/>
              </w:rPr>
              <w:t xml:space="preserve">logs</w:t>
            </w:r>
          </w:p>
        </w:tc>
        <w:tc>
          <w:tcPr/>
          <w:p>
            <w:pPr>
              <w:pStyle w:val="Compact"/>
              <w:jc w:val="left"/>
            </w:pPr>
            <w:r>
              <w:t xml:space="preserve">RWC</w:t>
            </w:r>
          </w:p>
        </w:tc>
        <w:tc>
          <w:tcPr/>
          <w:p>
            <w:pPr>
              <w:pStyle w:val="Compact"/>
              <w:jc w:val="left"/>
            </w:pPr>
            <w:r>
              <w:t xml:space="preserve">trash</w:t>
            </w:r>
            <w:r>
              <w:t xml:space="preserve"> </w:t>
            </w:r>
            <w:r>
              <w:rPr>
                <w:rStyle w:val="VerbatimChar"/>
              </w:rPr>
              <w:t xml:space="preserve">logs</w:t>
            </w:r>
          </w:p>
        </w:tc>
        <w:tc>
          <w:tcPr/>
          <w:p>
            <w:pPr>
              <w:pStyle w:val="Compact"/>
              <w:jc w:val="left"/>
            </w:pPr>
            <w:r>
              <w:t xml:space="preserve">The directory is captured as a whole, which covers every file under it</w:t>
            </w:r>
          </w:p>
        </w:tc>
      </w:tr>
      <w:tr>
        <w:tc>
          <w:tcPr/>
          <w:p>
            <w:pPr>
              <w:pStyle w:val="Compact"/>
              <w:jc w:val="left"/>
            </w:pPr>
            <w:r>
              <w:rPr>
                <w:rStyle w:val="VerbatimChar"/>
              </w:rPr>
              <w:t xml:space="preserve">cp a.txt b.txt</w:t>
            </w:r>
          </w:p>
        </w:tc>
        <w:tc>
          <w:tcPr/>
          <w:p>
            <w:pPr>
              <w:pStyle w:val="Compact"/>
              <w:jc w:val="left"/>
            </w:pPr>
            <w:r>
              <w:t xml:space="preserve">write</w:t>
            </w:r>
            <w:r>
              <w:t xml:space="preserve"> </w:t>
            </w:r>
            <w:r>
              <w:rPr>
                <w:rStyle w:val="VerbatimChar"/>
              </w:rPr>
              <w:t xml:space="preserve">b.txt</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b.txt</w:t>
            </w:r>
          </w:p>
        </w:tc>
        <w:tc>
          <w:tcPr/>
          <w:p>
            <w:pPr>
              <w:pStyle w:val="Compact"/>
              <w:jc w:val="left"/>
            </w:pPr>
            <w:r>
              <w:t xml:space="preserve">An overwrite needs the bytes; a hardlink would share the inode the write changes</w:t>
            </w:r>
          </w:p>
        </w:tc>
      </w:tr>
      <w:tr>
        <w:tc>
          <w:tcPr/>
          <w:p>
            <w:pPr>
              <w:pStyle w:val="Compact"/>
              <w:jc w:val="left"/>
            </w:pPr>
            <w:r>
              <w:rPr>
                <w:rStyle w:val="VerbatimChar"/>
              </w:rPr>
              <w:t xml:space="preserve">echo hi &gt; notes.txt</w:t>
            </w:r>
          </w:p>
        </w:tc>
        <w:tc>
          <w:tcPr/>
          <w:p>
            <w:pPr>
              <w:pStyle w:val="Compact"/>
              <w:jc w:val="left"/>
            </w:pPr>
            <w:r>
              <w:t xml:space="preserve">write</w:t>
            </w:r>
            <w:r>
              <w:t xml:space="preserve"> </w:t>
            </w:r>
            <w:r>
              <w:rPr>
                <w:rStyle w:val="VerbatimChar"/>
              </w:rPr>
              <w:t xml:space="preserve">notes.txt</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notes.txt</w:t>
            </w:r>
          </w:p>
        </w:tc>
        <w:tc>
          <w:tcPr/>
          <w:p>
            <w:pPr>
              <w:pStyle w:val="Compact"/>
              <w:jc w:val="left"/>
            </w:pPr>
            <w:r>
              <w:t xml:space="preserve">A redirect to an existing file is a write</w:t>
            </w:r>
          </w:p>
        </w:tc>
      </w:tr>
      <w:tr>
        <w:tc>
          <w:tcPr/>
          <w:p>
            <w:pPr>
              <w:pStyle w:val="Compact"/>
              <w:jc w:val="left"/>
            </w:pPr>
            <w:r>
              <w:rPr>
                <w:rStyle w:val="VerbatimChar"/>
              </w:rPr>
              <w:t xml:space="preserve">chmod 600 notes.txt</w:t>
            </w:r>
          </w:p>
        </w:tc>
        <w:tc>
          <w:tcPr/>
          <w:p>
            <w:pPr>
              <w:pStyle w:val="Compact"/>
              <w:jc w:val="left"/>
            </w:pPr>
            <w:r>
              <w:t xml:space="preserve">metadata</w:t>
            </w:r>
            <w:r>
              <w:t xml:space="preserve"> </w:t>
            </w:r>
            <w:r>
              <w:rPr>
                <w:rStyle w:val="VerbatimChar"/>
              </w:rPr>
              <w:t xml:space="preserve">notes.txt</w:t>
            </w:r>
          </w:p>
        </w:tc>
        <w:tc>
          <w:tcPr/>
          <w:p>
            <w:pPr>
              <w:pStyle w:val="Compact"/>
              <w:jc w:val="left"/>
            </w:pPr>
            <w:r>
              <w:t xml:space="preserve">RWC</w:t>
            </w:r>
          </w:p>
        </w:tc>
        <w:tc>
          <w:tcPr/>
          <w:p>
            <w:pPr>
              <w:pStyle w:val="Compact"/>
              <w:jc w:val="left"/>
            </w:pPr>
            <w:r>
              <w:t xml:space="preserve">metadata</w:t>
            </w:r>
            <w:r>
              <w:t xml:space="preserve"> </w:t>
            </w:r>
            <w:r>
              <w:rPr>
                <w:rStyle w:val="VerbatimChar"/>
              </w:rPr>
              <w:t xml:space="preserve">notes.txt</w:t>
            </w:r>
          </w:p>
        </w:tc>
        <w:tc>
          <w:tcPr/>
          <w:p>
            <w:pPr>
              <w:pStyle w:val="Compact"/>
              <w:jc w:val="left"/>
            </w:pPr>
            <w:r>
              <w:t xml:space="preserve">A mode change is undone from a record of the old mode</w:t>
            </w:r>
          </w:p>
        </w:tc>
      </w:tr>
      <w:tr>
        <w:tc>
          <w:tcPr/>
          <w:p>
            <w:pPr>
              <w:pStyle w:val="Compact"/>
              <w:jc w:val="left"/>
            </w:pPr>
            <w:r>
              <w:rPr>
                <w:rStyle w:val="VerbatimChar"/>
              </w:rPr>
              <w:t xml:space="preserve">mv notes.txt renamed.txt</w:t>
            </w:r>
          </w:p>
        </w:tc>
        <w:tc>
          <w:tcPr/>
          <w:p>
            <w:pPr>
              <w:pStyle w:val="Compact"/>
              <w:jc w:val="left"/>
            </w:pPr>
            <w:r>
              <w:t xml:space="preserve">create</w:t>
            </w:r>
            <w:r>
              <w:t xml:space="preserve"> </w:t>
            </w:r>
            <w:r>
              <w:rPr>
                <w:rStyle w:val="VerbatimChar"/>
              </w:rPr>
              <w:t xml:space="preserve">renamed.txt</w:t>
            </w:r>
            <w:r>
              <w:t xml:space="preserve">; remove</w:t>
            </w:r>
            <w:r>
              <w:t xml:space="preserve"> </w:t>
            </w:r>
            <w:r>
              <w:rPr>
                <w:rStyle w:val="VerbatimChar"/>
              </w:rPr>
              <w:t xml:space="preserve">notes.txt → renamed.txt</w:t>
            </w:r>
          </w:p>
        </w:tc>
        <w:tc>
          <w:tcPr/>
          <w:p>
            <w:pPr>
              <w:pStyle w:val="Compact"/>
              <w:jc w:val="left"/>
            </w:pPr>
            <w:r>
              <w:t xml:space="preserve">R</w:t>
            </w:r>
          </w:p>
        </w:tc>
        <w:tc>
          <w:tcPr/>
          <w:p>
            <w:pPr>
              <w:pStyle w:val="Compact"/>
              <w:jc w:val="left"/>
            </w:pPr>
            <w:r>
              <w:t xml:space="preserve">none</w:t>
            </w:r>
          </w:p>
        </w:tc>
        <w:tc>
          <w:tcPr/>
          <w:p>
            <w:pPr>
              <w:pStyle w:val="Compact"/>
              <w:jc w:val="left"/>
            </w:pPr>
            <w:r>
              <w:t xml:space="preserve">A move onto a new name loses nothing; undo moves it back</w:t>
            </w:r>
          </w:p>
        </w:tc>
      </w:tr>
      <w:tr>
        <w:tc>
          <w:tcPr/>
          <w:p>
            <w:pPr>
              <w:pStyle w:val="Compact"/>
              <w:jc w:val="left"/>
            </w:pPr>
            <w:r>
              <w:rPr>
                <w:rStyle w:val="VerbatimChar"/>
              </w:rPr>
              <w:t xml:space="preserve">mv a.txt b.txt</w:t>
            </w:r>
          </w:p>
        </w:tc>
        <w:tc>
          <w:tcPr/>
          <w:p>
            <w:pPr>
              <w:pStyle w:val="Compact"/>
              <w:jc w:val="left"/>
            </w:pPr>
            <w:r>
              <w:t xml:space="preserve">write</w:t>
            </w:r>
            <w:r>
              <w:t xml:space="preserve"> </w:t>
            </w:r>
            <w:r>
              <w:rPr>
                <w:rStyle w:val="VerbatimChar"/>
              </w:rPr>
              <w:t xml:space="preserve">b.txt</w:t>
            </w:r>
            <w:r>
              <w:t xml:space="preserve">; remove</w:t>
            </w:r>
            <w:r>
              <w:t xml:space="preserve"> </w:t>
            </w:r>
            <w:r>
              <w:rPr>
                <w:rStyle w:val="VerbatimChar"/>
              </w:rPr>
              <w:t xml:space="preserve">a.txt → b.txt</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b.txt</w:t>
            </w:r>
          </w:p>
        </w:tc>
        <w:tc>
          <w:tcPr/>
          <w:p>
            <w:pPr>
              <w:pStyle w:val="Compact"/>
              <w:jc w:val="left"/>
            </w:pPr>
            <w:r>
              <w:t xml:space="preserve">The same command shape as the rename, but the destination exists, so its old contents are copied</w:t>
            </w:r>
          </w:p>
        </w:tc>
      </w:tr>
      <w:tr>
        <w:tc>
          <w:tcPr/>
          <w:p>
            <w:pPr>
              <w:pStyle w:val="Compact"/>
              <w:jc w:val="left"/>
            </w:pPr>
            <w:r>
              <w:rPr>
                <w:rStyle w:val="VerbatimChar"/>
              </w:rPr>
              <w:t xml:space="preserve">gzip big.log</w:t>
            </w:r>
          </w:p>
        </w:tc>
        <w:tc>
          <w:tcPr/>
          <w:p>
            <w:pPr>
              <w:pStyle w:val="Compact"/>
              <w:jc w:val="left"/>
            </w:pPr>
            <w:r>
              <w:t xml:space="preserve">create</w:t>
            </w:r>
            <w:r>
              <w:t xml:space="preserve"> </w:t>
            </w:r>
            <w:r>
              <w:rPr>
                <w:rStyle w:val="VerbatimChar"/>
              </w:rPr>
              <w:t xml:space="preserve">big.log.gz</w:t>
            </w:r>
            <w:r>
              <w:t xml:space="preserve">; remove</w:t>
            </w:r>
            <w:r>
              <w:t xml:space="preserve"> </w:t>
            </w:r>
            <w:r>
              <w:rPr>
                <w:rStyle w:val="VerbatimChar"/>
              </w:rPr>
              <w:t xml:space="preserve">big.log</w:t>
            </w:r>
          </w:p>
        </w:tc>
        <w:tc>
          <w:tcPr/>
          <w:p>
            <w:pPr>
              <w:pStyle w:val="Compact"/>
              <w:jc w:val="left"/>
            </w:pPr>
            <w:r>
              <w:t xml:space="preserve">RWC</w:t>
            </w:r>
          </w:p>
        </w:tc>
        <w:tc>
          <w:tcPr/>
          <w:p>
            <w:pPr>
              <w:pStyle w:val="Compact"/>
              <w:jc w:val="left"/>
            </w:pPr>
            <w:r>
              <w:t xml:space="preserve">trash</w:t>
            </w:r>
            <w:r>
              <w:t xml:space="preserve"> </w:t>
            </w:r>
            <w:r>
              <w:rPr>
                <w:rStyle w:val="VerbatimChar"/>
              </w:rPr>
              <w:t xml:space="preserve">big.log</w:t>
            </w:r>
          </w:p>
        </w:tc>
        <w:tc>
          <w:tcPr/>
          <w:p>
            <w:pPr>
              <w:pStyle w:val="Compact"/>
              <w:jc w:val="left"/>
            </w:pPr>
            <w:r>
              <w:t xml:space="preserve">Compression produces different bytes, so the removal is not a move and is captured</w:t>
            </w:r>
          </w:p>
        </w:tc>
      </w:tr>
      <w:tr>
        <w:tc>
          <w:tcPr/>
          <w:p>
            <w:pPr>
              <w:pStyle w:val="Compact"/>
              <w:jc w:val="left"/>
            </w:pPr>
            <w:r>
              <w:rPr>
                <w:rStyle w:val="VerbatimChar"/>
              </w:rPr>
              <w:t xml:space="preserve">find logs -name '*.log' -exec rm {} \;</w:t>
            </w:r>
          </w:p>
        </w:tc>
        <w:tc>
          <w:tcPr/>
          <w:p>
            <w:pPr>
              <w:pStyle w:val="Compact"/>
              <w:jc w:val="left"/>
            </w:pPr>
            <w:r>
              <w:t xml:space="preserve">remove</w:t>
            </w:r>
            <w:r>
              <w:t xml:space="preserve"> </w:t>
            </w:r>
            <w:r>
              <w:rPr>
                <w:rStyle w:val="VerbatimChar"/>
              </w:rPr>
              <w:t xml:space="preserve">logs/x.log</w:t>
            </w:r>
            <w:r>
              <w:t xml:space="preserve">,</w:t>
            </w:r>
            <w:r>
              <w:t xml:space="preserve"> </w:t>
            </w:r>
            <w:r>
              <w:rPr>
                <w:rStyle w:val="VerbatimChar"/>
              </w:rPr>
              <w:t xml:space="preserve">logs/y.log</w:t>
            </w:r>
          </w:p>
        </w:tc>
        <w:tc>
          <w:tcPr/>
          <w:p>
            <w:pPr>
              <w:pStyle w:val="Compact"/>
              <w:jc w:val="left"/>
            </w:pPr>
            <w:r>
              <w:t xml:space="preserve">RWC</w:t>
            </w:r>
          </w:p>
        </w:tc>
        <w:tc>
          <w:tcPr/>
          <w:p>
            <w:pPr>
              <w:pStyle w:val="Compact"/>
              <w:jc w:val="left"/>
            </w:pPr>
            <w:r>
              <w:t xml:space="preserve">trash each</w:t>
            </w:r>
          </w:p>
        </w:tc>
        <w:tc>
          <w:tcPr/>
          <w:p>
            <w:pPr>
              <w:pStyle w:val="Compact"/>
              <w:jc w:val="left"/>
            </w:pPr>
            <w:r>
              <w:rPr>
                <w:rStyle w:val="VerbatimChar"/>
              </w:rPr>
              <w:t xml:space="preserve">find</w:t>
            </w:r>
            <w:r>
              <w:t xml:space="preserve"> </w:t>
            </w:r>
            <w:r>
              <w:t xml:space="preserve">is resolved read-only and</w:t>
            </w:r>
            <w:r>
              <w:t xml:space="preserve"> </w:t>
            </w:r>
            <w:r>
              <w:rPr>
                <w:rStyle w:val="VerbatimChar"/>
              </w:rPr>
              <w:t xml:space="preserve">rm</w:t>
            </w:r>
            <w:r>
              <w:t xml:space="preserve"> </w:t>
            </w:r>
            <w:r>
              <w:t xml:space="preserve">analyzed once per match</w:t>
            </w:r>
          </w:p>
        </w:tc>
      </w:tr>
      <w:tr>
        <w:tc>
          <w:tcPr/>
          <w:p>
            <w:pPr>
              <w:pStyle w:val="Compact"/>
              <w:jc w:val="left"/>
            </w:pPr>
            <w:r>
              <w:rPr>
                <w:rStyle w:val="VerbatimChar"/>
              </w:rPr>
              <w:t xml:space="preserve">find . -name '*.log' | xargs rm</w:t>
            </w:r>
          </w:p>
        </w:tc>
        <w:tc>
          <w:tcPr/>
          <w:p>
            <w:pPr>
              <w:pStyle w:val="Compact"/>
              <w:jc w:val="left"/>
            </w:pPr>
            <w:r>
              <w:t xml:space="preserve">remove</w:t>
            </w:r>
            <w:r>
              <w:t xml:space="preserve"> </w:t>
            </w:r>
            <w:r>
              <w:rPr>
                <w:rStyle w:val="VerbatimChar"/>
              </w:rPr>
              <w:t xml:space="preserve">big.log</w:t>
            </w:r>
            <w:r>
              <w:t xml:space="preserve">,</w:t>
            </w:r>
            <w:r>
              <w:t xml:space="preserve"> </w:t>
            </w:r>
            <w:r>
              <w:rPr>
                <w:rStyle w:val="VerbatimChar"/>
              </w:rPr>
              <w:t xml:space="preserve">logs/x.log</w:t>
            </w:r>
            <w:r>
              <w:t xml:space="preserve">,</w:t>
            </w:r>
            <w:r>
              <w:t xml:space="preserve"> </w:t>
            </w:r>
            <w:r>
              <w:rPr>
                <w:rStyle w:val="VerbatimChar"/>
              </w:rPr>
              <w:t xml:space="preserve">logs/y.log</w:t>
            </w:r>
          </w:p>
        </w:tc>
        <w:tc>
          <w:tcPr/>
          <w:p>
            <w:pPr>
              <w:pStyle w:val="Compact"/>
              <w:jc w:val="left"/>
            </w:pPr>
            <w:r>
              <w:t xml:space="preserve">RWC</w:t>
            </w:r>
          </w:p>
        </w:tc>
        <w:tc>
          <w:tcPr/>
          <w:p>
            <w:pPr>
              <w:pStyle w:val="Compact"/>
              <w:jc w:val="left"/>
            </w:pPr>
            <w:r>
              <w:t xml:space="preserve">trash each</w:t>
            </w:r>
          </w:p>
        </w:tc>
        <w:tc>
          <w:tcPr/>
          <w:p>
            <w:pPr>
              <w:pStyle w:val="Compact"/>
              <w:jc w:val="left"/>
            </w:pPr>
            <w:r>
              <w:t xml:space="preserve">The producer is proven read-only, run, and its output split as</w:t>
            </w:r>
            <w:r>
              <w:t xml:space="preserve"> </w:t>
            </w:r>
            <w:r>
              <w:rPr>
                <w:rStyle w:val="VerbatimChar"/>
              </w:rPr>
              <w:t xml:space="preserve">xargs</w:t>
            </w:r>
            <w:r>
              <w:t xml:space="preserve"> </w:t>
            </w:r>
            <w:r>
              <w:t xml:space="preserve">would split it</w:t>
            </w:r>
          </w:p>
        </w:tc>
      </w:tr>
      <w:tr>
        <w:tc>
          <w:tcPr/>
          <w:p>
            <w:pPr>
              <w:pStyle w:val="Compact"/>
              <w:jc w:val="left"/>
            </w:pPr>
            <w:r>
              <w:rPr>
                <w:rStyle w:val="VerbatimChar"/>
              </w:rPr>
              <w:t xml:space="preserve">git -C proj reset --hard</w:t>
            </w:r>
          </w:p>
        </w:tc>
        <w:tc>
          <w:tcPr/>
          <w:p>
            <w:pPr>
              <w:pStyle w:val="Compact"/>
              <w:jc w:val="left"/>
            </w:pPr>
            <w:r>
              <w:t xml:space="preserve">metadata</w:t>
            </w:r>
            <w:r>
              <w:t xml:space="preserve"> </w:t>
            </w:r>
            <w:r>
              <w:rPr>
                <w:rStyle w:val="VerbatimChar"/>
              </w:rPr>
              <w:t xml:space="preserve">proj</w:t>
            </w:r>
            <w:r>
              <w:t xml:space="preserve"> </w:t>
            </w:r>
            <w:r>
              <w:t xml:space="preserve">(the current commit); write</w:t>
            </w:r>
            <w:r>
              <w:t xml:space="preserve"> </w:t>
            </w:r>
            <w:r>
              <w:rPr>
                <w:rStyle w:val="VerbatimChar"/>
              </w:rPr>
              <w:t xml:space="preserve">proj/app.py</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proj/app.py</w:t>
            </w:r>
            <w:r>
              <w:t xml:space="preserve">; git-head</w:t>
            </w:r>
            <w:r>
              <w:t xml:space="preserve"> </w:t>
            </w:r>
            <w:r>
              <w:rPr>
                <w:rStyle w:val="VerbatimChar"/>
              </w:rPr>
              <w:t xml:space="preserve">proj</w:t>
            </w:r>
          </w:p>
        </w:tc>
        <w:tc>
          <w:tcPr/>
          <w:p>
            <w:pPr>
              <w:pStyle w:val="Compact"/>
              <w:jc w:val="left"/>
            </w:pPr>
            <w:r>
              <w:t xml:space="preserve">The dirty file is found by</w:t>
            </w:r>
            <w:r>
              <w:t xml:space="preserve"> </w:t>
            </w:r>
            <w:r>
              <w:rPr>
                <w:rStyle w:val="VerbatimChar"/>
              </w:rPr>
              <w:t xml:space="preserve">git diff --name-only HEAD</w:t>
            </w:r>
            <w:r>
              <w:t xml:space="preserve"> </w:t>
            </w:r>
            <w:r>
              <w:t xml:space="preserve">and copied, and the current commit recorded</w:t>
            </w:r>
          </w:p>
        </w:tc>
      </w:tr>
      <w:tr>
        <w:tc>
          <w:tcPr/>
          <w:p>
            <w:pPr>
              <w:pStyle w:val="Compact"/>
              <w:jc w:val="left"/>
            </w:pPr>
            <w:r>
              <w:rPr>
                <w:rStyle w:val="VerbatimChar"/>
              </w:rPr>
              <w:t xml:space="preserve">sudo apt install -y cowsay</w:t>
            </w:r>
          </w:p>
        </w:tc>
        <w:tc>
          <w:tcPr/>
          <w:p>
            <w:pPr>
              <w:pStyle w:val="Compact"/>
              <w:jc w:val="left"/>
            </w:pPr>
            <w:r>
              <w:t xml:space="preserve">state: install</w:t>
            </w:r>
            <w:r>
              <w:t xml:space="preserve"> </w:t>
            </w:r>
            <w:r>
              <w:rPr>
                <w:rStyle w:val="VerbatimChar"/>
              </w:rPr>
              <w:t xml:space="preserve">cowsay</w:t>
            </w:r>
          </w:p>
        </w:tc>
        <w:tc>
          <w:tcPr/>
          <w:p>
            <w:pPr>
              <w:pStyle w:val="Compact"/>
              <w:jc w:val="left"/>
            </w:pPr>
            <w:r>
              <w:t xml:space="preserve">RWC</w:t>
            </w:r>
          </w:p>
        </w:tc>
        <w:tc>
          <w:tcPr/>
          <w:p>
            <w:pPr>
              <w:pStyle w:val="Compact"/>
              <w:jc w:val="left"/>
            </w:pPr>
            <w:r>
              <w:t xml:space="preserve">inverse:</w:t>
            </w:r>
            <w:r>
              <w:t xml:space="preserve"> </w:t>
            </w:r>
            <w:r>
              <w:rPr>
                <w:rStyle w:val="VerbatimChar"/>
              </w:rPr>
              <w:t xml:space="preserve">apt-get purge -y cowsay</w:t>
            </w:r>
          </w:p>
        </w:tc>
        <w:tc>
          <w:tcPr/>
          <w:p>
            <w:pPr>
              <w:pStyle w:val="Compact"/>
              <w:jc w:val="left"/>
            </w:pPr>
            <w:r>
              <w:t xml:space="preserve">Found by</w:t>
            </w:r>
            <w:r>
              <w:t xml:space="preserve"> </w:t>
            </w:r>
            <w:r>
              <w:rPr>
                <w:rStyle w:val="VerbatimChar"/>
              </w:rPr>
              <w:t xml:space="preserve">apt-get -s</w:t>
            </w:r>
            <w:r>
              <w:t xml:space="preserve">; the undo runs with</w:t>
            </w:r>
            <w:r>
              <w:t xml:space="preserve"> </w:t>
            </w:r>
            <w:r>
              <w:rPr>
                <w:rStyle w:val="VerbatimChar"/>
              </w:rPr>
              <w:t xml:space="preserve">sudo</w:t>
            </w:r>
            <w:r>
              <w:t xml:space="preserve">, as the original did</w:t>
            </w:r>
          </w:p>
        </w:tc>
      </w:tr>
      <w:tr>
        <w:tc>
          <w:tcPr/>
          <w:p>
            <w:pPr>
              <w:pStyle w:val="Compact"/>
              <w:jc w:val="left"/>
            </w:pPr>
            <w:r>
              <w:rPr>
                <w:rStyle w:val="VerbatimChar"/>
              </w:rPr>
              <w:t xml:space="preserve">sudo systemctl stop cron</w:t>
            </w:r>
          </w:p>
        </w:tc>
        <w:tc>
          <w:tcPr/>
          <w:p>
            <w:pPr>
              <w:pStyle w:val="Compact"/>
              <w:jc w:val="left"/>
            </w:pPr>
            <w:r>
              <w:t xml:space="preserve">state: stop</w:t>
            </w:r>
            <w:r>
              <w:t xml:space="preserve"> </w:t>
            </w:r>
            <w:r>
              <w:rPr>
                <w:rStyle w:val="VerbatimChar"/>
              </w:rPr>
              <w:t xml:space="preserve">cron</w:t>
            </w:r>
          </w:p>
        </w:tc>
        <w:tc>
          <w:tcPr/>
          <w:p>
            <w:pPr>
              <w:pStyle w:val="Compact"/>
              <w:jc w:val="left"/>
            </w:pPr>
            <w:r>
              <w:t xml:space="preserve">RWC</w:t>
            </w:r>
          </w:p>
        </w:tc>
        <w:tc>
          <w:tcPr/>
          <w:p>
            <w:pPr>
              <w:pStyle w:val="Compact"/>
              <w:jc w:val="left"/>
            </w:pPr>
            <w:r>
              <w:t xml:space="preserve">inverse:</w:t>
            </w:r>
            <w:r>
              <w:t xml:space="preserve"> </w:t>
            </w:r>
            <w:r>
              <w:rPr>
                <w:rStyle w:val="VerbatimChar"/>
              </w:rPr>
              <w:t xml:space="preserve">systemctl start cron</w:t>
            </w:r>
          </w:p>
        </w:tc>
        <w:tc>
          <w:tcPr/>
          <w:p>
            <w:pPr>
              <w:pStyle w:val="Compact"/>
              <w:jc w:val="left"/>
            </w:pPr>
            <w:r>
              <w:t xml:space="preserve">The unit was active (</w:t>
            </w:r>
            <w:r>
              <w:rPr>
                <w:rStyle w:val="VerbatimChar"/>
              </w:rPr>
              <w:t xml:space="preserve">systemctl is-active</w:t>
            </w:r>
            <w:r>
              <w:t xml:space="preserve">), so starting it reverses the change</w:t>
            </w:r>
          </w:p>
        </w:tc>
      </w:tr>
      <w:tr>
        <w:tc>
          <w:tcPr/>
          <w:p>
            <w:pPr>
              <w:pStyle w:val="Compact"/>
              <w:jc w:val="left"/>
            </w:pPr>
            <w:r>
              <w:rPr>
                <w:rStyle w:val="VerbatimChar"/>
              </w:rPr>
              <w:t xml:space="preserve">pip install requests</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A package tool that is not modeled asks (Table A.7)</w:t>
            </w:r>
          </w:p>
        </w:tc>
      </w:tr>
    </w:tbl>
    <w:p>
      <w:pPr>
        <w:pStyle w:val="BodyText"/>
      </w:pPr>
      <w:r>
        <w:t xml:space="preserve">When the state of a service cannot be read, the change is not assumed reversible: with the</w:t>
      </w:r>
      <w:r>
        <w:t xml:space="preserve"> </w:t>
      </w:r>
      <w:r>
        <w:rPr>
          <w:rStyle w:val="VerbatimChar"/>
        </w:rPr>
        <w:t xml:space="preserve">systemctl</w:t>
      </w:r>
      <w:r>
        <w:t xml:space="preserve"> </w:t>
      </w:r>
      <w:r>
        <w:t xml:space="preserve">queries unanswered,</w:t>
      </w:r>
      <w:r>
        <w:t xml:space="preserve"> </w:t>
      </w:r>
      <w:r>
        <w:rPr>
          <w:rStyle w:val="VerbatimChar"/>
        </w:rPr>
        <w:t xml:space="preserve">sudo systemctl stop cron</w:t>
      </w:r>
      <w:r>
        <w:t xml:space="preserve"> </w:t>
      </w:r>
      <w:r>
        <w:t xml:space="preserve">is UNRECOVERABLE (“could not read the state of cron”).</w:t>
      </w:r>
    </w:p>
    <w:p>
      <w:pPr>
        <w:pStyle w:val="BodyText"/>
      </w:pPr>
      <w:r>
        <w:rPr>
          <w:b/>
          <w:bCs/>
        </w:rPr>
        <w:t xml:space="preserve">Table B.2.</w:t>
      </w:r>
      <w:r>
        <w:t xml:space="preserve"> </w:t>
      </w:r>
      <w:r>
        <w:t xml:space="preserve">Composed lines, parts that may fail, and fail-closed cases.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Command</w:t>
            </w:r>
          </w:p>
        </w:tc>
        <w:tc>
          <w:tcPr/>
          <w:p>
            <w:pPr>
              <w:pStyle w:val="Compact"/>
              <w:jc w:val="left"/>
            </w:pPr>
            <w:r>
              <w:t xml:space="preserve">Effects</w:t>
            </w:r>
          </w:p>
        </w:tc>
        <w:tc>
          <w:tcPr/>
          <w:p>
            <w:pPr>
              <w:pStyle w:val="Compact"/>
              <w:jc w:val="left"/>
            </w:pPr>
            <w:r>
              <w:t xml:space="preserve">Verdict</w:t>
            </w:r>
          </w:p>
        </w:tc>
        <w:tc>
          <w:tcPr/>
          <w:p>
            <w:pPr>
              <w:pStyle w:val="Compact"/>
              <w:jc w:val="left"/>
            </w:pPr>
            <w:r>
              <w:t xml:space="preserve">Capture plan</w:t>
            </w:r>
          </w:p>
        </w:tc>
        <w:tc>
          <w:tcPr/>
          <w:p>
            <w:pPr>
              <w:pStyle w:val="Compact"/>
              <w:jc w:val="left"/>
            </w:pPr>
            <w:r>
              <w:t xml:space="preserve">Why</w:t>
            </w:r>
          </w:p>
        </w:tc>
      </w:tr>
      <w:tr>
        <w:tc>
          <w:tcPr/>
          <w:p>
            <w:pPr>
              <w:pStyle w:val="Compact"/>
              <w:jc w:val="left"/>
            </w:pPr>
            <w:r>
              <w:rPr>
                <w:rStyle w:val="VerbatimChar"/>
              </w:rPr>
              <w:t xml:space="preserve">mkdir out &amp;&amp; cp a.txt out/ &amp;&amp; rm -rf out</w:t>
            </w:r>
          </w:p>
        </w:tc>
        <w:tc>
          <w:tcPr/>
          <w:p>
            <w:pPr>
              <w:pStyle w:val="Compact"/>
              <w:jc w:val="left"/>
            </w:pPr>
            <w:r>
              <w:t xml:space="preserve">create</w:t>
            </w:r>
            <w:r>
              <w:t xml:space="preserve"> </w:t>
            </w:r>
            <w:r>
              <w:rPr>
                <w:rStyle w:val="VerbatimChar"/>
              </w:rPr>
              <w:t xml:space="preserve">out</w:t>
            </w:r>
            <w:r>
              <w:t xml:space="preserve">,</w:t>
            </w:r>
            <w:r>
              <w:t xml:space="preserve"> </w:t>
            </w:r>
            <w:r>
              <w:rPr>
                <w:rStyle w:val="VerbatimChar"/>
              </w:rPr>
              <w:t xml:space="preserve">out/a.txt</w:t>
            </w:r>
          </w:p>
        </w:tc>
        <w:tc>
          <w:tcPr/>
          <w:p>
            <w:pPr>
              <w:pStyle w:val="Compact"/>
              <w:jc w:val="left"/>
            </w:pPr>
            <w:r>
              <w:t xml:space="preserve">R</w:t>
            </w:r>
          </w:p>
        </w:tc>
        <w:tc>
          <w:tcPr/>
          <w:p>
            <w:pPr>
              <w:pStyle w:val="Compact"/>
              <w:jc w:val="left"/>
            </w:pPr>
            <w:r>
              <w:t xml:space="preserve">none</w:t>
            </w:r>
          </w:p>
        </w:tc>
        <w:tc>
          <w:tcPr/>
          <w:p>
            <w:pPr>
              <w:pStyle w:val="Compact"/>
              <w:jc w:val="left"/>
            </w:pPr>
            <w:r>
              <w:t xml:space="preserve">Everything removed was created by the same line, so nothing that existed before is lost</w:t>
            </w:r>
          </w:p>
        </w:tc>
      </w:tr>
      <w:tr>
        <w:tc>
          <w:tcPr/>
          <w:p>
            <w:pPr>
              <w:pStyle w:val="Compact"/>
              <w:jc w:val="left"/>
            </w:pPr>
            <w:r>
              <w:rPr>
                <w:rStyle w:val="VerbatimChar"/>
              </w:rPr>
              <w:t xml:space="preserve">mv notes.txt old.txt &amp;&amp; echo fresh &gt; old.txt</w:t>
            </w:r>
          </w:p>
        </w:tc>
        <w:tc>
          <w:tcPr/>
          <w:p>
            <w:pPr>
              <w:pStyle w:val="Compact"/>
              <w:jc w:val="left"/>
            </w:pPr>
            <w:r>
              <w:t xml:space="preserve">create</w:t>
            </w:r>
            <w:r>
              <w:t xml:space="preserve"> </w:t>
            </w:r>
            <w:r>
              <w:rPr>
                <w:rStyle w:val="VerbatimChar"/>
              </w:rPr>
              <w:t xml:space="preserve">old.txt</w:t>
            </w:r>
            <w:r>
              <w:t xml:space="preserve">; remove</w:t>
            </w:r>
            <w:r>
              <w:t xml:space="preserve"> </w:t>
            </w:r>
            <w:r>
              <w:rPr>
                <w:rStyle w:val="VerbatimChar"/>
              </w:rPr>
              <w:t xml:space="preserve">notes.txt</w:t>
            </w:r>
          </w:p>
        </w:tc>
        <w:tc>
          <w:tcPr/>
          <w:p>
            <w:pPr>
              <w:pStyle w:val="Compact"/>
              <w:jc w:val="left"/>
            </w:pPr>
            <w:r>
              <w:t xml:space="preserve">RWC</w:t>
            </w:r>
          </w:p>
        </w:tc>
        <w:tc>
          <w:tcPr/>
          <w:p>
            <w:pPr>
              <w:pStyle w:val="Compact"/>
              <w:jc w:val="left"/>
            </w:pPr>
            <w:r>
              <w:t xml:space="preserve">trash</w:t>
            </w:r>
            <w:r>
              <w:t xml:space="preserve"> </w:t>
            </w:r>
            <w:r>
              <w:rPr>
                <w:rStyle w:val="VerbatimChar"/>
              </w:rPr>
              <w:t xml:space="preserve">notes.txt</w:t>
            </w:r>
          </w:p>
        </w:tc>
        <w:tc>
          <w:tcPr/>
          <w:p>
            <w:pPr>
              <w:pStyle w:val="Compact"/>
              <w:jc w:val="left"/>
            </w:pPr>
            <w:r>
              <w:t xml:space="preserve">Moving back would return</w:t>
            </w:r>
            <w:r>
              <w:t xml:space="preserve"> </w:t>
            </w:r>
            <w:r>
              <w:rPr>
                <w:rStyle w:val="VerbatimChar"/>
              </w:rPr>
              <w:t xml:space="preserve">fresh</w:t>
            </w:r>
            <w:r>
              <w:t xml:space="preserve">, not the notes, so the move is demoted to a captured removal</w:t>
            </w:r>
          </w:p>
        </w:tc>
      </w:tr>
      <w:tr>
        <w:tc>
          <w:tcPr/>
          <w:p>
            <w:pPr>
              <w:pStyle w:val="Compact"/>
              <w:jc w:val="left"/>
            </w:pPr>
            <w:r>
              <w:rPr>
                <w:rStyle w:val="VerbatimChar"/>
              </w:rPr>
              <w:t xml:space="preserve">mv a.txt tmp/ &amp;&amp; echo x &gt; a.txt</w:t>
            </w:r>
          </w:p>
        </w:tc>
        <w:tc>
          <w:tcPr/>
          <w:p>
            <w:pPr>
              <w:pStyle w:val="Compact"/>
              <w:jc w:val="left"/>
            </w:pPr>
            <w:r>
              <w:t xml:space="preserve">create</w:t>
            </w:r>
            <w:r>
              <w:t xml:space="preserve"> </w:t>
            </w:r>
            <w:r>
              <w:rPr>
                <w:rStyle w:val="VerbatimChar"/>
              </w:rPr>
              <w:t xml:space="preserve">tmp/a.txt</w:t>
            </w:r>
            <w:r>
              <w:t xml:space="preserve">; remove</w:t>
            </w:r>
            <w:r>
              <w:t xml:space="preserve"> </w:t>
            </w:r>
            <w:r>
              <w:rPr>
                <w:rStyle w:val="VerbatimChar"/>
              </w:rPr>
              <w:t xml:space="preserve">a.txt → tmp/a.txt</w:t>
            </w:r>
            <w:r>
              <w:t xml:space="preserve">; create</w:t>
            </w:r>
            <w:r>
              <w:t xml:space="preserve"> </w:t>
            </w:r>
            <w:r>
              <w:rPr>
                <w:rStyle w:val="VerbatimChar"/>
              </w:rPr>
              <w:t xml:space="preserve">a.txt</w:t>
            </w:r>
          </w:p>
        </w:tc>
        <w:tc>
          <w:tcPr/>
          <w:p>
            <w:pPr>
              <w:pStyle w:val="Compact"/>
              <w:jc w:val="left"/>
            </w:pPr>
            <w:r>
              <w:t xml:space="preserve">R</w:t>
            </w:r>
          </w:p>
        </w:tc>
        <w:tc>
          <w:tcPr/>
          <w:p>
            <w:pPr>
              <w:pStyle w:val="Compact"/>
              <w:jc w:val="left"/>
            </w:pPr>
            <w:r>
              <w:t xml:space="preserve">none</w:t>
            </w:r>
          </w:p>
        </w:tc>
        <w:tc>
          <w:tcPr/>
          <w:p>
            <w:pPr>
              <w:pStyle w:val="Compact"/>
              <w:jc w:val="left"/>
            </w:pPr>
            <w:r>
              <w:t xml:space="preserve">The write runs only if the move succeeded, so</w:t>
            </w:r>
            <w:r>
              <w:t xml:space="preserve"> </w:t>
            </w:r>
            <w:r>
              <w:rPr>
                <w:rStyle w:val="VerbatimChar"/>
              </w:rPr>
              <w:t xml:space="preserve">a.txt</w:t>
            </w:r>
            <w:r>
              <w:t xml:space="preserve"> </w:t>
            </w:r>
            <w:r>
              <w:t xml:space="preserve">is new by then</w:t>
            </w:r>
          </w:p>
        </w:tc>
      </w:tr>
      <w:tr>
        <w:tc>
          <w:tcPr/>
          <w:p>
            <w:pPr>
              <w:pStyle w:val="Compact"/>
              <w:jc w:val="left"/>
            </w:pPr>
            <w:r>
              <w:rPr>
                <w:rStyle w:val="VerbatimChar"/>
              </w:rPr>
              <w:t xml:space="preserve">mv a.txt tmp/; echo x &gt; a.txt</w:t>
            </w:r>
          </w:p>
        </w:tc>
        <w:tc>
          <w:tcPr/>
          <w:p>
            <w:pPr>
              <w:pStyle w:val="Compact"/>
              <w:jc w:val="left"/>
            </w:pPr>
            <w:r>
              <w:t xml:space="preserve">create</w:t>
            </w:r>
            <w:r>
              <w:t xml:space="preserve"> </w:t>
            </w:r>
            <w:r>
              <w:rPr>
                <w:rStyle w:val="VerbatimChar"/>
              </w:rPr>
              <w:t xml:space="preserve">tmp/a.txt</w:t>
            </w:r>
            <w:r>
              <w:t xml:space="preserve">; remove</w:t>
            </w:r>
            <w:r>
              <w:t xml:space="preserve"> </w:t>
            </w:r>
            <w:r>
              <w:rPr>
                <w:rStyle w:val="VerbatimChar"/>
              </w:rPr>
              <w:t xml:space="preserve">a.txt → tmp/a.txt</w:t>
            </w:r>
            <w:r>
              <w:t xml:space="preserve">; write</w:t>
            </w:r>
            <w:r>
              <w:t xml:space="preserve"> </w:t>
            </w:r>
            <w:r>
              <w:rPr>
                <w:rStyle w:val="VerbatimChar"/>
              </w:rPr>
              <w:t xml:space="preserve">a.txt</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a.txt</w:t>
            </w:r>
          </w:p>
        </w:tc>
        <w:tc>
          <w:tcPr/>
          <w:p>
            <w:pPr>
              <w:pStyle w:val="Compact"/>
              <w:jc w:val="left"/>
            </w:pPr>
            <w:r>
              <w:t xml:space="preserve">After</w:t>
            </w:r>
            <w:r>
              <w:t xml:space="preserve"> </w:t>
            </w:r>
            <w:r>
              <w:rPr>
                <w:rStyle w:val="VerbatimChar"/>
              </w:rPr>
              <w:t xml:space="preserve">;</w:t>
            </w:r>
            <w:r>
              <w:t xml:space="preserve"> </w:t>
            </w:r>
            <w:r>
              <w:t xml:space="preserve">the write runs even if the move failed, when it would overwrite the original</w:t>
            </w:r>
          </w:p>
        </w:tc>
      </w:tr>
      <w:tr>
        <w:tc>
          <w:tcPr/>
          <w:p>
            <w:pPr>
              <w:pStyle w:val="Compact"/>
              <w:jc w:val="left"/>
            </w:pPr>
            <w:r>
              <w:rPr>
                <w:rStyle w:val="VerbatimChar"/>
              </w:rPr>
              <w:t xml:space="preserve">mv a.txt tmp/ || echo x &gt; a.txt</w:t>
            </w:r>
          </w:p>
        </w:tc>
        <w:tc>
          <w:tcPr/>
          <w:p>
            <w:pPr>
              <w:pStyle w:val="Compact"/>
              <w:jc w:val="left"/>
            </w:pPr>
            <w:r>
              <w:t xml:space="preserve">as above</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a.txt</w:t>
            </w:r>
          </w:p>
        </w:tc>
        <w:tc>
          <w:tcPr/>
          <w:p>
            <w:pPr>
              <w:pStyle w:val="Compact"/>
              <w:jc w:val="left"/>
            </w:pPr>
            <w:r>
              <w:t xml:space="preserve">The write runs only if the move failed, so the original is still there</w:t>
            </w:r>
          </w:p>
        </w:tc>
      </w:tr>
      <w:tr>
        <w:tc>
          <w:tcPr/>
          <w:p>
            <w:pPr>
              <w:pStyle w:val="Compact"/>
              <w:jc w:val="left"/>
            </w:pPr>
            <w:r>
              <w:rPr>
                <w:rStyle w:val="VerbatimChar"/>
              </w:rPr>
              <w:t xml:space="preserve">rm a.txt &amp;&amp; touch a.txt; echo x &gt; a.txt</w:t>
            </w:r>
          </w:p>
        </w:tc>
        <w:tc>
          <w:tcPr/>
          <w:p>
            <w:pPr>
              <w:pStyle w:val="Compact"/>
              <w:jc w:val="left"/>
            </w:pPr>
            <w:r>
              <w:t xml:space="preserve">remove</w:t>
            </w:r>
            <w:r>
              <w:t xml:space="preserve"> </w:t>
            </w:r>
            <w:r>
              <w:rPr>
                <w:rStyle w:val="VerbatimChar"/>
              </w:rPr>
              <w:t xml:space="preserve">a.txt</w:t>
            </w:r>
            <w:r>
              <w:t xml:space="preserve">; create</w:t>
            </w:r>
            <w:r>
              <w:t xml:space="preserve"> </w:t>
            </w:r>
            <w:r>
              <w:rPr>
                <w:rStyle w:val="VerbatimChar"/>
              </w:rPr>
              <w:t xml:space="preserve">a.txt</w:t>
            </w:r>
            <w:r>
              <w:t xml:space="preserve">; write</w:t>
            </w:r>
            <w:r>
              <w:t xml:space="preserve"> </w:t>
            </w:r>
            <w:r>
              <w:rPr>
                <w:rStyle w:val="VerbatimChar"/>
              </w:rPr>
              <w:t xml:space="preserve">a.txt</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a.txt</w:t>
            </w:r>
          </w:p>
        </w:tc>
        <w:tc>
          <w:tcPr/>
          <w:p>
            <w:pPr>
              <w:pStyle w:val="Compact"/>
              <w:jc w:val="left"/>
            </w:pPr>
            <w:r>
              <w:t xml:space="preserve">If</w:t>
            </w:r>
            <w:r>
              <w:t xml:space="preserve"> </w:t>
            </w:r>
            <w:r>
              <w:rPr>
                <w:rStyle w:val="VerbatimChar"/>
              </w:rPr>
              <w:t xml:space="preserve">rm</w:t>
            </w:r>
            <w:r>
              <w:t xml:space="preserve"> </w:t>
            </w:r>
            <w:r>
              <w:t xml:space="preserve">fails, the last write overwrites the original, so the re-creation is not trusted</w:t>
            </w:r>
          </w:p>
        </w:tc>
      </w:tr>
      <w:tr>
        <w:tc>
          <w:tcPr/>
          <w:p>
            <w:pPr>
              <w:pStyle w:val="Compact"/>
              <w:jc w:val="left"/>
            </w:pPr>
            <w:r>
              <w:rPr>
                <w:rStyle w:val="VerbatimChar"/>
              </w:rPr>
              <w:t xml:space="preserve">cd logs || rm a.txt</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Unresolved: the directory after a</w:t>
            </w:r>
            <w:r>
              <w:t xml:space="preserve"> </w:t>
            </w:r>
            <w:r>
              <w:rPr>
                <w:rStyle w:val="VerbatimChar"/>
              </w:rPr>
              <w:t xml:space="preserve">cd</w:t>
            </w:r>
            <w:r>
              <w:t xml:space="preserve"> </w:t>
            </w:r>
            <w:r>
              <w:t xml:space="preserve">that may have failed is unknown</w:t>
            </w:r>
          </w:p>
        </w:tc>
      </w:tr>
      <w:tr>
        <w:tc>
          <w:tcPr/>
          <w:p>
            <w:pPr>
              <w:pStyle w:val="Compact"/>
              <w:jc w:val="left"/>
            </w:pPr>
            <w:r>
              <w:rPr>
                <w:rStyle w:val="VerbatimChar"/>
              </w:rPr>
              <w:t xml:space="preserve">for f in *.tmp sub/*.tmp; do mv "$f" "$f.old"; done</w:t>
            </w:r>
          </w:p>
        </w:tc>
        <w:tc>
          <w:tcPr/>
          <w:p>
            <w:pPr>
              <w:pStyle w:val="Compact"/>
              <w:jc w:val="left"/>
            </w:pPr>
            <w:r>
              <w:t xml:space="preserve">create</w:t>
            </w:r>
            <w:r>
              <w:t xml:space="preserve"> </w:t>
            </w:r>
            <w:r>
              <w:rPr>
                <w:rStyle w:val="VerbatimChar"/>
              </w:rPr>
              <w:t xml:space="preserve">one.tmp.old</w:t>
            </w:r>
            <w:r>
              <w:t xml:space="preserve">,</w:t>
            </w:r>
            <w:r>
              <w:t xml:space="preserve"> </w:t>
            </w:r>
            <w:r>
              <w:rPr>
                <w:rStyle w:val="VerbatimChar"/>
              </w:rPr>
              <w:t xml:space="preserve">sub/two.tmp.old</w:t>
            </w:r>
            <w:r>
              <w:t xml:space="preserve">; remove</w:t>
            </w:r>
            <w:r>
              <w:t xml:space="preserve"> </w:t>
            </w:r>
            <w:r>
              <w:rPr>
                <w:rStyle w:val="VerbatimChar"/>
              </w:rPr>
              <w:t xml:space="preserve">one.tmp → one.tmp.old</w:t>
            </w:r>
            <w:r>
              <w:t xml:space="preserve">,</w:t>
            </w:r>
            <w:r>
              <w:t xml:space="preserve"> </w:t>
            </w:r>
            <w:r>
              <w:rPr>
                <w:rStyle w:val="VerbatimChar"/>
              </w:rPr>
              <w:t xml:space="preserve">sub/two.tmp → sub/two.tmp.old</w:t>
            </w:r>
          </w:p>
        </w:tc>
        <w:tc>
          <w:tcPr/>
          <w:p>
            <w:pPr>
              <w:pStyle w:val="Compact"/>
              <w:jc w:val="left"/>
            </w:pPr>
            <w:r>
              <w:t xml:space="preserve">R</w:t>
            </w:r>
          </w:p>
        </w:tc>
        <w:tc>
          <w:tcPr/>
          <w:p>
            <w:pPr>
              <w:pStyle w:val="Compact"/>
              <w:jc w:val="left"/>
            </w:pPr>
            <w:r>
              <w:t xml:space="preserve">none</w:t>
            </w:r>
          </w:p>
        </w:tc>
        <w:tc>
          <w:tcPr/>
          <w:p>
            <w:pPr>
              <w:pStyle w:val="Compact"/>
              <w:jc w:val="left"/>
            </w:pPr>
            <w:r>
              <w:t xml:space="preserve">The items are expanded and the body analyzed once per item; each is a move</w:t>
            </w:r>
          </w:p>
        </w:tc>
      </w:tr>
      <w:tr>
        <w:tc>
          <w:tcPr/>
          <w:p>
            <w:pPr>
              <w:pStyle w:val="Compact"/>
              <w:jc w:val="left"/>
            </w:pPr>
            <w:r>
              <w:rPr>
                <w:rStyle w:val="VerbatimChar"/>
              </w:rPr>
              <w:t xml:space="preserve">tar -czf src.tar.gz src &amp;&amp; rm -rf src</w:t>
            </w:r>
          </w:p>
        </w:tc>
        <w:tc>
          <w:tcPr/>
          <w:p>
            <w:pPr>
              <w:pStyle w:val="Compact"/>
              <w:jc w:val="left"/>
            </w:pPr>
            <w:r>
              <w:t xml:space="preserve">create</w:t>
            </w:r>
            <w:r>
              <w:t xml:space="preserve"> </w:t>
            </w:r>
            <w:r>
              <w:rPr>
                <w:rStyle w:val="VerbatimChar"/>
              </w:rPr>
              <w:t xml:space="preserve">src.tar.gz</w:t>
            </w:r>
            <w:r>
              <w:t xml:space="preserve">; remove</w:t>
            </w:r>
            <w:r>
              <w:t xml:space="preserve"> </w:t>
            </w:r>
            <w:r>
              <w:rPr>
                <w:rStyle w:val="VerbatimChar"/>
              </w:rPr>
              <w:t xml:space="preserve">src</w:t>
            </w:r>
          </w:p>
        </w:tc>
        <w:tc>
          <w:tcPr/>
          <w:p>
            <w:pPr>
              <w:pStyle w:val="Compact"/>
              <w:jc w:val="left"/>
            </w:pPr>
            <w:r>
              <w:t xml:space="preserve">RWC</w:t>
            </w:r>
          </w:p>
        </w:tc>
        <w:tc>
          <w:tcPr/>
          <w:p>
            <w:pPr>
              <w:pStyle w:val="Compact"/>
              <w:jc w:val="left"/>
            </w:pPr>
            <w:r>
              <w:t xml:space="preserve">trash</w:t>
            </w:r>
            <w:r>
              <w:t xml:space="preserve"> </w:t>
            </w:r>
            <w:r>
              <w:rPr>
                <w:rStyle w:val="VerbatimChar"/>
              </w:rPr>
              <w:t xml:space="preserve">src</w:t>
            </w:r>
          </w:p>
        </w:tc>
        <w:tc>
          <w:tcPr/>
          <w:p>
            <w:pPr>
              <w:pStyle w:val="Compact"/>
              <w:jc w:val="left"/>
            </w:pPr>
            <w:r>
              <w:t xml:space="preserve">The archive is not treated as a backup, so the removal is still captured</w:t>
            </w:r>
          </w:p>
        </w:tc>
      </w:tr>
      <w:tr>
        <w:tc>
          <w:tcPr/>
          <w:p>
            <w:pPr>
              <w:pStyle w:val="Compact"/>
              <w:jc w:val="left"/>
            </w:pPr>
            <w:r>
              <w:rPr>
                <w:rStyle w:val="VerbatimChar"/>
              </w:rPr>
              <w:t xml:space="preserve">rm -r "$PROJECT_DIR/build"</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Unresolved:</w:t>
            </w:r>
            <w:r>
              <w:t xml:space="preserve"> </w:t>
            </w:r>
            <w:r>
              <w:rPr>
                <w:rStyle w:val="VerbatimChar"/>
              </w:rPr>
              <w:t xml:space="preserve">PROJECT_DIR</w:t>
            </w:r>
            <w:r>
              <w:t xml:space="preserve"> </w:t>
            </w:r>
            <w:r>
              <w:t xml:space="preserve">is an unbound variable, not an empty string</w:t>
            </w:r>
          </w:p>
        </w:tc>
      </w:tr>
      <w:tr>
        <w:tc>
          <w:tcPr/>
          <w:p>
            <w:pPr>
              <w:pStyle w:val="Compact"/>
              <w:jc w:val="left"/>
            </w:pPr>
            <w:r>
              <w:rPr>
                <w:rStyle w:val="VerbatimChar"/>
              </w:rPr>
              <w:t xml:space="preserve">cd - &amp;&amp; rm notes.txt</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Unresolved: the working directory is unknown</w:t>
            </w:r>
          </w:p>
        </w:tc>
      </w:tr>
      <w:tr>
        <w:tc>
          <w:tcPr/>
          <w:p>
            <w:pPr>
              <w:pStyle w:val="Compact"/>
              <w:jc w:val="left"/>
            </w:pPr>
            <w:r>
              <w:rPr>
                <w:rStyle w:val="VerbatimChar"/>
              </w:rPr>
              <w:t xml:space="preserve">python3 -c "import shutil; shutil.rmtree('logs')"</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Opaque: an interpreter runs arbitrary code whose effects are not modeled</w:t>
            </w:r>
          </w:p>
        </w:tc>
      </w:tr>
      <w:tr>
        <w:tc>
          <w:tcPr/>
          <w:p>
            <w:pPr>
              <w:pStyle w:val="Compact"/>
              <w:jc w:val="left"/>
            </w:pPr>
            <w:r>
              <w:rPr>
                <w:rStyle w:val="VerbatimChar"/>
              </w:rPr>
              <w:t xml:space="preserve">kill 4242</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Process state cannot be captured</w:t>
            </w:r>
          </w:p>
        </w:tc>
      </w:tr>
    </w:tbl>
    <w:p>
      <w:pPr>
        <w:pStyle w:val="BodyText"/>
      </w:pPr>
      <w:r>
        <w:t xml:space="preserve">The four lines built from</w:t>
      </w:r>
      <w:r>
        <w:t xml:space="preserve"> </w:t>
      </w:r>
      <w:r>
        <w:rPr>
          <w:rStyle w:val="VerbatimChar"/>
        </w:rPr>
        <w:t xml:space="preserve">mv a.txt tmp/</w:t>
      </w:r>
      <w:r>
        <w:t xml:space="preserve"> </w:t>
      </w:r>
      <w:r>
        <w:t xml:space="preserve">show composition across</w:t>
      </w:r>
      <w:r>
        <w:t xml:space="preserve"> </w:t>
      </w:r>
      <w:r>
        <w:rPr>
          <w:rStyle w:val="VerbatimChar"/>
        </w:rPr>
        <w:t xml:space="preserve">&amp;&amp;</w:t>
      </w:r>
      <w:r>
        <w:t xml:space="preserve">,</w:t>
      </w:r>
      <w:r>
        <w:t xml:space="preserve"> </w:t>
      </w:r>
      <w:r>
        <w:rPr>
          <w:rStyle w:val="VerbatimChar"/>
        </w:rPr>
        <w:t xml:space="preserve">;</w:t>
      </w:r>
      <w:r>
        <w:t xml:space="preserve">, and</w:t>
      </w:r>
      <w:r>
        <w:t xml:space="preserve"> </w:t>
      </w:r>
      <w:r>
        <w:rPr>
          <w:rStyle w:val="VerbatimChar"/>
        </w:rPr>
        <w:t xml:space="preserve">||</w:t>
      </w:r>
      <w:r>
        <w:t xml:space="preserve">.  Only</w:t>
      </w:r>
      <w:r>
        <w:t xml:space="preserve"> </w:t>
      </w:r>
      <w:r>
        <w:rPr>
          <w:rStyle w:val="VerbatimChar"/>
        </w:rPr>
        <w:t xml:space="preserve">&amp;&amp;</w:t>
      </w:r>
      <w:r>
        <w:t xml:space="preserve"> </w:t>
      </w:r>
      <w:r>
        <w:t xml:space="preserve">guarantees that the earlier part succeeded before the later part runs.  After</w:t>
      </w:r>
      <w:r>
        <w:t xml:space="preserve"> </w:t>
      </w:r>
      <w:r>
        <w:rPr>
          <w:rStyle w:val="VerbatimChar"/>
        </w:rPr>
        <w:t xml:space="preserve">;</w:t>
      </w:r>
      <w:r>
        <w:t xml:space="preserve"> </w:t>
      </w:r>
      <w:r>
        <w:t xml:space="preserve">or</w:t>
      </w:r>
      <w:r>
        <w:t xml:space="preserve"> </w:t>
      </w:r>
      <w:r>
        <w:rPr>
          <w:rStyle w:val="VerbatimChar"/>
        </w:rPr>
        <w:t xml:space="preserve">||</w:t>
      </w:r>
      <w:r>
        <w:t xml:space="preserve">, the earlier move is only a possibility, so the analysis cannot assume that</w:t>
      </w:r>
      <w:r>
        <w:t xml:space="preserve"> </w:t>
      </w:r>
      <w:r>
        <w:rPr>
          <w:rStyle w:val="VerbatimChar"/>
        </w:rPr>
        <w:t xml:space="preserve">a.txt</w:t>
      </w:r>
      <w:r>
        <w:t xml:space="preserve"> </w:t>
      </w:r>
      <w:r>
        <w:t xml:space="preserve">is gone and captures it before the write.  For the same reason, a</w:t>
      </w:r>
      <w:r>
        <w:t xml:space="preserve"> </w:t>
      </w:r>
      <w:r>
        <w:rPr>
          <w:rStyle w:val="VerbatimChar"/>
        </w:rPr>
        <w:t xml:space="preserve">cd</w:t>
      </w:r>
      <w:r>
        <w:t xml:space="preserve"> </w:t>
      </w:r>
      <w:r>
        <w:t xml:space="preserve">that may have failed leaves the working directory unknown, and the command after it asks.  In every fail-closed row the analysis records an issue, and any issue makes the verdict UNRECOVERABLE, so the user is asked before the command runs.</w:t>
      </w:r>
    </w:p>
    <w:bookmarkStart w:id="139" w:name="appendix-c"/>
    <w:p>
      <w:pPr>
        <w:pStyle w:val="BodyText"/>
      </w:pPr>
      <w:r>
        <w:t xml:space="preserve">APPENDIX C</w:t>
      </w:r>
    </w:p>
    <w:p>
      <w:pPr>
        <w:pStyle w:val="BodyText"/>
      </w:pPr>
      <w:r>
        <w:t xml:space="preserve">Evaluation Corpus and Protocol</w:t>
      </w:r>
    </w:p>
    <w:bookmarkEnd w:id="139"/>
    <w:p>
      <w:pPr>
        <w:pStyle w:val="BodyText"/>
      </w:pPr>
      <w:r>
        <w:t xml:space="preserve">This appendix gives what a reader needs to check or reproduce the corpus evaluation of Chapter 3, Sections 3.1 and 3.2, beyond what those sections state.  It covers how the four corpora were drawn and how the reported one was frozen, how each command was labeled, which systems were compared and how each was configured, how each metric and test was computed, how restoration was verified, the model-generated partition, the differential test of composition, and, last, which command regenerates each reported result and where its output is kept.  Commands are given as they are run from the prototype’s directory; the results files they name are kept with the prototype.</w:t>
      </w:r>
    </w:p>
    <w:p>
      <w:pPr>
        <w:pStyle w:val="BodyText"/>
      </w:pPr>
      <w:r>
        <w:rPr>
          <w:b/>
          <w:bCs/>
        </w:rPr>
        <w:t xml:space="preserve">C.1  Corpus rounds</w:t>
      </w:r>
    </w:p>
    <w:p>
      <w:pPr>
        <w:pStyle w:val="BodyText"/>
      </w:pPr>
      <w:r>
        <w:t xml:space="preserve">Four corpora were generated from consecutive seeds and numbered rounds 4 to 7, after three earlier rounds whose labels were assigned by hand and which are not reported.  Each corpus was drawn after fixing what the run on the one before it exposed, so rounds 4 to 6 are development corpora and only round 7 is reported (Table C.1).  The generator stops drawing NL2Bash candidates once every quota is met, so the number of candidates drawn differs between rounds.</w:t>
      </w:r>
    </w:p>
    <w:p>
      <w:pPr>
        <w:pStyle w:val="BodyText"/>
      </w:pPr>
      <w:r>
        <w:rPr>
          <w:b/>
          <w:bCs/>
        </w:rPr>
        <w:t xml:space="preserve">Table C.1.</w:t>
      </w:r>
      <w:r>
        <w:t xml:space="preserve"> </w:t>
      </w:r>
      <w:r>
        <w:t xml:space="preserve">The four generated corpora.</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Round</w:t>
            </w:r>
          </w:p>
        </w:tc>
        <w:tc>
          <w:tcPr/>
          <w:p>
            <w:pPr>
              <w:pStyle w:val="Compact"/>
              <w:jc w:val="left"/>
            </w:pPr>
            <w:r>
              <w:t xml:space="preserve">Seed</w:t>
            </w:r>
          </w:p>
        </w:tc>
        <w:tc>
          <w:tcPr/>
          <w:p>
            <w:pPr>
              <w:pStyle w:val="Compact"/>
              <w:jc w:val="left"/>
            </w:pPr>
            <w:r>
              <w:t xml:space="preserve">Commands (NL2Bash / templates / external)</w:t>
            </w:r>
          </w:p>
        </w:tc>
        <w:tc>
          <w:tcPr/>
          <w:p>
            <w:pPr>
              <w:pStyle w:val="Compact"/>
              <w:jc w:val="left"/>
            </w:pPr>
            <w:r>
              <w:t xml:space="preserve">Labels (loss / no loss / external)</w:t>
            </w:r>
          </w:p>
        </w:tc>
        <w:tc>
          <w:tcPr/>
          <w:p>
            <w:pPr>
              <w:pStyle w:val="Compact"/>
              <w:jc w:val="left"/>
            </w:pPr>
            <w:r>
              <w:t xml:space="preserve">NL2Bash candidates drawn</w:t>
            </w:r>
          </w:p>
        </w:tc>
        <w:tc>
          <w:tcPr/>
          <w:p>
            <w:pPr>
              <w:pStyle w:val="Compact"/>
              <w:jc w:val="left"/>
            </w:pPr>
            <w:r>
              <w:t xml:space="preserve">Role</w:t>
            </w:r>
          </w:p>
        </w:tc>
      </w:tr>
      <w:tr>
        <w:tc>
          <w:tcPr/>
          <w:p>
            <w:pPr>
              <w:pStyle w:val="Compact"/>
              <w:jc w:val="left"/>
            </w:pPr>
            <w:r>
              <w:t xml:space="preserve">4</w:t>
            </w:r>
          </w:p>
        </w:tc>
        <w:tc>
          <w:tcPr/>
          <w:p>
            <w:pPr>
              <w:pStyle w:val="Compact"/>
              <w:jc w:val="left"/>
            </w:pPr>
            <w:r>
              <w:t xml:space="preserve">20260922</w:t>
            </w:r>
          </w:p>
        </w:tc>
        <w:tc>
          <w:tcPr/>
          <w:p>
            <w:pPr>
              <w:pStyle w:val="Compact"/>
              <w:jc w:val="left"/>
            </w:pPr>
            <w:r>
              <w:t xml:space="preserve">778 (450 / 248 / 80)</w:t>
            </w:r>
          </w:p>
        </w:tc>
        <w:tc>
          <w:tcPr/>
          <w:p>
            <w:pPr>
              <w:pStyle w:val="Compact"/>
              <w:jc w:val="left"/>
            </w:pPr>
            <w:r>
              <w:t xml:space="preserve">331 / 367 / 80</w:t>
            </w:r>
          </w:p>
        </w:tc>
        <w:tc>
          <w:tcPr/>
          <w:p>
            <w:pPr>
              <w:pStyle w:val="Compact"/>
              <w:jc w:val="left"/>
            </w:pPr>
            <w:r>
              <w:t xml:space="preserve">2,976</w:t>
            </w:r>
          </w:p>
        </w:tc>
        <w:tc>
          <w:tcPr/>
          <w:p>
            <w:pPr>
              <w:pStyle w:val="Compact"/>
              <w:jc w:val="left"/>
            </w:pPr>
            <w:r>
              <w:t xml:space="preserve">Development.  The first corpus labeled by sandboxed execution; the analyzer gaps it exposed were fixed.</w:t>
            </w:r>
          </w:p>
        </w:tc>
      </w:tr>
      <w:tr>
        <w:tc>
          <w:tcPr/>
          <w:p>
            <w:pPr>
              <w:pStyle w:val="Compact"/>
              <w:jc w:val="left"/>
            </w:pPr>
            <w:r>
              <w:t xml:space="preserve">5</w:t>
            </w:r>
          </w:p>
        </w:tc>
        <w:tc>
          <w:tcPr/>
          <w:p>
            <w:pPr>
              <w:pStyle w:val="Compact"/>
              <w:jc w:val="left"/>
            </w:pPr>
            <w:r>
              <w:t xml:space="preserve">20260923</w:t>
            </w:r>
          </w:p>
        </w:tc>
        <w:tc>
          <w:tcPr/>
          <w:p>
            <w:pPr>
              <w:pStyle w:val="Compact"/>
              <w:jc w:val="left"/>
            </w:pPr>
            <w:r>
              <w:t xml:space="preserve">772 (450 / 242 / 80)</w:t>
            </w:r>
          </w:p>
        </w:tc>
        <w:tc>
          <w:tcPr/>
          <w:p>
            <w:pPr>
              <w:pStyle w:val="Compact"/>
              <w:jc w:val="left"/>
            </w:pPr>
            <w:r>
              <w:t xml:space="preserve">316 / 376 / 80</w:t>
            </w:r>
          </w:p>
        </w:tc>
        <w:tc>
          <w:tcPr/>
          <w:p>
            <w:pPr>
              <w:pStyle w:val="Compact"/>
              <w:jc w:val="left"/>
            </w:pPr>
            <w:r>
              <w:t xml:space="preserve">3,312</w:t>
            </w:r>
          </w:p>
        </w:tc>
        <w:tc>
          <w:tcPr/>
          <w:p>
            <w:pPr>
              <w:pStyle w:val="Compact"/>
              <w:jc w:val="left"/>
            </w:pPr>
            <w:r>
              <w:t xml:space="preserve">Development.  Its recovery check found two undo defects and nine further failures in the analysis, all fixed before round 6.</w:t>
            </w:r>
          </w:p>
        </w:tc>
      </w:tr>
      <w:tr>
        <w:tc>
          <w:tcPr/>
          <w:p>
            <w:pPr>
              <w:pStyle w:val="Compact"/>
              <w:jc w:val="left"/>
            </w:pPr>
            <w:r>
              <w:t xml:space="preserve">6</w:t>
            </w:r>
          </w:p>
        </w:tc>
        <w:tc>
          <w:tcPr/>
          <w:p>
            <w:pPr>
              <w:pStyle w:val="Compact"/>
              <w:jc w:val="left"/>
            </w:pPr>
            <w:r>
              <w:t xml:space="preserve">20260924</w:t>
            </w:r>
          </w:p>
        </w:tc>
        <w:tc>
          <w:tcPr/>
          <w:p>
            <w:pPr>
              <w:pStyle w:val="Compact"/>
              <w:jc w:val="left"/>
            </w:pPr>
            <w:r>
              <w:t xml:space="preserve">776 (450 / 246 / 80)</w:t>
            </w:r>
          </w:p>
        </w:tc>
        <w:tc>
          <w:tcPr/>
          <w:p>
            <w:pPr>
              <w:pStyle w:val="Compact"/>
              <w:jc w:val="left"/>
            </w:pPr>
            <w:r>
              <w:t xml:space="preserve">329 / 367 / 80</w:t>
            </w:r>
          </w:p>
        </w:tc>
        <w:tc>
          <w:tcPr/>
          <w:p>
            <w:pPr>
              <w:pStyle w:val="Compact"/>
              <w:jc w:val="left"/>
            </w:pPr>
            <w:r>
              <w:t xml:space="preserve">2,784</w:t>
            </w:r>
          </w:p>
        </w:tc>
        <w:tc>
          <w:tcPr/>
          <w:p>
            <w:pPr>
              <w:pStyle w:val="Compact"/>
              <w:jc w:val="left"/>
            </w:pPr>
            <w:r>
              <w:t xml:space="preserve">Development.  Its recovery check found five commands that undo did not restore, fixed in the analysis’s capture plan.  The model-generated partition (Section C.8) was drawn with this seed.</w:t>
            </w:r>
          </w:p>
        </w:tc>
      </w:tr>
      <w:tr>
        <w:tc>
          <w:tcPr/>
          <w:p>
            <w:pPr>
              <w:pStyle w:val="Compact"/>
              <w:jc w:val="left"/>
            </w:pPr>
            <w:r>
              <w:t xml:space="preserve">7</w:t>
            </w:r>
          </w:p>
        </w:tc>
        <w:tc>
          <w:tcPr/>
          <w:p>
            <w:pPr>
              <w:pStyle w:val="Compact"/>
              <w:jc w:val="left"/>
            </w:pPr>
            <w:r>
              <w:t xml:space="preserve">20260925</w:t>
            </w:r>
          </w:p>
        </w:tc>
        <w:tc>
          <w:tcPr/>
          <w:p>
            <w:pPr>
              <w:pStyle w:val="Compact"/>
              <w:jc w:val="left"/>
            </w:pPr>
            <w:r>
              <w:t xml:space="preserve">777 (450 / 247 / 80)</w:t>
            </w:r>
          </w:p>
        </w:tc>
        <w:tc>
          <w:tcPr/>
          <w:p>
            <w:pPr>
              <w:pStyle w:val="Compact"/>
              <w:jc w:val="left"/>
            </w:pPr>
            <w:r>
              <w:t xml:space="preserve">325 / 372 / 80</w:t>
            </w:r>
          </w:p>
        </w:tc>
        <w:tc>
          <w:tcPr/>
          <w:p>
            <w:pPr>
              <w:pStyle w:val="Compact"/>
              <w:jc w:val="left"/>
            </w:pPr>
            <w:r>
              <w:t xml:space="preserve">3,024</w:t>
            </w:r>
          </w:p>
        </w:tc>
        <w:tc>
          <w:tcPr/>
          <w:p>
            <w:pPr>
              <w:pStyle w:val="Compact"/>
              <w:jc w:val="left"/>
            </w:pPr>
            <w:r>
              <w:t xml:space="preserve">Held out.  Drawn after the analysis and the undo were frozen and run once; 416 of its commands also appear in rounds 4 to 6 (Section C.2).  All reported figures.</w:t>
            </w:r>
          </w:p>
        </w:tc>
      </w:tr>
    </w:tbl>
    <w:p>
      <w:pPr>
        <w:pStyle w:val="BodyText"/>
      </w:pPr>
      <w:r>
        <w:rPr>
          <w:b/>
          <w:bCs/>
        </w:rPr>
        <w:t xml:space="preserve">C.2  The freeze of round 7</w:t>
      </w:r>
    </w:p>
    <w:p>
      <w:pPr>
        <w:pStyle w:val="BodyText"/>
      </w:pPr>
      <w:r>
        <w:t xml:space="preserve">Two hashes were recorded before round 7 was run, and both are kept beside its results.  The corpus file</w:t>
      </w:r>
      <w:r>
        <w:t xml:space="preserve"> </w:t>
      </w:r>
      <w:r>
        <w:rPr>
          <w:rStyle w:val="VerbatimChar"/>
        </w:rPr>
        <w:t xml:space="preserve">corpus7.jsonl</w:t>
      </w:r>
      <w:r>
        <w:t xml:space="preserve"> </w:t>
      </w:r>
      <w:r>
        <w:t xml:space="preserve">has the SHA-256 hash</w:t>
      </w:r>
      <w:r>
        <w:t xml:space="preserve"> </w:t>
      </w:r>
      <w:r>
        <w:rPr>
          <w:rStyle w:val="VerbatimChar"/>
        </w:rPr>
        <w:t xml:space="preserve">ab7824c0d5743d3494a9f63e23eea6c295836cc8b184295563870adb415a55bf</w:t>
      </w:r>
      <w:r>
        <w:t xml:space="preserve"> </w:t>
      </w:r>
      <w:r>
        <w:t xml:space="preserve">(file</w:t>
      </w:r>
      <w:r>
        <w:t xml:space="preserve"> </w:t>
      </w:r>
      <w:r>
        <w:rPr>
          <w:rStyle w:val="VerbatimChar"/>
        </w:rPr>
        <w:t xml:space="preserve">corpus7.sha256</w:t>
      </w:r>
      <w:r>
        <w:t xml:space="preserve">), which</w:t>
      </w:r>
      <w:r>
        <w:t xml:space="preserve"> </w:t>
      </w:r>
      <w:r>
        <w:rPr>
          <w:rStyle w:val="VerbatimChar"/>
        </w:rPr>
        <w:t xml:space="preserve">sha256sum -c corpus7.sha256</w:t>
      </w:r>
      <w:r>
        <w:t xml:space="preserve"> </w:t>
      </w:r>
      <w:r>
        <w:t xml:space="preserve">checks.  The analyzer’s source, the non-test Go files of the analysis package concatenated in file-name order, has the SHA-256 hash</w:t>
      </w:r>
      <w:r>
        <w:t xml:space="preserve"> </w:t>
      </w:r>
      <w:r>
        <w:rPr>
          <w:rStyle w:val="VerbatimChar"/>
        </w:rPr>
        <w:t xml:space="preserve">5503bae6b450a13e98c2bf553c2f513afc5fde12d69f52dd6f2009994091ab68</w:t>
      </w:r>
      <w:r>
        <w:t xml:space="preserve"> </w:t>
      </w:r>
      <w:r>
        <w:t xml:space="preserve">(file</w:t>
      </w:r>
      <w:r>
        <w:t xml:space="preserve"> </w:t>
      </w:r>
      <w:r>
        <w:rPr>
          <w:rStyle w:val="VerbatimChar"/>
        </w:rPr>
        <w:t xml:space="preserve">analyser_frozen7.sha256</w:t>
      </w:r>
      <w:r>
        <w:t xml:space="preserve">).  The corpus was then scored once, and nothing in the analysis or the undo was changed in response to it.  The analyzer of today does not match the recorded hash, because the defects of Appendix D were fixed after the run; re-scoring round 7 with the fixed analyzer changed none of its 5,439 decisions (777 commands under each of seven systems), and the recovery check gives the same result row for row.</w:t>
      </w:r>
    </w:p>
    <w:p>
      <w:pPr>
        <w:pStyle w:val="BodyText"/>
      </w:pPr>
      <w:r>
        <w:t xml:space="preserve">The NL2Bash draw excludes the commands of the hand-labeled rounds that preceded round 4, but not those drawn in rounds 4 to 6, and the templates and external tools are finite families from which every round draws.  As a result, 416 of round 7’s 777 commands have the same text as a command in one of those rounds: 158 of its 450 NL2Bash commands (101 of them losses), 216 of its 247 templates, and 42 of its 80 external commands.  Round 7 is held out in the sense that the analysis and the undo were frozen before it was drawn and were not changed after it was scored; it is not disjoint from the development corpora.  Chapter 3, Section 3.1(d), therefore also reports the results on the 361 commands that appear in no development round.</w:t>
      </w:r>
    </w:p>
    <w:p>
      <w:pPr>
        <w:pStyle w:val="BodyText"/>
      </w:pPr>
      <w:r>
        <w:rPr>
          <w:b/>
          <w:bCs/>
        </w:rPr>
        <w:t xml:space="preserve">C.3  Partitions and labels</w:t>
      </w:r>
    </w:p>
    <w:p>
      <w:pPr>
        <w:pStyle w:val="BodyText"/>
      </w:pPr>
      <w:r>
        <w:t xml:space="preserve">Each corpus has three partitions, drawn and labeled as Table C.2 sets out.  NL2Bash candidates [24] are taken in a random order fixed by the seed; duplicates, commands longer than 400 characters, and multi-line commands are skipped.  Candidates are run in batches until 150 have been labeled as losses, 300 as losing nothing, and 60 have matched the external rule; within each class the first drawn are kept, so the selection is not the authors’.  Templates are commands with holes for a file name, an extension, or a directory: each of the 110 templates is instantiated up to four times with values drawn from the seed, and every distinct instantiation is run.  Twenty fixed external templates complete the external partition.</w:t>
      </w:r>
    </w:p>
    <w:p>
      <w:pPr>
        <w:pStyle w:val="BodyText"/>
      </w:pPr>
      <w:r>
        <w:rPr>
          <w:b/>
          <w:bCs/>
        </w:rPr>
        <w:t xml:space="preserve">Table C.2.</w:t>
      </w:r>
      <w:r>
        <w:t xml:space="preserve"> </w:t>
      </w:r>
      <w:r>
        <w:t xml:space="preserve">Partitions of the round-7 corpus.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Partition</w:t>
            </w:r>
          </w:p>
        </w:tc>
        <w:tc>
          <w:tcPr/>
          <w:p>
            <w:pPr>
              <w:pStyle w:val="Compact"/>
              <w:jc w:val="left"/>
            </w:pPr>
            <w:r>
              <w:t xml:space="preserve">Source and selection</w:t>
            </w:r>
          </w:p>
        </w:tc>
        <w:tc>
          <w:tcPr/>
          <w:p>
            <w:pPr>
              <w:pStyle w:val="Compact"/>
              <w:jc w:val="left"/>
            </w:pPr>
            <w:r>
              <w:t xml:space="preserve">Commands</w:t>
            </w:r>
          </w:p>
        </w:tc>
        <w:tc>
          <w:tcPr/>
          <w:p>
            <w:pPr>
              <w:pStyle w:val="Compact"/>
              <w:jc w:val="left"/>
            </w:pPr>
            <w:r>
              <w:t xml:space="preserve">Loss (C)</w:t>
            </w:r>
          </w:p>
        </w:tc>
        <w:tc>
          <w:tcPr/>
          <w:p>
            <w:pPr>
              <w:pStyle w:val="Compact"/>
              <w:jc w:val="left"/>
            </w:pPr>
            <w:r>
              <w:t xml:space="preserve">No loss (R)</w:t>
            </w:r>
          </w:p>
        </w:tc>
        <w:tc>
          <w:tcPr/>
          <w:p>
            <w:pPr>
              <w:pStyle w:val="Compact"/>
              <w:jc w:val="left"/>
            </w:pPr>
            <w:r>
              <w:t xml:space="preserve">External (U)</w:t>
            </w:r>
          </w:p>
        </w:tc>
      </w:tr>
      <w:tr>
        <w:tc>
          <w:tcPr/>
          <w:p>
            <w:pPr>
              <w:pStyle w:val="Compact"/>
              <w:jc w:val="left"/>
            </w:pPr>
            <w:r>
              <w:t xml:space="preserve">NL2Bash</w:t>
            </w:r>
          </w:p>
        </w:tc>
        <w:tc>
          <w:tcPr/>
          <w:p>
            <w:pPr>
              <w:pStyle w:val="Compact"/>
              <w:jc w:val="left"/>
            </w:pPr>
            <w:r>
              <w:t xml:space="preserve">Human-written commands, seeded random draw, first 150 losses and first 300 others that run cleanly</w:t>
            </w:r>
          </w:p>
        </w:tc>
        <w:tc>
          <w:tcPr/>
          <w:p>
            <w:pPr>
              <w:pStyle w:val="Compact"/>
              <w:jc w:val="left"/>
            </w:pPr>
            <w:r>
              <w:t xml:space="preserve">450</w:t>
            </w:r>
          </w:p>
        </w:tc>
        <w:tc>
          <w:tcPr/>
          <w:p>
            <w:pPr>
              <w:pStyle w:val="Compact"/>
              <w:jc w:val="left"/>
            </w:pPr>
            <w:r>
              <w:t xml:space="preserve">150</w:t>
            </w:r>
          </w:p>
        </w:tc>
        <w:tc>
          <w:tcPr/>
          <w:p>
            <w:pPr>
              <w:pStyle w:val="Compact"/>
              <w:jc w:val="left"/>
            </w:pPr>
            <w:r>
              <w:t xml:space="preserve">300</w:t>
            </w:r>
          </w:p>
        </w:tc>
        <w:tc>
          <w:tcPr/>
          <w:p>
            <w:pPr>
              <w:pStyle w:val="Compact"/>
              <w:jc w:val="left"/>
            </w:pPr>
            <w:r>
              <w:t xml:space="preserve">—</w:t>
            </w:r>
          </w:p>
        </w:tc>
      </w:tr>
      <w:tr>
        <w:tc>
          <w:tcPr/>
          <w:p>
            <w:pPr>
              <w:pStyle w:val="Compact"/>
              <w:jc w:val="left"/>
            </w:pPr>
            <w:r>
              <w:t xml:space="preserve">Templates</w:t>
            </w:r>
          </w:p>
        </w:tc>
        <w:tc>
          <w:tcPr/>
          <w:p>
            <w:pPr>
              <w:pStyle w:val="Compact"/>
              <w:jc w:val="left"/>
            </w:pPr>
            <w:r>
              <w:t xml:space="preserve">Instantiations of 110 parameterized templates covering each composition operator; up to 250 kept of those that run cleanly</w:t>
            </w:r>
          </w:p>
        </w:tc>
        <w:tc>
          <w:tcPr/>
          <w:p>
            <w:pPr>
              <w:pStyle w:val="Compact"/>
              <w:jc w:val="left"/>
            </w:pPr>
            <w:r>
              <w:t xml:space="preserve">247</w:t>
            </w:r>
          </w:p>
        </w:tc>
        <w:tc>
          <w:tcPr/>
          <w:p>
            <w:pPr>
              <w:pStyle w:val="Compact"/>
              <w:jc w:val="left"/>
            </w:pPr>
            <w:r>
              <w:t xml:space="preserve">175</w:t>
            </w:r>
          </w:p>
        </w:tc>
        <w:tc>
          <w:tcPr/>
          <w:p>
            <w:pPr>
              <w:pStyle w:val="Compact"/>
              <w:jc w:val="left"/>
            </w:pPr>
            <w:r>
              <w:t xml:space="preserve">72</w:t>
            </w:r>
          </w:p>
        </w:tc>
        <w:tc>
          <w:tcPr/>
          <w:p>
            <w:pPr>
              <w:pStyle w:val="Compact"/>
              <w:jc w:val="left"/>
            </w:pPr>
            <w:r>
              <w:t xml:space="preserve">—</w:t>
            </w:r>
          </w:p>
        </w:tc>
      </w:tr>
      <w:tr>
        <w:tc>
          <w:tcPr/>
          <w:p>
            <w:pPr>
              <w:pStyle w:val="Compact"/>
              <w:jc w:val="left"/>
            </w:pPr>
            <w:r>
              <w:t xml:space="preserve">External</w:t>
            </w:r>
          </w:p>
        </w:tc>
        <w:tc>
          <w:tcPr/>
          <w:p>
            <w:pPr>
              <w:pStyle w:val="Compact"/>
              <w:jc w:val="left"/>
            </w:pPr>
            <w:r>
              <w:t xml:space="preserve">First 60 NL2Bash candidates matched by the external rule, plus 20 fixed external templates; never executed</w:t>
            </w:r>
          </w:p>
        </w:tc>
        <w:tc>
          <w:tcPr/>
          <w:p>
            <w:pPr>
              <w:pStyle w:val="Compact"/>
              <w:jc w:val="left"/>
            </w:pPr>
            <w:r>
              <w:t xml:space="preserve">80</w:t>
            </w:r>
          </w:p>
        </w:tc>
        <w:tc>
          <w:tcPr/>
          <w:p>
            <w:pPr>
              <w:pStyle w:val="Compact"/>
              <w:jc w:val="left"/>
            </w:pPr>
            <w:r>
              <w:t xml:space="preserve">—</w:t>
            </w:r>
          </w:p>
        </w:tc>
        <w:tc>
          <w:tcPr/>
          <w:p>
            <w:pPr>
              <w:pStyle w:val="Compact"/>
              <w:jc w:val="left"/>
            </w:pPr>
            <w:r>
              <w:t xml:space="preserve">—</w:t>
            </w:r>
          </w:p>
        </w:tc>
        <w:tc>
          <w:tcPr/>
          <w:p>
            <w:pPr>
              <w:pStyle w:val="Compact"/>
              <w:jc w:val="left"/>
            </w:pPr>
            <w:r>
              <w:t xml:space="preserve">80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777</w:t>
            </w:r>
          </w:p>
        </w:tc>
        <w:tc>
          <w:tcPr/>
          <w:p>
            <w:pPr>
              <w:pStyle w:val="Compact"/>
              <w:jc w:val="left"/>
            </w:pPr>
            <w:r>
              <w:rPr>
                <w:b/>
                <w:bCs/>
              </w:rPr>
              <w:t xml:space="preserve">325</w:t>
            </w:r>
          </w:p>
        </w:tc>
        <w:tc>
          <w:tcPr/>
          <w:p>
            <w:pPr>
              <w:pStyle w:val="Compact"/>
              <w:jc w:val="left"/>
            </w:pPr>
            <w:r>
              <w:rPr>
                <w:b/>
                <w:bCs/>
              </w:rPr>
              <w:t xml:space="preserve">372</w:t>
            </w:r>
          </w:p>
        </w:tc>
        <w:tc>
          <w:tcPr/>
          <w:p>
            <w:pPr>
              <w:pStyle w:val="Compact"/>
              <w:jc w:val="left"/>
            </w:pPr>
            <w:r>
              <w:rPr>
                <w:b/>
                <w:bCs/>
              </w:rPr>
              <w:t xml:space="preserve">80</w:t>
            </w:r>
          </w:p>
        </w:tc>
      </w:tr>
    </w:tbl>
    <w:p>
      <w:pPr>
        <w:pStyle w:val="BodyText"/>
      </w:pPr>
      <w:r>
        <w:t xml:space="preserve">Of the 777 commands, 697 were executed by the oracle and labeled from what they did (the 325 losses and 372 that lose nothing), and 80 were labeled by construction.  Silent loss is computed over the 405 commands that lose something or act outside the filesystem, capture coverage over the 325 executable losses, and needless confirmation over the 372 that lose nothing.  Of the 3,024 NL2Bash candidates drawn for round 7, 1,246 did not finish cleanly and were excluded: 838 exited non-zero, 184 timed out, 118 wrote outside the fixture or needed privilege, 102 named a program that is not installed, and 4 failed in the harness.  A further 1,268 ran cleanly but were not needed, because the quota for their class was already met.  Of the template instantiations, 16 were excluded (11 non-zero exits, 3 writes outside the fixture, 2 harness errors) and 247 kept.</w:t>
      </w:r>
    </w:p>
    <w:p>
      <w:pPr>
        <w:pStyle w:val="BodyText"/>
      </w:pPr>
      <w:r>
        <w:rPr>
          <w:b/>
          <w:bCs/>
        </w:rPr>
        <w:t xml:space="preserve">C.4  Command shapes</w:t>
      </w:r>
    </w:p>
    <w:p>
      <w:pPr>
        <w:pStyle w:val="BodyText"/>
      </w:pPr>
      <w:r>
        <w:t xml:space="preserve">The generator assigns each command one shape from its syntax alone, never from the analysis, by taking the first rule in Table C.3 that applies.  A command that does not parse is classed as single.  External commands take the external shape whatever their syntax.  The last three columns give the per-shape figures summarized in Chapter 3, Section 3.1(d).</w:t>
      </w:r>
    </w:p>
    <w:p>
      <w:pPr>
        <w:pStyle w:val="BodyText"/>
      </w:pPr>
      <w:r>
        <w:rPr>
          <w:b/>
          <w:bCs/>
        </w:rPr>
        <w:t xml:space="preserve">Table C.3.</w:t>
      </w:r>
      <w:r>
        <w:t xml:space="preserve"> </w:t>
      </w:r>
      <w:r>
        <w:t xml:space="preserve">Command shapes in order of precedence, with the round-7 results for each.</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Order</w:t>
            </w:r>
          </w:p>
        </w:tc>
        <w:tc>
          <w:tcPr/>
          <w:p>
            <w:pPr>
              <w:pStyle w:val="Compact"/>
              <w:jc w:val="left"/>
            </w:pPr>
            <w:r>
              <w:t xml:space="preserve">Shape</w:t>
            </w:r>
          </w:p>
        </w:tc>
        <w:tc>
          <w:tcPr/>
          <w:p>
            <w:pPr>
              <w:pStyle w:val="Compact"/>
              <w:jc w:val="left"/>
            </w:pPr>
            <w:r>
              <w:t xml:space="preserve">Assigned when the command</w:t>
            </w:r>
          </w:p>
        </w:tc>
        <w:tc>
          <w:tcPr/>
          <w:p>
            <w:pPr>
              <w:pStyle w:val="Compact"/>
              <w:jc w:val="left"/>
            </w:pPr>
            <w:r>
              <w:t xml:space="preserve">Commands (of 777)</w:t>
            </w:r>
          </w:p>
        </w:tc>
        <w:tc>
          <w:tcPr/>
          <w:p>
            <w:pPr>
              <w:pStyle w:val="Compact"/>
              <w:jc w:val="left"/>
            </w:pPr>
            <w:r>
              <w:t xml:space="preserve">Losses or external (of 405)</w:t>
            </w:r>
          </w:p>
        </w:tc>
        <w:tc>
          <w:tcPr/>
          <w:p>
            <w:pPr>
              <w:pStyle w:val="Compact"/>
              <w:jc w:val="left"/>
            </w:pPr>
            <w:r>
              <w:t xml:space="preserve">Pattern list: silent</w:t>
            </w:r>
          </w:p>
        </w:tc>
        <w:tc>
          <w:tcPr/>
          <w:p>
            <w:pPr>
              <w:pStyle w:val="Compact"/>
              <w:jc w:val="left"/>
            </w:pPr>
            <w:r>
              <w:t xml:space="preserve">Analysis: asked without capture</w:t>
            </w:r>
          </w:p>
        </w:tc>
      </w:tr>
      <w:tr>
        <w:tc>
          <w:tcPr/>
          <w:p>
            <w:pPr>
              <w:pStyle w:val="Compact"/>
              <w:jc w:val="left"/>
            </w:pPr>
            <w:r>
              <w:t xml:space="preserve">—</w:t>
            </w:r>
          </w:p>
        </w:tc>
        <w:tc>
          <w:tcPr/>
          <w:p>
            <w:pPr>
              <w:pStyle w:val="Compact"/>
              <w:jc w:val="left"/>
            </w:pPr>
            <w:r>
              <w:t xml:space="preserve">External</w:t>
            </w:r>
          </w:p>
        </w:tc>
        <w:tc>
          <w:tcPr/>
          <w:p>
            <w:pPr>
              <w:pStyle w:val="Compact"/>
              <w:jc w:val="left"/>
            </w:pPr>
            <w:r>
              <w:t xml:space="preserve">Matches the external rule (Section C.5)</w:t>
            </w:r>
          </w:p>
        </w:tc>
        <w:tc>
          <w:tcPr/>
          <w:p>
            <w:pPr>
              <w:pStyle w:val="Compact"/>
              <w:jc w:val="left"/>
            </w:pPr>
            <w:r>
              <w:t xml:space="preserve">80</w:t>
            </w:r>
          </w:p>
        </w:tc>
        <w:tc>
          <w:tcPr/>
          <w:p>
            <w:pPr>
              <w:pStyle w:val="Compact"/>
              <w:jc w:val="left"/>
            </w:pPr>
            <w:r>
              <w:t xml:space="preserve">80</w:t>
            </w:r>
          </w:p>
        </w:tc>
        <w:tc>
          <w:tcPr/>
          <w:p>
            <w:pPr>
              <w:pStyle w:val="Compact"/>
              <w:jc w:val="left"/>
            </w:pPr>
            <w:r>
              <w:t xml:space="preserve">67</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Hidden</w:t>
            </w:r>
          </w:p>
        </w:tc>
        <w:tc>
          <w:tcPr/>
          <w:p>
            <w:pPr>
              <w:pStyle w:val="Compact"/>
              <w:jc w:val="left"/>
            </w:pPr>
            <w:r>
              <w:t xml:space="preserve">Names</w:t>
            </w:r>
            <w:r>
              <w:t xml:space="preserve"> </w:t>
            </w:r>
            <w:r>
              <w:rPr>
                <w:rStyle w:val="VerbatimChar"/>
              </w:rPr>
              <w:t xml:space="preserve">sh</w:t>
            </w:r>
            <w:r>
              <w:t xml:space="preserve">,</w:t>
            </w:r>
            <w:r>
              <w:t xml:space="preserve"> </w:t>
            </w:r>
            <w:r>
              <w:rPr>
                <w:rStyle w:val="VerbatimChar"/>
              </w:rPr>
              <w:t xml:space="preserve">bash</w:t>
            </w:r>
            <w:r>
              <w:t xml:space="preserve">,</w:t>
            </w:r>
            <w:r>
              <w:t xml:space="preserve"> </w:t>
            </w:r>
            <w:r>
              <w:rPr>
                <w:rStyle w:val="VerbatimChar"/>
              </w:rPr>
              <w:t xml:space="preserve">zsh</w:t>
            </w:r>
            <w:r>
              <w:t xml:space="preserve">,</w:t>
            </w:r>
            <w:r>
              <w:t xml:space="preserve"> </w:t>
            </w:r>
            <w:r>
              <w:rPr>
                <w:rStyle w:val="VerbatimChar"/>
              </w:rPr>
              <w:t xml:space="preserve">dash</w:t>
            </w:r>
            <w:r>
              <w:t xml:space="preserve">,</w:t>
            </w:r>
            <w:r>
              <w:t xml:space="preserve"> </w:t>
            </w:r>
            <w:r>
              <w:rPr>
                <w:rStyle w:val="VerbatimChar"/>
              </w:rPr>
              <w:t xml:space="preserve">eval</w:t>
            </w:r>
            <w:r>
              <w:t xml:space="preserve">,</w:t>
            </w:r>
            <w:r>
              <w:t xml:space="preserve"> </w:t>
            </w:r>
            <w:r>
              <w:rPr>
                <w:rStyle w:val="VerbatimChar"/>
              </w:rPr>
              <w:t xml:space="preserve">python</w:t>
            </w:r>
            <w:r>
              <w:t xml:space="preserve">,</w:t>
            </w:r>
            <w:r>
              <w:t xml:space="preserve"> </w:t>
            </w:r>
            <w:r>
              <w:rPr>
                <w:rStyle w:val="VerbatimChar"/>
              </w:rPr>
              <w:t xml:space="preserve">python3</w:t>
            </w:r>
            <w:r>
              <w:t xml:space="preserve">,</w:t>
            </w:r>
            <w:r>
              <w:t xml:space="preserve"> </w:t>
            </w:r>
            <w:r>
              <w:rPr>
                <w:rStyle w:val="VerbatimChar"/>
              </w:rPr>
              <w:t xml:space="preserve">perl</w:t>
            </w:r>
            <w:r>
              <w:t xml:space="preserve">,</w:t>
            </w:r>
            <w:r>
              <w:t xml:space="preserve"> </w:t>
            </w:r>
            <w:r>
              <w:rPr>
                <w:rStyle w:val="VerbatimChar"/>
              </w:rPr>
              <w:t xml:space="preserve">ruby</w:t>
            </w:r>
            <w:r>
              <w:t xml:space="preserve">,</w:t>
            </w:r>
            <w:r>
              <w:t xml:space="preserve"> </w:t>
            </w:r>
            <w:r>
              <w:rPr>
                <w:rStyle w:val="VerbatimChar"/>
              </w:rPr>
              <w:t xml:space="preserve">awk</w:t>
            </w:r>
            <w:r>
              <w:t xml:space="preserve">,</w:t>
            </w:r>
            <w:r>
              <w:t xml:space="preserve"> </w:t>
            </w:r>
            <w:r>
              <w:rPr>
                <w:rStyle w:val="VerbatimChar"/>
              </w:rPr>
              <w:t xml:space="preserve">node</w:t>
            </w:r>
            <w:r>
              <w:t xml:space="preserve">,</w:t>
            </w:r>
            <w:r>
              <w:t xml:space="preserve"> </w:t>
            </w:r>
            <w:r>
              <w:rPr>
                <w:rStyle w:val="VerbatimChar"/>
              </w:rPr>
              <w:t xml:space="preserve">env</w:t>
            </w:r>
            <w:r>
              <w:t xml:space="preserve">,</w:t>
            </w:r>
            <w:r>
              <w:t xml:space="preserve"> </w:t>
            </w:r>
            <w:r>
              <w:rPr>
                <w:rStyle w:val="VerbatimChar"/>
              </w:rPr>
              <w:t xml:space="preserve">nohup</w:t>
            </w:r>
            <w:r>
              <w:t xml:space="preserve">,</w:t>
            </w:r>
            <w:r>
              <w:t xml:space="preserve"> </w:t>
            </w:r>
            <w:r>
              <w:rPr>
                <w:rStyle w:val="VerbatimChar"/>
              </w:rPr>
              <w:t xml:space="preserve">time</w:t>
            </w:r>
            <w:r>
              <w:t xml:space="preserve">,</w:t>
            </w:r>
            <w:r>
              <w:t xml:space="preserve"> </w:t>
            </w:r>
            <w:r>
              <w:rPr>
                <w:rStyle w:val="VerbatimChar"/>
              </w:rPr>
              <w:t xml:space="preserve">command</w:t>
            </w:r>
            <w:r>
              <w:t xml:space="preserve">, or</w:t>
            </w:r>
            <w:r>
              <w:t xml:space="preserve"> </w:t>
            </w:r>
            <w:r>
              <w:rPr>
                <w:rStyle w:val="VerbatimChar"/>
              </w:rPr>
              <w:t xml:space="preserve">busybox</w:t>
            </w:r>
          </w:p>
        </w:tc>
        <w:tc>
          <w:tcPr/>
          <w:p>
            <w:pPr>
              <w:pStyle w:val="Compact"/>
              <w:jc w:val="left"/>
            </w:pPr>
            <w:r>
              <w:t xml:space="preserve">51</w:t>
            </w:r>
          </w:p>
        </w:tc>
        <w:tc>
          <w:tcPr/>
          <w:p>
            <w:pPr>
              <w:pStyle w:val="Compact"/>
              <w:jc w:val="left"/>
            </w:pPr>
            <w:r>
              <w:t xml:space="preserve">29</w:t>
            </w:r>
          </w:p>
        </w:tc>
        <w:tc>
          <w:tcPr/>
          <w:p>
            <w:pPr>
              <w:pStyle w:val="Compact"/>
              <w:jc w:val="left"/>
            </w:pPr>
            <w:r>
              <w:t xml:space="preserve">5</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Run-time</w:t>
            </w:r>
          </w:p>
        </w:tc>
        <w:tc>
          <w:tcPr/>
          <w:p>
            <w:pPr>
              <w:pStyle w:val="Compact"/>
              <w:jc w:val="left"/>
            </w:pPr>
            <w:r>
              <w:t xml:space="preserve">Uses</w:t>
            </w:r>
            <w:r>
              <w:t xml:space="preserve"> </w:t>
            </w:r>
            <w:r>
              <w:rPr>
                <w:rStyle w:val="VerbatimChar"/>
              </w:rPr>
              <w:t xml:space="preserve">find</w:t>
            </w:r>
            <w:r>
              <w:t xml:space="preserve"> </w:t>
            </w:r>
            <w:r>
              <w:t xml:space="preserve">or</w:t>
            </w:r>
            <w:r>
              <w:t xml:space="preserve"> </w:t>
            </w:r>
            <w:r>
              <w:rPr>
                <w:rStyle w:val="VerbatimChar"/>
              </w:rPr>
              <w:t xml:space="preserve">xargs</w:t>
            </w:r>
            <w:r>
              <w:t xml:space="preserve">, a command or process substitution, or a</w:t>
            </w:r>
            <w:r>
              <w:t xml:space="preserve"> </w:t>
            </w:r>
            <w:r>
              <w:rPr>
                <w:rStyle w:val="VerbatimChar"/>
              </w:rPr>
              <w:t xml:space="preserve">for</w:t>
            </w:r>
            <w:r>
              <w:t xml:space="preserve"> </w:t>
            </w:r>
            <w:r>
              <w:t xml:space="preserve">or</w:t>
            </w:r>
            <w:r>
              <w:t xml:space="preserve"> </w:t>
            </w:r>
            <w:r>
              <w:rPr>
                <w:rStyle w:val="VerbatimChar"/>
              </w:rPr>
              <w:t xml:space="preserve">while</w:t>
            </w:r>
            <w:r>
              <w:t xml:space="preserve"> </w:t>
            </w:r>
            <w:r>
              <w:t xml:space="preserve">loop</w:t>
            </w:r>
          </w:p>
        </w:tc>
        <w:tc>
          <w:tcPr/>
          <w:p>
            <w:pPr>
              <w:pStyle w:val="Compact"/>
              <w:jc w:val="left"/>
            </w:pPr>
            <w:r>
              <w:t xml:space="preserve">413</w:t>
            </w:r>
          </w:p>
        </w:tc>
        <w:tc>
          <w:tcPr/>
          <w:p>
            <w:pPr>
              <w:pStyle w:val="Compact"/>
              <w:jc w:val="left"/>
            </w:pPr>
            <w:r>
              <w:t xml:space="preserve">164</w:t>
            </w:r>
          </w:p>
        </w:tc>
        <w:tc>
          <w:tcPr/>
          <w:p>
            <w:pPr>
              <w:pStyle w:val="Compact"/>
              <w:jc w:val="left"/>
            </w:pPr>
            <w:r>
              <w:t xml:space="preserve">53</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Chain</w:t>
            </w:r>
          </w:p>
        </w:tc>
        <w:tc>
          <w:tcPr/>
          <w:p>
            <w:pPr>
              <w:pStyle w:val="Compact"/>
              <w:jc w:val="left"/>
            </w:pPr>
            <w:r>
              <w:t xml:space="preserve">Has more than one statement or more than one simple command</w:t>
            </w:r>
          </w:p>
        </w:tc>
        <w:tc>
          <w:tcPr/>
          <w:p>
            <w:pPr>
              <w:pStyle w:val="Compact"/>
              <w:jc w:val="left"/>
            </w:pPr>
            <w:r>
              <w:t xml:space="preserve">72</w:t>
            </w:r>
          </w:p>
        </w:tc>
        <w:tc>
          <w:tcPr/>
          <w:p>
            <w:pPr>
              <w:pStyle w:val="Compact"/>
              <w:jc w:val="left"/>
            </w:pPr>
            <w:r>
              <w:t xml:space="preserve">34</w:t>
            </w:r>
          </w:p>
        </w:tc>
        <w:tc>
          <w:tcPr/>
          <w:p>
            <w:pPr>
              <w:pStyle w:val="Compact"/>
              <w:jc w:val="left"/>
            </w:pPr>
            <w:r>
              <w:t xml:space="preserve">4</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Redirect</w:t>
            </w:r>
          </w:p>
        </w:tc>
        <w:tc>
          <w:tcPr/>
          <w:p>
            <w:pPr>
              <w:pStyle w:val="Compact"/>
              <w:jc w:val="left"/>
            </w:pPr>
            <w:r>
              <w:t xml:space="preserve">Has an output redirect (</w:t>
            </w:r>
            <w:r>
              <w:rPr>
                <w:rStyle w:val="VerbatimChar"/>
              </w:rPr>
              <w:t xml:space="preserve">&gt;</w:t>
            </w:r>
            <w:r>
              <w:t xml:space="preserve">,</w:t>
            </w:r>
            <w:r>
              <w:t xml:space="preserve"> </w:t>
            </w:r>
            <w:r>
              <w:rPr>
                <w:rStyle w:val="VerbatimChar"/>
              </w:rPr>
              <w:t xml:space="preserve">&gt;&gt;</w:t>
            </w:r>
            <w:r>
              <w:t xml:space="preserve">, or</w:t>
            </w:r>
            <w:r>
              <w:t xml:space="preserve"> </w:t>
            </w:r>
            <w:r>
              <w:rPr>
                <w:rStyle w:val="VerbatimChar"/>
              </w:rPr>
              <w:t xml:space="preserve">&gt;|</w:t>
            </w:r>
            <w:r>
              <w:t xml:space="preserve">)</w:t>
            </w:r>
          </w:p>
        </w:tc>
        <w:tc>
          <w:tcPr/>
          <w:p>
            <w:pPr>
              <w:pStyle w:val="Compact"/>
              <w:jc w:val="left"/>
            </w:pPr>
            <w:r>
              <w:t xml:space="preserve">15</w:t>
            </w:r>
          </w:p>
        </w:tc>
        <w:tc>
          <w:tcPr/>
          <w:p>
            <w:pPr>
              <w:pStyle w:val="Compact"/>
              <w:jc w:val="left"/>
            </w:pPr>
            <w:r>
              <w:t xml:space="preserve">13</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5</w:t>
            </w:r>
          </w:p>
        </w:tc>
        <w:tc>
          <w:tcPr/>
          <w:p>
            <w:pPr>
              <w:pStyle w:val="Compact"/>
              <w:jc w:val="left"/>
            </w:pPr>
            <w:r>
              <w:t xml:space="preserve">Single</w:t>
            </w:r>
          </w:p>
        </w:tc>
        <w:tc>
          <w:tcPr/>
          <w:p>
            <w:pPr>
              <w:pStyle w:val="Compact"/>
              <w:jc w:val="left"/>
            </w:pPr>
            <w:r>
              <w:t xml:space="preserve">Meets none of the above</w:t>
            </w:r>
          </w:p>
        </w:tc>
        <w:tc>
          <w:tcPr/>
          <w:p>
            <w:pPr>
              <w:pStyle w:val="Compact"/>
              <w:jc w:val="left"/>
            </w:pPr>
            <w:r>
              <w:t xml:space="preserve">146</w:t>
            </w:r>
          </w:p>
        </w:tc>
        <w:tc>
          <w:tcPr/>
          <w:p>
            <w:pPr>
              <w:pStyle w:val="Compact"/>
              <w:jc w:val="left"/>
            </w:pPr>
            <w:r>
              <w:t xml:space="preserve">85</w:t>
            </w:r>
          </w:p>
        </w:tc>
        <w:tc>
          <w:tcPr/>
          <w:p>
            <w:pPr>
              <w:pStyle w:val="Compact"/>
              <w:jc w:val="left"/>
            </w:pPr>
            <w:r>
              <w:t xml:space="preserve">37</w:t>
            </w:r>
          </w:p>
        </w:tc>
        <w:tc>
          <w:tcPr/>
          <w:p>
            <w:pPr>
              <w:pStyle w:val="Compact"/>
              <w:jc w:val="left"/>
            </w:pPr>
            <w:r>
              <w:t xml:space="preserve">5</w:t>
            </w:r>
          </w:p>
        </w:tc>
      </w:tr>
    </w:tbl>
    <w:p>
      <w:pPr>
        <w:pStyle w:val="BodyText"/>
      </w:pPr>
      <w:r>
        <w:t xml:space="preserve">Neither the fail-closed list nor the analysis let any command of any shape run silently.  The fail-closed list asked without capturing on every one of the 325 executable losses.</w:t>
      </w:r>
    </w:p>
    <w:p>
      <w:pPr>
        <w:pStyle w:val="BodyText"/>
      </w:pPr>
      <w:r>
        <w:rPr>
          <w:b/>
          <w:bCs/>
        </w:rPr>
        <w:t xml:space="preserve">C.5  Labeling by the oracle</w:t>
      </w:r>
    </w:p>
    <w:p>
      <w:pPr>
        <w:pStyle w:val="BodyText"/>
      </w:pPr>
      <w:r>
        <w:t xml:space="preserve">Every executable command is labeled from one run on its fixture, and the oracle shares no code with the analysis.</w:t>
      </w:r>
    </w:p>
    <w:p>
      <w:pPr>
        <w:pStyle w:val="BodyText"/>
      </w:pPr>
      <w:r>
        <w:rPr>
          <w:i/>
          <w:iCs/>
        </w:rPr>
        <w:t xml:space="preserve">Fixture.</w:t>
      </w:r>
      <w:r>
        <w:t xml:space="preserve">  Every fixture starts from the same base tree of twelve small files (</w:t>
      </w:r>
      <w:r>
        <w:rPr>
          <w:rStyle w:val="VerbatimChar"/>
        </w:rPr>
        <w:t xml:space="preserve">a.txt</w:t>
      </w:r>
      <w:r>
        <w:t xml:space="preserve">,</w:t>
      </w:r>
      <w:r>
        <w:t xml:space="preserve"> </w:t>
      </w:r>
      <w:r>
        <w:rPr>
          <w:rStyle w:val="VerbatimChar"/>
        </w:rPr>
        <w:t xml:space="preserve">b.txt</w:t>
      </w:r>
      <w:r>
        <w:t xml:space="preserve">,</w:t>
      </w:r>
      <w:r>
        <w:t xml:space="preserve"> </w:t>
      </w:r>
      <w:r>
        <w:rPr>
          <w:rStyle w:val="VerbatimChar"/>
        </w:rPr>
        <w:t xml:space="preserve">notes.txt</w:t>
      </w:r>
      <w:r>
        <w:t xml:space="preserve">,</w:t>
      </w:r>
      <w:r>
        <w:t xml:space="preserve"> </w:t>
      </w:r>
      <w:r>
        <w:rPr>
          <w:rStyle w:val="VerbatimChar"/>
        </w:rPr>
        <w:t xml:space="preserve">app.conf</w:t>
      </w:r>
      <w:r>
        <w:t xml:space="preserve">,</w:t>
      </w:r>
      <w:r>
        <w:t xml:space="preserve"> </w:t>
      </w:r>
      <w:r>
        <w:rPr>
          <w:rStyle w:val="VerbatimChar"/>
        </w:rPr>
        <w:t xml:space="preserve">report.docx</w:t>
      </w:r>
      <w:r>
        <w:t xml:space="preserve">,</w:t>
      </w:r>
      <w:r>
        <w:t xml:space="preserve"> </w:t>
      </w:r>
      <w:r>
        <w:rPr>
          <w:rStyle w:val="VerbatimChar"/>
        </w:rPr>
        <w:t xml:space="preserve">data.csv</w:t>
      </w:r>
      <w:r>
        <w:t xml:space="preserve">,</w:t>
      </w:r>
      <w:r>
        <w:t xml:space="preserve"> </w:t>
      </w:r>
      <w:r>
        <w:rPr>
          <w:rStyle w:val="VerbatimChar"/>
        </w:rPr>
        <w:t xml:space="preserve">big.log</w:t>
      </w:r>
      <w:r>
        <w:t xml:space="preserve">,</w:t>
      </w:r>
      <w:r>
        <w:t xml:space="preserve"> </w:t>
      </w:r>
      <w:r>
        <w:rPr>
          <w:rStyle w:val="VerbatimChar"/>
        </w:rPr>
        <w:t xml:space="preserve">src/main.go</w:t>
      </w:r>
      <w:r>
        <w:t xml:space="preserve">,</w:t>
      </w:r>
      <w:r>
        <w:t xml:space="preserve"> </w:t>
      </w:r>
      <w:r>
        <w:rPr>
          <w:rStyle w:val="VerbatimChar"/>
        </w:rPr>
        <w:t xml:space="preserve">logs/x.log</w:t>
      </w:r>
      <w:r>
        <w:t xml:space="preserve">,</w:t>
      </w:r>
      <w:r>
        <w:t xml:space="preserve"> </w:t>
      </w:r>
      <w:r>
        <w:rPr>
          <w:rStyle w:val="VerbatimChar"/>
        </w:rPr>
        <w:t xml:space="preserve">logs/y.log</w:t>
      </w:r>
      <w:r>
        <w:t xml:space="preserve">,</w:t>
      </w:r>
      <w:r>
        <w:t xml:space="preserve"> </w:t>
      </w:r>
      <w:r>
        <w:rPr>
          <w:rStyle w:val="VerbatimChar"/>
        </w:rPr>
        <w:t xml:space="preserve">build/out.o</w:t>
      </w:r>
      <w:r>
        <w:t xml:space="preserve">,</w:t>
      </w:r>
      <w:r>
        <w:t xml:space="preserve"> </w:t>
      </w:r>
      <w:r>
        <w:rPr>
          <w:rStyle w:val="VerbatimChar"/>
        </w:rPr>
        <w:t xml:space="preserve">backup/old.txt</w:t>
      </w:r>
      <w:r>
        <w:t xml:space="preserve">) and an empty directory</w:t>
      </w:r>
      <w:r>
        <w:t xml:space="preserve"> </w:t>
      </w:r>
      <w:r>
        <w:rPr>
          <w:rStyle w:val="VerbatimChar"/>
        </w:rPr>
        <w:t xml:space="preserve">tmp</w:t>
      </w:r>
      <w:r>
        <w:t xml:space="preserve">.  To it are added the relative names the command mentions: a name with a trailing slash, a name others are nested under, or the target of</w:t>
      </w:r>
      <w:r>
        <w:t xml:space="preserve"> </w:t>
      </w:r>
      <w:r>
        <w:rPr>
          <w:rStyle w:val="VerbatimChar"/>
        </w:rPr>
        <w:t xml:space="preserve">cd</w:t>
      </w:r>
      <w:r>
        <w:t xml:space="preserve">,</w:t>
      </w:r>
      <w:r>
        <w:t xml:space="preserve"> </w:t>
      </w:r>
      <w:r>
        <w:rPr>
          <w:rStyle w:val="VerbatimChar"/>
        </w:rPr>
        <w:t xml:space="preserve">find</w:t>
      </w:r>
      <w:r>
        <w:t xml:space="preserve">, or</w:t>
      </w:r>
      <w:r>
        <w:t xml:space="preserve"> </w:t>
      </w:r>
      <w:r>
        <w:rPr>
          <w:rStyle w:val="VerbatimChar"/>
        </w:rPr>
        <w:t xml:space="preserve">-C</w:t>
      </w:r>
      <w:r>
        <w:t xml:space="preserve"> </w:t>
      </w:r>
      <w:r>
        <w:t xml:space="preserve">becomes a directory, and a glob becomes a few matching files.  Absolute paths and paths that climb out with</w:t>
      </w:r>
      <w:r>
        <w:t xml:space="preserve"> </w:t>
      </w:r>
      <w:r>
        <w:rPr>
          <w:rStyle w:val="VerbatimChar"/>
        </w:rPr>
        <w:t xml:space="preserve">..</w:t>
      </w:r>
      <w:r>
        <w:t xml:space="preserve"> </w:t>
      </w:r>
      <w:r>
        <w:t xml:space="preserve">are not created.  Whether the paths a command would create (its last operand and its redirect targets) already exist is a choice made by a hash of the seed and the command’s source; if the command does not finish cleanly with that choice, the other is tried.  Template commands that act on a repository first run a setup that creates and commits one.</w:t>
      </w:r>
    </w:p>
    <w:p>
      <w:pPr>
        <w:pStyle w:val="BodyText"/>
      </w:pPr>
      <w:r>
        <w:rPr>
          <w:i/>
          <w:iCs/>
        </w:rPr>
        <w:t xml:space="preserve">Run.</w:t>
      </w:r>
      <w:r>
        <w:t xml:space="preserve">  The command runs under bubblewrap with the whole filesystem mounted read-only except the fixture, every namespace unshared (so there is no network), standard input empty,</w:t>
      </w:r>
      <w:r>
        <w:t xml:space="preserve"> </w:t>
      </w:r>
      <w:r>
        <w:rPr>
          <w:rStyle w:val="VerbatimChar"/>
        </w:rPr>
        <w:t xml:space="preserve">HOME</w:t>
      </w:r>
      <w:r>
        <w:t xml:space="preserve"> </w:t>
      </w:r>
      <w:r>
        <w:t xml:space="preserve">inside the fixture, memory and file-size limits, and a limit of three seconds.  A shell function makes</w:t>
      </w:r>
      <w:r>
        <w:t xml:space="preserve"> </w:t>
      </w:r>
      <w:r>
        <w:rPr>
          <w:rStyle w:val="VerbatimChar"/>
        </w:rPr>
        <w:t xml:space="preserve">sudo</w:t>
      </w:r>
      <w:r>
        <w:t xml:space="preserve"> </w:t>
      </w:r>
      <w:r>
        <w:t xml:space="preserve">and</w:t>
      </w:r>
      <w:r>
        <w:t xml:space="preserve"> </w:t>
      </w:r>
      <w:r>
        <w:rPr>
          <w:rStyle w:val="VerbatimChar"/>
        </w:rPr>
        <w:t xml:space="preserve">doas</w:t>
      </w:r>
      <w:r>
        <w:t xml:space="preserve"> </w:t>
      </w:r>
      <w:r>
        <w:t xml:space="preserve">transparent, since the fixture belongs to the user who runs the oracle and a privileged prefix changes nothing about what the command does to it.</w:t>
      </w:r>
    </w:p>
    <w:p>
      <w:pPr>
        <w:pStyle w:val="BodyText"/>
      </w:pPr>
      <w:r>
        <w:rPr>
          <w:i/>
          <w:iCs/>
        </w:rPr>
        <w:t xml:space="preserve">Label.</w:t>
      </w:r>
      <w:r>
        <w:t xml:space="preserve">  The tree is recorded before and after the run: for every path, its kind, permission bits (including the set-user-ID, set-group-ID, and sticky bits), owner, inode, content hash, and link target.  A command is labeled a loss (C) if a path that existed has disappeared, unless the same inode now sits at another path, which is a move; or if a path’s content, kind, link target, permission bits, or owner changed.  Otherwise it is labeled as losing nothing (R); paths it created do not count.  Modification times are not recorded, and a repository’s internal directory is not walked, since it is not a user file.</w:t>
      </w:r>
    </w:p>
    <w:p>
      <w:pPr>
        <w:pStyle w:val="BodyText"/>
      </w:pPr>
      <w:r>
        <w:rPr>
          <w:i/>
          <w:iCs/>
        </w:rPr>
        <w:t xml:space="preserve">Exclusions.</w:t>
      </w:r>
      <w:r>
        <w:t xml:space="preserve">  A run that exits non-zero, times out, writes outside the fixture or needs privilege, names a program that is not installed (exit status 127), or fails in the harness is excluded and counted by reason, never labeled.</w:t>
      </w:r>
    </w:p>
    <w:p>
      <w:pPr>
        <w:pStyle w:val="BodyText"/>
      </w:pPr>
      <w:r>
        <w:rPr>
          <w:i/>
          <w:iCs/>
        </w:rPr>
        <w:t xml:space="preserve">External rule.</w:t>
      </w:r>
      <w:r>
        <w:t xml:space="preserve">  A command is external, and is labeled unrecoverable (U) without being run, if any command in it, after skipping the wrappers</w:t>
      </w:r>
      <w:r>
        <w:t xml:space="preserve"> </w:t>
      </w:r>
      <w:r>
        <w:rPr>
          <w:rStyle w:val="VerbatimChar"/>
        </w:rPr>
        <w:t xml:space="preserve">sudo</w:t>
      </w:r>
      <w:r>
        <w:t xml:space="preserve">,</w:t>
      </w:r>
      <w:r>
        <w:t xml:space="preserve"> </w:t>
      </w:r>
      <w:r>
        <w:rPr>
          <w:rStyle w:val="VerbatimChar"/>
        </w:rPr>
        <w:t xml:space="preserve">doas</w:t>
      </w:r>
      <w:r>
        <w:t xml:space="preserve">,</w:t>
      </w:r>
      <w:r>
        <w:t xml:space="preserve"> </w:t>
      </w:r>
      <w:r>
        <w:rPr>
          <w:rStyle w:val="VerbatimChar"/>
        </w:rPr>
        <w:t xml:space="preserve">env</w:t>
      </w:r>
      <w:r>
        <w:t xml:space="preserve">,</w:t>
      </w:r>
      <w:r>
        <w:t xml:space="preserve"> </w:t>
      </w:r>
      <w:r>
        <w:rPr>
          <w:rStyle w:val="VerbatimChar"/>
        </w:rPr>
        <w:t xml:space="preserve">time</w:t>
      </w:r>
      <w:r>
        <w:t xml:space="preserve">,</w:t>
      </w:r>
      <w:r>
        <w:t xml:space="preserve"> </w:t>
      </w:r>
      <w:r>
        <w:rPr>
          <w:rStyle w:val="VerbatimChar"/>
        </w:rPr>
        <w:t xml:space="preserve">nohup</w:t>
      </w:r>
      <w:r>
        <w:t xml:space="preserve">,</w:t>
      </w:r>
      <w:r>
        <w:t xml:space="preserve"> </w:t>
      </w:r>
      <w:r>
        <w:rPr>
          <w:rStyle w:val="VerbatimChar"/>
        </w:rPr>
        <w:t xml:space="preserve">nice</w:t>
      </w:r>
      <w:r>
        <w:t xml:space="preserve">,</w:t>
      </w:r>
      <w:r>
        <w:t xml:space="preserve"> </w:t>
      </w:r>
      <w:r>
        <w:rPr>
          <w:rStyle w:val="VerbatimChar"/>
        </w:rPr>
        <w:t xml:space="preserve">xargs</w:t>
      </w:r>
      <w:r>
        <w:t xml:space="preserve">,</w:t>
      </w:r>
      <w:r>
        <w:t xml:space="preserve"> </w:t>
      </w:r>
      <w:r>
        <w:rPr>
          <w:rStyle w:val="VerbatimChar"/>
        </w:rPr>
        <w:t xml:space="preserve">exec</w:t>
      </w:r>
      <w:r>
        <w:t xml:space="preserve">,</w:t>
      </w:r>
      <w:r>
        <w:t xml:space="preserve"> </w:t>
      </w:r>
      <w:r>
        <w:rPr>
          <w:rStyle w:val="VerbatimChar"/>
        </w:rPr>
        <w:t xml:space="preserve">command</w:t>
      </w:r>
      <w:r>
        <w:t xml:space="preserve">,</w:t>
      </w:r>
      <w:r>
        <w:t xml:space="preserve"> </w:t>
      </w:r>
      <w:r>
        <w:rPr>
          <w:rStyle w:val="VerbatimChar"/>
        </w:rPr>
        <w:t xml:space="preserve">timeout</w:t>
      </w:r>
      <w:r>
        <w:t xml:space="preserve">, and</w:t>
      </w:r>
      <w:r>
        <w:t xml:space="preserve"> </w:t>
      </w:r>
      <w:r>
        <w:rPr>
          <w:rStyle w:val="VerbatimChar"/>
        </w:rPr>
        <w:t xml:space="preserve">ionice</w:t>
      </w:r>
      <w:r>
        <w:t xml:space="preserve"> </w:t>
      </w:r>
      <w:r>
        <w:t xml:space="preserve">and their options, is one of</w:t>
      </w:r>
      <w:r>
        <w:t xml:space="preserve"> </w:t>
      </w:r>
      <w:r>
        <w:rPr>
          <w:rStyle w:val="VerbatimChar"/>
        </w:rPr>
        <w:t xml:space="preserve">ssh</w:t>
      </w:r>
      <w:r>
        <w:t xml:space="preserve">,</w:t>
      </w:r>
      <w:r>
        <w:t xml:space="preserve"> </w:t>
      </w:r>
      <w:r>
        <w:rPr>
          <w:rStyle w:val="VerbatimChar"/>
        </w:rPr>
        <w:t xml:space="preserve">scp</w:t>
      </w:r>
      <w:r>
        <w:t xml:space="preserve">,</w:t>
      </w:r>
      <w:r>
        <w:t xml:space="preserve"> </w:t>
      </w:r>
      <w:r>
        <w:rPr>
          <w:rStyle w:val="VerbatimChar"/>
        </w:rPr>
        <w:t xml:space="preserve">sftp</w:t>
      </w:r>
      <w:r>
        <w:t xml:space="preserve">,</w:t>
      </w:r>
      <w:r>
        <w:t xml:space="preserve"> </w:t>
      </w:r>
      <w:r>
        <w:rPr>
          <w:rStyle w:val="VerbatimChar"/>
        </w:rPr>
        <w:t xml:space="preserve">mount</w:t>
      </w:r>
      <w:r>
        <w:t xml:space="preserve">,</w:t>
      </w:r>
      <w:r>
        <w:t xml:space="preserve"> </w:t>
      </w:r>
      <w:r>
        <w:rPr>
          <w:rStyle w:val="VerbatimChar"/>
        </w:rPr>
        <w:t xml:space="preserve">umount</w:t>
      </w:r>
      <w:r>
        <w:t xml:space="preserve">,</w:t>
      </w:r>
      <w:r>
        <w:t xml:space="preserve"> </w:t>
      </w:r>
      <w:r>
        <w:rPr>
          <w:rStyle w:val="VerbatimChar"/>
        </w:rPr>
        <w:t xml:space="preserve">kill</w:t>
      </w:r>
      <w:r>
        <w:t xml:space="preserve">,</w:t>
      </w:r>
      <w:r>
        <w:t xml:space="preserve"> </w:t>
      </w:r>
      <w:r>
        <w:rPr>
          <w:rStyle w:val="VerbatimChar"/>
        </w:rPr>
        <w:t xml:space="preserve">killall</w:t>
      </w:r>
      <w:r>
        <w:t xml:space="preserve">,</w:t>
      </w:r>
      <w:r>
        <w:t xml:space="preserve"> </w:t>
      </w:r>
      <w:r>
        <w:rPr>
          <w:rStyle w:val="VerbatimChar"/>
        </w:rPr>
        <w:t xml:space="preserve">pkill</w:t>
      </w:r>
      <w:r>
        <w:t xml:space="preserve">,</w:t>
      </w:r>
      <w:r>
        <w:t xml:space="preserve"> </w:t>
      </w:r>
      <w:r>
        <w:rPr>
          <w:rStyle w:val="VerbatimChar"/>
        </w:rPr>
        <w:t xml:space="preserve">shutdown</w:t>
      </w:r>
      <w:r>
        <w:t xml:space="preserve">,</w:t>
      </w:r>
      <w:r>
        <w:t xml:space="preserve"> </w:t>
      </w:r>
      <w:r>
        <w:rPr>
          <w:rStyle w:val="VerbatimChar"/>
        </w:rPr>
        <w:t xml:space="preserve">reboot</w:t>
      </w:r>
      <w:r>
        <w:t xml:space="preserve">,</w:t>
      </w:r>
      <w:r>
        <w:t xml:space="preserve"> </w:t>
      </w:r>
      <w:r>
        <w:rPr>
          <w:rStyle w:val="VerbatimChar"/>
        </w:rPr>
        <w:t xml:space="preserve">halt</w:t>
      </w:r>
      <w:r>
        <w:t xml:space="preserve">,</w:t>
      </w:r>
      <w:r>
        <w:t xml:space="preserve"> </w:t>
      </w:r>
      <w:r>
        <w:rPr>
          <w:rStyle w:val="VerbatimChar"/>
        </w:rPr>
        <w:t xml:space="preserve">poweroff</w:t>
      </w:r>
      <w:r>
        <w:t xml:space="preserve">,</w:t>
      </w:r>
      <w:r>
        <w:t xml:space="preserve"> </w:t>
      </w:r>
      <w:r>
        <w:rPr>
          <w:rStyle w:val="VerbatimChar"/>
        </w:rPr>
        <w:t xml:space="preserve">useradd</w:t>
      </w:r>
      <w:r>
        <w:t xml:space="preserve">,</w:t>
      </w:r>
      <w:r>
        <w:t xml:space="preserve"> </w:t>
      </w:r>
      <w:r>
        <w:rPr>
          <w:rStyle w:val="VerbatimChar"/>
        </w:rPr>
        <w:t xml:space="preserve">userdel</w:t>
      </w:r>
      <w:r>
        <w:t xml:space="preserve">,</w:t>
      </w:r>
      <w:r>
        <w:t xml:space="preserve"> </w:t>
      </w:r>
      <w:r>
        <w:rPr>
          <w:rStyle w:val="VerbatimChar"/>
        </w:rPr>
        <w:t xml:space="preserve">usermod</w:t>
      </w:r>
      <w:r>
        <w:t xml:space="preserve">,</w:t>
      </w:r>
      <w:r>
        <w:t xml:space="preserve"> </w:t>
      </w:r>
      <w:r>
        <w:rPr>
          <w:rStyle w:val="VerbatimChar"/>
        </w:rPr>
        <w:t xml:space="preserve">passwd</w:t>
      </w:r>
      <w:r>
        <w:t xml:space="preserve">,</w:t>
      </w:r>
      <w:r>
        <w:t xml:space="preserve"> </w:t>
      </w:r>
      <w:r>
        <w:rPr>
          <w:rStyle w:val="VerbatimChar"/>
        </w:rPr>
        <w:t xml:space="preserve">groupadd</w:t>
      </w:r>
      <w:r>
        <w:t xml:space="preserve">,</w:t>
      </w:r>
      <w:r>
        <w:t xml:space="preserve"> </w:t>
      </w:r>
      <w:r>
        <w:rPr>
          <w:rStyle w:val="VerbatimChar"/>
        </w:rPr>
        <w:t xml:space="preserve">mkfs</w:t>
      </w:r>
      <w:r>
        <w:t xml:space="preserve">,</w:t>
      </w:r>
      <w:r>
        <w:t xml:space="preserve"> </w:t>
      </w:r>
      <w:r>
        <w:rPr>
          <w:rStyle w:val="VerbatimChar"/>
        </w:rPr>
        <w:t xml:space="preserve">fdisk</w:t>
      </w:r>
      <w:r>
        <w:t xml:space="preserve">,</w:t>
      </w:r>
      <w:r>
        <w:t xml:space="preserve"> </w:t>
      </w:r>
      <w:r>
        <w:rPr>
          <w:rStyle w:val="VerbatimChar"/>
        </w:rPr>
        <w:t xml:space="preserve">parted</w:t>
      </w:r>
      <w:r>
        <w:t xml:space="preserve">,</w:t>
      </w:r>
      <w:r>
        <w:t xml:space="preserve"> </w:t>
      </w:r>
      <w:r>
        <w:rPr>
          <w:rStyle w:val="VerbatimChar"/>
        </w:rPr>
        <w:t xml:space="preserve">losetup</w:t>
      </w:r>
      <w:r>
        <w:t xml:space="preserve">,</w:t>
      </w:r>
      <w:r>
        <w:t xml:space="preserve"> </w:t>
      </w:r>
      <w:r>
        <w:rPr>
          <w:rStyle w:val="VerbatimChar"/>
        </w:rPr>
        <w:t xml:space="preserve">chroot</w:t>
      </w:r>
      <w:r>
        <w:t xml:space="preserve">,</w:t>
      </w:r>
      <w:r>
        <w:t xml:space="preserve"> </w:t>
      </w:r>
      <w:r>
        <w:rPr>
          <w:rStyle w:val="VerbatimChar"/>
        </w:rPr>
        <w:t xml:space="preserve">swapon</w:t>
      </w:r>
      <w:r>
        <w:t xml:space="preserve">,</w:t>
      </w:r>
      <w:r>
        <w:t xml:space="preserve"> </w:t>
      </w:r>
      <w:r>
        <w:rPr>
          <w:rStyle w:val="VerbatimChar"/>
        </w:rPr>
        <w:t xml:space="preserve">swapoff</w:t>
      </w:r>
      <w:r>
        <w:t xml:space="preserve">,</w:t>
      </w:r>
      <w:r>
        <w:t xml:space="preserve"> </w:t>
      </w:r>
      <w:r>
        <w:rPr>
          <w:rStyle w:val="VerbatimChar"/>
        </w:rPr>
        <w:t xml:space="preserve">modprobe</w:t>
      </w:r>
      <w:r>
        <w:t xml:space="preserve">,</w:t>
      </w:r>
      <w:r>
        <w:t xml:space="preserve"> </w:t>
      </w:r>
      <w:r>
        <w:rPr>
          <w:rStyle w:val="VerbatimChar"/>
        </w:rPr>
        <w:t xml:space="preserve">insmod</w:t>
      </w:r>
      <w:r>
        <w:t xml:space="preserve">,</w:t>
      </w:r>
      <w:r>
        <w:t xml:space="preserve"> </w:t>
      </w:r>
      <w:r>
        <w:rPr>
          <w:rStyle w:val="VerbatimChar"/>
        </w:rPr>
        <w:t xml:space="preserve">iptables</w:t>
      </w:r>
      <w:r>
        <w:t xml:space="preserve">,</w:t>
      </w:r>
      <w:r>
        <w:t xml:space="preserve"> </w:t>
      </w:r>
      <w:r>
        <w:rPr>
          <w:rStyle w:val="VerbatimChar"/>
        </w:rPr>
        <w:t xml:space="preserve">ip6tables</w:t>
      </w:r>
      <w:r>
        <w:t xml:space="preserve">,</w:t>
      </w:r>
      <w:r>
        <w:t xml:space="preserve"> </w:t>
      </w:r>
      <w:r>
        <w:rPr>
          <w:rStyle w:val="VerbatimChar"/>
        </w:rPr>
        <w:t xml:space="preserve">docker</w:t>
      </w:r>
      <w:r>
        <w:t xml:space="preserve">,</w:t>
      </w:r>
      <w:r>
        <w:t xml:space="preserve"> </w:t>
      </w:r>
      <w:r>
        <w:rPr>
          <w:rStyle w:val="VerbatimChar"/>
        </w:rPr>
        <w:t xml:space="preserve">kubectl</w:t>
      </w:r>
      <w:r>
        <w:t xml:space="preserve">, or</w:t>
      </w:r>
      <w:r>
        <w:t xml:space="preserve"> </w:t>
      </w:r>
      <w:r>
        <w:rPr>
          <w:rStyle w:val="VerbatimChar"/>
        </w:rPr>
        <w:t xml:space="preserve">su</w:t>
      </w:r>
      <w:r>
        <w:t xml:space="preserve">; is</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with an option that sends data or names a request method (unless the request is forced to be a GET); is</w:t>
      </w:r>
      <w:r>
        <w:t xml:space="preserve"> </w:t>
      </w:r>
      <w:r>
        <w:rPr>
          <w:rStyle w:val="VerbatimChar"/>
        </w:rPr>
        <w:t xml:space="preserve">rsync</w:t>
      </w:r>
      <w:r>
        <w:t xml:space="preserve"> </w:t>
      </w:r>
      <w:r>
        <w:t xml:space="preserve">or</w:t>
      </w:r>
      <w:r>
        <w:t xml:space="preserve"> </w:t>
      </w:r>
      <w:r>
        <w:rPr>
          <w:rStyle w:val="VerbatimChar"/>
        </w:rPr>
        <w:t xml:space="preserve">scp</w:t>
      </w:r>
      <w:r>
        <w:t xml:space="preserve"> </w:t>
      </w:r>
      <w:r>
        <w:t xml:space="preserve">with a remote host operand; or if any word names a disk device under</w:t>
      </w:r>
      <w:r>
        <w:t xml:space="preserve"> </w:t>
      </w:r>
      <w:r>
        <w:rPr>
          <w:rStyle w:val="VerbatimChar"/>
        </w:rPr>
        <w:t xml:space="preserve">/dev/sd</w:t>
      </w:r>
      <w:r>
        <w:t xml:space="preserve">,</w:t>
      </w:r>
      <w:r>
        <w:t xml:space="preserve"> </w:t>
      </w:r>
      <w:r>
        <w:rPr>
          <w:rStyle w:val="VerbatimChar"/>
        </w:rPr>
        <w:t xml:space="preserve">/dev/nvme</w:t>
      </w:r>
      <w:r>
        <w:t xml:space="preserve">, or</w:t>
      </w:r>
      <w:r>
        <w:t xml:space="preserve"> </w:t>
      </w:r>
      <w:r>
        <w:rPr>
          <w:rStyle w:val="VerbatimChar"/>
        </w:rPr>
        <w:t xml:space="preserve">/dev/hd</w:t>
      </w:r>
      <w:r>
        <w:t xml:space="preserve">.  The last clause is the one that labeled a read-only listing of disk devices as external in the model-generated partition (Section C.8).  The twenty fixed external templates are external by construction; they include</w:t>
      </w:r>
      <w:r>
        <w:t xml:space="preserve"> </w:t>
      </w:r>
      <w:r>
        <w:rPr>
          <w:rStyle w:val="VerbatimChar"/>
        </w:rPr>
        <w:t xml:space="preserve">dd</w:t>
      </w:r>
      <w:r>
        <w:t xml:space="preserve"> </w:t>
      </w:r>
      <w:r>
        <w:t xml:space="preserve">onto a disk,</w:t>
      </w:r>
      <w:r>
        <w:t xml:space="preserve"> </w:t>
      </w:r>
      <w:r>
        <w:rPr>
          <w:rStyle w:val="VerbatimChar"/>
        </w:rPr>
        <w:t xml:space="preserve">crontab -r</w:t>
      </w:r>
      <w:r>
        <w:t xml:space="preserve">, and</w:t>
      </w:r>
      <w:r>
        <w:t xml:space="preserve"> </w:t>
      </w:r>
      <w:r>
        <w:rPr>
          <w:rStyle w:val="VerbatimChar"/>
        </w:rPr>
        <w:t xml:space="preserve">nc</w:t>
      </w:r>
      <w:r>
        <w:t xml:space="preserve"> </w:t>
      </w:r>
      <w:r>
        <w:t xml:space="preserve">sending a file.</w:t>
      </w:r>
    </w:p>
    <w:p>
      <w:pPr>
        <w:pStyle w:val="BodyText"/>
      </w:pPr>
      <w:r>
        <w:rPr>
          <w:b/>
          <w:bCs/>
        </w:rPr>
        <w:t xml:space="preserve">C.6  Systems compared</w:t>
      </w:r>
    </w:p>
    <w:p>
      <w:pPr>
        <w:pStyle w:val="BodyText"/>
      </w:pPr>
      <w:r>
        <w:t xml:space="preserve">Every system is scored on each command’s own fixture, built from the corpus record, and none of them executes a corpus command; the only commands run during scoring are the analysis’s resolvers, which it first proves read-only and then runs under bubblewrap with a limit of eight seconds.  Each system yields two facts per command: whether it asks, and whether it captures before running (Table C.4).</w:t>
      </w:r>
    </w:p>
    <w:p>
      <w:pPr>
        <w:pStyle w:val="BodyText"/>
      </w:pPr>
      <w:r>
        <w:rPr>
          <w:b/>
          <w:bCs/>
        </w:rPr>
        <w:t xml:space="preserve">Table C.4.</w:t>
      </w:r>
      <w:r>
        <w:t xml:space="preserve"> </w:t>
      </w:r>
      <w:r>
        <w:t xml:space="preserve">The systems scored on the round-7 corpus and their configurations.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w:t>
            </w:r>
          </w:p>
        </w:tc>
        <w:tc>
          <w:tcPr/>
          <w:p>
            <w:pPr>
              <w:pStyle w:val="Compact"/>
              <w:jc w:val="left"/>
            </w:pPr>
            <w:r>
              <w:t xml:space="preserve">Asks when</w:t>
            </w:r>
          </w:p>
        </w:tc>
        <w:tc>
          <w:tcPr/>
          <w:p>
            <w:pPr>
              <w:pStyle w:val="Compact"/>
              <w:jc w:val="left"/>
            </w:pPr>
            <w:r>
              <w:t xml:space="preserve">Captures when</w:t>
            </w:r>
          </w:p>
        </w:tc>
        <w:tc>
          <w:tcPr/>
          <w:p>
            <w:pPr>
              <w:pStyle w:val="Compact"/>
              <w:jc w:val="left"/>
            </w:pPr>
            <w:r>
              <w:t xml:space="preserve">Configuration</w:t>
            </w:r>
          </w:p>
        </w:tc>
      </w:tr>
      <w:tr>
        <w:tc>
          <w:tcPr/>
          <w:p>
            <w:pPr>
              <w:pStyle w:val="Compact"/>
              <w:jc w:val="left"/>
            </w:pPr>
            <w:r>
              <w:t xml:space="preserve">Pattern list</w:t>
            </w:r>
          </w:p>
        </w:tc>
        <w:tc>
          <w:tcPr/>
          <w:p>
            <w:pPr>
              <w:pStyle w:val="Compact"/>
              <w:jc w:val="left"/>
            </w:pPr>
            <w:r>
              <w:t xml:space="preserve">Its classifier rates the command irreversible</w:t>
            </w:r>
          </w:p>
        </w:tc>
        <w:tc>
          <w:tcPr/>
          <w:p>
            <w:pPr>
              <w:pStyle w:val="Compact"/>
              <w:jc w:val="left"/>
            </w:pPr>
            <w:r>
              <w:t xml:space="preserve">The command matches one of its own capture forms: a content edit, a</w:t>
            </w:r>
            <w:r>
              <w:t xml:space="preserve"> </w:t>
            </w:r>
            <w:r>
              <w:rPr>
                <w:rStyle w:val="VerbatimChar"/>
              </w:rPr>
              <w:t xml:space="preserve">cp</w:t>
            </w:r>
            <w:r>
              <w:t xml:space="preserve"> </w:t>
            </w:r>
            <w:r>
              <w:t xml:space="preserve">or raw write onto an existing file, a removal it sends to the trash, a recursive permission change,</w:t>
            </w:r>
            <w:r>
              <w:t xml:space="preserve"> </w:t>
            </w:r>
            <w:r>
              <w:rPr>
                <w:rStyle w:val="VerbatimChar"/>
              </w:rPr>
              <w:t xml:space="preserve">git reset --hard</w:t>
            </w:r>
            <w:r>
              <w:t xml:space="preserve">, or</w:t>
            </w:r>
            <w:r>
              <w:t xml:space="preserve"> </w:t>
            </w:r>
            <w:r>
              <w:rPr>
                <w:rStyle w:val="VerbatimChar"/>
              </w:rPr>
              <w:t xml:space="preserve">git clean</w:t>
            </w:r>
            <w:r>
              <w:t xml:space="preserve"> </w:t>
            </w:r>
            <w:r>
              <w:t xml:space="preserve">with force</w:t>
            </w:r>
          </w:p>
        </w:tc>
        <w:tc>
          <w:tcPr/>
          <w:p>
            <w:pPr>
              <w:pStyle w:val="Compact"/>
              <w:jc w:val="left"/>
            </w:pPr>
            <w:r>
              <w:t xml:space="preserve">The prototype’s classifier as shipped</w:t>
            </w:r>
          </w:p>
        </w:tc>
      </w:tr>
      <w:tr>
        <w:tc>
          <w:tcPr/>
          <w:p>
            <w:pPr>
              <w:pStyle w:val="Compact"/>
              <w:jc w:val="left"/>
            </w:pPr>
            <w:r>
              <w:t xml:space="preserve">Fail-closed list</w:t>
            </w:r>
          </w:p>
        </w:tc>
        <w:tc>
          <w:tcPr/>
          <w:p>
            <w:pPr>
              <w:pStyle w:val="Compact"/>
              <w:jc w:val="left"/>
            </w:pPr>
            <w:r>
              <w:t xml:space="preserve">Any command in the line, including those inside substitutions, loops, and wrappers, is not a known read-only form</w:t>
            </w:r>
          </w:p>
        </w:tc>
        <w:tc>
          <w:tcPr/>
          <w:p>
            <w:pPr>
              <w:pStyle w:val="Compact"/>
              <w:jc w:val="left"/>
            </w:pPr>
            <w:r>
              <w:t xml:space="preserve">Never</w:t>
            </w:r>
          </w:p>
        </w:tc>
        <w:tc>
          <w:tcPr/>
          <w:p>
            <w:pPr>
              <w:pStyle w:val="Compact"/>
              <w:jc w:val="left"/>
            </w:pPr>
            <w:r>
              <w:t xml:space="preserve">The analysis’s read-only forms, with no resolution and no plan</w:t>
            </w:r>
          </w:p>
        </w:tc>
      </w:tr>
      <w:tr>
        <w:tc>
          <w:tcPr/>
          <w:p>
            <w:pPr>
              <w:pStyle w:val="Compact"/>
              <w:jc w:val="left"/>
            </w:pPr>
            <w:r>
              <w:t xml:space="preserve">Analysis, capture policy</w:t>
            </w:r>
          </w:p>
        </w:tc>
        <w:tc>
          <w:tcPr/>
          <w:p>
            <w:pPr>
              <w:pStyle w:val="Compact"/>
              <w:jc w:val="left"/>
            </w:pPr>
            <w:r>
              <w:t xml:space="preserve">The verdict is unrecoverable</w:t>
            </w:r>
          </w:p>
        </w:tc>
        <w:tc>
          <w:tcPr/>
          <w:p>
            <w:pPr>
              <w:pStyle w:val="Compact"/>
              <w:jc w:val="left"/>
            </w:pPr>
            <w:r>
              <w:t xml:space="preserve">The verdict is recoverable with capture</w:t>
            </w:r>
          </w:p>
        </w:tc>
        <w:tc>
          <w:tcPr/>
          <w:p>
            <w:pPr>
              <w:pStyle w:val="Compact"/>
              <w:jc w:val="left"/>
            </w:pPr>
            <w:r>
              <w:t xml:space="preserve">Full analysis, resolvers enabled</w:t>
            </w:r>
          </w:p>
        </w:tc>
      </w:tr>
      <w:tr>
        <w:tc>
          <w:tcPr/>
          <w:p>
            <w:pPr>
              <w:pStyle w:val="Compact"/>
              <w:jc w:val="left"/>
            </w:pPr>
            <w:r>
              <w:t xml:space="preserve">Analysis, strict policy</w:t>
            </w:r>
          </w:p>
        </w:tc>
        <w:tc>
          <w:tcPr/>
          <w:p>
            <w:pPr>
              <w:pStyle w:val="Compact"/>
              <w:jc w:val="left"/>
            </w:pPr>
            <w:r>
              <w:t xml:space="preserve">The verdict is anything but recoverable</w:t>
            </w:r>
          </w:p>
        </w:tc>
        <w:tc>
          <w:tcPr/>
          <w:p>
            <w:pPr>
              <w:pStyle w:val="Compact"/>
              <w:jc w:val="left"/>
            </w:pPr>
            <w:r>
              <w:t xml:space="preserve">As above</w:t>
            </w:r>
          </w:p>
        </w:tc>
        <w:tc>
          <w:tcPr/>
          <w:p>
            <w:pPr>
              <w:pStyle w:val="Compact"/>
              <w:jc w:val="left"/>
            </w:pPr>
            <w:r>
              <w:t xml:space="preserve">As above</w:t>
            </w:r>
          </w:p>
        </w:tc>
      </w:tr>
      <w:tr>
        <w:tc>
          <w:tcPr/>
          <w:p>
            <w:pPr>
              <w:pStyle w:val="Compact"/>
              <w:jc w:val="left"/>
            </w:pPr>
            <w:r>
              <w:t xml:space="preserve">Composition off</w:t>
            </w:r>
          </w:p>
        </w:tc>
        <w:tc>
          <w:tcPr/>
          <w:p>
            <w:pPr>
              <w:pStyle w:val="Compact"/>
              <w:jc w:val="left"/>
            </w:pPr>
            <w:r>
              <w:t xml:space="preserve">As capture policy</w:t>
            </w:r>
          </w:p>
        </w:tc>
        <w:tc>
          <w:tcPr/>
          <w:p>
            <w:pPr>
              <w:pStyle w:val="Compact"/>
              <w:jc w:val="left"/>
            </w:pPr>
            <w:r>
              <w:t xml:space="preserve">As capture policy</w:t>
            </w:r>
          </w:p>
        </w:tc>
        <w:tc>
          <w:tcPr/>
          <w:p>
            <w:pPr>
              <w:pStyle w:val="Compact"/>
              <w:jc w:val="left"/>
            </w:pPr>
            <w:r>
              <w:t xml:space="preserve">Wrappers,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eval</w:t>
            </w:r>
            <w:r>
              <w:t xml:space="preserve">, shell</w:t>
            </w:r>
            <w:r>
              <w:t xml:space="preserve"> </w:t>
            </w:r>
            <w:r>
              <w:rPr>
                <w:rStyle w:val="VerbatimChar"/>
              </w:rPr>
              <w:t xml:space="preserve">-c</w:t>
            </w:r>
            <w:r>
              <w:t xml:space="preserve"> </w:t>
            </w:r>
            <w:r>
              <w:t xml:space="preserve">strings, and loops receive the unresolved verdict of an unknown command</w:t>
            </w:r>
          </w:p>
        </w:tc>
      </w:tr>
      <w:tr>
        <w:tc>
          <w:tcPr/>
          <w:p>
            <w:pPr>
              <w:pStyle w:val="Compact"/>
              <w:jc w:val="left"/>
            </w:pPr>
            <w:r>
              <w:t xml:space="preserve">Resolution off</w:t>
            </w:r>
          </w:p>
        </w:tc>
        <w:tc>
          <w:tcPr/>
          <w:p>
            <w:pPr>
              <w:pStyle w:val="Compact"/>
              <w:jc w:val="left"/>
            </w:pPr>
            <w:r>
              <w:t xml:space="preserve">As capture policy</w:t>
            </w:r>
          </w:p>
        </w:tc>
        <w:tc>
          <w:tcPr/>
          <w:p>
            <w:pPr>
              <w:pStyle w:val="Compact"/>
              <w:jc w:val="left"/>
            </w:pPr>
            <w:r>
              <w:t xml:space="preserve">As capture policy</w:t>
            </w:r>
          </w:p>
        </w:tc>
        <w:tc>
          <w:tcPr/>
          <w:p>
            <w:pPr>
              <w:pStyle w:val="Compact"/>
              <w:jc w:val="left"/>
            </w:pPr>
            <w:r>
              <w:t xml:space="preserve">No resolver runner, so every target that would be learned at run time is unresolved</w:t>
            </w:r>
          </w:p>
        </w:tc>
      </w:tr>
      <w:tr>
        <w:tc>
          <w:tcPr/>
          <w:p>
            <w:pPr>
              <w:pStyle w:val="Compact"/>
              <w:jc w:val="left"/>
            </w:pPr>
            <w:r>
              <w:t xml:space="preserve">Both off</w:t>
            </w:r>
          </w:p>
        </w:tc>
        <w:tc>
          <w:tcPr/>
          <w:p>
            <w:pPr>
              <w:pStyle w:val="Compact"/>
              <w:jc w:val="left"/>
            </w:pPr>
            <w:r>
              <w:t xml:space="preserve">As capture policy</w:t>
            </w:r>
          </w:p>
        </w:tc>
        <w:tc>
          <w:tcPr/>
          <w:p>
            <w:pPr>
              <w:pStyle w:val="Compact"/>
              <w:jc w:val="left"/>
            </w:pPr>
            <w:r>
              <w:t xml:space="preserve">As capture policy</w:t>
            </w:r>
          </w:p>
        </w:tc>
        <w:tc>
          <w:tcPr/>
          <w:p>
            <w:pPr>
              <w:pStyle w:val="Compact"/>
              <w:jc w:val="left"/>
            </w:pPr>
            <w:r>
              <w:t xml:space="preserve">The per-command rule table alone</w:t>
            </w:r>
          </w:p>
        </w:tc>
      </w:tr>
      <w:tr>
        <w:tc>
          <w:tcPr/>
          <w:p>
            <w:pPr>
              <w:pStyle w:val="Compact"/>
              <w:jc w:val="left"/>
            </w:pPr>
            <w:r>
              <w:t xml:space="preserve">Codex CLI [32]</w:t>
            </w:r>
          </w:p>
        </w:tc>
        <w:tc>
          <w:tcPr/>
          <w:p>
            <w:pPr>
              <w:pStyle w:val="Compact"/>
              <w:jc w:val="left"/>
            </w:pPr>
            <w:r>
              <w:rPr>
                <w:rStyle w:val="VerbatimChar"/>
              </w:rPr>
              <w:t xml:space="preserve">rm</w:t>
            </w:r>
            <w:r>
              <w:t xml:space="preserve"> </w:t>
            </w:r>
            <w:r>
              <w:t xml:space="preserve">with</w:t>
            </w:r>
            <w:r>
              <w:t xml:space="preserve"> </w:t>
            </w:r>
            <w:r>
              <w:rPr>
                <w:rStyle w:val="VerbatimChar"/>
              </w:rPr>
              <w:t xml:space="preserve">-f</w:t>
            </w:r>
            <w:r>
              <w:t xml:space="preserve"> </w:t>
            </w:r>
            <w:r>
              <w:t xml:space="preserve">or</w:t>
            </w:r>
            <w:r>
              <w:t xml:space="preserve"> </w:t>
            </w:r>
            <w:r>
              <w:rPr>
                <w:rStyle w:val="VerbatimChar"/>
              </w:rPr>
              <w:t xml:space="preserve">--force</w:t>
            </w:r>
            <w:r>
              <w:t xml:space="preserve">, including through</w:t>
            </w:r>
            <w:r>
              <w:t xml:space="preserve"> </w:t>
            </w:r>
            <w:r>
              <w:rPr>
                <w:rStyle w:val="VerbatimChar"/>
              </w:rPr>
              <w:t xml:space="preserve">sudo</w:t>
            </w:r>
            <w:r>
              <w:t xml:space="preserve">,</w:t>
            </w:r>
            <w:r>
              <w:t xml:space="preserve"> </w:t>
            </w:r>
            <w:r>
              <w:rPr>
                <w:rStyle w:val="VerbatimChar"/>
              </w:rPr>
              <w:t xml:space="preserve">env</w:t>
            </w:r>
            <w:r>
              <w:t xml:space="preserve">,</w:t>
            </w:r>
            <w:r>
              <w:t xml:space="preserve"> </w:t>
            </w:r>
            <w:r>
              <w:rPr>
                <w:rStyle w:val="VerbatimChar"/>
              </w:rPr>
              <w:t xml:space="preserve">trap</w:t>
            </w:r>
            <w:r>
              <w:t xml:space="preserve">, and nested</w:t>
            </w:r>
            <w:r>
              <w:t xml:space="preserve"> </w:t>
            </w:r>
            <w:r>
              <w:rPr>
                <w:rStyle w:val="VerbatimChar"/>
              </w:rPr>
              <w:t xml:space="preserve">bash -c</w:t>
            </w:r>
          </w:p>
        </w:tc>
        <w:tc>
          <w:tcPr/>
          <w:p>
            <w:pPr>
              <w:pStyle w:val="Compact"/>
              <w:jc w:val="left"/>
            </w:pPr>
            <w:r>
              <w:t xml:space="preserve">Never</w:t>
            </w:r>
          </w:p>
        </w:tc>
        <w:tc>
          <w:tcPr/>
          <w:p>
            <w:pPr>
              <w:pStyle w:val="Compact"/>
              <w:jc w:val="left"/>
            </w:pPr>
            <w:r>
              <w:t xml:space="preserve">Its dangerous-command check, ported function by function from the source at the cited commit and verified against that source’s own unit tests; each command is checked as a model’s shell call,</w:t>
            </w:r>
            <w:r>
              <w:t xml:space="preserve"> </w:t>
            </w:r>
            <w:r>
              <w:rPr>
                <w:rStyle w:val="VerbatimChar"/>
              </w:rPr>
              <w:t xml:space="preserve">bash -lc</w:t>
            </w:r>
            <w:r>
              <w:t xml:space="preserve"> </w:t>
            </w:r>
            <w:r>
              <w:t xml:space="preserve">followed by the command</w:t>
            </w:r>
          </w:p>
        </w:tc>
      </w:tr>
      <w:tr>
        <w:tc>
          <w:tcPr/>
          <w:p>
            <w:pPr>
              <w:pStyle w:val="Compact"/>
              <w:jc w:val="left"/>
            </w:pPr>
            <w:r>
              <w:t xml:space="preserve">cc-safety-net [21], standard, strict, and paranoid</w:t>
            </w:r>
          </w:p>
        </w:tc>
        <w:tc>
          <w:tcPr/>
          <w:p>
            <w:pPr>
              <w:pStyle w:val="Compact"/>
              <w:jc w:val="left"/>
            </w:pPr>
            <w:r>
              <w:t xml:space="preserve">Its rules engine flags the command under the preset</w:t>
            </w:r>
          </w:p>
        </w:tc>
        <w:tc>
          <w:tcPr/>
          <w:p>
            <w:pPr>
              <w:pStyle w:val="Compact"/>
              <w:jc w:val="left"/>
            </w:pPr>
            <w:r>
              <w:t xml:space="preserve">Never</w:t>
            </w:r>
          </w:p>
        </w:tc>
        <w:tc>
          <w:tcPr/>
          <w:p>
            <w:pPr>
              <w:pStyle w:val="Compact"/>
              <w:jc w:val="left"/>
            </w:pPr>
            <w:r>
              <w:t xml:space="preserve">Version 2.6.1, unmodified; its own command check is called once per command per preset, in the command’s fixture with</w:t>
            </w:r>
            <w:r>
              <w:t xml:space="preserve"> </w:t>
            </w:r>
            <w:r>
              <w:rPr>
                <w:rStyle w:val="VerbatimChar"/>
              </w:rPr>
              <w:t xml:space="preserve">HOME</w:t>
            </w:r>
            <w:r>
              <w:t xml:space="preserve"> </w:t>
            </w:r>
            <w:r>
              <w:t xml:space="preserve">inside it so that no personal configuration applies</w:t>
            </w:r>
          </w:p>
        </w:tc>
      </w:tr>
      <w:tr>
        <w:tc>
          <w:tcPr/>
          <w:p>
            <w:pPr>
              <w:pStyle w:val="Compact"/>
              <w:jc w:val="left"/>
            </w:pPr>
            <w:r>
              <w:t xml:space="preserve">Deployed gate</w:t>
            </w:r>
          </w:p>
        </w:tc>
        <w:tc>
          <w:tcPr/>
          <w:p>
            <w:pPr>
              <w:pStyle w:val="Compact"/>
              <w:jc w:val="left"/>
            </w:pPr>
            <w:r>
              <w:t xml:space="preserve">The analysis asks or the pattern list asks</w:t>
            </w:r>
          </w:p>
        </w:tc>
        <w:tc>
          <w:tcPr/>
          <w:p>
            <w:pPr>
              <w:pStyle w:val="Compact"/>
              <w:jc w:val="left"/>
            </w:pPr>
            <w:r>
              <w:t xml:space="preserve">As the analysis</w:t>
            </w:r>
          </w:p>
        </w:tc>
        <w:tc>
          <w:tcPr/>
          <w:p>
            <w:pPr>
              <w:pStyle w:val="Compact"/>
              <w:jc w:val="left"/>
            </w:pPr>
            <w:r>
              <w:t xml:space="preserve">Scored from the decisions of the two systems it combines</w:t>
            </w:r>
          </w:p>
        </w:tc>
      </w:tr>
    </w:tbl>
    <w:p>
      <w:pPr>
        <w:pStyle w:val="BodyText"/>
      </w:pPr>
      <w:r>
        <w:t xml:space="preserve">The full pre-emptive snapshot is not scored per command.  Its cost was measured once, as a hardlink snapshot with</w:t>
      </w:r>
      <w:r>
        <w:t xml:space="preserve"> </w:t>
      </w:r>
      <w:r>
        <w:rPr>
          <w:rStyle w:val="VerbatimChar"/>
        </w:rPr>
        <w:t xml:space="preserve">rsync -a --link-dest</w:t>
      </w:r>
      <w:r>
        <w:t xml:space="preserve"> </w:t>
      </w:r>
      <w:r>
        <w:t xml:space="preserve">of a working directory of 1,165 files (580 MB) on the ext4 evaluation machine, against the capture plan’s time for single-file commands (Chapter 3, Section 3.1(a)).</w:t>
      </w:r>
    </w:p>
    <w:p>
      <w:pPr>
        <w:pStyle w:val="BodyText"/>
      </w:pPr>
      <w:r>
        <w:rPr>
          <w:b/>
          <w:bCs/>
        </w:rPr>
        <w:t xml:space="preserve">C.7  Metrics, statistics, and the recovery check</w:t>
      </w:r>
    </w:p>
    <w:p>
      <w:pPr>
        <w:pStyle w:val="BodyText"/>
      </w:pPr>
      <w:r>
        <w:t xml:space="preserve">Table C.5 gives the population and the counting rule of each measure in Chapter 3, Table 3.3.  A command is said to be “asked about” when the system asks and “captured” when the system plans a capture.</w:t>
      </w:r>
    </w:p>
    <w:p>
      <w:pPr>
        <w:pStyle w:val="BodyText"/>
      </w:pPr>
      <w:r>
        <w:rPr>
          <w:b/>
          <w:bCs/>
        </w:rPr>
        <w:t xml:space="preserve">Table C.5.</w:t>
      </w:r>
      <w:r>
        <w:t xml:space="preserve"> </w:t>
      </w:r>
      <w:r>
        <w:t xml:space="preserve">How each metric is computed on the round-7 corpus.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Population</w:t>
            </w:r>
          </w:p>
        </w:tc>
        <w:tc>
          <w:tcPr/>
          <w:p>
            <w:pPr>
              <w:pStyle w:val="Compact"/>
              <w:jc w:val="left"/>
            </w:pPr>
            <w:r>
              <w:t xml:space="preserve">Counted when</w:t>
            </w:r>
          </w:p>
        </w:tc>
      </w:tr>
      <w:tr>
        <w:tc>
          <w:tcPr/>
          <w:p>
            <w:pPr>
              <w:pStyle w:val="Compact"/>
              <w:jc w:val="left"/>
            </w:pPr>
            <w:r>
              <w:t xml:space="preserve">Silent loss</w:t>
            </w:r>
          </w:p>
        </w:tc>
        <w:tc>
          <w:tcPr/>
          <w:p>
            <w:pPr>
              <w:pStyle w:val="Compact"/>
              <w:jc w:val="left"/>
            </w:pPr>
            <w:r>
              <w:t xml:space="preserve">405 commands labeled C or U</w:t>
            </w:r>
          </w:p>
        </w:tc>
        <w:tc>
          <w:tcPr/>
          <w:p>
            <w:pPr>
              <w:pStyle w:val="Compact"/>
              <w:jc w:val="left"/>
            </w:pPr>
            <w:r>
              <w:t xml:space="preserve">The system neither asks nor captures</w:t>
            </w:r>
          </w:p>
        </w:tc>
      </w:tr>
      <w:tr>
        <w:tc>
          <w:tcPr/>
          <w:p>
            <w:pPr>
              <w:pStyle w:val="Compact"/>
              <w:jc w:val="left"/>
            </w:pPr>
            <w:r>
              <w:t xml:space="preserve">Capture coverage</w:t>
            </w:r>
          </w:p>
        </w:tc>
        <w:tc>
          <w:tcPr/>
          <w:p>
            <w:pPr>
              <w:pStyle w:val="Compact"/>
              <w:jc w:val="left"/>
            </w:pPr>
            <w:r>
              <w:t xml:space="preserve">325 commands labeled C</w:t>
            </w:r>
          </w:p>
        </w:tc>
        <w:tc>
          <w:tcPr/>
          <w:p>
            <w:pPr>
              <w:pStyle w:val="Compact"/>
              <w:jc w:val="left"/>
            </w:pPr>
            <w:r>
              <w:t xml:space="preserve">For the analysis and its ablations: it captures, and the recovery check’s undo restores the tree exactly.  For the pattern list: it captures; its captures are not executed, so its figure is an upper bound.  The fail-closed list and the open-source checks never capture</w:t>
            </w:r>
          </w:p>
        </w:tc>
      </w:tr>
      <w:tr>
        <w:tc>
          <w:tcPr/>
          <w:p>
            <w:pPr>
              <w:pStyle w:val="Compact"/>
              <w:jc w:val="left"/>
            </w:pPr>
            <w:r>
              <w:t xml:space="preserve">Asked without capture</w:t>
            </w:r>
          </w:p>
        </w:tc>
        <w:tc>
          <w:tcPr/>
          <w:p>
            <w:pPr>
              <w:pStyle w:val="Compact"/>
              <w:jc w:val="left"/>
            </w:pPr>
            <w:r>
              <w:t xml:space="preserve">325 commands labeled C</w:t>
            </w:r>
          </w:p>
        </w:tc>
        <w:tc>
          <w:tcPr/>
          <w:p>
            <w:pPr>
              <w:pStyle w:val="Compact"/>
              <w:jc w:val="left"/>
            </w:pPr>
            <w:r>
              <w:t xml:space="preserve">The system asks but does not capture (34 for the analysis, 90 for the pattern list, 325 for the fail-closed list)</w:t>
            </w:r>
          </w:p>
        </w:tc>
      </w:tr>
      <w:tr>
        <w:tc>
          <w:tcPr/>
          <w:p>
            <w:pPr>
              <w:pStyle w:val="Compact"/>
              <w:jc w:val="left"/>
            </w:pPr>
            <w:r>
              <w:t xml:space="preserve">False-negative rate</w:t>
            </w:r>
          </w:p>
        </w:tc>
        <w:tc>
          <w:tcPr/>
          <w:p>
            <w:pPr>
              <w:pStyle w:val="Compact"/>
              <w:jc w:val="left"/>
            </w:pPr>
            <w:r>
              <w:t xml:space="preserve">405 commands labeled C or U</w:t>
            </w:r>
          </w:p>
        </w:tc>
        <w:tc>
          <w:tcPr/>
          <w:p>
            <w:pPr>
              <w:pStyle w:val="Compact"/>
              <w:jc w:val="left"/>
            </w:pPr>
            <w:r>
              <w:t xml:space="preserve">The analysis judges the command recoverable; for the analysis this coincides with silent loss</w:t>
            </w:r>
          </w:p>
        </w:tc>
      </w:tr>
      <w:tr>
        <w:tc>
          <w:tcPr/>
          <w:p>
            <w:pPr>
              <w:pStyle w:val="Compact"/>
              <w:jc w:val="left"/>
            </w:pPr>
            <w:r>
              <w:t xml:space="preserve">Needless confirmation</w:t>
            </w:r>
          </w:p>
        </w:tc>
        <w:tc>
          <w:tcPr/>
          <w:p>
            <w:pPr>
              <w:pStyle w:val="Compact"/>
              <w:jc w:val="left"/>
            </w:pPr>
            <w:r>
              <w:t xml:space="preserve">372 commands labeled R</w:t>
            </w:r>
          </w:p>
        </w:tc>
        <w:tc>
          <w:tcPr/>
          <w:p>
            <w:pPr>
              <w:pStyle w:val="Compact"/>
              <w:jc w:val="left"/>
            </w:pPr>
            <w:r>
              <w:t xml:space="preserve">The system asks</w:t>
            </w:r>
          </w:p>
        </w:tc>
      </w:tr>
      <w:tr>
        <w:tc>
          <w:tcPr/>
          <w:p>
            <w:pPr>
              <w:pStyle w:val="Compact"/>
              <w:jc w:val="left"/>
            </w:pPr>
            <w:r>
              <w:t xml:space="preserve">Recovery success</w:t>
            </w:r>
          </w:p>
        </w:tc>
        <w:tc>
          <w:tcPr/>
          <w:p>
            <w:pPr>
              <w:pStyle w:val="Compact"/>
              <w:jc w:val="left"/>
            </w:pPr>
            <w:r>
              <w:t xml:space="preserve">631 commands executed by the recovery check</w:t>
            </w:r>
          </w:p>
        </w:tc>
        <w:tc>
          <w:tcPr/>
          <w:p>
            <w:pPr>
              <w:pStyle w:val="Compact"/>
              <w:jc w:val="left"/>
            </w:pPr>
            <w:r>
              <w:t xml:space="preserve">The undo restores the tree exactly</w:t>
            </w:r>
          </w:p>
        </w:tc>
      </w:tr>
      <w:tr>
        <w:tc>
          <w:tcPr/>
          <w:p>
            <w:pPr>
              <w:pStyle w:val="Compact"/>
              <w:jc w:val="left"/>
            </w:pPr>
            <w:r>
              <w:t xml:space="preserve">Storage overhead</w:t>
            </w:r>
          </w:p>
        </w:tc>
        <w:tc>
          <w:tcPr/>
          <w:p>
            <w:pPr>
              <w:pStyle w:val="Compact"/>
              <w:jc w:val="left"/>
            </w:pPr>
            <w:r>
              <w:t xml:space="preserve">304 executed commands that captured anything</w:t>
            </w:r>
          </w:p>
        </w:tc>
        <w:tc>
          <w:tcPr/>
          <w:p>
            <w:pPr>
              <w:pStyle w:val="Compact"/>
              <w:jc w:val="left"/>
            </w:pPr>
            <w:r>
              <w:t xml:space="preserve">Bytes captured as a share of a full copy of the fixture; the median is reported</w:t>
            </w:r>
          </w:p>
        </w:tc>
      </w:tr>
      <w:tr>
        <w:tc>
          <w:tcPr/>
          <w:p>
            <w:pPr>
              <w:pStyle w:val="Compact"/>
              <w:jc w:val="left"/>
            </w:pPr>
            <w:r>
              <w:t xml:space="preserve">Open-source checks</w:t>
            </w:r>
          </w:p>
        </w:tc>
        <w:tc>
          <w:tcPr/>
          <w:p>
            <w:pPr>
              <w:pStyle w:val="Compact"/>
              <w:jc w:val="left"/>
            </w:pPr>
            <w:r>
              <w:t xml:space="preserve">325 commands labeled C; 372 labeled R</w:t>
            </w:r>
          </w:p>
        </w:tc>
        <w:tc>
          <w:tcPr/>
          <w:p>
            <w:pPr>
              <w:pStyle w:val="Compact"/>
              <w:jc w:val="left"/>
            </w:pPr>
            <w:r>
              <w:t xml:space="preserve">Silent loss and needless confirmation as above; the external partition is left out because these checks do not claim to cover it</w:t>
            </w:r>
          </w:p>
        </w:tc>
      </w:tr>
    </w:tbl>
    <w:p>
      <w:pPr>
        <w:pStyle w:val="BodyText"/>
      </w:pPr>
      <w:r>
        <w:rPr>
          <w:i/>
          <w:iCs/>
        </w:rPr>
        <w:t xml:space="preserve">Statistics.</w:t>
      </w:r>
      <w:r>
        <w:t xml:space="preserve">  Every comparison is paired, command by command.  For each pair of systems, the commands one gets right and the other wrong form the discordant counts</w:t>
      </w:r>
      <w:r>
        <w:t xml:space="preserve"> </w:t>
      </w:r>
      <w:r>
        <w:rPr>
          <w:i/>
          <w:iCs/>
        </w:rPr>
        <w:t xml:space="preserve">b</w:t>
      </w:r>
      <w:r>
        <w:t xml:space="preserve"> </w:t>
      </w:r>
      <w:r>
        <w:t xml:space="preserve">and</w:t>
      </w:r>
      <w:r>
        <w:t xml:space="preserve"> </w:t>
      </w:r>
      <w:r>
        <w:rPr>
          <w:i/>
          <w:iCs/>
        </w:rPr>
        <w:t xml:space="preserve">c</w:t>
      </w:r>
      <w:r>
        <w:t xml:space="preserve">.  McNemar’s exact test is the two-sided binomial test of</w:t>
      </w:r>
      <w:r>
        <w:t xml:space="preserve"> </w:t>
      </w:r>
      <w:r>
        <w:rPr>
          <w:i/>
          <w:iCs/>
        </w:rPr>
        <w:t xml:space="preserve">b</w:t>
      </w:r>
      <w:r>
        <w:t xml:space="preserve"> </w:t>
      </w:r>
      <w:r>
        <w:t xml:space="preserve">against</w:t>
      </w:r>
      <w:r>
        <w:t xml:space="preserve"> </w:t>
      </w:r>
      <w:r>
        <w:rPr>
          <w:i/>
          <w:iCs/>
        </w:rPr>
        <w:t xml:space="preserve">c</w:t>
      </w:r>
      <w:r>
        <w:t xml:space="preserve"> </w:t>
      </w:r>
      <w:r>
        <w:t xml:space="preserve">with probability one half.  The risk difference is given with Newcombe’s interval for paired proportions (method 10), built from Wilson intervals; the odds ratio is</w:t>
      </w:r>
      <w:r>
        <w:t xml:space="preserve"> </w:t>
      </w:r>
      <w:r>
        <w:rPr>
          <w:i/>
          <w:iCs/>
        </w:rPr>
        <w:t xml:space="preserve">b</w:t>
      </w:r>
      <w:r>
        <w:t xml:space="preserve">/</w:t>
      </w:r>
      <w:r>
        <w:rPr>
          <w:i/>
          <w:iCs/>
        </w:rPr>
        <w:t xml:space="preserve">c</w:t>
      </w:r>
      <w:r>
        <w:t xml:space="preserve">, undefined when</w:t>
      </w:r>
      <w:r>
        <w:t xml:space="preserve"> </w:t>
      </w:r>
      <w:r>
        <w:rPr>
          <w:i/>
          <w:iCs/>
        </w:rPr>
        <w:t xml:space="preserve">c</w:t>
      </w:r>
      <w:r>
        <w:t xml:space="preserve"> </w:t>
      </w:r>
      <w:r>
        <w:t xml:space="preserve">is zero; and every single rate carries a 95% Wilson interval.  The tests fall into the families of Table C.6, each corrected by Holm’s method within itself.</w:t>
      </w:r>
    </w:p>
    <w:p>
      <w:pPr>
        <w:pStyle w:val="BodyText"/>
      </w:pPr>
      <w:r>
        <w:rPr>
          <w:b/>
          <w:bCs/>
        </w:rPr>
        <w:t xml:space="preserve">Table C.6.</w:t>
      </w:r>
      <w:r>
        <w:t xml:space="preserve"> </w:t>
      </w:r>
      <w:r>
        <w:t xml:space="preserve">Families of tests on the round-7 corpus.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Family</w:t>
            </w:r>
          </w:p>
        </w:tc>
        <w:tc>
          <w:tcPr/>
          <w:p>
            <w:pPr>
              <w:pStyle w:val="Compact"/>
              <w:jc w:val="left"/>
            </w:pPr>
            <w:r>
              <w:t xml:space="preserve">Comparisons</w:t>
            </w:r>
          </w:p>
        </w:tc>
        <w:tc>
          <w:tcPr/>
          <w:p>
            <w:pPr>
              <w:pStyle w:val="Compact"/>
              <w:jc w:val="left"/>
            </w:pPr>
            <w:r>
              <w:t xml:space="preserve">Correction</w:t>
            </w:r>
          </w:p>
        </w:tc>
        <w:tc>
          <w:tcPr/>
          <w:p>
            <w:pPr>
              <w:pStyle w:val="Compact"/>
              <w:jc w:val="left"/>
            </w:pPr>
            <w:r>
              <w:t xml:space="preserve">Reported in</w:t>
            </w:r>
          </w:p>
        </w:tc>
      </w:tr>
      <w:tr>
        <w:tc>
          <w:tcPr/>
          <w:p>
            <w:pPr>
              <w:pStyle w:val="Compact"/>
              <w:jc w:val="left"/>
            </w:pPr>
            <w:r>
              <w:t xml:space="preserve">Primary</w:t>
            </w:r>
          </w:p>
        </w:tc>
        <w:tc>
          <w:tcPr/>
          <w:p>
            <w:pPr>
              <w:pStyle w:val="Compact"/>
              <w:jc w:val="left"/>
            </w:pPr>
            <w:r>
              <w:t xml:space="preserve">Analysis against the pattern list and against the fail-closed list, on silent loss (405) and on capture coverage (325): four tests.  The analysis is scored under the strict policy; the two policies differ only in whether the user is asked, so neither measure differs between them</w:t>
            </w:r>
          </w:p>
        </w:tc>
        <w:tc>
          <w:tcPr/>
          <w:p>
            <w:pPr>
              <w:pStyle w:val="Compact"/>
              <w:jc w:val="left"/>
            </w:pPr>
            <w:r>
              <w:t xml:space="preserve">Holm across the four</w:t>
            </w:r>
          </w:p>
        </w:tc>
        <w:tc>
          <w:tcPr/>
          <w:p>
            <w:pPr>
              <w:pStyle w:val="Compact"/>
              <w:jc w:val="left"/>
            </w:pPr>
            <w:r>
              <w:t xml:space="preserve">Table 3.4</w:t>
            </w:r>
          </w:p>
        </w:tc>
      </w:tr>
      <w:tr>
        <w:tc>
          <w:tcPr/>
          <w:p>
            <w:pPr>
              <w:pStyle w:val="Compact"/>
              <w:jc w:val="left"/>
            </w:pPr>
            <w:r>
              <w:t xml:space="preserve">Needless confirmation</w:t>
            </w:r>
          </w:p>
        </w:tc>
        <w:tc>
          <w:tcPr/>
          <w:p>
            <w:pPr>
              <w:pStyle w:val="Compact"/>
              <w:jc w:val="left"/>
            </w:pPr>
            <w:r>
              <w:t xml:space="preserve">Analysis under each policy against each list, on the 372 harmless commands: four tests.  Discordant counts (analysis asks / the list asks): capture policy against the fail-closed list 2 / 71, against the pattern list 28 / 26; strict policy against the fail-closed list 2 / 58, against the pattern list 37 / 22</w:t>
            </w:r>
          </w:p>
        </w:tc>
        <w:tc>
          <w:tcPr/>
          <w:p>
            <w:pPr>
              <w:pStyle w:val="Compact"/>
              <w:jc w:val="left"/>
            </w:pPr>
            <w:r>
              <w:t xml:space="preserve">Holm across the four</w:t>
            </w:r>
          </w:p>
        </w:tc>
        <w:tc>
          <w:tcPr/>
          <w:p>
            <w:pPr>
              <w:pStyle w:val="Compact"/>
              <w:jc w:val="left"/>
            </w:pPr>
            <w:r>
              <w:t xml:space="preserve">Section 3.1(d)</w:t>
            </w:r>
          </w:p>
        </w:tc>
      </w:tr>
      <w:tr>
        <w:tc>
          <w:tcPr/>
          <w:p>
            <w:pPr>
              <w:pStyle w:val="Compact"/>
              <w:jc w:val="left"/>
            </w:pPr>
            <w:r>
              <w:t xml:space="preserve">Ablation</w:t>
            </w:r>
          </w:p>
        </w:tc>
        <w:tc>
          <w:tcPr/>
          <w:p>
            <w:pPr>
              <w:pStyle w:val="Compact"/>
              <w:jc w:val="left"/>
            </w:pPr>
            <w:r>
              <w:t xml:space="preserve">Full analysis (capture policy) against composition off, resolution off, and both off, on capture coverage: three tests.  Silent loss has no discordant pair in any of them</w:t>
            </w:r>
          </w:p>
        </w:tc>
        <w:tc>
          <w:tcPr/>
          <w:p>
            <w:pPr>
              <w:pStyle w:val="Compact"/>
              <w:jc w:val="left"/>
            </w:pPr>
            <w:r>
              <w:t xml:space="preserve">Holm across the three</w:t>
            </w:r>
          </w:p>
        </w:tc>
        <w:tc>
          <w:tcPr/>
          <w:p>
            <w:pPr>
              <w:pStyle w:val="Compact"/>
              <w:jc w:val="left"/>
            </w:pPr>
            <w:r>
              <w:t xml:space="preserve">Table 3.5</w:t>
            </w:r>
          </w:p>
        </w:tc>
      </w:tr>
      <w:tr>
        <w:tc>
          <w:tcPr/>
          <w:p>
            <w:pPr>
              <w:pStyle w:val="Compact"/>
              <w:jc w:val="left"/>
            </w:pPr>
            <w:r>
              <w:t xml:space="preserve">Open-source checks</w:t>
            </w:r>
          </w:p>
        </w:tc>
        <w:tc>
          <w:tcPr/>
          <w:p>
            <w:pPr>
              <w:pStyle w:val="Compact"/>
              <w:jc w:val="left"/>
            </w:pPr>
            <w:r>
              <w:t xml:space="preserve">Analysis against Codex CLI and against each cc-safety-net preset, on silent loss over the 325 file-destroying commands.  Every discordant command favors the analysis, so</w:t>
            </w:r>
            <w:r>
              <w:t xml:space="preserve"> </w:t>
            </w:r>
            <w:r>
              <w:rPr>
                <w:i/>
                <w:iCs/>
              </w:rPr>
              <w:t xml:space="preserve">p</w:t>
            </w:r>
            <w:r>
              <w:t xml:space="preserve"> </w:t>
            </w:r>
            <w:r>
              <w:t xml:space="preserve">= 2</w:t>
            </w:r>
            <w:r>
              <w:rPr>
                <w:vertAlign w:val="superscript"/>
              </w:rPr>
              <w:t xml:space="preserve">1−</w:t>
            </w:r>
            <w:r>
              <w:rPr>
                <w:i/>
                <w:iCs/>
                <w:vertAlign w:val="superscript"/>
              </w:rPr>
              <w:t xml:space="preserve">k</w:t>
            </w:r>
            <w:r>
              <w:t xml:space="preserve"> </w:t>
            </w:r>
            <w:r>
              <w:t xml:space="preserve">for</w:t>
            </w:r>
            <w:r>
              <w:t xml:space="preserve"> </w:t>
            </w:r>
            <w:r>
              <w:rPr>
                <w:i/>
                <w:iCs/>
              </w:rPr>
              <w:t xml:space="preserve">k</w:t>
            </w:r>
            <w:r>
              <w:t xml:space="preserve"> </w:t>
            </w:r>
            <w:r>
              <w:t xml:space="preserve">discordant commands, below 10</w:t>
            </w:r>
            <w:r>
              <w:rPr>
                <w:vertAlign w:val="superscript"/>
              </w:rPr>
              <w:t xml:space="preserve">−70</w:t>
            </w:r>
            <w:r>
              <w:t xml:space="preserve"> </w:t>
            </w:r>
            <w:r>
              <w:t xml:space="preserve">for the smallest</w:t>
            </w:r>
            <w:r>
              <w:t xml:space="preserve"> </w:t>
            </w:r>
            <w:r>
              <w:rPr>
                <w:i/>
                <w:iCs/>
              </w:rPr>
              <w:t xml:space="preserve">k</w:t>
            </w:r>
            <w:r>
              <w:t xml:space="preserve">, 236</w:t>
            </w:r>
          </w:p>
        </w:tc>
        <w:tc>
          <w:tcPr/>
          <w:p>
            <w:pPr>
              <w:pStyle w:val="Compact"/>
              <w:jc w:val="left"/>
            </w:pPr>
            <w:r>
              <w:t xml:space="preserve">None; outside the families</w:t>
            </w:r>
          </w:p>
        </w:tc>
        <w:tc>
          <w:tcPr/>
          <w:p>
            <w:pPr>
              <w:pStyle w:val="Compact"/>
              <w:jc w:val="left"/>
            </w:pPr>
            <w:r>
              <w:t xml:space="preserve">Section 3.1(d)</w:t>
            </w:r>
          </w:p>
        </w:tc>
      </w:tr>
      <w:tr>
        <w:tc>
          <w:tcPr/>
          <w:p>
            <w:pPr>
              <w:pStyle w:val="Compact"/>
              <w:jc w:val="left"/>
            </w:pPr>
            <w:r>
              <w:t xml:space="preserve">Model-generated partition</w:t>
            </w:r>
          </w:p>
        </w:tc>
        <w:tc>
          <w:tcPr/>
          <w:p>
            <w:pPr>
              <w:pStyle w:val="Compact"/>
              <w:jc w:val="left"/>
            </w:pPr>
            <w:r>
              <w:t xml:space="preserve">The primary family repeated on its 34 losses and external commands and its 19 executable losses</w:t>
            </w:r>
          </w:p>
        </w:tc>
        <w:tc>
          <w:tcPr/>
          <w:p>
            <w:pPr>
              <w:pStyle w:val="Compact"/>
              <w:jc w:val="left"/>
            </w:pPr>
            <w:r>
              <w:t xml:space="preserve">Holm across the four</w:t>
            </w:r>
          </w:p>
        </w:tc>
        <w:tc>
          <w:tcPr/>
          <w:p>
            <w:pPr>
              <w:pStyle w:val="Compact"/>
              <w:jc w:val="left"/>
            </w:pPr>
            <w:r>
              <w:t xml:space="preserve">Section 3.1(d)</w:t>
            </w:r>
          </w:p>
        </w:tc>
      </w:tr>
    </w:tbl>
    <w:p>
      <w:pPr>
        <w:pStyle w:val="BodyText"/>
      </w:pPr>
      <w:r>
        <w:rPr>
          <w:i/>
          <w:iCs/>
        </w:rPr>
        <w:t xml:space="preserve">Recovery check.</w:t>
      </w:r>
      <w:r>
        <w:t xml:space="preserve">  For each executable command the check builds a fresh fixture, runs the analysis, applies the plan’s captures through the runtime’s own undo code, runs the command under bubblewrap with only the fixture writable, applies undo, and compares the tree with the one recorded first: path, kind, mode, size, content hash, and link target, with modification times ignored and, inside a repository’s internal directory, only its current-commit pointer and references compared.  A command the analysis judges unrecoverable is never run.  Of the 697 executable commands of round 7, 66 were not run for that reason (the 34 losses and 32 harmless commands the analysis judged unrecoverable), and 631 were.  Three undo variants are scored on every executed command (Table C.7).  The paper reports V3, the undo the runtime applies when the analysis is on; V1 and V2 are kept for comparison with the mechanism the runtime used before the analysis.</w:t>
      </w:r>
    </w:p>
    <w:p>
      <w:pPr>
        <w:pStyle w:val="BodyText"/>
      </w:pPr>
      <w:r>
        <w:rPr>
          <w:b/>
          <w:bCs/>
        </w:rPr>
        <w:t xml:space="preserve">Table C.7.</w:t>
      </w:r>
      <w:r>
        <w:t xml:space="preserve"> </w:t>
      </w:r>
      <w:r>
        <w:t xml:space="preserve">Undo variants scored by the recovery check on the 631 executed round-7 commands.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Variant</w:t>
            </w:r>
          </w:p>
        </w:tc>
        <w:tc>
          <w:tcPr/>
          <w:p>
            <w:pPr>
              <w:pStyle w:val="Compact"/>
              <w:jc w:val="left"/>
            </w:pPr>
            <w:r>
              <w:t xml:space="preserve">What undo applies</w:t>
            </w:r>
          </w:p>
        </w:tc>
        <w:tc>
          <w:tcPr/>
          <w:p>
            <w:pPr>
              <w:pStyle w:val="Compact"/>
              <w:jc w:val="left"/>
            </w:pPr>
            <w:r>
              <w:t xml:space="preserve">Restored exactly</w:t>
            </w:r>
          </w:p>
        </w:tc>
      </w:tr>
      <w:tr>
        <w:tc>
          <w:tcPr/>
          <w:p>
            <w:pPr>
              <w:pStyle w:val="Compact"/>
              <w:jc w:val="left"/>
            </w:pPr>
            <w:r>
              <w:t xml:space="preserve">V1</w:t>
            </w:r>
          </w:p>
        </w:tc>
        <w:tc>
          <w:tcPr/>
          <w:p>
            <w:pPr>
              <w:pStyle w:val="Compact"/>
              <w:jc w:val="left"/>
            </w:pPr>
            <w:r>
              <w:t xml:space="preserve">The pre-analysis mechanism: a command judged recoverable is undone by comparing the directory before and after; a command with a plan is undone by its captures only</w:t>
            </w:r>
          </w:p>
        </w:tc>
        <w:tc>
          <w:tcPr/>
          <w:p>
            <w:pPr>
              <w:pStyle w:val="Compact"/>
              <w:jc w:val="left"/>
            </w:pPr>
            <w:r>
              <w:t xml:space="preserve">603 (95.6%)</w:t>
            </w:r>
          </w:p>
        </w:tc>
      </w:tr>
      <w:tr>
        <w:tc>
          <w:tcPr/>
          <w:p>
            <w:pPr>
              <w:pStyle w:val="Compact"/>
              <w:jc w:val="left"/>
            </w:pPr>
            <w:r>
              <w:t xml:space="preserve">V2</w:t>
            </w:r>
          </w:p>
        </w:tc>
        <w:tc>
          <w:tcPr/>
          <w:p>
            <w:pPr>
              <w:pStyle w:val="Compact"/>
              <w:jc w:val="left"/>
            </w:pPr>
            <w:r>
              <w:t xml:space="preserve">The plan’s captures together with the directory comparison</w:t>
            </w:r>
          </w:p>
        </w:tc>
        <w:tc>
          <w:tcPr/>
          <w:p>
            <w:pPr>
              <w:pStyle w:val="Compact"/>
              <w:jc w:val="left"/>
            </w:pPr>
            <w:r>
              <w:t xml:space="preserve">612 (97.0%)</w:t>
            </w:r>
          </w:p>
        </w:tc>
      </w:tr>
      <w:tr>
        <w:tc>
          <w:tcPr/>
          <w:p>
            <w:pPr>
              <w:pStyle w:val="Compact"/>
              <w:jc w:val="left"/>
            </w:pPr>
            <w:r>
              <w:rPr>
                <w:b/>
                <w:bCs/>
              </w:rPr>
              <w:t xml:space="preserve">V3 (reported)</w:t>
            </w:r>
          </w:p>
        </w:tc>
        <w:tc>
          <w:tcPr/>
          <w:p>
            <w:pPr>
              <w:pStyle w:val="Compact"/>
              <w:jc w:val="left"/>
            </w:pPr>
            <w:r>
              <w:t xml:space="preserve">The journal entry the gate records from the analysis, alone</w:t>
            </w:r>
          </w:p>
        </w:tc>
        <w:tc>
          <w:tcPr/>
          <w:p>
            <w:pPr>
              <w:pStyle w:val="Compact"/>
              <w:jc w:val="left"/>
            </w:pPr>
            <w:r>
              <w:rPr>
                <w:b/>
                <w:bCs/>
              </w:rPr>
              <w:t xml:space="preserve">630 (99.8%)</w:t>
            </w:r>
          </w:p>
        </w:tc>
      </w:tr>
    </w:tbl>
    <w:p>
      <w:pPr>
        <w:pStyle w:val="BodyText"/>
      </w:pPr>
      <w:r>
        <w:t xml:space="preserve">Capture coverage for the analysis is the number of losses it captured and V3 restored, 291 of 325.  An ablation is credited with the full analysis’s restore result on each loss it captures, because the check replayed the full analysis’s plan; this cannot favor an ablation, since no ablation captures a loss the full analysis does not.  The single V3 failure is the bidirectional</w:t>
      </w:r>
      <w:r>
        <w:t xml:space="preserve"> </w:t>
      </w:r>
      <w:r>
        <w:rPr>
          <w:rStyle w:val="VerbatimChar"/>
        </w:rPr>
        <w:t xml:space="preserve">rsync</w:t>
      </w:r>
      <w:r>
        <w:t xml:space="preserve"> </w:t>
      </w:r>
      <w:r>
        <w:t xml:space="preserve">line named in Section 3.1(d).</w:t>
      </w:r>
    </w:p>
    <w:p>
      <w:pPr>
        <w:pStyle w:val="BodyText"/>
      </w:pPr>
      <w:r>
        <w:rPr>
          <w:b/>
          <w:bCs/>
        </w:rPr>
        <w:t xml:space="preserve">C.8  The model-generated partition</w:t>
      </w:r>
    </w:p>
    <w:p>
      <w:pPr>
        <w:pStyle w:val="BodyText"/>
      </w:pPr>
      <w:r>
        <w:t xml:space="preserve">The deployed 3B model was given 350 NL2Bash descriptions drawn with seed 20260924, one at a time, with the runtime’s own system prompt for the first step of a task, at temperature 0, and its first command for each was labeled by the same oracle.  Of the 350 commands, 165 ran cleanly and were labeled (19 losses and 146 that lose nothing), 15 were external, and 170 were excluded: 102 exited non-zero, 26 named a program that is not installed, 21 timed out, 20 wrote outside the fixture, and 1 failed in the harness.  Nothing was sampled or capped after generation.  The four primary systems were scored on the 180 labeled commands with round 6’s analyzer and undo, and scored again after the seven analyzer defects of Appendix D were fixed; none of the 720 decisions changed, and V3 restored all 149 executed commands both times.</w:t>
      </w:r>
    </w:p>
    <w:p>
      <w:pPr>
        <w:pStyle w:val="BodyText"/>
      </w:pPr>
      <w:r>
        <w:rPr>
          <w:b/>
          <w:bCs/>
        </w:rPr>
        <w:t xml:space="preserve">C.9  Differential test of composition</w:t>
      </w:r>
    </w:p>
    <w:p>
      <w:pPr>
        <w:pStyle w:val="BodyText"/>
      </w:pPr>
      <w:r>
        <w:t xml:space="preserve">The differential test aims the oracle at the shape the corpus barely samples: lines in which a later part runs after an earlier part changed, moved, or failed to change something.  Each generated line joins two or three short commands on the base fixture with</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a pipe,</w:t>
      </w:r>
      <w:r>
        <w:t xml:space="preserve"> </w:t>
      </w:r>
      <w:r>
        <w:rPr>
          <w:rStyle w:val="VerbatimChar"/>
        </w:rPr>
        <w:t xml:space="preserve">!</w:t>
      </w:r>
      <w:r>
        <w:t xml:space="preserve">,</w:t>
      </w:r>
      <w:r>
        <w:t xml:space="preserve"> </w:t>
      </w:r>
      <w:r>
        <w:rPr>
          <w:rStyle w:val="VerbatimChar"/>
        </w:rPr>
        <w:t xml:space="preserve">if</w:t>
      </w:r>
      <w:r>
        <w:t xml:space="preserve"> </w:t>
      </w:r>
      <w:r>
        <w:t xml:space="preserve">with or without</w:t>
      </w:r>
      <w:r>
        <w:t xml:space="preserve"> </w:t>
      </w:r>
      <w:r>
        <w:rPr>
          <w:rStyle w:val="VerbatimChar"/>
        </w:rPr>
        <w:t xml:space="preserve">else</w:t>
      </w:r>
      <w:r>
        <w:t xml:space="preserve">,</w:t>
      </w:r>
      <w:r>
        <w:t xml:space="preserve"> </w:t>
      </w:r>
      <w:r>
        <w:rPr>
          <w:rStyle w:val="VerbatimChar"/>
        </w:rPr>
        <w:t xml:space="preserve">for</w:t>
      </w:r>
      <w:r>
        <w:t xml:space="preserve">,</w:t>
      </w:r>
      <w:r>
        <w:t xml:space="preserve"> </w:t>
      </w:r>
      <w:r>
        <w:rPr>
          <w:rStyle w:val="VerbatimChar"/>
        </w:rPr>
        <w:t xml:space="preserve">while</w:t>
      </w:r>
      <w:r>
        <w:t xml:space="preserve">, a brace group, or a subshell.  The parts are drawn by weight from commands that destroy something that existed, commands that create, read, or fail outright, changes to the shell’s own state (</w:t>
      </w:r>
      <w:r>
        <w:rPr>
          <w:rStyle w:val="VerbatimChar"/>
        </w:rPr>
        <w:t xml:space="preserve">cd</w:t>
      </w:r>
      <w:r>
        <w:t xml:space="preserve"> </w:t>
      </w:r>
      <w:r>
        <w:t xml:space="preserve">and assignments), uses of an assigned variable, and commands that fail when a directory is read-only; in two of every five lines, on average,</w:t>
      </w:r>
      <w:r>
        <w:t xml:space="preserve"> </w:t>
      </w:r>
      <w:r>
        <w:rPr>
          <w:rStyle w:val="VerbatimChar"/>
        </w:rPr>
        <w:t xml:space="preserve">tmp</w:t>
      </w:r>
      <w:r>
        <w:t xml:space="preserve"> </w:t>
      </w:r>
      <w:r>
        <w:t xml:space="preserve">or</w:t>
      </w:r>
      <w:r>
        <w:t xml:space="preserve"> </w:t>
      </w:r>
      <w:r>
        <w:rPr>
          <w:rStyle w:val="VerbatimChar"/>
        </w:rPr>
        <w:t xml:space="preserve">logs</w:t>
      </w:r>
      <w:r>
        <w:t xml:space="preserve"> </w:t>
      </w:r>
      <w:r>
        <w:t xml:space="preserve">is first made read-only so that a part fails.  Every line the analysis lets run is executed, undone with V3, and compared, exactly as in the recovery check; a line that is not restored exactly is a loss that was neither asked about nor undone.</w:t>
      </w:r>
    </w:p>
    <w:p>
      <w:pPr>
        <w:pStyle w:val="BodyText"/>
      </w:pPr>
      <w:r>
        <w:t xml:space="preserve">The first draw found the eighth defect of Appendix D: before it was fixed, undo restored 1,512 of the 1,536 lines the analysis let run.  After the fix, six draws were run (Table C.8).  The last draw was not seen until the fixes were complete; its first run restored 6,150 of 6,151 lines, and its one failure, a second name a line left for a restored file, was then fixed.</w:t>
      </w:r>
    </w:p>
    <w:p>
      <w:pPr>
        <w:pStyle w:val="BodyText"/>
      </w:pPr>
      <w:r>
        <w:rPr>
          <w:b/>
          <w:bCs/>
        </w:rPr>
        <w:t xml:space="preserve">Table C.8.</w:t>
      </w:r>
      <w:r>
        <w:t xml:space="preserve"> </w:t>
      </w:r>
      <w:r>
        <w:t xml:space="preserve">Draws of the differential test, after the undo fix.</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Seed</w:t>
            </w:r>
          </w:p>
        </w:tc>
        <w:tc>
          <w:tcPr/>
          <w:p>
            <w:pPr>
              <w:pStyle w:val="Compact"/>
              <w:jc w:val="left"/>
            </w:pPr>
            <w:r>
              <w:t xml:space="preserve">Lines generated</w:t>
            </w:r>
          </w:p>
        </w:tc>
        <w:tc>
          <w:tcPr/>
          <w:p>
            <w:pPr>
              <w:pStyle w:val="Compact"/>
              <w:jc w:val="left"/>
            </w:pPr>
            <w:r>
              <w:t xml:space="preserve">Lines the analysis let run</w:t>
            </w:r>
          </w:p>
        </w:tc>
        <w:tc>
          <w:tcPr/>
          <w:p>
            <w:pPr>
              <w:pStyle w:val="Compact"/>
              <w:jc w:val="left"/>
            </w:pPr>
            <w:r>
              <w:t xml:space="preserve">Restored exactly (V3)</w:t>
            </w:r>
          </w:p>
        </w:tc>
      </w:tr>
      <w:tr>
        <w:tc>
          <w:tcPr/>
          <w:p>
            <w:pPr>
              <w:pStyle w:val="Compact"/>
              <w:jc w:val="left"/>
            </w:pPr>
            <w:r>
              <w:t xml:space="preserve">20261013</w:t>
            </w:r>
          </w:p>
        </w:tc>
        <w:tc>
          <w:tcPr/>
          <w:p>
            <w:pPr>
              <w:pStyle w:val="Compact"/>
              <w:jc w:val="left"/>
            </w:pPr>
            <w:r>
              <w:t xml:space="preserve">2,000</w:t>
            </w:r>
          </w:p>
        </w:tc>
        <w:tc>
          <w:tcPr/>
          <w:p>
            <w:pPr>
              <w:pStyle w:val="Compact"/>
              <w:jc w:val="left"/>
            </w:pPr>
            <w:r>
              <w:t xml:space="preserve">1,536</w:t>
            </w:r>
          </w:p>
        </w:tc>
        <w:tc>
          <w:tcPr/>
          <w:p>
            <w:pPr>
              <w:pStyle w:val="Compact"/>
              <w:jc w:val="left"/>
            </w:pPr>
            <w:r>
              <w:t xml:space="preserve">1,536</w:t>
            </w:r>
          </w:p>
        </w:tc>
      </w:tr>
      <w:tr>
        <w:tc>
          <w:tcPr/>
          <w:p>
            <w:pPr>
              <w:pStyle w:val="Compact"/>
              <w:jc w:val="left"/>
            </w:pPr>
            <w:r>
              <w:t xml:space="preserve">20261014</w:t>
            </w:r>
          </w:p>
        </w:tc>
        <w:tc>
          <w:tcPr/>
          <w:p>
            <w:pPr>
              <w:pStyle w:val="Compact"/>
              <w:jc w:val="left"/>
            </w:pPr>
            <w:r>
              <w:t xml:space="preserve">4,000</w:t>
            </w:r>
          </w:p>
        </w:tc>
        <w:tc>
          <w:tcPr/>
          <w:p>
            <w:pPr>
              <w:pStyle w:val="Compact"/>
              <w:jc w:val="left"/>
            </w:pPr>
            <w:r>
              <w:t xml:space="preserve">3,111</w:t>
            </w:r>
          </w:p>
        </w:tc>
        <w:tc>
          <w:tcPr/>
          <w:p>
            <w:pPr>
              <w:pStyle w:val="Compact"/>
              <w:jc w:val="left"/>
            </w:pPr>
            <w:r>
              <w:t xml:space="preserve">3,111</w:t>
            </w:r>
          </w:p>
        </w:tc>
      </w:tr>
      <w:tr>
        <w:tc>
          <w:tcPr/>
          <w:p>
            <w:pPr>
              <w:pStyle w:val="Compact"/>
              <w:jc w:val="left"/>
            </w:pPr>
            <w:r>
              <w:t xml:space="preserve">20261015</w:t>
            </w:r>
          </w:p>
        </w:tc>
        <w:tc>
          <w:tcPr/>
          <w:p>
            <w:pPr>
              <w:pStyle w:val="Compact"/>
              <w:jc w:val="left"/>
            </w:pPr>
            <w:r>
              <w:t xml:space="preserve">4,000</w:t>
            </w:r>
          </w:p>
        </w:tc>
        <w:tc>
          <w:tcPr/>
          <w:p>
            <w:pPr>
              <w:pStyle w:val="Compact"/>
              <w:jc w:val="left"/>
            </w:pPr>
            <w:r>
              <w:t xml:space="preserve">3,099</w:t>
            </w:r>
          </w:p>
        </w:tc>
        <w:tc>
          <w:tcPr/>
          <w:p>
            <w:pPr>
              <w:pStyle w:val="Compact"/>
              <w:jc w:val="left"/>
            </w:pPr>
            <w:r>
              <w:t xml:space="preserve">3,099</w:t>
            </w:r>
          </w:p>
        </w:tc>
      </w:tr>
      <w:tr>
        <w:tc>
          <w:tcPr/>
          <w:p>
            <w:pPr>
              <w:pStyle w:val="Compact"/>
              <w:jc w:val="left"/>
            </w:pPr>
            <w:r>
              <w:t xml:space="preserve">20261016</w:t>
            </w:r>
          </w:p>
        </w:tc>
        <w:tc>
          <w:tcPr/>
          <w:p>
            <w:pPr>
              <w:pStyle w:val="Compact"/>
              <w:jc w:val="left"/>
            </w:pPr>
            <w:r>
              <w:t xml:space="preserve">4,000</w:t>
            </w:r>
          </w:p>
        </w:tc>
        <w:tc>
          <w:tcPr/>
          <w:p>
            <w:pPr>
              <w:pStyle w:val="Compact"/>
              <w:jc w:val="left"/>
            </w:pPr>
            <w:r>
              <w:t xml:space="preserve">3,083</w:t>
            </w:r>
          </w:p>
        </w:tc>
        <w:tc>
          <w:tcPr/>
          <w:p>
            <w:pPr>
              <w:pStyle w:val="Compact"/>
              <w:jc w:val="left"/>
            </w:pPr>
            <w:r>
              <w:t xml:space="preserve">3,083</w:t>
            </w:r>
          </w:p>
        </w:tc>
      </w:tr>
      <w:tr>
        <w:tc>
          <w:tcPr/>
          <w:p>
            <w:pPr>
              <w:pStyle w:val="Compact"/>
              <w:jc w:val="left"/>
            </w:pPr>
            <w:r>
              <w:t xml:space="preserve">20261017</w:t>
            </w:r>
          </w:p>
        </w:tc>
        <w:tc>
          <w:tcPr/>
          <w:p>
            <w:pPr>
              <w:pStyle w:val="Compact"/>
              <w:jc w:val="left"/>
            </w:pPr>
            <w:r>
              <w:t xml:space="preserve">8,000</w:t>
            </w:r>
          </w:p>
        </w:tc>
        <w:tc>
          <w:tcPr/>
          <w:p>
            <w:pPr>
              <w:pStyle w:val="Compact"/>
              <w:jc w:val="left"/>
            </w:pPr>
            <w:r>
              <w:t xml:space="preserve">6,074</w:t>
            </w:r>
          </w:p>
        </w:tc>
        <w:tc>
          <w:tcPr/>
          <w:p>
            <w:pPr>
              <w:pStyle w:val="Compact"/>
              <w:jc w:val="left"/>
            </w:pPr>
            <w:r>
              <w:t xml:space="preserve">6,074</w:t>
            </w:r>
          </w:p>
        </w:tc>
      </w:tr>
      <w:tr>
        <w:tc>
          <w:tcPr/>
          <w:p>
            <w:pPr>
              <w:pStyle w:val="Compact"/>
              <w:jc w:val="left"/>
            </w:pPr>
            <w:r>
              <w:t xml:space="preserve">20261018</w:t>
            </w:r>
          </w:p>
        </w:tc>
        <w:tc>
          <w:tcPr/>
          <w:p>
            <w:pPr>
              <w:pStyle w:val="Compact"/>
              <w:jc w:val="left"/>
            </w:pPr>
            <w:r>
              <w:t xml:space="preserve">8,000</w:t>
            </w:r>
          </w:p>
        </w:tc>
        <w:tc>
          <w:tcPr/>
          <w:p>
            <w:pPr>
              <w:pStyle w:val="Compact"/>
              <w:jc w:val="left"/>
            </w:pPr>
            <w:r>
              <w:t xml:space="preserve">6,151</w:t>
            </w:r>
          </w:p>
        </w:tc>
        <w:tc>
          <w:tcPr/>
          <w:p>
            <w:pPr>
              <w:pStyle w:val="Compact"/>
              <w:jc w:val="left"/>
            </w:pPr>
            <w:r>
              <w:t xml:space="preserve">6,151</w:t>
            </w:r>
          </w:p>
        </w:tc>
      </w:tr>
      <w:tr>
        <w:tc>
          <w:tcPr/>
          <w:p>
            <w:pPr>
              <w:pStyle w:val="Compact"/>
              <w:jc w:val="left"/>
            </w:pPr>
            <w:r>
              <w:rPr>
                <w:b/>
                <w:bCs/>
              </w:rPr>
              <w:t xml:space="preserve">Total</w:t>
            </w:r>
          </w:p>
        </w:tc>
        <w:tc>
          <w:tcPr/>
          <w:p>
            <w:pPr>
              <w:pStyle w:val="Compact"/>
              <w:jc w:val="left"/>
            </w:pPr>
            <w:r>
              <w:rPr>
                <w:b/>
                <w:bCs/>
              </w:rPr>
              <w:t xml:space="preserve">30,000</w:t>
            </w:r>
          </w:p>
        </w:tc>
        <w:tc>
          <w:tcPr/>
          <w:p>
            <w:pPr>
              <w:pStyle w:val="Compact"/>
              <w:jc w:val="left"/>
            </w:pPr>
            <w:r>
              <w:rPr>
                <w:b/>
                <w:bCs/>
              </w:rPr>
              <w:t xml:space="preserve">23,054</w:t>
            </w:r>
          </w:p>
        </w:tc>
        <w:tc>
          <w:tcPr/>
          <w:p>
            <w:pPr>
              <w:pStyle w:val="Compact"/>
              <w:jc w:val="left"/>
            </w:pPr>
            <w:r>
              <w:rPr>
                <w:b/>
                <w:bCs/>
              </w:rPr>
              <w:t xml:space="preserve">23,054</w:t>
            </w:r>
          </w:p>
        </w:tc>
      </w:tr>
    </w:tbl>
    <w:p>
      <w:pPr>
        <w:pStyle w:val="BodyText"/>
      </w:pPr>
      <w:r>
        <w:rPr>
          <w:b/>
          <w:bCs/>
        </w:rPr>
        <w:t xml:space="preserve">C.10  Reproducing the results</w:t>
      </w:r>
    </w:p>
    <w:p>
      <w:pPr>
        <w:pStyle w:val="BodyText"/>
      </w:pPr>
      <w:r>
        <w:t xml:space="preserve">Table C.9 maps each reported result to the command that regenerates it and the file that keeps its output.  All commands run from the prototype’s directory, with results files in its</w:t>
      </w:r>
      <w:r>
        <w:t xml:space="preserve"> </w:t>
      </w:r>
      <w:r>
        <w:rPr>
          <w:rStyle w:val="VerbatimChar"/>
        </w:rPr>
        <w:t xml:space="preserve">pilot</w:t>
      </w:r>
      <w:r>
        <w:t xml:space="preserve"> </w:t>
      </w:r>
      <w:r>
        <w:t xml:space="preserve">subdirectory; the oracle, the recovery check, and the resolvers need bubblewrap.  Regenerating a corpus depends on the programs installed, which decide some exclusions, so the recorded corpus hash, not a fresh draw, is the check that the corpus is the one scored.</w:t>
      </w:r>
    </w:p>
    <w:p>
      <w:pPr>
        <w:pStyle w:val="BodyText"/>
      </w:pPr>
      <w:r>
        <w:rPr>
          <w:b/>
          <w:bCs/>
        </w:rPr>
        <w:t xml:space="preserve">Table C.9.</w:t>
      </w:r>
      <w:r>
        <w:t xml:space="preserve"> </w:t>
      </w:r>
      <w:r>
        <w:t xml:space="preserve">Reproduction of each reported result.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Result</w:t>
            </w:r>
          </w:p>
        </w:tc>
        <w:tc>
          <w:tcPr/>
          <w:p>
            <w:pPr>
              <w:pStyle w:val="Compact"/>
              <w:jc w:val="left"/>
            </w:pPr>
            <w:r>
              <w:t xml:space="preserve">Command or make target</w:t>
            </w:r>
          </w:p>
        </w:tc>
        <w:tc>
          <w:tcPr/>
          <w:p>
            <w:pPr>
              <w:pStyle w:val="Compact"/>
              <w:jc w:val="left"/>
            </w:pPr>
            <w:r>
              <w:t xml:space="preserve">Output file</w:t>
            </w:r>
          </w:p>
        </w:tc>
      </w:tr>
      <w:tr>
        <w:tc>
          <w:tcPr/>
          <w:p>
            <w:pPr>
              <w:pStyle w:val="Compact"/>
              <w:jc w:val="left"/>
            </w:pPr>
            <w:r>
              <w:t xml:space="preserve">The round-7 corpus is the one scored</w:t>
            </w:r>
          </w:p>
        </w:tc>
        <w:tc>
          <w:tcPr/>
          <w:p>
            <w:pPr>
              <w:pStyle w:val="Compact"/>
              <w:jc w:val="left"/>
            </w:pPr>
            <w:r>
              <w:rPr>
                <w:rStyle w:val="VerbatimChar"/>
              </w:rPr>
              <w:t xml:space="preserve">cd pilot &amp;&amp; sha256sum -c corpus7.sha256</w:t>
            </w:r>
          </w:p>
        </w:tc>
        <w:tc>
          <w:tcPr/>
          <w:p>
            <w:pPr>
              <w:pStyle w:val="Compact"/>
              <w:jc w:val="left"/>
            </w:pPr>
            <w:r>
              <w:rPr>
                <w:rStyle w:val="VerbatimChar"/>
              </w:rPr>
              <w:t xml:space="preserve">corpus7.jsonl</w:t>
            </w:r>
            <w:r>
              <w:t xml:space="preserve">,</w:t>
            </w:r>
            <w:r>
              <w:t xml:space="preserve"> </w:t>
            </w:r>
            <w:r>
              <w:rPr>
                <w:rStyle w:val="VerbatimChar"/>
              </w:rPr>
              <w:t xml:space="preserve">corpus7.sha256</w:t>
            </w:r>
          </w:p>
        </w:tc>
      </w:tr>
      <w:tr>
        <w:tc>
          <w:tcPr/>
          <w:p>
            <w:pPr>
              <w:pStyle w:val="Compact"/>
              <w:jc w:val="left"/>
            </w:pPr>
            <w:r>
              <w:t xml:space="preserve">Round-7 corpus, its exclusions, and the counts of Tables C.2 and C.3</w:t>
            </w:r>
          </w:p>
        </w:tc>
        <w:tc>
          <w:tcPr/>
          <w:p>
            <w:pPr>
              <w:pStyle w:val="Compact"/>
              <w:jc w:val="left"/>
            </w:pPr>
            <w:r>
              <w:rPr>
                <w:rStyle w:val="VerbatimChar"/>
              </w:rPr>
              <w:t xml:space="preserve">go run ./cmd/corpusgen -seed 20260925 -n 450 -min-c 150 -tn 250 -ext 60 -out pilot/corpus7.jsonl -report pilot/oracle_report7.txt</w:t>
            </w:r>
          </w:p>
        </w:tc>
        <w:tc>
          <w:tcPr/>
          <w:p>
            <w:pPr>
              <w:pStyle w:val="Compact"/>
              <w:jc w:val="left"/>
            </w:pPr>
            <w:r>
              <w:rPr>
                <w:rStyle w:val="VerbatimChar"/>
              </w:rPr>
              <w:t xml:space="preserve">corpus7.jsonl</w:t>
            </w:r>
            <w:r>
              <w:t xml:space="preserve">,</w:t>
            </w:r>
            <w:r>
              <w:t xml:space="preserve"> </w:t>
            </w:r>
            <w:r>
              <w:rPr>
                <w:rStyle w:val="VerbatimChar"/>
              </w:rPr>
              <w:t xml:space="preserve">oracle_report7.txt</w:t>
            </w:r>
          </w:p>
        </w:tc>
      </w:tr>
      <w:tr>
        <w:tc>
          <w:tcPr/>
          <w:p>
            <w:pPr>
              <w:pStyle w:val="Compact"/>
              <w:jc w:val="left"/>
            </w:pPr>
            <w:r>
              <w:t xml:space="preserve">Development rounds 4 to 6</w:t>
            </w:r>
          </w:p>
        </w:tc>
        <w:tc>
          <w:tcPr/>
          <w:p>
            <w:pPr>
              <w:pStyle w:val="Compact"/>
              <w:jc w:val="left"/>
            </w:pPr>
            <w:r>
              <w:rPr>
                <w:rStyle w:val="VerbatimChar"/>
              </w:rPr>
              <w:t xml:space="preserve">make corpus4</w:t>
            </w:r>
            <w:r>
              <w:t xml:space="preserve"> </w:t>
            </w:r>
            <w:r>
              <w:t xml:space="preserve">and</w:t>
            </w:r>
            <w:r>
              <w:t xml:space="preserve"> </w:t>
            </w:r>
            <w:r>
              <w:rPr>
                <w:rStyle w:val="VerbatimChar"/>
              </w:rPr>
              <w:t xml:space="preserve">make round4</w:t>
            </w:r>
            <w:r>
              <w:t xml:space="preserve"> </w:t>
            </w:r>
            <w:r>
              <w:t xml:space="preserve">(seed 20260922); rounds 5 and 6 as the row above with seeds 20260923 and 20260924;</w:t>
            </w:r>
            <w:r>
              <w:t xml:space="preserve"> </w:t>
            </w:r>
            <w:r>
              <w:rPr>
                <w:rStyle w:val="VerbatimChar"/>
              </w:rPr>
              <w:t xml:space="preserve">make recovery5</w:t>
            </w:r>
            <w:r>
              <w:t xml:space="preserve"> </w:t>
            </w:r>
            <w:r>
              <w:t xml:space="preserve">for round 5’s recovery check</w:t>
            </w:r>
          </w:p>
        </w:tc>
        <w:tc>
          <w:tcPr/>
          <w:p>
            <w:pPr>
              <w:pStyle w:val="Compact"/>
              <w:jc w:val="left"/>
            </w:pPr>
            <w:r>
              <w:rPr>
                <w:rStyle w:val="VerbatimChar"/>
              </w:rPr>
              <w:t xml:space="preserve">corpus4.jsonl</w:t>
            </w:r>
            <w:r>
              <w:t xml:space="preserve"> </w:t>
            </w:r>
            <w:r>
              <w:t xml:space="preserve">to</w:t>
            </w:r>
            <w:r>
              <w:t xml:space="preserve"> </w:t>
            </w:r>
            <w:r>
              <w:rPr>
                <w:rStyle w:val="VerbatimChar"/>
              </w:rPr>
              <w:t xml:space="preserve">corpus6.jsonl</w:t>
            </w:r>
            <w:r>
              <w:t xml:space="preserve">,</w:t>
            </w:r>
            <w:r>
              <w:t xml:space="preserve"> </w:t>
            </w:r>
            <w:r>
              <w:rPr>
                <w:rStyle w:val="VerbatimChar"/>
              </w:rPr>
              <w:t xml:space="preserve">results_round4.txt</w:t>
            </w:r>
            <w:r>
              <w:t xml:space="preserve"> </w:t>
            </w:r>
            <w:r>
              <w:t xml:space="preserve">to</w:t>
            </w:r>
            <w:r>
              <w:t xml:space="preserve"> </w:t>
            </w:r>
            <w:r>
              <w:rPr>
                <w:rStyle w:val="VerbatimChar"/>
              </w:rPr>
              <w:t xml:space="preserve">results_round6.txt</w:t>
            </w:r>
            <w:r>
              <w:t xml:space="preserve">,</w:t>
            </w:r>
            <w:r>
              <w:t xml:space="preserve"> </w:t>
            </w:r>
            <w:r>
              <w:rPr>
                <w:rStyle w:val="VerbatimChar"/>
              </w:rPr>
              <w:t xml:space="preserve">recovery_results5.txt</w:t>
            </w:r>
            <w:r>
              <w:t xml:space="preserve">,</w:t>
            </w:r>
            <w:r>
              <w:t xml:space="preserve"> </w:t>
            </w:r>
            <w:r>
              <w:rPr>
                <w:rStyle w:val="VerbatimChar"/>
              </w:rPr>
              <w:t xml:space="preserve">recovery_results6.txt</w:t>
            </w:r>
          </w:p>
        </w:tc>
      </w:tr>
      <w:tr>
        <w:tc>
          <w:tcPr/>
          <w:p>
            <w:pPr>
              <w:pStyle w:val="Compact"/>
              <w:jc w:val="left"/>
            </w:pPr>
            <w:r>
              <w:t xml:space="preserve">Every system’s decision on every command (all of Tables 3.4 and 3.5)</w:t>
            </w:r>
          </w:p>
        </w:tc>
        <w:tc>
          <w:tcPr/>
          <w:p>
            <w:pPr>
              <w:pStyle w:val="Compact"/>
              <w:jc w:val="left"/>
            </w:pPr>
            <w:r>
              <w:rPr>
                <w:rStyle w:val="VerbatimChar"/>
              </w:rPr>
              <w:t xml:space="preserve">go run ./cmd/listpilot pilot/corpus7.jsonl &gt; pilot/classifier_out7.jsonl</w:t>
            </w:r>
          </w:p>
        </w:tc>
        <w:tc>
          <w:tcPr/>
          <w:p>
            <w:pPr>
              <w:pStyle w:val="Compact"/>
              <w:jc w:val="left"/>
            </w:pPr>
            <w:r>
              <w:rPr>
                <w:rStyle w:val="VerbatimChar"/>
              </w:rPr>
              <w:t xml:space="preserve">classifier_out7.jsonl</w:t>
            </w:r>
          </w:p>
        </w:tc>
      </w:tr>
      <w:tr>
        <w:tc>
          <w:tcPr/>
          <w:p>
            <w:pPr>
              <w:pStyle w:val="Compact"/>
              <w:jc w:val="left"/>
            </w:pPr>
            <w:r>
              <w:t xml:space="preserve">Recovery success (630 of 631), V1 to V3, storage overhead, and the restore results behind capture coverage</w:t>
            </w:r>
          </w:p>
        </w:tc>
        <w:tc>
          <w:tcPr/>
          <w:p>
            <w:pPr>
              <w:pStyle w:val="Compact"/>
              <w:jc w:val="left"/>
            </w:pPr>
            <w:r>
              <w:rPr>
                <w:rStyle w:val="VerbatimChar"/>
              </w:rPr>
              <w:t xml:space="preserve">RC_NO_CURATED=1 go run ./cmd/recoverycheck pilot/corpus7.jsonl &gt; pilot/recovery_results7.txt</w:t>
            </w:r>
          </w:p>
        </w:tc>
        <w:tc>
          <w:tcPr/>
          <w:p>
            <w:pPr>
              <w:pStyle w:val="Compact"/>
              <w:jc w:val="left"/>
            </w:pPr>
            <w:r>
              <w:rPr>
                <w:rStyle w:val="VerbatimChar"/>
              </w:rPr>
              <w:t xml:space="preserve">recovery_results7.txt</w:t>
            </w:r>
          </w:p>
        </w:tc>
      </w:tr>
      <w:tr>
        <w:tc>
          <w:tcPr/>
          <w:p>
            <w:pPr>
              <w:pStyle w:val="Compact"/>
              <w:jc w:val="left"/>
            </w:pPr>
            <w:r>
              <w:t xml:space="preserve">Silent loss, asked without capture, and needless confirmation per system, per partition, and per shape</w:t>
            </w:r>
          </w:p>
        </w:tc>
        <w:tc>
          <w:tcPr/>
          <w:p>
            <w:pPr>
              <w:pStyle w:val="Compact"/>
              <w:jc w:val="left"/>
            </w:pPr>
            <w:r>
              <w:rPr>
                <w:rStyle w:val="VerbatimChar"/>
              </w:rPr>
              <w:t xml:space="preserve">python3 pilot/analyze.py pilot/corpus7.jsonl pilot/classifier_out7.jsonl</w:t>
            </w:r>
          </w:p>
        </w:tc>
        <w:tc>
          <w:tcPr/>
          <w:p>
            <w:pPr>
              <w:pStyle w:val="Compact"/>
              <w:jc w:val="left"/>
            </w:pPr>
            <w:r>
              <w:rPr>
                <w:rStyle w:val="VerbatimChar"/>
              </w:rPr>
              <w:t xml:space="preserve">results_round7.txt</w:t>
            </w:r>
            <w:r>
              <w:t xml:space="preserve"> </w:t>
            </w:r>
            <w:r>
              <w:t xml:space="preserve">(four systems);</w:t>
            </w:r>
            <w:r>
              <w:t xml:space="preserve"> </w:t>
            </w:r>
            <w:r>
              <w:rPr>
                <w:rStyle w:val="VerbatimChar"/>
              </w:rPr>
              <w:t xml:space="preserve">results_round7_nocompose.txt</w:t>
            </w:r>
            <w:r>
              <w:t xml:space="preserve"> </w:t>
            </w:r>
            <w:r>
              <w:t xml:space="preserve">(with the ablations)</w:t>
            </w:r>
          </w:p>
        </w:tc>
      </w:tr>
      <w:tr>
        <w:tc>
          <w:tcPr/>
          <w:p>
            <w:pPr>
              <w:pStyle w:val="Compact"/>
              <w:jc w:val="left"/>
            </w:pPr>
            <w:r>
              <w:t xml:space="preserve">Table 3.4, with Wilson intervals for each system</w:t>
            </w:r>
          </w:p>
        </w:tc>
        <w:tc>
          <w:tcPr/>
          <w:p>
            <w:pPr>
              <w:pStyle w:val="Compact"/>
              <w:jc w:val="left"/>
            </w:pPr>
            <w:r>
              <w:rPr>
                <w:rStyle w:val="VerbatimChar"/>
              </w:rPr>
              <w:t xml:space="preserve">python3 pilot/stats.py pilot/corpus7.jsonl pilot/classifier_out7.jsonl pilot/recovery_results7.txt</w:t>
            </w:r>
          </w:p>
        </w:tc>
        <w:tc>
          <w:tcPr/>
          <w:p>
            <w:pPr>
              <w:pStyle w:val="Compact"/>
              <w:jc w:val="left"/>
            </w:pPr>
            <w:r>
              <w:rPr>
                <w:rStyle w:val="VerbatimChar"/>
              </w:rPr>
              <w:t xml:space="preserve">stats_round7.txt</w:t>
            </w:r>
          </w:p>
        </w:tc>
      </w:tr>
      <w:tr>
        <w:tc>
          <w:tcPr/>
          <w:p>
            <w:pPr>
              <w:pStyle w:val="Compact"/>
              <w:jc w:val="left"/>
            </w:pPr>
            <w:r>
              <w:t xml:space="preserve">Table 3.5 (ablations)</w:t>
            </w:r>
          </w:p>
        </w:tc>
        <w:tc>
          <w:tcPr/>
          <w:p>
            <w:pPr>
              <w:pStyle w:val="Compact"/>
              <w:jc w:val="left"/>
            </w:pPr>
            <w:r>
              <w:t xml:space="preserve">The same command, on the decisions of all seven systems</w:t>
            </w:r>
          </w:p>
        </w:tc>
        <w:tc>
          <w:tcPr/>
          <w:p>
            <w:pPr>
              <w:pStyle w:val="Compact"/>
              <w:jc w:val="left"/>
            </w:pPr>
            <w:r>
              <w:rPr>
                <w:rStyle w:val="VerbatimChar"/>
              </w:rPr>
              <w:t xml:space="preserve">stats_round7_nocompose.txt</w:t>
            </w:r>
            <w:r>
              <w:t xml:space="preserve">; needless asks in</w:t>
            </w:r>
            <w:r>
              <w:t xml:space="preserve"> </w:t>
            </w:r>
            <w:r>
              <w:rPr>
                <w:rStyle w:val="VerbatimChar"/>
              </w:rPr>
              <w:t xml:space="preserve">results_round7_nocompose.txt</w:t>
            </w:r>
          </w:p>
        </w:tc>
      </w:tr>
      <w:tr>
        <w:tc>
          <w:tcPr/>
          <w:p>
            <w:pPr>
              <w:pStyle w:val="Compact"/>
              <w:jc w:val="left"/>
            </w:pPr>
            <w:r>
              <w:t xml:space="preserve">Needless-confirmation tests and the deployed gate’s figures</w:t>
            </w:r>
          </w:p>
        </w:tc>
        <w:tc>
          <w:tcPr/>
          <w:p>
            <w:pPr>
              <w:pStyle w:val="Compact"/>
              <w:jc w:val="left"/>
            </w:pPr>
            <w:r>
              <w:t xml:space="preserve">Derived from</w:t>
            </w:r>
            <w:r>
              <w:t xml:space="preserve"> </w:t>
            </w:r>
            <w:r>
              <w:rPr>
                <w:rStyle w:val="VerbatimChar"/>
              </w:rPr>
              <w:t xml:space="preserve">classifier_out7.jsonl</w:t>
            </w:r>
            <w:r>
              <w:t xml:space="preserve"> </w:t>
            </w:r>
            <w:r>
              <w:t xml:space="preserve">by the tests of Table C.6</w:t>
            </w:r>
          </w:p>
        </w:tc>
        <w:tc>
          <w:tcPr/>
          <w:p>
            <w:pPr>
              <w:pStyle w:val="Compact"/>
              <w:jc w:val="left"/>
            </w:pPr>
            <w:r>
              <w:t xml:space="preserve">No results file</w:t>
            </w:r>
          </w:p>
        </w:tc>
      </w:tr>
      <w:tr>
        <w:tc>
          <w:tcPr/>
          <w:p>
            <w:pPr>
              <w:pStyle w:val="Compact"/>
              <w:jc w:val="left"/>
            </w:pPr>
            <w:r>
              <w:t xml:space="preserve">Open-source checks</w:t>
            </w:r>
          </w:p>
        </w:tc>
        <w:tc>
          <w:tcPr/>
          <w:p>
            <w:pPr>
              <w:pStyle w:val="Compact"/>
              <w:jc w:val="left"/>
            </w:pPr>
            <w:r>
              <w:rPr>
                <w:rStyle w:val="VerbatimChar"/>
              </w:rPr>
              <w:t xml:space="preserve">go run ./cmd/extbaselines -fixtures /tmp/fx pilot/corpus7.jsonl &gt; pilot/external_baselines7.jsonl</w:t>
            </w:r>
            <w:r>
              <w:t xml:space="preserve">; then</w:t>
            </w:r>
            <w:r>
              <w:t xml:space="preserve"> </w:t>
            </w:r>
            <w:r>
              <w:rPr>
                <w:rStyle w:val="VerbatimChar"/>
              </w:rPr>
              <w:t xml:space="preserve">node ccsafetynet.mjs</w:t>
            </w:r>
            <w:r>
              <w:t xml:space="preserve"> </w:t>
            </w:r>
            <w:r>
              <w:t xml:space="preserve">with cc-safety-net 2.6.1 installed, appending to the same file; then</w:t>
            </w:r>
            <w:r>
              <w:t xml:space="preserve"> </w:t>
            </w:r>
            <w:r>
              <w:rPr>
                <w:rStyle w:val="VerbatimChar"/>
              </w:rPr>
              <w:t xml:space="preserve">python3 pilot/analyze.py pilot/corpus7.jsonl pilot/classifier_out7.jsonl pilot/external_baselines7.jsonl</w:t>
            </w:r>
            <w:r>
              <w:t xml:space="preserve"> </w:t>
            </w:r>
            <w:r>
              <w:t xml:space="preserve">and</w:t>
            </w:r>
            <w:r>
              <w:t xml:space="preserve"> </w:t>
            </w:r>
            <w:r>
              <w:rPr>
                <w:rStyle w:val="VerbatimChar"/>
              </w:rPr>
              <w:t xml:space="preserve">python3 pilot/external_compare.py pilot/corpus7.jsonl pilot/classifier_out7.jsonl pilot/external_baselines7.jsonl</w:t>
            </w:r>
          </w:p>
        </w:tc>
        <w:tc>
          <w:tcPr/>
          <w:p>
            <w:pPr>
              <w:pStyle w:val="Compact"/>
              <w:jc w:val="left"/>
            </w:pPr>
            <w:r>
              <w:rPr>
                <w:rStyle w:val="VerbatimChar"/>
              </w:rPr>
              <w:t xml:space="preserve">external_baselines7.jsonl</w:t>
            </w:r>
            <w:r>
              <w:t xml:space="preserve">,</w:t>
            </w:r>
            <w:r>
              <w:t xml:space="preserve"> </w:t>
            </w:r>
            <w:r>
              <w:rPr>
                <w:rStyle w:val="VerbatimChar"/>
              </w:rPr>
              <w:t xml:space="preserve">results_round7_external.txt</w:t>
            </w:r>
            <w:r>
              <w:t xml:space="preserve">,</w:t>
            </w:r>
            <w:r>
              <w:t xml:space="preserve"> </w:t>
            </w:r>
            <w:r>
              <w:rPr>
                <w:rStyle w:val="VerbatimChar"/>
              </w:rPr>
              <w:t xml:space="preserve">results_round7_external_files.txt</w:t>
            </w:r>
          </w:p>
        </w:tc>
      </w:tr>
      <w:tr>
        <w:tc>
          <w:tcPr/>
          <w:p>
            <w:pPr>
              <w:pStyle w:val="Compact"/>
              <w:jc w:val="left"/>
            </w:pPr>
            <w:r>
              <w:t xml:space="preserve">Model-generated partition</w:t>
            </w:r>
          </w:p>
        </w:tc>
        <w:tc>
          <w:tcPr/>
          <w:p>
            <w:pPr>
              <w:pStyle w:val="Compact"/>
              <w:jc w:val="left"/>
            </w:pPr>
            <w:r>
              <w:rPr>
                <w:rStyle w:val="VerbatimChar"/>
              </w:rPr>
              <w:t xml:space="preserve">go run ./cmd/genpartition -n 350 -seed 20260924</w:t>
            </w:r>
            <w:r>
              <w:t xml:space="preserve">;</w:t>
            </w:r>
            <w:r>
              <w:t xml:space="preserve"> </w:t>
            </w:r>
            <w:r>
              <w:rPr>
                <w:rStyle w:val="VerbatimChar"/>
              </w:rPr>
              <w:t xml:space="preserve">go run ./cmd/corpusgen -from pilot/generated6.tsv -seed 20260924 -partition M -out pilot/corpus6m.jsonl -report pilot/oracle_report6m.txt</w:t>
            </w:r>
            <w:r>
              <w:t xml:space="preserve">; then</w:t>
            </w:r>
            <w:r>
              <w:t xml:space="preserve"> </w:t>
            </w:r>
            <w:r>
              <w:rPr>
                <w:rStyle w:val="VerbatimChar"/>
              </w:rPr>
              <w:t xml:space="preserve">listpilot</w:t>
            </w:r>
            <w:r>
              <w:t xml:space="preserve">,</w:t>
            </w:r>
            <w:r>
              <w:t xml:space="preserve"> </w:t>
            </w:r>
            <w:r>
              <w:rPr>
                <w:rStyle w:val="VerbatimChar"/>
              </w:rPr>
              <w:t xml:space="preserve">recoverycheck</w:t>
            </w:r>
            <w:r>
              <w:t xml:space="preserve">, and</w:t>
            </w:r>
            <w:r>
              <w:t xml:space="preserve"> </w:t>
            </w:r>
            <w:r>
              <w:rPr>
                <w:rStyle w:val="VerbatimChar"/>
              </w:rPr>
              <w:t xml:space="preserve">stats.py</w:t>
            </w:r>
            <w:r>
              <w:t xml:space="preserve"> </w:t>
            </w:r>
            <w:r>
              <w:t xml:space="preserve">on</w:t>
            </w:r>
            <w:r>
              <w:t xml:space="preserve"> </w:t>
            </w:r>
            <w:r>
              <w:rPr>
                <w:rStyle w:val="VerbatimChar"/>
              </w:rPr>
              <w:t xml:space="preserve">corpus6m.jsonl</w:t>
            </w:r>
            <w:r>
              <w:t xml:space="preserve"> </w:t>
            </w:r>
            <w:r>
              <w:t xml:space="preserve">as for round 7</w:t>
            </w:r>
          </w:p>
        </w:tc>
        <w:tc>
          <w:tcPr/>
          <w:p>
            <w:pPr>
              <w:pStyle w:val="Compact"/>
              <w:jc w:val="left"/>
            </w:pPr>
            <w:r>
              <w:rPr>
                <w:rStyle w:val="VerbatimChar"/>
              </w:rPr>
              <w:t xml:space="preserve">generated6.tsv</w:t>
            </w:r>
            <w:r>
              <w:t xml:space="preserve">,</w:t>
            </w:r>
            <w:r>
              <w:t xml:space="preserve"> </w:t>
            </w:r>
            <w:r>
              <w:rPr>
                <w:rStyle w:val="VerbatimChar"/>
              </w:rPr>
              <w:t xml:space="preserve">corpus6m.jsonl</w:t>
            </w:r>
            <w:r>
              <w:t xml:space="preserve">,</w:t>
            </w:r>
            <w:r>
              <w:t xml:space="preserve"> </w:t>
            </w:r>
            <w:r>
              <w:rPr>
                <w:rStyle w:val="VerbatimChar"/>
              </w:rPr>
              <w:t xml:space="preserve">oracle_report6m.txt</w:t>
            </w:r>
            <w:r>
              <w:t xml:space="preserve">,</w:t>
            </w:r>
            <w:r>
              <w:t xml:space="preserve"> </w:t>
            </w:r>
            <w:r>
              <w:rPr>
                <w:rStyle w:val="VerbatimChar"/>
              </w:rPr>
              <w:t xml:space="preserve">classifier_out6m_final.jsonl</w:t>
            </w:r>
            <w:r>
              <w:t xml:space="preserve">,</w:t>
            </w:r>
            <w:r>
              <w:t xml:space="preserve"> </w:t>
            </w:r>
            <w:r>
              <w:rPr>
                <w:rStyle w:val="VerbatimChar"/>
              </w:rPr>
              <w:t xml:space="preserve">recovery_results6m_final.txt</w:t>
            </w:r>
            <w:r>
              <w:t xml:space="preserve">,</w:t>
            </w:r>
            <w:r>
              <w:t xml:space="preserve"> </w:t>
            </w:r>
            <w:r>
              <w:rPr>
                <w:rStyle w:val="VerbatimChar"/>
              </w:rPr>
              <w:t xml:space="preserve">stats_round6m_final.txt</w:t>
            </w:r>
          </w:p>
        </w:tc>
      </w:tr>
      <w:tr>
        <w:tc>
          <w:tcPr/>
          <w:p>
            <w:pPr>
              <w:pStyle w:val="Compact"/>
              <w:jc w:val="left"/>
            </w:pPr>
            <w:r>
              <w:t xml:space="preserve">Snapshot cost against the capture plan</w:t>
            </w:r>
          </w:p>
        </w:tc>
        <w:tc>
          <w:tcPr/>
          <w:p>
            <w:pPr>
              <w:pStyle w:val="Compact"/>
              <w:jc w:val="left"/>
            </w:pPr>
            <w:r>
              <w:rPr>
                <w:rStyle w:val="VerbatimChar"/>
              </w:rPr>
              <w:t xml:space="preserve">bash pilot/bench_snapshot.sh</w:t>
            </w:r>
          </w:p>
        </w:tc>
        <w:tc>
          <w:tcPr/>
          <w:p>
            <w:pPr>
              <w:pStyle w:val="Compact"/>
              <w:jc w:val="left"/>
            </w:pPr>
            <w:r>
              <w:rPr>
                <w:rStyle w:val="VerbatimChar"/>
              </w:rPr>
              <w:t xml:space="preserve">snapshot_bench.txt</w:t>
            </w:r>
          </w:p>
        </w:tc>
      </w:tr>
      <w:tr>
        <w:tc>
          <w:tcPr/>
          <w:p>
            <w:pPr>
              <w:pStyle w:val="Compact"/>
              <w:jc w:val="left"/>
            </w:pPr>
            <w:r>
              <w:t xml:space="preserve">Differential test, one draw</w:t>
            </w:r>
          </w:p>
        </w:tc>
        <w:tc>
          <w:tcPr/>
          <w:p>
            <w:pPr>
              <w:pStyle w:val="Compact"/>
              <w:jc w:val="left"/>
            </w:pPr>
            <w:r>
              <w:rPr>
                <w:rStyle w:val="VerbatimChar"/>
              </w:rPr>
              <w:t xml:space="preserve">make composecheck COMPOSE_SEED=&lt;seed&gt; COMPOSE_N=&lt;lines&gt;</w:t>
            </w:r>
            <w:r>
              <w:t xml:space="preserve">, or, in parallel,</w:t>
            </w:r>
            <w:r>
              <w:t xml:space="preserve"> </w:t>
            </w:r>
            <w:r>
              <w:rPr>
                <w:rStyle w:val="VerbatimChar"/>
              </w:rPr>
              <w:t xml:space="preserve">python3 pilot/make_compose.py &lt;seed&gt; &lt;lines&gt; &gt; pilot/compose.jsonl</w:t>
            </w:r>
            <w:r>
              <w:t xml:space="preserve"> </w:t>
            </w:r>
            <w:r>
              <w:t xml:space="preserve">followed by</w:t>
            </w:r>
            <w:r>
              <w:t xml:space="preserve"> </w:t>
            </w:r>
            <w:r>
              <w:rPr>
                <w:rStyle w:val="VerbatimChar"/>
              </w:rPr>
              <w:t xml:space="preserve">python3 pilot/parallel_rc.py pilot/compose.jsonl &lt;output&gt;</w:t>
            </w:r>
          </w:p>
        </w:tc>
        <w:tc>
          <w:tcPr/>
          <w:p>
            <w:pPr>
              <w:pStyle w:val="Compact"/>
              <w:jc w:val="left"/>
            </w:pPr>
            <w:r>
              <w:rPr>
                <w:rStyle w:val="VerbatimChar"/>
              </w:rPr>
              <w:t xml:space="preserve">compose_results.txt</w:t>
            </w:r>
            <w:r>
              <w:t xml:space="preserve"> </w:t>
            </w:r>
            <w:r>
              <w:t xml:space="preserve">(all six draws)</w:t>
            </w:r>
          </w:p>
        </w:tc>
      </w:tr>
      <w:tr>
        <w:tc>
          <w:tcPr/>
          <w:p>
            <w:pPr>
              <w:pStyle w:val="Compact"/>
              <w:jc w:val="left"/>
            </w:pPr>
            <w:r>
              <w:t xml:space="preserve">Unit, property, regression, and coverage checks behind Appendix D</w:t>
            </w:r>
          </w:p>
        </w:tc>
        <w:tc>
          <w:tcPr/>
          <w:p>
            <w:pPr>
              <w:pStyle w:val="Compact"/>
              <w:jc w:val="left"/>
            </w:pPr>
            <w:r>
              <w:rPr>
                <w:rStyle w:val="VerbatimChar"/>
              </w:rPr>
              <w:t xml:space="preserve">make ci</w:t>
            </w:r>
            <w:r>
              <w:t xml:space="preserve">;</w:t>
            </w:r>
            <w:r>
              <w:t xml:space="preserve"> </w:t>
            </w:r>
            <w:r>
              <w:rPr>
                <w:rStyle w:val="VerbatimChar"/>
              </w:rPr>
              <w:t xml:space="preserve">make fuzz</w:t>
            </w:r>
            <w:r>
              <w:t xml:space="preserve"> </w:t>
            </w:r>
            <w:r>
              <w:t xml:space="preserve">for the read-only-resolver property;</w:t>
            </w:r>
            <w:r>
              <w:t xml:space="preserve"> </w:t>
            </w:r>
            <w:r>
              <w:rPr>
                <w:rStyle w:val="VerbatimChar"/>
              </w:rPr>
              <w:t xml:space="preserve">make algocov</w:t>
            </w:r>
            <w:r>
              <w:t xml:space="preserve"> </w:t>
            </w:r>
            <w:r>
              <w:t xml:space="preserve">for per-function coverage;</w:t>
            </w:r>
            <w:r>
              <w:t xml:space="preserve"> </w:t>
            </w:r>
            <w:r>
              <w:rPr>
                <w:rStyle w:val="VerbatimChar"/>
              </w:rPr>
              <w:t xml:space="preserve">make rulemap</w:t>
            </w:r>
            <w:r>
              <w:t xml:space="preserve"> </w:t>
            </w:r>
            <w:r>
              <w:t xml:space="preserve">to regenerate the rule map from the code</w:t>
            </w:r>
          </w:p>
        </w:tc>
        <w:tc>
          <w:tcPr/>
          <w:p>
            <w:pPr>
              <w:pStyle w:val="Compact"/>
              <w:jc w:val="left"/>
            </w:pPr>
            <w:r>
              <w:t xml:space="preserve">Test output only</w:t>
            </w:r>
          </w:p>
        </w:tc>
      </w:tr>
    </w:tbl>
    <w:bookmarkStart w:id="140" w:name="appendix-d"/>
    <w:p>
      <w:pPr>
        <w:pStyle w:val="BodyText"/>
      </w:pPr>
      <w:r>
        <w:t xml:space="preserve">APPENDIX D</w:t>
      </w:r>
    </w:p>
    <w:p>
      <w:pPr>
        <w:pStyle w:val="BodyText"/>
      </w:pPr>
      <w:r>
        <w:t xml:space="preserve">Defects Found After the Evaluation</w:t>
      </w:r>
    </w:p>
    <w:bookmarkEnd w:id="140"/>
    <w:p>
      <w:pPr>
        <w:pStyle w:val="BodyText"/>
      </w:pPr>
      <w:r>
        <w:t xml:space="preserve">After the held-out run of round 7, eight defects were found and fixed: seven in the analysis and one in undo, the last including the one failure the differential test’s final draw exposed (Table C.9 of Appendix C).  This appendix lists them, explains why the corpus did not trigger them, and states their effect on the reported results, which is none.  Every fix carries a regression test, and after each fix round 7 was scored again and every decision compared with the one reported (Table D.1).</w:t>
      </w:r>
    </w:p>
    <w:p>
      <w:pPr>
        <w:pStyle w:val="BodyText"/>
      </w:pPr>
      <w:r>
        <w:rPr>
          <w:b/>
          <w:bCs/>
        </w:rPr>
        <w:t xml:space="preserve">Table D.1.</w:t>
      </w:r>
      <w:r>
        <w:t xml:space="preserve"> </w:t>
      </w:r>
      <w:r>
        <w:t xml:space="preserve">Defects found after the round-7 evaluation.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Found by</w:t>
            </w:r>
          </w:p>
        </w:tc>
        <w:tc>
          <w:tcPr/>
          <w:p>
            <w:pPr>
              <w:pStyle w:val="Compact"/>
              <w:jc w:val="left"/>
            </w:pPr>
            <w:r>
              <w:t xml:space="preserve">Command shape</w:t>
            </w:r>
          </w:p>
        </w:tc>
        <w:tc>
          <w:tcPr/>
          <w:p>
            <w:pPr>
              <w:pStyle w:val="Compact"/>
              <w:jc w:val="left"/>
            </w:pPr>
            <w:r>
              <w:t xml:space="preserve">What it would have done</w:t>
            </w:r>
          </w:p>
        </w:tc>
        <w:tc>
          <w:tcPr/>
          <w:p>
            <w:pPr>
              <w:pStyle w:val="Compact"/>
              <w:jc w:val="left"/>
            </w:pPr>
            <w:r>
              <w:t xml:space="preserve">Fix</w:t>
            </w:r>
          </w:p>
        </w:tc>
        <w:tc>
          <w:tcPr/>
          <w:p>
            <w:pPr>
              <w:pStyle w:val="Compact"/>
              <w:jc w:val="left"/>
            </w:pPr>
            <w:r>
              <w:t xml:space="preserve">Effect on reported results</w:t>
            </w:r>
          </w:p>
        </w:tc>
      </w:tr>
      <w:tr>
        <w:tc>
          <w:tcPr/>
          <w:p>
            <w:pPr>
              <w:pStyle w:val="Compact"/>
              <w:jc w:val="left"/>
            </w:pPr>
            <w:r>
              <w:t xml:space="preserve">1</w:t>
            </w:r>
          </w:p>
        </w:tc>
        <w:tc>
          <w:tcPr/>
          <w:p>
            <w:pPr>
              <w:pStyle w:val="Compact"/>
              <w:jc w:val="left"/>
            </w:pPr>
            <w:r>
              <w:t xml:space="preserve">Writing rule-by-rule unit tests</w:t>
            </w:r>
          </w:p>
        </w:tc>
        <w:tc>
          <w:tcPr/>
          <w:p>
            <w:pPr>
              <w:pStyle w:val="Compact"/>
              <w:jc w:val="left"/>
            </w:pPr>
            <w:r>
              <w:rPr>
                <w:rStyle w:val="VerbatimChar"/>
              </w:rPr>
              <w:t xml:space="preserve">cd -; rm a.txt</w:t>
            </w:r>
            <w:r>
              <w:t xml:space="preserve">, or a</w:t>
            </w:r>
            <w:r>
              <w:t xml:space="preserve"> </w:t>
            </w:r>
            <w:r>
              <w:rPr>
                <w:rStyle w:val="VerbatimChar"/>
              </w:rPr>
              <w:t xml:space="preserve">cd</w:t>
            </w:r>
            <w:r>
              <w:t xml:space="preserve"> </w:t>
            </w:r>
            <w:r>
              <w:t xml:space="preserve">to a path that could not be expanded, followed by a destructive command</w:t>
            </w:r>
          </w:p>
        </w:tc>
        <w:tc>
          <w:tcPr/>
          <w:p>
            <w:pPr>
              <w:pStyle w:val="Compact"/>
              <w:jc w:val="left"/>
            </w:pPr>
            <w:r>
              <w:t xml:space="preserve">Let</w:t>
            </w:r>
            <w:r>
              <w:t xml:space="preserve"> </w:t>
            </w:r>
            <w:r>
              <w:rPr>
                <w:rStyle w:val="VerbatimChar"/>
              </w:rPr>
              <w:t xml:space="preserve">rm</w:t>
            </w:r>
            <w:r>
              <w:t xml:space="preserve"> </w:t>
            </w:r>
            <w:r>
              <w:t xml:space="preserve">run as harmless: at the unknown working directory every rule found no target</w:t>
            </w:r>
          </w:p>
        </w:tc>
        <w:tc>
          <w:tcPr/>
          <w:p>
            <w:pPr>
              <w:pStyle w:val="Compact"/>
              <w:jc w:val="left"/>
            </w:pPr>
            <w:r>
              <w:t xml:space="preserve">A command at an unknown working directory is unresolved and asks</w:t>
            </w:r>
          </w:p>
        </w:tc>
        <w:tc>
          <w:tcPr>
            <w:vMerge w:val="restart"/>
          </w:tcPr>
          <w:p>
            <w:pPr>
              <w:pStyle w:val="Compact"/>
              <w:jc w:val="left"/>
            </w:pPr>
            <w:r>
              <w:t xml:space="preserve">None: 0 of 3,885 decisions changed (777 commands × 5 systems)</w:t>
            </w:r>
          </w:p>
        </w:tc>
      </w:tr>
      <w:tr>
        <w:tc>
          <w:tcPr/>
          <w:p>
            <w:pPr>
              <w:pStyle w:val="Compact"/>
              <w:jc w:val="left"/>
            </w:pPr>
            <w:r>
              <w:t xml:space="preserve">2</w:t>
            </w:r>
          </w:p>
        </w:tc>
        <w:tc>
          <w:tcPr/>
          <w:p>
            <w:pPr>
              <w:pStyle w:val="Compact"/>
              <w:jc w:val="left"/>
            </w:pPr>
            <w:r>
              <w:t xml:space="preserve">Writing rule-by-rule unit tests</w:t>
            </w:r>
          </w:p>
        </w:tc>
        <w:tc>
          <w:tcPr/>
          <w:p>
            <w:pPr>
              <w:pStyle w:val="Compact"/>
              <w:jc w:val="left"/>
            </w:pPr>
            <w:r>
              <w:rPr>
                <w:rStyle w:val="VerbatimChar"/>
              </w:rPr>
              <w:t xml:space="preserve">wget</w:t>
            </w:r>
            <w:r>
              <w:t xml:space="preserve"> </w:t>
            </w:r>
            <w:r>
              <w:t xml:space="preserve">of a URL onto a name that already exists</w:t>
            </w:r>
          </w:p>
        </w:tc>
        <w:tc>
          <w:tcPr/>
          <w:p>
            <w:pPr>
              <w:pStyle w:val="Compact"/>
              <w:jc w:val="left"/>
            </w:pPr>
            <w:r>
              <w:t xml:space="preserve">Recorded a creation of the name, though</w:t>
            </w:r>
            <w:r>
              <w:t xml:space="preserve"> </w:t>
            </w:r>
            <w:r>
              <w:rPr>
                <w:rStyle w:val="VerbatimChar"/>
              </w:rPr>
              <w:t xml:space="preserve">wget</w:t>
            </w:r>
            <w:r>
              <w:t xml:space="preserve"> </w:t>
            </w:r>
            <w:r>
              <w:t xml:space="preserve">saves to the name with</w:t>
            </w:r>
            <w:r>
              <w:t xml:space="preserve"> </w:t>
            </w:r>
            <w:r>
              <w:rPr>
                <w:rStyle w:val="VerbatimChar"/>
              </w:rPr>
              <w:t xml:space="preserve">.1</w:t>
            </w:r>
            <w:r>
              <w:t xml:space="preserve"> </w:t>
            </w:r>
            <w:r>
              <w:t xml:space="preserve">appended; undo would have deleted the user’s original</w:t>
            </w:r>
          </w:p>
        </w:tc>
        <w:tc>
          <w:tcPr/>
          <w:p>
            <w:pPr>
              <w:pStyle w:val="Compact"/>
              <w:jc w:val="left"/>
            </w:pPr>
            <w:r>
              <w:t xml:space="preserve">The rule follows</w:t>
            </w:r>
            <w:r>
              <w:t xml:space="preserve"> </w:t>
            </w:r>
            <w:r>
              <w:rPr>
                <w:rStyle w:val="VerbatimChar"/>
              </w:rPr>
              <w:t xml:space="preserve">wget</w:t>
            </w:r>
            <w:r>
              <w:t xml:space="preserve">’s naming</w:t>
            </w:r>
          </w:p>
        </w:tc>
        <w:tc>
          <w:tcPr>
            <w:gridSpan w:val="1"/>
            <w:vMerge w:val="continue"/>
          </w:tcPr>
          <w:p>
            <w:pPr/>
          </w:p>
        </w:tc>
      </w:tr>
      <w:tr>
        <w:tc>
          <w:tcPr/>
          <w:p>
            <w:pPr>
              <w:pStyle w:val="Compact"/>
              <w:jc w:val="left"/>
            </w:pPr>
            <w:r>
              <w:t xml:space="preserve">3</w:t>
            </w:r>
          </w:p>
        </w:tc>
        <w:tc>
          <w:tcPr/>
          <w:p>
            <w:pPr>
              <w:pStyle w:val="Compact"/>
              <w:jc w:val="left"/>
            </w:pPr>
            <w:r>
              <w:t xml:space="preserve">Writing rule-by-rule unit tests</w:t>
            </w:r>
          </w:p>
        </w:tc>
        <w:tc>
          <w:tcPr/>
          <w:p>
            <w:pPr>
              <w:pStyle w:val="Compact"/>
              <w:jc w:val="left"/>
            </w:pPr>
            <w:r>
              <w:rPr>
                <w:rStyle w:val="VerbatimChar"/>
              </w:rPr>
              <w:t xml:space="preserve">rsync --dry-run</w:t>
            </w:r>
            <w:r>
              <w:t xml:space="preserve"> </w:t>
            </w:r>
            <w:r>
              <w:t xml:space="preserve">with</w:t>
            </w:r>
            <w:r>
              <w:t xml:space="preserve"> </w:t>
            </w:r>
            <w:r>
              <w:rPr>
                <w:rStyle w:val="VerbatimChar"/>
              </w:rPr>
              <w:t xml:space="preserve">--log-file</w:t>
            </w:r>
          </w:p>
        </w:tc>
        <w:tc>
          <w:tcPr/>
          <w:p>
            <w:pPr>
              <w:pStyle w:val="Compact"/>
              <w:jc w:val="left"/>
            </w:pPr>
            <w:r>
              <w:t xml:space="preserve">The resolver’s dry run wrote the log file, so it was not read-only; bubblewrap blocked the write wherever it was used, but the evaluation tools would also resolve without it</w:t>
            </w:r>
          </w:p>
        </w:tc>
        <w:tc>
          <w:tcPr/>
          <w:p>
            <w:pPr>
              <w:pStyle w:val="Compact"/>
              <w:jc w:val="left"/>
            </w:pPr>
            <w:r>
              <w:t xml:space="preserve">Such options make</w:t>
            </w:r>
            <w:r>
              <w:t xml:space="preserve"> </w:t>
            </w:r>
            <w:r>
              <w:rPr>
                <w:rStyle w:val="VerbatimChar"/>
              </w:rPr>
              <w:t xml:space="preserve">rsync</w:t>
            </w:r>
            <w:r>
              <w:t xml:space="preserve"> </w:t>
            </w:r>
            <w:r>
              <w:t xml:space="preserve">unresolved; a property test now checks that every resolver is read-only</w:t>
            </w:r>
          </w:p>
        </w:tc>
        <w:tc>
          <w:tcPr>
            <w:gridSpan w:val="1"/>
            <w:vMerge w:val="continue"/>
          </w:tcPr>
          <w:p>
            <w:pPr/>
          </w:p>
        </w:tc>
      </w:tr>
      <w:tr>
        <w:tc>
          <w:tcPr/>
          <w:p>
            <w:pPr>
              <w:pStyle w:val="Compact"/>
              <w:jc w:val="left"/>
            </w:pPr>
            <w:r>
              <w:t xml:space="preserve">4</w:t>
            </w:r>
          </w:p>
        </w:tc>
        <w:tc>
          <w:tcPr/>
          <w:p>
            <w:pPr>
              <w:pStyle w:val="Compact"/>
              <w:jc w:val="left"/>
            </w:pPr>
            <w:r>
              <w:t xml:space="preserve">Mutation testing, first sample</w:t>
            </w:r>
          </w:p>
        </w:tc>
        <w:tc>
          <w:tcPr/>
          <w:p>
            <w:pPr>
              <w:pStyle w:val="Compact"/>
              <w:jc w:val="left"/>
            </w:pPr>
            <w:r>
              <w:rPr>
                <w:rStyle w:val="VerbatimChar"/>
              </w:rPr>
              <w:t xml:space="preserve">curl -o x.tar</w:t>
            </w:r>
            <w:r>
              <w:t xml:space="preserve"> </w:t>
            </w:r>
            <w:r>
              <w:t xml:space="preserve">of a URL</w:t>
            </w:r>
            <w:r>
              <w:t xml:space="preserve"> </w:t>
            </w:r>
            <w:r>
              <w:rPr>
                <w:rStyle w:val="VerbatimChar"/>
              </w:rPr>
              <w:t xml:space="preserve">&amp;&amp; tar xf x.tar</w:t>
            </w:r>
          </w:p>
        </w:tc>
        <w:tc>
          <w:tcPr/>
          <w:p>
            <w:pPr>
              <w:pStyle w:val="Compact"/>
              <w:jc w:val="left"/>
            </w:pPr>
            <w:r>
              <w:t xml:space="preserve">The archive did not exist when it was listed, the empty listing read as “extracts nothing,” and the extraction could overwrite files with nothing captured</w:t>
            </w:r>
          </w:p>
        </w:tc>
        <w:tc>
          <w:tcPr/>
          <w:p>
            <w:pPr>
              <w:pStyle w:val="Compact"/>
              <w:jc w:val="left"/>
            </w:pPr>
            <w:r>
              <w:t xml:space="preserve">Extraction asks when the archive does not yet exist or the line creates or rewrites it</w:t>
            </w:r>
          </w:p>
        </w:tc>
        <w:tc>
          <w:tcPr>
            <w:gridSpan w:val="1"/>
            <w:vMerge w:val="continue"/>
          </w:tcPr>
          <w:p>
            <w:pPr/>
          </w:p>
        </w:tc>
      </w:tr>
      <w:tr>
        <w:tc>
          <w:tcPr/>
          <w:p>
            <w:pPr>
              <w:pStyle w:val="Compact"/>
              <w:jc w:val="left"/>
            </w:pPr>
            <w:r>
              <w:t xml:space="preserve">5</w:t>
            </w:r>
          </w:p>
        </w:tc>
        <w:tc>
          <w:tcPr/>
          <w:p>
            <w:pPr>
              <w:pStyle w:val="Compact"/>
              <w:jc w:val="left"/>
            </w:pPr>
            <w:r>
              <w:t xml:space="preserve">Mutation testing, second sample</w:t>
            </w:r>
          </w:p>
        </w:tc>
        <w:tc>
          <w:tcPr/>
          <w:p>
            <w:pPr>
              <w:pStyle w:val="Compact"/>
              <w:jc w:val="left"/>
            </w:pPr>
            <w:r>
              <w:rPr>
                <w:rStyle w:val="VerbatimChar"/>
              </w:rPr>
              <w:t xml:space="preserve">unset HOME; rm -r "$HOME/x"</w:t>
            </w:r>
            <w:r>
              <w:t xml:space="preserve">;</w:t>
            </w:r>
            <w:r>
              <w:t xml:space="preserve"> </w:t>
            </w:r>
            <w:r>
              <w:rPr>
                <w:rStyle w:val="VerbatimChar"/>
              </w:rPr>
              <w:t xml:space="preserve">read f; rm "$f"</w:t>
            </w:r>
          </w:p>
        </w:tc>
        <w:tc>
          <w:tcPr/>
          <w:p>
            <w:pPr>
              <w:pStyle w:val="Compact"/>
              <w:jc w:val="left"/>
            </w:pPr>
            <w:r>
              <w:t xml:space="preserve">A variable changed by a builtin kept its environment value, so the capture was taken at the wrong path</w:t>
            </w:r>
          </w:p>
        </w:tc>
        <w:tc>
          <w:tcPr/>
          <w:p>
            <w:pPr>
              <w:pStyle w:val="Compact"/>
              <w:jc w:val="left"/>
            </w:pPr>
            <w:r>
              <w:t xml:space="preserve">A variable named by</w:t>
            </w:r>
            <w:r>
              <w:t xml:space="preserve"> </w:t>
            </w:r>
            <w:r>
              <w:rPr>
                <w:rStyle w:val="VerbatimChar"/>
              </w:rPr>
              <w:t xml:space="preserve">unset</w:t>
            </w:r>
            <w:r>
              <w:t xml:space="preserve">,</w:t>
            </w:r>
            <w:r>
              <w:t xml:space="preserve"> </w:t>
            </w:r>
            <w:r>
              <w:rPr>
                <w:rStyle w:val="VerbatimChar"/>
              </w:rPr>
              <w:t xml:space="preserve">read</w:t>
            </w:r>
            <w:r>
              <w:t xml:space="preserve">, or</w:t>
            </w:r>
            <w:r>
              <w:t xml:space="preserve"> </w:t>
            </w:r>
            <w:r>
              <w:rPr>
                <w:rStyle w:val="VerbatimChar"/>
              </w:rPr>
              <w:t xml:space="preserve">mapfile</w:t>
            </w:r>
            <w:r>
              <w:t xml:space="preserve"> </w:t>
            </w:r>
            <w:r>
              <w:t xml:space="preserve">becomes unknown and the command asks</w:t>
            </w:r>
          </w:p>
        </w:tc>
        <w:tc>
          <w:tcPr/>
          <w:p>
            <w:pPr>
              <w:pStyle w:val="Compact"/>
              <w:jc w:val="left"/>
            </w:pPr>
            <w:r>
              <w:t xml:space="preserve">None: 0 of 3,885 decisions changed</w:t>
            </w:r>
          </w:p>
        </w:tc>
      </w:tr>
      <w:tr>
        <w:tc>
          <w:tcPr/>
          <w:p>
            <w:pPr>
              <w:pStyle w:val="Compact"/>
              <w:jc w:val="left"/>
            </w:pPr>
            <w:r>
              <w:t xml:space="preserve">6</w:t>
            </w:r>
          </w:p>
        </w:tc>
        <w:tc>
          <w:tcPr/>
          <w:p>
            <w:pPr>
              <w:pStyle w:val="Compact"/>
              <w:jc w:val="left"/>
            </w:pPr>
            <w:r>
              <w:t xml:space="preserve">Review of Chapter 3</w:t>
            </w:r>
          </w:p>
        </w:tc>
        <w:tc>
          <w:tcPr/>
          <w:p>
            <w:pPr>
              <w:pStyle w:val="Compact"/>
              <w:jc w:val="left"/>
            </w:pPr>
            <w:r>
              <w:rPr>
                <w:rStyle w:val="VerbatimChar"/>
              </w:rPr>
              <w:t xml:space="preserve">mv a.txt logs/ &amp;&amp; find logs -delete</w:t>
            </w:r>
            <w:r>
              <w:t xml:space="preserve">;</w:t>
            </w:r>
            <w:r>
              <w:t xml:space="preserve"> </w:t>
            </w:r>
            <w:r>
              <w:rPr>
                <w:rStyle w:val="VerbatimChar"/>
              </w:rPr>
              <w:t xml:space="preserve">mv a.txt logs/ &amp;&amp; rm -r logs</w:t>
            </w:r>
          </w:p>
        </w:tc>
        <w:tc>
          <w:tcPr/>
          <w:p>
            <w:pPr>
              <w:pStyle w:val="Compact"/>
              <w:jc w:val="left"/>
            </w:pPr>
            <w:r>
              <w:rPr>
                <w:rStyle w:val="VerbatimChar"/>
              </w:rPr>
              <w:t xml:space="preserve">find</w:t>
            </w:r>
            <w:r>
              <w:t xml:space="preserve"> </w:t>
            </w:r>
            <w:r>
              <w:t xml:space="preserve">listed the tree as it was before the line, missing the moved file, and the move was still treated as undone by moving back, though the file had been deleted</w:t>
            </w:r>
          </w:p>
        </w:tc>
        <w:tc>
          <w:tcPr/>
          <w:p>
            <w:pPr>
              <w:pStyle w:val="Compact"/>
              <w:jc w:val="left"/>
            </w:pPr>
            <w:r>
              <w:rPr>
                <w:rStyle w:val="VerbatimChar"/>
              </w:rPr>
              <w:t xml:space="preserve">find</w:t>
            </w:r>
            <w:r>
              <w:t xml:space="preserve"> </w:t>
            </w:r>
            <w:r>
              <w:t xml:space="preserve">refuses to resolve a tree the line changed, and such a move becomes a captured removal</w:t>
            </w:r>
          </w:p>
        </w:tc>
        <w:tc>
          <w:tcPr>
            <w:vMerge w:val="restart"/>
          </w:tcPr>
          <w:p>
            <w:pPr>
              <w:pStyle w:val="Compact"/>
              <w:jc w:val="left"/>
            </w:pPr>
            <w:r>
              <w:t xml:space="preserve">None: 0 of 5,439 decisions changed (777 commands × 7 systems)</w:t>
            </w:r>
          </w:p>
        </w:tc>
      </w:tr>
      <w:tr>
        <w:tc>
          <w:tcPr/>
          <w:p>
            <w:pPr>
              <w:pStyle w:val="Compact"/>
              <w:jc w:val="left"/>
            </w:pPr>
            <w:r>
              <w:t xml:space="preserve">7</w:t>
            </w:r>
          </w:p>
        </w:tc>
        <w:tc>
          <w:tcPr/>
          <w:p>
            <w:pPr>
              <w:pStyle w:val="Compact"/>
              <w:jc w:val="left"/>
            </w:pPr>
            <w:r>
              <w:t xml:space="preserve">Review of Chapter 3, extended by a later review</w:t>
            </w:r>
          </w:p>
        </w:tc>
        <w:tc>
          <w:tcPr/>
          <w:p>
            <w:pPr>
              <w:pStyle w:val="Compact"/>
              <w:jc w:val="left"/>
            </w:pPr>
            <w:r>
              <w:rPr>
                <w:rStyle w:val="VerbatimChar"/>
              </w:rPr>
              <w:t xml:space="preserve">cd logs || rm a.txt</w:t>
            </w:r>
            <w:r>
              <w:t xml:space="preserve">;</w:t>
            </w:r>
            <w:r>
              <w:t xml:space="preserve"> </w:t>
            </w:r>
            <w:r>
              <w:rPr>
                <w:rStyle w:val="VerbatimChar"/>
              </w:rPr>
              <w:t xml:space="preserve">mv a.txt tmp/ || echo x &gt; a.txt</w:t>
            </w:r>
            <w:r>
              <w:t xml:space="preserve">;</w:t>
            </w:r>
            <w:r>
              <w:t xml:space="preserve"> </w:t>
            </w:r>
            <w:r>
              <w:rPr>
                <w:rStyle w:val="VerbatimChar"/>
              </w:rPr>
              <w:t xml:space="preserve">cd logs; rm *</w:t>
            </w:r>
            <w:r>
              <w:t xml:space="preserve">;</w:t>
            </w:r>
            <w:r>
              <w:t xml:space="preserve"> </w:t>
            </w:r>
            <w:r>
              <w:rPr>
                <w:rStyle w:val="VerbatimChar"/>
              </w:rPr>
              <w:t xml:space="preserve">x=a; if c; then x=b; fi; rm $x</w:t>
            </w:r>
            <w:r>
              <w:t xml:space="preserve">; a</w:t>
            </w:r>
            <w:r>
              <w:t xml:space="preserve"> </w:t>
            </w:r>
            <w:r>
              <w:rPr>
                <w:rStyle w:val="VerbatimChar"/>
              </w:rPr>
              <w:t xml:space="preserve">cd</w:t>
            </w:r>
            <w:r>
              <w:t xml:space="preserve"> </w:t>
            </w:r>
            <w:r>
              <w:t xml:space="preserve">inside a loop;</w:t>
            </w:r>
            <w:r>
              <w:t xml:space="preserve"> </w:t>
            </w:r>
            <w:r>
              <w:rPr>
                <w:rStyle w:val="VerbatimChar"/>
              </w:rPr>
              <w:t xml:space="preserve">rm a.txt &amp;&amp; touch a.txt; echo x &gt; a.txt</w:t>
            </w:r>
          </w:p>
        </w:tc>
        <w:tc>
          <w:tcPr/>
          <w:p>
            <w:pPr>
              <w:pStyle w:val="Compact"/>
              <w:jc w:val="left"/>
            </w:pPr>
            <w:r>
              <w:t xml:space="preserve">The line was read as if every part succeeded and as if branches left no trace; each shape lost a file with nothing captured</w:t>
            </w:r>
          </w:p>
        </w:tc>
        <w:tc>
          <w:tcPr/>
          <w:p>
            <w:pPr>
              <w:pStyle w:val="Compact"/>
              <w:jc w:val="left"/>
            </w:pPr>
            <w:r>
              <w:t xml:space="preserve">After a point where an earlier part may have failed (</w:t>
            </w:r>
            <w:r>
              <w:rPr>
                <w:rStyle w:val="VerbatimChar"/>
              </w:rPr>
              <w:t xml:space="preserve">;</w:t>
            </w:r>
            <w:r>
              <w:t xml:space="preserve">,</w:t>
            </w:r>
            <w:r>
              <w:t xml:space="preserve"> </w:t>
            </w:r>
            <w:r>
              <w:rPr>
                <w:rStyle w:val="VerbatimChar"/>
              </w:rPr>
              <w:t xml:space="preserve">||</w:t>
            </w:r>
            <w:r>
              <w:t xml:space="preserve">, a pipe stage,</w:t>
            </w:r>
            <w:r>
              <w:t xml:space="preserve"> </w:t>
            </w:r>
            <w:r>
              <w:rPr>
                <w:rStyle w:val="VerbatimChar"/>
              </w:rPr>
              <w:t xml:space="preserve">!</w:t>
            </w:r>
            <w:r>
              <w:t xml:space="preserve">, an else branch, a loop pass), an earlier removal or re-creation is only possible, so a later write to the path is captured, and an earlier</w:t>
            </w:r>
            <w:r>
              <w:t xml:space="preserve"> </w:t>
            </w:r>
            <w:r>
              <w:rPr>
                <w:rStyle w:val="VerbatimChar"/>
              </w:rPr>
              <w:t xml:space="preserve">cd</w:t>
            </w:r>
            <w:r>
              <w:t xml:space="preserve"> </w:t>
            </w:r>
            <w:r>
              <w:t xml:space="preserve">leaves the directory unknown; after a branch or loop, a variable or directory on which the paths disagree is unknown</w:t>
            </w:r>
          </w:p>
        </w:tc>
        <w:tc>
          <w:tcPr>
            <w:gridSpan w:val="1"/>
            <w:vMerge w:val="continue"/>
          </w:tcPr>
          <w:p>
            <w:pPr/>
          </w:p>
        </w:tc>
      </w:tr>
      <w:tr>
        <w:tc>
          <w:tcPr/>
          <w:p>
            <w:pPr>
              <w:pStyle w:val="Compact"/>
              <w:jc w:val="left"/>
            </w:pPr>
            <w:r>
              <w:t xml:space="preserve">8</w:t>
            </w:r>
          </w:p>
        </w:tc>
        <w:tc>
          <w:tcPr/>
          <w:p>
            <w:pPr>
              <w:pStyle w:val="Compact"/>
              <w:jc w:val="left"/>
            </w:pPr>
            <w:r>
              <w:t xml:space="preserve">Differential test of composition (Appendix C.9)</w:t>
            </w:r>
          </w:p>
        </w:tc>
        <w:tc>
          <w:tcPr/>
          <w:p>
            <w:pPr>
              <w:pStyle w:val="Compact"/>
              <w:jc w:val="left"/>
            </w:pPr>
            <w:r>
              <w:rPr>
                <w:rStyle w:val="VerbatimChar"/>
              </w:rPr>
              <w:t xml:space="preserve">test -f nosuch &amp;&amp; mv a.txt b.txt</w:t>
            </w:r>
            <w:r>
              <w:t xml:space="preserve">;</w:t>
            </w:r>
            <w:r>
              <w:t xml:space="preserve"> </w:t>
            </w:r>
            <w:r>
              <w:rPr>
                <w:rStyle w:val="VerbatimChar"/>
              </w:rPr>
              <w:t xml:space="preserve">rm a.txt || exit 1 ; cp b.txt a.txt</w:t>
            </w:r>
            <w:r>
              <w:t xml:space="preserve">;</w:t>
            </w:r>
            <w:r>
              <w:t xml:space="preserve"> </w:t>
            </w:r>
            <w:r>
              <w:rPr>
                <w:rStyle w:val="VerbatimChar"/>
              </w:rPr>
              <w:t xml:space="preserve">if rm -r logs; then mkdir logs; fi</w:t>
            </w:r>
            <w:r>
              <w:t xml:space="preserve">; a second</w:t>
            </w:r>
            <w:r>
              <w:t xml:space="preserve"> </w:t>
            </w:r>
            <w:r>
              <w:rPr>
                <w:rStyle w:val="VerbatimChar"/>
              </w:rPr>
              <w:t xml:space="preserve">mv</w:t>
            </w:r>
            <w:r>
              <w:t xml:space="preserve"> </w:t>
            </w:r>
            <w:r>
              <w:t xml:space="preserve">that fails after a first succeeds; two moves racing in a pipeline</w:t>
            </w:r>
          </w:p>
        </w:tc>
        <w:tc>
          <w:tcPr/>
          <w:p>
            <w:pPr>
              <w:pStyle w:val="Compact"/>
              <w:jc w:val="left"/>
            </w:pPr>
            <w:r>
              <w:t xml:space="preserve">In undo, not the analysis: undo assumed every recorded effect had happened, so after a part failed or did not run it could replay an effect that never occurred, and in several cases itself destroyed a file</w:t>
            </w:r>
          </w:p>
        </w:tc>
        <w:tc>
          <w:tcPr/>
          <w:p>
            <w:pPr>
              <w:pStyle w:val="Compact"/>
              <w:jc w:val="left"/>
            </w:pPr>
            <w:r>
              <w:t xml:space="preserve">Moves are recorded with the moved file’s identity and reversed by identity in whatever order the parts ran; a directory made again is merged into; re-creations are removed before restoring, and a restored or pre-existing original is never removed</w:t>
            </w:r>
          </w:p>
        </w:tc>
        <w:tc>
          <w:tcPr/>
          <w:p>
            <w:pPr>
              <w:pStyle w:val="Compact"/>
              <w:jc w:val="left"/>
            </w:pPr>
            <w:r>
              <w:t xml:space="preserve">None: 0 of 5,439 decisions changed, and the recovery check on round 7 is identical row for row (630 of 631)</w:t>
            </w:r>
          </w:p>
        </w:tc>
      </w:tr>
    </w:tbl>
    <w:p>
      <w:pPr>
        <w:pStyle w:val="BodyText"/>
      </w:pPr>
      <w:r>
        <w:t xml:space="preserve">The corpus did not trigger these defects because of what it contains.  Four of the first five are gaps in the rules for single commands, found when testing was pushed into rules the corpus never failed; the commands that expose them, such as a</w:t>
      </w:r>
      <w:r>
        <w:t xml:space="preserve"> </w:t>
      </w:r>
      <w:r>
        <w:rPr>
          <w:rStyle w:val="VerbatimChar"/>
        </w:rPr>
        <w:t xml:space="preserve">wget</w:t>
      </w:r>
      <w:r>
        <w:t xml:space="preserve"> </w:t>
      </w:r>
      <w:r>
        <w:t xml:space="preserve">onto an existing name or a variable cleared by</w:t>
      </w:r>
      <w:r>
        <w:t xml:space="preserve"> </w:t>
      </w:r>
      <w:r>
        <w:rPr>
          <w:rStyle w:val="VerbatimChar"/>
        </w:rPr>
        <w:t xml:space="preserve">unset</w:t>
      </w:r>
      <w:r>
        <w:t xml:space="preserve">, did not occur in it.  The last three lie between the parts of one line: what a later part meets after an earlier part moved, failed, or branched.  Round 7 is drawn from NL2Bash and from templates, which are mostly single commands and</w:t>
      </w:r>
      <w:r>
        <w:t xml:space="preserve"> </w:t>
      </w:r>
      <w:r>
        <w:rPr>
          <w:rStyle w:val="VerbatimChar"/>
        </w:rPr>
        <w:t xml:space="preserve">&amp;&amp;</w:t>
      </w:r>
      <w:r>
        <w:t xml:space="preserve"> </w:t>
      </w:r>
      <w:r>
        <w:t xml:space="preserve">chains, and the oracle excludes every command that exits non-zero, so lines in which a later part runs after an earlier one failed are almost absent.  Re-scoring round 7 after each fix changed none of its decisions under any system compared, re-scoring the model-generated partition after the seventh changed none of its 720, and no reported result changed.  Since the defects concentrate where parts of a line interact, the differential test of Appendix C.9 is the safeguard for that region: it uses the same sandboxed ground truth, needs no labels, and runs as one command,</w:t>
      </w:r>
      <w:r>
        <w:t xml:space="preserve"> </w:t>
      </w:r>
      <w:r>
        <w:rPr>
          <w:rStyle w:val="VerbatimChar"/>
        </w:rPr>
        <w:t xml:space="preserve">make composecheck</w:t>
      </w:r>
      <w:r>
        <w:t xml:space="preserve">.  Because each new draw surfaced rarer cases than the one before, rarer shapes may remain, and the zero silent loss of Chapter 3 is a result on the corpus, not a proof over all of bash.</w:t>
      </w:r>
    </w:p>
    <w:bookmarkStart w:id="141" w:name="appendix-e"/>
    <w:p>
      <w:pPr>
        <w:pStyle w:val="BodyText"/>
      </w:pPr>
      <w:r>
        <w:t xml:space="preserve">APPENDIX E</w:t>
      </w:r>
    </w:p>
    <w:p>
      <w:pPr>
        <w:pStyle w:val="BodyText"/>
      </w:pPr>
      <w:r>
        <w:t xml:space="preserve">System Usability Scale (SUS)</w:t>
      </w:r>
    </w:p>
    <w:bookmarkEnd w:id="141"/>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42" w:name="appendix-f"/>
    <w:p>
      <w:pPr>
        <w:pStyle w:val="BodyText"/>
      </w:pPr>
      <w:r>
        <w:t xml:space="preserve">APPENDIX F</w:t>
      </w:r>
    </w:p>
    <w:p>
      <w:pPr>
        <w:pStyle w:val="BodyText"/>
      </w:pPr>
      <w:r>
        <w:t xml:space="preserve">NASA Task Load Index (NASA-TLX)</w:t>
      </w:r>
    </w:p>
    <w:bookmarkEnd w:id="142"/>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43" w:name="appendix-g"/>
    <w:p>
      <w:pPr>
        <w:pStyle w:val="BodyText"/>
      </w:pPr>
      <w:r>
        <w:t xml:space="preserve">APPENDIX G</w:t>
      </w:r>
    </w:p>
    <w:p>
      <w:pPr>
        <w:pStyle w:val="BodyText"/>
      </w:pPr>
      <w:r>
        <w:t xml:space="preserve">Custom Cross-Platform Task Suite</w:t>
      </w:r>
    </w:p>
    <w:bookmarkEnd w:id="143"/>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Chapter 3,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K.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Chapter 3, Section 2.3.</w:t>
      </w:r>
    </w:p>
    <w:p>
      <w:pPr>
        <w:pStyle w:val="BodyText"/>
      </w:pPr>
      <w:r>
        <w:rPr>
          <w:b/>
          <w:bCs/>
        </w:rPr>
        <w:t xml:space="preserve">Table G.1.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G.2.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44" w:name="appendix-h"/>
    <w:p>
      <w:pPr>
        <w:pStyle w:val="BodyText"/>
      </w:pPr>
      <w:r>
        <w:t xml:space="preserve">APPENDIX H</w:t>
      </w:r>
    </w:p>
    <w:p>
      <w:pPr>
        <w:pStyle w:val="BodyText"/>
      </w:pPr>
      <w:r>
        <w:t xml:space="preserve">Pre-Study Screening Questionnaire</w:t>
      </w:r>
    </w:p>
    <w:bookmarkEnd w:id="144"/>
    <w:p>
      <w:pPr>
        <w:pStyle w:val="BodyText"/>
      </w:pPr>
      <w:r>
        <w:t xml:space="preserve">Completed at sign-up, before any session is scheduled, and used to compute each volunteer’s proficiency score and to record the covariates described in Chapter 3, Section 1.4.  The form records a participant ID code only; the volunteer’s name appears solely on the consent form (Appendix J), which is stored separately from all study data.  Screening data belonging to volunteers who are not enrolled is destroyed within seven days of screening.</w:t>
      </w:r>
    </w:p>
    <w:p>
      <w:pPr>
        <w:pStyle w:val="BodyText"/>
      </w:pPr>
      <w:r>
        <w:rPr>
          <w:b/>
          <w:bCs/>
        </w:rPr>
        <w:t xml:space="preserve">Screening consent (read to the volunteer before Part 1).</w:t>
      </w:r>
      <w:r>
        <w:t xml:space="preserve"> </w:t>
      </w:r>
      <w:r>
        <w:t xml:space="preserve">This short questionnaire and three small tasks on your own computer tell us how familiar you are with it; every answer is useful to the study.  Taking part is voluntary and you may stop at any time.  Your answers are kept under a code, not your name.  We also ask for one way to contact you, used only to arrange the screening call and your session; it is kept apart from your answers and destroyed within seven days if you are not enrolled, or once your session is booked if you are.  Your answers are destroyed within seven days if you are not enrolled.  Nothing on your screen is recorded during the tasks.   □ I agree to be screened</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measures familiarity with their own computer, that every result is useful to the study, and that no outcome affects their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Proficiency score (facilitator use).</w:t>
      </w:r>
      <w:r>
        <w:t xml:space="preserve"> </w:t>
      </w:r>
      <w:r>
        <w:t xml:space="preserve">Screener tasks passed (0–3), plus Question 5 (Basic 0, Intermediate 1, Advanced 2), plus Question 6 (None 0, Basic 1, Intermediate 2, Advanced 3), for a score from 0 to 8, as defined in Chapter 3, Section 1.4.  A volunteer who meets the eligibility rules (Questions 1 and 4) is enrolled whatever the score; no volunteer is turned away for falling between groups.</w:t>
      </w:r>
    </w:p>
    <w:p>
      <w:pPr>
        <w:pStyle w:val="BodyText"/>
      </w:pPr>
      <w:r>
        <w:rPr>
          <w:b/>
          <w:bCs/>
        </w:rPr>
        <w:t xml:space="preserve">Proficiency score:</w:t>
      </w:r>
      <w:r>
        <w:t xml:space="preserve"> </w:t>
      </w:r>
      <w:r>
        <w:t xml:space="preserve">______ / 8  </w:t>
      </w:r>
      <w:r>
        <w:t xml:space="preserve"> </w:t>
      </w:r>
      <w:r>
        <w:rPr>
          <w:b/>
          <w:bCs/>
        </w:rPr>
        <w:t xml:space="preserve">Eligible:</w:t>
      </w:r>
      <w:r>
        <w:t xml:space="preserve"> </w:t>
      </w:r>
      <w:r>
        <w:t xml:space="preserve">□ Yes   □ No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5" w:name="appendix-i"/>
    <w:p>
      <w:pPr>
        <w:pStyle w:val="BodyText"/>
      </w:pPr>
      <w:r>
        <w:t xml:space="preserve">APPENDIX I</w:t>
      </w:r>
    </w:p>
    <w:p>
      <w:pPr>
        <w:pStyle w:val="BodyText"/>
      </w:pPr>
      <w:r>
        <w:t xml:space="preserve">Participant Information Sheet</w:t>
      </w:r>
    </w:p>
    <w:bookmarkEnd w:id="145"/>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6" w:name="appendix-j"/>
    <w:p>
      <w:pPr>
        <w:pStyle w:val="BodyText"/>
      </w:pPr>
      <w:r>
        <w:t xml:space="preserve">APPENDIX J</w:t>
      </w:r>
    </w:p>
    <w:p>
      <w:pPr>
        <w:pStyle w:val="BodyText"/>
      </w:pPr>
      <w:r>
        <w:t xml:space="preserve">Informed Consent Form</w:t>
      </w:r>
    </w:p>
    <w:bookmarkEnd w:id="146"/>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I)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Chapter 3, Section 2.5.</w:t>
      </w:r>
    </w:p>
    <w:bookmarkStart w:id="147" w:name="appendix-k"/>
    <w:p>
      <w:pPr>
        <w:pStyle w:val="BodyText"/>
      </w:pPr>
      <w:r>
        <w:t xml:space="preserve">APPENDIX K</w:t>
      </w:r>
    </w:p>
    <w:p>
      <w:pPr>
        <w:pStyle w:val="BodyText"/>
      </w:pPr>
      <w:r>
        <w:t xml:space="preserve">Session Facilitator Checklist</w:t>
      </w:r>
    </w:p>
    <w:bookmarkEnd w:id="147"/>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If the condition about to begin is SynapseOS, give the five-minute orientation to it; the participant’s own operating system gets none (Chapter 3, Section 2.4).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2 with the other condition and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8"/>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2026-10-13T04:12:21Z</dcterms:created>
  <dcterms:modified xsi:type="dcterms:W3CDTF">2026-10-13T04:12:21Z</dcterms:modified>
</cp:coreProperties>
</file>

<file path=docProps/custom.xml><?xml version="1.0" encoding="utf-8"?>
<Properties xmlns="http://schemas.openxmlformats.org/officeDocument/2006/custom-properties" xmlns:vt="http://schemas.openxmlformats.org/officeDocument/2006/docPropsVTypes"/>
</file>