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w:t>
      </w:r>
      <w:proofErr w:type="gramStart"/>
      <w:r w:rsidR="00B5554D">
        <w:t>the</w:t>
      </w:r>
      <w:proofErr w:type="gramEnd"/>
      <w:r w:rsidR="00B5554D">
        <w:t xml:space="preserv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D17B314"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59F379B2"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77F94E4D"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xml:space="preserve">, using a </w:t>
      </w:r>
      <w:proofErr w:type="spellStart"/>
      <w:r w:rsidR="00F21CD9">
        <w:rPr>
          <w:rFonts w:eastAsiaTheme="minorEastAsia"/>
        </w:rPr>
        <w:t>b</w:t>
      </w:r>
      <w:proofErr w:type="gramStart"/>
      <w:r w:rsidR="00F21CD9" w:rsidRPr="00F21CD9">
        <w:rPr>
          <w:rFonts w:eastAsiaTheme="minorEastAsia"/>
          <w:vertAlign w:val="subscript"/>
        </w:rPr>
        <w:t>,</w:t>
      </w:r>
      <w:r w:rsidR="00F21CD9" w:rsidRPr="00F21CD9">
        <w:rPr>
          <w:rFonts w:eastAsiaTheme="minorEastAsia"/>
          <w:vertAlign w:val="superscript"/>
        </w:rPr>
        <w:t>tcg</w:t>
      </w:r>
      <w:proofErr w:type="spellEnd"/>
      <w:proofErr w:type="gramEnd"/>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commentRangeStart w:id="0"/>
      <w:r w:rsidR="00A23659">
        <w:rPr>
          <w:rFonts w:eastAsiaTheme="minorEastAsia"/>
        </w:rPr>
        <w:t>2</w:t>
      </w:r>
      <w:commentRangeEnd w:id="0"/>
      <w:r w:rsidR="00366328">
        <w:rPr>
          <w:rStyle w:val="CommentReference"/>
        </w:rPr>
        <w:commentReference w:id="0"/>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3E9E9B31" w14:textId="55764AC1" w:rsidR="005B4E80" w:rsidRDefault="005B4E80" w:rsidP="00FF480D">
      <w:pPr>
        <w:tabs>
          <w:tab w:val="center" w:pos="4680"/>
          <w:tab w:val="right" w:pos="9360"/>
        </w:tabs>
        <w:rPr>
          <w:rFonts w:eastAsiaTheme="minorEastAsia"/>
        </w:rPr>
      </w:pPr>
      <w:r>
        <w:rPr>
          <w:rFonts w:eastAsiaTheme="minorEastAsia"/>
        </w:rPr>
        <w:t>---</w:t>
      </w:r>
    </w:p>
    <w:p w14:paraId="1DB96614" w14:textId="3D9B0AD3" w:rsidR="00813D91" w:rsidRDefault="00813D91" w:rsidP="00FF480D">
      <w:pPr>
        <w:tabs>
          <w:tab w:val="center" w:pos="4680"/>
          <w:tab w:val="right" w:pos="9360"/>
        </w:tabs>
        <w:rPr>
          <w:rFonts w:eastAsiaTheme="minorEastAsia"/>
        </w:rPr>
      </w:pPr>
      <w:r>
        <w:rPr>
          <w:rFonts w:eastAsiaTheme="minorEastAsia"/>
        </w:rPr>
        <w:t xml:space="preserve">Note to think about: if create new variables such that </w:t>
      </w:r>
    </w:p>
    <w:p w14:paraId="1848D834" w14:textId="005B29F0" w:rsidR="00813D91" w:rsidRDefault="00813D91" w:rsidP="00FF480D">
      <w:pPr>
        <w:tabs>
          <w:tab w:val="center" w:pos="4680"/>
          <w:tab w:val="right" w:pos="9360"/>
        </w:tabs>
        <w:rPr>
          <w:rFonts w:eastAsiaTheme="minorEastAsia"/>
        </w:rPr>
      </w:pPr>
      <w:proofErr w:type="spellStart"/>
      <w:proofErr w:type="gramStart"/>
      <w:r>
        <w:rPr>
          <w:rFonts w:eastAsiaTheme="minorEastAsia"/>
        </w:rPr>
        <w:t>o</w:t>
      </w:r>
      <w:r w:rsidRPr="00813D91">
        <w:rPr>
          <w:rFonts w:eastAsiaTheme="minorEastAsia"/>
          <w:vertAlign w:val="subscript"/>
        </w:rPr>
        <w:t>i</w:t>
      </w:r>
      <w:r w:rsidRPr="00813D91">
        <w:rPr>
          <w:rFonts w:eastAsiaTheme="minorEastAsia"/>
          <w:vertAlign w:val="superscript"/>
        </w:rPr>
        <w:t>As</w:t>
      </w:r>
      <w:proofErr w:type="spellEnd"/>
      <w:proofErr w:type="gram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w:t>
      </w:r>
      <w:proofErr w:type="spell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AD</w:t>
      </w:r>
      <w:proofErr w:type="spellEnd"/>
      <w:r>
        <w:rPr>
          <w:rFonts w:eastAsiaTheme="minorEastAsia"/>
        </w:rPr>
        <w:t xml:space="preserve"> where As (Assets spendable), AD (Assets deposited) A(Assets from sale). </w:t>
      </w:r>
    </w:p>
    <w:p w14:paraId="00CAD507" w14:textId="42D89F26" w:rsidR="00813D91" w:rsidRDefault="00813D91" w:rsidP="00FF480D">
      <w:pPr>
        <w:tabs>
          <w:tab w:val="center" w:pos="4680"/>
          <w:tab w:val="right" w:pos="9360"/>
        </w:tabs>
        <w:rPr>
          <w:rFonts w:eastAsiaTheme="minorEastAsia"/>
        </w:rPr>
      </w:pPr>
      <w:r>
        <w:rPr>
          <w:rFonts w:eastAsiaTheme="minorEastAsia"/>
        </w:rPr>
        <w:t xml:space="preserve">Then I could add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As</w:t>
      </w:r>
      <w:proofErr w:type="spellEnd"/>
      <w:r>
        <w:rPr>
          <w:rFonts w:eastAsiaTheme="minorEastAsia"/>
        </w:rPr>
        <w:t xml:space="preserve"> to (2) above and remove </w:t>
      </w:r>
      <w:proofErr w:type="spellStart"/>
      <w:r w:rsidR="00962844">
        <w:rPr>
          <w:rFonts w:eastAsiaTheme="minorEastAsia"/>
        </w:rPr>
        <w:t>o</w:t>
      </w:r>
      <w:r w:rsidR="00962844" w:rsidRPr="00877CE1">
        <w:rPr>
          <w:rFonts w:eastAsiaTheme="minorEastAsia"/>
          <w:vertAlign w:val="subscript"/>
        </w:rPr>
        <w:t>i</w:t>
      </w:r>
      <w:r w:rsidR="00962844" w:rsidRPr="00877CE1">
        <w:rPr>
          <w:rFonts w:eastAsiaTheme="minorEastAsia"/>
          <w:vertAlign w:val="superscript"/>
        </w:rPr>
        <w:t>A</w:t>
      </w:r>
      <w:proofErr w:type="spellEnd"/>
      <w:r w:rsidR="00962844">
        <w:rPr>
          <w:rFonts w:eastAsiaTheme="minorEastAsia"/>
        </w:rPr>
        <w:t xml:space="preserve"> from (19) below which would then to limit </w:t>
      </w:r>
      <w:proofErr w:type="spellStart"/>
      <w:r w:rsidR="00962844">
        <w:rPr>
          <w:rFonts w:eastAsiaTheme="minorEastAsia"/>
        </w:rPr>
        <w:t>w</w:t>
      </w:r>
      <w:r w:rsidR="00877CE1" w:rsidRPr="00877CE1">
        <w:rPr>
          <w:rFonts w:eastAsiaTheme="minorEastAsia"/>
          <w:vertAlign w:val="subscript"/>
        </w:rPr>
        <w:t>ij</w:t>
      </w:r>
      <w:proofErr w:type="spellEnd"/>
      <w:r w:rsidR="00962844">
        <w:rPr>
          <w:rFonts w:eastAsiaTheme="minorEastAsia"/>
        </w:rPr>
        <w:t xml:space="preserve"> from transferring asset sales income to </w:t>
      </w:r>
      <w:proofErr w:type="spellStart"/>
      <w:r w:rsidR="00962844">
        <w:rPr>
          <w:rFonts w:eastAsiaTheme="minorEastAsia"/>
        </w:rPr>
        <w:t>s</w:t>
      </w:r>
      <w:r w:rsidR="00962844" w:rsidRPr="00877CE1">
        <w:rPr>
          <w:rFonts w:eastAsiaTheme="minorEastAsia"/>
          <w:vertAlign w:val="subscript"/>
        </w:rPr>
        <w:t>i</w:t>
      </w:r>
      <w:proofErr w:type="spellEnd"/>
      <w:r w:rsidR="00962844">
        <w:rPr>
          <w:rFonts w:eastAsiaTheme="minorEastAsia"/>
        </w:rPr>
        <w:t xml:space="preserve"> and improving the tax issue (if this really </w:t>
      </w:r>
      <w:proofErr w:type="gramStart"/>
      <w:r w:rsidR="00962844">
        <w:rPr>
          <w:rFonts w:eastAsiaTheme="minorEastAsia"/>
        </w:rPr>
        <w:t>works )</w:t>
      </w:r>
      <w:proofErr w:type="gramEnd"/>
    </w:p>
    <w:p w14:paraId="4FFD6DC9" w14:textId="246E9F0E" w:rsidR="00962844" w:rsidRDefault="00877CE1" w:rsidP="00FF480D">
      <w:pPr>
        <w:tabs>
          <w:tab w:val="center" w:pos="4680"/>
          <w:tab w:val="right" w:pos="9360"/>
        </w:tabs>
        <w:rPr>
          <w:rFonts w:eastAsiaTheme="minorEastAsia"/>
        </w:rPr>
      </w:pPr>
      <w:r>
        <w:rPr>
          <w:rFonts w:eastAsiaTheme="minorEastAsia"/>
        </w:rPr>
        <w:t xml:space="preserve">(17) </w:t>
      </w:r>
      <w:proofErr w:type="gramStart"/>
      <w:r>
        <w:rPr>
          <w:rFonts w:eastAsiaTheme="minorEastAsia"/>
        </w:rPr>
        <w:t>would</w:t>
      </w:r>
      <w:proofErr w:type="gramEnd"/>
      <w:r>
        <w:rPr>
          <w:rFonts w:eastAsiaTheme="minorEastAsia"/>
        </w:rPr>
        <w:t xml:space="preserve"> need to use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AD</w:t>
      </w:r>
      <w:proofErr w:type="spellEnd"/>
      <w:r>
        <w:rPr>
          <w:rFonts w:eastAsiaTheme="minorEastAsia"/>
        </w:rPr>
        <w:t xml:space="preserve"> rather than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w:t>
      </w:r>
      <w:proofErr w:type="spellEnd"/>
      <w:r>
        <w:rPr>
          <w:rFonts w:eastAsiaTheme="minorEastAsia"/>
        </w:rPr>
        <w:t>.</w:t>
      </w:r>
    </w:p>
    <w:p w14:paraId="48699D3F" w14:textId="3A5A5DFD" w:rsidR="00962844" w:rsidRDefault="00962844" w:rsidP="00FF480D">
      <w:pPr>
        <w:tabs>
          <w:tab w:val="center" w:pos="4680"/>
          <w:tab w:val="right" w:pos="9360"/>
        </w:tabs>
        <w:rPr>
          <w:rFonts w:eastAsiaTheme="minorEastAsia"/>
        </w:rPr>
      </w:pPr>
      <w:r>
        <w:rPr>
          <w:rFonts w:eastAsiaTheme="minorEastAsia"/>
        </w:rPr>
        <w:t>Think about trying this</w:t>
      </w:r>
    </w:p>
    <w:p w14:paraId="65B46AE9" w14:textId="30112B5D" w:rsidR="005B4E80" w:rsidRDefault="00813D91" w:rsidP="00FF480D">
      <w:pPr>
        <w:tabs>
          <w:tab w:val="center" w:pos="4680"/>
          <w:tab w:val="right" w:pos="9360"/>
        </w:tabs>
        <w:rPr>
          <w:rFonts w:eastAsiaTheme="minorEastAsia"/>
        </w:rPr>
      </w:pPr>
      <w:r>
        <w:rPr>
          <w:rFonts w:eastAsiaTheme="minorEastAsia"/>
        </w:rPr>
        <w:t>---</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w:t>
      </w:r>
      <w:r w:rsidR="006F3E91">
        <w:rPr>
          <w:rFonts w:eastAsiaTheme="minorEastAsia"/>
        </w:rPr>
        <w:lastRenderedPageBreak/>
        <w:t>(3)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36947D3D"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u</m:t>
                        </m:r>
                        <m:r>
                          <w:rPr>
                            <w:rFonts w:ascii="Cambria Math" w:hAnsi="Cambria Math"/>
                          </w:rPr>
                          <m:t>c</m:t>
                        </m:r>
                      </m:e>
                      <m:sub>
                        <m:r>
                          <w:rPr>
                            <w:rFonts w:ascii="Cambria Math" w:hAnsi="Cambria Math"/>
                          </w:rPr>
                          <m:t>ij</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24A0D2F5"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hAnsi="Cambria Math"/>
                  </w:rPr>
                  <m:t xml:space="preserve">, </m:t>
                </m:r>
                <m:r>
                  <w:rPr>
                    <w:rFonts w:ascii="Cambria Math" w:hAnsi="Cambria Math"/>
                  </w:rPr>
                  <m:t xml:space="preserve">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74E735E0" w:rsidR="001323E5" w:rsidRPr="00BD2C21" w:rsidRDefault="001323E5" w:rsidP="008D1873">
      <w:pPr>
        <w:tabs>
          <w:tab w:val="center" w:pos="4680"/>
          <w:tab w:val="right" w:pos="9360"/>
        </w:tabs>
        <w:rPr>
          <w:rFonts w:eastAsiaTheme="minorEastAsia"/>
          <w:strike/>
        </w:rPr>
      </w:pPr>
      <w:r w:rsidRPr="00BD2C21">
        <w:rPr>
          <w:rFonts w:eastAsiaTheme="minorEastAsia"/>
          <w:strike/>
        </w:rPr>
        <w:tab/>
      </w:r>
      <m:oMath>
        <m:sSub>
          <m:sSubPr>
            <m:ctrlPr>
              <w:rPr>
                <w:rFonts w:ascii="Cambria Math" w:hAnsi="Cambria Math"/>
                <w:i/>
                <w:strike/>
              </w:rPr>
            </m:ctrlPr>
          </m:sSubPr>
          <m:e>
            <m:r>
              <w:rPr>
                <w:rFonts w:ascii="Cambria Math" w:hAnsi="Cambria Math"/>
                <w:strike/>
              </w:rPr>
              <m:t>D</m:t>
            </m:r>
          </m:e>
          <m:sub>
            <m:r>
              <w:rPr>
                <w:rFonts w:ascii="Cambria Math" w:hAnsi="Cambria Math"/>
                <w:strike/>
              </w:rPr>
              <m:t>ij</m:t>
            </m:r>
          </m:sub>
        </m:sSub>
        <m:r>
          <w:rPr>
            <w:rFonts w:ascii="Cambria Math" w:hAnsi="Cambria Math"/>
            <w:strike/>
          </w:rPr>
          <m:t>≤</m:t>
        </m:r>
        <m:func>
          <m:funcPr>
            <m:ctrlPr>
              <w:rPr>
                <w:rFonts w:ascii="Cambria Math" w:hAnsi="Cambria Math"/>
                <w:strike/>
              </w:rPr>
            </m:ctrlPr>
          </m:funcPr>
          <m:fName>
            <m:r>
              <m:rPr>
                <m:sty m:val="p"/>
              </m:rPr>
              <w:rPr>
                <w:rFonts w:ascii="Cambria Math" w:hAnsi="Cambria Math"/>
                <w:strike/>
              </w:rPr>
              <m:t>min</m:t>
            </m:r>
            <m:ctrlPr>
              <w:rPr>
                <w:rFonts w:ascii="Cambria Math" w:hAnsi="Cambria Math"/>
                <w:i/>
                <w:strike/>
              </w:rPr>
            </m:ctrlPr>
          </m:fName>
          <m:e>
            <m:d>
              <m:dPr>
                <m:ctrlPr>
                  <w:rPr>
                    <w:rFonts w:ascii="Cambria Math" w:hAnsi="Cambria Math"/>
                    <w:i/>
                    <w:strike/>
                  </w:rPr>
                </m:ctrlPr>
              </m:dPr>
              <m:e>
                <m:sSubSup>
                  <m:sSubSupPr>
                    <m:ctrlPr>
                      <w:rPr>
                        <w:rFonts w:ascii="Cambria Math" w:hAnsi="Cambria Math"/>
                        <w:i/>
                        <w:strike/>
                      </w:rPr>
                    </m:ctrlPr>
                  </m:sSubSupPr>
                  <m:e>
                    <m:r>
                      <w:rPr>
                        <w:rFonts w:ascii="Cambria Math" w:hAnsi="Cambria Math"/>
                        <w:strike/>
                      </w:rPr>
                      <m:t>o</m:t>
                    </m:r>
                  </m:e>
                  <m:sub>
                    <m:r>
                      <w:rPr>
                        <w:rFonts w:ascii="Cambria Math" w:hAnsi="Cambria Math"/>
                        <w:strike/>
                      </w:rPr>
                      <m:t>i</m:t>
                    </m:r>
                  </m:sub>
                  <m:sup>
                    <m:r>
                      <w:rPr>
                        <w:rFonts w:ascii="Cambria Math" w:hAnsi="Cambria Math"/>
                        <w:strike/>
                      </w:rPr>
                      <m:t>t</m:t>
                    </m:r>
                  </m:sup>
                </m:sSubSup>
                <m:r>
                  <w:rPr>
                    <w:rFonts w:ascii="Cambria Math" w:hAnsi="Cambria Math"/>
                    <w:strike/>
                  </w:rPr>
                  <m:t xml:space="preserve">, </m:t>
                </m:r>
                <m:sSub>
                  <m:sSubPr>
                    <m:ctrlPr>
                      <w:rPr>
                        <w:rFonts w:ascii="Cambria Math" w:hAnsi="Cambria Math"/>
                        <w:i/>
                        <w:strike/>
                      </w:rPr>
                    </m:ctrlPr>
                  </m:sSubPr>
                  <m:e>
                    <m:r>
                      <w:rPr>
                        <w:rFonts w:ascii="Cambria Math" w:hAnsi="Cambria Math"/>
                        <w:strike/>
                      </w:rPr>
                      <m:t>uc</m:t>
                    </m:r>
                  </m:e>
                  <m:sub>
                    <m:r>
                      <w:rPr>
                        <w:rFonts w:ascii="Cambria Math" w:hAnsi="Cambria Math"/>
                        <w:strike/>
                      </w:rPr>
                      <m:t>ij</m:t>
                    </m:r>
                  </m:sub>
                </m:sSub>
              </m:e>
            </m:d>
          </m:e>
        </m:func>
        <m:r>
          <w:rPr>
            <w:rFonts w:ascii="Cambria Math" w:eastAsiaTheme="minorEastAsia" w:hAnsi="Cambria Math"/>
            <w:strike/>
          </w:rPr>
          <m:t xml:space="preserve">,  </m:t>
        </m:r>
        <m:r>
          <w:rPr>
            <w:rFonts w:ascii="Cambria Math" w:hAnsi="Cambria Math"/>
            <w:strike/>
          </w:rPr>
          <m:t>i= 1</m:t>
        </m:r>
        <m:r>
          <w:rPr>
            <w:rFonts w:ascii="Cambria Math" w:eastAsiaTheme="minorEastAsia" w:hAnsi="Cambria Math"/>
            <w:strike/>
          </w:rPr>
          <m:t>…n, j∈TDRA∪RothRA (user switch)</m:t>
        </m:r>
      </m:oMath>
      <w:r w:rsidRPr="00BD2C21">
        <w:rPr>
          <w:rFonts w:eastAsiaTheme="minorEastAsia"/>
          <w:strike/>
        </w:rPr>
        <w:tab/>
        <w:t>(N’)</w:t>
      </w:r>
    </w:p>
    <w:p w14:paraId="3E44E5B0" w14:textId="5572E246"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sidR="00BD2C21">
        <w:rPr>
          <w:rFonts w:eastAsiaTheme="minorEastAsia"/>
        </w:rPr>
        <w:t xml:space="preserve"> or the users specified contribution (</w:t>
      </w:r>
      <w:proofErr w:type="spellStart"/>
      <w:r w:rsidR="00BD2C21">
        <w:rPr>
          <w:rFonts w:eastAsiaTheme="minorEastAsia"/>
        </w:rPr>
        <w:t>uc</w:t>
      </w:r>
      <w:r w:rsidR="00BD2C21" w:rsidRPr="00BD2C21">
        <w:rPr>
          <w:rFonts w:eastAsiaTheme="minorEastAsia"/>
          <w:vertAlign w:val="subscript"/>
        </w:rPr>
        <w:t>ij</w:t>
      </w:r>
      <w:proofErr w:type="spellEnd"/>
      <w:r w:rsidR="00BD2C21">
        <w:rPr>
          <w:rFonts w:eastAsiaTheme="minorEastAsia"/>
        </w:rPr>
        <w:t>) amount unless a user switch (</w:t>
      </w:r>
      <m:oMath>
        <m:r>
          <w:rPr>
            <w:rFonts w:ascii="Cambria Math" w:hAnsi="Cambria Math"/>
          </w:rPr>
          <m:t>φ</m:t>
        </m:r>
      </m:oMath>
      <w:r w:rsidR="00BD2C21">
        <w:rPr>
          <w:rFonts w:eastAsiaTheme="minorEastAsia"/>
        </w:rPr>
        <w:t>) nullifies this last constraint</w:t>
      </w:r>
      <w:r w:rsidR="006F3E91">
        <w:rPr>
          <w:rFonts w:eastAsiaTheme="minorEastAsia"/>
        </w:rPr>
        <w:t xml:space="preserve"> </w:t>
      </w:r>
      <w:r w:rsidR="001B7B24">
        <w:rPr>
          <w:rFonts w:eastAsiaTheme="minorEastAsia"/>
        </w:rPr>
        <w:t>as in (6)</w:t>
      </w:r>
      <w:r w:rsidR="003E0DA7">
        <w:rPr>
          <w:rFonts w:eastAsiaTheme="minorEastAsia"/>
        </w:rPr>
        <w:t>; no TDRA accoun</w:t>
      </w:r>
      <w:r w:rsidR="00087660">
        <w:rPr>
          <w:rFonts w:eastAsiaTheme="minorEastAsia"/>
        </w:rPr>
        <w:t>t with owner over age 70 ½ can have</w:t>
      </w:r>
      <w:r w:rsidR="003E0DA7">
        <w:rPr>
          <w:rFonts w:eastAsiaTheme="minorEastAsia"/>
        </w:rPr>
        <w:t xml:space="preserve"> contributions</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w:t>
      </w:r>
      <w:proofErr w:type="gramStart"/>
      <w:r w:rsidR="00B27FA9">
        <w:rPr>
          <w:rFonts w:eastAsiaTheme="minorEastAsia"/>
          <w:highlight w:val="yellow"/>
        </w:rPr>
        <w:t>,7</w:t>
      </w:r>
      <w:proofErr w:type="gramEnd"/>
      <w:r w:rsidR="007959FD" w:rsidRPr="00B13147">
        <w:rPr>
          <w:rFonts w:eastAsiaTheme="minorEastAsia"/>
          <w:highlight w:val="yellow"/>
        </w:rPr>
        <w:t xml:space="preserve">) must be greater than or equal to </w:t>
      </w:r>
      <w:r w:rsidR="00EA180C">
        <w:rPr>
          <w:rFonts w:eastAsiaTheme="minorEastAsia"/>
          <w:highlight w:val="yellow"/>
        </w:rPr>
        <w:t xml:space="preserve">the sum of the applicable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r w:rsidR="00087660">
        <w:rPr>
          <w:rFonts w:eastAsiaTheme="minorEastAsia"/>
        </w:rPr>
        <w:t>However, this can create a number of redundant constrains, especially when there is no taxable income (</w:t>
      </w:r>
      <w:proofErr w:type="spellStart"/>
      <w:r w:rsidR="00087660">
        <w:rPr>
          <w:rFonts w:eastAsiaTheme="minorEastAsia"/>
        </w:rPr>
        <w:t>o</w:t>
      </w:r>
      <w:r w:rsidR="00087660" w:rsidRPr="006F3E91">
        <w:rPr>
          <w:rFonts w:eastAsiaTheme="minorEastAsia"/>
          <w:vertAlign w:val="superscript"/>
        </w:rPr>
        <w:t>t</w:t>
      </w:r>
      <w:r w:rsidR="00087660" w:rsidRPr="00C663E2">
        <w:rPr>
          <w:rFonts w:eastAsiaTheme="minorEastAsia"/>
          <w:vertAlign w:val="subscript"/>
        </w:rPr>
        <w:t>i</w:t>
      </w:r>
      <w:proofErr w:type="spellEnd"/>
      <w:r w:rsidR="00087660">
        <w:rPr>
          <w:rFonts w:eastAsiaTheme="minorEastAsia"/>
        </w:rPr>
        <w:t>). For this reason the code to generate these constrains refrains from generating the redundant const</w:t>
      </w:r>
      <w:r w:rsidR="003E4E22">
        <w:rPr>
          <w:rFonts w:eastAsiaTheme="minorEastAsia"/>
        </w:rPr>
        <w:t>r</w:t>
      </w:r>
      <w:r w:rsidR="00087660">
        <w:rPr>
          <w:rFonts w:eastAsiaTheme="minorEastAsia"/>
        </w:rPr>
        <w:t>ains</w:t>
      </w:r>
      <w:r w:rsidR="003E4E22">
        <w:rPr>
          <w:rFonts w:eastAsiaTheme="minorEastAsia"/>
        </w:rPr>
        <w:t>.</w:t>
      </w:r>
    </w:p>
    <w:p w14:paraId="59828212" w14:textId="6D2AD4D4" w:rsidR="00B27FA9" w:rsidRDefault="00B27FA9" w:rsidP="008D1873">
      <w:pPr>
        <w:tabs>
          <w:tab w:val="center" w:pos="4680"/>
          <w:tab w:val="right" w:pos="9360"/>
        </w:tabs>
        <w:rPr>
          <w:rFonts w:eastAsiaTheme="minorEastAsia"/>
        </w:rPr>
      </w:pPr>
      <w:bookmarkStart w:id="1" w:name="_GoBack"/>
      <w:r>
        <w:rPr>
          <w:rFonts w:eastAsiaTheme="minorEastAsia"/>
        </w:rPr>
        <w:t xml:space="preserve">The user switch (-z) allows the optimizer to choose deposit levels above those the user specifies for both TDRA and </w:t>
      </w:r>
      <w:proofErr w:type="spellStart"/>
      <w:r>
        <w:rPr>
          <w:rFonts w:eastAsiaTheme="minorEastAsia"/>
        </w:rPr>
        <w:t>RothRA</w:t>
      </w:r>
      <w:proofErr w:type="spellEnd"/>
      <w:r>
        <w:rPr>
          <w:rFonts w:eastAsiaTheme="minorEastAsia"/>
        </w:rPr>
        <w:t xml:space="preserve"> accounts, that is those defined in (</w:t>
      </w:r>
      <w:proofErr w:type="spellStart"/>
      <w:r>
        <w:rPr>
          <w:rFonts w:eastAsiaTheme="minorEastAsia"/>
        </w:rPr>
        <w:t>uc</w:t>
      </w:r>
      <w:r w:rsidRPr="00B27FA9">
        <w:rPr>
          <w:rFonts w:eastAsiaTheme="minorEastAsia"/>
          <w:vertAlign w:val="subscript"/>
        </w:rPr>
        <w:t>ij</w:t>
      </w:r>
      <w:proofErr w:type="spellEnd"/>
      <w:r>
        <w:rPr>
          <w:rFonts w:eastAsiaTheme="minorEastAsia"/>
        </w:rPr>
        <w:t>) as long as they remain within the legal limits.</w:t>
      </w:r>
    </w:p>
    <w:bookmarkEnd w:id="1"/>
    <w:p w14:paraId="15F05FAD" w14:textId="54F025C8" w:rsidR="00CE651F" w:rsidRPr="00B27FA9" w:rsidRDefault="00CE651F" w:rsidP="008D1873">
      <w:pPr>
        <w:tabs>
          <w:tab w:val="center" w:pos="4680"/>
          <w:tab w:val="right" w:pos="9360"/>
        </w:tabs>
        <w:rPr>
          <w:rFonts w:eastAsiaTheme="minorEastAsia"/>
          <w:strike/>
        </w:rPr>
      </w:pPr>
      <w:r w:rsidRPr="00B27FA9">
        <w:rPr>
          <w:rFonts w:eastAsiaTheme="minorEastAsia"/>
          <w:strike/>
        </w:rPr>
        <w:t>We defin</w:t>
      </w:r>
      <w:r w:rsidR="00012C3E" w:rsidRPr="00B27FA9">
        <w:rPr>
          <w:rFonts w:eastAsiaTheme="minorEastAsia"/>
          <w:strike/>
        </w:rPr>
        <w:t>e a constraint (N’) that is</w:t>
      </w:r>
      <w:r w:rsidRPr="00B27FA9">
        <w:rPr>
          <w:rFonts w:eastAsiaTheme="minorEastAsia"/>
          <w:strike/>
        </w:rPr>
        <w:t xml:space="preserve"> included </w:t>
      </w:r>
      <w:r w:rsidR="00012C3E" w:rsidRPr="00B27FA9">
        <w:rPr>
          <w:rFonts w:eastAsiaTheme="minorEastAsia"/>
          <w:strike/>
        </w:rPr>
        <w:t>unless a user switch is used (-z)</w:t>
      </w:r>
      <w:r w:rsidRPr="00B27FA9">
        <w:rPr>
          <w:rFonts w:eastAsiaTheme="minorEastAsia"/>
          <w:strike/>
        </w:rPr>
        <w:t xml:space="preserve"> that limits all deposits to both TDRA and </w:t>
      </w:r>
      <w:proofErr w:type="spellStart"/>
      <w:r w:rsidRPr="00B27FA9">
        <w:rPr>
          <w:rFonts w:eastAsiaTheme="minorEastAsia"/>
          <w:strike/>
        </w:rPr>
        <w:t>RothRA</w:t>
      </w:r>
      <w:proofErr w:type="spellEnd"/>
      <w:r w:rsidRPr="00B27FA9">
        <w:rPr>
          <w:rFonts w:eastAsiaTheme="minorEastAsia"/>
          <w:strike/>
        </w:rPr>
        <w:t xml:space="preserve"> account to the amount explicitly specified for contribution (</w:t>
      </w:r>
      <w:proofErr w:type="spellStart"/>
      <w:r w:rsidRPr="00B27FA9">
        <w:rPr>
          <w:rFonts w:eastAsiaTheme="minorEastAsia"/>
          <w:strike/>
        </w:rPr>
        <w:t>uc</w:t>
      </w:r>
      <w:r w:rsidRPr="00B27FA9">
        <w:rPr>
          <w:rFonts w:eastAsiaTheme="minorEastAsia"/>
          <w:strike/>
          <w:vertAlign w:val="subscript"/>
        </w:rPr>
        <w:t>ij</w:t>
      </w:r>
      <w:proofErr w:type="spellEnd"/>
      <w:r w:rsidRPr="00B27FA9">
        <w:rPr>
          <w:rFonts w:eastAsiaTheme="minorEastAsia"/>
          <w:strike/>
        </w:rPr>
        <w:t xml:space="preserve">).  This allows us to compare the difference in the optimized results of allowing </w:t>
      </w:r>
      <w:r w:rsidR="00581780" w:rsidRPr="00B27FA9">
        <w:rPr>
          <w:rFonts w:eastAsiaTheme="minorEastAsia"/>
          <w:strike/>
        </w:rPr>
        <w:t xml:space="preserve">the optimizer to choose to make </w:t>
      </w:r>
      <w:r w:rsidR="00012C3E" w:rsidRPr="00B27FA9">
        <w:rPr>
          <w:rFonts w:eastAsiaTheme="minorEastAsia"/>
          <w:strike/>
        </w:rPr>
        <w:t>deposits vs.</w:t>
      </w:r>
      <w:r w:rsidRPr="00B27FA9">
        <w:rPr>
          <w:rFonts w:eastAsiaTheme="minorEastAsia"/>
          <w:strike/>
        </w:rPr>
        <w:t xml:space="preserve">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lastRenderedPageBreak/>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3B329576"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611107B8"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5301CE">
        <w:rPr>
          <w:rFonts w:eastAsiaTheme="minorEastAsia"/>
        </w:rPr>
        <w:t>-2017</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w:t>
      </w:r>
      <w:proofErr w:type="spellStart"/>
      <w:r w:rsidR="00F26004">
        <w:rPr>
          <w:rFonts w:eastAsiaTheme="minorEastAsia"/>
        </w:rPr>
        <w:t>o</w:t>
      </w:r>
      <w:r w:rsidR="00F26004" w:rsidRPr="00F26004">
        <w:rPr>
          <w:rFonts w:eastAsiaTheme="minorEastAsia"/>
          <w:vertAlign w:val="subscript"/>
        </w:rPr>
        <w:t>i</w:t>
      </w:r>
      <w:r w:rsidR="00F26004" w:rsidRPr="00F26004">
        <w:rPr>
          <w:rFonts w:eastAsiaTheme="minorEastAsia"/>
          <w:vertAlign w:val="superscript"/>
        </w:rPr>
        <w:t>A</w:t>
      </w:r>
      <w:proofErr w:type="spellEnd"/>
      <w:r w:rsidR="00F26004">
        <w:rPr>
          <w:rFonts w:eastAsiaTheme="minorEastAsia"/>
        </w:rPr>
        <w:t>)</w:t>
      </w:r>
      <w:r w:rsidR="0092055D">
        <w:rPr>
          <w:rFonts w:eastAsiaTheme="minorEastAsia"/>
        </w:rPr>
        <w:t xml:space="preserve"> which is NOT really a withdrawal from the </w:t>
      </w:r>
      <w:proofErr w:type="gramStart"/>
      <w:r w:rsidR="0092055D">
        <w:rPr>
          <w:rFonts w:eastAsiaTheme="minorEastAsia"/>
        </w:rPr>
        <w:t>After</w:t>
      </w:r>
      <w:proofErr w:type="gramEnd"/>
      <w:r w:rsidR="0092055D">
        <w:rPr>
          <w:rFonts w:eastAsiaTheme="minorEastAsia"/>
        </w:rPr>
        <w:t xml:space="preserve"> tax account and does not create any additional tax burden</w:t>
      </w:r>
      <w:r w:rsidR="005E1288">
        <w:rPr>
          <w:rFonts w:eastAsiaTheme="minorEastAsia"/>
        </w:rPr>
        <w:t>.</w:t>
      </w:r>
      <w:r w:rsidR="00060E0F">
        <w:rPr>
          <w:rFonts w:eastAsiaTheme="minorEastAsia"/>
        </w:rPr>
        <w:t xml:space="preserve"> For this reason we would like</w:t>
      </w:r>
      <w:r w:rsidR="005E1288">
        <w:rPr>
          <w:rFonts w:eastAsiaTheme="minorEastAsia"/>
        </w:rPr>
        <w:t xml:space="preserve"> to lower these withdrawals for tax purposes by the amount coming from sales of assets but no furt</w:t>
      </w:r>
      <w:r w:rsidR="00060E0F">
        <w:rPr>
          <w:rFonts w:eastAsiaTheme="minorEastAsia"/>
        </w:rPr>
        <w:t>her than zero. For this a</w:t>
      </w:r>
      <w:r w:rsidR="005E1288">
        <w:rPr>
          <w:rFonts w:eastAsiaTheme="minorEastAsia"/>
        </w:rPr>
        <w:t xml:space="preserve"> </w:t>
      </w:r>
      <w:proofErr w:type="spellStart"/>
      <w:proofErr w:type="gramStart"/>
      <w:r w:rsidR="005E1288">
        <w:rPr>
          <w:rFonts w:eastAsiaTheme="minorEastAsia"/>
        </w:rPr>
        <w:t>zerofloor</w:t>
      </w:r>
      <w:proofErr w:type="spellEnd"/>
      <w:r w:rsidR="005E1288">
        <w:rPr>
          <w:rFonts w:eastAsiaTheme="minorEastAsia"/>
        </w:rPr>
        <w:t>(</w:t>
      </w:r>
      <w:proofErr w:type="gramEnd"/>
      <w:r w:rsidR="005E1288">
        <w:rPr>
          <w:rFonts w:eastAsiaTheme="minorEastAsia"/>
        </w:rPr>
        <w:t xml:space="preserve">) function </w:t>
      </w:r>
      <w:r w:rsidR="00060E0F">
        <w:rPr>
          <w:rFonts w:eastAsiaTheme="minorEastAsia"/>
        </w:rPr>
        <w:t>would be nice but this is not linear so we must do without and allow the over estimation of taxes by the amount f*w for years with sales of assets.</w:t>
      </w:r>
    </w:p>
    <w:p w14:paraId="5FFADCBC" w14:textId="38BD51D1" w:rsidR="00104E15" w:rsidRDefault="0092055D" w:rsidP="00CD2C9E">
      <w:pPr>
        <w:tabs>
          <w:tab w:val="center" w:pos="4680"/>
          <w:tab w:val="right" w:pos="9360"/>
        </w:tabs>
        <w:rPr>
          <w:rFonts w:eastAsiaTheme="minorEastAsia"/>
        </w:rPr>
      </w:pPr>
      <w:r>
        <w:rPr>
          <w:rFonts w:eastAsiaTheme="minorEastAsia"/>
        </w:rPr>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w:t>
      </w:r>
      <w:r w:rsidR="005301CE">
        <w:rPr>
          <w:rFonts w:eastAsiaTheme="minorEastAsia"/>
        </w:rPr>
        <w:t>-2017</w:t>
      </w:r>
      <w:r w:rsidR="007D4F12">
        <w:rPr>
          <w:rFonts w:eastAsiaTheme="minorEastAsia"/>
        </w:rPr>
        <w:t>)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1D61452E" w:rsidR="00207078" w:rsidRDefault="0092055D" w:rsidP="00207078">
      <w:pPr>
        <w:tabs>
          <w:tab w:val="center" w:pos="4680"/>
          <w:tab w:val="right" w:pos="9360"/>
        </w:tabs>
        <w:rPr>
          <w:rFonts w:eastAsiaTheme="minorEastAsia"/>
        </w:rPr>
      </w:pPr>
      <w:r>
        <w:rPr>
          <w:rFonts w:eastAsiaTheme="minorEastAsia"/>
        </w:rPr>
        <w:lastRenderedPageBreak/>
        <w:t>The solution we have chosen is to c</w:t>
      </w:r>
      <w:r w:rsidR="00207078">
        <w:rPr>
          <w:rFonts w:eastAsiaTheme="minorEastAsia"/>
        </w:rPr>
        <w:t xml:space="preserve">reate a shadow bracket set that is filled with ordinary taxable fund at the same time as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but with the same bracket constraints as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This will give us the amounts that need to be removed from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to properly fill them independent of the way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and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brackets overlap. </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1701615E" w14:textId="31A81AA9" w:rsidR="00A62E98" w:rsidRDefault="00A62E98" w:rsidP="00207078">
      <w:pPr>
        <w:tabs>
          <w:tab w:val="center" w:pos="4680"/>
          <w:tab w:val="right" w:pos="9360"/>
        </w:tabs>
        <w:rPr>
          <w:rFonts w:eastAsiaTheme="minorEastAsia"/>
        </w:rPr>
      </w:pPr>
      <w:r>
        <w:rPr>
          <w:rFonts w:eastAsiaTheme="minorEastAsia"/>
        </w:rPr>
        <w:t>Goal: have these variable(s) all equal zero in the solution</w:t>
      </w:r>
    </w:p>
    <w:p w14:paraId="626AAE28" w14:textId="77777777" w:rsidR="00A62E98" w:rsidRDefault="00A62E98" w:rsidP="00207078">
      <w:pPr>
        <w:tabs>
          <w:tab w:val="center" w:pos="4680"/>
          <w:tab w:val="right" w:pos="9360"/>
        </w:tabs>
        <w:rPr>
          <w:rFonts w:eastAsiaTheme="minorEastAsia"/>
        </w:rPr>
      </w:pPr>
    </w:p>
    <w:p w14:paraId="5D810285" w14:textId="7B925D23" w:rsidR="00A62E98" w:rsidRDefault="00A62E98" w:rsidP="00207078">
      <w:pPr>
        <w:tabs>
          <w:tab w:val="center" w:pos="4680"/>
          <w:tab w:val="right" w:pos="9360"/>
        </w:tabs>
        <w:rPr>
          <w:rFonts w:eastAsiaTheme="minorEastAsia"/>
        </w:rPr>
      </w:pPr>
      <w:r>
        <w:rPr>
          <w:rFonts w:eastAsiaTheme="minorEastAsia"/>
        </w:rPr>
        <w:t>-=-=-</w:t>
      </w:r>
    </w:p>
    <w:p w14:paraId="77C2F4A2" w14:textId="496564BC"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423C27">
        <w:rPr>
          <w:rFonts w:eastAsiaTheme="minorEastAsia"/>
        </w:rPr>
        <w:tab/>
        <w:t>(15</w:t>
      </w:r>
      <w:r>
        <w:rPr>
          <w:rFonts w:eastAsiaTheme="minorEastAsia"/>
        </w:rPr>
        <w:t>)</w:t>
      </w:r>
    </w:p>
    <w:p w14:paraId="3C22A34E" w14:textId="51D66F44"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(16</w:t>
      </w:r>
      <w:r>
        <w:rPr>
          <w:rFonts w:eastAsiaTheme="minorEastAsia"/>
        </w:rPr>
        <w:t>)</w:t>
      </w:r>
    </w:p>
    <w:p w14:paraId="03B7D2CB" w14:textId="134955AB" w:rsidR="00207078" w:rsidRDefault="00207078" w:rsidP="00207078">
      <w:pPr>
        <w:tabs>
          <w:tab w:val="center" w:pos="4680"/>
          <w:tab w:val="right" w:pos="9360"/>
        </w:tabs>
        <w:rPr>
          <w:rFonts w:eastAsiaTheme="minorEastAsia"/>
        </w:rPr>
      </w:pPr>
      <w:r>
        <w:rPr>
          <w:rFonts w:eastAsiaTheme="minorEastAsia"/>
        </w:rPr>
        <w:t xml:space="preserve">Here </w:t>
      </w:r>
      <w:r w:rsidR="005301CE">
        <w:rPr>
          <w:rFonts w:eastAsiaTheme="minorEastAsia"/>
        </w:rPr>
        <w:t>(15, 16</w:t>
      </w:r>
      <w:r w:rsidR="0092055D">
        <w:rPr>
          <w:rFonts w:eastAsiaTheme="minorEastAsia"/>
        </w:rPr>
        <w:t xml:space="preserve">) are the </w:t>
      </w:r>
      <w:r>
        <w:rPr>
          <w:rFonts w:eastAsiaTheme="minorEastAsia"/>
        </w:rPr>
        <w:t xml:space="preserve">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w:t>
      </w:r>
      <w:r w:rsidR="00CA606D">
        <w:rPr>
          <w:rFonts w:eastAsiaTheme="minorEastAsia"/>
        </w:rPr>
        <w:t>-2017) to (14-2018</w:t>
      </w:r>
      <w:r w:rsidR="00726EE1">
        <w:rPr>
          <w:rFonts w:eastAsiaTheme="minorEastAsia"/>
        </w:rPr>
        <w:t>).</w:t>
      </w:r>
    </w:p>
    <w:p w14:paraId="1C07E84C" w14:textId="0D2BC482"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4B955552" w14:textId="5A6EF1FF" w:rsidR="00207078" w:rsidRDefault="00CA606D" w:rsidP="00CD2C9E">
      <w:pPr>
        <w:tabs>
          <w:tab w:val="center" w:pos="4680"/>
          <w:tab w:val="right" w:pos="9360"/>
        </w:tabs>
        <w:rPr>
          <w:rFonts w:eastAsiaTheme="minorEastAsia"/>
        </w:rPr>
      </w:pPr>
      <w:r>
        <w:rPr>
          <w:rFonts w:eastAsiaTheme="minorEastAsia"/>
        </w:rPr>
        <w:t>Adding (15, 16</w:t>
      </w:r>
      <w:r w:rsidR="00726EE1">
        <w:rPr>
          <w:rFonts w:eastAsiaTheme="minorEastAsia"/>
        </w:rPr>
        <w:t>) and changing (14</w:t>
      </w:r>
      <w:r w:rsidR="0092055D">
        <w:rPr>
          <w:rFonts w:eastAsiaTheme="minorEastAsia"/>
        </w:rPr>
        <w:t>-2017</w:t>
      </w:r>
      <w:r>
        <w:rPr>
          <w:rFonts w:eastAsiaTheme="minorEastAsia"/>
        </w:rPr>
        <w:t>) to (14-2018</w:t>
      </w:r>
      <w:r w:rsidR="00726EE1">
        <w:rPr>
          <w:rFonts w:eastAsiaTheme="minorEastAsia"/>
        </w:rPr>
        <w:t xml:space="preserve">) should remove dependence of the model on matching bracket boundaries. </w:t>
      </w:r>
      <w:r>
        <w:rPr>
          <w:rFonts w:eastAsiaTheme="minorEastAsia"/>
        </w:rPr>
        <w:t xml:space="preserve">Note that this means (14-2018) should work as well for the 2017 tax code as it does for the 2018 tax code. </w:t>
      </w:r>
    </w:p>
    <w:p w14:paraId="35F2F522" w14:textId="0C1D6B14"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17</w:t>
      </w:r>
      <w:r>
        <w:rPr>
          <w:rFonts w:eastAsiaTheme="minorEastAsia"/>
        </w:rPr>
        <w:t>)</w:t>
      </w:r>
    </w:p>
    <w:p w14:paraId="44B2F537" w14:textId="32EEF70F" w:rsidR="007A471D" w:rsidRDefault="00CA606D" w:rsidP="007A471D">
      <w:pPr>
        <w:tabs>
          <w:tab w:val="center" w:pos="4680"/>
          <w:tab w:val="right" w:pos="9360"/>
        </w:tabs>
        <w:rPr>
          <w:rFonts w:eastAsiaTheme="minorEastAsia"/>
        </w:rPr>
      </w:pPr>
      <w:r>
        <w:rPr>
          <w:rFonts w:eastAsiaTheme="minorEastAsia"/>
        </w:rPr>
        <w:t>Equation (17</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w:t>
      </w:r>
      <w:r w:rsidR="005301CE">
        <w:rPr>
          <w:rFonts w:eastAsiaTheme="minorEastAsia"/>
        </w:rPr>
        <w:t xml:space="preserve"> (</w:t>
      </w:r>
      <w:proofErr w:type="spellStart"/>
      <w:r w:rsidR="005301CE">
        <w:rPr>
          <w:rFonts w:eastAsiaTheme="minorEastAsia"/>
        </w:rPr>
        <w:t>o</w:t>
      </w:r>
      <w:r w:rsidR="005301CE" w:rsidRPr="005301CE">
        <w:rPr>
          <w:rFonts w:eastAsiaTheme="minorEastAsia"/>
          <w:vertAlign w:val="subscript"/>
        </w:rPr>
        <w:t>i</w:t>
      </w:r>
      <w:r w:rsidR="005301CE" w:rsidRPr="005301CE">
        <w:rPr>
          <w:rFonts w:eastAsiaTheme="minorEastAsia"/>
          <w:vertAlign w:val="superscript"/>
        </w:rPr>
        <w:t>A</w:t>
      </w:r>
      <w:proofErr w:type="spellEnd"/>
      <w:r w:rsidR="005301CE">
        <w:rPr>
          <w:rFonts w:eastAsiaTheme="minorEastAsia"/>
        </w:rPr>
        <w:t>)</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Expression (17</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578013BE"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68BC7928" w14:textId="0AAA9CAF"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4FA516A1" w14:textId="2371F65A"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proofErr w:type="gramStart"/>
      <w:r w:rsidR="00B32CBB">
        <w:rPr>
          <w:rFonts w:eastAsiaTheme="minorEastAsia"/>
        </w:rPr>
        <w:t>After</w:t>
      </w:r>
      <w:proofErr w:type="gramEnd"/>
      <w:r w:rsidR="00B32CBB">
        <w:rPr>
          <w:rFonts w:eastAsiaTheme="minorEastAsia"/>
        </w:rPr>
        <w:t xml:space="preserve"> tax </w:t>
      </w:r>
      <w:r>
        <w:rPr>
          <w:rFonts w:eastAsiaTheme="minorEastAsia"/>
        </w:rPr>
        <w:t>withdrawa</w:t>
      </w:r>
      <w:r w:rsidR="00B32CBB">
        <w:rPr>
          <w:rFonts w:eastAsiaTheme="minorEastAsia"/>
        </w:rPr>
        <w:t>l variable (</w:t>
      </w:r>
      <w:proofErr w:type="spellStart"/>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proofErr w:type="spellEnd"/>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proofErr w:type="spellStart"/>
      <w:r w:rsidR="00460A54">
        <w:rPr>
          <w:rFonts w:eastAsiaTheme="minorEastAsia"/>
        </w:rPr>
        <w:t>s</w:t>
      </w:r>
      <w:r w:rsidR="00460A54" w:rsidRPr="00460A54">
        <w:rPr>
          <w:rFonts w:eastAsiaTheme="minorEastAsia"/>
          <w:vertAlign w:val="subscript"/>
        </w:rPr>
        <w:t>i</w:t>
      </w:r>
      <w:proofErr w:type="spellEnd"/>
      <w:r w:rsidR="00B32CBB">
        <w:rPr>
          <w:rFonts w:eastAsiaTheme="minorEastAsia"/>
        </w:rPr>
        <w:t xml:space="preserve">) amount. </w:t>
      </w:r>
      <w:r w:rsidR="00CA606D">
        <w:rPr>
          <w:rFonts w:eastAsiaTheme="minorEastAsia"/>
        </w:rPr>
        <w:t>Constraints (18) and (19</w:t>
      </w:r>
      <w:r w:rsidR="00460A54">
        <w:rPr>
          <w:rFonts w:eastAsiaTheme="minorEastAsia"/>
        </w:rPr>
        <w:t>) ensure these bounds.</w:t>
      </w:r>
      <w:r w:rsidR="009A3F72">
        <w:rPr>
          <w:rFonts w:eastAsiaTheme="minorEastAsia"/>
        </w:rPr>
        <w:t xml:space="preserve"> For both these we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p>
    <w:p w14:paraId="20760CFC" w14:textId="792811E4"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20</w:t>
      </w:r>
      <w:r>
        <w:rPr>
          <w:rFonts w:eastAsiaTheme="minorEastAsia"/>
        </w:rPr>
        <w:t>)</w:t>
      </w:r>
    </w:p>
    <w:p w14:paraId="6BDCD664" w14:textId="59DD07FD" w:rsidR="007A471D" w:rsidRDefault="00CA606D" w:rsidP="000F5675">
      <w:pPr>
        <w:tabs>
          <w:tab w:val="center" w:pos="4680"/>
          <w:tab w:val="right" w:pos="9360"/>
        </w:tabs>
        <w:rPr>
          <w:rFonts w:eastAsiaTheme="minorEastAsia"/>
        </w:rPr>
      </w:pPr>
      <w:r>
        <w:rPr>
          <w:rFonts w:eastAsiaTheme="minorEastAsia"/>
        </w:rPr>
        <w:lastRenderedPageBreak/>
        <w:t>Expression (20</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5E308CB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423C27">
        <w:rPr>
          <w:rFonts w:eastAsiaTheme="minorEastAsia"/>
        </w:rPr>
        <w:t>21</w:t>
      </w:r>
      <w:r>
        <w:rPr>
          <w:rFonts w:eastAsiaTheme="minorEastAsia"/>
        </w:rPr>
        <w:t>)</w:t>
      </w:r>
    </w:p>
    <w:p w14:paraId="7FDC47BC" w14:textId="7D27B790"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CA606D">
        <w:rPr>
          <w:rFonts w:eastAsiaTheme="minorEastAsia"/>
        </w:rPr>
        <w:t xml:space="preserve"> (21</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048FC4AC"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lastRenderedPageBreak/>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17C5AA04" w14:textId="6AB7D65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a’)</w:t>
      </w:r>
    </w:p>
    <w:p w14:paraId="1518123B" w14:textId="6961671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1FE2C362"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21FDF3F6" w14:textId="715F2AD4" w:rsidR="00423C27" w:rsidRDefault="00423C27" w:rsidP="00423C27">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(15’)</w:t>
      </w:r>
    </w:p>
    <w:p w14:paraId="018EADD6" w14:textId="0B14324E" w:rsidR="00423C27" w:rsidRDefault="00423C27"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(16’)</w:t>
      </w:r>
    </w:p>
    <w:p w14:paraId="666A2EEE" w14:textId="781DDBC0"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a’)</w:t>
      </w:r>
    </w:p>
    <w:p w14:paraId="70F0B10A" w14:textId="6882EB6D"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7E6A949B"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05E7546D" w14:textId="352DF575" w:rsidR="00483B84" w:rsidRDefault="00483B84"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14F00F3A" w14:textId="65D359E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(20a</w:t>
      </w:r>
      <w:r>
        <w:rPr>
          <w:rFonts w:eastAsiaTheme="minorEastAsia"/>
        </w:rPr>
        <w:t>’)</w:t>
      </w:r>
    </w:p>
    <w:p w14:paraId="5884E448" w14:textId="503857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(20</w:t>
      </w:r>
      <w:r>
        <w:rPr>
          <w:rFonts w:eastAsiaTheme="minorEastAsia"/>
        </w:rPr>
        <w:t>b’)</w:t>
      </w:r>
    </w:p>
    <w:p w14:paraId="7D36918B" w14:textId="08AC84BC"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(21</w:t>
      </w:r>
      <w:r w:rsidR="007E06C4">
        <w:rPr>
          <w:rFonts w:eastAsiaTheme="minorEastAsia"/>
        </w:rPr>
        <w:t>’)</w:t>
      </w:r>
    </w:p>
    <w:p w14:paraId="317A7736" w14:textId="71DF2D5B" w:rsidR="00317745" w:rsidRDefault="00FC51B2" w:rsidP="00317745">
      <w:pPr>
        <w:tabs>
          <w:tab w:val="center" w:pos="4680"/>
          <w:tab w:val="right" w:pos="9360"/>
        </w:tabs>
        <w:rPr>
          <w:rFonts w:eastAsiaTheme="minorEastAsia"/>
        </w:rPr>
      </w:pPr>
      <w:r>
        <w:rPr>
          <w:rFonts w:eastAsiaTheme="minorEastAsia"/>
        </w:rPr>
        <w:lastRenderedPageBreak/>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97561">
        <w:rPr>
          <w:rFonts w:eastAsiaTheme="minorEastAsia"/>
        </w:rPr>
        <w:t>In (17</w:t>
      </w:r>
      <w:r w:rsidR="00C009A4">
        <w:rPr>
          <w:rFonts w:eastAsiaTheme="minorEastAsia"/>
        </w:rPr>
        <w:t>a</w:t>
      </w:r>
      <w:r w:rsidR="00A949AB">
        <w:rPr>
          <w:rFonts w:eastAsiaTheme="minorEastAsia"/>
        </w:rPr>
        <w:t>’</w:t>
      </w:r>
      <w:r w:rsidR="00F97561">
        <w:rPr>
          <w:rFonts w:eastAsiaTheme="minorEastAsia"/>
        </w:rPr>
        <w:t xml:space="preserve"> and 17</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97561">
        <w:rPr>
          <w:rFonts w:eastAsiaTheme="minorEastAsia"/>
        </w:rPr>
        <w:t>Constraint (20a’ and 20</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lastRenderedPageBreak/>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lastRenderedPageBreak/>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Auld" w:date="2018-07-10T15:19:00Z" w:initials="WA">
    <w:p w14:paraId="70A43DEA" w14:textId="5275A24B" w:rsidR="00366328" w:rsidRDefault="00366328">
      <w:pPr>
        <w:pStyle w:val="CommentText"/>
      </w:pPr>
      <w:r>
        <w:rPr>
          <w:rStyle w:val="CommentReference"/>
        </w:rPr>
        <w:annotationRef/>
      </w:r>
      <w:r>
        <w:t xml:space="preserve">Currently I define </w:t>
      </w:r>
      <w:proofErr w:type="spellStart"/>
      <w:r>
        <w:t>Dij</w:t>
      </w:r>
      <w:proofErr w:type="spellEnd"/>
      <w:r>
        <w:t xml:space="preserve"> as Deposits (</w:t>
      </w:r>
      <w:proofErr w:type="spellStart"/>
      <w:r>
        <w:t>dij</w:t>
      </w:r>
      <w:proofErr w:type="spellEnd"/>
      <w:r>
        <w:t>) + Asset Sales (</w:t>
      </w:r>
      <w:proofErr w:type="spellStart"/>
      <w:r>
        <w:t>oiA</w:t>
      </w:r>
      <w:proofErr w:type="spellEnd"/>
      <w:r>
        <w:t xml:space="preserve">). But I am using </w:t>
      </w:r>
      <w:proofErr w:type="spellStart"/>
      <w:r>
        <w:t>Wij</w:t>
      </w:r>
      <w:proofErr w:type="spellEnd"/>
      <w:r>
        <w:t xml:space="preserve"> to transfer some of the (</w:t>
      </w:r>
      <w:proofErr w:type="spellStart"/>
      <w:r>
        <w:t>oiA</w:t>
      </w:r>
      <w:proofErr w:type="spellEnd"/>
      <w:r>
        <w:t xml:space="preserve">) amount to Si in </w:t>
      </w:r>
      <w:proofErr w:type="spellStart"/>
      <w:proofErr w:type="gramStart"/>
      <w:r>
        <w:t>eq</w:t>
      </w:r>
      <w:proofErr w:type="spellEnd"/>
      <w:r>
        <w:t>(</w:t>
      </w:r>
      <w:proofErr w:type="gramEnd"/>
      <w:r>
        <w:t xml:space="preserve">2) from </w:t>
      </w:r>
      <w:proofErr w:type="spellStart"/>
      <w:r>
        <w:t>eq</w:t>
      </w:r>
      <w:proofErr w:type="spellEnd"/>
      <w:r>
        <w:t xml:space="preserve">(17) so this is </w:t>
      </w:r>
      <w:proofErr w:type="spellStart"/>
      <w:r>
        <w:t>muttled</w:t>
      </w:r>
      <w:proofErr w:type="spellEnd"/>
      <w:r>
        <w:t xml:space="preserve"> thinking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43D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DFBF1" w14:textId="77777777" w:rsidR="001F0B68" w:rsidRDefault="001F0B68" w:rsidP="00AE3AD9">
      <w:pPr>
        <w:spacing w:after="0" w:line="240" w:lineRule="auto"/>
      </w:pPr>
      <w:r>
        <w:separator/>
      </w:r>
    </w:p>
  </w:endnote>
  <w:endnote w:type="continuationSeparator" w:id="0">
    <w:p w14:paraId="12FDC8A9" w14:textId="77777777" w:rsidR="001F0B68" w:rsidRDefault="001F0B68"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366328" w:rsidRDefault="003663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366328" w:rsidRDefault="0036632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27FA9" w:rsidRPr="00B27FA9">
          <w:rPr>
            <w:rFonts w:asciiTheme="majorHAnsi" w:eastAsiaTheme="majorEastAsia" w:hAnsiTheme="majorHAnsi" w:cstheme="majorBidi"/>
            <w:noProof/>
            <w:sz w:val="28"/>
            <w:szCs w:val="28"/>
          </w:rPr>
          <w:t>7</w:t>
        </w:r>
        <w:r>
          <w:rPr>
            <w:rFonts w:asciiTheme="majorHAnsi" w:eastAsiaTheme="majorEastAsia" w:hAnsiTheme="majorHAnsi" w:cstheme="majorBidi"/>
            <w:noProof/>
            <w:sz w:val="28"/>
            <w:szCs w:val="28"/>
          </w:rPr>
          <w:fldChar w:fldCharType="end"/>
        </w:r>
      </w:p>
    </w:sdtContent>
  </w:sdt>
  <w:p w14:paraId="3CFD3215" w14:textId="77777777" w:rsidR="00366328" w:rsidRDefault="003663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366328" w:rsidRDefault="00366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B8C29" w14:textId="77777777" w:rsidR="001F0B68" w:rsidRDefault="001F0B68" w:rsidP="00AE3AD9">
      <w:pPr>
        <w:spacing w:after="0" w:line="240" w:lineRule="auto"/>
      </w:pPr>
      <w:r>
        <w:separator/>
      </w:r>
    </w:p>
  </w:footnote>
  <w:footnote w:type="continuationSeparator" w:id="0">
    <w:p w14:paraId="099C31FC" w14:textId="77777777" w:rsidR="001F0B68" w:rsidRDefault="001F0B68" w:rsidP="00AE3AD9">
      <w:pPr>
        <w:spacing w:after="0" w:line="240" w:lineRule="auto"/>
      </w:pPr>
      <w:r>
        <w:continuationSeparator/>
      </w:r>
    </w:p>
  </w:footnote>
  <w:footnote w:id="1">
    <w:p w14:paraId="2ABCEF13" w14:textId="77777777" w:rsidR="00366328" w:rsidRDefault="00366328">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366328" w:rsidRDefault="00366328"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366328" w:rsidRDefault="00366328">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366328" w:rsidRDefault="00366328">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366328" w:rsidRDefault="00366328">
      <w:pPr>
        <w:pStyle w:val="FootnoteText"/>
      </w:pPr>
      <w:r>
        <w:rPr>
          <w:rStyle w:val="FootnoteReference"/>
        </w:rPr>
        <w:footnoteRef/>
      </w:r>
      <w:r>
        <w:t xml:space="preserve"> IRS 2017 publication 590b.</w:t>
      </w:r>
    </w:p>
  </w:footnote>
  <w:footnote w:id="6">
    <w:p w14:paraId="1A78B9F4" w14:textId="71F37AC6" w:rsidR="00366328" w:rsidRDefault="00366328">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366328" w:rsidRDefault="00366328"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366328" w:rsidRDefault="00366328"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366328" w:rsidRDefault="00366328"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366328" w:rsidRDefault="003663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366328" w:rsidRDefault="003663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366328" w:rsidRDefault="003663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Auld">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C3E"/>
    <w:rsid w:val="00013040"/>
    <w:rsid w:val="00014825"/>
    <w:rsid w:val="0001640A"/>
    <w:rsid w:val="00022C21"/>
    <w:rsid w:val="00022E98"/>
    <w:rsid w:val="00026EFE"/>
    <w:rsid w:val="000274CE"/>
    <w:rsid w:val="000343C8"/>
    <w:rsid w:val="00042451"/>
    <w:rsid w:val="00053CF5"/>
    <w:rsid w:val="0005533D"/>
    <w:rsid w:val="00056D79"/>
    <w:rsid w:val="00060E0F"/>
    <w:rsid w:val="000655BF"/>
    <w:rsid w:val="00067859"/>
    <w:rsid w:val="000737AB"/>
    <w:rsid w:val="00074876"/>
    <w:rsid w:val="00076CA1"/>
    <w:rsid w:val="000837FB"/>
    <w:rsid w:val="00087660"/>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1E60"/>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0B68"/>
    <w:rsid w:val="001F19FE"/>
    <w:rsid w:val="001F56FB"/>
    <w:rsid w:val="001F660E"/>
    <w:rsid w:val="001F7A53"/>
    <w:rsid w:val="00201BF3"/>
    <w:rsid w:val="00207078"/>
    <w:rsid w:val="00213202"/>
    <w:rsid w:val="0021514D"/>
    <w:rsid w:val="00220670"/>
    <w:rsid w:val="002234B2"/>
    <w:rsid w:val="002317D9"/>
    <w:rsid w:val="00237D8B"/>
    <w:rsid w:val="00240E4A"/>
    <w:rsid w:val="002441FD"/>
    <w:rsid w:val="00245D46"/>
    <w:rsid w:val="00246236"/>
    <w:rsid w:val="00246531"/>
    <w:rsid w:val="00253064"/>
    <w:rsid w:val="00254A0E"/>
    <w:rsid w:val="00255498"/>
    <w:rsid w:val="002637AE"/>
    <w:rsid w:val="00270420"/>
    <w:rsid w:val="00280BF7"/>
    <w:rsid w:val="00282A87"/>
    <w:rsid w:val="00284FA5"/>
    <w:rsid w:val="0028648A"/>
    <w:rsid w:val="00287544"/>
    <w:rsid w:val="00291163"/>
    <w:rsid w:val="002A1C17"/>
    <w:rsid w:val="002A1ED6"/>
    <w:rsid w:val="002A2C54"/>
    <w:rsid w:val="002A4BA0"/>
    <w:rsid w:val="002A5AD9"/>
    <w:rsid w:val="002B0251"/>
    <w:rsid w:val="002B494D"/>
    <w:rsid w:val="002B6DD5"/>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66328"/>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0DA7"/>
    <w:rsid w:val="003E239C"/>
    <w:rsid w:val="003E2593"/>
    <w:rsid w:val="003E3E13"/>
    <w:rsid w:val="003E4E22"/>
    <w:rsid w:val="003F7965"/>
    <w:rsid w:val="00401D05"/>
    <w:rsid w:val="0041089A"/>
    <w:rsid w:val="00410CD1"/>
    <w:rsid w:val="004124A1"/>
    <w:rsid w:val="00423C27"/>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5549"/>
    <w:rsid w:val="0058644B"/>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6A3F"/>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540C8"/>
    <w:rsid w:val="00860138"/>
    <w:rsid w:val="00861B5C"/>
    <w:rsid w:val="00863EB3"/>
    <w:rsid w:val="008705C3"/>
    <w:rsid w:val="008707DE"/>
    <w:rsid w:val="00873307"/>
    <w:rsid w:val="008774F2"/>
    <w:rsid w:val="00877CE1"/>
    <w:rsid w:val="0088031A"/>
    <w:rsid w:val="00884A49"/>
    <w:rsid w:val="0088770A"/>
    <w:rsid w:val="00891A72"/>
    <w:rsid w:val="008942C2"/>
    <w:rsid w:val="008A01C5"/>
    <w:rsid w:val="008B166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27FA9"/>
    <w:rsid w:val="00B32CBB"/>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4286"/>
    <w:rsid w:val="00BB4FAA"/>
    <w:rsid w:val="00BC01A7"/>
    <w:rsid w:val="00BC5CAD"/>
    <w:rsid w:val="00BC76D9"/>
    <w:rsid w:val="00BD2C21"/>
    <w:rsid w:val="00BE13FB"/>
    <w:rsid w:val="00BE38D1"/>
    <w:rsid w:val="00BE6665"/>
    <w:rsid w:val="00BF1245"/>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DF7B71"/>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59A9"/>
    <w:rsid w:val="00E6607D"/>
    <w:rsid w:val="00E663DE"/>
    <w:rsid w:val="00E66795"/>
    <w:rsid w:val="00E6785F"/>
    <w:rsid w:val="00E728FC"/>
    <w:rsid w:val="00E7725A"/>
    <w:rsid w:val="00E83354"/>
    <w:rsid w:val="00E85992"/>
    <w:rsid w:val="00E91CE0"/>
    <w:rsid w:val="00E94163"/>
    <w:rsid w:val="00E94330"/>
    <w:rsid w:val="00E954DE"/>
    <w:rsid w:val="00E97033"/>
    <w:rsid w:val="00EA180C"/>
    <w:rsid w:val="00EB0873"/>
    <w:rsid w:val="00EB2661"/>
    <w:rsid w:val="00EB5A65"/>
    <w:rsid w:val="00ED28D2"/>
    <w:rsid w:val="00ED2CB5"/>
    <w:rsid w:val="00ED6C79"/>
    <w:rsid w:val="00EE2DF0"/>
    <w:rsid w:val="00EE315C"/>
    <w:rsid w:val="00EE4350"/>
    <w:rsid w:val="00EF4B78"/>
    <w:rsid w:val="00F03C47"/>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0CFD8-0C39-4514-BD4E-1A23E4D4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TotalTime>
  <Pages>14</Pages>
  <Words>5287</Words>
  <Characters>30142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7</cp:revision>
  <cp:lastPrinted>2018-06-29T01:34:00Z</cp:lastPrinted>
  <dcterms:created xsi:type="dcterms:W3CDTF">2018-04-20T17:36:00Z</dcterms:created>
  <dcterms:modified xsi:type="dcterms:W3CDTF">2018-07-11T00:04:00Z</dcterms:modified>
</cp:coreProperties>
</file>