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0AD1AE0E" w14:textId="290EFE11" w:rsidR="00057FE3" w:rsidRPr="00057FE3" w:rsidRDefault="00057FE3" w:rsidP="00594E4B">
      <w:pPr>
        <w:tabs>
          <w:tab w:val="center" w:pos="4680"/>
          <w:tab w:val="right" w:pos="9360"/>
        </w:tabs>
        <w:rPr>
          <w:rFonts w:eastAsiaTheme="minorEastAsia"/>
          <w:color w:val="0070C0"/>
        </w:rPr>
      </w:pPr>
      <w:proofErr w:type="spellStart"/>
      <w:r>
        <w:rPr>
          <w:rFonts w:eastAsiaTheme="minorEastAsia"/>
          <w:color w:val="0070C0"/>
        </w:rPr>
        <w:t>Sy</w:t>
      </w:r>
      <w:proofErr w:type="spellEnd"/>
      <w:r>
        <w:rPr>
          <w:rFonts w:eastAsiaTheme="minorEastAsia"/>
          <w:color w:val="0070C0"/>
        </w:rPr>
        <w:t xml:space="preserve"> is gone with piecewise linear tax calculations</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063F532" w:rsidR="006612C2" w:rsidRPr="006612C2" w:rsidRDefault="006612C2" w:rsidP="006612C2">
      <w:pPr>
        <w:rPr>
          <w:rFonts w:eastAsiaTheme="minorEastAsia"/>
        </w:rPr>
      </w:pPr>
      <w:r>
        <w:rPr>
          <w:rFonts w:eastAsiaTheme="minorEastAsia"/>
        </w:rPr>
        <w:lastRenderedPageBreak/>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w:t>
      </w:r>
      <w:r w:rsidR="008310DE">
        <w:rPr>
          <w:rFonts w:eastAsiaTheme="minorEastAsia"/>
        </w:rPr>
        <w:t xml:space="preserve"> </w:t>
      </w:r>
      <w:r w:rsidR="008310DE">
        <w:rPr>
          <w:rFonts w:eastAsiaTheme="minorEastAsia"/>
          <w:color w:val="0070C0"/>
        </w:rPr>
        <w:t xml:space="preserve">We will model the </w:t>
      </w:r>
      <w:proofErr w:type="spellStart"/>
      <w:r w:rsidR="008310DE">
        <w:rPr>
          <w:rFonts w:eastAsiaTheme="minorEastAsia"/>
          <w:color w:val="0070C0"/>
        </w:rPr>
        <w:t>wij</w:t>
      </w:r>
      <w:proofErr w:type="spellEnd"/>
      <w:r w:rsidR="008310DE">
        <w:rPr>
          <w:rFonts w:eastAsiaTheme="minorEastAsia"/>
          <w:color w:val="0070C0"/>
        </w:rPr>
        <w:t xml:space="preserve"> and </w:t>
      </w:r>
      <w:proofErr w:type="spellStart"/>
      <w:r w:rsidR="008310DE">
        <w:rPr>
          <w:rFonts w:eastAsiaTheme="minorEastAsia"/>
          <w:color w:val="0070C0"/>
        </w:rPr>
        <w:t>Dij</w:t>
      </w:r>
      <w:proofErr w:type="spellEnd"/>
      <w:r w:rsidR="008310DE">
        <w:rPr>
          <w:rFonts w:eastAsiaTheme="minorEastAsia"/>
          <w:color w:val="0070C0"/>
        </w:rPr>
        <w:t xml:space="preserve"> as a single variable (or as if) transaction that can be positive or negative. Of course as a single variable it can’t be both positive and negative which eliminates much of the issue with modeling them as completely separate variables.</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0"/>
      <w:r w:rsidR="00A23659">
        <w:rPr>
          <w:rFonts w:eastAsiaTheme="minorEastAsia"/>
        </w:rPr>
        <w:t>2</w:t>
      </w:r>
      <w:commentRangeEnd w:id="0"/>
      <w:r w:rsidR="00366328">
        <w:rPr>
          <w:rStyle w:val="CommentReference"/>
        </w:rPr>
        <w:commentReference w:id="0"/>
      </w:r>
      <w:r>
        <w:rPr>
          <w:rFonts w:eastAsiaTheme="minorEastAsia"/>
        </w:rPr>
        <w:t>)</w:t>
      </w:r>
    </w:p>
    <w:p w14:paraId="124E2FBF" w14:textId="09BB97FB" w:rsidR="008310DE" w:rsidRDefault="008310DE" w:rsidP="008310DE">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1"/>
      <w:r w:rsidRPr="008310DE">
        <w:rPr>
          <w:rFonts w:eastAsiaTheme="minorEastAsia"/>
          <w:color w:val="0070C0"/>
        </w:rPr>
        <w:t>2</w:t>
      </w:r>
      <w:commentRangeEnd w:id="1"/>
      <w:r w:rsidRPr="008310DE">
        <w:rPr>
          <w:rStyle w:val="CommentReference"/>
          <w:color w:val="0070C0"/>
        </w:rPr>
        <w:commentReference w:id="1"/>
      </w:r>
      <w:r w:rsidRPr="008310DE">
        <w:rPr>
          <w:rFonts w:eastAsiaTheme="minorEastAsia"/>
          <w:color w:val="0070C0"/>
        </w:rPr>
        <w:t>#</w:t>
      </w:r>
      <w:r>
        <w:rPr>
          <w:rFonts w:eastAsiaTheme="minorEastAsia"/>
        </w:rPr>
        <w:t>)</w:t>
      </w:r>
    </w:p>
    <w:p w14:paraId="7B599545" w14:textId="77777777" w:rsidR="008310DE" w:rsidRDefault="008310DE" w:rsidP="00C33410">
      <w:pPr>
        <w:tabs>
          <w:tab w:val="center" w:pos="4680"/>
          <w:tab w:val="right" w:pos="9360"/>
        </w:tabs>
        <w:rPr>
          <w:rFonts w:eastAsiaTheme="minorEastAsia"/>
        </w:rPr>
      </w:pPr>
    </w:p>
    <w:p w14:paraId="7B7BE1EB" w14:textId="2255CE44" w:rsidR="00170EAF" w:rsidRDefault="00170EAF" w:rsidP="00C33410">
      <w:pPr>
        <w:tabs>
          <w:tab w:val="center" w:pos="4680"/>
          <w:tab w:val="right" w:pos="9360"/>
        </w:tabs>
        <w:rPr>
          <w:rFonts w:eastAsiaTheme="minorEastAsia"/>
          <w:color w:val="FF0000"/>
        </w:rPr>
      </w:pPr>
      <w:r>
        <w:rPr>
          <w:rFonts w:eastAsiaTheme="minorEastAsia"/>
          <w:color w:val="FF0000"/>
        </w:rPr>
        <w:t>Piecewise branch work:</w:t>
      </w:r>
    </w:p>
    <w:p w14:paraId="6AD5ACDF" w14:textId="231B07B4" w:rsidR="00170EAF" w:rsidRPr="001C599A" w:rsidRDefault="00170EAF" w:rsidP="00C33410">
      <w:pPr>
        <w:tabs>
          <w:tab w:val="center" w:pos="4680"/>
          <w:tab w:val="right" w:pos="9360"/>
        </w:tabs>
        <w:rPr>
          <w:rFonts w:eastAsiaTheme="minorEastAsia"/>
          <w:color w:val="0070C0"/>
        </w:rPr>
      </w:pPr>
      <w:r>
        <w:rPr>
          <w:rFonts w:eastAsiaTheme="minorEastAsia"/>
          <w:color w:val="FF0000"/>
        </w:rPr>
        <w:t xml:space="preserve">In (2) above replace the sigma </w:t>
      </w:r>
      <w:proofErr w:type="spellStart"/>
      <w:r>
        <w:rPr>
          <w:rFonts w:eastAsiaTheme="minorEastAsia"/>
          <w:color w:val="FF0000"/>
        </w:rPr>
        <w:t>tk</w:t>
      </w:r>
      <w:proofErr w:type="spellEnd"/>
      <w:r>
        <w:rPr>
          <w:rFonts w:eastAsiaTheme="minorEastAsia"/>
          <w:color w:val="FF0000"/>
        </w:rPr>
        <w:t xml:space="preserve"> </w:t>
      </w:r>
      <w:proofErr w:type="spellStart"/>
      <w:r>
        <w:rPr>
          <w:rFonts w:eastAsiaTheme="minorEastAsia"/>
          <w:color w:val="FF0000"/>
        </w:rPr>
        <w:t>xik</w:t>
      </w:r>
      <w:proofErr w:type="spellEnd"/>
      <w:r>
        <w:rPr>
          <w:rFonts w:eastAsiaTheme="minorEastAsia"/>
          <w:color w:val="FF0000"/>
        </w:rPr>
        <w:t xml:space="preserve"> with new </w:t>
      </w:r>
      <w:proofErr w:type="spellStart"/>
      <w:r>
        <w:rPr>
          <w:rFonts w:eastAsiaTheme="minorEastAsia"/>
          <w:color w:val="FF0000"/>
        </w:rPr>
        <w:t>va</w:t>
      </w:r>
      <w:r w:rsidR="002F305C">
        <w:rPr>
          <w:rFonts w:eastAsiaTheme="minorEastAsia"/>
          <w:color w:val="FF0000"/>
        </w:rPr>
        <w:t>r</w:t>
      </w:r>
      <w:proofErr w:type="spellEnd"/>
      <w:r w:rsidR="002F305C">
        <w:rPr>
          <w:rFonts w:eastAsiaTheme="minorEastAsia"/>
          <w:color w:val="FF0000"/>
        </w:rPr>
        <w:t xml:space="preserve"> </w:t>
      </w:r>
      <w:proofErr w:type="spellStart"/>
      <w:r w:rsidR="002F305C">
        <w:rPr>
          <w:rFonts w:eastAsiaTheme="minorEastAsia"/>
          <w:color w:val="FF0000"/>
        </w:rPr>
        <w:t>IT</w:t>
      </w:r>
      <w:r>
        <w:rPr>
          <w:rFonts w:eastAsiaTheme="minorEastAsia"/>
          <w:color w:val="FF0000"/>
        </w:rPr>
        <w:t>i</w:t>
      </w:r>
      <w:proofErr w:type="spellEnd"/>
      <w:r>
        <w:rPr>
          <w:rFonts w:eastAsiaTheme="minorEastAsia"/>
          <w:color w:val="FF0000"/>
        </w:rPr>
        <w:t xml:space="preserve"> (income tax year </w:t>
      </w:r>
      <w:proofErr w:type="spellStart"/>
      <w:r w:rsidR="002918CA">
        <w:rPr>
          <w:rFonts w:eastAsiaTheme="minorEastAsia"/>
          <w:color w:val="FF0000"/>
        </w:rPr>
        <w:t>i</w:t>
      </w:r>
      <w:proofErr w:type="spellEnd"/>
      <w:r w:rsidR="002918CA">
        <w:rPr>
          <w:rFonts w:eastAsiaTheme="minorEastAsia"/>
          <w:color w:val="FF0000"/>
        </w:rPr>
        <w:t xml:space="preserve"> represented here as x</w:t>
      </w:r>
      <w:r w:rsidR="002918CA" w:rsidRPr="002918CA">
        <w:rPr>
          <w:rFonts w:eastAsiaTheme="minorEastAsia"/>
          <w:color w:val="FF0000"/>
          <w:vertAlign w:val="subscript"/>
        </w:rPr>
        <w:t>i2</w:t>
      </w:r>
      <w:proofErr w:type="gramStart"/>
      <w:r>
        <w:rPr>
          <w:rFonts w:eastAsiaTheme="minorEastAsia"/>
          <w:color w:val="FF0000"/>
        </w:rPr>
        <w:t>)</w:t>
      </w:r>
      <w:r w:rsidR="001C599A">
        <w:rPr>
          <w:rFonts w:eastAsiaTheme="minorEastAsia"/>
          <w:color w:val="FF0000"/>
        </w:rPr>
        <w:t xml:space="preserve">  </w:t>
      </w:r>
      <w:r w:rsidR="001C599A">
        <w:rPr>
          <w:rFonts w:eastAsiaTheme="minorEastAsia"/>
          <w:color w:val="0070C0"/>
        </w:rPr>
        <w:t>and</w:t>
      </w:r>
      <w:proofErr w:type="gramEnd"/>
      <w:r w:rsidR="001C599A">
        <w:rPr>
          <w:rFonts w:eastAsiaTheme="minorEastAsia"/>
          <w:color w:val="0070C0"/>
        </w:rPr>
        <w:t xml:space="preserve"> replace sigma </w:t>
      </w:r>
      <w:proofErr w:type="spellStart"/>
      <w:r w:rsidR="001C599A">
        <w:rPr>
          <w:rFonts w:eastAsiaTheme="minorEastAsia"/>
          <w:color w:val="0070C0"/>
        </w:rPr>
        <w:t>tlcg</w:t>
      </w:r>
      <w:proofErr w:type="spellEnd"/>
      <w:r w:rsidR="001C599A">
        <w:rPr>
          <w:rFonts w:eastAsiaTheme="minorEastAsia"/>
          <w:color w:val="0070C0"/>
        </w:rPr>
        <w:t xml:space="preserve"> </w:t>
      </w:r>
      <w:proofErr w:type="spellStart"/>
      <w:r w:rsidR="001C599A">
        <w:rPr>
          <w:rFonts w:eastAsiaTheme="minorEastAsia"/>
          <w:color w:val="0070C0"/>
        </w:rPr>
        <w:t>yil</w:t>
      </w:r>
      <w:proofErr w:type="spellEnd"/>
      <w:r w:rsidR="001C599A">
        <w:rPr>
          <w:rFonts w:eastAsiaTheme="minorEastAsia"/>
          <w:color w:val="0070C0"/>
        </w:rPr>
        <w:t xml:space="preserve"> with </w:t>
      </w:r>
      <w:proofErr w:type="spellStart"/>
      <w:r w:rsidR="001C599A">
        <w:rPr>
          <w:rFonts w:eastAsiaTheme="minorEastAsia"/>
          <w:color w:val="0070C0"/>
        </w:rPr>
        <w:t>CGTi</w:t>
      </w:r>
      <w:proofErr w:type="spellEnd"/>
      <w:r w:rsidR="001C599A">
        <w:rPr>
          <w:rFonts w:eastAsiaTheme="minorEastAsia"/>
          <w:color w:val="0070C0"/>
        </w:rPr>
        <w:t xml:space="preserve"> (capital gains Tax year </w:t>
      </w:r>
      <w:proofErr w:type="spellStart"/>
      <w:r w:rsidR="002918CA">
        <w:rPr>
          <w:rFonts w:eastAsiaTheme="minorEastAsia"/>
          <w:color w:val="0070C0"/>
        </w:rPr>
        <w:t>i</w:t>
      </w:r>
      <w:proofErr w:type="spellEnd"/>
      <w:r w:rsidR="002918CA">
        <w:rPr>
          <w:rFonts w:eastAsiaTheme="minorEastAsia"/>
          <w:color w:val="0070C0"/>
        </w:rPr>
        <w:t xml:space="preserve"> represented here as y</w:t>
      </w:r>
      <w:r w:rsidR="002918CA" w:rsidRPr="002918CA">
        <w:rPr>
          <w:rFonts w:eastAsiaTheme="minorEastAsia"/>
          <w:color w:val="0070C0"/>
          <w:vertAlign w:val="subscript"/>
        </w:rPr>
        <w:t>i2</w:t>
      </w:r>
      <w:r w:rsidR="001C599A">
        <w:rPr>
          <w:rFonts w:eastAsiaTheme="minorEastAsia"/>
          <w:color w:val="0070C0"/>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lastRenderedPageBreak/>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36947D3D"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24A0D2F5"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Pr="00BD2C21" w:rsidRDefault="001323E5" w:rsidP="008D1873">
      <w:pPr>
        <w:tabs>
          <w:tab w:val="center" w:pos="4680"/>
          <w:tab w:val="right" w:pos="9360"/>
        </w:tabs>
        <w:rPr>
          <w:rFonts w:eastAsiaTheme="minorEastAsia"/>
          <w:strike/>
        </w:rPr>
      </w:pPr>
      <w:r w:rsidRPr="00BD2C21">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func>
          <m:funcPr>
            <m:ctrlPr>
              <w:rPr>
                <w:rFonts w:ascii="Cambria Math" w:hAnsi="Cambria Math"/>
                <w:strike/>
              </w:rPr>
            </m:ctrlPr>
          </m:funcPr>
          <m:fName>
            <m:r>
              <m:rPr>
                <m:sty m:val="p"/>
              </m:rPr>
              <w:rPr>
                <w:rFonts w:ascii="Cambria Math" w:hAnsi="Cambria Math"/>
                <w:strike/>
              </w:rPr>
              <m:t>min</m:t>
            </m:r>
            <m:ctrlPr>
              <w:rPr>
                <w:rFonts w:ascii="Cambria Math" w:hAnsi="Cambria Math"/>
                <w:i/>
                <w:strike/>
              </w:rPr>
            </m:ctrlPr>
          </m:fName>
          <m:e>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t</m:t>
                    </m:r>
                  </m:sup>
                </m:sSubSup>
                <m:r>
                  <w:rPr>
                    <w:rFonts w:ascii="Cambria Math" w:hAnsi="Cambria Math"/>
                    <w:strike/>
                  </w:rPr>
                  <m:t xml:space="preserve">, </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e>
            </m:d>
          </m:e>
        </m:func>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D2C21">
        <w:rPr>
          <w:rFonts w:eastAsiaTheme="minorEastAsia"/>
          <w:strike/>
        </w:rPr>
        <w:tab/>
        <w:t>(N’)</w:t>
      </w:r>
    </w:p>
    <w:p w14:paraId="3E44E5B0" w14:textId="5572E246"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BD2C21">
        <w:rPr>
          <w:rFonts w:eastAsiaTheme="minorEastAsia"/>
        </w:rPr>
        <w:t xml:space="preserve"> or the users specified contribution (</w:t>
      </w:r>
      <w:proofErr w:type="spellStart"/>
      <w:r w:rsidR="00BD2C21">
        <w:rPr>
          <w:rFonts w:eastAsiaTheme="minorEastAsia"/>
        </w:rPr>
        <w:t>uc</w:t>
      </w:r>
      <w:r w:rsidR="00BD2C21" w:rsidRPr="00BD2C21">
        <w:rPr>
          <w:rFonts w:eastAsiaTheme="minorEastAsia"/>
          <w:vertAlign w:val="subscript"/>
        </w:rPr>
        <w:t>ij</w:t>
      </w:r>
      <w:proofErr w:type="spellEnd"/>
      <w:r w:rsidR="00BD2C21">
        <w:rPr>
          <w:rFonts w:eastAsiaTheme="minorEastAsia"/>
        </w:rPr>
        <w:t>) amount unless a user switch (</w:t>
      </w:r>
      <m:oMath>
        <m:r>
          <w:rPr>
            <w:rFonts w:ascii="Cambria Math" w:hAnsi="Cambria Math"/>
          </w:rPr>
          <m:t>φ</m:t>
        </m:r>
      </m:oMath>
      <w:r w:rsidR="00BD2C21">
        <w:rPr>
          <w:rFonts w:eastAsiaTheme="minorEastAsia"/>
        </w:rPr>
        <w:t>) nullifies this last constraint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w:t>
      </w:r>
      <w:proofErr w:type="gramStart"/>
      <w:r w:rsidR="00B27FA9">
        <w:rPr>
          <w:rFonts w:eastAsiaTheme="minorEastAsia"/>
          <w:highlight w:val="yellow"/>
        </w:rPr>
        <w:t>,7</w:t>
      </w:r>
      <w:proofErr w:type="gramEnd"/>
      <w:r w:rsidR="007959FD" w:rsidRPr="00B13147">
        <w:rPr>
          <w:rFonts w:eastAsiaTheme="minorEastAsia"/>
          <w:highlight w:val="yellow"/>
        </w:rPr>
        <w:t xml:space="preserve">) must be greater than or equal to </w:t>
      </w:r>
      <w:r w:rsidR="00EA180C">
        <w:rPr>
          <w:rFonts w:eastAsiaTheme="minorEastAsia"/>
          <w:highlight w:val="yellow"/>
        </w:rPr>
        <w:t xml:space="preserve">the sum of the applicable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w:t>
      </w:r>
      <w:proofErr w:type="spellStart"/>
      <w:r w:rsidR="00087660">
        <w:rPr>
          <w:rFonts w:eastAsiaTheme="minorEastAsia"/>
        </w:rPr>
        <w:t>o</w:t>
      </w:r>
      <w:r w:rsidR="00087660" w:rsidRPr="006F3E91">
        <w:rPr>
          <w:rFonts w:eastAsiaTheme="minorEastAsia"/>
          <w:vertAlign w:val="superscript"/>
        </w:rPr>
        <w:t>t</w:t>
      </w:r>
      <w:r w:rsidR="00087660" w:rsidRPr="00C663E2">
        <w:rPr>
          <w:rFonts w:eastAsiaTheme="minorEastAsia"/>
          <w:vertAlign w:val="subscript"/>
        </w:rPr>
        <w:t>i</w:t>
      </w:r>
      <w:proofErr w:type="spellEnd"/>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59828212" w14:textId="6D2AD4D4" w:rsidR="00B27FA9" w:rsidRDefault="00B27FA9" w:rsidP="008D1873">
      <w:pPr>
        <w:tabs>
          <w:tab w:val="center" w:pos="4680"/>
          <w:tab w:val="right" w:pos="9360"/>
        </w:tabs>
        <w:rPr>
          <w:rFonts w:eastAsiaTheme="minorEastAsia"/>
        </w:rPr>
      </w:pPr>
      <w:r>
        <w:rPr>
          <w:rFonts w:eastAsiaTheme="minorEastAsia"/>
        </w:rPr>
        <w:lastRenderedPageBreak/>
        <w:t xml:space="preserve">The user switch (-z) allows the optimizer to choose deposit levels above those the user specifies for both TDRA and </w:t>
      </w:r>
      <w:proofErr w:type="spellStart"/>
      <w:r>
        <w:rPr>
          <w:rFonts w:eastAsiaTheme="minorEastAsia"/>
        </w:rPr>
        <w:t>RothRA</w:t>
      </w:r>
      <w:proofErr w:type="spellEnd"/>
      <w:r>
        <w:rPr>
          <w:rFonts w:eastAsiaTheme="minorEastAsia"/>
        </w:rPr>
        <w:t xml:space="preserve"> accounts, that is those defined in (</w:t>
      </w:r>
      <w:proofErr w:type="spellStart"/>
      <w:r>
        <w:rPr>
          <w:rFonts w:eastAsiaTheme="minorEastAsia"/>
        </w:rPr>
        <w:t>uc</w:t>
      </w:r>
      <w:r w:rsidRPr="00B27FA9">
        <w:rPr>
          <w:rFonts w:eastAsiaTheme="minorEastAsia"/>
          <w:vertAlign w:val="subscript"/>
        </w:rPr>
        <w:t>ij</w:t>
      </w:r>
      <w:proofErr w:type="spellEnd"/>
      <w:r>
        <w:rPr>
          <w:rFonts w:eastAsiaTheme="minorEastAsia"/>
        </w:rPr>
        <w:t>) as long as they remain within the legal limits.</w:t>
      </w:r>
    </w:p>
    <w:p w14:paraId="15F05FAD" w14:textId="54F025C8" w:rsidR="00CE651F" w:rsidRPr="00B27FA9" w:rsidRDefault="00CE651F" w:rsidP="008D1873">
      <w:pPr>
        <w:tabs>
          <w:tab w:val="center" w:pos="4680"/>
          <w:tab w:val="right" w:pos="9360"/>
        </w:tabs>
        <w:rPr>
          <w:rFonts w:eastAsiaTheme="minorEastAsia"/>
          <w:strike/>
        </w:rPr>
      </w:pPr>
      <w:r w:rsidRPr="00B27FA9">
        <w:rPr>
          <w:rFonts w:eastAsiaTheme="minorEastAsia"/>
          <w:strike/>
        </w:rPr>
        <w:t>We defin</w:t>
      </w:r>
      <w:r w:rsidR="00012C3E" w:rsidRPr="00B27FA9">
        <w:rPr>
          <w:rFonts w:eastAsiaTheme="minorEastAsia"/>
          <w:strike/>
        </w:rPr>
        <w:t>e a constraint (N’) that is</w:t>
      </w:r>
      <w:r w:rsidRPr="00B27FA9">
        <w:rPr>
          <w:rFonts w:eastAsiaTheme="minorEastAsia"/>
          <w:strike/>
        </w:rPr>
        <w:t xml:space="preserve"> included </w:t>
      </w:r>
      <w:r w:rsidR="00012C3E" w:rsidRPr="00B27FA9">
        <w:rPr>
          <w:rFonts w:eastAsiaTheme="minorEastAsia"/>
          <w:strike/>
        </w:rPr>
        <w:t>unless a user switch is used (-z)</w:t>
      </w:r>
      <w:r w:rsidRPr="00B27FA9">
        <w:rPr>
          <w:rFonts w:eastAsiaTheme="minorEastAsia"/>
          <w:strike/>
        </w:rPr>
        <w:t xml:space="preserve"> that limits all deposits to both TDRA and </w:t>
      </w:r>
      <w:proofErr w:type="spellStart"/>
      <w:r w:rsidRPr="00B27FA9">
        <w:rPr>
          <w:rFonts w:eastAsiaTheme="minorEastAsia"/>
          <w:strike/>
        </w:rPr>
        <w:t>RothRA</w:t>
      </w:r>
      <w:proofErr w:type="spellEnd"/>
      <w:r w:rsidRPr="00B27FA9">
        <w:rPr>
          <w:rFonts w:eastAsiaTheme="minorEastAsia"/>
          <w:strike/>
        </w:rPr>
        <w:t xml:space="preserve"> account to the amount explicitly specified for contribution (</w:t>
      </w:r>
      <w:proofErr w:type="spellStart"/>
      <w:r w:rsidRPr="00B27FA9">
        <w:rPr>
          <w:rFonts w:eastAsiaTheme="minorEastAsia"/>
          <w:strike/>
        </w:rPr>
        <w:t>uc</w:t>
      </w:r>
      <w:r w:rsidRPr="00B27FA9">
        <w:rPr>
          <w:rFonts w:eastAsiaTheme="minorEastAsia"/>
          <w:strike/>
          <w:vertAlign w:val="subscript"/>
        </w:rPr>
        <w:t>ij</w:t>
      </w:r>
      <w:proofErr w:type="spellEnd"/>
      <w:r w:rsidRPr="00B27FA9">
        <w:rPr>
          <w:rFonts w:eastAsiaTheme="minorEastAsia"/>
          <w:strike/>
        </w:rPr>
        <w:t xml:space="preserve">).  This allows us to compare the difference in the optimized results of allowing </w:t>
      </w:r>
      <w:r w:rsidR="00581780" w:rsidRPr="00B27FA9">
        <w:rPr>
          <w:rFonts w:eastAsiaTheme="minorEastAsia"/>
          <w:strike/>
        </w:rPr>
        <w:t xml:space="preserve">the optimizer to choose to make </w:t>
      </w:r>
      <w:r w:rsidR="00012C3E" w:rsidRPr="00B27FA9">
        <w:rPr>
          <w:rFonts w:eastAsiaTheme="minorEastAsia"/>
          <w:strike/>
        </w:rPr>
        <w:t>deposits vs.</w:t>
      </w:r>
      <w:r w:rsidRPr="00B27FA9">
        <w:rPr>
          <w:rFonts w:eastAsiaTheme="minorEastAsia"/>
          <w:strike/>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571B37EF" w14:textId="3C74DEFF" w:rsidR="00170EAF" w:rsidRDefault="00170EAF" w:rsidP="000F5675">
      <w:pPr>
        <w:tabs>
          <w:tab w:val="center" w:pos="4680"/>
          <w:tab w:val="right" w:pos="9360"/>
        </w:tabs>
        <w:rPr>
          <w:rFonts w:eastAsiaTheme="minorEastAsia"/>
          <w:color w:val="FF0000"/>
        </w:rPr>
      </w:pPr>
      <w:r>
        <w:rPr>
          <w:rFonts w:eastAsiaTheme="minorEastAsia"/>
          <w:color w:val="FF0000"/>
        </w:rPr>
        <w:t>Piecewise branch work:</w:t>
      </w:r>
    </w:p>
    <w:p w14:paraId="0E92C0B7" w14:textId="20300C34" w:rsidR="002F305C" w:rsidRDefault="002F305C" w:rsidP="000F5675">
      <w:pPr>
        <w:tabs>
          <w:tab w:val="center" w:pos="4680"/>
          <w:tab w:val="right" w:pos="9360"/>
        </w:tabs>
        <w:rPr>
          <w:rFonts w:eastAsiaTheme="minorEastAsia"/>
          <w:color w:val="FF0000"/>
        </w:rPr>
      </w:pPr>
      <w:r>
        <w:rPr>
          <w:rFonts w:eastAsiaTheme="minorEastAsia"/>
          <w:color w:val="FF0000"/>
        </w:rPr>
        <w:t xml:space="preserve">Let </w:t>
      </w:r>
      <w:proofErr w:type="spellStart"/>
      <w:r>
        <w:rPr>
          <w:rFonts w:eastAsiaTheme="minorEastAsia"/>
          <w:color w:val="FF0000"/>
        </w:rPr>
        <w:t>IT</w:t>
      </w:r>
      <w:r w:rsidRPr="002918CA">
        <w:rPr>
          <w:rFonts w:eastAsiaTheme="minorEastAsia"/>
          <w:color w:val="FF0000"/>
          <w:vertAlign w:val="subscript"/>
        </w:rPr>
        <w:t>i</w:t>
      </w:r>
      <w:proofErr w:type="spellEnd"/>
      <w:r>
        <w:rPr>
          <w:rFonts w:eastAsiaTheme="minorEastAsia"/>
          <w:color w:val="FF0000"/>
        </w:rPr>
        <w:t xml:space="preserve"> === x</w:t>
      </w:r>
      <w:r w:rsidRPr="002918CA">
        <w:rPr>
          <w:rFonts w:eastAsiaTheme="minorEastAsia"/>
          <w:color w:val="FF0000"/>
          <w:vertAlign w:val="subscript"/>
        </w:rPr>
        <w:t>i2</w:t>
      </w:r>
      <w:r>
        <w:rPr>
          <w:rFonts w:eastAsiaTheme="minorEastAsia"/>
          <w:color w:val="FF0000"/>
        </w:rPr>
        <w:t xml:space="preserve">, </w:t>
      </w:r>
      <w:proofErr w:type="spellStart"/>
      <w:r>
        <w:rPr>
          <w:rFonts w:eastAsiaTheme="minorEastAsia"/>
          <w:color w:val="FF0000"/>
        </w:rPr>
        <w:t>tabable</w:t>
      </w:r>
      <w:proofErr w:type="spellEnd"/>
      <w:r>
        <w:rPr>
          <w:rFonts w:eastAsiaTheme="minorEastAsia"/>
          <w:color w:val="FF0000"/>
        </w:rPr>
        <w:t xml:space="preserve"> amount as x</w:t>
      </w:r>
      <w:r w:rsidRPr="002918CA">
        <w:rPr>
          <w:rFonts w:eastAsiaTheme="minorEastAsia"/>
          <w:color w:val="FF0000"/>
          <w:vertAlign w:val="subscript"/>
        </w:rPr>
        <w:t>i1</w:t>
      </w:r>
    </w:p>
    <w:p w14:paraId="3B4E0DD1" w14:textId="30324CCF" w:rsidR="00170EAF" w:rsidRDefault="00170EAF" w:rsidP="000F5675">
      <w:pPr>
        <w:tabs>
          <w:tab w:val="center" w:pos="4680"/>
          <w:tab w:val="right" w:pos="9360"/>
        </w:tabs>
        <w:rPr>
          <w:rFonts w:eastAsiaTheme="minorEastAsia"/>
          <w:color w:val="FF0000"/>
        </w:rPr>
      </w:pPr>
      <w:r>
        <w:rPr>
          <w:rFonts w:eastAsiaTheme="minorEastAsia"/>
          <w:color w:val="FF0000"/>
        </w:rPr>
        <w:t>R</w:t>
      </w:r>
      <w:r w:rsidR="006B6EE0">
        <w:rPr>
          <w:rFonts w:eastAsiaTheme="minorEastAsia"/>
          <w:color w:val="FF0000"/>
        </w:rPr>
        <w:t>eplace</w:t>
      </w:r>
      <w:r>
        <w:rPr>
          <w:rFonts w:eastAsiaTheme="minorEastAsia"/>
          <w:color w:val="FF0000"/>
        </w:rPr>
        <w:t xml:space="preserve"> (11)</w:t>
      </w:r>
      <w:r w:rsidR="006B6EE0">
        <w:rPr>
          <w:rFonts w:eastAsiaTheme="minorEastAsia"/>
          <w:color w:val="FF0000"/>
        </w:rPr>
        <w:t xml:space="preserve"> by replacing the sigma </w:t>
      </w:r>
      <w:proofErr w:type="spellStart"/>
      <w:r w:rsidR="006B6EE0">
        <w:rPr>
          <w:rFonts w:eastAsiaTheme="minorEastAsia"/>
          <w:color w:val="FF0000"/>
        </w:rPr>
        <w:t>x</w:t>
      </w:r>
      <w:r w:rsidR="006B6EE0" w:rsidRPr="002918CA">
        <w:rPr>
          <w:rFonts w:eastAsiaTheme="minorEastAsia"/>
          <w:color w:val="FF0000"/>
          <w:vertAlign w:val="subscript"/>
        </w:rPr>
        <w:t>ik</w:t>
      </w:r>
      <w:proofErr w:type="spellEnd"/>
      <w:r w:rsidR="006B6EE0">
        <w:rPr>
          <w:rFonts w:eastAsiaTheme="minorEastAsia"/>
          <w:color w:val="FF0000"/>
        </w:rPr>
        <w:t xml:space="preserve"> with just x</w:t>
      </w:r>
      <w:r w:rsidR="006B6EE0" w:rsidRPr="002918CA">
        <w:rPr>
          <w:rFonts w:eastAsiaTheme="minorEastAsia"/>
          <w:color w:val="FF0000"/>
          <w:vertAlign w:val="subscript"/>
        </w:rPr>
        <w:t>i1</w:t>
      </w:r>
      <w:r>
        <w:rPr>
          <w:rFonts w:eastAsiaTheme="minorEastAsia"/>
          <w:color w:val="FF0000"/>
        </w:rPr>
        <w:t xml:space="preserve"> and (12) with New piecewise convex constraints to define </w:t>
      </w:r>
      <w:proofErr w:type="spellStart"/>
      <w:r>
        <w:rPr>
          <w:rFonts w:eastAsiaTheme="minorEastAsia"/>
          <w:color w:val="FF0000"/>
        </w:rPr>
        <w:t>IT</w:t>
      </w:r>
      <w:r w:rsidRPr="002918CA">
        <w:rPr>
          <w:rFonts w:eastAsiaTheme="minorEastAsia"/>
          <w:color w:val="FF0000"/>
          <w:vertAlign w:val="subscript"/>
        </w:rPr>
        <w:t>i</w:t>
      </w:r>
      <w:proofErr w:type="spellEnd"/>
      <w:r>
        <w:rPr>
          <w:rFonts w:eastAsiaTheme="minorEastAsia"/>
          <w:color w:val="FF0000"/>
        </w:rPr>
        <w:t>.</w:t>
      </w:r>
    </w:p>
    <w:p w14:paraId="0B67BCA1" w14:textId="5C9839E6" w:rsidR="00170EAF" w:rsidRDefault="002F305C" w:rsidP="000F5675">
      <w:pPr>
        <w:tabs>
          <w:tab w:val="center" w:pos="4680"/>
          <w:tab w:val="right" w:pos="9360"/>
        </w:tabs>
        <w:rPr>
          <w:rFonts w:eastAsiaTheme="minorEastAsia"/>
          <w:color w:val="FF0000"/>
        </w:rPr>
      </w:pPr>
      <w:proofErr w:type="spellStart"/>
      <w:r>
        <w:rPr>
          <w:rFonts w:eastAsiaTheme="minorEastAsia"/>
          <w:color w:val="FF0000"/>
        </w:rPr>
        <w:t>IT</w:t>
      </w:r>
      <w:r w:rsidR="006B6EE0">
        <w:rPr>
          <w:rFonts w:eastAsiaTheme="minorEastAsia"/>
          <w:color w:val="FF0000"/>
        </w:rPr>
        <w:t>i</w:t>
      </w:r>
      <w:proofErr w:type="spellEnd"/>
      <w:r w:rsidR="006B6EE0">
        <w:rPr>
          <w:rFonts w:eastAsiaTheme="minorEastAsia"/>
          <w:color w:val="FF0000"/>
        </w:rPr>
        <w:t xml:space="preserve"> &gt;= </w:t>
      </w:r>
      <w:proofErr w:type="spellStart"/>
      <w:r w:rsidR="006B6EE0">
        <w:rPr>
          <w:rFonts w:eastAsiaTheme="minorEastAsia"/>
          <w:color w:val="FF0000"/>
        </w:rPr>
        <w:t>btik</w:t>
      </w:r>
      <w:proofErr w:type="spellEnd"/>
      <w:r w:rsidR="006B6EE0">
        <w:rPr>
          <w:rFonts w:eastAsiaTheme="minorEastAsia"/>
          <w:color w:val="FF0000"/>
        </w:rPr>
        <w:t xml:space="preserve"> *</w:t>
      </w:r>
      <w:proofErr w:type="spellStart"/>
      <w:r w:rsidR="006B6EE0">
        <w:rPr>
          <w:rFonts w:eastAsiaTheme="minorEastAsia"/>
          <w:color w:val="FF0000"/>
        </w:rPr>
        <w:t>infadj</w:t>
      </w:r>
      <w:proofErr w:type="spellEnd"/>
      <w:r w:rsidR="006B6EE0">
        <w:rPr>
          <w:rFonts w:eastAsiaTheme="minorEastAsia"/>
          <w:color w:val="FF0000"/>
        </w:rPr>
        <w:t xml:space="preserve"> + </w:t>
      </w:r>
      <w:proofErr w:type="spellStart"/>
      <w:r w:rsidR="006B6EE0">
        <w:rPr>
          <w:rFonts w:eastAsiaTheme="minorEastAsia"/>
          <w:color w:val="FF0000"/>
        </w:rPr>
        <w:t>mrk</w:t>
      </w:r>
      <w:proofErr w:type="spellEnd"/>
      <w:r w:rsidR="006B6EE0">
        <w:rPr>
          <w:rFonts w:eastAsiaTheme="minorEastAsia"/>
          <w:color w:val="FF0000"/>
        </w:rPr>
        <w:t xml:space="preserve"> * </w:t>
      </w:r>
      <w:proofErr w:type="gramStart"/>
      <w:r w:rsidR="006B6EE0">
        <w:rPr>
          <w:rFonts w:eastAsiaTheme="minorEastAsia"/>
          <w:color w:val="FF0000"/>
        </w:rPr>
        <w:t>xi1 ,</w:t>
      </w:r>
      <w:proofErr w:type="gramEnd"/>
      <w:r w:rsidR="006B6EE0">
        <w:rPr>
          <w:rFonts w:eastAsiaTheme="minorEastAsia"/>
          <w:color w:val="FF0000"/>
        </w:rPr>
        <w:t xml:space="preserve"> I = 1..n, k=1..Bt-1 </w:t>
      </w:r>
      <w:r w:rsidR="006B7832">
        <w:rPr>
          <w:rFonts w:eastAsiaTheme="minorEastAsia"/>
          <w:color w:val="FF0000"/>
        </w:rPr>
        <w:t>(</w:t>
      </w:r>
      <w:proofErr w:type="spellStart"/>
      <w:r w:rsidR="006B7832">
        <w:rPr>
          <w:rFonts w:eastAsiaTheme="minorEastAsia"/>
          <w:color w:val="FF0000"/>
        </w:rPr>
        <w:t>baseTax</w:t>
      </w:r>
      <w:proofErr w:type="spellEnd"/>
      <w:r w:rsidR="006B7832">
        <w:rPr>
          <w:rFonts w:eastAsiaTheme="minorEastAsia"/>
          <w:color w:val="FF0000"/>
        </w:rPr>
        <w:t xml:space="preserve"> </w:t>
      </w:r>
      <w:proofErr w:type="spellStart"/>
      <w:r w:rsidR="006B7832">
        <w:rPr>
          <w:rFonts w:eastAsiaTheme="minorEastAsia"/>
          <w:color w:val="FF0000"/>
        </w:rPr>
        <w:t>ik</w:t>
      </w:r>
      <w:proofErr w:type="spellEnd"/>
      <w:r w:rsidR="006B7832">
        <w:rPr>
          <w:rFonts w:eastAsiaTheme="minorEastAsia"/>
          <w:color w:val="FF0000"/>
        </w:rPr>
        <w:t xml:space="preserve"> * inflation + marginal rate * </w:t>
      </w:r>
      <w:proofErr w:type="spellStart"/>
      <w:r w:rsidR="006B7832">
        <w:rPr>
          <w:rFonts w:eastAsiaTheme="minorEastAsia"/>
          <w:color w:val="FF0000"/>
        </w:rPr>
        <w:t>alltaxable</w:t>
      </w:r>
      <w:proofErr w:type="spellEnd"/>
      <w:r w:rsidR="006B7832">
        <w:rPr>
          <w:rFonts w:eastAsiaTheme="minorEastAsia"/>
          <w:color w:val="FF0000"/>
        </w:rPr>
        <w:t xml:space="preserve">&lt;= </w:t>
      </w:r>
      <w:proofErr w:type="spellStart"/>
      <w:r w:rsidR="006B7832">
        <w:rPr>
          <w:rFonts w:eastAsiaTheme="minorEastAsia"/>
          <w:color w:val="FF0000"/>
        </w:rPr>
        <w:t>IncomeTax</w:t>
      </w:r>
      <w:proofErr w:type="spellEnd"/>
    </w:p>
    <w:p w14:paraId="227EC5E5" w14:textId="7F19C7E0" w:rsidR="002F305C" w:rsidRDefault="002F305C" w:rsidP="000F5675">
      <w:pPr>
        <w:tabs>
          <w:tab w:val="center" w:pos="4680"/>
          <w:tab w:val="right" w:pos="9360"/>
        </w:tabs>
        <w:rPr>
          <w:rFonts w:eastAsiaTheme="minorEastAsia"/>
          <w:color w:val="FF0000"/>
        </w:rPr>
      </w:pPr>
      <w:r>
        <w:rPr>
          <w:rFonts w:eastAsiaTheme="minorEastAsia"/>
          <w:color w:val="FF0000"/>
        </w:rPr>
        <w:t>Transforming into the desired form is:</w:t>
      </w:r>
    </w:p>
    <w:p w14:paraId="03F94B6D" w14:textId="005BFD8F" w:rsidR="002F305C" w:rsidRDefault="002F305C" w:rsidP="000F5675">
      <w:pPr>
        <w:tabs>
          <w:tab w:val="center" w:pos="4680"/>
          <w:tab w:val="right" w:pos="9360"/>
        </w:tabs>
        <w:rPr>
          <w:rFonts w:eastAsiaTheme="minorEastAsia"/>
          <w:color w:val="FF0000"/>
        </w:rPr>
      </w:pPr>
      <w:proofErr w:type="spellStart"/>
      <w:r>
        <w:rPr>
          <w:rFonts w:eastAsiaTheme="minorEastAsia"/>
          <w:color w:val="FF0000"/>
        </w:rPr>
        <w:t>ITi</w:t>
      </w:r>
      <w:proofErr w:type="spellEnd"/>
      <w:r>
        <w:rPr>
          <w:rFonts w:eastAsiaTheme="minorEastAsia"/>
          <w:color w:val="FF0000"/>
        </w:rPr>
        <w:t xml:space="preserve"> – </w:t>
      </w:r>
      <w:proofErr w:type="spellStart"/>
      <w:r>
        <w:rPr>
          <w:rFonts w:eastAsiaTheme="minorEastAsia"/>
          <w:color w:val="FF0000"/>
        </w:rPr>
        <w:t>mrk</w:t>
      </w:r>
      <w:proofErr w:type="spellEnd"/>
      <w:r>
        <w:rPr>
          <w:rFonts w:eastAsiaTheme="minorEastAsia"/>
          <w:color w:val="FF0000"/>
        </w:rPr>
        <w:t xml:space="preserve">*xi1 &gt;= </w:t>
      </w:r>
      <w:proofErr w:type="spellStart"/>
      <w:r>
        <w:rPr>
          <w:rFonts w:eastAsiaTheme="minorEastAsia"/>
          <w:color w:val="FF0000"/>
        </w:rPr>
        <w:t>btik</w:t>
      </w:r>
      <w:proofErr w:type="spellEnd"/>
      <w:r>
        <w:rPr>
          <w:rFonts w:eastAsiaTheme="minorEastAsia"/>
          <w:color w:val="FF0000"/>
        </w:rPr>
        <w:t>*</w:t>
      </w:r>
      <w:proofErr w:type="spellStart"/>
      <w:r>
        <w:rPr>
          <w:rFonts w:eastAsiaTheme="minorEastAsia"/>
          <w:color w:val="FF0000"/>
        </w:rPr>
        <w:t>infadj</w:t>
      </w:r>
      <w:proofErr w:type="spellEnd"/>
      <w:r>
        <w:rPr>
          <w:rFonts w:eastAsiaTheme="minorEastAsia"/>
          <w:color w:val="FF0000"/>
        </w:rPr>
        <w:t xml:space="preserve"> </w:t>
      </w:r>
      <w:r w:rsidRPr="002F305C">
        <w:rPr>
          <w:rFonts w:eastAsiaTheme="minorEastAsia"/>
          <w:color w:val="FF0000"/>
        </w:rPr>
        <w:sym w:font="Wingdings" w:char="F0E8"/>
      </w:r>
    </w:p>
    <w:p w14:paraId="11B7643E" w14:textId="7E65B282" w:rsidR="002F305C" w:rsidRDefault="002F305C" w:rsidP="000F5675">
      <w:pPr>
        <w:tabs>
          <w:tab w:val="center" w:pos="4680"/>
          <w:tab w:val="right" w:pos="9360"/>
        </w:tabs>
        <w:rPr>
          <w:rFonts w:eastAsiaTheme="minorEastAsia"/>
          <w:color w:val="FF0000"/>
        </w:rPr>
      </w:pPr>
      <w:proofErr w:type="spellStart"/>
      <w:r>
        <w:rPr>
          <w:rFonts w:eastAsiaTheme="minorEastAsia"/>
          <w:color w:val="FF0000"/>
        </w:rPr>
        <w:t>Mrk</w:t>
      </w:r>
      <w:proofErr w:type="spellEnd"/>
      <w:r>
        <w:rPr>
          <w:rFonts w:eastAsiaTheme="minorEastAsia"/>
          <w:color w:val="FF0000"/>
        </w:rPr>
        <w:t xml:space="preserve">*xi1 – </w:t>
      </w:r>
      <w:proofErr w:type="spellStart"/>
      <w:r>
        <w:rPr>
          <w:rFonts w:eastAsiaTheme="minorEastAsia"/>
          <w:color w:val="FF0000"/>
        </w:rPr>
        <w:t>ITi</w:t>
      </w:r>
      <w:proofErr w:type="spellEnd"/>
      <w:r>
        <w:rPr>
          <w:rFonts w:eastAsiaTheme="minorEastAsia"/>
          <w:color w:val="FF0000"/>
        </w:rPr>
        <w:t xml:space="preserve"> &lt;= -</w:t>
      </w:r>
      <w:proofErr w:type="spellStart"/>
      <w:r>
        <w:rPr>
          <w:rFonts w:eastAsiaTheme="minorEastAsia"/>
          <w:color w:val="FF0000"/>
        </w:rPr>
        <w:t>btik</w:t>
      </w:r>
      <w:proofErr w:type="spellEnd"/>
      <w:r>
        <w:rPr>
          <w:rFonts w:eastAsiaTheme="minorEastAsia"/>
          <w:color w:val="FF0000"/>
        </w:rPr>
        <w:t>*</w:t>
      </w:r>
      <w:proofErr w:type="spellStart"/>
      <w:r>
        <w:rPr>
          <w:rFonts w:eastAsiaTheme="minorEastAsia"/>
          <w:color w:val="FF0000"/>
        </w:rPr>
        <w:t>infadj</w:t>
      </w:r>
      <w:proofErr w:type="spellEnd"/>
      <w:r>
        <w:rPr>
          <w:rFonts w:eastAsiaTheme="minorEastAsia"/>
          <w:color w:val="FF0000"/>
        </w:rPr>
        <w:t>, I = 1</w:t>
      </w:r>
      <w:proofErr w:type="gramStart"/>
      <w:r>
        <w:rPr>
          <w:rFonts w:eastAsiaTheme="minorEastAsia"/>
          <w:color w:val="FF0000"/>
        </w:rPr>
        <w:t>..n</w:t>
      </w:r>
      <w:proofErr w:type="gramEnd"/>
      <w:r>
        <w:rPr>
          <w:rFonts w:eastAsiaTheme="minorEastAsia"/>
          <w:color w:val="FF0000"/>
        </w:rPr>
        <w:t>, k=1..Bt-1</w:t>
      </w:r>
    </w:p>
    <w:p w14:paraId="6685C218" w14:textId="77777777" w:rsidR="006B6EE0" w:rsidRDefault="006B6EE0" w:rsidP="000F5675">
      <w:pPr>
        <w:tabs>
          <w:tab w:val="center" w:pos="4680"/>
          <w:tab w:val="right" w:pos="9360"/>
        </w:tabs>
        <w:rPr>
          <w:rFonts w:eastAsiaTheme="minorEastAsia"/>
          <w:color w:val="FF0000"/>
        </w:rPr>
      </w:pPr>
    </w:p>
    <w:p w14:paraId="31AABB88" w14:textId="77777777" w:rsidR="006B6EE0" w:rsidRPr="00170EAF" w:rsidRDefault="006B6EE0" w:rsidP="000F5675">
      <w:pPr>
        <w:tabs>
          <w:tab w:val="center" w:pos="4680"/>
          <w:tab w:val="right" w:pos="9360"/>
        </w:tabs>
        <w:rPr>
          <w:rFonts w:eastAsiaTheme="minorEastAsia"/>
          <w:color w:val="FF0000"/>
          <w:vertAlign w:val="subscript"/>
        </w:rPr>
      </w:pP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67FFB0E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535846">
        <w:rPr>
          <w:rFonts w:eastAsiaTheme="minorEastAsia"/>
        </w:rPr>
        <w:t>The source of the f</w:t>
      </w:r>
      <w:r w:rsidR="007E573E">
        <w:rPr>
          <w:rFonts w:eastAsiaTheme="minorEastAsia"/>
        </w:rPr>
        <w:t xml:space="preserve">unds used for TDRA deposits should be included in other taxable </w:t>
      </w:r>
      <w:r w:rsidR="007E573E">
        <w:rPr>
          <w:rFonts w:eastAsiaTheme="minorEastAsia"/>
        </w:rPr>
        <w:lastRenderedPageBreak/>
        <w:t xml:space="preserve">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77350F7B" w14:textId="14DA9C87" w:rsidR="001C599A" w:rsidRDefault="001C599A" w:rsidP="00653214">
      <w:pPr>
        <w:tabs>
          <w:tab w:val="center" w:pos="4680"/>
          <w:tab w:val="right" w:pos="9360"/>
        </w:tabs>
        <w:rPr>
          <w:rFonts w:eastAsiaTheme="minorEastAsia"/>
          <w:color w:val="0070C0"/>
        </w:rPr>
      </w:pPr>
      <w:r>
        <w:rPr>
          <w:rFonts w:eastAsiaTheme="minorEastAsia"/>
          <w:color w:val="0070C0"/>
        </w:rPr>
        <w:t>Piecewise branch work:</w:t>
      </w:r>
    </w:p>
    <w:p w14:paraId="499FDC7E" w14:textId="5ACC5A00" w:rsidR="001C599A" w:rsidRDefault="001C599A" w:rsidP="00653214">
      <w:pPr>
        <w:tabs>
          <w:tab w:val="center" w:pos="4680"/>
          <w:tab w:val="right" w:pos="9360"/>
        </w:tabs>
        <w:rPr>
          <w:rFonts w:eastAsiaTheme="minorEastAsia"/>
          <w:color w:val="0070C0"/>
        </w:rPr>
      </w:pPr>
      <w:r>
        <w:rPr>
          <w:rFonts w:eastAsiaTheme="minorEastAsia"/>
          <w:color w:val="0070C0"/>
        </w:rPr>
        <w:t xml:space="preserve">Below </w:t>
      </w:r>
      <w:r w:rsidR="00223BB5">
        <w:rPr>
          <w:rFonts w:eastAsiaTheme="minorEastAsia"/>
          <w:color w:val="0070C0"/>
        </w:rPr>
        <w:t xml:space="preserve">in (13) </w:t>
      </w:r>
      <w:r>
        <w:rPr>
          <w:rFonts w:eastAsiaTheme="minorEastAsia"/>
          <w:color w:val="0070C0"/>
        </w:rPr>
        <w:t xml:space="preserve">replace sigma </w:t>
      </w:r>
      <w:proofErr w:type="spellStart"/>
      <w:r>
        <w:rPr>
          <w:rFonts w:eastAsiaTheme="minorEastAsia"/>
          <w:color w:val="0070C0"/>
        </w:rPr>
        <w:t>yil</w:t>
      </w:r>
      <w:proofErr w:type="spellEnd"/>
      <w:r>
        <w:rPr>
          <w:rFonts w:eastAsiaTheme="minorEastAsia"/>
          <w:color w:val="0070C0"/>
        </w:rPr>
        <w:t xml:space="preserve"> with yi1 to place all taxable capital gains in yi1 rather than a set of bin. Yi2 will be used for the actual capital gains:</w:t>
      </w:r>
    </w:p>
    <w:p w14:paraId="6CA592A8" w14:textId="26F81D03" w:rsidR="00223BB5" w:rsidRDefault="001C599A" w:rsidP="00653214">
      <w:pPr>
        <w:tabs>
          <w:tab w:val="center" w:pos="4680"/>
          <w:tab w:val="right" w:pos="9360"/>
        </w:tabs>
        <w:rPr>
          <w:rFonts w:eastAsiaTheme="minorEastAsia"/>
          <w:color w:val="0070C0"/>
        </w:rPr>
      </w:pPr>
      <w:r>
        <w:rPr>
          <w:rFonts w:eastAsiaTheme="minorEastAsia"/>
          <w:color w:val="0070C0"/>
        </w:rPr>
        <w:t xml:space="preserve">Let </w:t>
      </w:r>
      <w:proofErr w:type="spellStart"/>
      <w:r>
        <w:rPr>
          <w:rFonts w:eastAsiaTheme="minorEastAsia"/>
          <w:color w:val="0070C0"/>
        </w:rPr>
        <w:t>CGTi</w:t>
      </w:r>
      <w:proofErr w:type="spellEnd"/>
      <w:r>
        <w:rPr>
          <w:rFonts w:eastAsiaTheme="minorEastAsia"/>
          <w:color w:val="0070C0"/>
        </w:rPr>
        <w:t xml:space="preserve"> === yi2, taxable amount is yi1</w:t>
      </w:r>
    </w:p>
    <w:p w14:paraId="16005082" w14:textId="77777777" w:rsidR="001C599A" w:rsidRPr="001C599A" w:rsidRDefault="001C599A" w:rsidP="00653214">
      <w:pPr>
        <w:tabs>
          <w:tab w:val="center" w:pos="4680"/>
          <w:tab w:val="right" w:pos="9360"/>
        </w:tabs>
        <w:rPr>
          <w:rFonts w:eastAsiaTheme="minorEastAsia"/>
          <w:color w:val="0070C0"/>
        </w:rPr>
      </w:pP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9992B32" w14:textId="77777777" w:rsidR="00B154F0" w:rsidRDefault="00B154F0" w:rsidP="00B154F0">
      <w:pPr>
        <w:tabs>
          <w:tab w:val="center" w:pos="4680"/>
          <w:tab w:val="right" w:pos="9360"/>
        </w:tabs>
        <w:rPr>
          <w:rFonts w:eastAsiaTheme="minorEastAsia"/>
          <w:color w:val="0070C0"/>
        </w:rPr>
      </w:pPr>
      <w:r>
        <w:rPr>
          <w:rFonts w:eastAsiaTheme="minorEastAsia"/>
          <w:color w:val="0070C0"/>
        </w:rPr>
        <w:t>Piecewise branch work:</w:t>
      </w:r>
    </w:p>
    <w:p w14:paraId="241ACAF3" w14:textId="77777777" w:rsidR="00B154F0" w:rsidRDefault="00B154F0" w:rsidP="00B154F0">
      <w:pPr>
        <w:tabs>
          <w:tab w:val="center" w:pos="4680"/>
          <w:tab w:val="right" w:pos="9360"/>
        </w:tabs>
        <w:rPr>
          <w:rFonts w:eastAsiaTheme="minorEastAsia"/>
          <w:color w:val="0070C0"/>
        </w:rPr>
      </w:pPr>
      <w:r>
        <w:rPr>
          <w:rFonts w:eastAsiaTheme="minorEastAsia"/>
          <w:color w:val="0070C0"/>
        </w:rPr>
        <w:t xml:space="preserve">Below in (13) replace sigma </w:t>
      </w:r>
      <w:proofErr w:type="spellStart"/>
      <w:r>
        <w:rPr>
          <w:rFonts w:eastAsiaTheme="minorEastAsia"/>
          <w:color w:val="0070C0"/>
        </w:rPr>
        <w:t>yil</w:t>
      </w:r>
      <w:proofErr w:type="spellEnd"/>
      <w:r>
        <w:rPr>
          <w:rFonts w:eastAsiaTheme="minorEastAsia"/>
          <w:color w:val="0070C0"/>
        </w:rPr>
        <w:t xml:space="preserve"> with yi1 to place all taxable capital gains in yi1 rather than a set of bin. Yi2 will be used for the actual capital gains:</w:t>
      </w:r>
    </w:p>
    <w:p w14:paraId="32E87F14" w14:textId="77777777" w:rsidR="00B154F0" w:rsidRDefault="00B154F0" w:rsidP="00B154F0">
      <w:pPr>
        <w:tabs>
          <w:tab w:val="center" w:pos="4680"/>
          <w:tab w:val="right" w:pos="9360"/>
        </w:tabs>
        <w:rPr>
          <w:rFonts w:eastAsiaTheme="minorEastAsia"/>
          <w:color w:val="0070C0"/>
        </w:rPr>
      </w:pPr>
      <w:r>
        <w:rPr>
          <w:rFonts w:eastAsiaTheme="minorEastAsia"/>
          <w:color w:val="0070C0"/>
        </w:rPr>
        <w:t xml:space="preserve">Let </w:t>
      </w:r>
      <w:proofErr w:type="spellStart"/>
      <w:r>
        <w:rPr>
          <w:rFonts w:eastAsiaTheme="minorEastAsia"/>
          <w:color w:val="0070C0"/>
        </w:rPr>
        <w:t>CGTi</w:t>
      </w:r>
      <w:proofErr w:type="spellEnd"/>
      <w:r>
        <w:rPr>
          <w:rFonts w:eastAsiaTheme="minorEastAsia"/>
          <w:color w:val="0070C0"/>
        </w:rPr>
        <w:t xml:space="preserve"> === yi2, taxable amount is yi1</w:t>
      </w:r>
    </w:p>
    <w:p w14:paraId="146E5469" w14:textId="77777777" w:rsidR="00021E37" w:rsidRDefault="00B154F0" w:rsidP="00223BB5">
      <w:pPr>
        <w:tabs>
          <w:tab w:val="center" w:pos="4680"/>
          <w:tab w:val="right" w:pos="9360"/>
        </w:tabs>
        <w:rPr>
          <w:rFonts w:eastAsiaTheme="minorEastAsia"/>
          <w:color w:val="0070C0"/>
        </w:rPr>
      </w:pPr>
      <w:r w:rsidRPr="00827F6F">
        <w:rPr>
          <w:rFonts w:eastAsiaTheme="minorEastAsia"/>
          <w:color w:val="0070C0"/>
        </w:rPr>
        <w:t>Replace (14-2018) with a new set of piecewise line</w:t>
      </w:r>
      <w:r w:rsidR="00021E37">
        <w:rPr>
          <w:rFonts w:eastAsiaTheme="minorEastAsia"/>
          <w:color w:val="0070C0"/>
        </w:rPr>
        <w:t xml:space="preserve">ar convex constraints to </w:t>
      </w:r>
      <w:proofErr w:type="spellStart"/>
      <w:r w:rsidR="00021E37">
        <w:rPr>
          <w:rFonts w:eastAsiaTheme="minorEastAsia"/>
          <w:color w:val="0070C0"/>
        </w:rPr>
        <w:t>define:</w:t>
      </w:r>
    </w:p>
    <w:p w14:paraId="5820E63A" w14:textId="3DCEFC22" w:rsidR="00021E37" w:rsidRDefault="00B154F0" w:rsidP="00223BB5">
      <w:pPr>
        <w:tabs>
          <w:tab w:val="center" w:pos="4680"/>
          <w:tab w:val="right" w:pos="9360"/>
        </w:tabs>
        <w:rPr>
          <w:rFonts w:eastAsiaTheme="minorEastAsia"/>
          <w:color w:val="0070C0"/>
        </w:rPr>
      </w:pPr>
      <w:r w:rsidRPr="00827F6F">
        <w:rPr>
          <w:rFonts w:eastAsiaTheme="minorEastAsia"/>
          <w:color w:val="0070C0"/>
        </w:rPr>
        <w:t>CGTi</w:t>
      </w:r>
      <w:proofErr w:type="spellEnd"/>
      <w:r w:rsidR="004A4E10" w:rsidRPr="00827F6F">
        <w:rPr>
          <w:rFonts w:eastAsiaTheme="minorEastAsia"/>
          <w:color w:val="0070C0"/>
        </w:rPr>
        <w:t xml:space="preserve"> (yi2)</w:t>
      </w:r>
      <w:r w:rsidRPr="00827F6F">
        <w:rPr>
          <w:rFonts w:eastAsiaTheme="minorEastAsia"/>
          <w:color w:val="0070C0"/>
        </w:rPr>
        <w:t xml:space="preserve"> as </w:t>
      </w:r>
      <w:proofErr w:type="spellStart"/>
      <w:r w:rsidRPr="00827F6F">
        <w:rPr>
          <w:rFonts w:eastAsiaTheme="minorEastAsia"/>
          <w:color w:val="0070C0"/>
        </w:rPr>
        <w:t>CGTAi</w:t>
      </w:r>
      <w:proofErr w:type="spellEnd"/>
      <w:r w:rsidRPr="00827F6F">
        <w:rPr>
          <w:rFonts w:eastAsiaTheme="minorEastAsia"/>
          <w:color w:val="0070C0"/>
        </w:rPr>
        <w:t xml:space="preserve"> </w:t>
      </w:r>
      <w:r w:rsidR="00021E37">
        <w:rPr>
          <w:rFonts w:eastAsiaTheme="minorEastAsia"/>
          <w:color w:val="0070C0"/>
        </w:rPr>
        <w:t>(x</w:t>
      </w:r>
      <w:r w:rsidR="004A4E10" w:rsidRPr="00827F6F">
        <w:rPr>
          <w:rFonts w:eastAsiaTheme="minorEastAsia"/>
          <w:color w:val="0070C0"/>
        </w:rPr>
        <w:t xml:space="preserve">i3) </w:t>
      </w:r>
      <w:r w:rsidRPr="00827F6F">
        <w:rPr>
          <w:rFonts w:eastAsiaTheme="minorEastAsia"/>
          <w:color w:val="0070C0"/>
        </w:rPr>
        <w:t xml:space="preserve">– </w:t>
      </w:r>
      <w:proofErr w:type="spellStart"/>
      <w:r w:rsidRPr="00827F6F">
        <w:rPr>
          <w:rFonts w:eastAsiaTheme="minorEastAsia"/>
          <w:color w:val="0070C0"/>
        </w:rPr>
        <w:t>CGTIi</w:t>
      </w:r>
      <w:proofErr w:type="spellEnd"/>
      <w:r w:rsidRPr="00827F6F">
        <w:rPr>
          <w:rFonts w:eastAsiaTheme="minorEastAsia"/>
          <w:color w:val="0070C0"/>
        </w:rPr>
        <w:t xml:space="preserve"> </w:t>
      </w:r>
      <w:r w:rsidR="00021E37">
        <w:rPr>
          <w:rFonts w:eastAsiaTheme="minorEastAsia"/>
          <w:color w:val="0070C0"/>
        </w:rPr>
        <w:t>(x</w:t>
      </w:r>
      <w:r w:rsidR="004A4E10" w:rsidRPr="00827F6F">
        <w:rPr>
          <w:rFonts w:eastAsiaTheme="minorEastAsia"/>
          <w:color w:val="0070C0"/>
        </w:rPr>
        <w:t xml:space="preserve">i4) </w:t>
      </w:r>
    </w:p>
    <w:p w14:paraId="6FECDA2D" w14:textId="77777777" w:rsidR="00021E37" w:rsidRDefault="00021E37" w:rsidP="00223BB5">
      <w:pPr>
        <w:tabs>
          <w:tab w:val="center" w:pos="4680"/>
          <w:tab w:val="right" w:pos="9360"/>
        </w:tabs>
        <w:rPr>
          <w:rFonts w:eastAsiaTheme="minorEastAsia"/>
          <w:color w:val="0070C0"/>
        </w:rPr>
      </w:pPr>
      <w:r>
        <w:rPr>
          <w:rFonts w:eastAsiaTheme="minorEastAsia"/>
          <w:color w:val="0070C0"/>
        </w:rPr>
        <w:tab/>
      </w:r>
      <w:proofErr w:type="gramStart"/>
      <w:r w:rsidR="00B154F0" w:rsidRPr="00827F6F">
        <w:rPr>
          <w:rFonts w:eastAsiaTheme="minorEastAsia"/>
          <w:color w:val="0070C0"/>
        </w:rPr>
        <w:t>where</w:t>
      </w:r>
      <w:proofErr w:type="gramEnd"/>
      <w:r w:rsidR="00B154F0" w:rsidRPr="00827F6F">
        <w:rPr>
          <w:rFonts w:eastAsiaTheme="minorEastAsia"/>
          <w:color w:val="0070C0"/>
        </w:rPr>
        <w:t xml:space="preserve"> </w:t>
      </w:r>
      <w:proofErr w:type="spellStart"/>
      <w:r w:rsidR="00B154F0" w:rsidRPr="00827F6F">
        <w:rPr>
          <w:rFonts w:eastAsiaTheme="minorEastAsia"/>
          <w:color w:val="0070C0"/>
        </w:rPr>
        <w:t>CGTAi</w:t>
      </w:r>
      <w:proofErr w:type="spellEnd"/>
      <w:r w:rsidR="00B154F0" w:rsidRPr="00827F6F">
        <w:rPr>
          <w:rFonts w:eastAsiaTheme="minorEastAsia"/>
          <w:color w:val="0070C0"/>
        </w:rPr>
        <w:t xml:space="preserve"> (Capital Gains Tax ALL year </w:t>
      </w:r>
      <w:proofErr w:type="spellStart"/>
      <w:r w:rsidR="00B154F0" w:rsidRPr="00827F6F">
        <w:rPr>
          <w:rFonts w:eastAsiaTheme="minorEastAsia"/>
          <w:color w:val="0070C0"/>
        </w:rPr>
        <w:t>i</w:t>
      </w:r>
      <w:proofErr w:type="spellEnd"/>
      <w:r w:rsidR="00B154F0" w:rsidRPr="00827F6F">
        <w:rPr>
          <w:rFonts w:eastAsiaTheme="minorEastAsia"/>
          <w:color w:val="0070C0"/>
        </w:rPr>
        <w:t>) and CGTI (Capital Gain Tax on Taxable Income</w:t>
      </w:r>
      <w:r>
        <w:rPr>
          <w:rFonts w:eastAsiaTheme="minorEastAsia"/>
          <w:color w:val="0070C0"/>
        </w:rPr>
        <w:t xml:space="preserve"> year </w:t>
      </w:r>
      <w:proofErr w:type="spellStart"/>
      <w:r>
        <w:rPr>
          <w:rFonts w:eastAsiaTheme="minorEastAsia"/>
          <w:color w:val="0070C0"/>
        </w:rPr>
        <w:t>i</w:t>
      </w:r>
      <w:proofErr w:type="spellEnd"/>
      <w:r>
        <w:rPr>
          <w:rFonts w:eastAsiaTheme="minorEastAsia"/>
          <w:color w:val="0070C0"/>
        </w:rPr>
        <w:t>)</w:t>
      </w:r>
      <w:r w:rsidR="00B154F0" w:rsidRPr="00827F6F">
        <w:rPr>
          <w:rFonts w:eastAsiaTheme="minorEastAsia"/>
          <w:color w:val="0070C0"/>
        </w:rPr>
        <w:t xml:space="preserve"> </w:t>
      </w:r>
    </w:p>
    <w:p w14:paraId="4FE2ECE0" w14:textId="3F7FF02E" w:rsidR="00B154F0" w:rsidRPr="00827F6F" w:rsidRDefault="00B154F0" w:rsidP="00223BB5">
      <w:pPr>
        <w:tabs>
          <w:tab w:val="center" w:pos="4680"/>
          <w:tab w:val="right" w:pos="9360"/>
        </w:tabs>
        <w:rPr>
          <w:rFonts w:eastAsiaTheme="minorEastAsia"/>
          <w:color w:val="0070C0"/>
        </w:rPr>
      </w:pPr>
      <w:r w:rsidRPr="00827F6F">
        <w:rPr>
          <w:rFonts w:eastAsiaTheme="minorEastAsia"/>
          <w:color w:val="0070C0"/>
        </w:rPr>
        <w:t xml:space="preserve">– not part of </w:t>
      </w:r>
      <w:proofErr w:type="spellStart"/>
      <w:r w:rsidRPr="00827F6F">
        <w:rPr>
          <w:rFonts w:eastAsiaTheme="minorEastAsia"/>
          <w:color w:val="0070C0"/>
        </w:rPr>
        <w:t>CGTi</w:t>
      </w:r>
      <w:proofErr w:type="spellEnd"/>
      <w:r w:rsidRPr="00827F6F">
        <w:rPr>
          <w:rFonts w:eastAsiaTheme="minorEastAsia"/>
          <w:color w:val="0070C0"/>
        </w:rPr>
        <w:t>) are</w:t>
      </w:r>
      <w:proofErr w:type="gramStart"/>
      <w:r w:rsidRPr="00827F6F">
        <w:rPr>
          <w:rFonts w:eastAsiaTheme="minorEastAsia"/>
          <w:color w:val="0070C0"/>
        </w:rPr>
        <w:t>:</w:t>
      </w:r>
      <w:r w:rsidR="00021E37">
        <w:rPr>
          <w:rFonts w:eastAsiaTheme="minorEastAsia"/>
          <w:color w:val="0070C0"/>
        </w:rPr>
        <w:t>???</w:t>
      </w:r>
      <w:proofErr w:type="gramEnd"/>
    </w:p>
    <w:p w14:paraId="25562A2A" w14:textId="77777777" w:rsidR="004A4E10" w:rsidRPr="00827F6F" w:rsidRDefault="00B154F0" w:rsidP="00B154F0">
      <w:pPr>
        <w:tabs>
          <w:tab w:val="center" w:pos="4680"/>
          <w:tab w:val="right" w:pos="9360"/>
        </w:tabs>
        <w:rPr>
          <w:rFonts w:eastAsiaTheme="minorEastAsia"/>
          <w:color w:val="0070C0"/>
        </w:rPr>
      </w:pPr>
      <w:proofErr w:type="spellStart"/>
      <w:r w:rsidRPr="00827F6F">
        <w:rPr>
          <w:rFonts w:eastAsiaTheme="minorEastAsia"/>
          <w:color w:val="0070C0"/>
        </w:rPr>
        <w:t>CGT</w:t>
      </w:r>
      <w:r w:rsidR="004A4E10" w:rsidRPr="00827F6F">
        <w:rPr>
          <w:rFonts w:eastAsiaTheme="minorEastAsia"/>
          <w:color w:val="0070C0"/>
        </w:rPr>
        <w:t>A</w:t>
      </w:r>
      <w:r w:rsidRPr="00827F6F">
        <w:rPr>
          <w:rFonts w:eastAsiaTheme="minorEastAsia"/>
          <w:color w:val="0070C0"/>
        </w:rPr>
        <w:t>i</w:t>
      </w:r>
      <w:proofErr w:type="spellEnd"/>
      <w:r w:rsidRPr="00827F6F">
        <w:rPr>
          <w:rFonts w:eastAsiaTheme="minorEastAsia"/>
          <w:color w:val="0070C0"/>
        </w:rPr>
        <w:t xml:space="preserve"> &gt;= </w:t>
      </w:r>
      <w:proofErr w:type="spellStart"/>
      <w:r w:rsidRPr="00827F6F">
        <w:rPr>
          <w:rFonts w:eastAsiaTheme="minorEastAsia"/>
          <w:color w:val="0070C0"/>
        </w:rPr>
        <w:t>yintercept</w:t>
      </w:r>
      <w:r w:rsidR="004A4E10" w:rsidRPr="00827F6F">
        <w:rPr>
          <w:rFonts w:eastAsiaTheme="minorEastAsia"/>
          <w:color w:val="0070C0"/>
        </w:rPr>
        <w:t>i</w:t>
      </w:r>
      <w:proofErr w:type="spellEnd"/>
      <w:r w:rsidRPr="00827F6F">
        <w:rPr>
          <w:rFonts w:eastAsiaTheme="minorEastAsia"/>
          <w:color w:val="0070C0"/>
        </w:rPr>
        <w:t xml:space="preserve"> + </w:t>
      </w:r>
      <w:proofErr w:type="spellStart"/>
      <w:r w:rsidRPr="00827F6F">
        <w:rPr>
          <w:rFonts w:eastAsiaTheme="minorEastAsia"/>
          <w:color w:val="0070C0"/>
        </w:rPr>
        <w:t>mrk</w:t>
      </w:r>
      <w:proofErr w:type="spellEnd"/>
      <w:r w:rsidRPr="00827F6F">
        <w:rPr>
          <w:rFonts w:eastAsiaTheme="minorEastAsia"/>
          <w:color w:val="0070C0"/>
        </w:rPr>
        <w:t xml:space="preserve"> * yi1 </w:t>
      </w:r>
      <w:r w:rsidR="004A4E10" w:rsidRPr="00827F6F">
        <w:rPr>
          <w:rFonts w:eastAsiaTheme="minorEastAsia"/>
          <w:color w:val="0070C0"/>
        </w:rPr>
        <w:t xml:space="preserve">+ </w:t>
      </w:r>
      <w:proofErr w:type="spellStart"/>
      <w:r w:rsidR="004A4E10" w:rsidRPr="00827F6F">
        <w:rPr>
          <w:rFonts w:eastAsiaTheme="minorEastAsia"/>
          <w:color w:val="0070C0"/>
        </w:rPr>
        <w:t>mrk</w:t>
      </w:r>
      <w:proofErr w:type="spellEnd"/>
      <w:r w:rsidR="004A4E10" w:rsidRPr="00827F6F">
        <w:rPr>
          <w:rFonts w:eastAsiaTheme="minorEastAsia"/>
          <w:color w:val="0070C0"/>
        </w:rPr>
        <w:t>* xi1</w:t>
      </w:r>
      <w:r w:rsidRPr="00827F6F">
        <w:rPr>
          <w:rFonts w:eastAsiaTheme="minorEastAsia"/>
          <w:color w:val="0070C0"/>
        </w:rPr>
        <w:t>, I = 1</w:t>
      </w:r>
      <w:proofErr w:type="gramStart"/>
      <w:r w:rsidRPr="00827F6F">
        <w:rPr>
          <w:rFonts w:eastAsiaTheme="minorEastAsia"/>
          <w:color w:val="0070C0"/>
        </w:rPr>
        <w:t>..n</w:t>
      </w:r>
      <w:proofErr w:type="gramEnd"/>
      <w:r w:rsidRPr="00827F6F">
        <w:rPr>
          <w:rFonts w:eastAsiaTheme="minorEastAsia"/>
          <w:color w:val="0070C0"/>
        </w:rPr>
        <w:t>, k=1..Bt</w:t>
      </w:r>
      <w:r w:rsidR="00C72B90" w:rsidRPr="00827F6F">
        <w:rPr>
          <w:rFonts w:eastAsiaTheme="minorEastAsia"/>
          <w:color w:val="0070C0"/>
        </w:rPr>
        <w:t>;</w:t>
      </w:r>
      <w:r w:rsidRPr="00827F6F">
        <w:rPr>
          <w:rFonts w:eastAsiaTheme="minorEastAsia"/>
          <w:color w:val="0070C0"/>
        </w:rPr>
        <w:t xml:space="preserve"> </w:t>
      </w:r>
    </w:p>
    <w:p w14:paraId="4DBB075D" w14:textId="48AB7D4B" w:rsidR="00B154F0" w:rsidRPr="00827F6F" w:rsidRDefault="00B154F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yi1  </w:t>
      </w:r>
      <w:r w:rsidR="00021E37">
        <w:rPr>
          <w:rFonts w:eastAsiaTheme="minorEastAsia"/>
          <w:color w:val="0070C0"/>
        </w:rPr>
        <w:t xml:space="preserve">+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xi1 </w:t>
      </w:r>
      <w:r w:rsidRPr="00827F6F">
        <w:rPr>
          <w:rFonts w:eastAsiaTheme="minorEastAsia"/>
          <w:color w:val="0070C0"/>
        </w:rPr>
        <w:t xml:space="preserve">&lt;= </w:t>
      </w:r>
      <w:r w:rsidR="004A4E10" w:rsidRPr="00827F6F">
        <w:rPr>
          <w:rFonts w:eastAsiaTheme="minorEastAsia"/>
          <w:color w:val="0070C0"/>
        </w:rPr>
        <w:t>Taxable Capital gains (yi3</w:t>
      </w:r>
      <w:r w:rsidR="00C72B90" w:rsidRPr="00827F6F">
        <w:rPr>
          <w:rFonts w:eastAsiaTheme="minorEastAsia"/>
          <w:color w:val="0070C0"/>
        </w:rPr>
        <w:t>)</w:t>
      </w:r>
    </w:p>
    <w:p w14:paraId="582B8E5F" w14:textId="206CBB63" w:rsidR="004A4E10" w:rsidRPr="00827F6F" w:rsidRDefault="004A4E1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mrk</w:t>
      </w:r>
      <w:proofErr w:type="spellEnd"/>
      <w:r w:rsidRPr="00827F6F">
        <w:rPr>
          <w:rFonts w:eastAsiaTheme="minorEastAsia"/>
          <w:color w:val="0070C0"/>
        </w:rPr>
        <w:t xml:space="preserve"> * yi1 + </w:t>
      </w:r>
      <w:proofErr w:type="spellStart"/>
      <w:r w:rsidRPr="00827F6F">
        <w:rPr>
          <w:rFonts w:eastAsiaTheme="minorEastAsia"/>
          <w:color w:val="0070C0"/>
        </w:rPr>
        <w:t>mrk</w:t>
      </w:r>
      <w:proofErr w:type="spellEnd"/>
      <w:r w:rsidRPr="00827F6F">
        <w:rPr>
          <w:rFonts w:eastAsiaTheme="minorEastAsia"/>
          <w:color w:val="0070C0"/>
        </w:rPr>
        <w:t xml:space="preserve"> xi1 – yi3 &lt;= </w:t>
      </w:r>
      <w:proofErr w:type="spellStart"/>
      <w:r w:rsidRPr="00827F6F">
        <w:rPr>
          <w:rFonts w:eastAsiaTheme="minorEastAsia"/>
          <w:color w:val="0070C0"/>
        </w:rPr>
        <w:t>yintercepik</w:t>
      </w:r>
      <w:proofErr w:type="spellEnd"/>
      <w:r w:rsidR="00827F6F" w:rsidRPr="00827F6F">
        <w:rPr>
          <w:rFonts w:eastAsiaTheme="minorEastAsia"/>
          <w:color w:val="0070C0"/>
        </w:rPr>
        <w:t xml:space="preserve"> for all </w:t>
      </w:r>
      <w:proofErr w:type="spellStart"/>
      <w:r w:rsidR="00827F6F" w:rsidRPr="00827F6F">
        <w:rPr>
          <w:rFonts w:eastAsiaTheme="minorEastAsia"/>
          <w:color w:val="0070C0"/>
        </w:rPr>
        <w:t>i,k</w:t>
      </w:r>
      <w:proofErr w:type="spellEnd"/>
    </w:p>
    <w:p w14:paraId="26F0031B" w14:textId="3452E1E0" w:rsidR="004A4E10" w:rsidRPr="00827F6F" w:rsidRDefault="00C72B90" w:rsidP="00C72B90">
      <w:pPr>
        <w:tabs>
          <w:tab w:val="center" w:pos="4680"/>
          <w:tab w:val="right" w:pos="9360"/>
        </w:tabs>
        <w:rPr>
          <w:rFonts w:eastAsiaTheme="minorEastAsia"/>
          <w:color w:val="0070C0"/>
        </w:rPr>
      </w:pPr>
      <w:proofErr w:type="spellStart"/>
      <w:r w:rsidRPr="00827F6F">
        <w:rPr>
          <w:rFonts w:eastAsiaTheme="minorEastAsia"/>
          <w:color w:val="0070C0"/>
        </w:rPr>
        <w:t>CGT</w:t>
      </w:r>
      <w:r w:rsidR="004A4E10" w:rsidRPr="00827F6F">
        <w:rPr>
          <w:rFonts w:eastAsiaTheme="minorEastAsia"/>
          <w:color w:val="0070C0"/>
        </w:rPr>
        <w:t>L</w:t>
      </w:r>
      <w:r w:rsidRPr="00827F6F">
        <w:rPr>
          <w:rFonts w:eastAsiaTheme="minorEastAsia"/>
          <w:color w:val="0070C0"/>
        </w:rPr>
        <w:t>i</w:t>
      </w:r>
      <w:proofErr w:type="spellEnd"/>
      <w:r w:rsidRPr="00827F6F">
        <w:rPr>
          <w:rFonts w:eastAsiaTheme="minorEastAsia"/>
          <w:color w:val="0070C0"/>
        </w:rPr>
        <w:t xml:space="preserve"> &gt;= </w:t>
      </w:r>
      <w:proofErr w:type="spellStart"/>
      <w:r w:rsidRPr="00827F6F">
        <w:rPr>
          <w:rFonts w:eastAsiaTheme="minorEastAsia"/>
          <w:color w:val="0070C0"/>
        </w:rPr>
        <w:t>yintercept</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w:t>
      </w:r>
      <w:proofErr w:type="gramStart"/>
      <w:r w:rsidR="004A4E10" w:rsidRPr="00827F6F">
        <w:rPr>
          <w:rFonts w:eastAsiaTheme="minorEastAsia"/>
          <w:color w:val="0070C0"/>
        </w:rPr>
        <w:t>x</w:t>
      </w:r>
      <w:r w:rsidRPr="00827F6F">
        <w:rPr>
          <w:rFonts w:eastAsiaTheme="minorEastAsia"/>
          <w:color w:val="0070C0"/>
        </w:rPr>
        <w:t>i1 ,</w:t>
      </w:r>
      <w:proofErr w:type="gramEnd"/>
      <w:r w:rsidRPr="00827F6F">
        <w:rPr>
          <w:rFonts w:eastAsiaTheme="minorEastAsia"/>
          <w:color w:val="0070C0"/>
        </w:rPr>
        <w:t xml:space="preserve"> I = 1..n, k=1..Bt; </w:t>
      </w:r>
    </w:p>
    <w:p w14:paraId="7F01DE36" w14:textId="2665AA99" w:rsidR="00C72B90" w:rsidRPr="00827F6F" w:rsidRDefault="00C72B9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827F6F" w:rsidRPr="00827F6F">
        <w:rPr>
          <w:rFonts w:eastAsiaTheme="minorEastAsia"/>
          <w:color w:val="0070C0"/>
        </w:rPr>
        <w:t xml:space="preserve"> * xi1</w:t>
      </w:r>
      <w:r w:rsidRPr="00827F6F">
        <w:rPr>
          <w:rFonts w:eastAsiaTheme="minorEastAsia"/>
          <w:color w:val="0070C0"/>
        </w:rPr>
        <w:t>&lt;= Taxable Capital gains</w:t>
      </w:r>
      <w:r w:rsidR="00827F6F" w:rsidRPr="00827F6F">
        <w:rPr>
          <w:rFonts w:eastAsiaTheme="minorEastAsia"/>
          <w:color w:val="0070C0"/>
        </w:rPr>
        <w:t xml:space="preserve"> L (yi4</w:t>
      </w:r>
      <w:r w:rsidRPr="00827F6F">
        <w:rPr>
          <w:rFonts w:eastAsiaTheme="minorEastAsia"/>
          <w:color w:val="0070C0"/>
        </w:rPr>
        <w:t>)</w:t>
      </w:r>
    </w:p>
    <w:p w14:paraId="254E6F59" w14:textId="29A6EB57" w:rsidR="00827F6F" w:rsidRPr="00827F6F" w:rsidRDefault="00827F6F"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mrk</w:t>
      </w:r>
      <w:proofErr w:type="spellEnd"/>
      <w:r w:rsidRPr="00827F6F">
        <w:rPr>
          <w:rFonts w:eastAsiaTheme="minorEastAsia"/>
          <w:color w:val="0070C0"/>
        </w:rPr>
        <w:t xml:space="preserve"> * xi1 – yi4 &lt;= - </w:t>
      </w: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Pr="00827F6F">
        <w:rPr>
          <w:rFonts w:eastAsiaTheme="minorEastAsia"/>
          <w:color w:val="0070C0"/>
        </w:rPr>
        <w:t xml:space="preserve"> for all </w:t>
      </w:r>
      <w:proofErr w:type="spellStart"/>
      <w:r w:rsidRPr="00827F6F">
        <w:rPr>
          <w:rFonts w:eastAsiaTheme="minorEastAsia"/>
          <w:color w:val="0070C0"/>
        </w:rPr>
        <w:t>i,k</w:t>
      </w:r>
      <w:proofErr w:type="spellEnd"/>
    </w:p>
    <w:p w14:paraId="11EC4256" w14:textId="77777777" w:rsidR="00827F6F" w:rsidRPr="00827F6F" w:rsidRDefault="00827F6F" w:rsidP="00827F6F">
      <w:pPr>
        <w:tabs>
          <w:tab w:val="center" w:pos="4680"/>
          <w:tab w:val="right" w:pos="9360"/>
        </w:tabs>
        <w:rPr>
          <w:rFonts w:eastAsiaTheme="minorEastAsia"/>
          <w:color w:val="0070C0"/>
        </w:rPr>
      </w:pPr>
      <w:proofErr w:type="spellStart"/>
      <w:proofErr w:type="gramStart"/>
      <w:r w:rsidRPr="00827F6F">
        <w:rPr>
          <w:rFonts w:eastAsiaTheme="minorEastAsia"/>
          <w:color w:val="0070C0"/>
        </w:rPr>
        <w:t>CGTi</w:t>
      </w:r>
      <w:proofErr w:type="spellEnd"/>
      <w:r w:rsidRPr="00827F6F">
        <w:rPr>
          <w:rFonts w:eastAsiaTheme="minorEastAsia"/>
          <w:color w:val="0070C0"/>
        </w:rPr>
        <w:t>(</w:t>
      </w:r>
      <w:proofErr w:type="gramEnd"/>
      <w:r w:rsidRPr="00827F6F">
        <w:rPr>
          <w:rFonts w:eastAsiaTheme="minorEastAsia"/>
          <w:color w:val="0070C0"/>
        </w:rPr>
        <w:t xml:space="preserve">yi2) &gt;= </w:t>
      </w:r>
      <w:proofErr w:type="spellStart"/>
      <w:r w:rsidRPr="00827F6F">
        <w:rPr>
          <w:rFonts w:eastAsiaTheme="minorEastAsia"/>
          <w:color w:val="0070C0"/>
        </w:rPr>
        <w:t>CGTAi</w:t>
      </w:r>
      <w:proofErr w:type="spellEnd"/>
      <w:r w:rsidRPr="00827F6F">
        <w:rPr>
          <w:rFonts w:eastAsiaTheme="minorEastAsia"/>
          <w:color w:val="0070C0"/>
        </w:rPr>
        <w:t xml:space="preserve">(yi3) – </w:t>
      </w:r>
      <w:proofErr w:type="spellStart"/>
      <w:r w:rsidRPr="00827F6F">
        <w:rPr>
          <w:rFonts w:eastAsiaTheme="minorEastAsia"/>
          <w:color w:val="0070C0"/>
        </w:rPr>
        <w:t>GCTLi</w:t>
      </w:r>
      <w:proofErr w:type="spellEnd"/>
      <w:r w:rsidRPr="00827F6F">
        <w:rPr>
          <w:rFonts w:eastAsiaTheme="minorEastAsia"/>
          <w:color w:val="0070C0"/>
        </w:rPr>
        <w:t xml:space="preserve"> (yi4)</w:t>
      </w:r>
    </w:p>
    <w:p w14:paraId="26170CE8" w14:textId="20B18DFB" w:rsidR="00660B9F" w:rsidRPr="00FB2347" w:rsidRDefault="00827F6F" w:rsidP="00660B9F">
      <w:pPr>
        <w:pStyle w:val="ListParagraph"/>
        <w:numPr>
          <w:ilvl w:val="0"/>
          <w:numId w:val="6"/>
        </w:numPr>
        <w:tabs>
          <w:tab w:val="center" w:pos="4680"/>
          <w:tab w:val="right" w:pos="9360"/>
        </w:tabs>
        <w:rPr>
          <w:rFonts w:eastAsiaTheme="minorEastAsia"/>
          <w:color w:val="0070C0"/>
        </w:rPr>
      </w:pPr>
      <w:r w:rsidRPr="00827F6F">
        <w:rPr>
          <w:rFonts w:eastAsiaTheme="minorEastAsia"/>
          <w:color w:val="0070C0"/>
        </w:rPr>
        <w:t xml:space="preserve">yi3 – yi4 – yi2 &lt;= 0 for all </w:t>
      </w:r>
      <w:proofErr w:type="spellStart"/>
      <w:r w:rsidRPr="00827F6F">
        <w:rPr>
          <w:rFonts w:eastAsiaTheme="minorEastAsia"/>
          <w:color w:val="0070C0"/>
        </w:rPr>
        <w:t>i</w:t>
      </w:r>
      <w:proofErr w:type="spellEnd"/>
    </w:p>
    <w:p w14:paraId="7B917FE4" w14:textId="65B7B6B9" w:rsidR="00660B9F" w:rsidRPr="00660B9F" w:rsidRDefault="00660B9F" w:rsidP="00660B9F">
      <w:pPr>
        <w:tabs>
          <w:tab w:val="center" w:pos="4680"/>
          <w:tab w:val="right" w:pos="9360"/>
        </w:tabs>
        <w:rPr>
          <w:rFonts w:eastAsiaTheme="minorEastAsia"/>
          <w:color w:val="0070C0"/>
        </w:rPr>
      </w:pPr>
      <w:proofErr w:type="gramStart"/>
      <w:r>
        <w:rPr>
          <w:rFonts w:eastAsiaTheme="minorEastAsia"/>
          <w:color w:val="0070C0"/>
        </w:rPr>
        <w:t>f(</w:t>
      </w:r>
      <w:proofErr w:type="gramEnd"/>
      <w:r>
        <w:rPr>
          <w:rFonts w:eastAsiaTheme="minorEastAsia"/>
          <w:color w:val="0070C0"/>
        </w:rPr>
        <w:t>yi</w:t>
      </w:r>
      <w:r w:rsidRPr="00660B9F">
        <w:rPr>
          <w:rFonts w:eastAsiaTheme="minorEastAsia"/>
          <w:color w:val="0070C0"/>
        </w:rPr>
        <w:t>1</w:t>
      </w:r>
      <w:r>
        <w:rPr>
          <w:rFonts w:eastAsiaTheme="minorEastAsia"/>
          <w:color w:val="0070C0"/>
        </w:rPr>
        <w:t>+xi1) -</w:t>
      </w:r>
      <w:r w:rsidRPr="00660B9F">
        <w:rPr>
          <w:rFonts w:eastAsiaTheme="minorEastAsia"/>
          <w:color w:val="0070C0"/>
        </w:rPr>
        <w:sym w:font="Wingdings" w:char="F0E0"/>
      </w:r>
    </w:p>
    <w:p w14:paraId="0BD077F6" w14:textId="307B8F81" w:rsidR="00021E37" w:rsidRPr="00021E37" w:rsidRDefault="00660B9F" w:rsidP="00021E37">
      <w:pPr>
        <w:pStyle w:val="ListParagraph"/>
        <w:numPr>
          <w:ilvl w:val="0"/>
          <w:numId w:val="6"/>
        </w:numPr>
        <w:tabs>
          <w:tab w:val="center" w:pos="4680"/>
          <w:tab w:val="right" w:pos="9360"/>
        </w:tabs>
        <w:rPr>
          <w:rFonts w:eastAsiaTheme="minorEastAsia"/>
          <w:color w:val="FF0000"/>
        </w:rPr>
      </w:pPr>
      <w:proofErr w:type="spellStart"/>
      <w:r w:rsidRPr="00660B9F">
        <w:rPr>
          <w:rFonts w:eastAsiaTheme="minorEastAsia"/>
          <w:color w:val="0070C0"/>
        </w:rPr>
        <w:t>CGTA</w:t>
      </w:r>
      <w:r w:rsidR="00FB2347">
        <w:rPr>
          <w:rFonts w:eastAsiaTheme="minorEastAsia"/>
          <w:color w:val="FF0000"/>
        </w:rPr>
        <w:t>i</w:t>
      </w:r>
      <w:proofErr w:type="spellEnd"/>
      <w:r w:rsidR="00FB2347">
        <w:rPr>
          <w:rFonts w:eastAsiaTheme="minorEastAsia"/>
          <w:color w:val="FF0000"/>
        </w:rPr>
        <w:t xml:space="preserve"> &gt;= </w:t>
      </w:r>
      <w:proofErr w:type="spellStart"/>
      <w:r w:rsidR="00FB2347">
        <w:rPr>
          <w:rFonts w:eastAsiaTheme="minorEastAsia"/>
          <w:color w:val="FF0000"/>
        </w:rPr>
        <w:t>cg</w:t>
      </w:r>
      <w:r w:rsidR="00021E37" w:rsidRPr="00021E37">
        <w:rPr>
          <w:rFonts w:eastAsiaTheme="minorEastAsia"/>
          <w:color w:val="FF0000"/>
        </w:rPr>
        <w:t>tik</w:t>
      </w:r>
      <w:proofErr w:type="spellEnd"/>
      <w:r w:rsidR="00021E37" w:rsidRPr="00021E37">
        <w:rPr>
          <w:rFonts w:eastAsiaTheme="minorEastAsia"/>
          <w:color w:val="FF0000"/>
        </w:rPr>
        <w:t xml:space="preserve"> *</w:t>
      </w:r>
      <w:proofErr w:type="spellStart"/>
      <w:r w:rsidR="00021E37" w:rsidRPr="00021E37">
        <w:rPr>
          <w:rFonts w:eastAsiaTheme="minorEastAsia"/>
          <w:color w:val="FF0000"/>
        </w:rPr>
        <w:t>infadj</w:t>
      </w:r>
      <w:proofErr w:type="spellEnd"/>
      <w:r w:rsidR="00021E37" w:rsidRPr="00021E37">
        <w:rPr>
          <w:rFonts w:eastAsiaTheme="minorEastAsia"/>
          <w:color w:val="FF0000"/>
        </w:rPr>
        <w:t xml:space="preserve"> + </w:t>
      </w:r>
      <w:proofErr w:type="spellStart"/>
      <w:r w:rsidR="00021E37" w:rsidRPr="00021E37">
        <w:rPr>
          <w:rFonts w:eastAsiaTheme="minorEastAsia"/>
          <w:color w:val="FF0000"/>
        </w:rPr>
        <w:t>mrk</w:t>
      </w:r>
      <w:proofErr w:type="spellEnd"/>
      <w:r w:rsidR="00021E37" w:rsidRPr="00021E37">
        <w:rPr>
          <w:rFonts w:eastAsiaTheme="minorEastAsia"/>
          <w:color w:val="FF0000"/>
        </w:rPr>
        <w:t xml:space="preserve"> * </w:t>
      </w:r>
      <w:r>
        <w:rPr>
          <w:rFonts w:eastAsiaTheme="minorEastAsia"/>
          <w:color w:val="FF0000"/>
        </w:rPr>
        <w:t>(yi1+</w:t>
      </w:r>
      <w:r w:rsidR="00021E37" w:rsidRPr="00021E37">
        <w:rPr>
          <w:rFonts w:eastAsiaTheme="minorEastAsia"/>
          <w:color w:val="FF0000"/>
        </w:rPr>
        <w:t>xi1</w:t>
      </w:r>
      <w:r>
        <w:rPr>
          <w:rFonts w:eastAsiaTheme="minorEastAsia"/>
          <w:color w:val="FF0000"/>
        </w:rPr>
        <w:t>)</w:t>
      </w:r>
      <w:r w:rsidR="00021E37" w:rsidRPr="00021E37">
        <w:rPr>
          <w:rFonts w:eastAsiaTheme="minorEastAsia"/>
          <w:color w:val="FF0000"/>
        </w:rPr>
        <w:t xml:space="preserve"> , I = 1..n, k=1..Bt-1 (</w:t>
      </w:r>
      <w:proofErr w:type="spellStart"/>
      <w:r w:rsidR="00021E37" w:rsidRPr="00021E37">
        <w:rPr>
          <w:rFonts w:eastAsiaTheme="minorEastAsia"/>
          <w:color w:val="FF0000"/>
        </w:rPr>
        <w:t>base</w:t>
      </w:r>
      <w:r w:rsidR="00FB2347">
        <w:rPr>
          <w:rFonts w:eastAsiaTheme="minorEastAsia"/>
          <w:color w:val="FF0000"/>
        </w:rPr>
        <w:t>CG</w:t>
      </w:r>
      <w:r w:rsidR="00021E37" w:rsidRPr="00021E37">
        <w:rPr>
          <w:rFonts w:eastAsiaTheme="minorEastAsia"/>
          <w:color w:val="FF0000"/>
        </w:rPr>
        <w:t>Tax</w:t>
      </w:r>
      <w:proofErr w:type="spellEnd"/>
      <w:r w:rsidR="00021E37" w:rsidRPr="00021E37">
        <w:rPr>
          <w:rFonts w:eastAsiaTheme="minorEastAsia"/>
          <w:color w:val="FF0000"/>
        </w:rPr>
        <w:t xml:space="preserve"> </w:t>
      </w:r>
      <w:proofErr w:type="spellStart"/>
      <w:r w:rsidR="00021E37" w:rsidRPr="00021E37">
        <w:rPr>
          <w:rFonts w:eastAsiaTheme="minorEastAsia"/>
          <w:color w:val="FF0000"/>
        </w:rPr>
        <w:t>ik</w:t>
      </w:r>
      <w:proofErr w:type="spellEnd"/>
      <w:r w:rsidR="00021E37" w:rsidRPr="00021E37">
        <w:rPr>
          <w:rFonts w:eastAsiaTheme="minorEastAsia"/>
          <w:color w:val="FF0000"/>
        </w:rPr>
        <w:t xml:space="preserve"> * inflation + marginal rate * </w:t>
      </w:r>
      <w:proofErr w:type="spellStart"/>
      <w:r w:rsidR="00021E37" w:rsidRPr="00021E37">
        <w:rPr>
          <w:rFonts w:eastAsiaTheme="minorEastAsia"/>
          <w:color w:val="FF0000"/>
        </w:rPr>
        <w:t>alltaxable</w:t>
      </w:r>
      <w:proofErr w:type="spellEnd"/>
      <w:r w:rsidR="00021E37" w:rsidRPr="00021E37">
        <w:rPr>
          <w:rFonts w:eastAsiaTheme="minorEastAsia"/>
          <w:color w:val="FF0000"/>
        </w:rPr>
        <w:t xml:space="preserve">&lt;= </w:t>
      </w:r>
      <w:r w:rsidR="00FB2347">
        <w:rPr>
          <w:rFonts w:eastAsiaTheme="minorEastAsia"/>
          <w:color w:val="FF0000"/>
        </w:rPr>
        <w:t>CGT(</w:t>
      </w:r>
      <w:proofErr w:type="spellStart"/>
      <w:r w:rsidR="00021E37" w:rsidRPr="00021E37">
        <w:rPr>
          <w:rFonts w:eastAsiaTheme="minorEastAsia"/>
          <w:color w:val="FF0000"/>
        </w:rPr>
        <w:t>IncomeTax</w:t>
      </w:r>
      <w:r w:rsidR="00FB2347">
        <w:rPr>
          <w:rFonts w:eastAsiaTheme="minorEastAsia"/>
          <w:color w:val="FF0000"/>
        </w:rPr>
        <w:t>+TaxCG</w:t>
      </w:r>
      <w:proofErr w:type="spellEnd"/>
      <w:r w:rsidR="00FB2347">
        <w:rPr>
          <w:rFonts w:eastAsiaTheme="minorEastAsia"/>
          <w:color w:val="FF0000"/>
        </w:rPr>
        <w:t>)</w:t>
      </w:r>
    </w:p>
    <w:p w14:paraId="5796D0F0" w14:textId="77777777" w:rsidR="00021E37" w:rsidRPr="00021E37" w:rsidRDefault="00021E37" w:rsidP="00021E37">
      <w:pPr>
        <w:pStyle w:val="ListParagraph"/>
        <w:numPr>
          <w:ilvl w:val="0"/>
          <w:numId w:val="6"/>
        </w:numPr>
        <w:tabs>
          <w:tab w:val="center" w:pos="4680"/>
          <w:tab w:val="right" w:pos="9360"/>
        </w:tabs>
        <w:rPr>
          <w:rFonts w:eastAsiaTheme="minorEastAsia"/>
          <w:color w:val="FF0000"/>
        </w:rPr>
      </w:pPr>
      <w:r w:rsidRPr="00021E37">
        <w:rPr>
          <w:rFonts w:eastAsiaTheme="minorEastAsia"/>
          <w:color w:val="FF0000"/>
        </w:rPr>
        <w:t>Transforming into the desired form is:</w:t>
      </w:r>
    </w:p>
    <w:p w14:paraId="4FDA6659" w14:textId="38371D12" w:rsidR="00021E37" w:rsidRPr="00021E37" w:rsidRDefault="00FB2347" w:rsidP="00021E37">
      <w:pPr>
        <w:pStyle w:val="ListParagraph"/>
        <w:numPr>
          <w:ilvl w:val="0"/>
          <w:numId w:val="6"/>
        </w:numPr>
        <w:tabs>
          <w:tab w:val="center" w:pos="4680"/>
          <w:tab w:val="right" w:pos="9360"/>
        </w:tabs>
        <w:rPr>
          <w:rFonts w:eastAsiaTheme="minorEastAsia"/>
          <w:color w:val="FF0000"/>
        </w:rPr>
      </w:pPr>
      <w:proofErr w:type="spellStart"/>
      <w:r>
        <w:rPr>
          <w:rFonts w:eastAsiaTheme="minorEastAsia"/>
          <w:color w:val="FF0000"/>
        </w:rPr>
        <w:t>CG</w:t>
      </w:r>
      <w:r w:rsidR="00021E37" w:rsidRPr="00021E37">
        <w:rPr>
          <w:rFonts w:eastAsiaTheme="minorEastAsia"/>
          <w:color w:val="FF0000"/>
        </w:rPr>
        <w:t>T</w:t>
      </w:r>
      <w:r>
        <w:rPr>
          <w:rFonts w:eastAsiaTheme="minorEastAsia"/>
          <w:color w:val="FF0000"/>
        </w:rPr>
        <w:t>A</w:t>
      </w:r>
      <w:r w:rsidR="00021E37" w:rsidRPr="00021E37">
        <w:rPr>
          <w:rFonts w:eastAsiaTheme="minorEastAsia"/>
          <w:color w:val="FF0000"/>
        </w:rPr>
        <w:t>i</w:t>
      </w:r>
      <w:proofErr w:type="spellEnd"/>
      <w:r w:rsidR="00021E37" w:rsidRPr="00021E37">
        <w:rPr>
          <w:rFonts w:eastAsiaTheme="minorEastAsia"/>
          <w:color w:val="FF0000"/>
        </w:rPr>
        <w:t xml:space="preserve"> – </w:t>
      </w:r>
      <w:proofErr w:type="spellStart"/>
      <w:r w:rsidR="00021E37" w:rsidRPr="00021E37">
        <w:rPr>
          <w:rFonts w:eastAsiaTheme="minorEastAsia"/>
          <w:color w:val="FF0000"/>
        </w:rPr>
        <w:t>mrk</w:t>
      </w:r>
      <w:proofErr w:type="spellEnd"/>
      <w:r w:rsidR="00021E37" w:rsidRPr="00021E37">
        <w:rPr>
          <w:rFonts w:eastAsiaTheme="minorEastAsia"/>
          <w:color w:val="FF0000"/>
        </w:rPr>
        <w:t>*xi1</w:t>
      </w:r>
      <w:r w:rsidR="00660B9F">
        <w:rPr>
          <w:rFonts w:eastAsiaTheme="minorEastAsia"/>
          <w:color w:val="FF0000"/>
        </w:rPr>
        <w:t xml:space="preserve"> – </w:t>
      </w:r>
      <w:proofErr w:type="spellStart"/>
      <w:r w:rsidR="00660B9F">
        <w:rPr>
          <w:rFonts w:eastAsiaTheme="minorEastAsia"/>
          <w:color w:val="FF0000"/>
        </w:rPr>
        <w:t>mrk</w:t>
      </w:r>
      <w:proofErr w:type="spellEnd"/>
      <w:r w:rsidR="00660B9F">
        <w:rPr>
          <w:rFonts w:eastAsiaTheme="minorEastAsia"/>
          <w:color w:val="FF0000"/>
        </w:rPr>
        <w:t>*yi1</w:t>
      </w:r>
      <w:r>
        <w:rPr>
          <w:rFonts w:eastAsiaTheme="minorEastAsia"/>
          <w:color w:val="FF0000"/>
        </w:rPr>
        <w:t xml:space="preserve"> &gt;= </w:t>
      </w:r>
      <w:proofErr w:type="spellStart"/>
      <w:r>
        <w:rPr>
          <w:rFonts w:eastAsiaTheme="minorEastAsia"/>
          <w:color w:val="FF0000"/>
        </w:rPr>
        <w:t>cg</w:t>
      </w:r>
      <w:r w:rsidR="00021E37" w:rsidRPr="00021E37">
        <w:rPr>
          <w:rFonts w:eastAsiaTheme="minorEastAsia"/>
          <w:color w:val="FF0000"/>
        </w:rPr>
        <w:t>tik</w:t>
      </w:r>
      <w:proofErr w:type="spellEnd"/>
      <w:r w:rsidR="00021E37" w:rsidRPr="00021E37">
        <w:rPr>
          <w:rFonts w:eastAsiaTheme="minorEastAsia"/>
          <w:color w:val="FF0000"/>
        </w:rPr>
        <w:t>*</w:t>
      </w:r>
      <w:proofErr w:type="spellStart"/>
      <w:r w:rsidR="00021E37" w:rsidRPr="00021E37">
        <w:rPr>
          <w:rFonts w:eastAsiaTheme="minorEastAsia"/>
          <w:color w:val="FF0000"/>
        </w:rPr>
        <w:t>infadj</w:t>
      </w:r>
      <w:proofErr w:type="spellEnd"/>
      <w:r w:rsidR="00021E37" w:rsidRPr="00021E37">
        <w:rPr>
          <w:rFonts w:eastAsiaTheme="minorEastAsia"/>
          <w:color w:val="FF0000"/>
        </w:rPr>
        <w:t xml:space="preserve"> </w:t>
      </w:r>
      <w:r w:rsidR="00021E37" w:rsidRPr="002F305C">
        <w:sym w:font="Wingdings" w:char="F0E8"/>
      </w:r>
    </w:p>
    <w:p w14:paraId="08953209" w14:textId="3466255A" w:rsidR="00021E37" w:rsidRDefault="00021E37" w:rsidP="00021E37">
      <w:pPr>
        <w:pStyle w:val="ListParagraph"/>
        <w:numPr>
          <w:ilvl w:val="0"/>
          <w:numId w:val="6"/>
        </w:numPr>
        <w:tabs>
          <w:tab w:val="center" w:pos="4680"/>
          <w:tab w:val="right" w:pos="9360"/>
        </w:tabs>
        <w:rPr>
          <w:rFonts w:eastAsiaTheme="minorEastAsia"/>
          <w:color w:val="FF0000"/>
        </w:rPr>
      </w:pPr>
      <w:proofErr w:type="spellStart"/>
      <w:r w:rsidRPr="00021E37">
        <w:rPr>
          <w:rFonts w:eastAsiaTheme="minorEastAsia"/>
          <w:color w:val="FF0000"/>
        </w:rPr>
        <w:t>Mrk</w:t>
      </w:r>
      <w:proofErr w:type="spellEnd"/>
      <w:r w:rsidRPr="00021E37">
        <w:rPr>
          <w:rFonts w:eastAsiaTheme="minorEastAsia"/>
          <w:color w:val="FF0000"/>
        </w:rPr>
        <w:t>*xi1</w:t>
      </w:r>
      <w:r w:rsidR="00660B9F">
        <w:rPr>
          <w:rFonts w:eastAsiaTheme="minorEastAsia"/>
          <w:color w:val="FF0000"/>
        </w:rPr>
        <w:t xml:space="preserve">+mrk*yi1 – </w:t>
      </w:r>
      <w:proofErr w:type="spellStart"/>
      <w:r w:rsidR="00660B9F">
        <w:rPr>
          <w:rFonts w:eastAsiaTheme="minorEastAsia"/>
          <w:color w:val="FF0000"/>
        </w:rPr>
        <w:t>CGTA</w:t>
      </w:r>
      <w:r w:rsidR="00FB2347">
        <w:rPr>
          <w:rFonts w:eastAsiaTheme="minorEastAsia"/>
          <w:color w:val="FF0000"/>
        </w:rPr>
        <w:t>i</w:t>
      </w:r>
      <w:proofErr w:type="spellEnd"/>
      <w:r w:rsidR="00FB2347">
        <w:rPr>
          <w:rFonts w:eastAsiaTheme="minorEastAsia"/>
          <w:color w:val="FF0000"/>
        </w:rPr>
        <w:t xml:space="preserve"> &lt;= -</w:t>
      </w:r>
      <w:proofErr w:type="spellStart"/>
      <w:r w:rsidR="00FB2347">
        <w:rPr>
          <w:rFonts w:eastAsiaTheme="minorEastAsia"/>
          <w:color w:val="FF0000"/>
        </w:rPr>
        <w:t>cg</w:t>
      </w:r>
      <w:r w:rsidRPr="00021E37">
        <w:rPr>
          <w:rFonts w:eastAsiaTheme="minorEastAsia"/>
          <w:color w:val="FF0000"/>
        </w:rPr>
        <w:t>tik</w:t>
      </w:r>
      <w:proofErr w:type="spellEnd"/>
      <w:r w:rsidRPr="00021E37">
        <w:rPr>
          <w:rFonts w:eastAsiaTheme="minorEastAsia"/>
          <w:color w:val="FF0000"/>
        </w:rPr>
        <w:t>*</w:t>
      </w:r>
      <w:proofErr w:type="spellStart"/>
      <w:r w:rsidRPr="00021E37">
        <w:rPr>
          <w:rFonts w:eastAsiaTheme="minorEastAsia"/>
          <w:color w:val="FF0000"/>
        </w:rPr>
        <w:t>infadj</w:t>
      </w:r>
      <w:proofErr w:type="spellEnd"/>
      <w:r w:rsidRPr="00021E37">
        <w:rPr>
          <w:rFonts w:eastAsiaTheme="minorEastAsia"/>
          <w:color w:val="FF0000"/>
        </w:rPr>
        <w:t>, I = 1..n, k=1..Bt-1</w:t>
      </w:r>
    </w:p>
    <w:p w14:paraId="43A9FB08" w14:textId="3150802B" w:rsidR="00FB2347" w:rsidRPr="00660B9F" w:rsidRDefault="00FB2347" w:rsidP="00FB2347">
      <w:pPr>
        <w:tabs>
          <w:tab w:val="center" w:pos="4680"/>
          <w:tab w:val="right" w:pos="9360"/>
        </w:tabs>
        <w:rPr>
          <w:rFonts w:eastAsiaTheme="minorEastAsia"/>
          <w:color w:val="0070C0"/>
        </w:rPr>
      </w:pPr>
      <w:proofErr w:type="gramStart"/>
      <w:r>
        <w:rPr>
          <w:rFonts w:eastAsiaTheme="minorEastAsia"/>
          <w:color w:val="0070C0"/>
        </w:rPr>
        <w:t>f(</w:t>
      </w:r>
      <w:proofErr w:type="gramEnd"/>
      <w:r>
        <w:rPr>
          <w:rFonts w:eastAsiaTheme="minorEastAsia"/>
          <w:color w:val="0070C0"/>
        </w:rPr>
        <w:t>yi</w:t>
      </w:r>
      <w:r w:rsidRPr="00660B9F">
        <w:rPr>
          <w:rFonts w:eastAsiaTheme="minorEastAsia"/>
          <w:color w:val="0070C0"/>
        </w:rPr>
        <w:t>1</w:t>
      </w:r>
      <w:r>
        <w:rPr>
          <w:rFonts w:eastAsiaTheme="minorEastAsia"/>
          <w:color w:val="0070C0"/>
        </w:rPr>
        <w:t>) -</w:t>
      </w:r>
      <w:r w:rsidRPr="00660B9F">
        <w:rPr>
          <w:rFonts w:eastAsiaTheme="minorEastAsia"/>
          <w:color w:val="0070C0"/>
        </w:rPr>
        <w:sym w:font="Wingdings" w:char="F0E0"/>
      </w:r>
    </w:p>
    <w:p w14:paraId="6B1028C9" w14:textId="6E24E375" w:rsidR="00FB2347" w:rsidRPr="00021E37" w:rsidRDefault="00FB2347" w:rsidP="00FB2347">
      <w:pPr>
        <w:pStyle w:val="ListParagraph"/>
        <w:numPr>
          <w:ilvl w:val="0"/>
          <w:numId w:val="6"/>
        </w:numPr>
        <w:tabs>
          <w:tab w:val="center" w:pos="4680"/>
          <w:tab w:val="right" w:pos="9360"/>
        </w:tabs>
        <w:rPr>
          <w:rFonts w:eastAsiaTheme="minorEastAsia"/>
          <w:color w:val="FF0000"/>
        </w:rPr>
      </w:pPr>
      <w:proofErr w:type="spellStart"/>
      <w:r>
        <w:rPr>
          <w:rFonts w:eastAsiaTheme="minorEastAsia"/>
          <w:color w:val="0070C0"/>
        </w:rPr>
        <w:t>CGTI</w:t>
      </w:r>
      <w:r>
        <w:rPr>
          <w:rFonts w:eastAsiaTheme="minorEastAsia"/>
          <w:color w:val="FF0000"/>
        </w:rPr>
        <w:t>i</w:t>
      </w:r>
      <w:proofErr w:type="spellEnd"/>
      <w:r>
        <w:rPr>
          <w:rFonts w:eastAsiaTheme="minorEastAsia"/>
          <w:color w:val="FF0000"/>
        </w:rPr>
        <w:t xml:space="preserve"> &gt;= </w:t>
      </w:r>
      <w:proofErr w:type="spellStart"/>
      <w:r>
        <w:rPr>
          <w:rFonts w:eastAsiaTheme="minorEastAsia"/>
          <w:color w:val="FF0000"/>
        </w:rPr>
        <w:t>cg</w:t>
      </w:r>
      <w:r w:rsidRPr="00021E37">
        <w:rPr>
          <w:rFonts w:eastAsiaTheme="minorEastAsia"/>
          <w:color w:val="FF0000"/>
        </w:rPr>
        <w:t>tik</w:t>
      </w:r>
      <w:proofErr w:type="spellEnd"/>
      <w:r w:rsidRPr="00021E37">
        <w:rPr>
          <w:rFonts w:eastAsiaTheme="minorEastAsia"/>
          <w:color w:val="FF0000"/>
        </w:rPr>
        <w:t xml:space="preserve"> *</w:t>
      </w:r>
      <w:proofErr w:type="spellStart"/>
      <w:r w:rsidRPr="00021E37">
        <w:rPr>
          <w:rFonts w:eastAsiaTheme="minorEastAsia"/>
          <w:color w:val="FF0000"/>
        </w:rPr>
        <w:t>infadj</w:t>
      </w:r>
      <w:proofErr w:type="spellEnd"/>
      <w:r w:rsidRPr="00021E37">
        <w:rPr>
          <w:rFonts w:eastAsiaTheme="minorEastAsia"/>
          <w:color w:val="FF0000"/>
        </w:rPr>
        <w:t xml:space="preserve"> + </w:t>
      </w:r>
      <w:proofErr w:type="spellStart"/>
      <w:r w:rsidRPr="00021E37">
        <w:rPr>
          <w:rFonts w:eastAsiaTheme="minorEastAsia"/>
          <w:color w:val="FF0000"/>
        </w:rPr>
        <w:t>mrk</w:t>
      </w:r>
      <w:proofErr w:type="spellEnd"/>
      <w:r w:rsidRPr="00021E37">
        <w:rPr>
          <w:rFonts w:eastAsiaTheme="minorEastAsia"/>
          <w:color w:val="FF0000"/>
        </w:rPr>
        <w:t xml:space="preserve"> * </w:t>
      </w:r>
      <w:r>
        <w:rPr>
          <w:rFonts w:eastAsiaTheme="minorEastAsia"/>
          <w:color w:val="FF0000"/>
        </w:rPr>
        <w:t>xi1</w:t>
      </w:r>
      <w:r w:rsidRPr="00021E37">
        <w:rPr>
          <w:rFonts w:eastAsiaTheme="minorEastAsia"/>
          <w:color w:val="FF0000"/>
        </w:rPr>
        <w:t xml:space="preserve"> , I = 1..n, k=1..Bt-1 (</w:t>
      </w:r>
      <w:proofErr w:type="spellStart"/>
      <w:r w:rsidRPr="00021E37">
        <w:rPr>
          <w:rFonts w:eastAsiaTheme="minorEastAsia"/>
          <w:color w:val="FF0000"/>
        </w:rPr>
        <w:t>base</w:t>
      </w:r>
      <w:r>
        <w:rPr>
          <w:rFonts w:eastAsiaTheme="minorEastAsia"/>
          <w:color w:val="FF0000"/>
        </w:rPr>
        <w:t>CG</w:t>
      </w:r>
      <w:r w:rsidRPr="00021E37">
        <w:rPr>
          <w:rFonts w:eastAsiaTheme="minorEastAsia"/>
          <w:color w:val="FF0000"/>
        </w:rPr>
        <w:t>Tax</w:t>
      </w:r>
      <w:proofErr w:type="spellEnd"/>
      <w:r w:rsidRPr="00021E37">
        <w:rPr>
          <w:rFonts w:eastAsiaTheme="minorEastAsia"/>
          <w:color w:val="FF0000"/>
        </w:rPr>
        <w:t xml:space="preserve"> </w:t>
      </w:r>
      <w:proofErr w:type="spellStart"/>
      <w:r w:rsidRPr="00021E37">
        <w:rPr>
          <w:rFonts w:eastAsiaTheme="minorEastAsia"/>
          <w:color w:val="FF0000"/>
        </w:rPr>
        <w:t>ik</w:t>
      </w:r>
      <w:proofErr w:type="spellEnd"/>
      <w:r w:rsidRPr="00021E37">
        <w:rPr>
          <w:rFonts w:eastAsiaTheme="minorEastAsia"/>
          <w:color w:val="FF0000"/>
        </w:rPr>
        <w:t xml:space="preserve"> *</w:t>
      </w:r>
      <w:r>
        <w:rPr>
          <w:rFonts w:eastAsiaTheme="minorEastAsia"/>
          <w:color w:val="FF0000"/>
        </w:rPr>
        <w:t xml:space="preserve"> inflation + marginal rate * </w:t>
      </w:r>
      <w:proofErr w:type="spellStart"/>
      <w:r w:rsidRPr="00021E37">
        <w:rPr>
          <w:rFonts w:eastAsiaTheme="minorEastAsia"/>
          <w:color w:val="FF0000"/>
        </w:rPr>
        <w:t>taxable</w:t>
      </w:r>
      <w:r>
        <w:rPr>
          <w:rFonts w:eastAsiaTheme="minorEastAsia"/>
          <w:color w:val="FF0000"/>
        </w:rPr>
        <w:t>Income</w:t>
      </w:r>
      <w:proofErr w:type="spellEnd"/>
      <w:r w:rsidRPr="00021E37">
        <w:rPr>
          <w:rFonts w:eastAsiaTheme="minorEastAsia"/>
          <w:color w:val="FF0000"/>
        </w:rPr>
        <w:t xml:space="preserve">&lt;= </w:t>
      </w:r>
      <w:r>
        <w:rPr>
          <w:rFonts w:eastAsiaTheme="minorEastAsia"/>
          <w:color w:val="FF0000"/>
        </w:rPr>
        <w:t>CGT</w:t>
      </w:r>
      <w:r>
        <w:rPr>
          <w:rFonts w:eastAsiaTheme="minorEastAsia"/>
          <w:color w:val="FF0000"/>
        </w:rPr>
        <w:t>I</w:t>
      </w:r>
      <w:r>
        <w:rPr>
          <w:rFonts w:eastAsiaTheme="minorEastAsia"/>
          <w:color w:val="FF0000"/>
        </w:rPr>
        <w:t>(</w:t>
      </w:r>
      <w:proofErr w:type="spellStart"/>
      <w:r>
        <w:rPr>
          <w:rFonts w:eastAsiaTheme="minorEastAsia"/>
          <w:color w:val="FF0000"/>
        </w:rPr>
        <w:t>TaxCG</w:t>
      </w:r>
      <w:proofErr w:type="spellEnd"/>
      <w:r>
        <w:rPr>
          <w:rFonts w:eastAsiaTheme="minorEastAsia"/>
          <w:color w:val="FF0000"/>
        </w:rPr>
        <w:t>)</w:t>
      </w:r>
    </w:p>
    <w:p w14:paraId="65F9A0C7" w14:textId="77777777" w:rsidR="00FB2347" w:rsidRPr="00021E37" w:rsidRDefault="00FB2347" w:rsidP="00FB2347">
      <w:pPr>
        <w:pStyle w:val="ListParagraph"/>
        <w:numPr>
          <w:ilvl w:val="0"/>
          <w:numId w:val="6"/>
        </w:numPr>
        <w:tabs>
          <w:tab w:val="center" w:pos="4680"/>
          <w:tab w:val="right" w:pos="9360"/>
        </w:tabs>
        <w:rPr>
          <w:rFonts w:eastAsiaTheme="minorEastAsia"/>
          <w:color w:val="FF0000"/>
        </w:rPr>
      </w:pPr>
      <w:r w:rsidRPr="00021E37">
        <w:rPr>
          <w:rFonts w:eastAsiaTheme="minorEastAsia"/>
          <w:color w:val="FF0000"/>
        </w:rPr>
        <w:t>Transforming into the desired form is:</w:t>
      </w:r>
    </w:p>
    <w:p w14:paraId="3499D294" w14:textId="119AAD77" w:rsidR="00FB2347" w:rsidRPr="00021E37" w:rsidRDefault="00FB2347" w:rsidP="00FB2347">
      <w:pPr>
        <w:pStyle w:val="ListParagraph"/>
        <w:numPr>
          <w:ilvl w:val="0"/>
          <w:numId w:val="6"/>
        </w:numPr>
        <w:tabs>
          <w:tab w:val="center" w:pos="4680"/>
          <w:tab w:val="right" w:pos="9360"/>
        </w:tabs>
        <w:rPr>
          <w:rFonts w:eastAsiaTheme="minorEastAsia"/>
          <w:color w:val="FF0000"/>
        </w:rPr>
      </w:pPr>
      <w:proofErr w:type="spellStart"/>
      <w:r>
        <w:rPr>
          <w:rFonts w:eastAsiaTheme="minorEastAsia"/>
          <w:color w:val="FF0000"/>
        </w:rPr>
        <w:lastRenderedPageBreak/>
        <w:t>CG</w:t>
      </w:r>
      <w:r w:rsidRPr="00021E37">
        <w:rPr>
          <w:rFonts w:eastAsiaTheme="minorEastAsia"/>
          <w:color w:val="FF0000"/>
        </w:rPr>
        <w:t>T</w:t>
      </w:r>
      <w:r>
        <w:rPr>
          <w:rFonts w:eastAsiaTheme="minorEastAsia"/>
          <w:color w:val="FF0000"/>
        </w:rPr>
        <w:t>Ii</w:t>
      </w:r>
      <w:proofErr w:type="spellEnd"/>
      <w:r>
        <w:rPr>
          <w:rFonts w:eastAsiaTheme="minorEastAsia"/>
          <w:color w:val="FF0000"/>
        </w:rPr>
        <w:t xml:space="preserve"> – </w:t>
      </w:r>
      <w:proofErr w:type="spellStart"/>
      <w:r>
        <w:rPr>
          <w:rFonts w:eastAsiaTheme="minorEastAsia"/>
          <w:color w:val="FF0000"/>
        </w:rPr>
        <w:t>mrk</w:t>
      </w:r>
      <w:proofErr w:type="spellEnd"/>
      <w:r>
        <w:rPr>
          <w:rFonts w:eastAsiaTheme="minorEastAsia"/>
          <w:color w:val="FF0000"/>
        </w:rPr>
        <w:t>*</w:t>
      </w:r>
      <w:r>
        <w:rPr>
          <w:rFonts w:eastAsiaTheme="minorEastAsia"/>
          <w:color w:val="FF0000"/>
        </w:rPr>
        <w:t>x</w:t>
      </w:r>
      <w:r>
        <w:rPr>
          <w:rFonts w:eastAsiaTheme="minorEastAsia"/>
          <w:color w:val="FF0000"/>
        </w:rPr>
        <w:t xml:space="preserve">i1 &gt;= </w:t>
      </w:r>
      <w:proofErr w:type="spellStart"/>
      <w:r>
        <w:rPr>
          <w:rFonts w:eastAsiaTheme="minorEastAsia"/>
          <w:color w:val="FF0000"/>
        </w:rPr>
        <w:t>cg</w:t>
      </w:r>
      <w:r w:rsidRPr="00021E37">
        <w:rPr>
          <w:rFonts w:eastAsiaTheme="minorEastAsia"/>
          <w:color w:val="FF0000"/>
        </w:rPr>
        <w:t>tik</w:t>
      </w:r>
      <w:proofErr w:type="spellEnd"/>
      <w:r w:rsidRPr="00021E37">
        <w:rPr>
          <w:rFonts w:eastAsiaTheme="minorEastAsia"/>
          <w:color w:val="FF0000"/>
        </w:rPr>
        <w:t>*</w:t>
      </w:r>
      <w:proofErr w:type="spellStart"/>
      <w:r w:rsidRPr="00021E37">
        <w:rPr>
          <w:rFonts w:eastAsiaTheme="minorEastAsia"/>
          <w:color w:val="FF0000"/>
        </w:rPr>
        <w:t>infadj</w:t>
      </w:r>
      <w:proofErr w:type="spellEnd"/>
      <w:r w:rsidRPr="00021E37">
        <w:rPr>
          <w:rFonts w:eastAsiaTheme="minorEastAsia"/>
          <w:color w:val="FF0000"/>
        </w:rPr>
        <w:t xml:space="preserve"> </w:t>
      </w:r>
      <w:r w:rsidRPr="002F305C">
        <w:sym w:font="Wingdings" w:char="F0E8"/>
      </w:r>
    </w:p>
    <w:p w14:paraId="0C303AE8" w14:textId="4263CA3E" w:rsidR="00FB2347" w:rsidRPr="00021E37" w:rsidRDefault="00FB2347" w:rsidP="00FB2347">
      <w:pPr>
        <w:pStyle w:val="ListParagraph"/>
        <w:numPr>
          <w:ilvl w:val="0"/>
          <w:numId w:val="6"/>
        </w:numPr>
        <w:tabs>
          <w:tab w:val="center" w:pos="4680"/>
          <w:tab w:val="right" w:pos="9360"/>
        </w:tabs>
        <w:rPr>
          <w:rFonts w:eastAsiaTheme="minorEastAsia"/>
          <w:color w:val="FF0000"/>
        </w:rPr>
      </w:pPr>
      <w:proofErr w:type="spellStart"/>
      <w:r>
        <w:rPr>
          <w:rFonts w:eastAsiaTheme="minorEastAsia"/>
          <w:color w:val="FF0000"/>
        </w:rPr>
        <w:t>mrk</w:t>
      </w:r>
      <w:proofErr w:type="spellEnd"/>
      <w:r>
        <w:rPr>
          <w:rFonts w:eastAsiaTheme="minorEastAsia"/>
          <w:color w:val="FF0000"/>
        </w:rPr>
        <w:t>*x</w:t>
      </w:r>
      <w:r>
        <w:rPr>
          <w:rFonts w:eastAsiaTheme="minorEastAsia"/>
          <w:color w:val="FF0000"/>
        </w:rPr>
        <w:t>i1</w:t>
      </w:r>
      <w:r>
        <w:rPr>
          <w:rFonts w:eastAsiaTheme="minorEastAsia"/>
          <w:color w:val="FF0000"/>
        </w:rPr>
        <w:t xml:space="preserve"> – </w:t>
      </w:r>
      <w:proofErr w:type="spellStart"/>
      <w:r>
        <w:rPr>
          <w:rFonts w:eastAsiaTheme="minorEastAsia"/>
          <w:color w:val="FF0000"/>
        </w:rPr>
        <w:t>CGTI</w:t>
      </w:r>
      <w:r>
        <w:rPr>
          <w:rFonts w:eastAsiaTheme="minorEastAsia"/>
          <w:color w:val="FF0000"/>
        </w:rPr>
        <w:t>i</w:t>
      </w:r>
      <w:proofErr w:type="spellEnd"/>
      <w:r>
        <w:rPr>
          <w:rFonts w:eastAsiaTheme="minorEastAsia"/>
          <w:color w:val="FF0000"/>
        </w:rPr>
        <w:t xml:space="preserve"> &lt;= -</w:t>
      </w:r>
      <w:proofErr w:type="spellStart"/>
      <w:r>
        <w:rPr>
          <w:rFonts w:eastAsiaTheme="minorEastAsia"/>
          <w:color w:val="FF0000"/>
        </w:rPr>
        <w:t>cg</w:t>
      </w:r>
      <w:r w:rsidRPr="00021E37">
        <w:rPr>
          <w:rFonts w:eastAsiaTheme="minorEastAsia"/>
          <w:color w:val="FF0000"/>
        </w:rPr>
        <w:t>tik</w:t>
      </w:r>
      <w:proofErr w:type="spellEnd"/>
      <w:r w:rsidRPr="00021E37">
        <w:rPr>
          <w:rFonts w:eastAsiaTheme="minorEastAsia"/>
          <w:color w:val="FF0000"/>
        </w:rPr>
        <w:t>*</w:t>
      </w:r>
      <w:proofErr w:type="spellStart"/>
      <w:r w:rsidRPr="00021E37">
        <w:rPr>
          <w:rFonts w:eastAsiaTheme="minorEastAsia"/>
          <w:color w:val="FF0000"/>
        </w:rPr>
        <w:t>infadj</w:t>
      </w:r>
      <w:proofErr w:type="spellEnd"/>
      <w:r w:rsidRPr="00021E37">
        <w:rPr>
          <w:rFonts w:eastAsiaTheme="minorEastAsia"/>
          <w:color w:val="FF0000"/>
        </w:rPr>
        <w:t>, I = 1..n, k=1..Bt-1</w:t>
      </w:r>
    </w:p>
    <w:p w14:paraId="67ACA4B4" w14:textId="110E2657" w:rsidR="00FB2347" w:rsidRDefault="00FB2347" w:rsidP="00FB2347">
      <w:pPr>
        <w:tabs>
          <w:tab w:val="center" w:pos="4680"/>
          <w:tab w:val="right" w:pos="9360"/>
        </w:tabs>
        <w:rPr>
          <w:rFonts w:eastAsiaTheme="minorEastAsia"/>
          <w:color w:val="FF0000"/>
        </w:rPr>
      </w:pPr>
      <w:proofErr w:type="spellStart"/>
      <w:r>
        <w:rPr>
          <w:rFonts w:eastAsiaTheme="minorEastAsia"/>
          <w:color w:val="FF0000"/>
        </w:rPr>
        <w:t>CGTi</w:t>
      </w:r>
      <w:proofErr w:type="spellEnd"/>
      <w:r>
        <w:rPr>
          <w:rFonts w:eastAsiaTheme="minorEastAsia"/>
          <w:color w:val="FF0000"/>
        </w:rPr>
        <w:t xml:space="preserve"> &gt;= </w:t>
      </w:r>
      <w:proofErr w:type="spellStart"/>
      <w:r>
        <w:rPr>
          <w:rFonts w:eastAsiaTheme="minorEastAsia"/>
          <w:color w:val="FF0000"/>
        </w:rPr>
        <w:t>CGTAi</w:t>
      </w:r>
      <w:proofErr w:type="spellEnd"/>
      <w:r>
        <w:rPr>
          <w:rFonts w:eastAsiaTheme="minorEastAsia"/>
          <w:color w:val="FF0000"/>
        </w:rPr>
        <w:t xml:space="preserve"> – </w:t>
      </w:r>
      <w:proofErr w:type="spellStart"/>
      <w:r>
        <w:rPr>
          <w:rFonts w:eastAsiaTheme="minorEastAsia"/>
          <w:color w:val="FF0000"/>
        </w:rPr>
        <w:t>CGTIi</w:t>
      </w:r>
      <w:proofErr w:type="spellEnd"/>
      <w:r>
        <w:rPr>
          <w:rFonts w:eastAsiaTheme="minorEastAsia"/>
          <w:color w:val="FF0000"/>
        </w:rPr>
        <w:t xml:space="preserve"> </w:t>
      </w:r>
      <w:r w:rsidRPr="00FB2347">
        <w:rPr>
          <w:rFonts w:eastAsiaTheme="minorEastAsia"/>
          <w:color w:val="FF0000"/>
        </w:rPr>
        <w:sym w:font="Wingdings" w:char="F0E0"/>
      </w:r>
    </w:p>
    <w:p w14:paraId="185F81F0" w14:textId="0C4DF843" w:rsidR="00FB2347" w:rsidRDefault="00FB2347" w:rsidP="00FB2347">
      <w:pPr>
        <w:tabs>
          <w:tab w:val="center" w:pos="4680"/>
          <w:tab w:val="right" w:pos="9360"/>
        </w:tabs>
        <w:rPr>
          <w:rFonts w:eastAsiaTheme="minorEastAsia"/>
          <w:color w:val="FF0000"/>
        </w:rPr>
      </w:pPr>
      <w:r>
        <w:rPr>
          <w:rFonts w:eastAsiaTheme="minorEastAsia"/>
          <w:color w:val="FF0000"/>
        </w:rPr>
        <w:t>-</w:t>
      </w:r>
      <w:proofErr w:type="spellStart"/>
      <w:r>
        <w:rPr>
          <w:rFonts w:eastAsiaTheme="minorEastAsia"/>
          <w:color w:val="FF0000"/>
        </w:rPr>
        <w:t>CGTi</w:t>
      </w:r>
      <w:proofErr w:type="spellEnd"/>
      <w:r>
        <w:rPr>
          <w:rFonts w:eastAsiaTheme="minorEastAsia"/>
          <w:color w:val="FF0000"/>
        </w:rPr>
        <w:t xml:space="preserve"> &lt;= </w:t>
      </w:r>
      <w:proofErr w:type="spellStart"/>
      <w:r>
        <w:rPr>
          <w:rFonts w:eastAsiaTheme="minorEastAsia"/>
          <w:color w:val="FF0000"/>
        </w:rPr>
        <w:t>CGTIi</w:t>
      </w:r>
      <w:proofErr w:type="spellEnd"/>
      <w:r>
        <w:rPr>
          <w:rFonts w:eastAsiaTheme="minorEastAsia"/>
          <w:color w:val="FF0000"/>
        </w:rPr>
        <w:t xml:space="preserve"> – </w:t>
      </w:r>
      <w:proofErr w:type="spellStart"/>
      <w:r>
        <w:rPr>
          <w:rFonts w:eastAsiaTheme="minorEastAsia"/>
          <w:color w:val="FF0000"/>
        </w:rPr>
        <w:t>CGTAi</w:t>
      </w:r>
      <w:proofErr w:type="spellEnd"/>
      <w:r>
        <w:rPr>
          <w:rFonts w:eastAsiaTheme="minorEastAsia"/>
          <w:color w:val="FF0000"/>
        </w:rPr>
        <w:t xml:space="preserve"> </w:t>
      </w:r>
      <w:r w:rsidRPr="00FB2347">
        <w:rPr>
          <w:rFonts w:eastAsiaTheme="minorEastAsia"/>
          <w:color w:val="FF0000"/>
        </w:rPr>
        <w:sym w:font="Wingdings" w:char="F0E0"/>
      </w:r>
    </w:p>
    <w:p w14:paraId="39791DC6" w14:textId="1B5D2C47" w:rsidR="00FB2347" w:rsidRDefault="00FB2347" w:rsidP="00FB2347">
      <w:pPr>
        <w:tabs>
          <w:tab w:val="center" w:pos="4680"/>
          <w:tab w:val="right" w:pos="9360"/>
        </w:tabs>
        <w:rPr>
          <w:rFonts w:eastAsiaTheme="minorEastAsia"/>
          <w:color w:val="FF0000"/>
        </w:rPr>
      </w:pPr>
      <w:proofErr w:type="spellStart"/>
      <w:r>
        <w:rPr>
          <w:rFonts w:eastAsiaTheme="minorEastAsia"/>
          <w:color w:val="FF0000"/>
        </w:rPr>
        <w:t>CGTAi</w:t>
      </w:r>
      <w:proofErr w:type="spellEnd"/>
      <w:r>
        <w:rPr>
          <w:rFonts w:eastAsiaTheme="minorEastAsia"/>
          <w:color w:val="FF0000"/>
        </w:rPr>
        <w:t xml:space="preserve"> – </w:t>
      </w:r>
      <w:proofErr w:type="spellStart"/>
      <w:r>
        <w:rPr>
          <w:rFonts w:eastAsiaTheme="minorEastAsia"/>
          <w:color w:val="FF0000"/>
        </w:rPr>
        <w:t>CGTIi</w:t>
      </w:r>
      <w:proofErr w:type="spellEnd"/>
      <w:r>
        <w:rPr>
          <w:rFonts w:eastAsiaTheme="minorEastAsia"/>
          <w:color w:val="FF0000"/>
        </w:rPr>
        <w:t xml:space="preserve"> – </w:t>
      </w:r>
      <w:proofErr w:type="spellStart"/>
      <w:r>
        <w:rPr>
          <w:rFonts w:eastAsiaTheme="minorEastAsia"/>
          <w:color w:val="FF0000"/>
        </w:rPr>
        <w:t>CGTi</w:t>
      </w:r>
      <w:proofErr w:type="spellEnd"/>
      <w:r>
        <w:rPr>
          <w:rFonts w:eastAsiaTheme="minorEastAsia"/>
          <w:color w:val="FF0000"/>
        </w:rPr>
        <w:t xml:space="preserve"> &lt;= 0</w:t>
      </w:r>
      <w:bookmarkStart w:id="2" w:name="_GoBack"/>
      <w:bookmarkEnd w:id="2"/>
    </w:p>
    <w:p w14:paraId="113182F6" w14:textId="77777777" w:rsidR="00FB2347" w:rsidRPr="00FB2347" w:rsidRDefault="00FB2347" w:rsidP="00FB2347">
      <w:pPr>
        <w:tabs>
          <w:tab w:val="center" w:pos="4680"/>
          <w:tab w:val="right" w:pos="9360"/>
        </w:tabs>
        <w:rPr>
          <w:rFonts w:eastAsiaTheme="minorEastAsia"/>
          <w:color w:val="FF0000"/>
        </w:rPr>
      </w:pPr>
    </w:p>
    <w:p w14:paraId="177DB7CF" w14:textId="77777777" w:rsidR="00223BB5" w:rsidRDefault="00223BB5" w:rsidP="00207078">
      <w:pPr>
        <w:tabs>
          <w:tab w:val="center" w:pos="4680"/>
          <w:tab w:val="right" w:pos="9360"/>
        </w:tabs>
        <w:rPr>
          <w:rFonts w:eastAsiaTheme="minorEastAsia"/>
        </w:rPr>
      </w:pP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lastRenderedPageBreak/>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lastRenderedPageBreak/>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lastRenderedPageBreak/>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lastRenderedPageBreak/>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Auld" w:date="2018-07-10T15:19:00Z" w:initials="WA">
    <w:p w14:paraId="70A43DEA" w14:textId="5275A24B" w:rsidR="002918CA" w:rsidRDefault="002918CA">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 w:id="1" w:author="Will Auld" w:date="2018-07-10T15:19:00Z" w:initials="WA">
    <w:p w14:paraId="5C8A657D" w14:textId="77777777" w:rsidR="002918CA" w:rsidRDefault="002918CA" w:rsidP="008310DE">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3DEA" w15:done="0"/>
  <w15:commentEx w15:paraId="5C8A65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CE06E" w14:textId="77777777" w:rsidR="00BB5A82" w:rsidRDefault="00BB5A82" w:rsidP="00AE3AD9">
      <w:pPr>
        <w:spacing w:after="0" w:line="240" w:lineRule="auto"/>
      </w:pPr>
      <w:r>
        <w:separator/>
      </w:r>
    </w:p>
  </w:endnote>
  <w:endnote w:type="continuationSeparator" w:id="0">
    <w:p w14:paraId="4AC6F852" w14:textId="77777777" w:rsidR="00BB5A82" w:rsidRDefault="00BB5A82"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2918CA" w:rsidRDefault="002918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2918CA" w:rsidRDefault="002918C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C5F13" w:rsidRPr="00AC5F13">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14:paraId="3CFD3215" w14:textId="77777777" w:rsidR="002918CA" w:rsidRDefault="002918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2918CA" w:rsidRDefault="00291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5CE72" w14:textId="77777777" w:rsidR="00BB5A82" w:rsidRDefault="00BB5A82" w:rsidP="00AE3AD9">
      <w:pPr>
        <w:spacing w:after="0" w:line="240" w:lineRule="auto"/>
      </w:pPr>
      <w:r>
        <w:separator/>
      </w:r>
    </w:p>
  </w:footnote>
  <w:footnote w:type="continuationSeparator" w:id="0">
    <w:p w14:paraId="559D3737" w14:textId="77777777" w:rsidR="00BB5A82" w:rsidRDefault="00BB5A82" w:rsidP="00AE3AD9">
      <w:pPr>
        <w:spacing w:after="0" w:line="240" w:lineRule="auto"/>
      </w:pPr>
      <w:r>
        <w:continuationSeparator/>
      </w:r>
    </w:p>
  </w:footnote>
  <w:footnote w:id="1">
    <w:p w14:paraId="2ABCEF13" w14:textId="77777777" w:rsidR="002918CA" w:rsidRDefault="002918C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2918CA" w:rsidRDefault="002918C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2918CA" w:rsidRDefault="002918C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2918CA" w:rsidRDefault="002918C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2918CA" w:rsidRDefault="002918CA">
      <w:pPr>
        <w:pStyle w:val="FootnoteText"/>
      </w:pPr>
      <w:r>
        <w:rPr>
          <w:rStyle w:val="FootnoteReference"/>
        </w:rPr>
        <w:footnoteRef/>
      </w:r>
      <w:r>
        <w:t xml:space="preserve"> IRS 2017 publication 590b.</w:t>
      </w:r>
    </w:p>
  </w:footnote>
  <w:footnote w:id="6">
    <w:p w14:paraId="1A78B9F4" w14:textId="71F37AC6" w:rsidR="002918CA" w:rsidRDefault="002918CA">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2918CA" w:rsidRDefault="002918C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2918CA" w:rsidRDefault="002918C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2918CA" w:rsidRDefault="002918C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2918CA" w:rsidRDefault="002918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2918CA" w:rsidRDefault="002918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2918CA" w:rsidRDefault="002918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36836"/>
    <w:multiLevelType w:val="hybridMultilevel"/>
    <w:tmpl w:val="D2F6B9E8"/>
    <w:lvl w:ilvl="0" w:tplc="184441A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Auld">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1E37"/>
    <w:rsid w:val="00022C21"/>
    <w:rsid w:val="00022E98"/>
    <w:rsid w:val="00026EFE"/>
    <w:rsid w:val="000274CE"/>
    <w:rsid w:val="000343C8"/>
    <w:rsid w:val="00042451"/>
    <w:rsid w:val="00053CF5"/>
    <w:rsid w:val="0005533D"/>
    <w:rsid w:val="00056D79"/>
    <w:rsid w:val="00057FE3"/>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0EAF"/>
    <w:rsid w:val="00176139"/>
    <w:rsid w:val="00176D3A"/>
    <w:rsid w:val="00180031"/>
    <w:rsid w:val="001800D3"/>
    <w:rsid w:val="00185926"/>
    <w:rsid w:val="001916D3"/>
    <w:rsid w:val="00192209"/>
    <w:rsid w:val="001A49EB"/>
    <w:rsid w:val="001A6F2F"/>
    <w:rsid w:val="001B7B24"/>
    <w:rsid w:val="001C4DCE"/>
    <w:rsid w:val="001C599A"/>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20670"/>
    <w:rsid w:val="002234B2"/>
    <w:rsid w:val="00223BB5"/>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87544"/>
    <w:rsid w:val="00291163"/>
    <w:rsid w:val="002918CA"/>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305C"/>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66328"/>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1EB"/>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A4E10"/>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5846"/>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0B9F"/>
    <w:rsid w:val="006612C2"/>
    <w:rsid w:val="00661976"/>
    <w:rsid w:val="00663E24"/>
    <w:rsid w:val="00664904"/>
    <w:rsid w:val="00665CDF"/>
    <w:rsid w:val="00666EF9"/>
    <w:rsid w:val="00667D03"/>
    <w:rsid w:val="00676A3F"/>
    <w:rsid w:val="006770E5"/>
    <w:rsid w:val="00685305"/>
    <w:rsid w:val="006870E7"/>
    <w:rsid w:val="00687E76"/>
    <w:rsid w:val="00687FC4"/>
    <w:rsid w:val="00691BD3"/>
    <w:rsid w:val="006A55F6"/>
    <w:rsid w:val="006B6EE0"/>
    <w:rsid w:val="006B7832"/>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C46FC"/>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537"/>
    <w:rsid w:val="008248C1"/>
    <w:rsid w:val="008279C2"/>
    <w:rsid w:val="00827F6F"/>
    <w:rsid w:val="008310DE"/>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12C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5F13"/>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4F0"/>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3EBD"/>
    <w:rsid w:val="00BB4286"/>
    <w:rsid w:val="00BB4FAA"/>
    <w:rsid w:val="00BB5A82"/>
    <w:rsid w:val="00BC01A7"/>
    <w:rsid w:val="00BC5CAD"/>
    <w:rsid w:val="00BC76D9"/>
    <w:rsid w:val="00BD2C21"/>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B90"/>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0B9B"/>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B2347"/>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5C22-6630-4B46-83C1-21D8F473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8685</TotalTime>
  <Pages>15</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16</cp:revision>
  <cp:lastPrinted>2018-10-30T18:27:00Z</cp:lastPrinted>
  <dcterms:created xsi:type="dcterms:W3CDTF">2018-04-20T17:36:00Z</dcterms:created>
  <dcterms:modified xsi:type="dcterms:W3CDTF">2018-10-30T19:39:00Z</dcterms:modified>
</cp:coreProperties>
</file>