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A003CD">
      <w:pPr>
        <w:rPr>
          <w:rFonts w:ascii="Times New Roman" w:hAnsi="Times New Roman" w:cs="Times New Roman"/>
          <w:sz w:val="24"/>
          <w:szCs w:val="24"/>
        </w:rPr>
      </w:pPr>
      <w:r>
        <w:rPr>
          <w:rFonts w:ascii="Times New Roman" w:hAnsi="Times New Roman" w:cs="Times New Roman"/>
          <w:sz w:val="24"/>
          <w:szCs w:val="24"/>
        </w:rPr>
        <w:t xml:space="preserve">Winston S. Churchill, “Zionism versus Bolshevism: A Struggle for the Soul of the Jewish People,” </w:t>
      </w:r>
      <w:r w:rsidRPr="00A003CD">
        <w:rPr>
          <w:rFonts w:ascii="Times New Roman" w:hAnsi="Times New Roman" w:cs="Times New Roman"/>
          <w:i/>
          <w:sz w:val="24"/>
          <w:szCs w:val="24"/>
        </w:rPr>
        <w:t>Illustrated Sunday Herald</w:t>
      </w:r>
      <w:r>
        <w:rPr>
          <w:rFonts w:ascii="Times New Roman" w:hAnsi="Times New Roman" w:cs="Times New Roman"/>
          <w:sz w:val="24"/>
          <w:szCs w:val="24"/>
        </w:rPr>
        <w:t>, February 8, 1920</w:t>
      </w:r>
    </w:p>
    <w:p w:rsidR="00A003CD" w:rsidRDefault="00A003CD">
      <w:pPr>
        <w:rPr>
          <w:rFonts w:ascii="Times New Roman" w:hAnsi="Times New Roman" w:cs="Times New Roman"/>
          <w:sz w:val="24"/>
          <w:szCs w:val="24"/>
        </w:rPr>
      </w:pPr>
      <w:r>
        <w:rPr>
          <w:rFonts w:ascii="Times New Roman" w:hAnsi="Times New Roman" w:cs="Times New Roman"/>
          <w:sz w:val="24"/>
          <w:szCs w:val="24"/>
        </w:rPr>
        <w:t>. . .</w:t>
      </w:r>
    </w:p>
    <w:p w:rsidR="00A003CD" w:rsidRDefault="00A003CD" w:rsidP="00A003CD">
      <w:pPr>
        <w:rPr>
          <w:rFonts w:ascii="Times New Roman" w:hAnsi="Times New Roman" w:cs="Times New Roman"/>
          <w:sz w:val="24"/>
          <w:szCs w:val="24"/>
        </w:rPr>
      </w:pPr>
      <w:r>
        <w:rPr>
          <w:rFonts w:ascii="Times New Roman" w:hAnsi="Times New Roman" w:cs="Times New Roman"/>
          <w:sz w:val="24"/>
          <w:szCs w:val="24"/>
        </w:rPr>
        <w:t xml:space="preserve">   “There is no need to exaggerate the part played in the creation of Bolshevism and in the actual bringing about of the Russian Revolution by these international and for the most part </w:t>
      </w:r>
      <w:proofErr w:type="spellStart"/>
      <w:r>
        <w:rPr>
          <w:rFonts w:ascii="Times New Roman" w:hAnsi="Times New Roman" w:cs="Times New Roman"/>
          <w:sz w:val="24"/>
          <w:szCs w:val="24"/>
        </w:rPr>
        <w:t>atheistical</w:t>
      </w:r>
      <w:proofErr w:type="spellEnd"/>
      <w:r>
        <w:rPr>
          <w:rFonts w:ascii="Times New Roman" w:hAnsi="Times New Roman" w:cs="Times New Roman"/>
          <w:sz w:val="24"/>
          <w:szCs w:val="24"/>
        </w:rPr>
        <w:t xml:space="preserve"> Jews.  It is certainly a very great one; it probably outweighs all others.  With the notable exception of Lenin, the majority of the leading figures are Jews.”</w:t>
      </w:r>
    </w:p>
    <w:p w:rsidR="00A003CD" w:rsidRPr="00A003CD" w:rsidRDefault="00A003CD" w:rsidP="00A003CD">
      <w:pPr>
        <w:rPr>
          <w:rFonts w:ascii="Times New Roman" w:hAnsi="Times New Roman" w:cs="Times New Roman"/>
          <w:sz w:val="24"/>
          <w:szCs w:val="24"/>
        </w:rPr>
      </w:pPr>
      <w:r>
        <w:rPr>
          <w:rFonts w:ascii="Times New Roman" w:hAnsi="Times New Roman" w:cs="Times New Roman"/>
          <w:sz w:val="24"/>
          <w:szCs w:val="24"/>
        </w:rPr>
        <w:t>Note:  Churchill’s evidence for this assertion resembles the “Judaism and Bolshevism” article that was peddled in late 1919 by Sir Basil Thomson</w:t>
      </w:r>
      <w:bookmarkStart w:id="0" w:name="_GoBack"/>
      <w:bookmarkEnd w:id="0"/>
    </w:p>
    <w:sectPr w:rsidR="00A003CD" w:rsidRPr="00A0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02478"/>
    <w:multiLevelType w:val="hybridMultilevel"/>
    <w:tmpl w:val="AFF2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CD"/>
    <w:rsid w:val="000C6A04"/>
    <w:rsid w:val="00880C5F"/>
    <w:rsid w:val="00A0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97</Words>
  <Characters>552</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2012-12-16T18:27:00Z</dcterms:created>
  <dcterms:modified xsi:type="dcterms:W3CDTF">2012-12-16T18:36:00Z</dcterms:modified>
</cp:coreProperties>
</file>