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7837" w:rsidRDefault="000D7837">
      <w:pPr>
        <w:rPr>
          <w:rFonts w:ascii="Times New Roman" w:hAnsi="Times New Roman" w:cs="Times New Roman"/>
          <w:sz w:val="24"/>
          <w:szCs w:val="24"/>
        </w:rPr>
      </w:pPr>
      <w:r w:rsidRPr="000D7837">
        <w:rPr>
          <w:rFonts w:ascii="Times New Roman" w:hAnsi="Times New Roman" w:cs="Times New Roman"/>
          <w:i/>
          <w:sz w:val="24"/>
          <w:szCs w:val="24"/>
        </w:rPr>
        <w:t>Munich Catholic Church N</w:t>
      </w:r>
      <w:bookmarkStart w:id="0" w:name="_GoBack"/>
      <w:bookmarkEnd w:id="0"/>
      <w:r w:rsidRPr="000D7837">
        <w:rPr>
          <w:rFonts w:ascii="Times New Roman" w:hAnsi="Times New Roman" w:cs="Times New Roman"/>
          <w:i/>
          <w:sz w:val="24"/>
          <w:szCs w:val="24"/>
        </w:rPr>
        <w:t>ewspaper</w:t>
      </w:r>
      <w:r>
        <w:rPr>
          <w:rFonts w:ascii="Times New Roman" w:hAnsi="Times New Roman" w:cs="Times New Roman"/>
          <w:sz w:val="24"/>
          <w:szCs w:val="24"/>
        </w:rPr>
        <w:t>, May 9, 1920, pages 131-132</w:t>
      </w:r>
    </w:p>
    <w:p w:rsidR="00585AE9" w:rsidRDefault="00F155BE">
      <w:pPr>
        <w:rPr>
          <w:rFonts w:ascii="Times New Roman" w:hAnsi="Times New Roman" w:cs="Times New Roman"/>
          <w:sz w:val="24"/>
          <w:szCs w:val="24"/>
        </w:rPr>
      </w:pPr>
      <w:r>
        <w:rPr>
          <w:rFonts w:ascii="Times New Roman" w:hAnsi="Times New Roman" w:cs="Times New Roman"/>
          <w:sz w:val="24"/>
          <w:szCs w:val="24"/>
        </w:rPr>
        <w:t xml:space="preserve">“Where is the </w:t>
      </w:r>
      <w:r w:rsidR="006340BF">
        <w:rPr>
          <w:rFonts w:ascii="Times New Roman" w:hAnsi="Times New Roman" w:cs="Times New Roman"/>
          <w:sz w:val="24"/>
          <w:szCs w:val="24"/>
        </w:rPr>
        <w:t>Enemy</w:t>
      </w:r>
      <w:r>
        <w:rPr>
          <w:rFonts w:ascii="Times New Roman" w:hAnsi="Times New Roman" w:cs="Times New Roman"/>
          <w:sz w:val="24"/>
          <w:szCs w:val="24"/>
        </w:rPr>
        <w:t>?” [</w:t>
      </w:r>
      <w:proofErr w:type="spellStart"/>
      <w:proofErr w:type="gramStart"/>
      <w:r>
        <w:rPr>
          <w:rFonts w:ascii="Times New Roman" w:hAnsi="Times New Roman" w:cs="Times New Roman"/>
          <w:sz w:val="24"/>
          <w:szCs w:val="24"/>
        </w:rPr>
        <w:t>Wo</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steht</w:t>
      </w:r>
      <w:proofErr w:type="spellEnd"/>
      <w:r>
        <w:rPr>
          <w:rFonts w:ascii="Times New Roman" w:hAnsi="Times New Roman" w:cs="Times New Roman"/>
          <w:sz w:val="24"/>
          <w:szCs w:val="24"/>
        </w:rPr>
        <w:t xml:space="preserve"> der </w:t>
      </w:r>
      <w:proofErr w:type="spellStart"/>
      <w:r>
        <w:rPr>
          <w:rFonts w:ascii="Times New Roman" w:hAnsi="Times New Roman" w:cs="Times New Roman"/>
          <w:sz w:val="24"/>
          <w:szCs w:val="24"/>
        </w:rPr>
        <w:t>Gegner</w:t>
      </w:r>
      <w:proofErr w:type="spellEnd"/>
      <w:r>
        <w:rPr>
          <w:rFonts w:ascii="Times New Roman" w:hAnsi="Times New Roman" w:cs="Times New Roman"/>
          <w:sz w:val="24"/>
          <w:szCs w:val="24"/>
        </w:rPr>
        <w:t>?]</w:t>
      </w:r>
    </w:p>
    <w:p w:rsidR="00F155BE" w:rsidRDefault="00F155BE">
      <w:pPr>
        <w:rPr>
          <w:rFonts w:ascii="Times New Roman" w:hAnsi="Times New Roman" w:cs="Times New Roman"/>
          <w:sz w:val="24"/>
          <w:szCs w:val="24"/>
        </w:rPr>
      </w:pPr>
      <w:r>
        <w:rPr>
          <w:rFonts w:ascii="Times New Roman" w:hAnsi="Times New Roman" w:cs="Times New Roman"/>
          <w:sz w:val="24"/>
          <w:szCs w:val="24"/>
        </w:rPr>
        <w:t xml:space="preserve">   </w:t>
      </w:r>
      <w:r w:rsidR="000D7837">
        <w:rPr>
          <w:rFonts w:ascii="Times New Roman" w:hAnsi="Times New Roman" w:cs="Times New Roman"/>
          <w:sz w:val="24"/>
          <w:szCs w:val="24"/>
        </w:rPr>
        <w:t xml:space="preserve">At the assembly in Lvov, </w:t>
      </w:r>
      <w:r>
        <w:rPr>
          <w:rFonts w:ascii="Times New Roman" w:hAnsi="Times New Roman" w:cs="Times New Roman"/>
          <w:sz w:val="24"/>
          <w:szCs w:val="24"/>
        </w:rPr>
        <w:t>a young Jewish rabbi cried out:</w:t>
      </w:r>
    </w:p>
    <w:p w:rsidR="00F155BE" w:rsidRDefault="00F155BE">
      <w:pPr>
        <w:rPr>
          <w:rFonts w:ascii="Times New Roman" w:hAnsi="Times New Roman" w:cs="Times New Roman"/>
          <w:sz w:val="24"/>
          <w:szCs w:val="24"/>
        </w:rPr>
      </w:pPr>
      <w:r>
        <w:rPr>
          <w:rFonts w:ascii="Times New Roman" w:hAnsi="Times New Roman" w:cs="Times New Roman"/>
          <w:sz w:val="24"/>
          <w:szCs w:val="24"/>
        </w:rPr>
        <w:t xml:space="preserve">   “The time will come when the Christians will wish to become Jews; but the Jewish people will push them away with contempt.  The main enemy of the Jews is the Catholic Church.  That is why we have planted the spirit of dependency and disunity in this tree.  We are the ones who magnified the conflict and disunity among the Christian denominations.  First of all we will struggle against the Catholic clergy with the greatest determination.  We will smear them with mockery, contempt and scandal</w:t>
      </w:r>
      <w:r w:rsidR="006340BF">
        <w:rPr>
          <w:rFonts w:ascii="Times New Roman" w:hAnsi="Times New Roman" w:cs="Times New Roman"/>
          <w:sz w:val="24"/>
          <w:szCs w:val="24"/>
        </w:rPr>
        <w:t>ous</w:t>
      </w:r>
      <w:r>
        <w:rPr>
          <w:rFonts w:ascii="Times New Roman" w:hAnsi="Times New Roman" w:cs="Times New Roman"/>
          <w:sz w:val="24"/>
          <w:szCs w:val="24"/>
        </w:rPr>
        <w:t xml:space="preserve"> stories about their life, in order to make them despicable to the world.  We will take over the schools.  And the Church will soon lose its influence if it is made to be poor.  Its riches will become the booty of Israel!”</w:t>
      </w:r>
    </w:p>
    <w:p w:rsidR="000C2A75" w:rsidRDefault="000C2A75">
      <w:pPr>
        <w:rPr>
          <w:rFonts w:ascii="Times New Roman" w:hAnsi="Times New Roman" w:cs="Times New Roman"/>
          <w:sz w:val="24"/>
          <w:szCs w:val="24"/>
        </w:rPr>
      </w:pPr>
      <w:r>
        <w:rPr>
          <w:rFonts w:ascii="Times New Roman" w:hAnsi="Times New Roman" w:cs="Times New Roman"/>
          <w:sz w:val="24"/>
          <w:szCs w:val="24"/>
        </w:rPr>
        <w:t xml:space="preserve">   These trumpet calls of war ring in my ear like the </w:t>
      </w:r>
      <w:r w:rsidR="006340BF">
        <w:rPr>
          <w:rFonts w:ascii="Times New Roman" w:hAnsi="Times New Roman" w:cs="Times New Roman"/>
          <w:sz w:val="24"/>
          <w:szCs w:val="24"/>
        </w:rPr>
        <w:t>shrill</w:t>
      </w:r>
      <w:r>
        <w:rPr>
          <w:rFonts w:ascii="Times New Roman" w:hAnsi="Times New Roman" w:cs="Times New Roman"/>
          <w:sz w:val="24"/>
          <w:szCs w:val="24"/>
        </w:rPr>
        <w:t xml:space="preserve"> battle cry of Lucifer.  Now I know from what source those scandal stories flow, those images for mockery and rabble-rousing articles against the Pope, bishops and priests, against Catholic institutions and sacraments, and whence the smutty flood of newspapers and weekly journals.  </w:t>
      </w:r>
      <w:proofErr w:type="gramStart"/>
      <w:r>
        <w:rPr>
          <w:rFonts w:ascii="Times New Roman" w:hAnsi="Times New Roman" w:cs="Times New Roman"/>
          <w:sz w:val="24"/>
          <w:szCs w:val="24"/>
        </w:rPr>
        <w:t>All the</w:t>
      </w:r>
      <w:proofErr w:type="gramEnd"/>
      <w:r>
        <w:rPr>
          <w:rFonts w:ascii="Times New Roman" w:hAnsi="Times New Roman" w:cs="Times New Roman"/>
          <w:sz w:val="24"/>
          <w:szCs w:val="24"/>
        </w:rPr>
        <w:t xml:space="preserve"> world knows of course that a great portion of the press is in the hands of the Jews.  </w:t>
      </w:r>
    </w:p>
    <w:p w:rsidR="000C2A75" w:rsidRDefault="000C2A75">
      <w:pPr>
        <w:rPr>
          <w:rFonts w:ascii="Times New Roman" w:hAnsi="Times New Roman" w:cs="Times New Roman"/>
          <w:sz w:val="24"/>
          <w:szCs w:val="24"/>
        </w:rPr>
      </w:pPr>
      <w:r>
        <w:rPr>
          <w:rFonts w:ascii="Times New Roman" w:hAnsi="Times New Roman" w:cs="Times New Roman"/>
          <w:sz w:val="24"/>
          <w:szCs w:val="24"/>
        </w:rPr>
        <w:t>…</w:t>
      </w:r>
    </w:p>
    <w:p w:rsidR="00F155BE" w:rsidRPr="00F155BE" w:rsidRDefault="000C2A75">
      <w:pPr>
        <w:rPr>
          <w:rFonts w:ascii="Times New Roman" w:hAnsi="Times New Roman" w:cs="Times New Roman"/>
          <w:sz w:val="24"/>
          <w:szCs w:val="24"/>
        </w:rPr>
      </w:pPr>
      <w:r>
        <w:rPr>
          <w:rFonts w:ascii="Times New Roman" w:hAnsi="Times New Roman" w:cs="Times New Roman"/>
          <w:sz w:val="24"/>
          <w:szCs w:val="24"/>
        </w:rPr>
        <w:t xml:space="preserve">   What then is to be done?  We must immediately liberate ourselves from Jewry and the Jewish spirit, from materialism and worldliness.  We must be completely Christian in thoughts, intentions and conduct.  But then we must b</w:t>
      </w:r>
      <w:r w:rsidR="006340BF">
        <w:rPr>
          <w:rFonts w:ascii="Times New Roman" w:hAnsi="Times New Roman" w:cs="Times New Roman"/>
          <w:sz w:val="24"/>
          <w:szCs w:val="24"/>
        </w:rPr>
        <w:t>reak</w:t>
      </w:r>
      <w:r>
        <w:rPr>
          <w:rFonts w:ascii="Times New Roman" w:hAnsi="Times New Roman" w:cs="Times New Roman"/>
          <w:sz w:val="24"/>
          <w:szCs w:val="24"/>
        </w:rPr>
        <w:t xml:space="preserve"> loose, by e</w:t>
      </w:r>
      <w:r w:rsidR="006340BF">
        <w:rPr>
          <w:rFonts w:ascii="Times New Roman" w:hAnsi="Times New Roman" w:cs="Times New Roman"/>
          <w:sz w:val="24"/>
          <w:szCs w:val="24"/>
        </w:rPr>
        <w:t>very lawful means, the fetters with which Jewry has bound us</w:t>
      </w:r>
      <w:r>
        <w:rPr>
          <w:rFonts w:ascii="Times New Roman" w:hAnsi="Times New Roman" w:cs="Times New Roman"/>
          <w:sz w:val="24"/>
          <w:szCs w:val="24"/>
        </w:rPr>
        <w:t xml:space="preserve">.  Shut the gates to immigration from the East!  The countries of the New World keep close watch against foreign immigration, but with us the dam is yielding before the immigration of peoples that oppress us and </w:t>
      </w:r>
      <w:r w:rsidR="006340BF">
        <w:rPr>
          <w:rFonts w:ascii="Times New Roman" w:hAnsi="Times New Roman" w:cs="Times New Roman"/>
          <w:sz w:val="24"/>
          <w:szCs w:val="24"/>
        </w:rPr>
        <w:t>then force us into migrating</w:t>
      </w:r>
      <w:r>
        <w:rPr>
          <w:rFonts w:ascii="Times New Roman" w:hAnsi="Times New Roman" w:cs="Times New Roman"/>
          <w:sz w:val="24"/>
          <w:szCs w:val="24"/>
        </w:rPr>
        <w:t>.  What must we do?  We must use law</w:t>
      </w:r>
      <w:r w:rsidR="006340BF">
        <w:rPr>
          <w:rFonts w:ascii="Times New Roman" w:hAnsi="Times New Roman" w:cs="Times New Roman"/>
          <w:sz w:val="24"/>
          <w:szCs w:val="24"/>
        </w:rPr>
        <w:t>ful mean</w:t>
      </w:r>
      <w:r>
        <w:rPr>
          <w:rFonts w:ascii="Times New Roman" w:hAnsi="Times New Roman" w:cs="Times New Roman"/>
          <w:sz w:val="24"/>
          <w:szCs w:val="24"/>
        </w:rPr>
        <w:t xml:space="preserve">s to bring down the tyranny that makes us into Jew-slaves.  Christian peoples may not be governed by Jews.  </w:t>
      </w:r>
      <w:proofErr w:type="gramStart"/>
      <w:r>
        <w:rPr>
          <w:rFonts w:ascii="Times New Roman" w:hAnsi="Times New Roman" w:cs="Times New Roman"/>
          <w:sz w:val="24"/>
          <w:szCs w:val="24"/>
        </w:rPr>
        <w:t>“America for the Americans!</w:t>
      </w:r>
      <w:proofErr w:type="gramEnd"/>
      <w:r>
        <w:rPr>
          <w:rFonts w:ascii="Times New Roman" w:hAnsi="Times New Roman" w:cs="Times New Roman"/>
          <w:sz w:val="24"/>
          <w:szCs w:val="24"/>
        </w:rPr>
        <w:t xml:space="preserve">  Asia for the Asians!  Africa for the Africans!” resounds today throughout the world.  </w:t>
      </w:r>
      <w:proofErr w:type="gramStart"/>
      <w:r>
        <w:rPr>
          <w:rFonts w:ascii="Times New Roman" w:hAnsi="Times New Roman" w:cs="Times New Roman"/>
          <w:sz w:val="24"/>
          <w:szCs w:val="24"/>
        </w:rPr>
        <w:t>And “Jerusalem for the Jews!”</w:t>
      </w:r>
      <w:proofErr w:type="gramEnd"/>
      <w:r>
        <w:rPr>
          <w:rFonts w:ascii="Times New Roman" w:hAnsi="Times New Roman" w:cs="Times New Roman"/>
          <w:sz w:val="24"/>
          <w:szCs w:val="24"/>
        </w:rPr>
        <w:t xml:space="preserve">  </w:t>
      </w:r>
      <w:r w:rsidR="0096631D">
        <w:rPr>
          <w:rFonts w:ascii="Times New Roman" w:hAnsi="Times New Roman" w:cs="Times New Roman"/>
          <w:sz w:val="24"/>
          <w:szCs w:val="24"/>
        </w:rPr>
        <w:t xml:space="preserve">Good, so this also applies:  “Germany for the Germans!”  </w:t>
      </w:r>
      <w:proofErr w:type="gramStart"/>
      <w:r w:rsidR="0096631D">
        <w:rPr>
          <w:rFonts w:ascii="Times New Roman" w:hAnsi="Times New Roman" w:cs="Times New Roman"/>
          <w:sz w:val="24"/>
          <w:szCs w:val="24"/>
        </w:rPr>
        <w:t>And “Christendom for Christianity!”</w:t>
      </w:r>
      <w:proofErr w:type="gramEnd"/>
      <w:r w:rsidR="0096631D">
        <w:rPr>
          <w:rFonts w:ascii="Times New Roman" w:hAnsi="Times New Roman" w:cs="Times New Roman"/>
          <w:sz w:val="24"/>
          <w:szCs w:val="24"/>
        </w:rPr>
        <w:t xml:space="preserve">  What must we do?  We need a new Reformation!  Marx, the founder of Socialism, himself a Jew, says: “An organization of society that casts out the exploiters, that removes the possibility of exploiters, has been made impossible by the Jews.”</w:t>
      </w:r>
      <w:r w:rsidR="006340BF">
        <w:rPr>
          <w:rFonts w:ascii="Times New Roman" w:hAnsi="Times New Roman" w:cs="Times New Roman"/>
          <w:sz w:val="24"/>
          <w:szCs w:val="24"/>
        </w:rPr>
        <w:t xml:space="preserve">   ..</w:t>
      </w:r>
      <w:r w:rsidR="0096631D">
        <w:rPr>
          <w:rFonts w:ascii="Times New Roman" w:hAnsi="Times New Roman" w:cs="Times New Roman"/>
          <w:sz w:val="24"/>
          <w:szCs w:val="24"/>
        </w:rPr>
        <w:t>.  And if the enemy is just too powerfully many – the Lord says:  “Do not fear, little flock.  For it has pleased the Father to give you the Kingdom!”</w:t>
      </w:r>
    </w:p>
    <w:sectPr w:rsidR="00F155BE" w:rsidRPr="00F155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55BE"/>
    <w:rsid w:val="000C2A75"/>
    <w:rsid w:val="000D7837"/>
    <w:rsid w:val="003D4079"/>
    <w:rsid w:val="006340BF"/>
    <w:rsid w:val="0096631D"/>
    <w:rsid w:val="00B3755B"/>
    <w:rsid w:val="00F155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TotalTime>
  <Pages>1</Pages>
  <Words>396</Words>
  <Characters>2262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2013-03-18T18:07:00Z</dcterms:created>
  <dcterms:modified xsi:type="dcterms:W3CDTF">2013-03-20T16:01:00Z</dcterms:modified>
</cp:coreProperties>
</file>