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793" w:rsidRPr="00C73CAC" w:rsidRDefault="00C73CAC">
      <w:pPr>
        <w:rPr>
          <w:rFonts w:ascii="Times New Roman" w:hAnsi="Times New Roman" w:cs="Times New Roman"/>
          <w:b/>
          <w:sz w:val="24"/>
          <w:szCs w:val="24"/>
        </w:rPr>
      </w:pPr>
      <w:bookmarkStart w:id="0" w:name="_GoBack"/>
      <w:r w:rsidRPr="00C73CAC">
        <w:rPr>
          <w:rFonts w:ascii="Times New Roman" w:hAnsi="Times New Roman" w:cs="Times New Roman"/>
          <w:b/>
          <w:sz w:val="24"/>
          <w:szCs w:val="24"/>
        </w:rPr>
        <w:t>Signs of the Time</w:t>
      </w:r>
    </w:p>
    <w:p w:rsidR="00C73CAC" w:rsidRDefault="00C73CAC">
      <w:pPr>
        <w:rPr>
          <w:rFonts w:ascii="Times New Roman" w:hAnsi="Times New Roman" w:cs="Times New Roman"/>
          <w:sz w:val="24"/>
          <w:szCs w:val="24"/>
        </w:rPr>
      </w:pPr>
      <w:r>
        <w:rPr>
          <w:rFonts w:ascii="Times New Roman" w:hAnsi="Times New Roman" w:cs="Times New Roman"/>
          <w:sz w:val="24"/>
          <w:szCs w:val="24"/>
        </w:rPr>
        <w:t>. . .</w:t>
      </w:r>
    </w:p>
    <w:p w:rsidR="00C73CAC" w:rsidRDefault="00C73CAC">
      <w:pPr>
        <w:rPr>
          <w:rFonts w:ascii="Times New Roman" w:hAnsi="Times New Roman" w:cs="Times New Roman"/>
          <w:sz w:val="24"/>
          <w:szCs w:val="24"/>
        </w:rPr>
      </w:pPr>
      <w:r>
        <w:rPr>
          <w:rFonts w:ascii="Times New Roman" w:hAnsi="Times New Roman" w:cs="Times New Roman"/>
          <w:sz w:val="24"/>
          <w:szCs w:val="24"/>
        </w:rPr>
        <w:t xml:space="preserve">   Herr Pastor Dr. Braun said briefly in a gathering in Nuremberg “that we (namely the Catholic part of the German </w:t>
      </w:r>
      <w:r w:rsidRPr="00C73CAC">
        <w:rPr>
          <w:rFonts w:ascii="Times New Roman" w:hAnsi="Times New Roman" w:cs="Times New Roman"/>
          <w:i/>
          <w:sz w:val="24"/>
          <w:szCs w:val="24"/>
        </w:rPr>
        <w:t>Volk</w:t>
      </w:r>
      <w:r>
        <w:rPr>
          <w:rFonts w:ascii="Times New Roman" w:hAnsi="Times New Roman" w:cs="Times New Roman"/>
          <w:sz w:val="24"/>
          <w:szCs w:val="24"/>
        </w:rPr>
        <w:t xml:space="preserve"> and its Priesthood) will not stand so very far from the National Socialists, if the time comes.”  Obviously the Bavarian People’s Newspaper [</w:t>
      </w:r>
      <w:proofErr w:type="spellStart"/>
      <w:r w:rsidRPr="00C73CAC">
        <w:rPr>
          <w:rFonts w:ascii="Times New Roman" w:hAnsi="Times New Roman" w:cs="Times New Roman"/>
          <w:i/>
          <w:sz w:val="24"/>
          <w:szCs w:val="24"/>
        </w:rPr>
        <w:t>Bayerische</w:t>
      </w:r>
      <w:proofErr w:type="spellEnd"/>
      <w:r w:rsidRPr="00C73CAC">
        <w:rPr>
          <w:rFonts w:ascii="Times New Roman" w:hAnsi="Times New Roman" w:cs="Times New Roman"/>
          <w:i/>
          <w:sz w:val="24"/>
          <w:szCs w:val="24"/>
        </w:rPr>
        <w:t xml:space="preserve"> </w:t>
      </w:r>
      <w:proofErr w:type="spellStart"/>
      <w:r w:rsidRPr="00C73CAC">
        <w:rPr>
          <w:rFonts w:ascii="Times New Roman" w:hAnsi="Times New Roman" w:cs="Times New Roman"/>
          <w:i/>
          <w:sz w:val="24"/>
          <w:szCs w:val="24"/>
        </w:rPr>
        <w:t>Volkszeitung</w:t>
      </w:r>
      <w:proofErr w:type="spellEnd"/>
      <w:r>
        <w:rPr>
          <w:rFonts w:ascii="Times New Roman" w:hAnsi="Times New Roman" w:cs="Times New Roman"/>
          <w:sz w:val="24"/>
          <w:szCs w:val="24"/>
        </w:rPr>
        <w:t>] disavowed these words when it declared “that the Catholic Church stands and will stand very far from this movement (Nazi Party), if the time comes.”  Regardless that Herr Pastor Braun was speaking of the Catholic people, not of the Catholic Church, we believe that Herr pastor Braun knows his parishioners better than the scribe of the “Bavarian People’s Newspaper.”</w:t>
      </w:r>
    </w:p>
    <w:p w:rsidR="00C73CAC" w:rsidRPr="00C73CAC" w:rsidRDefault="00C73CAC">
      <w:pPr>
        <w:rPr>
          <w:rFonts w:ascii="Times New Roman" w:hAnsi="Times New Roman" w:cs="Times New Roman"/>
          <w:b/>
          <w:sz w:val="24"/>
          <w:szCs w:val="24"/>
        </w:rPr>
      </w:pPr>
      <w:r w:rsidRPr="00C73CAC">
        <w:rPr>
          <w:rFonts w:ascii="Times New Roman" w:hAnsi="Times New Roman" w:cs="Times New Roman"/>
          <w:b/>
          <w:sz w:val="24"/>
          <w:szCs w:val="24"/>
        </w:rPr>
        <w:t xml:space="preserve">Cross, Swastika and Cardinal </w:t>
      </w:r>
      <w:proofErr w:type="spellStart"/>
      <w:r w:rsidRPr="00C73CAC">
        <w:rPr>
          <w:rFonts w:ascii="Times New Roman" w:hAnsi="Times New Roman" w:cs="Times New Roman"/>
          <w:b/>
          <w:sz w:val="24"/>
          <w:szCs w:val="24"/>
        </w:rPr>
        <w:t>Faulhaber</w:t>
      </w:r>
      <w:proofErr w:type="spellEnd"/>
    </w:p>
    <w:p w:rsidR="00481414" w:rsidRDefault="00C73CAC">
      <w:pPr>
        <w:rPr>
          <w:rFonts w:ascii="Times New Roman" w:hAnsi="Times New Roman" w:cs="Times New Roman"/>
          <w:sz w:val="24"/>
          <w:szCs w:val="24"/>
        </w:rPr>
      </w:pPr>
      <w:r>
        <w:rPr>
          <w:rFonts w:ascii="Times New Roman" w:hAnsi="Times New Roman" w:cs="Times New Roman"/>
          <w:sz w:val="24"/>
          <w:szCs w:val="24"/>
        </w:rPr>
        <w:t xml:space="preserve">   On December 18</w:t>
      </w:r>
      <w:r w:rsidRPr="00C73CAC">
        <w:rPr>
          <w:rFonts w:ascii="Times New Roman" w:hAnsi="Times New Roman" w:cs="Times New Roman"/>
          <w:sz w:val="24"/>
          <w:szCs w:val="24"/>
          <w:vertAlign w:val="superscript"/>
        </w:rPr>
        <w:t>th</w:t>
      </w:r>
      <w:r>
        <w:rPr>
          <w:rFonts w:ascii="Times New Roman" w:hAnsi="Times New Roman" w:cs="Times New Roman"/>
          <w:sz w:val="24"/>
          <w:szCs w:val="24"/>
        </w:rPr>
        <w:t xml:space="preserve"> Cardinal </w:t>
      </w:r>
      <w:proofErr w:type="spellStart"/>
      <w:r>
        <w:rPr>
          <w:rFonts w:ascii="Times New Roman" w:hAnsi="Times New Roman" w:cs="Times New Roman"/>
          <w:sz w:val="24"/>
          <w:szCs w:val="24"/>
        </w:rPr>
        <w:t>Faulhaber</w:t>
      </w:r>
      <w:proofErr w:type="spellEnd"/>
      <w:r>
        <w:rPr>
          <w:rFonts w:ascii="Times New Roman" w:hAnsi="Times New Roman" w:cs="Times New Roman"/>
          <w:sz w:val="24"/>
          <w:szCs w:val="24"/>
        </w:rPr>
        <w:t xml:space="preserve"> spoke about “The press in service of popular education.”  </w:t>
      </w:r>
      <w:r w:rsidR="00FB0FD4">
        <w:rPr>
          <w:rFonts w:ascii="Times New Roman" w:hAnsi="Times New Roman" w:cs="Times New Roman"/>
          <w:sz w:val="24"/>
          <w:szCs w:val="24"/>
        </w:rPr>
        <w:t>He alluded to the importance of the press in current day life, to the need to open up the profiteering paper industry and then sharply criticized the “tyranny of phrases and lies” in the realm of the newspaper sector.  As for examples, the Cardinal furnished as good as none, much less did he identify – as he had already done at the Catholic Congress – the Jewish lies and deception of our Volk.  Then he came to speak of anti-Christian voices, briefly named the Berlin Newspaper [</w:t>
      </w:r>
      <w:r w:rsidR="00FB0FD4" w:rsidRPr="005A529F">
        <w:rPr>
          <w:rFonts w:ascii="Times New Roman" w:hAnsi="Times New Roman" w:cs="Times New Roman"/>
          <w:i/>
          <w:sz w:val="24"/>
          <w:szCs w:val="24"/>
        </w:rPr>
        <w:t xml:space="preserve">Berliner </w:t>
      </w:r>
      <w:proofErr w:type="spellStart"/>
      <w:r w:rsidR="00FB0FD4" w:rsidRPr="005A529F">
        <w:rPr>
          <w:rFonts w:ascii="Times New Roman" w:hAnsi="Times New Roman" w:cs="Times New Roman"/>
          <w:i/>
          <w:sz w:val="24"/>
          <w:szCs w:val="24"/>
        </w:rPr>
        <w:t>Zeitung</w:t>
      </w:r>
      <w:proofErr w:type="spellEnd"/>
      <w:r w:rsidR="00FB0FD4">
        <w:rPr>
          <w:rFonts w:ascii="Times New Roman" w:hAnsi="Times New Roman" w:cs="Times New Roman"/>
          <w:sz w:val="24"/>
          <w:szCs w:val="24"/>
        </w:rPr>
        <w:t>] and then went into a criticism of the – “</w:t>
      </w:r>
      <w:proofErr w:type="spellStart"/>
      <w:r w:rsidR="00FB0FD4">
        <w:rPr>
          <w:rFonts w:ascii="Times New Roman" w:hAnsi="Times New Roman" w:cs="Times New Roman"/>
          <w:sz w:val="24"/>
          <w:szCs w:val="24"/>
        </w:rPr>
        <w:t>Völkisch</w:t>
      </w:r>
      <w:proofErr w:type="spellEnd"/>
      <w:r w:rsidR="00FB0FD4">
        <w:rPr>
          <w:rFonts w:ascii="Times New Roman" w:hAnsi="Times New Roman" w:cs="Times New Roman"/>
          <w:sz w:val="24"/>
          <w:szCs w:val="24"/>
        </w:rPr>
        <w:t xml:space="preserve"> Observer.”  He said literally: “In a Munich newspaper, in the “</w:t>
      </w:r>
      <w:proofErr w:type="spellStart"/>
      <w:r w:rsidR="00FB0FD4">
        <w:rPr>
          <w:rFonts w:ascii="Times New Roman" w:hAnsi="Times New Roman" w:cs="Times New Roman"/>
          <w:sz w:val="24"/>
          <w:szCs w:val="24"/>
        </w:rPr>
        <w:t>Völkisch</w:t>
      </w:r>
      <w:proofErr w:type="spellEnd"/>
      <w:r w:rsidR="00FB0FD4">
        <w:rPr>
          <w:rFonts w:ascii="Times New Roman" w:hAnsi="Times New Roman" w:cs="Times New Roman"/>
          <w:sz w:val="24"/>
          <w:szCs w:val="24"/>
        </w:rPr>
        <w:t xml:space="preserve"> Observer,” the Christian cross was mocked that Sunday in a manner that must make every Christian red in the face.  </w:t>
      </w:r>
      <w:r w:rsidR="00481414">
        <w:rPr>
          <w:rFonts w:ascii="Times New Roman" w:hAnsi="Times New Roman" w:cs="Times New Roman"/>
          <w:sz w:val="24"/>
          <w:szCs w:val="24"/>
        </w:rPr>
        <w:t>To be sure, the cross was not often depicted in the catacombs, because the first Christian really had to keep everything hidden from their persecutors . . .”</w:t>
      </w:r>
      <w:r w:rsidR="005A529F">
        <w:rPr>
          <w:rFonts w:ascii="Times New Roman" w:hAnsi="Times New Roman" w:cs="Times New Roman"/>
          <w:sz w:val="24"/>
          <w:szCs w:val="24"/>
        </w:rPr>
        <w:t xml:space="preserve"> </w:t>
      </w:r>
      <w:r w:rsidR="00481414">
        <w:rPr>
          <w:rFonts w:ascii="Times New Roman" w:hAnsi="Times New Roman" w:cs="Times New Roman"/>
          <w:sz w:val="24"/>
          <w:szCs w:val="24"/>
        </w:rPr>
        <w:t xml:space="preserve">Then Cardinal </w:t>
      </w:r>
      <w:proofErr w:type="spellStart"/>
      <w:r w:rsidR="00481414">
        <w:rPr>
          <w:rFonts w:ascii="Times New Roman" w:hAnsi="Times New Roman" w:cs="Times New Roman"/>
          <w:sz w:val="24"/>
          <w:szCs w:val="24"/>
        </w:rPr>
        <w:t>Faulhaber</w:t>
      </w:r>
      <w:proofErr w:type="spellEnd"/>
      <w:r w:rsidR="00481414">
        <w:rPr>
          <w:rFonts w:ascii="Times New Roman" w:hAnsi="Times New Roman" w:cs="Times New Roman"/>
          <w:sz w:val="24"/>
          <w:szCs w:val="24"/>
        </w:rPr>
        <w:t xml:space="preserve"> referred to the anchor symbol and the mock-crucifix [</w:t>
      </w:r>
      <w:proofErr w:type="spellStart"/>
      <w:r w:rsidR="00481414" w:rsidRPr="00481414">
        <w:rPr>
          <w:rFonts w:ascii="Times New Roman" w:hAnsi="Times New Roman" w:cs="Times New Roman"/>
          <w:i/>
          <w:sz w:val="24"/>
          <w:szCs w:val="24"/>
        </w:rPr>
        <w:t>Spottkruzifix</w:t>
      </w:r>
      <w:proofErr w:type="spellEnd"/>
      <w:r w:rsidR="00481414">
        <w:rPr>
          <w:rFonts w:ascii="Times New Roman" w:hAnsi="Times New Roman" w:cs="Times New Roman"/>
          <w:sz w:val="24"/>
          <w:szCs w:val="24"/>
        </w:rPr>
        <w:t>].</w:t>
      </w:r>
    </w:p>
    <w:p w:rsidR="00481414" w:rsidRDefault="00481414">
      <w:pPr>
        <w:rPr>
          <w:rFonts w:ascii="Times New Roman" w:hAnsi="Times New Roman" w:cs="Times New Roman"/>
          <w:sz w:val="24"/>
          <w:szCs w:val="24"/>
        </w:rPr>
      </w:pPr>
      <w:r>
        <w:rPr>
          <w:rFonts w:ascii="Times New Roman" w:hAnsi="Times New Roman" w:cs="Times New Roman"/>
          <w:sz w:val="24"/>
          <w:szCs w:val="24"/>
        </w:rPr>
        <w:t xml:space="preserve">   The issue of the “</w:t>
      </w:r>
      <w:proofErr w:type="spellStart"/>
      <w:r>
        <w:rPr>
          <w:rFonts w:ascii="Times New Roman" w:hAnsi="Times New Roman" w:cs="Times New Roman"/>
          <w:sz w:val="24"/>
          <w:szCs w:val="24"/>
        </w:rPr>
        <w:t>Völkisch</w:t>
      </w:r>
      <w:proofErr w:type="spellEnd"/>
      <w:r>
        <w:rPr>
          <w:rFonts w:ascii="Times New Roman" w:hAnsi="Times New Roman" w:cs="Times New Roman"/>
          <w:sz w:val="24"/>
          <w:szCs w:val="24"/>
        </w:rPr>
        <w:t xml:space="preserve"> Observer” in question (no. 98) is thoroughly concerned with the </w:t>
      </w:r>
      <w:r w:rsidRPr="00481414">
        <w:rPr>
          <w:rFonts w:ascii="Times New Roman" w:hAnsi="Times New Roman" w:cs="Times New Roman"/>
          <w:i/>
          <w:sz w:val="24"/>
          <w:szCs w:val="24"/>
        </w:rPr>
        <w:t>Volk</w:t>
      </w:r>
      <w:r>
        <w:rPr>
          <w:rFonts w:ascii="Times New Roman" w:hAnsi="Times New Roman" w:cs="Times New Roman"/>
          <w:sz w:val="24"/>
          <w:szCs w:val="24"/>
        </w:rPr>
        <w:t>-traitor-</w:t>
      </w:r>
      <w:proofErr w:type="spellStart"/>
      <w:r>
        <w:rPr>
          <w:rFonts w:ascii="Times New Roman" w:hAnsi="Times New Roman" w:cs="Times New Roman"/>
          <w:sz w:val="24"/>
          <w:szCs w:val="24"/>
        </w:rPr>
        <w:t>ing</w:t>
      </w:r>
      <w:proofErr w:type="spellEnd"/>
      <w:r>
        <w:rPr>
          <w:rFonts w:ascii="Times New Roman" w:hAnsi="Times New Roman" w:cs="Times New Roman"/>
          <w:sz w:val="24"/>
          <w:szCs w:val="24"/>
        </w:rPr>
        <w:t xml:space="preserve"> [</w:t>
      </w:r>
      <w:proofErr w:type="spellStart"/>
      <w:r w:rsidRPr="00481414">
        <w:rPr>
          <w:rFonts w:ascii="Times New Roman" w:hAnsi="Times New Roman" w:cs="Times New Roman"/>
          <w:i/>
          <w:sz w:val="24"/>
          <w:szCs w:val="24"/>
        </w:rPr>
        <w:t>Volksverräterischen</w:t>
      </w:r>
      <w:proofErr w:type="spellEnd"/>
      <w:r>
        <w:rPr>
          <w:rFonts w:ascii="Times New Roman" w:hAnsi="Times New Roman" w:cs="Times New Roman"/>
          <w:sz w:val="24"/>
          <w:szCs w:val="24"/>
        </w:rPr>
        <w:t xml:space="preserve">] politics of the Center Party, and we had thought that every Christian must have, above all else, become red in the face over the supposedly Christian Center Party marching in step all year with atheistic Marxism and getting it a mandate in the Reichstag.  </w:t>
      </w:r>
      <w:r w:rsidR="00D75384">
        <w:rPr>
          <w:rFonts w:ascii="Times New Roman" w:hAnsi="Times New Roman" w:cs="Times New Roman"/>
          <w:sz w:val="24"/>
          <w:szCs w:val="24"/>
        </w:rPr>
        <w:t xml:space="preserve">The Cardinal appears to be of a different opinion.  Now in what concerns the “mockery” of the Christian cross, there is the following in our essay in regard to attacks by the Bavarian People’s Party: “Pagan, old-Germanic is our swastika; the Christian cross has exactly the same origin (just as the symbol of the sun, later re-interpreted into the gibbet of the cross; yet not extant in any of the Roman catacombs).”  </w:t>
      </w:r>
      <w:proofErr w:type="gramStart"/>
      <w:r w:rsidR="00D75384">
        <w:rPr>
          <w:rFonts w:ascii="Times New Roman" w:hAnsi="Times New Roman" w:cs="Times New Roman"/>
          <w:sz w:val="24"/>
          <w:szCs w:val="24"/>
        </w:rPr>
        <w:t>Thus a purely factual determination.</w:t>
      </w:r>
      <w:proofErr w:type="gramEnd"/>
      <w:r w:rsidR="00D75384">
        <w:rPr>
          <w:rFonts w:ascii="Times New Roman" w:hAnsi="Times New Roman" w:cs="Times New Roman"/>
          <w:sz w:val="24"/>
          <w:szCs w:val="24"/>
        </w:rPr>
        <w:t xml:space="preserve">  In that case</w:t>
      </w:r>
      <w:r w:rsidR="00504170">
        <w:rPr>
          <w:rFonts w:ascii="Times New Roman" w:hAnsi="Times New Roman" w:cs="Times New Roman"/>
          <w:sz w:val="24"/>
          <w:szCs w:val="24"/>
        </w:rPr>
        <w:t xml:space="preserve"> we have the following to say</w:t>
      </w:r>
      <w:r w:rsidR="00D75384">
        <w:rPr>
          <w:rFonts w:ascii="Times New Roman" w:hAnsi="Times New Roman" w:cs="Times New Roman"/>
          <w:sz w:val="24"/>
          <w:szCs w:val="24"/>
        </w:rPr>
        <w:t>:</w:t>
      </w:r>
    </w:p>
    <w:p w:rsidR="00D75384" w:rsidRDefault="00D75384">
      <w:pPr>
        <w:rPr>
          <w:rFonts w:ascii="Times New Roman" w:hAnsi="Times New Roman" w:cs="Times New Roman"/>
          <w:sz w:val="24"/>
          <w:szCs w:val="24"/>
        </w:rPr>
      </w:pPr>
      <w:r>
        <w:rPr>
          <w:rFonts w:ascii="Times New Roman" w:hAnsi="Times New Roman" w:cs="Times New Roman"/>
          <w:sz w:val="24"/>
          <w:szCs w:val="24"/>
        </w:rPr>
        <w:t xml:space="preserve">   </w:t>
      </w:r>
      <w:r w:rsidR="005C1082">
        <w:rPr>
          <w:rFonts w:ascii="Times New Roman" w:hAnsi="Times New Roman" w:cs="Times New Roman"/>
          <w:sz w:val="24"/>
          <w:szCs w:val="24"/>
        </w:rPr>
        <w:t xml:space="preserve">It is not understandable that a historical indication that a particular symbol was one taken </w:t>
      </w:r>
      <w:proofErr w:type="gramStart"/>
      <w:r w:rsidR="005C1082">
        <w:rPr>
          <w:rFonts w:ascii="Times New Roman" w:hAnsi="Times New Roman" w:cs="Times New Roman"/>
          <w:sz w:val="24"/>
          <w:szCs w:val="24"/>
        </w:rPr>
        <w:t>over,</w:t>
      </w:r>
      <w:proofErr w:type="gramEnd"/>
      <w:r w:rsidR="005C1082">
        <w:rPr>
          <w:rFonts w:ascii="Times New Roman" w:hAnsi="Times New Roman" w:cs="Times New Roman"/>
          <w:sz w:val="24"/>
          <w:szCs w:val="24"/>
        </w:rPr>
        <w:t xml:space="preserve"> can be taken as mockery.  Then the dome of St. Peter’s in Rome would have to be considered a mockery, because its architecture was taken from Hellenistic, that is “pagan” forms.</w:t>
      </w:r>
    </w:p>
    <w:p w:rsidR="005C1082" w:rsidRDefault="005C1082">
      <w:pPr>
        <w:rPr>
          <w:rFonts w:ascii="Times New Roman" w:hAnsi="Times New Roman" w:cs="Times New Roman"/>
          <w:sz w:val="24"/>
          <w:szCs w:val="24"/>
        </w:rPr>
      </w:pPr>
      <w:r>
        <w:rPr>
          <w:rFonts w:ascii="Times New Roman" w:hAnsi="Times New Roman" w:cs="Times New Roman"/>
          <w:sz w:val="24"/>
          <w:szCs w:val="24"/>
        </w:rPr>
        <w:lastRenderedPageBreak/>
        <w:t xml:space="preserve">   That the cross as such represents an ancient symbol of salvation and symbol of the sun, there is not the least doubt today.  Primitive man, from his everyday experience, identified the sun as a wheel.  The ring with spokes became the symbol of the sun; later just the spokes (that is the +), in order to represent the movement of the sun, i.e., rays of sunlight, also identified as the original form of the hooks, i.e., spikes.  The anchor arose as a Christian symbol before the cross as a special symbol and has remained such up to today.  The simple cross appeared in ancient times </w:t>
      </w:r>
      <w:r w:rsidR="00B9047B">
        <w:rPr>
          <w:rFonts w:ascii="Times New Roman" w:hAnsi="Times New Roman" w:cs="Times New Roman"/>
          <w:sz w:val="24"/>
          <w:szCs w:val="24"/>
        </w:rPr>
        <w:t xml:space="preserve">related to the swastika.  We do not know whether Cardinal </w:t>
      </w:r>
      <w:proofErr w:type="spellStart"/>
      <w:r w:rsidR="00B9047B">
        <w:rPr>
          <w:rFonts w:ascii="Times New Roman" w:hAnsi="Times New Roman" w:cs="Times New Roman"/>
          <w:sz w:val="24"/>
          <w:szCs w:val="24"/>
        </w:rPr>
        <w:t>Faulhaber</w:t>
      </w:r>
      <w:proofErr w:type="spellEnd"/>
      <w:r w:rsidR="00B9047B">
        <w:rPr>
          <w:rFonts w:ascii="Times New Roman" w:hAnsi="Times New Roman" w:cs="Times New Roman"/>
          <w:sz w:val="24"/>
          <w:szCs w:val="24"/>
        </w:rPr>
        <w:t xml:space="preserve"> knows the work of </w:t>
      </w:r>
      <w:proofErr w:type="spellStart"/>
      <w:r w:rsidR="00B9047B">
        <w:rPr>
          <w:rFonts w:ascii="Times New Roman" w:hAnsi="Times New Roman" w:cs="Times New Roman"/>
          <w:sz w:val="24"/>
          <w:szCs w:val="24"/>
        </w:rPr>
        <w:t>Theophile</w:t>
      </w:r>
      <w:proofErr w:type="spellEnd"/>
      <w:r w:rsidR="00B9047B">
        <w:rPr>
          <w:rFonts w:ascii="Times New Roman" w:hAnsi="Times New Roman" w:cs="Times New Roman"/>
          <w:sz w:val="24"/>
          <w:szCs w:val="24"/>
        </w:rPr>
        <w:t xml:space="preserve"> Roller, “The Catacombs of Rome.”  There he will find a range of such images....</w:t>
      </w:r>
      <w:bookmarkEnd w:id="0"/>
    </w:p>
    <w:p w:rsidR="00C73CAC" w:rsidRPr="00C73CAC" w:rsidRDefault="00481414">
      <w:pPr>
        <w:rPr>
          <w:rFonts w:ascii="Times New Roman" w:hAnsi="Times New Roman" w:cs="Times New Roman"/>
          <w:sz w:val="24"/>
          <w:szCs w:val="24"/>
          <w:vertAlign w:val="subscript"/>
        </w:rPr>
      </w:pPr>
      <w:r>
        <w:rPr>
          <w:rFonts w:ascii="Times New Roman" w:hAnsi="Times New Roman" w:cs="Times New Roman"/>
          <w:sz w:val="24"/>
          <w:szCs w:val="24"/>
        </w:rPr>
        <w:t xml:space="preserve"> </w:t>
      </w:r>
      <w:r w:rsidR="00C73CAC">
        <w:rPr>
          <w:rFonts w:ascii="Times New Roman" w:hAnsi="Times New Roman" w:cs="Times New Roman"/>
          <w:sz w:val="24"/>
          <w:szCs w:val="24"/>
        </w:rPr>
        <w:t>“</w:t>
      </w:r>
    </w:p>
    <w:sectPr w:rsidR="00C73CAC" w:rsidRPr="00C73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793"/>
    <w:rsid w:val="00176793"/>
    <w:rsid w:val="003D4079"/>
    <w:rsid w:val="00481414"/>
    <w:rsid w:val="00504170"/>
    <w:rsid w:val="005A529F"/>
    <w:rsid w:val="005C1082"/>
    <w:rsid w:val="00B3755B"/>
    <w:rsid w:val="00B9047B"/>
    <w:rsid w:val="00C73CAC"/>
    <w:rsid w:val="00D75384"/>
    <w:rsid w:val="00D92C4E"/>
    <w:rsid w:val="00FB0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2013-03-12T15:48:00Z</dcterms:created>
  <dcterms:modified xsi:type="dcterms:W3CDTF">2013-03-12T18:00:00Z</dcterms:modified>
</cp:coreProperties>
</file>