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813" w:rsidRPr="00AC58E8" w:rsidRDefault="00F47813" w:rsidP="00F47813">
      <w:pPr>
        <w:rPr>
          <w:rFonts w:ascii="Times New Roman" w:hAnsi="Times New Roman" w:cs="Times New Roman"/>
          <w:sz w:val="24"/>
          <w:szCs w:val="24"/>
        </w:rPr>
      </w:pPr>
      <w:proofErr w:type="spellStart"/>
      <w:r w:rsidRPr="00AC58E8">
        <w:rPr>
          <w:rFonts w:ascii="Times New Roman" w:hAnsi="Times New Roman" w:cs="Times New Roman"/>
          <w:i/>
          <w:sz w:val="24"/>
          <w:szCs w:val="24"/>
        </w:rPr>
        <w:t>Volkish</w:t>
      </w:r>
      <w:proofErr w:type="spellEnd"/>
      <w:r w:rsidRPr="00AC58E8">
        <w:rPr>
          <w:rFonts w:ascii="Times New Roman" w:hAnsi="Times New Roman" w:cs="Times New Roman"/>
          <w:i/>
          <w:sz w:val="24"/>
          <w:szCs w:val="24"/>
        </w:rPr>
        <w:t xml:space="preserve"> Observer</w:t>
      </w:r>
      <w:r w:rsidR="00DC489F">
        <w:rPr>
          <w:rFonts w:ascii="Times New Roman" w:hAnsi="Times New Roman" w:cs="Times New Roman"/>
          <w:sz w:val="24"/>
          <w:szCs w:val="24"/>
        </w:rPr>
        <w:t>, March 1</w:t>
      </w:r>
      <w:r w:rsidRPr="00AC58E8">
        <w:rPr>
          <w:rFonts w:ascii="Times New Roman" w:hAnsi="Times New Roman" w:cs="Times New Roman"/>
          <w:sz w:val="24"/>
          <w:szCs w:val="24"/>
        </w:rPr>
        <w:t>3, 1923, page one</w:t>
      </w:r>
    </w:p>
    <w:p w:rsidR="00F47813" w:rsidRPr="00AC58E8" w:rsidRDefault="00AC58E8" w:rsidP="00F47813">
      <w:pPr>
        <w:rPr>
          <w:rFonts w:ascii="Times New Roman" w:hAnsi="Times New Roman" w:cs="Times New Roman"/>
          <w:sz w:val="24"/>
          <w:szCs w:val="24"/>
        </w:rPr>
      </w:pPr>
      <w:r>
        <w:rPr>
          <w:rFonts w:ascii="Times New Roman" w:hAnsi="Times New Roman" w:cs="Times New Roman"/>
          <w:sz w:val="24"/>
          <w:szCs w:val="24"/>
        </w:rPr>
        <w:t xml:space="preserve">Headline:  </w:t>
      </w:r>
      <w:r w:rsidR="00F47813" w:rsidRPr="00AC58E8">
        <w:rPr>
          <w:rFonts w:ascii="Times New Roman" w:hAnsi="Times New Roman" w:cs="Times New Roman"/>
          <w:sz w:val="24"/>
          <w:szCs w:val="24"/>
        </w:rPr>
        <w:t>The Czech Republic Defense Law is a Jewish Defense Law</w:t>
      </w:r>
    </w:p>
    <w:p w:rsidR="00F47813" w:rsidRPr="00AC58E8" w:rsidRDefault="00AC58E8" w:rsidP="00F47813">
      <w:pPr>
        <w:rPr>
          <w:rFonts w:ascii="Times New Roman" w:hAnsi="Times New Roman" w:cs="Times New Roman"/>
          <w:sz w:val="24"/>
          <w:szCs w:val="24"/>
        </w:rPr>
      </w:pPr>
      <w:r>
        <w:rPr>
          <w:rFonts w:ascii="Times New Roman" w:hAnsi="Times New Roman" w:cs="Times New Roman"/>
          <w:sz w:val="24"/>
          <w:szCs w:val="24"/>
        </w:rPr>
        <w:t>Byline:  F</w:t>
      </w:r>
      <w:r w:rsidR="00F47813" w:rsidRPr="00AC58E8">
        <w:rPr>
          <w:rFonts w:ascii="Times New Roman" w:hAnsi="Times New Roman" w:cs="Times New Roman"/>
          <w:sz w:val="24"/>
          <w:szCs w:val="24"/>
        </w:rPr>
        <w:t>rom our permanent c</w:t>
      </w:r>
      <w:r>
        <w:rPr>
          <w:rFonts w:ascii="Times New Roman" w:hAnsi="Times New Roman" w:cs="Times New Roman"/>
          <w:sz w:val="24"/>
          <w:szCs w:val="24"/>
        </w:rPr>
        <w:t>orrespondent in Czechoslovakia</w:t>
      </w:r>
    </w:p>
    <w:p w:rsidR="00DC489F" w:rsidRDefault="00AC58E8" w:rsidP="00F47813">
      <w:pPr>
        <w:rPr>
          <w:rFonts w:ascii="Times New Roman" w:hAnsi="Times New Roman" w:cs="Times New Roman"/>
          <w:sz w:val="24"/>
          <w:szCs w:val="24"/>
        </w:rPr>
      </w:pPr>
      <w:r>
        <w:rPr>
          <w:rFonts w:ascii="Times New Roman" w:hAnsi="Times New Roman" w:cs="Times New Roman"/>
          <w:sz w:val="24"/>
          <w:szCs w:val="24"/>
        </w:rPr>
        <w:t xml:space="preserve">Text:  </w:t>
      </w:r>
      <w:r w:rsidR="00F47813" w:rsidRPr="00AC58E8">
        <w:rPr>
          <w:rFonts w:ascii="Times New Roman" w:hAnsi="Times New Roman" w:cs="Times New Roman"/>
          <w:sz w:val="24"/>
          <w:szCs w:val="24"/>
        </w:rPr>
        <w:t xml:space="preserve">While initially the entire German press, including the </w:t>
      </w:r>
      <w:proofErr w:type="spellStart"/>
      <w:r w:rsidR="00F47813" w:rsidRPr="00AC58E8">
        <w:rPr>
          <w:rFonts w:ascii="Times New Roman" w:hAnsi="Times New Roman" w:cs="Times New Roman"/>
          <w:sz w:val="24"/>
          <w:szCs w:val="24"/>
        </w:rPr>
        <w:t>Volkish</w:t>
      </w:r>
      <w:proofErr w:type="spellEnd"/>
      <w:r w:rsidR="00F47813" w:rsidRPr="00AC58E8">
        <w:rPr>
          <w:rFonts w:ascii="Times New Roman" w:hAnsi="Times New Roman" w:cs="Times New Roman"/>
          <w:sz w:val="24"/>
          <w:szCs w:val="24"/>
        </w:rPr>
        <w:t xml:space="preserve">, liberal and social democrat </w:t>
      </w:r>
      <w:proofErr w:type="gramStart"/>
      <w:r w:rsidR="00F47813" w:rsidRPr="00AC58E8">
        <w:rPr>
          <w:rFonts w:ascii="Times New Roman" w:hAnsi="Times New Roman" w:cs="Times New Roman"/>
          <w:sz w:val="24"/>
          <w:szCs w:val="24"/>
        </w:rPr>
        <w:t>press,</w:t>
      </w:r>
      <w:proofErr w:type="gramEnd"/>
      <w:r w:rsidR="00F47813" w:rsidRPr="00AC58E8">
        <w:rPr>
          <w:rFonts w:ascii="Times New Roman" w:hAnsi="Times New Roman" w:cs="Times New Roman"/>
          <w:sz w:val="24"/>
          <w:szCs w:val="24"/>
        </w:rPr>
        <w:t xml:space="preserve"> were completely of one mind in fighting against the Law for the Protection of the Republic, a change of position has suddenly come to pass.  Even the resistance of the clever company of German journalists, whose leadership is in Jewish hands just as much as the German press in Prague is Jewish, suddenly weakened in its fight against the Protection Law.  Yet one more fact must be brought to the fore. </w:t>
      </w:r>
      <w:r w:rsidR="00992155">
        <w:rPr>
          <w:rFonts w:ascii="Times New Roman" w:hAnsi="Times New Roman" w:cs="Times New Roman"/>
          <w:sz w:val="24"/>
          <w:szCs w:val="24"/>
        </w:rPr>
        <w:t>. . .</w:t>
      </w:r>
    </w:p>
    <w:p w:rsidR="00DC489F" w:rsidRDefault="00DC489F" w:rsidP="00F47813">
      <w:pPr>
        <w:rPr>
          <w:rFonts w:ascii="Times New Roman" w:hAnsi="Times New Roman" w:cs="Times New Roman"/>
          <w:sz w:val="24"/>
          <w:szCs w:val="24"/>
        </w:rPr>
      </w:pPr>
    </w:p>
    <w:p w:rsidR="00880C5F" w:rsidRPr="00AC58E8" w:rsidRDefault="00DC489F" w:rsidP="00F47813">
      <w:pPr>
        <w:rPr>
          <w:rFonts w:ascii="Times New Roman" w:hAnsi="Times New Roman" w:cs="Times New Roman"/>
          <w:sz w:val="24"/>
          <w:szCs w:val="24"/>
        </w:rPr>
      </w:pPr>
      <w:r>
        <w:rPr>
          <w:rFonts w:ascii="Times New Roman" w:hAnsi="Times New Roman" w:cs="Times New Roman"/>
          <w:sz w:val="24"/>
          <w:szCs w:val="24"/>
        </w:rPr>
        <w:t>Adjacent headline:  All-Judah, France and Nazis</w:t>
      </w:r>
      <w:r w:rsidR="00F47813" w:rsidRPr="00AC58E8">
        <w:rPr>
          <w:rFonts w:ascii="Times New Roman" w:hAnsi="Times New Roman" w:cs="Times New Roman"/>
          <w:sz w:val="24"/>
          <w:szCs w:val="24"/>
        </w:rPr>
        <w:t xml:space="preserve"> </w:t>
      </w:r>
      <w:bookmarkStart w:id="0" w:name="_GoBack"/>
      <w:bookmarkEnd w:id="0"/>
    </w:p>
    <w:sectPr w:rsidR="00880C5F" w:rsidRPr="00AC5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813"/>
    <w:rsid w:val="000C6A04"/>
    <w:rsid w:val="00880C5F"/>
    <w:rsid w:val="00992155"/>
    <w:rsid w:val="00AC58E8"/>
    <w:rsid w:val="00DC489F"/>
    <w:rsid w:val="00F47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109</Words>
  <Characters>625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2012-11-26T15:52:00Z</dcterms:created>
  <dcterms:modified xsi:type="dcterms:W3CDTF">2012-12-29T21:07:00Z</dcterms:modified>
</cp:coreProperties>
</file>