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E54A10">
      <w:pPr>
        <w:rPr>
          <w:rFonts w:ascii="Times New Roman" w:hAnsi="Times New Roman" w:cs="Times New Roman"/>
          <w:sz w:val="24"/>
          <w:szCs w:val="24"/>
        </w:rPr>
      </w:pPr>
      <w:r>
        <w:rPr>
          <w:rFonts w:ascii="Times New Roman" w:hAnsi="Times New Roman" w:cs="Times New Roman"/>
          <w:sz w:val="24"/>
          <w:szCs w:val="24"/>
        </w:rPr>
        <w:t>Meeting Minutes (</w:t>
      </w:r>
      <w:proofErr w:type="spellStart"/>
      <w:r>
        <w:rPr>
          <w:rFonts w:ascii="Times New Roman" w:hAnsi="Times New Roman" w:cs="Times New Roman"/>
          <w:sz w:val="24"/>
          <w:szCs w:val="24"/>
        </w:rPr>
        <w:t>Protokoll</w:t>
      </w:r>
      <w:proofErr w:type="spellEnd"/>
      <w:r>
        <w:rPr>
          <w:rFonts w:ascii="Times New Roman" w:hAnsi="Times New Roman" w:cs="Times New Roman"/>
          <w:sz w:val="24"/>
          <w:szCs w:val="24"/>
        </w:rPr>
        <w:t xml:space="preserve">) of the Bavarian Bishops Conference, in </w:t>
      </w:r>
      <w:proofErr w:type="spellStart"/>
      <w:r>
        <w:rPr>
          <w:rFonts w:ascii="Times New Roman" w:hAnsi="Times New Roman" w:cs="Times New Roman"/>
          <w:sz w:val="24"/>
          <w:szCs w:val="24"/>
        </w:rPr>
        <w:t>Freising</w:t>
      </w:r>
      <w:proofErr w:type="spellEnd"/>
      <w:r>
        <w:rPr>
          <w:rFonts w:ascii="Times New Roman" w:hAnsi="Times New Roman" w:cs="Times New Roman"/>
          <w:sz w:val="24"/>
          <w:szCs w:val="24"/>
        </w:rPr>
        <w:t>, Sept. 4-5, 1923</w:t>
      </w:r>
    </w:p>
    <w:p w:rsidR="00E54A10" w:rsidRDefault="00E54A10">
      <w:pPr>
        <w:rPr>
          <w:rFonts w:ascii="Times New Roman" w:hAnsi="Times New Roman" w:cs="Times New Roman"/>
          <w:sz w:val="24"/>
          <w:szCs w:val="24"/>
        </w:rPr>
      </w:pPr>
      <w:r>
        <w:rPr>
          <w:rFonts w:ascii="Times New Roman" w:hAnsi="Times New Roman" w:cs="Times New Roman"/>
          <w:sz w:val="24"/>
          <w:szCs w:val="24"/>
        </w:rPr>
        <w:t xml:space="preserve">Source:  L. Volk, ed., </w:t>
      </w:r>
      <w:proofErr w:type="spellStart"/>
      <w:r>
        <w:rPr>
          <w:rFonts w:ascii="Times New Roman" w:hAnsi="Times New Roman" w:cs="Times New Roman"/>
          <w:sz w:val="24"/>
          <w:szCs w:val="24"/>
        </w:rPr>
        <w:t>Akten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Kardinal</w:t>
      </w:r>
      <w:proofErr w:type="spellEnd"/>
      <w:r>
        <w:rPr>
          <w:rFonts w:ascii="Times New Roman" w:hAnsi="Times New Roman" w:cs="Times New Roman"/>
          <w:sz w:val="24"/>
          <w:szCs w:val="24"/>
        </w:rPr>
        <w:t xml:space="preserve"> Michael von </w:t>
      </w:r>
      <w:proofErr w:type="spellStart"/>
      <w:r>
        <w:rPr>
          <w:rFonts w:ascii="Times New Roman" w:hAnsi="Times New Roman" w:cs="Times New Roman"/>
          <w:sz w:val="24"/>
          <w:szCs w:val="24"/>
        </w:rPr>
        <w:t>Faulhabers</w:t>
      </w:r>
      <w:proofErr w:type="spellEnd"/>
      <w:r>
        <w:rPr>
          <w:rFonts w:ascii="Times New Roman" w:hAnsi="Times New Roman" w:cs="Times New Roman"/>
          <w:sz w:val="24"/>
          <w:szCs w:val="24"/>
        </w:rPr>
        <w:t>, 1917-1945 [</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Papers] (Mainz: Matthias-</w:t>
      </w:r>
      <w:proofErr w:type="spellStart"/>
      <w:r>
        <w:rPr>
          <w:rFonts w:ascii="Times New Roman" w:hAnsi="Times New Roman" w:cs="Times New Roman"/>
          <w:sz w:val="24"/>
          <w:szCs w:val="24"/>
        </w:rPr>
        <w:t>Grünewald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Verlag</w:t>
      </w:r>
      <w:proofErr w:type="spellEnd"/>
      <w:r>
        <w:rPr>
          <w:rFonts w:ascii="Times New Roman" w:hAnsi="Times New Roman" w:cs="Times New Roman"/>
          <w:sz w:val="24"/>
          <w:szCs w:val="24"/>
        </w:rPr>
        <w:t>, 1975), vol. 1, pp. 303-310.</w:t>
      </w:r>
    </w:p>
    <w:p w:rsidR="00E54A10" w:rsidRDefault="00E54A10">
      <w:pPr>
        <w:rPr>
          <w:rFonts w:ascii="Times New Roman" w:hAnsi="Times New Roman" w:cs="Times New Roman"/>
          <w:sz w:val="24"/>
          <w:szCs w:val="24"/>
        </w:rPr>
      </w:pPr>
      <w:proofErr w:type="gramStart"/>
      <w:r>
        <w:rPr>
          <w:rFonts w:ascii="Times New Roman" w:hAnsi="Times New Roman" w:cs="Times New Roman"/>
          <w:sz w:val="24"/>
          <w:szCs w:val="24"/>
        </w:rPr>
        <w:t>Heading:  III.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Negotiations on the Bavarian Concordat in last phase.</w:t>
      </w:r>
      <w:proofErr w:type="gramEnd"/>
    </w:p>
    <w:p w:rsidR="00E54A10" w:rsidRPr="00E54A10" w:rsidRDefault="00E54A10">
      <w:pPr>
        <w:rPr>
          <w:rFonts w:ascii="Times New Roman" w:hAnsi="Times New Roman" w:cs="Times New Roman"/>
          <w:sz w:val="24"/>
          <w:szCs w:val="24"/>
        </w:rPr>
      </w:pPr>
      <w:r>
        <w:rPr>
          <w:rFonts w:ascii="Times New Roman" w:hAnsi="Times New Roman" w:cs="Times New Roman"/>
          <w:sz w:val="24"/>
          <w:szCs w:val="24"/>
        </w:rPr>
        <w:t xml:space="preserve">  The Conference received a confidential report from the Archbishop of Munich with respect to the negotiations of the past year, which have been led by His Excellency Apostolic Nuncio </w:t>
      </w:r>
      <w:proofErr w:type="spellStart"/>
      <w:r>
        <w:rPr>
          <w:rFonts w:ascii="Times New Roman" w:hAnsi="Times New Roman" w:cs="Times New Roman"/>
          <w:sz w:val="24"/>
          <w:szCs w:val="24"/>
        </w:rPr>
        <w:t>Pacelli</w:t>
      </w:r>
      <w:proofErr w:type="spellEnd"/>
      <w:r>
        <w:rPr>
          <w:rFonts w:ascii="Times New Roman" w:hAnsi="Times New Roman" w:cs="Times New Roman"/>
          <w:sz w:val="24"/>
          <w:szCs w:val="24"/>
        </w:rPr>
        <w:t xml:space="preserve"> with remarkable sagacity and patience.  The Conference must regret that the Holy Father was treated with such distrust by the Bavarian State Government and that some cathedral chapter members (not the cathedral chapters on the whole) showed so little understanding of the Church’s freedom to appoint bi</w:t>
      </w:r>
      <w:r w:rsidR="00E15162">
        <w:rPr>
          <w:rFonts w:ascii="Times New Roman" w:hAnsi="Times New Roman" w:cs="Times New Roman"/>
          <w:sz w:val="24"/>
          <w:szCs w:val="24"/>
        </w:rPr>
        <w:t>shops pursuant to Canon 329.  For the undesirable</w:t>
      </w:r>
      <w:r>
        <w:rPr>
          <w:rFonts w:ascii="Times New Roman" w:hAnsi="Times New Roman" w:cs="Times New Roman"/>
          <w:sz w:val="24"/>
          <w:szCs w:val="24"/>
        </w:rPr>
        <w:t xml:space="preserve"> event that the Concordat does not come to fruition, </w:t>
      </w:r>
      <w:r w:rsidR="00E15162">
        <w:rPr>
          <w:rFonts w:ascii="Times New Roman" w:hAnsi="Times New Roman" w:cs="Times New Roman"/>
          <w:sz w:val="24"/>
          <w:szCs w:val="24"/>
        </w:rPr>
        <w:t>our next tasks are thoroughly considered.  (Volk pp. 305-306).</w:t>
      </w:r>
      <w:bookmarkStart w:id="0" w:name="_GoBack"/>
      <w:bookmarkEnd w:id="0"/>
    </w:p>
    <w:sectPr w:rsidR="00E54A10" w:rsidRPr="00E54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A10"/>
    <w:rsid w:val="000C6A04"/>
    <w:rsid w:val="00880C5F"/>
    <w:rsid w:val="00E15162"/>
    <w:rsid w:val="00E54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2013-01-02T03:14:00Z</dcterms:created>
  <dcterms:modified xsi:type="dcterms:W3CDTF">2013-01-02T03:28:00Z</dcterms:modified>
</cp:coreProperties>
</file>