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7320AF" w:rsidRDefault="00C736F3">
      <w:pPr>
        <w:rPr>
          <w:rFonts w:ascii="Times New Roman" w:hAnsi="Times New Roman" w:cs="Times New Roman"/>
          <w:sz w:val="24"/>
          <w:szCs w:val="24"/>
        </w:rPr>
      </w:pPr>
      <w:r w:rsidRPr="007320AF">
        <w:rPr>
          <w:rFonts w:ascii="Times New Roman" w:hAnsi="Times New Roman" w:cs="Times New Roman"/>
          <w:sz w:val="24"/>
          <w:szCs w:val="24"/>
        </w:rPr>
        <w:t xml:space="preserve">“Consequences: The Denial of Church Burial for Peter </w:t>
      </w:r>
      <w:proofErr w:type="spellStart"/>
      <w:r w:rsidRPr="007320AF">
        <w:rPr>
          <w:rFonts w:ascii="Times New Roman" w:hAnsi="Times New Roman" w:cs="Times New Roman"/>
          <w:sz w:val="24"/>
          <w:szCs w:val="24"/>
        </w:rPr>
        <w:t>Gemeinder</w:t>
      </w:r>
      <w:proofErr w:type="spellEnd"/>
      <w:r w:rsidRPr="007320AF">
        <w:rPr>
          <w:rFonts w:ascii="Times New Roman" w:hAnsi="Times New Roman" w:cs="Times New Roman"/>
          <w:sz w:val="24"/>
          <w:szCs w:val="24"/>
        </w:rPr>
        <w:t xml:space="preserve">,” </w:t>
      </w:r>
      <w:r w:rsidRPr="00732D90">
        <w:rPr>
          <w:rFonts w:ascii="Times New Roman" w:hAnsi="Times New Roman" w:cs="Times New Roman"/>
          <w:i/>
          <w:sz w:val="24"/>
          <w:szCs w:val="24"/>
        </w:rPr>
        <w:t>Germania</w:t>
      </w:r>
      <w:r w:rsidRPr="007320AF">
        <w:rPr>
          <w:rFonts w:ascii="Times New Roman" w:hAnsi="Times New Roman" w:cs="Times New Roman"/>
          <w:sz w:val="24"/>
          <w:szCs w:val="24"/>
        </w:rPr>
        <w:t>, Thursday, September 10, 1931.  Notation at top right in Italian:  Enclosed with Report No. 2815</w:t>
      </w:r>
    </w:p>
    <w:p w:rsidR="00C736F3" w:rsidRPr="007320AF" w:rsidRDefault="00C736F3">
      <w:pPr>
        <w:rPr>
          <w:rFonts w:ascii="Times New Roman" w:hAnsi="Times New Roman" w:cs="Times New Roman"/>
          <w:sz w:val="24"/>
          <w:szCs w:val="24"/>
        </w:rPr>
      </w:pPr>
      <w:r w:rsidRPr="007320AF">
        <w:rPr>
          <w:rFonts w:ascii="Times New Roman" w:hAnsi="Times New Roman" w:cs="Times New Roman"/>
          <w:sz w:val="24"/>
          <w:szCs w:val="24"/>
        </w:rPr>
        <w:t xml:space="preserve">   The recently deceased Hessian </w:t>
      </w:r>
      <w:proofErr w:type="spellStart"/>
      <w:r w:rsidRPr="00732D90">
        <w:rPr>
          <w:rFonts w:ascii="Times New Roman" w:hAnsi="Times New Roman" w:cs="Times New Roman"/>
          <w:i/>
          <w:sz w:val="24"/>
          <w:szCs w:val="24"/>
        </w:rPr>
        <w:t>Gauleiter</w:t>
      </w:r>
      <w:proofErr w:type="spellEnd"/>
      <w:r w:rsidRPr="00732D90">
        <w:rPr>
          <w:rFonts w:ascii="Times New Roman" w:hAnsi="Times New Roman" w:cs="Times New Roman"/>
          <w:i/>
          <w:sz w:val="24"/>
          <w:szCs w:val="24"/>
        </w:rPr>
        <w:t xml:space="preserve"> </w:t>
      </w:r>
      <w:r w:rsidRPr="007320AF">
        <w:rPr>
          <w:rFonts w:ascii="Times New Roman" w:hAnsi="Times New Roman" w:cs="Times New Roman"/>
          <w:sz w:val="24"/>
          <w:szCs w:val="24"/>
        </w:rPr>
        <w:t xml:space="preserve">and Reich parliament representative </w:t>
      </w:r>
      <w:r w:rsidR="00732D90">
        <w:rPr>
          <w:rFonts w:ascii="Times New Roman" w:hAnsi="Times New Roman" w:cs="Times New Roman"/>
          <w:sz w:val="24"/>
          <w:szCs w:val="24"/>
        </w:rPr>
        <w:t>of</w:t>
      </w:r>
      <w:r w:rsidRPr="007320AF">
        <w:rPr>
          <w:rFonts w:ascii="Times New Roman" w:hAnsi="Times New Roman" w:cs="Times New Roman"/>
          <w:sz w:val="24"/>
          <w:szCs w:val="24"/>
        </w:rPr>
        <w:t xml:space="preserve"> the Nazi Party, Peter </w:t>
      </w:r>
      <w:proofErr w:type="spellStart"/>
      <w:r w:rsidRPr="007320AF">
        <w:rPr>
          <w:rFonts w:ascii="Times New Roman" w:hAnsi="Times New Roman" w:cs="Times New Roman"/>
          <w:sz w:val="24"/>
          <w:szCs w:val="24"/>
        </w:rPr>
        <w:t>Gemeinder</w:t>
      </w:r>
      <w:proofErr w:type="spellEnd"/>
      <w:r w:rsidRPr="007320AF">
        <w:rPr>
          <w:rFonts w:ascii="Times New Roman" w:hAnsi="Times New Roman" w:cs="Times New Roman"/>
          <w:sz w:val="24"/>
          <w:szCs w:val="24"/>
        </w:rPr>
        <w:t xml:space="preserve">, has been denied a Church burial by Catholic Church authorities.  The National Socialist press is naturally trying to exploit the </w:t>
      </w:r>
      <w:proofErr w:type="spellStart"/>
      <w:r w:rsidRPr="007320AF">
        <w:rPr>
          <w:rFonts w:ascii="Times New Roman" w:hAnsi="Times New Roman" w:cs="Times New Roman"/>
          <w:sz w:val="24"/>
          <w:szCs w:val="24"/>
        </w:rPr>
        <w:t>Gemeinder</w:t>
      </w:r>
      <w:proofErr w:type="spellEnd"/>
      <w:r w:rsidRPr="007320AF">
        <w:rPr>
          <w:rFonts w:ascii="Times New Roman" w:hAnsi="Times New Roman" w:cs="Times New Roman"/>
          <w:sz w:val="24"/>
          <w:szCs w:val="24"/>
        </w:rPr>
        <w:t xml:space="preserve"> case for sharp anti-Church partisan propaganda.  Thus it is necessary to set out the tru</w:t>
      </w:r>
      <w:r w:rsidR="00732D90">
        <w:rPr>
          <w:rFonts w:ascii="Times New Roman" w:hAnsi="Times New Roman" w:cs="Times New Roman"/>
          <w:sz w:val="24"/>
          <w:szCs w:val="24"/>
        </w:rPr>
        <w:t>e state of the matter in this</w:t>
      </w:r>
      <w:r w:rsidRPr="007320AF">
        <w:rPr>
          <w:rFonts w:ascii="Times New Roman" w:hAnsi="Times New Roman" w:cs="Times New Roman"/>
          <w:sz w:val="24"/>
          <w:szCs w:val="24"/>
        </w:rPr>
        <w:t xml:space="preserve"> case.</w:t>
      </w:r>
    </w:p>
    <w:p w:rsidR="00732D90" w:rsidRDefault="00C736F3">
      <w:pPr>
        <w:rPr>
          <w:rFonts w:ascii="Times New Roman" w:hAnsi="Times New Roman" w:cs="Times New Roman"/>
          <w:sz w:val="24"/>
          <w:szCs w:val="24"/>
        </w:rPr>
      </w:pPr>
      <w:r w:rsidRPr="007320AF">
        <w:rPr>
          <w:rFonts w:ascii="Times New Roman" w:hAnsi="Times New Roman" w:cs="Times New Roman"/>
          <w:sz w:val="24"/>
          <w:szCs w:val="24"/>
        </w:rPr>
        <w:t xml:space="preserve">   The Diocesan </w:t>
      </w:r>
      <w:proofErr w:type="spellStart"/>
      <w:r w:rsidRPr="007320AF">
        <w:rPr>
          <w:rFonts w:ascii="Times New Roman" w:hAnsi="Times New Roman" w:cs="Times New Roman"/>
          <w:sz w:val="24"/>
          <w:szCs w:val="24"/>
        </w:rPr>
        <w:t>Ordinariate</w:t>
      </w:r>
      <w:proofErr w:type="spellEnd"/>
      <w:r w:rsidRPr="007320AF">
        <w:rPr>
          <w:rFonts w:ascii="Times New Roman" w:hAnsi="Times New Roman" w:cs="Times New Roman"/>
          <w:sz w:val="24"/>
          <w:szCs w:val="24"/>
        </w:rPr>
        <w:t xml:space="preserve"> of Mainz, at the beginning of October 1930, issued a </w:t>
      </w:r>
      <w:r w:rsidR="00A30CC2" w:rsidRPr="007320AF">
        <w:rPr>
          <w:rFonts w:ascii="Times New Roman" w:hAnsi="Times New Roman" w:cs="Times New Roman"/>
          <w:sz w:val="24"/>
          <w:szCs w:val="24"/>
        </w:rPr>
        <w:t xml:space="preserve">well-known, entirely clear instruction, whereby every Catholic is forbidden to be a card-carrying member of the Hitler Party, and whereby a Catholic who is a card-carrying member of the Hitler Party may not be admitted to the Sacraments.  </w:t>
      </w:r>
      <w:r w:rsidR="007320AF" w:rsidRPr="007320AF">
        <w:rPr>
          <w:rFonts w:ascii="Times New Roman" w:hAnsi="Times New Roman" w:cs="Times New Roman"/>
          <w:sz w:val="24"/>
          <w:szCs w:val="24"/>
        </w:rPr>
        <w:t xml:space="preserve">Since October 1930, the Nazi Party leadership has not done anything whatsoever to clarify </w:t>
      </w:r>
      <w:r w:rsidR="000807FE">
        <w:rPr>
          <w:rFonts w:ascii="Times New Roman" w:hAnsi="Times New Roman" w:cs="Times New Roman"/>
          <w:sz w:val="24"/>
          <w:szCs w:val="24"/>
        </w:rPr>
        <w:t xml:space="preserve">unconditionally </w:t>
      </w:r>
      <w:r w:rsidR="007320AF" w:rsidRPr="007320AF">
        <w:rPr>
          <w:rFonts w:ascii="Times New Roman" w:hAnsi="Times New Roman" w:cs="Times New Roman"/>
          <w:sz w:val="24"/>
          <w:szCs w:val="24"/>
        </w:rPr>
        <w:t>its ambiguous</w:t>
      </w:r>
      <w:r w:rsidR="000807FE">
        <w:rPr>
          <w:rFonts w:ascii="Times New Roman" w:hAnsi="Times New Roman" w:cs="Times New Roman"/>
          <w:sz w:val="24"/>
          <w:szCs w:val="24"/>
        </w:rPr>
        <w:t xml:space="preserve"> culture-policy goals, or to revise in any way the points that are in explicit contradiction to Catholic doctrine.  As a result, the aforementioned instruction remains valid, after as before, and it is totally obvious that </w:t>
      </w:r>
      <w:r w:rsidR="006C4A51">
        <w:rPr>
          <w:rFonts w:ascii="Times New Roman" w:hAnsi="Times New Roman" w:cs="Times New Roman"/>
          <w:sz w:val="24"/>
          <w:szCs w:val="24"/>
        </w:rPr>
        <w:t>inevitable consequences flow from it for the support or non-support by Church authorities for the burial of National Socialists.</w:t>
      </w:r>
    </w:p>
    <w:p w:rsidR="00732D90" w:rsidRDefault="00732D90">
      <w:pPr>
        <w:rPr>
          <w:rFonts w:ascii="Times New Roman" w:hAnsi="Times New Roman" w:cs="Times New Roman"/>
          <w:sz w:val="24"/>
          <w:szCs w:val="24"/>
        </w:rPr>
      </w:pPr>
      <w:r>
        <w:rPr>
          <w:rFonts w:ascii="Times New Roman" w:hAnsi="Times New Roman" w:cs="Times New Roman"/>
          <w:sz w:val="24"/>
          <w:szCs w:val="24"/>
        </w:rPr>
        <w:t xml:space="preserve">   The Vicar General of the Mainz Diocese, Dr. Mayer, took a position on the </w:t>
      </w:r>
      <w:proofErr w:type="spellStart"/>
      <w:r>
        <w:rPr>
          <w:rFonts w:ascii="Times New Roman" w:hAnsi="Times New Roman" w:cs="Times New Roman"/>
          <w:sz w:val="24"/>
          <w:szCs w:val="24"/>
        </w:rPr>
        <w:t>Gemeinder</w:t>
      </w:r>
      <w:proofErr w:type="spellEnd"/>
      <w:r>
        <w:rPr>
          <w:rFonts w:ascii="Times New Roman" w:hAnsi="Times New Roman" w:cs="Times New Roman"/>
          <w:sz w:val="24"/>
          <w:szCs w:val="24"/>
        </w:rPr>
        <w:t xml:space="preserve"> case in the following statement:</w:t>
      </w:r>
    </w:p>
    <w:p w:rsidR="00732D90" w:rsidRDefault="00732D90" w:rsidP="00732D90">
      <w:pPr>
        <w:ind w:left="720"/>
        <w:rPr>
          <w:rFonts w:ascii="Times New Roman" w:hAnsi="Times New Roman" w:cs="Times New Roman"/>
          <w:sz w:val="24"/>
          <w:szCs w:val="24"/>
        </w:rPr>
      </w:pPr>
      <w:r>
        <w:rPr>
          <w:rFonts w:ascii="Times New Roman" w:hAnsi="Times New Roman" w:cs="Times New Roman"/>
          <w:sz w:val="24"/>
          <w:szCs w:val="24"/>
        </w:rPr>
        <w:t xml:space="preserve">   “The German Bishops have unanimously condemned National Socialism as a heresy, because it includes provisions in its written and unwritten program that contradict Catholic doctrine.  Therefore no Catholic is </w:t>
      </w:r>
      <w:r w:rsidR="00A518BB">
        <w:rPr>
          <w:rFonts w:ascii="Times New Roman" w:hAnsi="Times New Roman" w:cs="Times New Roman"/>
          <w:sz w:val="24"/>
          <w:szCs w:val="24"/>
        </w:rPr>
        <w:t xml:space="preserve">allowed to belong to the Nazi Party as a card-carrying member.  Whoever fails to heed this prohibition and joins the party can receive no Church burial unless before death he somehow makes it known that he repents for his disobedience.  The law applies to every Catholic, be he prince or commoner, rich or poor, a representative in parliament or a simple citizen.  Since in the aforementioned case there </w:t>
      </w:r>
      <w:r w:rsidR="000807FE">
        <w:rPr>
          <w:rFonts w:ascii="Times New Roman" w:hAnsi="Times New Roman" w:cs="Times New Roman"/>
          <w:sz w:val="24"/>
          <w:szCs w:val="24"/>
        </w:rPr>
        <w:t>are no mitigating factors, the law must be strictly carried out.”</w:t>
      </w:r>
    </w:p>
    <w:p w:rsidR="000807FE" w:rsidRDefault="000807FE" w:rsidP="000807FE">
      <w:pPr>
        <w:rPr>
          <w:rFonts w:ascii="Times New Roman" w:hAnsi="Times New Roman" w:cs="Times New Roman"/>
          <w:sz w:val="24"/>
          <w:szCs w:val="24"/>
        </w:rPr>
      </w:pPr>
      <w:r>
        <w:rPr>
          <w:rFonts w:ascii="Times New Roman" w:hAnsi="Times New Roman" w:cs="Times New Roman"/>
          <w:sz w:val="24"/>
          <w:szCs w:val="24"/>
        </w:rPr>
        <w:t xml:space="preserve">   In matters of principle, the Church knows no compromise.  Since the National Socialists</w:t>
      </w:r>
      <w:r w:rsidR="00393368">
        <w:rPr>
          <w:rFonts w:ascii="Times New Roman" w:hAnsi="Times New Roman" w:cs="Times New Roman"/>
          <w:sz w:val="24"/>
          <w:szCs w:val="24"/>
        </w:rPr>
        <w:t xml:space="preserve">, for their part, </w:t>
      </w:r>
      <w:r w:rsidR="00BC0B37">
        <w:rPr>
          <w:rFonts w:ascii="Times New Roman" w:hAnsi="Times New Roman" w:cs="Times New Roman"/>
          <w:sz w:val="24"/>
          <w:szCs w:val="24"/>
        </w:rPr>
        <w:t>purport to</w:t>
      </w:r>
      <w:r w:rsidR="00393368">
        <w:rPr>
          <w:rFonts w:ascii="Times New Roman" w:hAnsi="Times New Roman" w:cs="Times New Roman"/>
          <w:sz w:val="24"/>
          <w:szCs w:val="24"/>
        </w:rPr>
        <w:t xml:space="preserve"> reject all compromise just as decisively, we do not rightly understand why they do not summon up the necessary under</w:t>
      </w:r>
      <w:r w:rsidR="00BC0B37">
        <w:rPr>
          <w:rFonts w:ascii="Times New Roman" w:hAnsi="Times New Roman" w:cs="Times New Roman"/>
          <w:sz w:val="24"/>
          <w:szCs w:val="24"/>
        </w:rPr>
        <w:t>standing for the consequences flowing from</w:t>
      </w:r>
      <w:r w:rsidR="00393368">
        <w:rPr>
          <w:rFonts w:ascii="Times New Roman" w:hAnsi="Times New Roman" w:cs="Times New Roman"/>
          <w:sz w:val="24"/>
          <w:szCs w:val="24"/>
        </w:rPr>
        <w:t xml:space="preserve"> the Catholic Church and its doctrine.  National Socialists should also be very familiar with the concept of unconditional obedience, to which the Catholic Church obligates its members.</w:t>
      </w:r>
      <w:r w:rsidR="00BC0B37">
        <w:rPr>
          <w:rFonts w:ascii="Times New Roman" w:hAnsi="Times New Roman" w:cs="Times New Roman"/>
          <w:sz w:val="24"/>
          <w:szCs w:val="24"/>
        </w:rPr>
        <w:t xml:space="preserve">  It would mean surrendering the authority of the Church, if its </w:t>
      </w:r>
      <w:r w:rsidR="00AA31BB">
        <w:rPr>
          <w:rFonts w:ascii="Times New Roman" w:hAnsi="Times New Roman" w:cs="Times New Roman"/>
          <w:sz w:val="24"/>
          <w:szCs w:val="24"/>
        </w:rPr>
        <w:t>principled</w:t>
      </w:r>
      <w:r w:rsidR="00BC0B37">
        <w:rPr>
          <w:rFonts w:ascii="Times New Roman" w:hAnsi="Times New Roman" w:cs="Times New Roman"/>
          <w:sz w:val="24"/>
          <w:szCs w:val="24"/>
        </w:rPr>
        <w:t xml:space="preserve"> position were to be subordinated to the commands of an Adolf Hitler, who orders his people to obey him more than the Bishops.  It is reported from </w:t>
      </w:r>
      <w:proofErr w:type="spellStart"/>
      <w:r w:rsidR="00BC0B37">
        <w:rPr>
          <w:rFonts w:ascii="Times New Roman" w:hAnsi="Times New Roman" w:cs="Times New Roman"/>
          <w:sz w:val="24"/>
          <w:szCs w:val="24"/>
        </w:rPr>
        <w:t>Hesse</w:t>
      </w:r>
      <w:proofErr w:type="spellEnd"/>
      <w:r w:rsidR="00BC0B37">
        <w:rPr>
          <w:rFonts w:ascii="Times New Roman" w:hAnsi="Times New Roman" w:cs="Times New Roman"/>
          <w:sz w:val="24"/>
          <w:szCs w:val="24"/>
        </w:rPr>
        <w:t xml:space="preserve"> that the National Socialists there have been responding to the stance of the Mainz </w:t>
      </w:r>
      <w:proofErr w:type="spellStart"/>
      <w:r w:rsidR="00BC0B37">
        <w:rPr>
          <w:rFonts w:ascii="Times New Roman" w:hAnsi="Times New Roman" w:cs="Times New Roman"/>
          <w:sz w:val="24"/>
          <w:szCs w:val="24"/>
        </w:rPr>
        <w:t>Ordinariate</w:t>
      </w:r>
      <w:proofErr w:type="spellEnd"/>
      <w:r w:rsidR="00BC0B37">
        <w:rPr>
          <w:rFonts w:ascii="Times New Roman" w:hAnsi="Times New Roman" w:cs="Times New Roman"/>
          <w:sz w:val="24"/>
          <w:szCs w:val="24"/>
        </w:rPr>
        <w:t xml:space="preserve"> by inciting a movement to leave the Church.  Thus far two Nazi Party members have announced their departure from the Catholic Church.  The Nazi Party may, if it considers it good, continue </w:t>
      </w:r>
      <w:r w:rsidR="00AA31BB">
        <w:rPr>
          <w:rFonts w:ascii="Times New Roman" w:hAnsi="Times New Roman" w:cs="Times New Roman"/>
          <w:sz w:val="24"/>
          <w:szCs w:val="24"/>
        </w:rPr>
        <w:t xml:space="preserve">confidently in this way to launch an attack against the Catholic Church.  It will never, with such methods, bring the Church to agree to bend its </w:t>
      </w:r>
      <w:r w:rsidR="00AA31BB">
        <w:rPr>
          <w:rFonts w:ascii="Times New Roman" w:hAnsi="Times New Roman" w:cs="Times New Roman"/>
          <w:sz w:val="24"/>
          <w:szCs w:val="24"/>
        </w:rPr>
        <w:lastRenderedPageBreak/>
        <w:t>principled position to accommodate Nazi heresies.  But it may well thereby create decisive clarity that between the doctrines of Adolf Hitler and the doctrines of the Catholic Church, common ground is unthinkable.</w:t>
      </w:r>
      <w:bookmarkStart w:id="0" w:name="_GoBack"/>
      <w:bookmarkEnd w:id="0"/>
    </w:p>
    <w:sectPr w:rsidR="00080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6F3"/>
    <w:rsid w:val="000807FE"/>
    <w:rsid w:val="000C6A04"/>
    <w:rsid w:val="00104661"/>
    <w:rsid w:val="002651D2"/>
    <w:rsid w:val="00393368"/>
    <w:rsid w:val="006C4A51"/>
    <w:rsid w:val="007320AF"/>
    <w:rsid w:val="00732D90"/>
    <w:rsid w:val="00880C5F"/>
    <w:rsid w:val="009D647D"/>
    <w:rsid w:val="00A30CC2"/>
    <w:rsid w:val="00A518BB"/>
    <w:rsid w:val="00AA31BB"/>
    <w:rsid w:val="00BC0B37"/>
    <w:rsid w:val="00C73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569</Words>
  <Characters>2907</Characters>
  <Application>Microsoft Office Word</Application>
  <DocSecurity>0</DocSecurity>
  <Lines>44</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2013-02-07T21:24:00Z</dcterms:created>
  <dcterms:modified xsi:type="dcterms:W3CDTF">2013-02-09T18:05:00Z</dcterms:modified>
</cp:coreProperties>
</file>