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8B6" w:rsidRPr="00B348B6" w:rsidRDefault="00B348B6" w:rsidP="00B348B6">
      <w:pPr>
        <w:rPr>
          <w:rFonts w:ascii="Times New Roman" w:hAnsi="Times New Roman" w:cs="Times New Roman"/>
          <w:sz w:val="24"/>
          <w:szCs w:val="24"/>
        </w:rPr>
      </w:pPr>
      <w:bookmarkStart w:id="0" w:name="_GoBack"/>
      <w:proofErr w:type="spellStart"/>
      <w:r w:rsidRPr="00B348B6">
        <w:rPr>
          <w:rFonts w:ascii="Times New Roman" w:hAnsi="Times New Roman" w:cs="Times New Roman"/>
          <w:i/>
          <w:sz w:val="24"/>
          <w:szCs w:val="24"/>
        </w:rPr>
        <w:t>Ci</w:t>
      </w:r>
      <w:r w:rsidRPr="00B348B6">
        <w:rPr>
          <w:rFonts w:ascii="Times New Roman" w:hAnsi="Times New Roman" w:cs="Times New Roman"/>
          <w:i/>
          <w:sz w:val="24"/>
          <w:szCs w:val="24"/>
        </w:rPr>
        <w:t>viltà</w:t>
      </w:r>
      <w:proofErr w:type="spellEnd"/>
      <w:r w:rsidRPr="00B348B6">
        <w:rPr>
          <w:rFonts w:ascii="Times New Roman" w:hAnsi="Times New Roman" w:cs="Times New Roman"/>
          <w:i/>
          <w:sz w:val="24"/>
          <w:szCs w:val="24"/>
        </w:rPr>
        <w:t xml:space="preserve"> </w:t>
      </w:r>
      <w:proofErr w:type="spellStart"/>
      <w:r w:rsidRPr="00B348B6">
        <w:rPr>
          <w:rFonts w:ascii="Times New Roman" w:hAnsi="Times New Roman" w:cs="Times New Roman"/>
          <w:i/>
          <w:sz w:val="24"/>
          <w:szCs w:val="24"/>
        </w:rPr>
        <w:t>Cattolica</w:t>
      </w:r>
      <w:bookmarkEnd w:id="0"/>
      <w:proofErr w:type="spellEnd"/>
      <w:r>
        <w:rPr>
          <w:rFonts w:ascii="Times New Roman" w:hAnsi="Times New Roman" w:cs="Times New Roman"/>
          <w:sz w:val="24"/>
          <w:szCs w:val="24"/>
        </w:rPr>
        <w:t xml:space="preserve">, </w:t>
      </w:r>
      <w:r w:rsidRPr="00B348B6">
        <w:rPr>
          <w:rFonts w:ascii="Times New Roman" w:hAnsi="Times New Roman" w:cs="Times New Roman"/>
          <w:sz w:val="24"/>
          <w:szCs w:val="24"/>
        </w:rPr>
        <w:t>Aug 1934</w:t>
      </w:r>
    </w:p>
    <w:p w:rsidR="00B348B6" w:rsidRPr="00B348B6" w:rsidRDefault="00B348B6" w:rsidP="00B348B6">
      <w:pPr>
        <w:rPr>
          <w:rFonts w:ascii="Times New Roman" w:hAnsi="Times New Roman" w:cs="Times New Roman"/>
          <w:sz w:val="24"/>
          <w:szCs w:val="24"/>
        </w:rPr>
      </w:pPr>
      <w:r>
        <w:rPr>
          <w:rFonts w:ascii="Times New Roman" w:hAnsi="Times New Roman" w:cs="Times New Roman"/>
          <w:sz w:val="24"/>
          <w:szCs w:val="24"/>
        </w:rPr>
        <w:t xml:space="preserve">Heading:  </w:t>
      </w:r>
      <w:r w:rsidRPr="00B348B6">
        <w:rPr>
          <w:rFonts w:ascii="Times New Roman" w:hAnsi="Times New Roman" w:cs="Times New Roman"/>
          <w:sz w:val="24"/>
          <w:szCs w:val="24"/>
        </w:rPr>
        <w:t>Upon death of Hindenburg</w:t>
      </w:r>
    </w:p>
    <w:p w:rsidR="00880C5F" w:rsidRPr="00B348B6" w:rsidRDefault="00B348B6" w:rsidP="00B348B6">
      <w:pPr>
        <w:rPr>
          <w:rFonts w:ascii="Times New Roman" w:hAnsi="Times New Roman" w:cs="Times New Roman"/>
          <w:sz w:val="24"/>
          <w:szCs w:val="24"/>
        </w:rPr>
      </w:pPr>
      <w:r>
        <w:rPr>
          <w:rFonts w:ascii="Times New Roman" w:hAnsi="Times New Roman" w:cs="Times New Roman"/>
          <w:sz w:val="24"/>
          <w:szCs w:val="24"/>
        </w:rPr>
        <w:t xml:space="preserve">Text:  </w:t>
      </w:r>
      <w:r w:rsidRPr="00B348B6">
        <w:rPr>
          <w:rFonts w:ascii="Times New Roman" w:hAnsi="Times New Roman" w:cs="Times New Roman"/>
          <w:sz w:val="24"/>
          <w:szCs w:val="24"/>
        </w:rPr>
        <w:t>This is a radical modification of the constitution, which assigns the regency power to the President of the High Court of Justice, who was supposed to convoke a plebiscite to elect the new head of state. Hitler's dictatorship is now full and absolute, concentrating all power in Adolf Hitler, who is head of state, head of government, supreme commander of the armed forces, head of the only party allowed in the Reich, with a parliament that is merely consultative, by force of the four-year delegation of plenary power conferred on Hitler's government last year.  Adolf Hitler, in a letter to the Interior Minister, advised that he would not assume the title of President, which is linked "indissolubly to the name of the great deceased," but will bear solely the title of "Fuhrer" and Chancellor of the Reich.  It has also been ordered that the investiture of the office, assigned by the decision of the Cabinet, will receive express sanction of the German people, who will be convened on August 19th to confirm the appointment that has been made.</w:t>
      </w:r>
    </w:p>
    <w:sectPr w:rsidR="00880C5F" w:rsidRPr="00B3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B6"/>
    <w:rsid w:val="000C6A04"/>
    <w:rsid w:val="00880C5F"/>
    <w:rsid w:val="00B3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2012-11-27T20:51:00Z</dcterms:created>
  <dcterms:modified xsi:type="dcterms:W3CDTF">2012-11-27T20:53:00Z</dcterms:modified>
</cp:coreProperties>
</file>