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Default="009E112E">
      <w:pPr>
        <w:rPr>
          <w:rFonts w:ascii="Times New Roman" w:hAnsi="Times New Roman" w:cs="Times New Roman"/>
          <w:sz w:val="24"/>
          <w:szCs w:val="24"/>
        </w:rPr>
      </w:pPr>
      <w:r>
        <w:rPr>
          <w:rFonts w:ascii="Times New Roman" w:hAnsi="Times New Roman" w:cs="Times New Roman"/>
          <w:sz w:val="24"/>
          <w:szCs w:val="24"/>
        </w:rPr>
        <w:t xml:space="preserve">Bishop </w:t>
      </w:r>
      <w:proofErr w:type="spellStart"/>
      <w:r>
        <w:rPr>
          <w:rFonts w:ascii="Times New Roman" w:hAnsi="Times New Roman" w:cs="Times New Roman"/>
          <w:sz w:val="24"/>
          <w:szCs w:val="24"/>
        </w:rPr>
        <w:t>Alois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Hudal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Römische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Tagebücher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Lebensbeichte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w:t>
      </w:r>
      <w:bookmarkStart w:id="0" w:name="_GoBack"/>
      <w:bookmarkEnd w:id="0"/>
      <w:r>
        <w:rPr>
          <w:rFonts w:ascii="Times New Roman" w:hAnsi="Times New Roman" w:cs="Times New Roman"/>
          <w:sz w:val="24"/>
          <w:szCs w:val="24"/>
        </w:rPr>
        <w:t>ines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Bischofs</w:t>
      </w:r>
      <w:proofErr w:type="spellEnd"/>
    </w:p>
    <w:p w:rsidR="009E112E" w:rsidRDefault="009E112E">
      <w:pPr>
        <w:rPr>
          <w:rFonts w:ascii="Times New Roman" w:hAnsi="Times New Roman" w:cs="Times New Roman"/>
          <w:sz w:val="24"/>
          <w:szCs w:val="24"/>
        </w:rPr>
      </w:pPr>
    </w:p>
    <w:p w:rsidR="009E112E" w:rsidRDefault="009E112E">
      <w:pPr>
        <w:rPr>
          <w:rFonts w:ascii="Times New Roman" w:hAnsi="Times New Roman" w:cs="Times New Roman"/>
          <w:sz w:val="24"/>
          <w:szCs w:val="24"/>
        </w:rPr>
      </w:pPr>
    </w:p>
    <w:p w:rsidR="009E112E" w:rsidRDefault="009E112E">
      <w:pPr>
        <w:rPr>
          <w:rFonts w:ascii="Times New Roman" w:hAnsi="Times New Roman" w:cs="Times New Roman"/>
          <w:sz w:val="24"/>
          <w:szCs w:val="24"/>
        </w:rPr>
      </w:pPr>
    </w:p>
    <w:p w:rsidR="009E112E" w:rsidRDefault="009E112E">
      <w:pPr>
        <w:rPr>
          <w:rFonts w:ascii="Times New Roman" w:hAnsi="Times New Roman" w:cs="Times New Roman"/>
          <w:sz w:val="24"/>
          <w:szCs w:val="24"/>
        </w:rPr>
      </w:pPr>
    </w:p>
    <w:p w:rsidR="009E112E" w:rsidRPr="009E112E" w:rsidRDefault="009E112E" w:rsidP="009E112E">
      <w:pPr>
        <w:rPr>
          <w:rFonts w:ascii="Times New Roman" w:hAnsi="Times New Roman" w:cs="Times New Roman"/>
          <w:sz w:val="24"/>
          <w:szCs w:val="24"/>
        </w:rPr>
      </w:pPr>
      <w:r w:rsidRPr="009E112E">
        <w:rPr>
          <w:rFonts w:ascii="Times New Roman" w:hAnsi="Times New Roman" w:cs="Times New Roman"/>
          <w:sz w:val="24"/>
          <w:szCs w:val="24"/>
        </w:rPr>
        <w:t xml:space="preserve">Investigator: </w:t>
      </w:r>
      <w:r w:rsidRPr="009E112E">
        <w:rPr>
          <w:rFonts w:ascii="Times New Roman" w:hAnsi="Times New Roman" w:cs="Times New Roman"/>
          <w:i/>
          <w:iCs/>
          <w:sz w:val="24"/>
          <w:szCs w:val="24"/>
        </w:rPr>
        <w:t xml:space="preserve">There is evidence of Pope Pius XI’s personal interaction with bridge-builder </w:t>
      </w:r>
      <w:proofErr w:type="spellStart"/>
      <w:r w:rsidRPr="009E112E">
        <w:rPr>
          <w:rFonts w:ascii="Times New Roman" w:hAnsi="Times New Roman" w:cs="Times New Roman"/>
          <w:i/>
          <w:iCs/>
          <w:sz w:val="24"/>
          <w:szCs w:val="24"/>
        </w:rPr>
        <w:t>Alois</w:t>
      </w:r>
      <w:proofErr w:type="spellEnd"/>
      <w:r w:rsidRPr="009E112E">
        <w:rPr>
          <w:rFonts w:ascii="Times New Roman" w:hAnsi="Times New Roman" w:cs="Times New Roman"/>
          <w:i/>
          <w:iCs/>
          <w:sz w:val="24"/>
          <w:szCs w:val="24"/>
        </w:rPr>
        <w:t xml:space="preserve"> </w:t>
      </w:r>
      <w:proofErr w:type="spellStart"/>
      <w:r w:rsidRPr="009E112E">
        <w:rPr>
          <w:rFonts w:ascii="Times New Roman" w:hAnsi="Times New Roman" w:cs="Times New Roman"/>
          <w:i/>
          <w:iCs/>
          <w:sz w:val="24"/>
          <w:szCs w:val="24"/>
        </w:rPr>
        <w:t>Hudal</w:t>
      </w:r>
      <w:proofErr w:type="spellEnd"/>
      <w:r w:rsidRPr="009E112E">
        <w:rPr>
          <w:rFonts w:ascii="Times New Roman" w:hAnsi="Times New Roman" w:cs="Times New Roman"/>
          <w:i/>
          <w:iCs/>
          <w:sz w:val="24"/>
          <w:szCs w:val="24"/>
        </w:rPr>
        <w:t xml:space="preserve"> in October 1934.</w:t>
      </w:r>
    </w:p>
    <w:p w:rsidR="009E112E" w:rsidRPr="009E112E" w:rsidRDefault="009E112E" w:rsidP="009E112E">
      <w:pPr>
        <w:rPr>
          <w:rFonts w:ascii="Times New Roman" w:hAnsi="Times New Roman" w:cs="Times New Roman"/>
          <w:sz w:val="24"/>
          <w:szCs w:val="24"/>
        </w:rPr>
      </w:pPr>
      <w:r w:rsidRPr="009E112E">
        <w:rPr>
          <w:rFonts w:ascii="Times New Roman" w:hAnsi="Times New Roman" w:cs="Times New Roman"/>
          <w:sz w:val="24"/>
          <w:szCs w:val="24"/>
        </w:rPr>
        <w:t xml:space="preserve">   Since the main source for this interaction is </w:t>
      </w:r>
      <w:proofErr w:type="spellStart"/>
      <w:r w:rsidRPr="009E112E">
        <w:rPr>
          <w:rFonts w:ascii="Times New Roman" w:hAnsi="Times New Roman" w:cs="Times New Roman"/>
          <w:sz w:val="24"/>
          <w:szCs w:val="24"/>
        </w:rPr>
        <w:t>Hudal’s</w:t>
      </w:r>
      <w:proofErr w:type="spellEnd"/>
      <w:r w:rsidRPr="009E112E">
        <w:rPr>
          <w:rFonts w:ascii="Times New Roman" w:hAnsi="Times New Roman" w:cs="Times New Roman"/>
          <w:sz w:val="24"/>
          <w:szCs w:val="24"/>
        </w:rPr>
        <w:t xml:space="preserve"> memoirs, we must again test statements of an untrustworthy witness against other known facts.  Here, on page 117, </w:t>
      </w:r>
      <w:proofErr w:type="spellStart"/>
      <w:r w:rsidRPr="009E112E">
        <w:rPr>
          <w:rFonts w:ascii="Times New Roman" w:hAnsi="Times New Roman" w:cs="Times New Roman"/>
          <w:sz w:val="24"/>
          <w:szCs w:val="24"/>
        </w:rPr>
        <w:t>Hudal</w:t>
      </w:r>
      <w:proofErr w:type="spellEnd"/>
      <w:r w:rsidRPr="009E112E">
        <w:rPr>
          <w:rFonts w:ascii="Times New Roman" w:hAnsi="Times New Roman" w:cs="Times New Roman"/>
          <w:sz w:val="24"/>
          <w:szCs w:val="24"/>
        </w:rPr>
        <w:t xml:space="preserve"> speaks of meeting with Pius XI after his Trier speech.  That speech took place on September 24, 1934.  </w:t>
      </w:r>
    </w:p>
    <w:p w:rsidR="009E112E" w:rsidRPr="009E112E" w:rsidRDefault="009E112E" w:rsidP="009E112E">
      <w:pPr>
        <w:rPr>
          <w:rFonts w:ascii="Times New Roman" w:hAnsi="Times New Roman" w:cs="Times New Roman"/>
          <w:sz w:val="24"/>
          <w:szCs w:val="24"/>
        </w:rPr>
      </w:pPr>
      <w:r w:rsidRPr="009E112E">
        <w:rPr>
          <w:rFonts w:ascii="Times New Roman" w:hAnsi="Times New Roman" w:cs="Times New Roman"/>
          <w:sz w:val="24"/>
          <w:szCs w:val="24"/>
        </w:rPr>
        <w:t xml:space="preserve">   It is plausible that </w:t>
      </w:r>
      <w:proofErr w:type="spellStart"/>
      <w:r w:rsidRPr="009E112E">
        <w:rPr>
          <w:rFonts w:ascii="Times New Roman" w:hAnsi="Times New Roman" w:cs="Times New Roman"/>
          <w:sz w:val="24"/>
          <w:szCs w:val="24"/>
        </w:rPr>
        <w:t>Hudal</w:t>
      </w:r>
      <w:proofErr w:type="spellEnd"/>
      <w:r w:rsidRPr="009E112E">
        <w:rPr>
          <w:rFonts w:ascii="Times New Roman" w:hAnsi="Times New Roman" w:cs="Times New Roman"/>
          <w:sz w:val="24"/>
          <w:szCs w:val="24"/>
        </w:rPr>
        <w:t xml:space="preserve"> was familiar with the anti-Nazi stance of Catholic clergy in </w:t>
      </w:r>
      <w:proofErr w:type="spellStart"/>
      <w:r w:rsidRPr="009E112E">
        <w:rPr>
          <w:rFonts w:ascii="Times New Roman" w:hAnsi="Times New Roman" w:cs="Times New Roman"/>
          <w:sz w:val="24"/>
          <w:szCs w:val="24"/>
        </w:rPr>
        <w:t>Hudal’s</w:t>
      </w:r>
      <w:proofErr w:type="spellEnd"/>
      <w:r w:rsidRPr="009E112E">
        <w:rPr>
          <w:rFonts w:ascii="Times New Roman" w:hAnsi="Times New Roman" w:cs="Times New Roman"/>
          <w:sz w:val="24"/>
          <w:szCs w:val="24"/>
        </w:rPr>
        <w:t xml:space="preserve"> native Austria.  It is also consistent with his record that he would argue against that stance.</w:t>
      </w:r>
    </w:p>
    <w:p w:rsidR="009E112E" w:rsidRDefault="009E112E">
      <w:pPr>
        <w:rPr>
          <w:rFonts w:ascii="Times New Roman" w:hAnsi="Times New Roman" w:cs="Times New Roman"/>
          <w:sz w:val="24"/>
          <w:szCs w:val="24"/>
        </w:rPr>
      </w:pPr>
    </w:p>
    <w:p w:rsidR="009E112E" w:rsidRDefault="009E112E">
      <w:pPr>
        <w:rPr>
          <w:rFonts w:ascii="Times New Roman" w:hAnsi="Times New Roman" w:cs="Times New Roman"/>
          <w:sz w:val="24"/>
          <w:szCs w:val="24"/>
        </w:rPr>
      </w:pPr>
    </w:p>
    <w:p w:rsidR="009E112E" w:rsidRPr="009E112E" w:rsidRDefault="009E112E" w:rsidP="009E112E">
      <w:pPr>
        <w:rPr>
          <w:rFonts w:ascii="Times New Roman" w:hAnsi="Times New Roman" w:cs="Times New Roman"/>
          <w:sz w:val="24"/>
          <w:szCs w:val="24"/>
        </w:rPr>
      </w:pPr>
      <w:r w:rsidRPr="009E112E">
        <w:rPr>
          <w:rFonts w:ascii="Times New Roman" w:hAnsi="Times New Roman" w:cs="Times New Roman"/>
          <w:sz w:val="24"/>
          <w:szCs w:val="24"/>
        </w:rPr>
        <w:t xml:space="preserve">   </w:t>
      </w:r>
      <w:proofErr w:type="spellStart"/>
      <w:r w:rsidRPr="009E112E">
        <w:rPr>
          <w:rFonts w:ascii="Times New Roman" w:hAnsi="Times New Roman" w:cs="Times New Roman"/>
          <w:sz w:val="24"/>
          <w:szCs w:val="24"/>
        </w:rPr>
        <w:t>Hudal</w:t>
      </w:r>
      <w:proofErr w:type="spellEnd"/>
      <w:r w:rsidRPr="009E112E">
        <w:rPr>
          <w:rFonts w:ascii="Times New Roman" w:hAnsi="Times New Roman" w:cs="Times New Roman"/>
          <w:sz w:val="24"/>
          <w:szCs w:val="24"/>
        </w:rPr>
        <w:t xml:space="preserve"> says he told Pius XI about his plans for a book called “The Spiritual Foundations of National Socialism.”  </w:t>
      </w:r>
      <w:proofErr w:type="spellStart"/>
      <w:r w:rsidRPr="009E112E">
        <w:rPr>
          <w:rFonts w:ascii="Times New Roman" w:hAnsi="Times New Roman" w:cs="Times New Roman"/>
          <w:sz w:val="24"/>
          <w:szCs w:val="24"/>
        </w:rPr>
        <w:t>Hudal</w:t>
      </w:r>
      <w:proofErr w:type="spellEnd"/>
      <w:r w:rsidRPr="009E112E">
        <w:rPr>
          <w:rFonts w:ascii="Times New Roman" w:hAnsi="Times New Roman" w:cs="Times New Roman"/>
          <w:sz w:val="24"/>
          <w:szCs w:val="24"/>
        </w:rPr>
        <w:t xml:space="preserve"> says Pius objected that there is nothing spiritual in Nazism.  </w:t>
      </w:r>
    </w:p>
    <w:p w:rsidR="009E112E" w:rsidRPr="009E112E" w:rsidRDefault="009E112E" w:rsidP="009E112E">
      <w:pPr>
        <w:rPr>
          <w:rFonts w:ascii="Times New Roman" w:hAnsi="Times New Roman" w:cs="Times New Roman"/>
          <w:sz w:val="24"/>
          <w:szCs w:val="24"/>
        </w:rPr>
      </w:pPr>
      <w:r w:rsidRPr="009E112E">
        <w:rPr>
          <w:rFonts w:ascii="Times New Roman" w:hAnsi="Times New Roman" w:cs="Times New Roman"/>
          <w:sz w:val="24"/>
          <w:szCs w:val="24"/>
        </w:rPr>
        <w:t xml:space="preserve">   In fact, </w:t>
      </w:r>
      <w:proofErr w:type="spellStart"/>
      <w:r w:rsidRPr="009E112E">
        <w:rPr>
          <w:rFonts w:ascii="Times New Roman" w:hAnsi="Times New Roman" w:cs="Times New Roman"/>
          <w:sz w:val="24"/>
          <w:szCs w:val="24"/>
        </w:rPr>
        <w:t>Hudal</w:t>
      </w:r>
      <w:proofErr w:type="spellEnd"/>
      <w:r w:rsidRPr="009E112E">
        <w:rPr>
          <w:rFonts w:ascii="Times New Roman" w:hAnsi="Times New Roman" w:cs="Times New Roman"/>
          <w:sz w:val="24"/>
          <w:szCs w:val="24"/>
        </w:rPr>
        <w:t xml:space="preserve"> proceeded to write his proposed book.  Consistent with the interaction he describes with the pope, </w:t>
      </w:r>
      <w:proofErr w:type="spellStart"/>
      <w:r w:rsidRPr="009E112E">
        <w:rPr>
          <w:rFonts w:ascii="Times New Roman" w:hAnsi="Times New Roman" w:cs="Times New Roman"/>
          <w:sz w:val="24"/>
          <w:szCs w:val="24"/>
        </w:rPr>
        <w:t>Hudal</w:t>
      </w:r>
      <w:proofErr w:type="spellEnd"/>
      <w:r w:rsidRPr="009E112E">
        <w:rPr>
          <w:rFonts w:ascii="Times New Roman" w:hAnsi="Times New Roman" w:cs="Times New Roman"/>
          <w:sz w:val="24"/>
          <w:szCs w:val="24"/>
        </w:rPr>
        <w:t xml:space="preserve"> </w:t>
      </w:r>
      <w:proofErr w:type="gramStart"/>
      <w:r w:rsidRPr="009E112E">
        <w:rPr>
          <w:rFonts w:ascii="Times New Roman" w:hAnsi="Times New Roman" w:cs="Times New Roman"/>
          <w:sz w:val="24"/>
          <w:szCs w:val="24"/>
        </w:rPr>
        <w:t>removed  “</w:t>
      </w:r>
      <w:proofErr w:type="gramEnd"/>
      <w:r w:rsidRPr="009E112E">
        <w:rPr>
          <w:rFonts w:ascii="Times New Roman" w:hAnsi="Times New Roman" w:cs="Times New Roman"/>
          <w:sz w:val="24"/>
          <w:szCs w:val="24"/>
        </w:rPr>
        <w:t>spiritual” from the book’s title, so that his book was entitled “The Foundations of National Socialism.” [</w:t>
      </w:r>
      <w:r w:rsidRPr="009E112E">
        <w:rPr>
          <w:rFonts w:ascii="Times New Roman" w:hAnsi="Times New Roman" w:cs="Times New Roman"/>
          <w:i/>
          <w:iCs/>
          <w:sz w:val="24"/>
          <w:szCs w:val="24"/>
        </w:rPr>
        <w:t xml:space="preserve">Die </w:t>
      </w:r>
      <w:proofErr w:type="spellStart"/>
      <w:r w:rsidRPr="009E112E">
        <w:rPr>
          <w:rFonts w:ascii="Times New Roman" w:hAnsi="Times New Roman" w:cs="Times New Roman"/>
          <w:i/>
          <w:iCs/>
          <w:sz w:val="24"/>
          <w:szCs w:val="24"/>
        </w:rPr>
        <w:t>Grundlagen</w:t>
      </w:r>
      <w:proofErr w:type="spellEnd"/>
      <w:r w:rsidRPr="009E112E">
        <w:rPr>
          <w:rFonts w:ascii="Times New Roman" w:hAnsi="Times New Roman" w:cs="Times New Roman"/>
          <w:i/>
          <w:iCs/>
          <w:sz w:val="24"/>
          <w:szCs w:val="24"/>
        </w:rPr>
        <w:t xml:space="preserve"> des </w:t>
      </w:r>
      <w:proofErr w:type="spellStart"/>
      <w:r w:rsidRPr="009E112E">
        <w:rPr>
          <w:rFonts w:ascii="Times New Roman" w:hAnsi="Times New Roman" w:cs="Times New Roman"/>
          <w:i/>
          <w:iCs/>
          <w:sz w:val="24"/>
          <w:szCs w:val="24"/>
        </w:rPr>
        <w:t>Nationalsozialismus</w:t>
      </w:r>
      <w:proofErr w:type="spellEnd"/>
      <w:r w:rsidRPr="009E112E">
        <w:rPr>
          <w:rFonts w:ascii="Times New Roman" w:hAnsi="Times New Roman" w:cs="Times New Roman"/>
          <w:sz w:val="24"/>
          <w:szCs w:val="24"/>
        </w:rPr>
        <w:t>]</w:t>
      </w:r>
    </w:p>
    <w:p w:rsidR="009E112E" w:rsidRPr="009E112E" w:rsidRDefault="009E112E" w:rsidP="009E112E">
      <w:pPr>
        <w:rPr>
          <w:rFonts w:ascii="Times New Roman" w:hAnsi="Times New Roman" w:cs="Times New Roman"/>
          <w:sz w:val="24"/>
          <w:szCs w:val="24"/>
        </w:rPr>
      </w:pPr>
      <w:r w:rsidRPr="009E112E">
        <w:rPr>
          <w:rFonts w:ascii="Times New Roman" w:hAnsi="Times New Roman" w:cs="Times New Roman"/>
          <w:sz w:val="24"/>
          <w:szCs w:val="24"/>
        </w:rPr>
        <w:t xml:space="preserve">   </w:t>
      </w:r>
      <w:proofErr w:type="spellStart"/>
      <w:r w:rsidRPr="009E112E">
        <w:rPr>
          <w:rFonts w:ascii="Times New Roman" w:hAnsi="Times New Roman" w:cs="Times New Roman"/>
          <w:sz w:val="24"/>
          <w:szCs w:val="24"/>
        </w:rPr>
        <w:t>Hudal’s</w:t>
      </w:r>
      <w:proofErr w:type="spellEnd"/>
      <w:r w:rsidRPr="009E112E">
        <w:rPr>
          <w:rFonts w:ascii="Times New Roman" w:hAnsi="Times New Roman" w:cs="Times New Roman"/>
          <w:sz w:val="24"/>
          <w:szCs w:val="24"/>
        </w:rPr>
        <w:t xml:space="preserve"> articulation of the “mission” of Nazism is the same as we saw in Ex. 71b.  His book proposed a Nazi-Catholic alliance to fulfill that mission.</w:t>
      </w:r>
    </w:p>
    <w:p w:rsidR="009E112E" w:rsidRDefault="009E112E">
      <w:pPr>
        <w:rPr>
          <w:rFonts w:ascii="Times New Roman" w:hAnsi="Times New Roman" w:cs="Times New Roman"/>
          <w:sz w:val="24"/>
          <w:szCs w:val="24"/>
        </w:rPr>
      </w:pPr>
    </w:p>
    <w:p w:rsidR="009E112E" w:rsidRDefault="009E112E">
      <w:pPr>
        <w:rPr>
          <w:rFonts w:ascii="Times New Roman" w:hAnsi="Times New Roman" w:cs="Times New Roman"/>
          <w:sz w:val="24"/>
          <w:szCs w:val="24"/>
        </w:rPr>
      </w:pPr>
    </w:p>
    <w:p w:rsidR="009E112E" w:rsidRDefault="009E112E">
      <w:pPr>
        <w:rPr>
          <w:rFonts w:ascii="Times New Roman" w:hAnsi="Times New Roman" w:cs="Times New Roman"/>
          <w:sz w:val="24"/>
          <w:szCs w:val="24"/>
        </w:rPr>
      </w:pPr>
      <w:r w:rsidRPr="009E112E">
        <w:rPr>
          <w:rFonts w:ascii="Times New Roman" w:hAnsi="Times New Roman" w:cs="Times New Roman"/>
          <w:sz w:val="24"/>
          <w:szCs w:val="24"/>
        </w:rPr>
        <w:t xml:space="preserve">   Thus it appears that Pope Pius XI was on notice in October 1934 that a pro-Nazi Austrian bishop in Rome was starting to write a book on Roman Catholicism and Nazism.  Neither Pius XI nor Secretary of State </w:t>
      </w:r>
      <w:proofErr w:type="spellStart"/>
      <w:r w:rsidRPr="009E112E">
        <w:rPr>
          <w:rFonts w:ascii="Times New Roman" w:hAnsi="Times New Roman" w:cs="Times New Roman"/>
          <w:sz w:val="24"/>
          <w:szCs w:val="24"/>
        </w:rPr>
        <w:t>Pacelli</w:t>
      </w:r>
      <w:proofErr w:type="spellEnd"/>
      <w:r w:rsidRPr="009E112E">
        <w:rPr>
          <w:rFonts w:ascii="Times New Roman" w:hAnsi="Times New Roman" w:cs="Times New Roman"/>
          <w:sz w:val="24"/>
          <w:szCs w:val="24"/>
        </w:rPr>
        <w:t xml:space="preserve">, in charge of Vatican policy toward Germany, stopped </w:t>
      </w:r>
      <w:proofErr w:type="spellStart"/>
      <w:r w:rsidRPr="009E112E">
        <w:rPr>
          <w:rFonts w:ascii="Times New Roman" w:hAnsi="Times New Roman" w:cs="Times New Roman"/>
          <w:sz w:val="24"/>
          <w:szCs w:val="24"/>
        </w:rPr>
        <w:t>Hudal</w:t>
      </w:r>
      <w:proofErr w:type="spellEnd"/>
      <w:r w:rsidRPr="009E112E">
        <w:rPr>
          <w:rFonts w:ascii="Times New Roman" w:hAnsi="Times New Roman" w:cs="Times New Roman"/>
          <w:sz w:val="24"/>
          <w:szCs w:val="24"/>
        </w:rPr>
        <w:t xml:space="preserve"> from proceeding.  </w:t>
      </w:r>
      <w:proofErr w:type="spellStart"/>
      <w:r w:rsidRPr="009E112E">
        <w:rPr>
          <w:rFonts w:ascii="Times New Roman" w:hAnsi="Times New Roman" w:cs="Times New Roman"/>
          <w:sz w:val="24"/>
          <w:szCs w:val="24"/>
        </w:rPr>
        <w:t>Hudal’s</w:t>
      </w:r>
      <w:proofErr w:type="spellEnd"/>
      <w:r w:rsidRPr="009E112E">
        <w:rPr>
          <w:rFonts w:ascii="Times New Roman" w:hAnsi="Times New Roman" w:cs="Times New Roman"/>
          <w:sz w:val="24"/>
          <w:szCs w:val="24"/>
        </w:rPr>
        <w:t xml:space="preserve"> book, proposing a “providential mission” for Nazism in alliance with Rome, was presented to Hitler by Papen in mid-1936.  While the passage below, from page 119 of </w:t>
      </w:r>
      <w:proofErr w:type="spellStart"/>
      <w:r w:rsidRPr="009E112E">
        <w:rPr>
          <w:rFonts w:ascii="Times New Roman" w:hAnsi="Times New Roman" w:cs="Times New Roman"/>
          <w:sz w:val="24"/>
          <w:szCs w:val="24"/>
        </w:rPr>
        <w:t>Hudal’s</w:t>
      </w:r>
      <w:proofErr w:type="spellEnd"/>
      <w:r w:rsidRPr="009E112E">
        <w:rPr>
          <w:rFonts w:ascii="Times New Roman" w:hAnsi="Times New Roman" w:cs="Times New Roman"/>
          <w:sz w:val="24"/>
          <w:szCs w:val="24"/>
        </w:rPr>
        <w:t xml:space="preserve"> memoirs, is interpreted by historian </w:t>
      </w:r>
      <w:proofErr w:type="spellStart"/>
      <w:r w:rsidRPr="009E112E">
        <w:rPr>
          <w:rFonts w:ascii="Times New Roman" w:hAnsi="Times New Roman" w:cs="Times New Roman"/>
          <w:sz w:val="24"/>
          <w:szCs w:val="24"/>
        </w:rPr>
        <w:t>Godman</w:t>
      </w:r>
      <w:proofErr w:type="spellEnd"/>
      <w:r w:rsidRPr="009E112E">
        <w:rPr>
          <w:rFonts w:ascii="Times New Roman" w:hAnsi="Times New Roman" w:cs="Times New Roman"/>
          <w:sz w:val="24"/>
          <w:szCs w:val="24"/>
        </w:rPr>
        <w:t xml:space="preserve"> as a “warning” from Pius XI that </w:t>
      </w:r>
      <w:proofErr w:type="spellStart"/>
      <w:r w:rsidRPr="009E112E">
        <w:rPr>
          <w:rFonts w:ascii="Times New Roman" w:hAnsi="Times New Roman" w:cs="Times New Roman"/>
          <w:sz w:val="24"/>
          <w:szCs w:val="24"/>
        </w:rPr>
        <w:t>Hudal</w:t>
      </w:r>
      <w:proofErr w:type="spellEnd"/>
      <w:r w:rsidRPr="009E112E">
        <w:rPr>
          <w:rFonts w:ascii="Times New Roman" w:hAnsi="Times New Roman" w:cs="Times New Roman"/>
          <w:sz w:val="24"/>
          <w:szCs w:val="24"/>
        </w:rPr>
        <w:t xml:space="preserve"> refused to heed (p. 54), </w:t>
      </w:r>
      <w:proofErr w:type="spellStart"/>
      <w:r w:rsidRPr="009E112E">
        <w:rPr>
          <w:rFonts w:ascii="Times New Roman" w:hAnsi="Times New Roman" w:cs="Times New Roman"/>
          <w:sz w:val="24"/>
          <w:szCs w:val="24"/>
        </w:rPr>
        <w:t>Godman</w:t>
      </w:r>
      <w:proofErr w:type="spellEnd"/>
      <w:r w:rsidRPr="009E112E">
        <w:rPr>
          <w:rFonts w:ascii="Times New Roman" w:hAnsi="Times New Roman" w:cs="Times New Roman"/>
          <w:sz w:val="24"/>
          <w:szCs w:val="24"/>
        </w:rPr>
        <w:t xml:space="preserve"> offers no external evidence to support his interpretation.  The fact is: Pius XI’s and </w:t>
      </w:r>
      <w:proofErr w:type="spellStart"/>
      <w:r w:rsidRPr="009E112E">
        <w:rPr>
          <w:rFonts w:ascii="Times New Roman" w:hAnsi="Times New Roman" w:cs="Times New Roman"/>
          <w:sz w:val="24"/>
          <w:szCs w:val="24"/>
        </w:rPr>
        <w:t>Pacelli’s</w:t>
      </w:r>
      <w:proofErr w:type="spellEnd"/>
      <w:r w:rsidRPr="009E112E">
        <w:rPr>
          <w:rFonts w:ascii="Times New Roman" w:hAnsi="Times New Roman" w:cs="Times New Roman"/>
          <w:sz w:val="24"/>
          <w:szCs w:val="24"/>
        </w:rPr>
        <w:t xml:space="preserve"> diplomatic policy toward Germany in the timeframe of October </w:t>
      </w:r>
      <w:r w:rsidRPr="009E112E">
        <w:rPr>
          <w:rFonts w:ascii="Times New Roman" w:hAnsi="Times New Roman" w:cs="Times New Roman"/>
          <w:sz w:val="24"/>
          <w:szCs w:val="24"/>
        </w:rPr>
        <w:lastRenderedPageBreak/>
        <w:t xml:space="preserve">1934 led neither to a rejection of </w:t>
      </w:r>
      <w:proofErr w:type="spellStart"/>
      <w:r w:rsidRPr="009E112E">
        <w:rPr>
          <w:rFonts w:ascii="Times New Roman" w:hAnsi="Times New Roman" w:cs="Times New Roman"/>
          <w:sz w:val="24"/>
          <w:szCs w:val="24"/>
        </w:rPr>
        <w:t>Hudal</w:t>
      </w:r>
      <w:proofErr w:type="spellEnd"/>
      <w:r w:rsidRPr="009E112E">
        <w:rPr>
          <w:rFonts w:ascii="Times New Roman" w:hAnsi="Times New Roman" w:cs="Times New Roman"/>
          <w:sz w:val="24"/>
          <w:szCs w:val="24"/>
        </w:rPr>
        <w:t xml:space="preserve">, nor a blocking of his proposed book, nor a shunning of </w:t>
      </w:r>
      <w:proofErr w:type="spellStart"/>
      <w:r w:rsidRPr="009E112E">
        <w:rPr>
          <w:rFonts w:ascii="Times New Roman" w:hAnsi="Times New Roman" w:cs="Times New Roman"/>
          <w:sz w:val="24"/>
          <w:szCs w:val="24"/>
        </w:rPr>
        <w:t>Thermann</w:t>
      </w:r>
      <w:proofErr w:type="spellEnd"/>
      <w:r w:rsidRPr="009E112E">
        <w:rPr>
          <w:rFonts w:ascii="Times New Roman" w:hAnsi="Times New Roman" w:cs="Times New Roman"/>
          <w:sz w:val="24"/>
          <w:szCs w:val="24"/>
        </w:rPr>
        <w:t>.</w:t>
      </w:r>
    </w:p>
    <w:p w:rsidR="009E112E" w:rsidRDefault="009E112E">
      <w:pPr>
        <w:rPr>
          <w:rFonts w:ascii="Times New Roman" w:hAnsi="Times New Roman" w:cs="Times New Roman"/>
          <w:sz w:val="24"/>
          <w:szCs w:val="24"/>
        </w:rPr>
      </w:pPr>
    </w:p>
    <w:p w:rsidR="009E112E" w:rsidRDefault="009E112E">
      <w:pPr>
        <w:rPr>
          <w:rFonts w:ascii="Times New Roman" w:hAnsi="Times New Roman" w:cs="Times New Roman"/>
          <w:sz w:val="24"/>
          <w:szCs w:val="24"/>
        </w:rPr>
      </w:pPr>
    </w:p>
    <w:p w:rsidR="009E112E" w:rsidRDefault="009E112E">
      <w:pPr>
        <w:rPr>
          <w:rFonts w:ascii="Times New Roman" w:hAnsi="Times New Roman" w:cs="Times New Roman"/>
          <w:sz w:val="24"/>
          <w:szCs w:val="24"/>
        </w:rPr>
      </w:pPr>
      <w:r w:rsidRPr="009E112E">
        <w:rPr>
          <w:rFonts w:ascii="Times New Roman" w:hAnsi="Times New Roman" w:cs="Times New Roman"/>
          <w:sz w:val="24"/>
          <w:szCs w:val="24"/>
        </w:rPr>
        <w:t xml:space="preserve">   </w:t>
      </w:r>
      <w:proofErr w:type="spellStart"/>
      <w:r w:rsidRPr="009E112E">
        <w:rPr>
          <w:rFonts w:ascii="Times New Roman" w:hAnsi="Times New Roman" w:cs="Times New Roman"/>
          <w:sz w:val="24"/>
          <w:szCs w:val="24"/>
        </w:rPr>
        <w:t>Hudal’s</w:t>
      </w:r>
      <w:proofErr w:type="spellEnd"/>
      <w:r w:rsidRPr="009E112E">
        <w:rPr>
          <w:rFonts w:ascii="Times New Roman" w:hAnsi="Times New Roman" w:cs="Times New Roman"/>
          <w:sz w:val="24"/>
          <w:szCs w:val="24"/>
        </w:rPr>
        <w:t xml:space="preserve"> proposals were based on the premise that there was a division between radical Nazis and moderate-conservative Nazis.</w:t>
      </w:r>
    </w:p>
    <w:p w:rsidR="009E112E" w:rsidRPr="009E112E" w:rsidRDefault="009E112E" w:rsidP="009E112E">
      <w:pPr>
        <w:rPr>
          <w:rFonts w:ascii="Times New Roman" w:hAnsi="Times New Roman" w:cs="Times New Roman"/>
          <w:sz w:val="24"/>
          <w:szCs w:val="24"/>
        </w:rPr>
      </w:pPr>
      <w:r w:rsidRPr="009E112E">
        <w:rPr>
          <w:rFonts w:ascii="Times New Roman" w:hAnsi="Times New Roman" w:cs="Times New Roman"/>
          <w:sz w:val="24"/>
          <w:szCs w:val="24"/>
        </w:rPr>
        <w:t xml:space="preserve">   Describing his proposal of the book </w:t>
      </w:r>
      <w:r w:rsidRPr="009E112E">
        <w:rPr>
          <w:rFonts w:ascii="Times New Roman" w:hAnsi="Times New Roman" w:cs="Times New Roman"/>
          <w:i/>
          <w:iCs/>
          <w:sz w:val="24"/>
          <w:szCs w:val="24"/>
        </w:rPr>
        <w:t>Spiritual Foundations of National Socialism</w:t>
      </w:r>
      <w:r w:rsidRPr="009E112E">
        <w:rPr>
          <w:rFonts w:ascii="Times New Roman" w:hAnsi="Times New Roman" w:cs="Times New Roman"/>
          <w:sz w:val="24"/>
          <w:szCs w:val="24"/>
        </w:rPr>
        <w:t xml:space="preserve"> to Pope Pius XI in October 1934, </w:t>
      </w:r>
      <w:proofErr w:type="spellStart"/>
      <w:r w:rsidRPr="009E112E">
        <w:rPr>
          <w:rFonts w:ascii="Times New Roman" w:hAnsi="Times New Roman" w:cs="Times New Roman"/>
          <w:sz w:val="24"/>
          <w:szCs w:val="24"/>
        </w:rPr>
        <w:t>Hudal</w:t>
      </w:r>
      <w:proofErr w:type="spellEnd"/>
      <w:r w:rsidRPr="009E112E">
        <w:rPr>
          <w:rFonts w:ascii="Times New Roman" w:hAnsi="Times New Roman" w:cs="Times New Roman"/>
          <w:sz w:val="24"/>
          <w:szCs w:val="24"/>
        </w:rPr>
        <w:t xml:space="preserve"> writes, “I pointed out the great danger that the left wing of Nazism would </w:t>
      </w:r>
      <w:proofErr w:type="gramStart"/>
      <w:r w:rsidRPr="009E112E">
        <w:rPr>
          <w:rFonts w:ascii="Times New Roman" w:hAnsi="Times New Roman" w:cs="Times New Roman"/>
          <w:sz w:val="24"/>
          <w:szCs w:val="24"/>
        </w:rPr>
        <w:t>rise</w:t>
      </w:r>
      <w:proofErr w:type="gramEnd"/>
      <w:r w:rsidRPr="009E112E">
        <w:rPr>
          <w:rFonts w:ascii="Times New Roman" w:hAnsi="Times New Roman" w:cs="Times New Roman"/>
          <w:sz w:val="24"/>
          <w:szCs w:val="24"/>
        </w:rPr>
        <w:t xml:space="preserve"> to power and with it those men who absolutely reject Christianity and especially Rome.” (p.118)</w:t>
      </w:r>
    </w:p>
    <w:p w:rsidR="009E112E" w:rsidRPr="009E112E" w:rsidRDefault="009E112E" w:rsidP="009E112E">
      <w:pPr>
        <w:rPr>
          <w:rFonts w:ascii="Times New Roman" w:hAnsi="Times New Roman" w:cs="Times New Roman"/>
          <w:sz w:val="24"/>
          <w:szCs w:val="24"/>
        </w:rPr>
      </w:pPr>
      <w:r w:rsidRPr="009E112E">
        <w:rPr>
          <w:rFonts w:ascii="Times New Roman" w:hAnsi="Times New Roman" w:cs="Times New Roman"/>
          <w:sz w:val="24"/>
          <w:szCs w:val="24"/>
        </w:rPr>
        <w:t xml:space="preserve">   Commenting years later on the essential premise of his completed book </w:t>
      </w:r>
      <w:r w:rsidRPr="009E112E">
        <w:rPr>
          <w:rFonts w:ascii="Times New Roman" w:hAnsi="Times New Roman" w:cs="Times New Roman"/>
          <w:i/>
          <w:iCs/>
          <w:sz w:val="24"/>
          <w:szCs w:val="24"/>
        </w:rPr>
        <w:t>The Foundations of National Socialism</w:t>
      </w:r>
      <w:r w:rsidRPr="009E112E">
        <w:rPr>
          <w:rFonts w:ascii="Times New Roman" w:hAnsi="Times New Roman" w:cs="Times New Roman"/>
          <w:sz w:val="24"/>
          <w:szCs w:val="24"/>
        </w:rPr>
        <w:t xml:space="preserve">, </w:t>
      </w:r>
      <w:proofErr w:type="spellStart"/>
      <w:r w:rsidRPr="009E112E">
        <w:rPr>
          <w:rFonts w:ascii="Times New Roman" w:hAnsi="Times New Roman" w:cs="Times New Roman"/>
          <w:sz w:val="24"/>
          <w:szCs w:val="24"/>
        </w:rPr>
        <w:t>Hudal</w:t>
      </w:r>
      <w:proofErr w:type="spellEnd"/>
      <w:r w:rsidRPr="009E112E">
        <w:rPr>
          <w:rFonts w:ascii="Times New Roman" w:hAnsi="Times New Roman" w:cs="Times New Roman"/>
          <w:sz w:val="24"/>
          <w:szCs w:val="24"/>
        </w:rPr>
        <w:t xml:space="preserve"> says: “In Nazism there were two currents, a left-radical and a right-conservative, both struggling for ultimate dominance in the Party. . . . The mission of German Catholics must therefore be to do everything to prevent the left wing of Nazism from coming to the fore.  They must energetically strive to have Nazism take up Christian concepts of Folk, family, state, and individuality.  Only in this way can a catastrophe be avoided.” (p. 127)</w:t>
      </w:r>
    </w:p>
    <w:p w:rsidR="009E112E" w:rsidRPr="009E112E" w:rsidRDefault="009E112E" w:rsidP="009E112E">
      <w:pPr>
        <w:rPr>
          <w:rFonts w:ascii="Times New Roman" w:hAnsi="Times New Roman" w:cs="Times New Roman"/>
          <w:sz w:val="24"/>
          <w:szCs w:val="24"/>
        </w:rPr>
      </w:pPr>
      <w:r w:rsidRPr="009E112E">
        <w:rPr>
          <w:rFonts w:ascii="Times New Roman" w:hAnsi="Times New Roman" w:cs="Times New Roman"/>
          <w:sz w:val="24"/>
          <w:szCs w:val="24"/>
        </w:rPr>
        <w:t xml:space="preserve">   </w:t>
      </w:r>
      <w:proofErr w:type="spellStart"/>
      <w:r w:rsidRPr="009E112E">
        <w:rPr>
          <w:rFonts w:ascii="Times New Roman" w:hAnsi="Times New Roman" w:cs="Times New Roman"/>
          <w:sz w:val="24"/>
          <w:szCs w:val="24"/>
        </w:rPr>
        <w:t>Hudal’s</w:t>
      </w:r>
      <w:proofErr w:type="spellEnd"/>
      <w:r w:rsidRPr="009E112E">
        <w:rPr>
          <w:rFonts w:ascii="Times New Roman" w:hAnsi="Times New Roman" w:cs="Times New Roman"/>
          <w:sz w:val="24"/>
          <w:szCs w:val="24"/>
        </w:rPr>
        <w:t xml:space="preserve"> claim of divided Nazism flew in the face of conspicuous facts in </w:t>
      </w:r>
      <w:proofErr w:type="gramStart"/>
      <w:r w:rsidRPr="009E112E">
        <w:rPr>
          <w:rFonts w:ascii="Times New Roman" w:hAnsi="Times New Roman" w:cs="Times New Roman"/>
          <w:sz w:val="24"/>
          <w:szCs w:val="24"/>
        </w:rPr>
        <w:t>Fall</w:t>
      </w:r>
      <w:proofErr w:type="gramEnd"/>
      <w:r w:rsidRPr="009E112E">
        <w:rPr>
          <w:rFonts w:ascii="Times New Roman" w:hAnsi="Times New Roman" w:cs="Times New Roman"/>
          <w:sz w:val="24"/>
          <w:szCs w:val="24"/>
        </w:rPr>
        <w:t xml:space="preserve"> 1934: The Nazi Party Congress proclaimed Party unity.  Hitler was the Party; Hitler was Germany.  See </w:t>
      </w:r>
      <w:r w:rsidRPr="009E112E">
        <w:rPr>
          <w:rFonts w:ascii="Times New Roman" w:hAnsi="Times New Roman" w:cs="Times New Roman"/>
          <w:i/>
          <w:iCs/>
          <w:sz w:val="24"/>
          <w:szCs w:val="24"/>
        </w:rPr>
        <w:t>Triumph of the Will</w:t>
      </w:r>
      <w:r w:rsidRPr="009E112E">
        <w:rPr>
          <w:rFonts w:ascii="Times New Roman" w:hAnsi="Times New Roman" w:cs="Times New Roman"/>
          <w:sz w:val="24"/>
          <w:szCs w:val="24"/>
        </w:rPr>
        <w:t xml:space="preserve">. The Night of the Long Knives had demonstrated what happened to Party officials, however high-ranking, who fell out with Hitler.  </w:t>
      </w:r>
    </w:p>
    <w:sectPr w:rsidR="009E112E" w:rsidRPr="009E1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12E"/>
    <w:rsid w:val="000C6A04"/>
    <w:rsid w:val="00656141"/>
    <w:rsid w:val="00880C5F"/>
    <w:rsid w:val="009E1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652372">
      <w:bodyDiv w:val="1"/>
      <w:marLeft w:val="0"/>
      <w:marRight w:val="0"/>
      <w:marTop w:val="0"/>
      <w:marBottom w:val="0"/>
      <w:divBdr>
        <w:top w:val="none" w:sz="0" w:space="0" w:color="auto"/>
        <w:left w:val="none" w:sz="0" w:space="0" w:color="auto"/>
        <w:bottom w:val="none" w:sz="0" w:space="0" w:color="auto"/>
        <w:right w:val="none" w:sz="0" w:space="0" w:color="auto"/>
      </w:divBdr>
    </w:div>
    <w:div w:id="1239559961">
      <w:bodyDiv w:val="1"/>
      <w:marLeft w:val="0"/>
      <w:marRight w:val="0"/>
      <w:marTop w:val="0"/>
      <w:marBottom w:val="0"/>
      <w:divBdr>
        <w:top w:val="none" w:sz="0" w:space="0" w:color="auto"/>
        <w:left w:val="none" w:sz="0" w:space="0" w:color="auto"/>
        <w:bottom w:val="none" w:sz="0" w:space="0" w:color="auto"/>
        <w:right w:val="none" w:sz="0" w:space="0" w:color="auto"/>
      </w:divBdr>
    </w:div>
    <w:div w:id="188497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521</Words>
  <Characters>2957</Characters>
  <Application>Microsoft Office Word</Application>
  <DocSecurity>0</DocSecurity>
  <Lines>140</Lines>
  <Paragraphs>59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2012-12-16T01:59:00Z</dcterms:created>
  <dcterms:modified xsi:type="dcterms:W3CDTF">2012-12-16T02:11:00Z</dcterms:modified>
</cp:coreProperties>
</file>