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FC6" w:rsidRDefault="00FF5FC6" w:rsidP="00495783">
      <w:pPr>
        <w:rPr>
          <w:rFonts w:ascii="Times New Roman" w:hAnsi="Times New Roman" w:cs="Times New Roman"/>
          <w:sz w:val="24"/>
          <w:szCs w:val="24"/>
        </w:rPr>
      </w:pPr>
      <w:r>
        <w:rPr>
          <w:rFonts w:ascii="Times New Roman" w:hAnsi="Times New Roman" w:cs="Times New Roman"/>
          <w:i/>
          <w:sz w:val="24"/>
          <w:szCs w:val="24"/>
        </w:rPr>
        <w:t>&lt;p&gt;</w:t>
      </w:r>
      <w:r w:rsidR="00495783">
        <w:rPr>
          <w:rFonts w:ascii="Times New Roman" w:hAnsi="Times New Roman" w:cs="Times New Roman"/>
          <w:i/>
          <w:sz w:val="24"/>
          <w:szCs w:val="24"/>
        </w:rPr>
        <w:t>&lt;</w:t>
      </w:r>
      <w:proofErr w:type="spellStart"/>
      <w:r w:rsidR="00495783">
        <w:rPr>
          <w:rFonts w:ascii="Times New Roman" w:hAnsi="Times New Roman" w:cs="Times New Roman"/>
          <w:i/>
          <w:sz w:val="24"/>
          <w:szCs w:val="24"/>
        </w:rPr>
        <w:t>em</w:t>
      </w:r>
      <w:proofErr w:type="spellEnd"/>
      <w:r w:rsidR="00495783">
        <w:rPr>
          <w:rFonts w:ascii="Times New Roman" w:hAnsi="Times New Roman" w:cs="Times New Roman"/>
          <w:i/>
          <w:sz w:val="24"/>
          <w:szCs w:val="24"/>
        </w:rPr>
        <w:t>&gt;</w:t>
      </w:r>
      <w:proofErr w:type="spellStart"/>
      <w:r w:rsidR="00495783">
        <w:rPr>
          <w:rFonts w:ascii="Times New Roman" w:hAnsi="Times New Roman" w:cs="Times New Roman"/>
          <w:i/>
          <w:sz w:val="24"/>
          <w:szCs w:val="24"/>
        </w:rPr>
        <w:t>Vö</w:t>
      </w:r>
      <w:r w:rsidR="00495783" w:rsidRPr="001736A4">
        <w:rPr>
          <w:rFonts w:ascii="Times New Roman" w:hAnsi="Times New Roman" w:cs="Times New Roman"/>
          <w:i/>
          <w:sz w:val="24"/>
          <w:szCs w:val="24"/>
        </w:rPr>
        <w:t>lkis</w:t>
      </w:r>
      <w:r w:rsidR="00495783">
        <w:rPr>
          <w:rFonts w:ascii="Times New Roman" w:hAnsi="Times New Roman" w:cs="Times New Roman"/>
          <w:i/>
          <w:sz w:val="24"/>
          <w:szCs w:val="24"/>
        </w:rPr>
        <w:t>c</w:t>
      </w:r>
      <w:r w:rsidR="00495783" w:rsidRPr="001736A4">
        <w:rPr>
          <w:rFonts w:ascii="Times New Roman" w:hAnsi="Times New Roman" w:cs="Times New Roman"/>
          <w:i/>
          <w:sz w:val="24"/>
          <w:szCs w:val="24"/>
        </w:rPr>
        <w:t>h</w:t>
      </w:r>
      <w:proofErr w:type="spellEnd"/>
      <w:r w:rsidR="00495783" w:rsidRPr="001736A4">
        <w:rPr>
          <w:rFonts w:ascii="Times New Roman" w:hAnsi="Times New Roman" w:cs="Times New Roman"/>
          <w:i/>
          <w:sz w:val="24"/>
          <w:szCs w:val="24"/>
        </w:rPr>
        <w:t xml:space="preserve"> Observer</w:t>
      </w:r>
      <w:r w:rsidR="00495783">
        <w:rPr>
          <w:rFonts w:ascii="Times New Roman" w:hAnsi="Times New Roman" w:cs="Times New Roman"/>
          <w:i/>
          <w:sz w:val="24"/>
          <w:szCs w:val="24"/>
        </w:rPr>
        <w:t>&lt;</w:t>
      </w:r>
      <w:proofErr w:type="spellStart"/>
      <w:r w:rsidR="00495783">
        <w:rPr>
          <w:rFonts w:ascii="Times New Roman" w:hAnsi="Times New Roman" w:cs="Times New Roman"/>
          <w:i/>
          <w:sz w:val="24"/>
          <w:szCs w:val="24"/>
        </w:rPr>
        <w:t>em</w:t>
      </w:r>
      <w:proofErr w:type="spellEnd"/>
      <w:r w:rsidR="00495783">
        <w:rPr>
          <w:rFonts w:ascii="Times New Roman" w:hAnsi="Times New Roman" w:cs="Times New Roman"/>
          <w:i/>
          <w:sz w:val="24"/>
          <w:szCs w:val="24"/>
        </w:rPr>
        <w:t>&gt;</w:t>
      </w:r>
      <w:r>
        <w:rPr>
          <w:rFonts w:ascii="Times New Roman" w:hAnsi="Times New Roman" w:cs="Times New Roman"/>
          <w:sz w:val="24"/>
          <w:szCs w:val="24"/>
        </w:rPr>
        <w:t xml:space="preserve"> headlines on</w:t>
      </w:r>
      <w:r w:rsidR="00495783" w:rsidRPr="001736A4">
        <w:rPr>
          <w:rFonts w:ascii="Times New Roman" w:hAnsi="Times New Roman" w:cs="Times New Roman"/>
          <w:sz w:val="24"/>
          <w:szCs w:val="24"/>
        </w:rPr>
        <w:t xml:space="preserve"> Nov. 6, 1923</w:t>
      </w:r>
      <w:r>
        <w:rPr>
          <w:rFonts w:ascii="Times New Roman" w:hAnsi="Times New Roman" w:cs="Times New Roman"/>
          <w:sz w:val="24"/>
          <w:szCs w:val="24"/>
        </w:rPr>
        <w:t xml:space="preserve"> about “treason” and “criminals,” as well as a piece on an Arab “anti-Zionist prayer” and an article about fears in Berlin of a Hitler coup.</w:t>
      </w:r>
    </w:p>
    <w:p w:rsidR="00495783" w:rsidRDefault="00FF5FC6" w:rsidP="00495783">
      <w:pPr>
        <w:rPr>
          <w:rFonts w:ascii="Times New Roman" w:hAnsi="Times New Roman" w:cs="Times New Roman"/>
          <w:sz w:val="24"/>
          <w:szCs w:val="24"/>
        </w:rPr>
      </w:pPr>
      <w:r>
        <w:rPr>
          <w:rFonts w:ascii="Times New Roman" w:hAnsi="Times New Roman" w:cs="Times New Roman"/>
          <w:sz w:val="24"/>
          <w:szCs w:val="24"/>
        </w:rPr>
        <w:t xml:space="preserve">&lt;p&gt;Page one, top, </w:t>
      </w:r>
      <w:r w:rsidR="00495783">
        <w:rPr>
          <w:rFonts w:ascii="Times New Roman" w:hAnsi="Times New Roman" w:cs="Times New Roman"/>
          <w:sz w:val="24"/>
          <w:szCs w:val="24"/>
        </w:rPr>
        <w:t xml:space="preserve">six-column-wide </w:t>
      </w:r>
      <w:r>
        <w:rPr>
          <w:rFonts w:ascii="Times New Roman" w:hAnsi="Times New Roman" w:cs="Times New Roman"/>
          <w:sz w:val="24"/>
          <w:szCs w:val="24"/>
        </w:rPr>
        <w:t xml:space="preserve">banner </w:t>
      </w:r>
      <w:r w:rsidR="00495783">
        <w:rPr>
          <w:rFonts w:ascii="Times New Roman" w:hAnsi="Times New Roman" w:cs="Times New Roman"/>
          <w:sz w:val="24"/>
          <w:szCs w:val="24"/>
        </w:rPr>
        <w:t>headline:  “Invasion of the Palatinate by Rhineland Traitors”</w:t>
      </w:r>
    </w:p>
    <w:p w:rsidR="00495783" w:rsidRDefault="00FF5FC6" w:rsidP="00495783">
      <w:pPr>
        <w:rPr>
          <w:rFonts w:ascii="Times New Roman" w:hAnsi="Times New Roman" w:cs="Times New Roman"/>
          <w:sz w:val="24"/>
          <w:szCs w:val="24"/>
        </w:rPr>
      </w:pPr>
      <w:r>
        <w:rPr>
          <w:rFonts w:ascii="Times New Roman" w:hAnsi="Times New Roman" w:cs="Times New Roman"/>
          <w:sz w:val="24"/>
          <w:szCs w:val="24"/>
        </w:rPr>
        <w:t>&lt;p&gt;</w:t>
      </w:r>
      <w:r w:rsidR="00495783">
        <w:rPr>
          <w:rFonts w:ascii="Times New Roman" w:hAnsi="Times New Roman" w:cs="Times New Roman"/>
          <w:sz w:val="24"/>
          <w:szCs w:val="24"/>
        </w:rPr>
        <w:t>Column 3, middle of page:  “The Struggle over the Rhineland Spreads from the Rhineland Treason of the Palatinate”</w:t>
      </w:r>
    </w:p>
    <w:p w:rsidR="00495783" w:rsidRDefault="00FF5FC6" w:rsidP="00495783">
      <w:pPr>
        <w:rPr>
          <w:rFonts w:ascii="Times New Roman" w:hAnsi="Times New Roman" w:cs="Times New Roman"/>
          <w:sz w:val="24"/>
          <w:szCs w:val="24"/>
        </w:rPr>
      </w:pPr>
      <w:r>
        <w:rPr>
          <w:rFonts w:ascii="Times New Roman" w:hAnsi="Times New Roman" w:cs="Times New Roman"/>
          <w:sz w:val="24"/>
          <w:szCs w:val="24"/>
        </w:rPr>
        <w:t>&lt;p&gt;</w:t>
      </w:r>
      <w:r w:rsidR="00495783">
        <w:rPr>
          <w:rFonts w:ascii="Times New Roman" w:hAnsi="Times New Roman" w:cs="Times New Roman"/>
          <w:sz w:val="24"/>
          <w:szCs w:val="24"/>
        </w:rPr>
        <w:t>Column 3, bottom of page:  “The Banishment of Traitors from Aachen”</w:t>
      </w:r>
    </w:p>
    <w:p w:rsidR="00495783" w:rsidRDefault="00FF5FC6" w:rsidP="00495783">
      <w:pPr>
        <w:rPr>
          <w:rFonts w:ascii="Times New Roman" w:hAnsi="Times New Roman" w:cs="Times New Roman"/>
          <w:sz w:val="24"/>
          <w:szCs w:val="24"/>
        </w:rPr>
      </w:pPr>
      <w:r>
        <w:rPr>
          <w:rFonts w:ascii="Times New Roman" w:hAnsi="Times New Roman" w:cs="Times New Roman"/>
          <w:sz w:val="24"/>
          <w:szCs w:val="24"/>
        </w:rPr>
        <w:t>&lt;p&gt;</w:t>
      </w:r>
      <w:r w:rsidR="00495783">
        <w:rPr>
          <w:rFonts w:ascii="Times New Roman" w:hAnsi="Times New Roman" w:cs="Times New Roman"/>
          <w:sz w:val="24"/>
          <w:szCs w:val="24"/>
        </w:rPr>
        <w:t>Column 4, middle of page:  “A Victim of High Treason”</w:t>
      </w:r>
    </w:p>
    <w:p w:rsidR="00495783" w:rsidRDefault="00FF5FC6" w:rsidP="00495783">
      <w:pPr>
        <w:rPr>
          <w:rFonts w:ascii="Times New Roman" w:hAnsi="Times New Roman" w:cs="Times New Roman"/>
          <w:sz w:val="24"/>
          <w:szCs w:val="24"/>
        </w:rPr>
      </w:pPr>
      <w:r>
        <w:rPr>
          <w:rFonts w:ascii="Times New Roman" w:hAnsi="Times New Roman" w:cs="Times New Roman"/>
          <w:sz w:val="24"/>
          <w:szCs w:val="24"/>
        </w:rPr>
        <w:t>&lt;p&gt;</w:t>
      </w:r>
      <w:r w:rsidR="00495783">
        <w:rPr>
          <w:rFonts w:ascii="Times New Roman" w:hAnsi="Times New Roman" w:cs="Times New Roman"/>
          <w:sz w:val="24"/>
          <w:szCs w:val="24"/>
        </w:rPr>
        <w:t xml:space="preserve">Column 4, middle of page:  “Negotiations with Traitors in </w:t>
      </w:r>
      <w:proofErr w:type="spellStart"/>
      <w:r w:rsidR="00495783">
        <w:rPr>
          <w:rFonts w:ascii="Times New Roman" w:hAnsi="Times New Roman" w:cs="Times New Roman"/>
          <w:sz w:val="24"/>
          <w:szCs w:val="24"/>
        </w:rPr>
        <w:t>Ohren</w:t>
      </w:r>
      <w:proofErr w:type="spellEnd"/>
      <w:r w:rsidR="00495783">
        <w:rPr>
          <w:rFonts w:ascii="Times New Roman" w:hAnsi="Times New Roman" w:cs="Times New Roman"/>
          <w:sz w:val="24"/>
          <w:szCs w:val="24"/>
        </w:rPr>
        <w:t>”</w:t>
      </w:r>
    </w:p>
    <w:p w:rsidR="00495783" w:rsidRPr="001736A4" w:rsidRDefault="00FF5FC6" w:rsidP="00495783">
      <w:pPr>
        <w:rPr>
          <w:rFonts w:ascii="Times New Roman" w:hAnsi="Times New Roman" w:cs="Times New Roman"/>
          <w:sz w:val="24"/>
          <w:szCs w:val="24"/>
        </w:rPr>
      </w:pPr>
      <w:r>
        <w:rPr>
          <w:rFonts w:ascii="Times New Roman" w:hAnsi="Times New Roman" w:cs="Times New Roman"/>
          <w:sz w:val="24"/>
          <w:szCs w:val="24"/>
        </w:rPr>
        <w:t>&lt;p&gt;</w:t>
      </w:r>
      <w:r w:rsidR="00495783">
        <w:rPr>
          <w:rFonts w:ascii="Times New Roman" w:hAnsi="Times New Roman" w:cs="Times New Roman"/>
          <w:sz w:val="24"/>
          <w:szCs w:val="24"/>
        </w:rPr>
        <w:t xml:space="preserve">Column 6, top of page:  “The German Officer </w:t>
      </w:r>
      <w:proofErr w:type="gramStart"/>
      <w:r w:rsidR="00495783">
        <w:rPr>
          <w:rFonts w:ascii="Times New Roman" w:hAnsi="Times New Roman" w:cs="Times New Roman"/>
          <w:sz w:val="24"/>
          <w:szCs w:val="24"/>
        </w:rPr>
        <w:t>Since</w:t>
      </w:r>
      <w:proofErr w:type="gramEnd"/>
      <w:r w:rsidR="00495783">
        <w:rPr>
          <w:rFonts w:ascii="Times New Roman" w:hAnsi="Times New Roman" w:cs="Times New Roman"/>
          <w:sz w:val="24"/>
          <w:szCs w:val="24"/>
        </w:rPr>
        <w:t xml:space="preserve"> the Crime of November”</w:t>
      </w:r>
    </w:p>
    <w:p w:rsidR="00495783" w:rsidRPr="001736A4" w:rsidRDefault="00FF5FC6" w:rsidP="00495783">
      <w:pPr>
        <w:rPr>
          <w:rFonts w:ascii="Times New Roman" w:hAnsi="Times New Roman" w:cs="Times New Roman"/>
          <w:sz w:val="24"/>
          <w:szCs w:val="24"/>
        </w:rPr>
      </w:pPr>
      <w:r>
        <w:rPr>
          <w:rFonts w:ascii="Times New Roman" w:hAnsi="Times New Roman" w:cs="Times New Roman"/>
          <w:sz w:val="24"/>
          <w:szCs w:val="24"/>
        </w:rPr>
        <w:t xml:space="preserve">&lt;p&gt;Page </w:t>
      </w:r>
      <w:r w:rsidR="00495783">
        <w:rPr>
          <w:rFonts w:ascii="Times New Roman" w:hAnsi="Times New Roman" w:cs="Times New Roman"/>
          <w:sz w:val="24"/>
          <w:szCs w:val="24"/>
        </w:rPr>
        <w:t xml:space="preserve">one features a prominent notice of price increases to 10 billion and 60 billion marks for monthly mail subscribers to the </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Vö</w:t>
      </w:r>
      <w:r w:rsidR="00495783">
        <w:rPr>
          <w:rFonts w:ascii="Times New Roman" w:hAnsi="Times New Roman" w:cs="Times New Roman"/>
          <w:sz w:val="24"/>
          <w:szCs w:val="24"/>
        </w:rPr>
        <w:t>lkis</w:t>
      </w:r>
      <w:r>
        <w:rPr>
          <w:rFonts w:ascii="Times New Roman" w:hAnsi="Times New Roman" w:cs="Times New Roman"/>
          <w:sz w:val="24"/>
          <w:szCs w:val="24"/>
        </w:rPr>
        <w:t>c</w:t>
      </w:r>
      <w:r w:rsidR="00495783">
        <w:rPr>
          <w:rFonts w:ascii="Times New Roman" w:hAnsi="Times New Roman" w:cs="Times New Roman"/>
          <w:sz w:val="24"/>
          <w:szCs w:val="24"/>
        </w:rPr>
        <w:t>h</w:t>
      </w:r>
      <w:proofErr w:type="spellEnd"/>
      <w:r w:rsidR="00495783">
        <w:rPr>
          <w:rFonts w:ascii="Times New Roman" w:hAnsi="Times New Roman" w:cs="Times New Roman"/>
          <w:sz w:val="24"/>
          <w:szCs w:val="24"/>
        </w:rPr>
        <w:t xml:space="preserve"> Observer</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495783">
        <w:rPr>
          <w:rFonts w:ascii="Times New Roman" w:hAnsi="Times New Roman" w:cs="Times New Roman"/>
          <w:sz w:val="24"/>
          <w:szCs w:val="24"/>
        </w:rPr>
        <w:t xml:space="preserve">; the increases are explained as necessary in light of the rapidly escalating costs as the value of the Mark continues to plunge.  By contrast, the cost of a monthly subscription mailed to the U.S. is just one </w:t>
      </w:r>
      <w:proofErr w:type="gramStart"/>
      <w:r w:rsidR="00495783">
        <w:rPr>
          <w:rFonts w:ascii="Times New Roman" w:hAnsi="Times New Roman" w:cs="Times New Roman"/>
          <w:sz w:val="24"/>
          <w:szCs w:val="24"/>
        </w:rPr>
        <w:t>dollar,</w:t>
      </w:r>
      <w:proofErr w:type="gramEnd"/>
      <w:r w:rsidR="00495783">
        <w:rPr>
          <w:rFonts w:ascii="Times New Roman" w:hAnsi="Times New Roman" w:cs="Times New Roman"/>
          <w:sz w:val="24"/>
          <w:szCs w:val="24"/>
        </w:rPr>
        <w:t xml:space="preserve"> Italy is 14 Lire per month, and England 3 shillings.</w:t>
      </w:r>
    </w:p>
    <w:p w:rsidR="00495783" w:rsidRDefault="00495783"/>
    <w:p w:rsidR="00495783" w:rsidRDefault="00495783"/>
    <w:p w:rsidR="00880C5F" w:rsidRDefault="00FF5FC6">
      <w:r>
        <w:t>&lt;p&gt;Page</w:t>
      </w:r>
      <w:r w:rsidR="00D34F0F">
        <w:t xml:space="preserve"> 2</w:t>
      </w:r>
      <w:r>
        <w:t>:</w:t>
      </w:r>
    </w:p>
    <w:p w:rsidR="00D34F0F" w:rsidRDefault="00FF5FC6">
      <w:r>
        <w:t>&lt;p&gt;</w:t>
      </w:r>
      <w:r w:rsidR="00D34F0F">
        <w:t xml:space="preserve">Headline:  </w:t>
      </w:r>
      <w:r>
        <w:t>“</w:t>
      </w:r>
      <w:r w:rsidR="00D34F0F">
        <w:t>An Arab Hate-Prayer against Zionism</w:t>
      </w:r>
      <w:r>
        <w:t>”</w:t>
      </w:r>
    </w:p>
    <w:p w:rsidR="00D34F0F" w:rsidRDefault="00D34F0F">
      <w:r>
        <w:t xml:space="preserve">   </w:t>
      </w:r>
      <w:r w:rsidR="00FF5FC6">
        <w:t>&lt;p&gt;</w:t>
      </w:r>
      <w:r>
        <w:t>The Arab newspaper “</w:t>
      </w:r>
      <w:proofErr w:type="spellStart"/>
      <w:r>
        <w:t>Miraat</w:t>
      </w:r>
      <w:proofErr w:type="spellEnd"/>
      <w:r>
        <w:t xml:space="preserve"> el </w:t>
      </w:r>
      <w:proofErr w:type="spellStart"/>
      <w:r>
        <w:t>Sdart</w:t>
      </w:r>
      <w:proofErr w:type="spellEnd"/>
      <w:r>
        <w:t>,” in one of its issues, brings up the text of a prayer that they recommend to Arabs for their daily prayer times.  The prayer says:</w:t>
      </w:r>
    </w:p>
    <w:p w:rsidR="00D34F0F" w:rsidRDefault="00D34F0F">
      <w:r>
        <w:t xml:space="preserve">   </w:t>
      </w:r>
      <w:r w:rsidR="00FF5FC6">
        <w:t>&lt;p&gt;</w:t>
      </w:r>
      <w:r>
        <w:t xml:space="preserve">“We do not recognize the Balfour Declaration (seven times).  We do not want Zionism (eight times).  We want our complete freedom (seven times).  We want complete freedom without any type of Mandate; he </w:t>
      </w:r>
      <w:proofErr w:type="gramStart"/>
      <w:r>
        <w:t>hate</w:t>
      </w:r>
      <w:proofErr w:type="gramEnd"/>
      <w:r>
        <w:t xml:space="preserve"> the English (seven times).  We hate the government of Palestine (seven times).  Down with Zionism!”</w:t>
      </w:r>
    </w:p>
    <w:p w:rsidR="00D34F0F" w:rsidRDefault="00D34F0F">
      <w:r>
        <w:t xml:space="preserve">   </w:t>
      </w:r>
      <w:r w:rsidR="00FF5FC6">
        <w:t>&lt;p&gt;</w:t>
      </w:r>
      <w:proofErr w:type="gramStart"/>
      <w:r>
        <w:t>The</w:t>
      </w:r>
      <w:proofErr w:type="gramEnd"/>
      <w:r>
        <w:t xml:space="preserve"> article closes:  Everyone who might come into contact with Zionism in any way should continually repeat this prayer in order to be freed from the scourge of Zionism and become good and loyal nationalists.</w:t>
      </w:r>
    </w:p>
    <w:p w:rsidR="00D34F0F" w:rsidRDefault="00D34F0F">
      <w:r>
        <w:t xml:space="preserve">   </w:t>
      </w:r>
      <w:r w:rsidR="00FF5FC6">
        <w:t>&lt;p&gt;</w:t>
      </w:r>
      <w:r>
        <w:t>In “Germany,” however, they make Zionists directors of the greatest commercial institutes.</w:t>
      </w:r>
    </w:p>
    <w:p w:rsidR="00D34F0F" w:rsidRDefault="00AB59D7">
      <w:r>
        <w:tab/>
      </w:r>
    </w:p>
    <w:p w:rsidR="00D34F0F" w:rsidRDefault="00FF5FC6">
      <w:r>
        <w:lastRenderedPageBreak/>
        <w:t>&lt;p&gt;</w:t>
      </w:r>
      <w:r w:rsidR="00D34F0F">
        <w:t xml:space="preserve">Headline:  </w:t>
      </w:r>
      <w:r>
        <w:t>“</w:t>
      </w:r>
      <w:r w:rsidR="00D34F0F">
        <w:t>The End of the German Mark</w:t>
      </w:r>
      <w:r>
        <w:t>”</w:t>
      </w:r>
    </w:p>
    <w:p w:rsidR="00D34F0F" w:rsidRDefault="00FF5FC6">
      <w:r>
        <w:t>&lt;p&gt;</w:t>
      </w:r>
      <w:r w:rsidR="00D34F0F">
        <w:t>Text:  On November 5</w:t>
      </w:r>
      <w:r w:rsidR="00D34F0F" w:rsidRPr="00D34F0F">
        <w:rPr>
          <w:vertAlign w:val="superscript"/>
        </w:rPr>
        <w:t>th</w:t>
      </w:r>
      <w:r w:rsidR="00D34F0F">
        <w:t xml:space="preserve"> in Berlin it was semi-officially announced:  Last Sunday the Reich Finance Minister in cooperation with the Commerce Minister undertook comprehensive discussions with subject matter experts about the s</w:t>
      </w:r>
      <w:r>
        <w:t xml:space="preserve">tabilization of the Mark. . . </w:t>
      </w:r>
    </w:p>
    <w:p w:rsidR="009F5906" w:rsidRDefault="009F5906"/>
    <w:p w:rsidR="009F5906" w:rsidRDefault="00FF5FC6">
      <w:r>
        <w:t>&lt;p&gt;</w:t>
      </w:r>
      <w:r w:rsidR="009F5906">
        <w:t xml:space="preserve">Headline:  </w:t>
      </w:r>
      <w:r>
        <w:t>“</w:t>
      </w:r>
      <w:r w:rsidR="009F5906">
        <w:t xml:space="preserve">Consequences in </w:t>
      </w:r>
      <w:proofErr w:type="spellStart"/>
      <w:r w:rsidR="009F5906">
        <w:t>Linderung</w:t>
      </w:r>
      <w:proofErr w:type="spellEnd"/>
      <w:r w:rsidR="009F5906">
        <w:t xml:space="preserve"> of the November Crime</w:t>
      </w:r>
      <w:r>
        <w:t>”</w:t>
      </w:r>
    </w:p>
    <w:p w:rsidR="00D34F0F" w:rsidRDefault="00D34F0F"/>
    <w:p w:rsidR="00D34F0F" w:rsidRDefault="00FF5FC6">
      <w:r>
        <w:t>&lt;p&gt;</w:t>
      </w:r>
      <w:r w:rsidR="00D34F0F">
        <w:t xml:space="preserve">Headline:  </w:t>
      </w:r>
      <w:r>
        <w:t>“</w:t>
      </w:r>
      <w:r w:rsidR="00D34F0F">
        <w:t xml:space="preserve">A Speech by </w:t>
      </w:r>
      <w:proofErr w:type="spellStart"/>
      <w:r w:rsidR="00D34F0F">
        <w:t>Sollmann</w:t>
      </w:r>
      <w:proofErr w:type="spellEnd"/>
      <w:r>
        <w:t>”</w:t>
      </w:r>
    </w:p>
    <w:p w:rsidR="00D34F0F" w:rsidRDefault="009A0302">
      <w:r>
        <w:t>Dateline:  Berlin, Nov. 5.  The Workers Association of the Republican Youth League of Germany</w:t>
      </w:r>
      <w:r w:rsidR="00D34F0F">
        <w:t xml:space="preserve"> </w:t>
      </w:r>
      <w:r>
        <w:t xml:space="preserve">held a rally yesterday for Reich unity and the German republic.  Former Reich Interior Minister </w:t>
      </w:r>
      <w:proofErr w:type="spellStart"/>
      <w:r>
        <w:t>Sollmann</w:t>
      </w:r>
      <w:proofErr w:type="spellEnd"/>
      <w:r>
        <w:t xml:space="preserve"> declared that the German republic is still lacking in energy as a result of the economic crisis and the lack of freedom that results from the Versailles Treaty that holds down our </w:t>
      </w:r>
      <w:r w:rsidR="00FF5FC6">
        <w:t>&lt;</w:t>
      </w:r>
      <w:proofErr w:type="spellStart"/>
      <w:r w:rsidR="00FF5FC6">
        <w:t>em</w:t>
      </w:r>
      <w:proofErr w:type="spellEnd"/>
      <w:r w:rsidR="00FF5FC6">
        <w:t>&gt;</w:t>
      </w:r>
      <w:r>
        <w:t>Volk</w:t>
      </w:r>
      <w:r w:rsidR="00FF5FC6">
        <w:t>&lt;/</w:t>
      </w:r>
      <w:proofErr w:type="spellStart"/>
      <w:r w:rsidR="00FF5FC6">
        <w:t>em</w:t>
      </w:r>
      <w:proofErr w:type="spellEnd"/>
      <w:r w:rsidR="00FF5FC6">
        <w:t>&gt;</w:t>
      </w:r>
      <w:r>
        <w:t>.  (No, it is because of the inner incapacitating concepts that allow such thinking!)  He had withdrawn from the Reich Government because he had lost confidence, and this cabinet could really be bereft of all means.  If the republic dies, it will die as a result of the cowardice of its leaders.  Germany can only be saved if Christianity and Socialism work together in a powerful way.  The rally closed with a resolution that contained commitment of the Youth League to the German republic.</w:t>
      </w:r>
    </w:p>
    <w:p w:rsidR="009A0302" w:rsidRDefault="009A0302"/>
    <w:p w:rsidR="009A0302" w:rsidRDefault="00FF5FC6">
      <w:r>
        <w:t>&lt;p&gt;</w:t>
      </w:r>
      <w:r w:rsidR="009A0302">
        <w:t xml:space="preserve">Headline:  </w:t>
      </w:r>
      <w:r>
        <w:t>“</w:t>
      </w:r>
      <w:r w:rsidR="009A0302">
        <w:t>Fear of the National Socialist Movement</w:t>
      </w:r>
      <w:r>
        <w:t>”</w:t>
      </w:r>
    </w:p>
    <w:p w:rsidR="009717E0" w:rsidRDefault="00FF5FC6">
      <w:r>
        <w:t>&lt;p&gt;</w:t>
      </w:r>
      <w:r w:rsidR="009A0302">
        <w:t xml:space="preserve">Dateline:  Berlin, Nov. 5.  </w:t>
      </w:r>
      <w:r w:rsidR="009717E0">
        <w:t xml:space="preserve">The republican assemblages that held a session last Sunday in the building of the former </w:t>
      </w:r>
      <w:proofErr w:type="spellStart"/>
      <w:r w:rsidR="009717E0">
        <w:t>Herrenbank</w:t>
      </w:r>
      <w:proofErr w:type="spellEnd"/>
      <w:r w:rsidR="009717E0">
        <w:t xml:space="preserve"> have decided to make an immediate appeal to the German people, regardless of party, in order to raise volunteers to strengthen the governmental defense forces against the Hitler forces.</w:t>
      </w:r>
    </w:p>
    <w:p w:rsidR="009717E0" w:rsidRDefault="009717E0"/>
    <w:p w:rsidR="009A0302" w:rsidRDefault="00FF5FC6">
      <w:r>
        <w:t>&lt;p&gt;</w:t>
      </w:r>
      <w:r w:rsidR="009717E0">
        <w:t xml:space="preserve">Headline:  Yet </w:t>
      </w:r>
      <w:proofErr w:type="gramStart"/>
      <w:r w:rsidR="009717E0">
        <w:t>Another</w:t>
      </w:r>
      <w:proofErr w:type="gramEnd"/>
      <w:r w:rsidR="009717E0">
        <w:t xml:space="preserve"> Who Wants Nothing M</w:t>
      </w:r>
      <w:bookmarkStart w:id="0" w:name="_GoBack"/>
      <w:bookmarkEnd w:id="0"/>
      <w:r w:rsidR="009717E0">
        <w:t xml:space="preserve">ore to do with the November Criminals </w:t>
      </w:r>
    </w:p>
    <w:sectPr w:rsidR="009A0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F0F"/>
    <w:rsid w:val="000C6A04"/>
    <w:rsid w:val="00495783"/>
    <w:rsid w:val="00880C5F"/>
    <w:rsid w:val="009717E0"/>
    <w:rsid w:val="009A0302"/>
    <w:rsid w:val="009F5906"/>
    <w:rsid w:val="00AB59D7"/>
    <w:rsid w:val="00D34F0F"/>
    <w:rsid w:val="00FF5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2012-12-12T14:40:00Z</dcterms:created>
  <dcterms:modified xsi:type="dcterms:W3CDTF">2013-10-26T19:56:00Z</dcterms:modified>
</cp:coreProperties>
</file>