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EC5EB" w14:textId="77777777" w:rsidR="001300C4" w:rsidRDefault="00CA0D2C">
      <w:pPr>
        <w:numPr>
          <w:ilvl w:val="1"/>
          <w:numId w:val="3"/>
        </w:num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Big Oh</w:t>
      </w:r>
    </w:p>
    <w:p w14:paraId="30EB89B6" w14:textId="77777777" w:rsidR="001300C4" w:rsidRDefault="00CA0D2C">
      <w:pPr>
        <w:numPr>
          <w:ilvl w:val="1"/>
          <w:numId w:val="3"/>
        </w:num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Little Oh</w:t>
      </w:r>
    </w:p>
    <w:p w14:paraId="570ECD94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6DF18506" w14:textId="77777777" w:rsidR="001300C4" w:rsidRDefault="00CA0D2C">
      <w:pPr>
        <w:spacing w:before="120"/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 and n</w:t>
      </w:r>
      <w:r>
        <w:rPr>
          <w:i/>
          <w:sz w:val="24"/>
          <w:szCs w:val="24"/>
          <w:vertAlign w:val="subscript"/>
        </w:rPr>
        <w:t>0</w:t>
      </w:r>
      <w:r>
        <w:rPr>
          <w:i/>
          <w:sz w:val="24"/>
          <w:szCs w:val="24"/>
        </w:rPr>
        <w:t xml:space="preserve"> are fixed positive numbers</w:t>
      </w:r>
      <w:r>
        <w:rPr>
          <w:sz w:val="24"/>
          <w:szCs w:val="24"/>
        </w:rPr>
        <w:t>):</w:t>
      </w:r>
    </w:p>
    <w:p w14:paraId="65892459" w14:textId="77777777" w:rsidR="001300C4" w:rsidRDefault="00CA0D2C">
      <w:pPr>
        <w:spacing w:before="120"/>
        <w:ind w:left="836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∀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</m:t>
        </m:r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∃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suc</m:t>
        </m:r>
        <m:r>
          <w:rPr>
            <w:rFonts w:ascii="Cambria Math" w:eastAsia="Cambria Math" w:hAnsi="Cambria Math" w:cs="Cambria Math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r>
          <w:rPr>
            <w:rFonts w:ascii="Cambria Math" w:eastAsia="Cambria Math" w:hAnsi="Cambria Math" w:cs="Cambria Math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sz w:val="24"/>
            <w:szCs w:val="24"/>
          </w:rPr>
          <m:t>at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→</m:t>
        </m:r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&lt;</m:t>
        </m:r>
        <m:r>
          <w:rPr>
            <w:rFonts w:ascii="Cambria Math" w:eastAsia="Cambria Math" w:hAnsi="Cambria Math" w:cs="Cambria Math"/>
            <w:sz w:val="24"/>
            <w:szCs w:val="24"/>
          </w:rPr>
          <m:t>c</m:t>
        </m:r>
        <m:r>
          <w:rPr>
            <w:rFonts w:ascii="Cambria Math" w:eastAsia="Cambria Math" w:hAnsi="Cambria Math" w:cs="Cambria Math"/>
            <w:sz w:val="24"/>
            <w:szCs w:val="24"/>
          </w:rPr>
          <m:t>⋅</m:t>
        </m:r>
        <m:r>
          <w:rPr>
            <w:rFonts w:ascii="Cambria Math" w:eastAsia="Cambria Math" w:hAnsi="Cambria Math" w:cs="Cambria Math"/>
            <w:sz w:val="24"/>
            <w:szCs w:val="24"/>
          </w:rPr>
          <m:t>g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59445D32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Definition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:</w:t>
      </w:r>
    </w:p>
    <w:p w14:paraId="2EB83276" w14:textId="77777777" w:rsidR="001300C4" w:rsidRDefault="00CA0D2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color w:val="000000"/>
                  <w:sz w:val="24"/>
                  <w:szCs w:val="24"/>
                </w:rPr>
                <m:t>x</m:t>
              </m:r>
              <m:r>
                <w:rPr>
                  <w:color w:val="000000"/>
                  <w:sz w:val="24"/>
                  <w:szCs w:val="24"/>
                </w:rPr>
                <m:t>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=0</m:t>
          </m:r>
        </m:oMath>
      </m:oMathPara>
    </w:p>
    <w:p w14:paraId="6B74B6E6" w14:textId="77777777" w:rsidR="001300C4" w:rsidRDefault="00CA0D2C">
      <w:pPr>
        <w:spacing w:before="120"/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Example</w:t>
      </w:r>
      <w:r>
        <w:rPr>
          <w:sz w:val="24"/>
          <w:szCs w:val="24"/>
        </w:rPr>
        <w:t xml:space="preserve">: Unlike Big Oh, o describes an algorithm that is </w:t>
      </w:r>
      <w:r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asymptotically “tight”.  At some point the growth of g(x) dwarfs f(x) to such an extent that f(x) becomes insignificant. Thus, the only “real” difference (it is a major one) is that Big allows f(x) and g(x) to grow at the same rate.</w:t>
      </w:r>
    </w:p>
    <w:p w14:paraId="7799942E" w14:textId="77777777" w:rsidR="001300C4" w:rsidRDefault="00CA0D2C">
      <w:pPr>
        <w:spacing w:before="120"/>
        <w:ind w:left="1556" w:hanging="836"/>
        <w:rPr>
          <w:sz w:val="24"/>
          <w:szCs w:val="24"/>
        </w:rPr>
      </w:pPr>
      <w:r>
        <w:rPr>
          <w:sz w:val="24"/>
          <w:szCs w:val="24"/>
        </w:rPr>
        <w:t xml:space="preserve">For the function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= </m:t>
        </m:r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+1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o</m:t>
        </m:r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59D6A803" w14:textId="77777777" w:rsidR="001300C4" w:rsidRDefault="00CA0D2C">
      <w:pPr>
        <w:spacing w:before="120"/>
        <w:ind w:left="1556" w:hanging="836"/>
        <w:rPr>
          <w:sz w:val="24"/>
          <w:szCs w:val="24"/>
          <w:vertAlign w:val="superscript"/>
        </w:rPr>
      </w:pPr>
      <w:r>
        <w:rPr>
          <w:b/>
          <w:i/>
          <w:sz w:val="24"/>
          <w:szCs w:val="24"/>
        </w:rPr>
        <w:t>Proof by Definition</w:t>
      </w:r>
      <w:r>
        <w:rPr>
          <w:sz w:val="24"/>
          <w:szCs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+1=</m:t>
        </m:r>
        <m:r>
          <w:rPr>
            <w:rFonts w:ascii="Cambria Math" w:eastAsia="Cambria Math" w:hAnsi="Cambria Math" w:cs="Cambria Math"/>
            <w:sz w:val="24"/>
            <w:szCs w:val="24"/>
          </w:rPr>
          <m:t>o</m:t>
        </m:r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sz w:val="24"/>
          <w:szCs w:val="24"/>
        </w:rPr>
        <w:t>using Def 2, where f(x) = 2x + 1 and g(x) = x</w:t>
      </w:r>
      <w:r>
        <w:rPr>
          <w:sz w:val="24"/>
          <w:szCs w:val="24"/>
          <w:vertAlign w:val="superscript"/>
        </w:rPr>
        <w:t>2</w:t>
      </w:r>
    </w:p>
    <w:p w14:paraId="1AF86C4F" w14:textId="77777777" w:rsidR="001300C4" w:rsidRDefault="001300C4">
      <w:pPr>
        <w:spacing w:before="120"/>
        <w:ind w:left="1556" w:hanging="836"/>
        <w:rPr>
          <w:sz w:val="24"/>
          <w:szCs w:val="24"/>
          <w:vertAlign w:val="superscript"/>
        </w:rPr>
      </w:pPr>
    </w:p>
    <w:p w14:paraId="475FD7C8" w14:textId="77777777" w:rsidR="001300C4" w:rsidRDefault="00CA0D2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  <m:r>
            <w:rPr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=0</m:t>
          </m:r>
        </m:oMath>
      </m:oMathPara>
    </w:p>
    <w:p w14:paraId="42E5FFA1" w14:textId="77777777" w:rsidR="001300C4" w:rsidRDefault="00CA0D2C">
      <w:pPr>
        <w:spacing w:before="120"/>
        <w:ind w:firstLine="720"/>
        <w:rPr>
          <w:sz w:val="24"/>
          <w:szCs w:val="24"/>
        </w:rPr>
      </w:pPr>
      <w:r>
        <w:rPr>
          <w:sz w:val="24"/>
          <w:szCs w:val="24"/>
        </w:rPr>
        <w:t>Because the limit is 0, we have demonstrated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+1=</m:t>
        </m:r>
        <m:r>
          <w:rPr>
            <w:rFonts w:ascii="Cambria Math" w:eastAsia="Cambria Math" w:hAnsi="Cambria Math" w:cs="Cambria Math"/>
            <w:sz w:val="24"/>
            <w:szCs w:val="24"/>
          </w:rPr>
          <m:t>o</m:t>
        </m:r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0C8C9384" w14:textId="77777777" w:rsidR="001300C4" w:rsidRDefault="00CA0D2C">
      <w:pPr>
        <w:numPr>
          <w:ilvl w:val="0"/>
          <w:numId w:val="2"/>
        </w:num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Big Omega</w:t>
      </w:r>
    </w:p>
    <w:p w14:paraId="0803E222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1806E827" w14:textId="77777777" w:rsidR="001300C4" w:rsidRDefault="00CA0D2C">
      <w:pPr>
        <w:spacing w:before="120"/>
        <w:ind w:left="1556" w:hanging="836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 and n</w:t>
      </w:r>
      <w:r>
        <w:rPr>
          <w:i/>
          <w:sz w:val="24"/>
          <w:szCs w:val="24"/>
          <w:vertAlign w:val="subscript"/>
        </w:rPr>
        <w:t>0</w:t>
      </w:r>
      <w:r>
        <w:rPr>
          <w:i/>
          <w:sz w:val="24"/>
          <w:szCs w:val="24"/>
        </w:rPr>
        <w:t xml:space="preserve"> are fixed positive numbers</w:t>
      </w:r>
      <w:r>
        <w:rPr>
          <w:sz w:val="24"/>
          <w:szCs w:val="24"/>
        </w:rPr>
        <w:t>):</w:t>
      </w:r>
      <w:bookmarkStart w:id="0" w:name="_GoBack"/>
      <w:bookmarkEnd w:id="0"/>
    </w:p>
    <w:p w14:paraId="5C04E3AD" w14:textId="77777777" w:rsidR="001300C4" w:rsidRDefault="00CA0D2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c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suc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h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h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at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x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→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≥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c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</m:oMath>
      </m:oMathPara>
    </w:p>
    <w:p w14:paraId="429F56F0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</w:p>
    <w:p w14:paraId="75D70F06" w14:textId="62415DD1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ambria Math" w:eastAsia="Cambria Math" w:hAnsi="Cambria Math" w:cs="Cambria Math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Example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</w:rPr>
          <m:t>Ω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is a description of a functions asymptotic lower bound, i.e. the </w:t>
      </w:r>
      <w:r w:rsidR="00D95A13">
        <w:rPr>
          <w:rFonts w:ascii="Cambria Math" w:eastAsia="Cambria Math" w:hAnsi="Cambria Math" w:cs="Cambria Math"/>
          <w:sz w:val="24"/>
          <w:szCs w:val="24"/>
        </w:rPr>
        <w:t>best-case</w:t>
      </w:r>
      <w:r>
        <w:rPr>
          <w:rFonts w:ascii="Cambria Math" w:eastAsia="Cambria Math" w:hAnsi="Cambria Math" w:cs="Cambria Math"/>
          <w:sz w:val="24"/>
          <w:szCs w:val="24"/>
        </w:rPr>
        <w:tab/>
        <w:t xml:space="preserve">running time for an algorithm. </w:t>
      </w:r>
    </w:p>
    <w:p w14:paraId="56685137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4"/>
          <w:szCs w:val="24"/>
        </w:rPr>
      </w:pPr>
    </w:p>
    <w:p w14:paraId="7B008484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For the function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+3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, its best case is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DE8BE7A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836" w:hanging="72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4E03858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Proof by Definition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68DE62A1" w14:textId="77777777" w:rsidR="001300C4" w:rsidRDefault="00CA0D2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+3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x</m:t>
          </m:r>
        </m:oMath>
      </m:oMathPara>
    </w:p>
    <w:p w14:paraId="367AB273" w14:textId="77777777" w:rsidR="001300C4" w:rsidRDefault="00CA0D2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1C1CB833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</w:p>
    <w:p w14:paraId="14D34EE0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will show for some constant c, and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+3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≥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</w:p>
    <w:p w14:paraId="0985B2C2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divide each side of the inequality by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color w:val="000000"/>
          <w:sz w:val="24"/>
          <w:szCs w:val="24"/>
        </w:rPr>
        <w:t>:</w:t>
      </w:r>
    </w:p>
    <w:p w14:paraId="6927659C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</w:p>
    <w:p w14:paraId="27720729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+3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≥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+3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)/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≥</m:t>
        </m:r>
        <m:r>
          <w:rPr>
            <w:rFonts w:ascii="Cambria Math" w:eastAsia="Cambria Math" w:hAnsi="Cambria Math" w:cs="Cambria Math"/>
            <w:sz w:val="24"/>
            <w:szCs w:val="24"/>
          </w:rPr>
          <m:t>c</m:t>
        </m:r>
      </m:oMath>
    </w:p>
    <w:p w14:paraId="5C89828A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Simplify</w:t>
      </w:r>
    </w:p>
    <w:p w14:paraId="2261CF63" w14:textId="77777777" w:rsidR="001300C4" w:rsidRDefault="00CA0D2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c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≤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</m:oMath>
      </m:oMathPara>
    </w:p>
    <w:p w14:paraId="1D5DC7FB" w14:textId="77777777" w:rsidR="001300C4" w:rsidRDefault="001300C4">
      <w:pPr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31CDB8CF" w14:textId="77777777" w:rsidR="001300C4" w:rsidRDefault="00CA0D2C">
      <w:pPr>
        <w:spacing w:before="12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=4</m:t>
        </m:r>
      </m:oMath>
      <w:r>
        <w:rPr>
          <w:sz w:val="24"/>
          <w:szCs w:val="24"/>
        </w:rPr>
        <w:t xml:space="preserve"> and c = 1,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≥ </m:t>
        </m:r>
        <m:r>
          <w:rPr>
            <w:rFonts w:ascii="Cambria Math" w:eastAsia="Cambria Math" w:hAnsi="Cambria Math" w:cs="Cambria Math"/>
            <w:sz w:val="24"/>
            <w:szCs w:val="24"/>
          </w:rPr>
          <m:t>c</m:t>
        </m:r>
        <m:r>
          <w:rPr>
            <w:rFonts w:ascii="Cambria Math" w:eastAsia="Cambria Math" w:hAnsi="Cambria Math" w:cs="Cambria Math"/>
            <w:sz w:val="24"/>
            <w:szCs w:val="24"/>
          </w:rPr>
          <m:t>⋅</m:t>
        </m:r>
        <m:r>
          <w:rPr>
            <w:rFonts w:ascii="Cambria Math" w:eastAsia="Cambria Math" w:hAnsi="Cambria Math" w:cs="Cambria Math"/>
            <w:sz w:val="24"/>
            <w:szCs w:val="24"/>
          </w:rPr>
          <m:t>g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holds true: </w:t>
      </w:r>
    </w:p>
    <w:p w14:paraId="3C37A1C2" w14:textId="77777777" w:rsidR="001300C4" w:rsidRDefault="00CA0D2C">
      <w:pPr>
        <w:spacing w:before="120"/>
        <w:ind w:left="780"/>
        <w:jc w:val="center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4+3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≥1(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16≥16</m:t>
        </m:r>
      </m:oMath>
    </w:p>
    <w:p w14:paraId="3D457109" w14:textId="77777777" w:rsidR="001300C4" w:rsidRDefault="00CA0D2C">
      <w:pPr>
        <w:numPr>
          <w:ilvl w:val="0"/>
          <w:numId w:val="2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Little Omega</w:t>
      </w:r>
    </w:p>
    <w:p w14:paraId="2C0E2CC7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36D8A536" w14:textId="77777777" w:rsidR="001300C4" w:rsidRDefault="00CA0D2C">
      <w:pPr>
        <w:spacing w:before="120"/>
        <w:ind w:left="1556" w:hanging="836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>:</w:t>
      </w:r>
    </w:p>
    <w:p w14:paraId="3046D712" w14:textId="77777777" w:rsidR="001300C4" w:rsidRDefault="00CA0D2C">
      <w:pPr>
        <w:jc w:val="center"/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=∞</m:t>
          </m:r>
          <m:r>
            <w:rPr>
              <w:color w:val="000000"/>
            </w:rPr>
            <m:t xml:space="preserve"> </m:t>
          </m:r>
        </m:oMath>
      </m:oMathPara>
    </w:p>
    <w:p w14:paraId="28B587D6" w14:textId="77777777" w:rsidR="001300C4" w:rsidRDefault="001300C4">
      <w:pPr>
        <w:ind w:firstLine="720"/>
        <w:jc w:val="left"/>
        <w:rPr>
          <w:b/>
          <w:i/>
          <w:sz w:val="24"/>
          <w:szCs w:val="24"/>
        </w:rPr>
      </w:pPr>
    </w:p>
    <w:p w14:paraId="5728DC5B" w14:textId="77777777" w:rsidR="001300C4" w:rsidRDefault="00CA0D2C">
      <w:pPr>
        <w:ind w:left="72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Example</w:t>
      </w:r>
      <w:r>
        <w:rPr>
          <w:color w:val="000000"/>
          <w:sz w:val="24"/>
          <w:szCs w:val="24"/>
        </w:rPr>
        <w:t xml:space="preserve">: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ω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is the inverse to Little Oh, and like Little Oh, it complements Big Omega in that it describes a lower bound that is not asymptotically tight.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</m:oMath>
    </w:p>
    <w:p w14:paraId="559A7110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sz w:val="24"/>
          <w:szCs w:val="24"/>
        </w:rPr>
      </w:pPr>
    </w:p>
    <w:p w14:paraId="20F06322" w14:textId="77777777" w:rsidR="001300C4" w:rsidRDefault="00CA0D2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the function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4117CD8B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sz w:val="24"/>
          <w:szCs w:val="24"/>
        </w:rPr>
      </w:pPr>
    </w:p>
    <w:p w14:paraId="49351E32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Proof by Definition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15D42FB2" w14:textId="77777777" w:rsidR="001300C4" w:rsidRDefault="00CA0D2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083676BD" w14:textId="77777777" w:rsidR="001300C4" w:rsidRDefault="00CA0D2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x</m:t>
          </m:r>
        </m:oMath>
      </m:oMathPara>
    </w:p>
    <w:p w14:paraId="2C75F78B" w14:textId="77777777" w:rsidR="001300C4" w:rsidRDefault="00CA0D2C">
      <w:pPr>
        <w:jc w:val="center"/>
        <w:rPr>
          <w:color w:val="000000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=∞</m:t>
          </m:r>
          <m:r>
            <w:rPr>
              <w:color w:val="000000"/>
            </w:rPr>
            <m:t xml:space="preserve"> </m:t>
          </m:r>
        </m:oMath>
      </m:oMathPara>
    </w:p>
    <w:p w14:paraId="44A662E4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Because the limit is </w:t>
      </w:r>
      <m:oMath>
        <m:r>
          <w:rPr>
            <w:rFonts w:ascii="Cambria Math" w:hAnsi="Cambria Math"/>
          </w:rPr>
          <m:t>∞</m:t>
        </m:r>
      </m:oMath>
      <w:r>
        <w:rPr>
          <w:color w:val="000000"/>
          <w:sz w:val="24"/>
          <w:szCs w:val="24"/>
        </w:rPr>
        <w:t xml:space="preserve">, we have shown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</m:oMath>
    </w:p>
    <w:p w14:paraId="3E2CA509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rFonts w:ascii="Cambria Math" w:eastAsia="Cambria Math" w:hAnsi="Cambria Math" w:cs="Cambria Math"/>
          <w:sz w:val="24"/>
          <w:szCs w:val="24"/>
        </w:rPr>
      </w:pPr>
    </w:p>
    <w:p w14:paraId="51C42CCD" w14:textId="77777777" w:rsidR="001300C4" w:rsidRDefault="00CA0D2C">
      <w:pPr>
        <w:numPr>
          <w:ilvl w:val="0"/>
          <w:numId w:val="2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Big Theta</w:t>
      </w:r>
    </w:p>
    <w:p w14:paraId="6DF788D7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4C498E2D" w14:textId="77777777" w:rsidR="001300C4" w:rsidRDefault="00CA0D2C">
      <w:pPr>
        <w:spacing w:before="120"/>
        <w:ind w:left="1556" w:hanging="836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  <w:vertAlign w:val="subscript"/>
        </w:rPr>
        <w:t xml:space="preserve">1, 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  <w:vertAlign w:val="subscript"/>
        </w:rPr>
        <w:t>2</w:t>
      </w:r>
      <w:r>
        <w:rPr>
          <w:i/>
          <w:sz w:val="24"/>
          <w:szCs w:val="24"/>
        </w:rPr>
        <w:t xml:space="preserve"> and n</w:t>
      </w:r>
      <w:r>
        <w:rPr>
          <w:i/>
          <w:sz w:val="24"/>
          <w:szCs w:val="24"/>
          <w:vertAlign w:val="subscript"/>
        </w:rPr>
        <w:t>0</w:t>
      </w:r>
      <w:r>
        <w:rPr>
          <w:i/>
          <w:sz w:val="24"/>
          <w:szCs w:val="24"/>
        </w:rPr>
        <w:t xml:space="preserve"> are fixed positive numbers</w:t>
      </w:r>
      <w:r>
        <w:rPr>
          <w:sz w:val="24"/>
          <w:szCs w:val="24"/>
        </w:rPr>
        <w:t>):</w:t>
      </w:r>
    </w:p>
    <w:p w14:paraId="3CE027BE" w14:textId="77777777" w:rsidR="001300C4" w:rsidRDefault="00CA0D2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suc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h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h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at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x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≤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</m:oMath>
      </m:oMathPara>
    </w:p>
    <w:p w14:paraId="7E61843A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E1AADF6" w14:textId="53121B4E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Example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Describes the </w:t>
      </w:r>
      <w:r w:rsidR="000030AC">
        <w:rPr>
          <w:rFonts w:ascii="Cambria Math" w:eastAsia="Cambria Math" w:hAnsi="Cambria Math" w:cs="Cambria Math"/>
          <w:sz w:val="24"/>
          <w:szCs w:val="24"/>
        </w:rPr>
        <w:t>worst-case</w:t>
      </w:r>
      <w:r>
        <w:rPr>
          <w:rFonts w:ascii="Cambria Math" w:eastAsia="Cambria Math" w:hAnsi="Cambria Math" w:cs="Cambria Math"/>
          <w:sz w:val="24"/>
          <w:szCs w:val="24"/>
        </w:rPr>
        <w:t xml:space="preserve"> scenario for an algorithm. </w:t>
      </w:r>
      <w:r>
        <w:rPr>
          <w:sz w:val="24"/>
          <w:szCs w:val="24"/>
        </w:rPr>
        <w:t xml:space="preserve"> For the function </w:t>
      </w:r>
      <m:oMath>
        <m:r>
          <w:rPr>
            <w:color w:val="000000"/>
            <w:sz w:val="24"/>
            <w:szCs w:val="24"/>
          </w:rPr>
          <m:t>f</m:t>
        </m:r>
        <m:r>
          <w:rPr>
            <w:color w:val="000000"/>
            <w:sz w:val="24"/>
            <w:szCs w:val="24"/>
          </w:rPr>
          <m:t>(</m:t>
        </m:r>
        <m:r>
          <w:rPr>
            <w:color w:val="000000"/>
            <w:sz w:val="24"/>
            <w:szCs w:val="24"/>
          </w:rPr>
          <m:t>x</m:t>
        </m:r>
        <m:r>
          <w:rPr>
            <w:color w:val="000000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+3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, its worst case 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6090B12C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9E9DA19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115" w:firstLine="604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Proof by </w:t>
      </w:r>
      <w:r>
        <w:rPr>
          <w:b/>
          <w:i/>
          <w:sz w:val="24"/>
          <w:szCs w:val="24"/>
        </w:rPr>
        <w:t>Definition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0B60C741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115" w:firstLine="60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know the above to be true (using the definition of Big Theta which states: </w:t>
      </w:r>
    </w:p>
    <w:p w14:paraId="1AC8B7BF" w14:textId="77777777" w:rsidR="001300C4" w:rsidRDefault="001300C4">
      <w:pPr>
        <w:jc w:val="center"/>
        <w:rPr>
          <w:sz w:val="24"/>
          <w:szCs w:val="24"/>
        </w:rPr>
      </w:pPr>
    </w:p>
    <w:p w14:paraId="213DD788" w14:textId="77777777" w:rsidR="001300C4" w:rsidRDefault="00CA0D2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iff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and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5C823846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sz w:val="24"/>
          <w:szCs w:val="24"/>
        </w:rPr>
      </w:pPr>
    </w:p>
    <w:p w14:paraId="0AB5B44B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can also prove it by the first definition:</w:t>
      </w:r>
    </w:p>
    <w:p w14:paraId="77D25312" w14:textId="77777777" w:rsidR="001300C4" w:rsidRDefault="001300C4">
      <w:pPr>
        <w:jc w:val="center"/>
        <w:rPr>
          <w:sz w:val="24"/>
          <w:szCs w:val="24"/>
        </w:rPr>
      </w:pPr>
    </w:p>
    <w:p w14:paraId="5AC9D1B9" w14:textId="77777777" w:rsidR="001300C4" w:rsidRDefault="00CA0D2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suc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h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h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at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x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</m:oMath>
      </m:oMathPara>
    </w:p>
    <w:p w14:paraId="0B7F8D89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  <w:szCs w:val="24"/>
        </w:rPr>
      </w:pPr>
    </w:p>
    <w:p w14:paraId="376586C1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</w:rPr>
        <w:t xml:space="preserve">Find constants </w:t>
      </w:r>
      <w:r>
        <w:rPr>
          <w:i/>
          <w:color w:val="000000"/>
          <w:sz w:val="24"/>
          <w:szCs w:val="24"/>
        </w:rPr>
        <w:t>c</w:t>
      </w:r>
      <w:r>
        <w:rPr>
          <w:i/>
          <w:color w:val="000000"/>
          <w:sz w:val="24"/>
          <w:szCs w:val="24"/>
          <w:vertAlign w:val="subscript"/>
        </w:rPr>
        <w:t xml:space="preserve">1, </w:t>
      </w:r>
      <w:r>
        <w:rPr>
          <w:i/>
          <w:color w:val="000000"/>
          <w:sz w:val="24"/>
          <w:szCs w:val="24"/>
        </w:rPr>
        <w:t>c</w:t>
      </w:r>
      <w:r>
        <w:rPr>
          <w:i/>
          <w:color w:val="000000"/>
          <w:sz w:val="24"/>
          <w:szCs w:val="24"/>
          <w:vertAlign w:val="subscript"/>
        </w:rPr>
        <w:t xml:space="preserve">2 </w:t>
      </w:r>
      <w:r>
        <w:rPr>
          <w:color w:val="000000"/>
          <w:sz w:val="24"/>
          <w:szCs w:val="24"/>
        </w:rPr>
        <w:t>using f(x) and g(x), where g(x) = x</w:t>
      </w:r>
      <w:r>
        <w:rPr>
          <w:color w:val="000000"/>
          <w:sz w:val="24"/>
          <w:szCs w:val="24"/>
          <w:vertAlign w:val="superscript"/>
        </w:rPr>
        <w:t>2</w:t>
      </w:r>
    </w:p>
    <w:p w14:paraId="4CEF669D" w14:textId="77777777" w:rsidR="001300C4" w:rsidRDefault="00CA0D2C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ab/>
      </w:r>
    </w:p>
    <w:p w14:paraId="17408056" w14:textId="77777777" w:rsidR="001300C4" w:rsidRDefault="00CA0D2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≤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20881AEB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</w:p>
    <w:p w14:paraId="207D5B47" w14:textId="77777777" w:rsidR="001300C4" w:rsidRDefault="00CA0D2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Simplify by dividing by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across the inequality.</w:t>
      </w:r>
      <w:r>
        <w:rPr>
          <w:sz w:val="24"/>
          <w:szCs w:val="24"/>
          <w:vertAlign w:val="superscript"/>
        </w:rPr>
        <w:tab/>
      </w:r>
    </w:p>
    <w:p w14:paraId="04236539" w14:textId="77777777" w:rsidR="001300C4" w:rsidRDefault="001300C4">
      <w:pPr>
        <w:jc w:val="center"/>
        <w:rPr>
          <w:sz w:val="24"/>
          <w:szCs w:val="24"/>
        </w:rPr>
      </w:pPr>
    </w:p>
    <w:p w14:paraId="5CEEF88C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vertAlign w:val="superscript"/>
            </w:rPr>
            <w:lastRenderedPageBreak/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≤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≤1+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6C1FF94" w14:textId="77777777" w:rsidR="001300C4" w:rsidRDefault="00CA0D2C">
      <w:pPr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Simplify</w:t>
      </w:r>
    </w:p>
    <w:p w14:paraId="6B76C01B" w14:textId="77777777" w:rsidR="001300C4" w:rsidRDefault="001300C4">
      <w:pPr>
        <w:jc w:val="center"/>
        <w:rPr>
          <w:sz w:val="24"/>
          <w:szCs w:val="24"/>
        </w:rPr>
      </w:pPr>
    </w:p>
    <w:p w14:paraId="45B4C8DD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≤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38AA645" w14:textId="77777777" w:rsidR="001300C4" w:rsidRDefault="001300C4">
      <w:pPr>
        <w:jc w:val="left"/>
        <w:rPr>
          <w:sz w:val="24"/>
          <w:szCs w:val="24"/>
        </w:rPr>
      </w:pPr>
    </w:p>
    <w:p w14:paraId="391972B1" w14:textId="77777777" w:rsidR="001300C4" w:rsidRDefault="00CA0D2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For 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0 and setting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x = 1,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4 and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 we see that our definition holds.</w:t>
      </w:r>
    </w:p>
    <w:p w14:paraId="2051D109" w14:textId="77777777" w:rsidR="001300C4" w:rsidRDefault="001300C4">
      <w:pPr>
        <w:jc w:val="left"/>
        <w:rPr>
          <w:sz w:val="24"/>
          <w:szCs w:val="24"/>
        </w:rPr>
      </w:pPr>
    </w:p>
    <w:p w14:paraId="7DCD0CD9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+3≤4⋅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E72E515" w14:textId="77777777" w:rsidR="001300C4" w:rsidRDefault="001300C4">
      <w:pPr>
        <w:jc w:val="left"/>
        <w:rPr>
          <w:sz w:val="24"/>
          <w:szCs w:val="24"/>
        </w:rPr>
      </w:pPr>
    </w:p>
    <w:p w14:paraId="58CB2108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1≤4≤4</m:t>
          </m:r>
        </m:oMath>
      </m:oMathPara>
    </w:p>
    <w:p w14:paraId="03BF17E9" w14:textId="77777777" w:rsidR="001300C4" w:rsidRDefault="001300C4">
      <w:pPr>
        <w:jc w:val="left"/>
        <w:rPr>
          <w:sz w:val="24"/>
          <w:szCs w:val="24"/>
        </w:rPr>
      </w:pPr>
    </w:p>
    <w:p w14:paraId="5504FD9D" w14:textId="77777777" w:rsidR="001300C4" w:rsidRDefault="001300C4">
      <w:pPr>
        <w:ind w:left="420"/>
        <w:rPr>
          <w:sz w:val="24"/>
          <w:szCs w:val="24"/>
        </w:rPr>
      </w:pPr>
    </w:p>
    <w:p w14:paraId="3B82642D" w14:textId="13734B24" w:rsidR="001300C4" w:rsidRDefault="001300C4">
      <w:pPr>
        <w:numPr>
          <w:ilvl w:val="0"/>
          <w:numId w:val="3"/>
        </w:numPr>
        <w:rPr>
          <w:sz w:val="24"/>
          <w:szCs w:val="24"/>
        </w:rPr>
      </w:pPr>
    </w:p>
    <w:p w14:paraId="1449DAA8" w14:textId="77777777" w:rsidR="001300C4" w:rsidRDefault="001300C4">
      <w:pPr>
        <w:ind w:left="420"/>
        <w:rPr>
          <w:sz w:val="24"/>
          <w:szCs w:val="24"/>
        </w:rPr>
      </w:pPr>
    </w:p>
    <w:p w14:paraId="70561D5E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=8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/2)+3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2B1A426" w14:textId="77777777" w:rsidR="001300C4" w:rsidRDefault="00CA0D2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a = 8</w:t>
      </w:r>
    </w:p>
    <w:p w14:paraId="63F3092A" w14:textId="77777777" w:rsidR="001300C4" w:rsidRDefault="00CA0D2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b = 2</w:t>
      </w:r>
    </w:p>
    <w:p w14:paraId="7DB37568" w14:textId="77777777" w:rsidR="001300C4" w:rsidRDefault="00CA0D2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f(n)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</w:p>
    <w:p w14:paraId="68AC1F39" w14:textId="77777777" w:rsidR="001300C4" w:rsidRDefault="00CA0D2C">
      <w:pPr>
        <w:ind w:left="72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= n</w:t>
      </w:r>
      <w:r>
        <w:rPr>
          <w:sz w:val="24"/>
          <w:szCs w:val="24"/>
          <w:vertAlign w:val="superscript"/>
        </w:rPr>
        <w:t xml:space="preserve">3 </w:t>
      </w:r>
    </w:p>
    <w:p w14:paraId="2E36C512" w14:textId="77777777" w:rsidR="001300C4" w:rsidRDefault="00CA0D2C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&gt; 3n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 f(n) is asymptotically larger than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perscript"/>
        </w:rPr>
        <w:t>a</w:t>
      </w:r>
      <w:proofErr w:type="spellEnd"/>
      <w:r>
        <w:rPr>
          <w:sz w:val="24"/>
          <w:szCs w:val="24"/>
        </w:rPr>
        <w:t xml:space="preserve"> so case 1 applies.</w:t>
      </w:r>
      <w:r>
        <w:rPr>
          <w:b/>
          <w:sz w:val="24"/>
          <w:szCs w:val="24"/>
        </w:rPr>
        <w:t xml:space="preserve"> </w:t>
      </w:r>
    </w:p>
    <w:p w14:paraId="06330495" w14:textId="77777777" w:rsidR="001300C4" w:rsidRDefault="001300C4">
      <w:pPr>
        <w:ind w:left="720"/>
        <w:rPr>
          <w:b/>
          <w:sz w:val="24"/>
          <w:szCs w:val="24"/>
        </w:rPr>
      </w:pPr>
    </w:p>
    <w:p w14:paraId="6E436EB7" w14:textId="77777777" w:rsidR="001300C4" w:rsidRDefault="00CA0D2C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14:paraId="2BFB513A" w14:textId="77777777" w:rsidR="001300C4" w:rsidRDefault="001300C4">
      <w:pPr>
        <w:rPr>
          <w:sz w:val="24"/>
          <w:szCs w:val="24"/>
        </w:rPr>
      </w:pPr>
    </w:p>
    <w:p w14:paraId="6367E387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/3)+2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</m:oMath>
      </m:oMathPara>
    </w:p>
    <w:p w14:paraId="23909A7F" w14:textId="77777777" w:rsidR="001300C4" w:rsidRDefault="00CA0D2C">
      <w:pPr>
        <w:ind w:left="1140" w:hanging="420"/>
        <w:jc w:val="left"/>
        <w:rPr>
          <w:sz w:val="24"/>
          <w:szCs w:val="24"/>
        </w:rPr>
      </w:pPr>
      <w:r>
        <w:rPr>
          <w:sz w:val="24"/>
          <w:szCs w:val="24"/>
        </w:rPr>
        <w:t>a = 3</w:t>
      </w:r>
    </w:p>
    <w:p w14:paraId="7D83B58D" w14:textId="77777777" w:rsidR="001300C4" w:rsidRDefault="00CA0D2C">
      <w:pPr>
        <w:ind w:left="1140" w:hanging="420"/>
        <w:jc w:val="left"/>
        <w:rPr>
          <w:sz w:val="24"/>
          <w:szCs w:val="24"/>
        </w:rPr>
      </w:pPr>
      <w:r>
        <w:rPr>
          <w:sz w:val="24"/>
          <w:szCs w:val="24"/>
        </w:rPr>
        <w:t>b = 3</w:t>
      </w:r>
    </w:p>
    <w:p w14:paraId="40D8E400" w14:textId="77777777" w:rsidR="001300C4" w:rsidRDefault="00CA0D2C">
      <w:pPr>
        <w:ind w:left="1140" w:hanging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f(n)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</w:p>
    <w:p w14:paraId="5BAF9E8D" w14:textId="77777777" w:rsidR="001300C4" w:rsidRDefault="00CA0D2C">
      <w:pPr>
        <w:ind w:left="1140" w:hanging="42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n</w:t>
      </w:r>
      <w:r>
        <w:rPr>
          <w:sz w:val="24"/>
          <w:szCs w:val="24"/>
          <w:vertAlign w:val="superscript"/>
        </w:rPr>
        <w:t xml:space="preserve"> </w:t>
      </w:r>
    </w:p>
    <w:p w14:paraId="7B627D28" w14:textId="77777777" w:rsidR="001300C4" w:rsidRDefault="00CA0D2C">
      <w:pPr>
        <w:ind w:left="1140" w:hanging="420"/>
        <w:jc w:val="left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is asymptotically larger than n, but not polynomially larger.  *Probably need to take this further.  Currently can only say it falls between case 2 &amp; 3.</w:t>
      </w:r>
    </w:p>
    <w:p w14:paraId="0C6863FE" w14:textId="77777777" w:rsidR="001300C4" w:rsidRDefault="001300C4">
      <w:pPr>
        <w:rPr>
          <w:sz w:val="24"/>
          <w:szCs w:val="24"/>
        </w:rPr>
      </w:pPr>
    </w:p>
    <w:p w14:paraId="1BD0AF83" w14:textId="32C064D3" w:rsidR="001300C4" w:rsidRDefault="001300C4">
      <w:pPr>
        <w:numPr>
          <w:ilvl w:val="0"/>
          <w:numId w:val="3"/>
        </w:numPr>
        <w:rPr>
          <w:sz w:val="24"/>
          <w:szCs w:val="24"/>
        </w:rPr>
      </w:pPr>
    </w:p>
    <w:p w14:paraId="2FE9FCD2" w14:textId="77777777" w:rsidR="001300C4" w:rsidRDefault="001300C4">
      <w:pPr>
        <w:ind w:left="420"/>
        <w:rPr>
          <w:sz w:val="24"/>
          <w:szCs w:val="24"/>
        </w:rPr>
      </w:pPr>
    </w:p>
    <w:p w14:paraId="3E94E206" w14:textId="77777777" w:rsidR="001300C4" w:rsidRDefault="00CA0D2C">
      <w:pPr>
        <w:ind w:left="420" w:firstLine="300"/>
        <w:rPr>
          <w:sz w:val="24"/>
          <w:szCs w:val="24"/>
        </w:rPr>
      </w:pPr>
      <w:r>
        <w:rPr>
          <w:sz w:val="24"/>
          <w:szCs w:val="24"/>
        </w:rPr>
        <w:t>*NOTE: U1 stands for unwind 1, U2 unwind 2, etc.</w:t>
      </w:r>
    </w:p>
    <w:p w14:paraId="70AFE2EF" w14:textId="77777777" w:rsidR="001300C4" w:rsidRDefault="001300C4">
      <w:pPr>
        <w:ind w:left="420"/>
        <w:rPr>
          <w:sz w:val="24"/>
          <w:szCs w:val="24"/>
        </w:rPr>
      </w:pPr>
    </w:p>
    <w:p w14:paraId="26A1D41A" w14:textId="77777777" w:rsidR="001300C4" w:rsidRDefault="00CA0D2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/3)+2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</m:oMath>
      </m:oMathPara>
    </w:p>
    <w:p w14:paraId="2952A4DD" w14:textId="77777777" w:rsidR="001300C4" w:rsidRDefault="001300C4">
      <w:pPr>
        <w:rPr>
          <w:sz w:val="24"/>
          <w:szCs w:val="24"/>
        </w:rPr>
      </w:pPr>
    </w:p>
    <w:p w14:paraId="628B8DB2" w14:textId="77777777" w:rsidR="001300C4" w:rsidRDefault="00CA0D2C">
      <w:pPr>
        <w:ind w:left="1140" w:hanging="420"/>
        <w:rPr>
          <w:sz w:val="24"/>
          <w:szCs w:val="24"/>
        </w:rPr>
      </w:pPr>
      <w:r>
        <w:rPr>
          <w:b/>
          <w:sz w:val="24"/>
          <w:szCs w:val="24"/>
        </w:rPr>
        <w:t>U1)</w:t>
      </w:r>
      <w:r>
        <w:rPr>
          <w:sz w:val="24"/>
          <w:szCs w:val="24"/>
        </w:rPr>
        <w:t xml:space="preserve"> Let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= </m:t>
        </m:r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eastAsia="Cambria Math" w:hAnsi="Cambria Math" w:cs="Cambria Math"/>
            <w:sz w:val="24"/>
            <w:szCs w:val="24"/>
          </w:rPr>
          <m:t>/3</m:t>
        </m:r>
      </m:oMath>
      <w:r>
        <w:rPr>
          <w:sz w:val="24"/>
          <w:szCs w:val="24"/>
        </w:rPr>
        <w:t xml:space="preserve"> and substitute in T(n)</w:t>
      </w:r>
    </w:p>
    <w:p w14:paraId="1EC7D695" w14:textId="77777777" w:rsidR="001300C4" w:rsidRDefault="00CA0D2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w:bookmarkStart w:id="1" w:name="_gjdgxs" w:colFirst="0" w:colLast="0"/>
      <w:bookmarkEnd w:id="1"/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 3[3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+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]+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</m:oMath>
      </m:oMathPara>
    </w:p>
    <w:p w14:paraId="737FE1B3" w14:textId="77777777" w:rsidR="001300C4" w:rsidRDefault="00CA0D2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>Simplify</w:t>
      </w:r>
    </w:p>
    <w:p w14:paraId="0C028C7D" w14:textId="77777777" w:rsidR="001300C4" w:rsidRDefault="00CA0D2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</m:oMath>
      </m:oMathPara>
    </w:p>
    <w:p w14:paraId="58D43FA5" w14:textId="77777777" w:rsidR="001300C4" w:rsidRDefault="00CA0D2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w:lastRenderedPageBreak/>
            <m:t>=9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+2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</m:oMath>
      </m:oMathPara>
    </w:p>
    <w:p w14:paraId="619A8B89" w14:textId="77777777" w:rsidR="001300C4" w:rsidRDefault="001300C4">
      <w:pPr>
        <w:ind w:left="1140" w:hanging="420"/>
        <w:rPr>
          <w:sz w:val="24"/>
          <w:szCs w:val="24"/>
        </w:rPr>
      </w:pPr>
    </w:p>
    <w:p w14:paraId="00E7E482" w14:textId="77777777" w:rsidR="001300C4" w:rsidRDefault="00CA0D2C">
      <w:pPr>
        <w:ind w:left="1140" w:hanging="420"/>
        <w:rPr>
          <w:i/>
          <w:sz w:val="24"/>
          <w:szCs w:val="24"/>
        </w:rPr>
      </w:pPr>
      <w:r>
        <w:rPr>
          <w:sz w:val="24"/>
          <w:szCs w:val="24"/>
        </w:rPr>
        <w:t xml:space="preserve">Repeat using from </w:t>
      </w:r>
      <w:r>
        <w:rPr>
          <w:b/>
          <w:sz w:val="24"/>
          <w:szCs w:val="24"/>
        </w:rPr>
        <w:t xml:space="preserve">U1 </w:t>
      </w:r>
      <w:r>
        <w:rPr>
          <w:sz w:val="24"/>
          <w:szCs w:val="24"/>
        </w:rPr>
        <w:t>(unwind 1)</w:t>
      </w:r>
      <w:r>
        <w:rPr>
          <w:i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9</m:t>
        </m:r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+2</m:t>
        </m:r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i/>
          <w:sz w:val="24"/>
          <w:szCs w:val="24"/>
        </w:rPr>
        <w:t xml:space="preserve">.  </w:t>
      </w:r>
    </w:p>
    <w:p w14:paraId="5B360B9E" w14:textId="7442498C" w:rsidR="001300C4" w:rsidRDefault="00CA0D2C">
      <w:pPr>
        <w:ind w:left="1140" w:hanging="420"/>
        <w:rPr>
          <w:sz w:val="24"/>
          <w:szCs w:val="24"/>
        </w:rPr>
      </w:pPr>
      <w:r>
        <w:rPr>
          <w:b/>
          <w:sz w:val="24"/>
          <w:szCs w:val="24"/>
        </w:rPr>
        <w:t xml:space="preserve">U2) </w:t>
      </w:r>
      <w:r>
        <w:rPr>
          <w:sz w:val="24"/>
          <w:szCs w:val="24"/>
        </w:rPr>
        <w:t xml:space="preserve">Begin by letting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= </m:t>
        </m:r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eastAsia="Cambria Math" w:hAnsi="Cambria Math" w:cs="Cambria Math"/>
            <w:sz w:val="24"/>
            <w:szCs w:val="24"/>
          </w:rPr>
          <m:t>/9</m:t>
        </m:r>
      </m:oMath>
      <w:r>
        <w:rPr>
          <w:sz w:val="24"/>
          <w:szCs w:val="24"/>
        </w:rPr>
        <w:t xml:space="preserve"> and substituting into T(n)</w:t>
      </w:r>
    </w:p>
    <w:p w14:paraId="2E0C6B88" w14:textId="77777777" w:rsidR="00180881" w:rsidRDefault="00180881">
      <w:pPr>
        <w:ind w:left="1140" w:hanging="420"/>
        <w:rPr>
          <w:sz w:val="24"/>
          <w:szCs w:val="24"/>
        </w:rPr>
      </w:pPr>
    </w:p>
    <w:p w14:paraId="436895AD" w14:textId="77777777" w:rsidR="001300C4" w:rsidRDefault="00CA0D2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=9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9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+2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</m:oMath>
      </m:oMathPara>
    </w:p>
    <w:p w14:paraId="1E42D4A8" w14:textId="77777777" w:rsidR="001300C4" w:rsidRDefault="00CA0D2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>Simplify</w:t>
      </w:r>
    </w:p>
    <w:p w14:paraId="04E4FD76" w14:textId="77777777" w:rsidR="001300C4" w:rsidRDefault="00CA0D2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=27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+2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</m:oMath>
      </m:oMathPara>
    </w:p>
    <w:p w14:paraId="5FDC55D5" w14:textId="77777777" w:rsidR="001300C4" w:rsidRDefault="00CA0D2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=27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</m:t>
          </m:r>
        </m:oMath>
      </m:oMathPara>
    </w:p>
    <w:p w14:paraId="22D5AE89" w14:textId="77777777" w:rsidR="001300C4" w:rsidRDefault="00CA0D2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 xml:space="preserve">Pattern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sz w:val="24"/>
            <w:szCs w:val="24"/>
          </w:rPr>
          <m:t>kn</m:t>
        </m:r>
      </m:oMath>
    </w:p>
    <w:p w14:paraId="7A9595A8" w14:textId="77777777" w:rsidR="001300C4" w:rsidRDefault="00CA0D2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 xml:space="preserve">Repeat until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p>
        </m:sSup>
      </m:oMath>
      <w:r>
        <w:rPr>
          <w:sz w:val="24"/>
          <w:szCs w:val="24"/>
        </w:rPr>
        <w:t xml:space="preserve"> (in which T becomes the constant T(1)), which makes k = 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579B50B4" w14:textId="77777777" w:rsidR="001300C4" w:rsidRDefault="001300C4">
      <w:pPr>
        <w:ind w:left="1140" w:hanging="420"/>
        <w:rPr>
          <w:sz w:val="24"/>
          <w:szCs w:val="24"/>
        </w:rPr>
      </w:pPr>
    </w:p>
    <w:p w14:paraId="7C740133" w14:textId="77777777" w:rsidR="001300C4" w:rsidRDefault="00CA0D2C" w:rsidP="00F02717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= 3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 xml:space="preserve">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>+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⋅</m:t>
        </m:r>
      </m:oMath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095EEC61" w14:textId="77777777" w:rsidR="001300C4" w:rsidRDefault="001300C4">
      <w:pPr>
        <w:ind w:left="720"/>
        <w:jc w:val="center"/>
        <w:rPr>
          <w:sz w:val="24"/>
          <w:szCs w:val="24"/>
        </w:rPr>
      </w:pPr>
    </w:p>
    <w:p w14:paraId="199EF99E" w14:textId="77777777" w:rsidR="001300C4" w:rsidRDefault="00CA0D2C">
      <w:pPr>
        <w:ind w:left="720"/>
        <w:jc w:val="center"/>
      </w:pPr>
      <w:r>
        <w:rPr>
          <w:sz w:val="24"/>
          <w:szCs w:val="24"/>
        </w:rPr>
        <w:t>= 3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 xml:space="preserve">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r>
          <w:rPr>
            <w:rFonts w:ascii="Cambria Math" w:eastAsia="Cambria Math" w:hAnsi="Cambria Math" w:cs="Cambria Math"/>
            <w:sz w:val="24"/>
            <w:szCs w:val="24"/>
          </w:rPr>
          <m:t>(1)</m:t>
        </m:r>
      </m:oMath>
      <w:r>
        <w:rPr>
          <w:rFonts w:ascii="Cambria Math" w:eastAsia="Cambria Math" w:hAnsi="Cambria Math" w:cs="Cambria Math"/>
          <w:sz w:val="24"/>
          <w:szCs w:val="24"/>
        </w:rPr>
        <w:t>+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⋅</m:t>
        </m:r>
      </m:oMath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02DAD49B" w14:textId="77777777" w:rsidR="001300C4" w:rsidRDefault="001300C4">
      <w:pPr>
        <w:ind w:left="1140" w:hanging="420"/>
        <w:rPr>
          <w:sz w:val="24"/>
          <w:szCs w:val="24"/>
        </w:rPr>
      </w:pPr>
    </w:p>
    <w:p w14:paraId="201AE63F" w14:textId="77777777" w:rsidR="001300C4" w:rsidRDefault="00CA0D2C">
      <w:pPr>
        <w:ind w:left="720"/>
        <w:rPr>
          <w:sz w:val="24"/>
          <w:szCs w:val="24"/>
        </w:rPr>
      </w:pPr>
      <w:r>
        <w:rPr>
          <w:sz w:val="24"/>
          <w:szCs w:val="24"/>
        </w:rPr>
        <w:t>Ignore T(1).  It is a constant and we do not care about its value at substantially large values of n.</w:t>
      </w:r>
    </w:p>
    <w:p w14:paraId="42FFD19C" w14:textId="77777777" w:rsidR="001300C4" w:rsidRDefault="001300C4">
      <w:pPr>
        <w:ind w:left="1140" w:hanging="420"/>
        <w:rPr>
          <w:sz w:val="24"/>
          <w:szCs w:val="24"/>
        </w:rPr>
      </w:pPr>
    </w:p>
    <w:p w14:paraId="6B192C87" w14:textId="77777777" w:rsidR="001300C4" w:rsidRDefault="00CA0D2C" w:rsidP="00F02717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</w:rPr>
          <m:t xml:space="preserve"> </m:t>
        </m:r>
      </m:oMath>
      <w:r>
        <w:rPr>
          <w:sz w:val="24"/>
          <w:szCs w:val="24"/>
        </w:rPr>
        <w:t>= 3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 xml:space="preserve">n </w:t>
      </w:r>
      <w:r>
        <w:rPr>
          <w:sz w:val="24"/>
          <w:szCs w:val="24"/>
        </w:rPr>
        <w:t>+nlog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3FCE3599" w14:textId="77777777" w:rsidR="001300C4" w:rsidRDefault="001300C4">
      <w:pPr>
        <w:ind w:left="720"/>
        <w:jc w:val="center"/>
        <w:rPr>
          <w:sz w:val="24"/>
          <w:szCs w:val="24"/>
        </w:rPr>
      </w:pPr>
    </w:p>
    <w:p w14:paraId="64EB007A" w14:textId="77777777" w:rsidR="001300C4" w:rsidRDefault="00CA0D2C">
      <w:pPr>
        <w:ind w:left="720"/>
        <w:jc w:val="left"/>
        <w:rPr>
          <w:sz w:val="24"/>
          <w:szCs w:val="24"/>
        </w:rPr>
      </w:pPr>
      <w:r>
        <w:rPr>
          <w:b/>
        </w:rPr>
        <w:t>Answer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14:paraId="267E369E" w14:textId="77777777" w:rsidR="001300C4" w:rsidRDefault="001300C4">
      <w:pPr>
        <w:ind w:left="450"/>
        <w:rPr>
          <w:sz w:val="24"/>
          <w:szCs w:val="24"/>
        </w:rPr>
      </w:pPr>
      <w:bookmarkStart w:id="2" w:name="_30j0zll" w:colFirst="0" w:colLast="0"/>
      <w:bookmarkEnd w:id="2"/>
    </w:p>
    <w:sectPr w:rsidR="001300C4">
      <w:headerReference w:type="default" r:id="rId7"/>
      <w:pgSz w:w="12240" w:h="15840"/>
      <w:pgMar w:top="1440" w:right="1440" w:bottom="1440" w:left="1440" w:header="850" w:footer="9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27431" w14:textId="77777777" w:rsidR="00CA0D2C" w:rsidRDefault="00CA0D2C">
      <w:r>
        <w:separator/>
      </w:r>
    </w:p>
  </w:endnote>
  <w:endnote w:type="continuationSeparator" w:id="0">
    <w:p w14:paraId="06560E54" w14:textId="77777777" w:rsidR="00CA0D2C" w:rsidRDefault="00CA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770CB" w14:textId="77777777" w:rsidR="00CA0D2C" w:rsidRDefault="00CA0D2C">
      <w:r>
        <w:separator/>
      </w:r>
    </w:p>
  </w:footnote>
  <w:footnote w:type="continuationSeparator" w:id="0">
    <w:p w14:paraId="5D52E251" w14:textId="77777777" w:rsidR="00CA0D2C" w:rsidRDefault="00CA0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23C44" w14:textId="3F852C28" w:rsidR="001300C4" w:rsidRDefault="00F02717" w:rsidP="00F02717"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92F"/>
    <w:multiLevelType w:val="multilevel"/>
    <w:tmpl w:val="8CA88E2C"/>
    <w:lvl w:ilvl="0">
      <w:start w:val="3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2F90"/>
    <w:multiLevelType w:val="multilevel"/>
    <w:tmpl w:val="EC7E5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F12D05"/>
    <w:multiLevelType w:val="multilevel"/>
    <w:tmpl w:val="A77A74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C4"/>
    <w:rsid w:val="000030AC"/>
    <w:rsid w:val="000A5D3D"/>
    <w:rsid w:val="001300C4"/>
    <w:rsid w:val="00180881"/>
    <w:rsid w:val="005322F9"/>
    <w:rsid w:val="00CA0D2C"/>
    <w:rsid w:val="00D95A13"/>
    <w:rsid w:val="00F0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616D"/>
  <w15:docId w15:val="{DE73B655-9707-4A51-8C73-5347ED38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tabs>
        <w:tab w:val="left" w:pos="360"/>
        <w:tab w:val="left" w:pos="720"/>
        <w:tab w:val="right" w:pos="9990"/>
      </w:tabs>
      <w:spacing w:before="120" w:after="120"/>
      <w:jc w:val="left"/>
      <w:outlineLvl w:val="0"/>
    </w:pPr>
    <w:rPr>
      <w:rFonts w:ascii="Times" w:eastAsia="Times" w:hAnsi="Times" w:cs="Times"/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/>
      <w:tabs>
        <w:tab w:val="left" w:pos="360"/>
        <w:tab w:val="right" w:pos="9990"/>
      </w:tabs>
      <w:spacing w:after="60"/>
      <w:jc w:val="left"/>
      <w:outlineLvl w:val="1"/>
    </w:pPr>
    <w:rPr>
      <w:rFonts w:ascii="Times" w:eastAsia="Times" w:hAnsi="Times" w:cs="Times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/>
      <w:jc w:val="left"/>
      <w:outlineLvl w:val="2"/>
    </w:pPr>
    <w:rPr>
      <w:rFonts w:ascii="Times" w:eastAsia="Times" w:hAnsi="Times" w:cs="Times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/>
      <w:jc w:val="left"/>
      <w:outlineLvl w:val="3"/>
    </w:pPr>
    <w:rPr>
      <w:rFonts w:ascii="Times" w:eastAsia="Times" w:hAnsi="Times" w:cs="Times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/>
      <w:jc w:val="left"/>
      <w:outlineLvl w:val="4"/>
    </w:pPr>
    <w:rPr>
      <w:rFonts w:ascii="Times" w:eastAsia="Times" w:hAnsi="Times" w:cs="Times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/>
      <w:jc w:val="left"/>
      <w:outlineLvl w:val="5"/>
    </w:pPr>
    <w:rPr>
      <w:rFonts w:ascii="Times" w:eastAsia="Times" w:hAnsi="Times"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2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717"/>
  </w:style>
  <w:style w:type="paragraph" w:styleId="Footer">
    <w:name w:val="footer"/>
    <w:basedOn w:val="Normal"/>
    <w:link w:val="FooterChar"/>
    <w:uiPriority w:val="99"/>
    <w:unhideWhenUsed/>
    <w:rsid w:val="00F02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717"/>
  </w:style>
  <w:style w:type="character" w:styleId="PlaceholderText">
    <w:name w:val="Placeholder Text"/>
    <w:basedOn w:val="DefaultParagraphFont"/>
    <w:uiPriority w:val="99"/>
    <w:semiHidden/>
    <w:rsid w:val="00F02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2019-02-26T04:31:00Z</dcterms:created>
  <dcterms:modified xsi:type="dcterms:W3CDTF">2019-02-26T04:31:00Z</dcterms:modified>
</cp:coreProperties>
</file>