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heartRateNormalModel</w:t>
      </w:r>
    </w:p>
    <w:p>
      <w:pPr>
        <w:pStyle w:val="Author"/>
      </w:pPr>
      <w:r>
        <w:t xml:space="preserve">Bryan</w:t>
      </w:r>
      <w:r>
        <w:t xml:space="preserve"> </w:t>
      </w:r>
      <w:r>
        <w:t xml:space="preserve">Milstead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r>
        <w:t xml:space="preserve">Researchers at Pusan National University in Korea compared the cardiovascular fitness of marathon runners to a control group of non-athletes. Athletes and control group members had similar ages and weights. They found a dramatic difference in the resting heart rates (measured in beats per minute [bpm]) of the athletes compared to the control group. Marathon athletes (N=406) had a mean resting heart rate of 59.26bpm with a standard deviation of 4.01bpm. The control group (N=394) had a mean resting heart rate of 74.43bpm with a standard deviation of 9.69bpm.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artRate_files/figure-docx/cal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questions"/>
      <w:bookmarkEnd w:id="23"/>
      <w:r>
        <w:t xml:space="preserve">Questions</w:t>
      </w:r>
    </w:p>
    <w:p>
      <w:pPr>
        <w:numPr>
          <w:numId w:val="1001"/>
          <w:ilvl w:val="0"/>
        </w:numPr>
      </w:pPr>
      <w:r>
        <w:t xml:space="preserve">Is it appropriate to use the normal model to compare these two distributions? Yes / No</w:t>
      </w:r>
    </w:p>
    <w:p>
      <w:pPr>
        <w:numPr>
          <w:numId w:val="1001"/>
          <w:ilvl w:val="0"/>
        </w:numPr>
      </w:pPr>
      <w:r>
        <w:t xml:space="preserve">Explain your answer.</w:t>
      </w:r>
    </w:p>
    <w:p>
      <w:pPr>
        <w:pStyle w:val="Compact"/>
        <w:numPr>
          <w:numId w:val="1001"/>
          <w:ilvl w:val="0"/>
        </w:numPr>
      </w:pPr>
      <w:r>
        <w:t xml:space="preserve">A nurse practitioner examines two subjects from the above study. The first, a marathon runner, has a resting heart rate of 50. The second is from the control group and has a resting heart rate of 64.</w:t>
      </w:r>
    </w:p>
    <w:p>
      <w:pPr>
        <w:pStyle w:val="Compact"/>
        <w:numPr>
          <w:numId w:val="1002"/>
          <w:ilvl w:val="1"/>
        </w:numPr>
      </w:pPr>
      <w:r>
        <w:t xml:space="preserve">Calculate the Z scores for both subjects: Marathoner Z= Control Z=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Which one has a lower resting heart rate compared to other members of their group (athletes vs. control)?</w:t>
      </w:r>
    </w:p>
    <w:p>
      <w:pPr>
        <w:pStyle w:val="Compact"/>
        <w:numPr>
          <w:numId w:val="1002"/>
          <w:ilvl w:val="1"/>
        </w:numPr>
      </w:pPr>
      <w:r>
        <w:t xml:space="preserve">Explain what the Z score for the marathon runner means.</w:t>
      </w:r>
    </w:p>
    <w:p>
      <w:pPr>
        <w:pStyle w:val="Compact"/>
        <w:numPr>
          <w:numId w:val="1001"/>
          <w:ilvl w:val="0"/>
        </w:numPr>
      </w:pPr>
      <w:r>
        <w:t xml:space="preserve">A subjects chosen at random has a resting heart rate of 64bpm.</w:t>
      </w:r>
    </w:p>
    <w:p>
      <w:pPr>
        <w:pStyle w:val="Compact"/>
        <w:numPr>
          <w:numId w:val="1003"/>
          <w:ilvl w:val="1"/>
        </w:numPr>
      </w:pPr>
      <w:r>
        <w:t xml:space="preserve">Is this person more likely to be a marathon runner or a member of the control group (marathon / control)?</w:t>
      </w:r>
    </w:p>
    <w:p>
      <w:pPr>
        <w:pStyle w:val="Compact"/>
        <w:numPr>
          <w:numId w:val="1003"/>
          <w:ilvl w:val="1"/>
        </w:numPr>
      </w:pPr>
      <w:r>
        <w:t xml:space="preserve">Explain your reasoning.</w:t>
      </w:r>
    </w:p>
    <w:p>
      <w:pPr>
        <w:pStyle w:val="Compact"/>
        <w:numPr>
          <w:numId w:val="1001"/>
          <w:ilvl w:val="0"/>
        </w:numPr>
      </w:pPr>
      <w:r>
        <w:t xml:space="preserve">A: Using the 68-95-99.7 rule what is the range of resting heart rate values you would expect for the central 68% of the marathon group. Lower range= ? Upper range= ?</w:t>
      </w:r>
    </w:p>
    <w:p>
      <w:pPr>
        <w:numPr>
          <w:numId w:val="1001"/>
          <w:ilvl w:val="0"/>
        </w:numPr>
      </w:pPr>
      <w:r>
        <w:t xml:space="preserve">B: Using the 68-95-99.7 rule what is the range of resting heart rate values you would expect for the central 95% of the control group. Lower range= ? Upper range= ?</w:t>
      </w:r>
    </w:p>
    <w:p>
      <w:pPr>
        <w:pStyle w:val="Compact"/>
        <w:numPr>
          <w:numId w:val="1001"/>
          <w:ilvl w:val="0"/>
        </w:numPr>
      </w:pPr>
      <w:r>
        <w:t xml:space="preserve">A: What percent of the control group will have a heart rate between 71bpm and 80bpm</w:t>
      </w:r>
    </w:p>
    <w:p>
      <w:pPr>
        <w:numPr>
          <w:numId w:val="1001"/>
          <w:ilvl w:val="0"/>
        </w:numPr>
      </w:pPr>
      <w:r>
        <w:t xml:space="preserve">B: What percent of the marathon group will have a heart rate between 57bpm and 61bpm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8a5a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3d20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heartRateNormalModel</dc:title>
  <dc:creator>Bryan Milstead</dc:creator>
</cp:coreProperties>
</file>