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Romaneio de Pesagens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5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3705"/>
        <w:gridCol w:w="3285"/>
        <w:tblGridChange w:id="0">
          <w:tblGrid>
            <w:gridCol w:w="3825"/>
            <w:gridCol w:w="3705"/>
            <w:gridCol w:w="32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Propriedade: {{nome-fazenda}}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I.E.: {{inscricao-estadual}}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72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Proprietário: {{nome-vendedor}}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72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Município: {{municipio}}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72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Data: {{data-negocio}}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72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Horário Inicial: {{hora-inicio-pesagem}}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72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Horário Final: {{hora-fim-pesagem}}</w:t>
            </w:r>
          </w:p>
        </w:tc>
      </w:tr>
    </w:tbl>
    <w:p w:rsidR="00000000" w:rsidDel="00000000" w:rsidP="00000000" w:rsidRDefault="00000000" w:rsidRPr="00000000" w14:paraId="0000000F">
      <w:pPr>
        <w:ind w:left="-850.3937007874016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15.0" w:type="dxa"/>
        <w:jc w:val="left"/>
        <w:tblInd w:w="-82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05"/>
        <w:gridCol w:w="5910"/>
        <w:tblGridChange w:id="0">
          <w:tblGrid>
            <w:gridCol w:w="4905"/>
            <w:gridCol w:w="59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de Animais: {{qtd-animais}}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de KG: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Rend. por @: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 de Peso p/ animal: 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Média por @: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Total Bruto: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1,5% Funrural: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0,20% Senar: </w:t>
            </w:r>
          </w:p>
        </w:tc>
      </w:tr>
    </w:tbl>
    <w:p w:rsidR="00000000" w:rsidDel="00000000" w:rsidP="00000000" w:rsidRDefault="00000000" w:rsidRPr="00000000" w14:paraId="0000001A">
      <w:pPr>
        <w:ind w:left="-850.393700787401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15.0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5"/>
        <w:gridCol w:w="5880"/>
        <w:tblGridChange w:id="0">
          <w:tblGrid>
            <w:gridCol w:w="4935"/>
            <w:gridCol w:w="58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Dados Bancários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{{nome-vendedor}}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CPF: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{{cpf-cnpj}}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72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Banco: {{banco}}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72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Agência: {{agencia}}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72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Conta: {{conta}}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72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Pix: {{chave-pix}}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72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Conferente:</w:t>
            </w:r>
          </w:p>
        </w:tc>
      </w:tr>
    </w:tbl>
    <w:p w:rsidR="00000000" w:rsidDel="00000000" w:rsidP="00000000" w:rsidRDefault="00000000" w:rsidRPr="00000000" w14:paraId="00000029">
      <w:pPr>
        <w:ind w:left="-850.393700787401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850.3937007874016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Cabeças Negociadas</w:t>
      </w:r>
    </w:p>
    <w:p w:rsidR="00000000" w:rsidDel="00000000" w:rsidP="00000000" w:rsidRDefault="00000000" w:rsidRPr="00000000" w14:paraId="0000002B">
      <w:pPr>
        <w:ind w:left="-850.3937007874016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70.000000000002" w:type="dxa"/>
        <w:jc w:val="left"/>
        <w:tblInd w:w="-850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5.0000000000002"/>
        <w:gridCol w:w="1795.0000000000002"/>
        <w:gridCol w:w="1795.0000000000002"/>
        <w:gridCol w:w="1795.0000000000002"/>
        <w:gridCol w:w="1795.0000000000002"/>
        <w:gridCol w:w="1795.0000000000002"/>
        <w:tblGridChange w:id="0">
          <w:tblGrid>
            <w:gridCol w:w="1795.0000000000002"/>
            <w:gridCol w:w="1795.0000000000002"/>
            <w:gridCol w:w="1795.0000000000002"/>
            <w:gridCol w:w="1795.0000000000002"/>
            <w:gridCol w:w="1795.0000000000002"/>
            <w:gridCol w:w="1795.0000000000002"/>
          </w:tblGrid>
        </w:tblGridChange>
      </w:tblGrid>
      <w:tr>
        <w:trPr>
          <w:cantSplit w:val="0"/>
          <w:trHeight w:val="1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106.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107.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109.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116.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117.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118.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119.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120.</w:t>
            </w:r>
          </w:p>
        </w:tc>
      </w:tr>
      <w:tr>
        <w:trPr>
          <w:cantSplit w:val="0"/>
          <w:trHeight w:val="683.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2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Total:</w:t>
            </w:r>
          </w:p>
        </w:tc>
      </w:tr>
    </w:tbl>
    <w:p w:rsidR="00000000" w:rsidDel="00000000" w:rsidP="00000000" w:rsidRDefault="00000000" w:rsidRPr="00000000" w14:paraId="000000AA">
      <w:pPr>
        <w:ind w:left="-850.393700787401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-850.393700787401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-934874</wp:posOffset>
          </wp:positionH>
          <wp:positionV relativeFrom="paragraph">
            <wp:posOffset>-342899</wp:posOffset>
          </wp:positionV>
          <wp:extent cx="7598229" cy="914400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98229" cy="914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