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9E9" w:rsidRPr="00E84331" w:rsidRDefault="0083264A" w:rsidP="0083264A">
      <w:pPr>
        <w:pStyle w:val="Title"/>
        <w:jc w:val="center"/>
        <w:rPr>
          <w:b/>
          <w:sz w:val="40"/>
          <w:szCs w:val="40"/>
          <w:lang w:val="en-AU"/>
        </w:rPr>
      </w:pPr>
      <w:proofErr w:type="spellStart"/>
      <w:r w:rsidRPr="00E84331">
        <w:rPr>
          <w:b/>
          <w:sz w:val="40"/>
          <w:szCs w:val="40"/>
          <w:lang w:val="en-AU"/>
        </w:rPr>
        <w:t>Kemito</w:t>
      </w:r>
      <w:proofErr w:type="spellEnd"/>
      <w:r w:rsidRPr="00E84331">
        <w:rPr>
          <w:b/>
          <w:sz w:val="40"/>
          <w:szCs w:val="40"/>
          <w:lang w:val="en-AU"/>
        </w:rPr>
        <w:t xml:space="preserve"> </w:t>
      </w:r>
      <w:r w:rsidR="00935335" w:rsidRPr="00E84331">
        <w:rPr>
          <w:b/>
          <w:sz w:val="40"/>
          <w:szCs w:val="40"/>
          <w:lang w:val="en-AU"/>
        </w:rPr>
        <w:t xml:space="preserve">Supply </w:t>
      </w:r>
      <w:r w:rsidR="005E2F31" w:rsidRPr="00E84331">
        <w:rPr>
          <w:b/>
          <w:sz w:val="40"/>
          <w:szCs w:val="40"/>
          <w:lang w:val="en-AU"/>
        </w:rPr>
        <w:t>Management Summary:</w:t>
      </w:r>
    </w:p>
    <w:p w:rsidR="005E2F31" w:rsidRPr="00E84331" w:rsidRDefault="005E2F31">
      <w:pPr>
        <w:rPr>
          <w:lang w:val="en-AU"/>
        </w:rPr>
      </w:pPr>
    </w:p>
    <w:p w:rsidR="00C674D1" w:rsidRPr="00E84331" w:rsidRDefault="00C674D1">
      <w:pPr>
        <w:rPr>
          <w:lang w:val="en-AU"/>
        </w:rPr>
      </w:pPr>
      <w:r w:rsidRPr="00E84331">
        <w:rPr>
          <w:lang w:val="en-AU"/>
        </w:rPr>
        <w:t>Research Team:</w:t>
      </w:r>
    </w:p>
    <w:p w:rsidR="00C674D1" w:rsidRPr="00E84331" w:rsidRDefault="00C674D1">
      <w:pPr>
        <w:rPr>
          <w:lang w:val="en-AU"/>
        </w:rPr>
      </w:pPr>
    </w:p>
    <w:p w:rsidR="00C674D1" w:rsidRPr="00E84331" w:rsidRDefault="00C674D1" w:rsidP="00B14EC6">
      <w:pPr>
        <w:ind w:left="1440" w:firstLine="720"/>
        <w:rPr>
          <w:lang w:val="en-AU"/>
        </w:rPr>
      </w:pPr>
      <w:r w:rsidRPr="00E84331">
        <w:rPr>
          <w:lang w:val="en-AU"/>
        </w:rPr>
        <w:t>Will Cameron</w:t>
      </w:r>
      <w:r w:rsidRPr="00E84331">
        <w:rPr>
          <w:lang w:val="en-AU"/>
        </w:rPr>
        <w:tab/>
      </w:r>
      <w:r w:rsidRPr="00E84331">
        <w:rPr>
          <w:lang w:val="en-AU"/>
        </w:rPr>
        <w:tab/>
      </w:r>
      <w:r w:rsidRPr="00E84331">
        <w:rPr>
          <w:lang w:val="en-AU"/>
        </w:rPr>
        <w:tab/>
        <w:t>ID:</w:t>
      </w:r>
      <w:r w:rsidR="00C64AE9" w:rsidRPr="00E84331">
        <w:rPr>
          <w:lang w:val="en-AU"/>
        </w:rPr>
        <w:t xml:space="preserve"> </w:t>
      </w:r>
      <w:r w:rsidRPr="00E84331">
        <w:rPr>
          <w:lang w:val="en-AU"/>
        </w:rPr>
        <w:t>875154864</w:t>
      </w:r>
    </w:p>
    <w:p w:rsidR="00C674D1" w:rsidRPr="00E84331" w:rsidRDefault="00C674D1" w:rsidP="00B14EC6">
      <w:pPr>
        <w:ind w:left="1440" w:firstLine="720"/>
        <w:rPr>
          <w:lang w:val="en-AU"/>
        </w:rPr>
      </w:pPr>
      <w:proofErr w:type="spellStart"/>
      <w:r w:rsidRPr="00E84331">
        <w:rPr>
          <w:lang w:val="en-AU"/>
        </w:rPr>
        <w:t>Sulin</w:t>
      </w:r>
      <w:proofErr w:type="spellEnd"/>
      <w:r w:rsidRPr="00E84331">
        <w:rPr>
          <w:lang w:val="en-AU"/>
        </w:rPr>
        <w:t xml:space="preserve"> </w:t>
      </w:r>
      <w:proofErr w:type="spellStart"/>
      <w:r w:rsidRPr="00E84331">
        <w:rPr>
          <w:lang w:val="en-AU"/>
        </w:rPr>
        <w:t>Phee</w:t>
      </w:r>
      <w:proofErr w:type="spellEnd"/>
      <w:r w:rsidRPr="00E84331">
        <w:rPr>
          <w:lang w:val="en-AU"/>
        </w:rPr>
        <w:tab/>
      </w:r>
      <w:r w:rsidRPr="00E84331">
        <w:rPr>
          <w:lang w:val="en-AU"/>
        </w:rPr>
        <w:tab/>
      </w:r>
      <w:r w:rsidRPr="00E84331">
        <w:rPr>
          <w:lang w:val="en-AU"/>
        </w:rPr>
        <w:tab/>
      </w:r>
      <w:r w:rsidR="00C64AE9" w:rsidRPr="00E84331">
        <w:rPr>
          <w:lang w:val="en-AU"/>
        </w:rPr>
        <w:t>ID: #########</w:t>
      </w:r>
    </w:p>
    <w:p w:rsidR="00C674D1" w:rsidRPr="00E84331" w:rsidRDefault="00C674D1" w:rsidP="00B14EC6">
      <w:pPr>
        <w:pStyle w:val="ListParagraph"/>
        <w:ind w:left="1440" w:firstLine="720"/>
        <w:rPr>
          <w:lang w:val="en-AU"/>
        </w:rPr>
      </w:pPr>
      <w:r w:rsidRPr="00E84331">
        <w:rPr>
          <w:lang w:val="en-AU"/>
        </w:rPr>
        <w:t>Tyler White</w:t>
      </w:r>
      <w:r w:rsidRPr="00E84331">
        <w:rPr>
          <w:lang w:val="en-AU"/>
        </w:rPr>
        <w:tab/>
      </w:r>
      <w:r w:rsidRPr="00E84331">
        <w:rPr>
          <w:lang w:val="en-AU"/>
        </w:rPr>
        <w:tab/>
      </w:r>
      <w:r w:rsidRPr="00E84331">
        <w:rPr>
          <w:lang w:val="en-AU"/>
        </w:rPr>
        <w:tab/>
        <w:t>ID: #########</w:t>
      </w:r>
    </w:p>
    <w:p w:rsidR="005E2F31" w:rsidRPr="00E84331" w:rsidRDefault="005E2F31" w:rsidP="005E2F31">
      <w:pPr>
        <w:pStyle w:val="Heading1"/>
        <w:rPr>
          <w:color w:val="00B050"/>
          <w:lang w:val="en-AU"/>
        </w:rPr>
      </w:pPr>
      <w:r w:rsidRPr="00E84331">
        <w:rPr>
          <w:color w:val="00B050"/>
          <w:lang w:val="en-AU"/>
        </w:rPr>
        <w:t>Problem Summary</w:t>
      </w:r>
    </w:p>
    <w:p w:rsidR="005E2F31" w:rsidRPr="00E84331" w:rsidRDefault="005E2F31" w:rsidP="005E2F31">
      <w:pPr>
        <w:rPr>
          <w:lang w:val="en-AU"/>
        </w:rPr>
      </w:pPr>
    </w:p>
    <w:p w:rsidR="005E2F31" w:rsidRPr="00E84331" w:rsidRDefault="007B3BA3" w:rsidP="005E2F31">
      <w:pPr>
        <w:rPr>
          <w:lang w:val="en-AU"/>
        </w:rPr>
      </w:pPr>
      <w:proofErr w:type="spellStart"/>
      <w:r w:rsidRPr="00E84331">
        <w:rPr>
          <w:lang w:val="en-AU"/>
        </w:rPr>
        <w:t>Kemito</w:t>
      </w:r>
      <w:proofErr w:type="spellEnd"/>
      <w:r w:rsidRPr="00E84331">
        <w:rPr>
          <w:lang w:val="en-AU"/>
        </w:rPr>
        <w:t xml:space="preserve"> Pip-fruits Limited has approached us to determine the most cost effective distribution solution </w:t>
      </w:r>
      <w:r w:rsidR="0014754E" w:rsidRPr="00E84331">
        <w:rPr>
          <w:lang w:val="en-AU"/>
        </w:rPr>
        <w:t>for</w:t>
      </w:r>
      <w:r w:rsidRPr="00E84331">
        <w:rPr>
          <w:lang w:val="en-AU"/>
        </w:rPr>
        <w:t xml:space="preserve"> their</w:t>
      </w:r>
      <w:r w:rsidR="00865BC6" w:rsidRPr="00E84331">
        <w:rPr>
          <w:lang w:val="en-AU"/>
        </w:rPr>
        <w:t xml:space="preserve"> apple and a</w:t>
      </w:r>
      <w:r w:rsidR="00EB38DC" w:rsidRPr="00E84331">
        <w:rPr>
          <w:lang w:val="en-AU"/>
        </w:rPr>
        <w:t xml:space="preserve">vocado sales lines. </w:t>
      </w:r>
      <w:r w:rsidR="0004054C" w:rsidRPr="00E84331">
        <w:rPr>
          <w:lang w:val="en-AU"/>
        </w:rPr>
        <w:t xml:space="preserve">The company </w:t>
      </w:r>
      <w:r w:rsidR="0014754E" w:rsidRPr="00E84331">
        <w:rPr>
          <w:lang w:val="en-AU"/>
        </w:rPr>
        <w:t>require</w:t>
      </w:r>
      <w:r w:rsidR="0004054C" w:rsidRPr="00E84331">
        <w:rPr>
          <w:lang w:val="en-AU"/>
        </w:rPr>
        <w:t>s</w:t>
      </w:r>
      <w:r w:rsidR="0014754E" w:rsidRPr="00E84331">
        <w:rPr>
          <w:lang w:val="en-AU"/>
        </w:rPr>
        <w:t xml:space="preserve"> a unique packing model</w:t>
      </w:r>
      <w:r w:rsidR="0004054C" w:rsidRPr="00E84331">
        <w:rPr>
          <w:lang w:val="en-AU"/>
        </w:rPr>
        <w:t xml:space="preserve"> for both lines</w:t>
      </w:r>
      <w:r w:rsidR="00225343" w:rsidRPr="00E84331">
        <w:rPr>
          <w:lang w:val="en-AU"/>
        </w:rPr>
        <w:t>,</w:t>
      </w:r>
      <w:r w:rsidR="0014754E" w:rsidRPr="00E84331">
        <w:rPr>
          <w:lang w:val="en-AU"/>
        </w:rPr>
        <w:t xml:space="preserve"> outlining the location and size of packing machines</w:t>
      </w:r>
      <w:r w:rsidR="00905A73" w:rsidRPr="00E84331">
        <w:rPr>
          <w:lang w:val="en-AU"/>
        </w:rPr>
        <w:t xml:space="preserve"> across it’s 4 pack-houses which will</w:t>
      </w:r>
      <w:r w:rsidR="0014754E" w:rsidRPr="00E84331">
        <w:rPr>
          <w:lang w:val="en-AU"/>
        </w:rPr>
        <w:t xml:space="preserve"> allow them to satisfy their customers.</w:t>
      </w:r>
      <w:r w:rsidR="007B4F1D" w:rsidRPr="00E84331">
        <w:rPr>
          <w:lang w:val="en-AU"/>
        </w:rPr>
        <w:t xml:space="preserve"> They have the</w:t>
      </w:r>
      <w:r w:rsidR="00D55AE1" w:rsidRPr="00E84331">
        <w:rPr>
          <w:lang w:val="en-AU"/>
        </w:rPr>
        <w:t xml:space="preserve"> option of three machine sizes, each having its own processing capacity and price as outline below in Table 1.</w:t>
      </w:r>
    </w:p>
    <w:p w:rsidR="00323A5B" w:rsidRPr="00E84331" w:rsidRDefault="00323A5B" w:rsidP="005E2F31">
      <w:pPr>
        <w:rPr>
          <w:lang w:val="en-AU"/>
        </w:rPr>
      </w:pPr>
    </w:p>
    <w:p w:rsidR="00D55AE1" w:rsidRPr="00E84331" w:rsidRDefault="00D55AE1" w:rsidP="005E2F31">
      <w:pPr>
        <w:rPr>
          <w:lang w:val="en-AU"/>
        </w:rPr>
      </w:pPr>
    </w:p>
    <w:tbl>
      <w:tblPr>
        <w:tblStyle w:val="PlainTable5"/>
        <w:tblW w:w="4783" w:type="dxa"/>
        <w:jc w:val="center"/>
        <w:tblLook w:val="04A0" w:firstRow="1" w:lastRow="0" w:firstColumn="1" w:lastColumn="0" w:noHBand="0" w:noVBand="1"/>
      </w:tblPr>
      <w:tblGrid>
        <w:gridCol w:w="1580"/>
        <w:gridCol w:w="1623"/>
        <w:gridCol w:w="1580"/>
      </w:tblGrid>
      <w:tr w:rsidR="00D55AE1" w:rsidRPr="00E84331" w:rsidTr="00281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</w:tcPr>
          <w:p w:rsidR="00D55AE1" w:rsidRPr="00E84331" w:rsidRDefault="00D55AE1" w:rsidP="005E2F31">
            <w:pPr>
              <w:rPr>
                <w:lang w:val="en-AU"/>
              </w:rPr>
            </w:pPr>
            <w:r w:rsidRPr="00E84331">
              <w:rPr>
                <w:lang w:val="en-AU"/>
              </w:rPr>
              <w:t>Machine Size</w:t>
            </w:r>
          </w:p>
        </w:tc>
        <w:tc>
          <w:tcPr>
            <w:tcW w:w="1623" w:type="dxa"/>
          </w:tcPr>
          <w:p w:rsidR="00D55AE1" w:rsidRPr="00E84331" w:rsidRDefault="00D55AE1" w:rsidP="00D55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Packing Rate</w:t>
            </w:r>
          </w:p>
        </w:tc>
        <w:tc>
          <w:tcPr>
            <w:tcW w:w="1580" w:type="dxa"/>
          </w:tcPr>
          <w:p w:rsidR="00D55AE1" w:rsidRPr="00E84331" w:rsidRDefault="00D55AE1" w:rsidP="00D55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Cost ($1000)</w:t>
            </w:r>
          </w:p>
        </w:tc>
      </w:tr>
      <w:tr w:rsidR="00D55AE1" w:rsidRPr="00E84331" w:rsidTr="00281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D55AE1" w:rsidRPr="00E84331" w:rsidRDefault="00D55AE1" w:rsidP="005E2F31">
            <w:pPr>
              <w:rPr>
                <w:lang w:val="en-AU"/>
              </w:rPr>
            </w:pPr>
            <w:r w:rsidRPr="00E84331">
              <w:rPr>
                <w:lang w:val="en-AU"/>
              </w:rPr>
              <w:t>Small</w:t>
            </w:r>
          </w:p>
        </w:tc>
        <w:tc>
          <w:tcPr>
            <w:tcW w:w="1623" w:type="dxa"/>
          </w:tcPr>
          <w:p w:rsidR="00D55AE1" w:rsidRPr="00E84331" w:rsidRDefault="00D55AE1" w:rsidP="00D55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100</w:t>
            </w:r>
          </w:p>
        </w:tc>
        <w:tc>
          <w:tcPr>
            <w:tcW w:w="1580" w:type="dxa"/>
          </w:tcPr>
          <w:p w:rsidR="00D55AE1" w:rsidRPr="00E84331" w:rsidRDefault="00D55AE1" w:rsidP="00D55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10</w:t>
            </w:r>
          </w:p>
        </w:tc>
      </w:tr>
      <w:tr w:rsidR="00D55AE1" w:rsidRPr="00E84331" w:rsidTr="0028181E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D55AE1" w:rsidRPr="00E84331" w:rsidRDefault="00D55AE1" w:rsidP="005E2F31">
            <w:pPr>
              <w:rPr>
                <w:lang w:val="en-AU"/>
              </w:rPr>
            </w:pPr>
            <w:r w:rsidRPr="00E84331">
              <w:rPr>
                <w:lang w:val="en-AU"/>
              </w:rPr>
              <w:t>Medium</w:t>
            </w:r>
          </w:p>
        </w:tc>
        <w:tc>
          <w:tcPr>
            <w:tcW w:w="1623" w:type="dxa"/>
          </w:tcPr>
          <w:p w:rsidR="00D55AE1" w:rsidRPr="00E84331" w:rsidRDefault="00D55AE1" w:rsidP="00D55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375</w:t>
            </w:r>
          </w:p>
        </w:tc>
        <w:tc>
          <w:tcPr>
            <w:tcW w:w="1580" w:type="dxa"/>
          </w:tcPr>
          <w:p w:rsidR="00D55AE1" w:rsidRPr="00E84331" w:rsidRDefault="00D55AE1" w:rsidP="00D55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25</w:t>
            </w:r>
          </w:p>
        </w:tc>
      </w:tr>
      <w:tr w:rsidR="00D55AE1" w:rsidRPr="00E84331" w:rsidTr="00281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D55AE1" w:rsidRPr="00E84331" w:rsidRDefault="00D55AE1" w:rsidP="005E2F31">
            <w:pPr>
              <w:rPr>
                <w:lang w:val="en-AU"/>
              </w:rPr>
            </w:pPr>
            <w:r w:rsidRPr="00E84331">
              <w:rPr>
                <w:lang w:val="en-AU"/>
              </w:rPr>
              <w:t>Large</w:t>
            </w:r>
          </w:p>
        </w:tc>
        <w:tc>
          <w:tcPr>
            <w:tcW w:w="1623" w:type="dxa"/>
          </w:tcPr>
          <w:p w:rsidR="00D55AE1" w:rsidRPr="00E84331" w:rsidRDefault="00D55AE1" w:rsidP="00D55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500</w:t>
            </w:r>
          </w:p>
        </w:tc>
        <w:tc>
          <w:tcPr>
            <w:tcW w:w="1580" w:type="dxa"/>
          </w:tcPr>
          <w:p w:rsidR="00D55AE1" w:rsidRPr="00E84331" w:rsidRDefault="00D55AE1" w:rsidP="00D6455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84331">
              <w:rPr>
                <w:lang w:val="en-AU"/>
              </w:rPr>
              <w:t>35</w:t>
            </w:r>
          </w:p>
        </w:tc>
      </w:tr>
    </w:tbl>
    <w:p w:rsidR="00D55AE1" w:rsidRPr="00E84331" w:rsidRDefault="00D64552" w:rsidP="00D64552">
      <w:pPr>
        <w:pStyle w:val="Caption"/>
        <w:jc w:val="center"/>
        <w:rPr>
          <w:lang w:val="en-AU"/>
        </w:rPr>
      </w:pPr>
      <w:r w:rsidRPr="00E84331">
        <w:rPr>
          <w:lang w:val="en-AU"/>
        </w:rPr>
        <w:t xml:space="preserve">Table </w:t>
      </w:r>
      <w:r w:rsidRPr="00E84331">
        <w:rPr>
          <w:lang w:val="en-AU"/>
        </w:rPr>
        <w:fldChar w:fldCharType="begin"/>
      </w:r>
      <w:r w:rsidRPr="00E84331">
        <w:rPr>
          <w:lang w:val="en-AU"/>
        </w:rPr>
        <w:instrText xml:space="preserve"> SEQ Table \* ARABIC </w:instrText>
      </w:r>
      <w:r w:rsidRPr="00E84331">
        <w:rPr>
          <w:lang w:val="en-AU"/>
        </w:rPr>
        <w:fldChar w:fldCharType="separate"/>
      </w:r>
      <w:r w:rsidRPr="00E84331">
        <w:rPr>
          <w:noProof/>
          <w:lang w:val="en-AU"/>
        </w:rPr>
        <w:t>1</w:t>
      </w:r>
      <w:r w:rsidRPr="00E84331">
        <w:rPr>
          <w:lang w:val="en-AU"/>
        </w:rPr>
        <w:fldChar w:fldCharType="end"/>
      </w:r>
      <w:r w:rsidRPr="00E84331">
        <w:rPr>
          <w:lang w:val="en-AU"/>
        </w:rPr>
        <w:t>: Cost of machine options</w:t>
      </w:r>
    </w:p>
    <w:p w:rsidR="00865BC6" w:rsidRPr="00E84331" w:rsidRDefault="00865BC6" w:rsidP="005E2F31">
      <w:pPr>
        <w:rPr>
          <w:lang w:val="en-AU"/>
        </w:rPr>
      </w:pPr>
    </w:p>
    <w:p w:rsidR="00865BC6" w:rsidRPr="00E84331" w:rsidRDefault="00865BC6" w:rsidP="005E2F31">
      <w:pPr>
        <w:rPr>
          <w:lang w:val="en-AU"/>
        </w:rPr>
      </w:pPr>
      <w:r w:rsidRPr="00E84331">
        <w:rPr>
          <w:lang w:val="en-AU"/>
        </w:rPr>
        <w:t xml:space="preserve">While </w:t>
      </w:r>
      <w:proofErr w:type="spellStart"/>
      <w:r w:rsidRPr="00E84331">
        <w:rPr>
          <w:lang w:val="en-AU"/>
        </w:rPr>
        <w:t>Kemito</w:t>
      </w:r>
      <w:proofErr w:type="spellEnd"/>
      <w:r w:rsidRPr="00E84331">
        <w:rPr>
          <w:lang w:val="en-AU"/>
        </w:rPr>
        <w:t xml:space="preserve"> Pip-fruit has guaranteed contracts with suppliers for both markets, the</w:t>
      </w:r>
      <w:r w:rsidR="00E46810" w:rsidRPr="00E84331">
        <w:rPr>
          <w:lang w:val="en-AU"/>
        </w:rPr>
        <w:t>ir</w:t>
      </w:r>
      <w:r w:rsidRPr="00E84331">
        <w:rPr>
          <w:lang w:val="en-AU"/>
        </w:rPr>
        <w:t xml:space="preserve"> customers’</w:t>
      </w:r>
      <w:r w:rsidR="00815983" w:rsidRPr="00E84331">
        <w:rPr>
          <w:lang w:val="en-AU"/>
        </w:rPr>
        <w:t xml:space="preserve"> demands</w:t>
      </w:r>
      <w:r w:rsidRPr="00E84331">
        <w:rPr>
          <w:lang w:val="en-AU"/>
        </w:rPr>
        <w:t xml:space="preserve"> frequently change from period-to-period. Despite </w:t>
      </w:r>
      <w:r w:rsidR="001E6DFD" w:rsidRPr="00E84331">
        <w:rPr>
          <w:lang w:val="en-AU"/>
        </w:rPr>
        <w:t>this variance,</w:t>
      </w:r>
      <w:r w:rsidRPr="00E84331">
        <w:rPr>
          <w:lang w:val="en-AU"/>
        </w:rPr>
        <w:t xml:space="preserve"> they still wish to have enough machine capacity to meet consumer demand. </w:t>
      </w:r>
      <w:r w:rsidR="00815983" w:rsidRPr="00E84331">
        <w:rPr>
          <w:lang w:val="en-AU"/>
        </w:rPr>
        <w:t xml:space="preserve">Additionally, the cost of shipping product to and from pack-houses varies </w:t>
      </w:r>
      <w:r w:rsidR="007243C7" w:rsidRPr="00E84331">
        <w:rPr>
          <w:lang w:val="en-AU"/>
        </w:rPr>
        <w:t>between</w:t>
      </w:r>
      <w:r w:rsidR="00815983" w:rsidRPr="00E84331">
        <w:rPr>
          <w:lang w:val="en-AU"/>
        </w:rPr>
        <w:t xml:space="preserve"> suppliers and customers, and the cost of freight is something </w:t>
      </w:r>
      <w:proofErr w:type="spellStart"/>
      <w:r w:rsidR="00815983" w:rsidRPr="00E84331">
        <w:rPr>
          <w:lang w:val="en-AU"/>
        </w:rPr>
        <w:t>Kemito</w:t>
      </w:r>
      <w:proofErr w:type="spellEnd"/>
      <w:r w:rsidR="00815983" w:rsidRPr="00E84331">
        <w:rPr>
          <w:lang w:val="en-AU"/>
        </w:rPr>
        <w:t xml:space="preserve"> also wishes to </w:t>
      </w:r>
      <w:r w:rsidR="00E84331" w:rsidRPr="00E84331">
        <w:rPr>
          <w:lang w:val="en-AU"/>
        </w:rPr>
        <w:t>minimis</w:t>
      </w:r>
      <w:r w:rsidR="007243C7" w:rsidRPr="00E84331">
        <w:rPr>
          <w:lang w:val="en-AU"/>
        </w:rPr>
        <w:t>e</w:t>
      </w:r>
      <w:r w:rsidR="00815983" w:rsidRPr="00E84331">
        <w:rPr>
          <w:lang w:val="en-AU"/>
        </w:rPr>
        <w:t>.</w:t>
      </w:r>
    </w:p>
    <w:p w:rsidR="00865BC6" w:rsidRPr="00E84331" w:rsidRDefault="00865BC6" w:rsidP="005E2F31">
      <w:pPr>
        <w:rPr>
          <w:lang w:val="en-AU"/>
        </w:rPr>
      </w:pPr>
    </w:p>
    <w:p w:rsidR="00E84331" w:rsidRPr="00E84331" w:rsidRDefault="00865BC6" w:rsidP="00975814">
      <w:pPr>
        <w:rPr>
          <w:lang w:val="en-AU"/>
        </w:rPr>
      </w:pPr>
      <w:r w:rsidRPr="00E84331">
        <w:rPr>
          <w:lang w:val="en-AU"/>
        </w:rPr>
        <w:t xml:space="preserve">The proposed </w:t>
      </w:r>
      <w:r w:rsidR="00CC7666">
        <w:rPr>
          <w:lang w:val="en-AU"/>
        </w:rPr>
        <w:t>solution</w:t>
      </w:r>
      <w:r w:rsidRPr="00E84331">
        <w:rPr>
          <w:lang w:val="en-AU"/>
        </w:rPr>
        <w:t xml:space="preserve"> should </w:t>
      </w:r>
      <w:r w:rsidR="00BE3617">
        <w:rPr>
          <w:lang w:val="en-AU"/>
        </w:rPr>
        <w:t xml:space="preserve">implement a machine </w:t>
      </w:r>
      <w:r w:rsidR="00CC7666">
        <w:rPr>
          <w:lang w:val="en-AU"/>
        </w:rPr>
        <w:t>scheme</w:t>
      </w:r>
      <w:r w:rsidR="00BE3617">
        <w:rPr>
          <w:lang w:val="en-AU"/>
        </w:rPr>
        <w:t xml:space="preserve"> which not only is </w:t>
      </w:r>
      <w:r w:rsidR="00975814">
        <w:rPr>
          <w:lang w:val="en-AU"/>
        </w:rPr>
        <w:t>cost effective to build, but also minimises freight cost for future periods.</w:t>
      </w:r>
    </w:p>
    <w:p w:rsidR="005E2F31" w:rsidRPr="00E84331" w:rsidRDefault="005E2F31" w:rsidP="005E2F31">
      <w:pPr>
        <w:rPr>
          <w:lang w:val="en-AU"/>
        </w:rPr>
      </w:pPr>
    </w:p>
    <w:p w:rsidR="005E2F31" w:rsidRPr="00E84331" w:rsidRDefault="005E2F31" w:rsidP="005E2F31">
      <w:pPr>
        <w:pStyle w:val="Heading1"/>
        <w:rPr>
          <w:color w:val="00B050"/>
          <w:lang w:val="en-AU"/>
        </w:rPr>
      </w:pPr>
      <w:r w:rsidRPr="00CC7666">
        <w:rPr>
          <w:rStyle w:val="Heading2Char"/>
          <w:lang w:val="en-AU"/>
        </w:rPr>
        <w:t>Solution</w:t>
      </w:r>
      <w:r w:rsidRPr="00E84331">
        <w:rPr>
          <w:color w:val="00B050"/>
          <w:lang w:val="en-AU"/>
        </w:rPr>
        <w:t xml:space="preserve"> Approach</w:t>
      </w:r>
    </w:p>
    <w:p w:rsidR="005E2F31" w:rsidRPr="00E84331" w:rsidRDefault="005E2F31" w:rsidP="005E2F31">
      <w:pPr>
        <w:rPr>
          <w:lang w:val="en-AU"/>
        </w:rPr>
      </w:pPr>
    </w:p>
    <w:p w:rsidR="00527DE2" w:rsidRPr="00E84331" w:rsidRDefault="00527DE2" w:rsidP="00527DE2">
      <w:pPr>
        <w:rPr>
          <w:lang w:val="en-AU"/>
        </w:rPr>
      </w:pPr>
      <w:r w:rsidRPr="00E84331">
        <w:rPr>
          <w:lang w:val="en-AU"/>
        </w:rPr>
        <w:t>ADD HERE</w:t>
      </w:r>
    </w:p>
    <w:p w:rsidR="005E2F31" w:rsidRPr="00E84331" w:rsidRDefault="005E2F31" w:rsidP="005E2F31">
      <w:pPr>
        <w:rPr>
          <w:lang w:val="en-AU"/>
        </w:rPr>
      </w:pPr>
    </w:p>
    <w:p w:rsidR="005E2F31" w:rsidRPr="00E84331" w:rsidRDefault="005E2F31" w:rsidP="005E2F31">
      <w:pPr>
        <w:pStyle w:val="Heading2"/>
        <w:rPr>
          <w:color w:val="00B050"/>
          <w:lang w:val="en-AU"/>
        </w:rPr>
      </w:pPr>
      <w:r w:rsidRPr="00E84331">
        <w:rPr>
          <w:color w:val="00B050"/>
          <w:lang w:val="en-AU"/>
        </w:rPr>
        <w:t>Assumptions</w:t>
      </w:r>
    </w:p>
    <w:p w:rsidR="005E2F31" w:rsidRPr="00E84331" w:rsidRDefault="005E2F31" w:rsidP="005E2F31">
      <w:pPr>
        <w:rPr>
          <w:lang w:val="en-AU"/>
        </w:rPr>
      </w:pPr>
    </w:p>
    <w:p w:rsidR="00527DE2" w:rsidRPr="00E84331" w:rsidRDefault="00527DE2" w:rsidP="00527DE2">
      <w:pPr>
        <w:rPr>
          <w:lang w:val="en-AU"/>
        </w:rPr>
      </w:pPr>
      <w:r w:rsidRPr="00E84331">
        <w:rPr>
          <w:lang w:val="en-AU"/>
        </w:rPr>
        <w:t>ADD HERE</w:t>
      </w:r>
      <w:bookmarkStart w:id="0" w:name="_GoBack"/>
      <w:bookmarkEnd w:id="0"/>
    </w:p>
    <w:p w:rsidR="004D364B" w:rsidRPr="00E84331" w:rsidRDefault="004D364B" w:rsidP="00527DE2">
      <w:pPr>
        <w:rPr>
          <w:lang w:val="en-AU"/>
        </w:rPr>
      </w:pPr>
    </w:p>
    <w:p w:rsidR="004D364B" w:rsidRPr="00E84331" w:rsidRDefault="004D364B" w:rsidP="004D364B">
      <w:pPr>
        <w:pStyle w:val="Heading2"/>
        <w:rPr>
          <w:color w:val="00B050"/>
          <w:lang w:val="en-AU"/>
        </w:rPr>
      </w:pPr>
      <w:r w:rsidRPr="00E84331">
        <w:rPr>
          <w:color w:val="00B050"/>
          <w:lang w:val="en-AU"/>
        </w:rPr>
        <w:t>The Model</w:t>
      </w:r>
    </w:p>
    <w:p w:rsidR="005E2F31" w:rsidRPr="00E84331" w:rsidRDefault="005E2F31" w:rsidP="005E2F31">
      <w:pPr>
        <w:rPr>
          <w:lang w:val="en-AU"/>
        </w:rPr>
      </w:pPr>
    </w:p>
    <w:p w:rsidR="005E2F31" w:rsidRPr="00E84331" w:rsidRDefault="00252433" w:rsidP="005E2F31">
      <w:pPr>
        <w:rPr>
          <w:lang w:val="en-AU"/>
        </w:rPr>
      </w:pPr>
      <w:r w:rsidRPr="00E84331">
        <w:rPr>
          <w:lang w:val="en-AU"/>
        </w:rPr>
        <w:t>ADD HERE</w:t>
      </w:r>
    </w:p>
    <w:p w:rsidR="00252433" w:rsidRPr="00E84331" w:rsidRDefault="00252433" w:rsidP="005E2F31">
      <w:pPr>
        <w:rPr>
          <w:lang w:val="en-AU"/>
        </w:rPr>
      </w:pPr>
    </w:p>
    <w:p w:rsidR="00252433" w:rsidRPr="00E84331" w:rsidRDefault="005217D0" w:rsidP="005217D0">
      <w:pPr>
        <w:pStyle w:val="Heading2"/>
        <w:rPr>
          <w:color w:val="00B050"/>
          <w:lang w:val="en-AU"/>
        </w:rPr>
      </w:pPr>
      <w:r w:rsidRPr="00E84331">
        <w:rPr>
          <w:color w:val="00B050"/>
          <w:lang w:val="en-AU"/>
        </w:rPr>
        <w:t>Model Limitations</w:t>
      </w:r>
    </w:p>
    <w:p w:rsidR="005217D0" w:rsidRPr="00E84331" w:rsidRDefault="005217D0" w:rsidP="005217D0">
      <w:pPr>
        <w:rPr>
          <w:lang w:val="en-AU"/>
        </w:rPr>
      </w:pPr>
    </w:p>
    <w:p w:rsidR="005217D0" w:rsidRPr="00E84331" w:rsidRDefault="005217D0" w:rsidP="005217D0">
      <w:pPr>
        <w:rPr>
          <w:lang w:val="en-AU"/>
        </w:rPr>
      </w:pPr>
      <w:r w:rsidRPr="00E84331">
        <w:rPr>
          <w:lang w:val="en-AU"/>
        </w:rPr>
        <w:t>ADD HERE</w:t>
      </w:r>
    </w:p>
    <w:p w:rsidR="005217D0" w:rsidRPr="00E84331" w:rsidRDefault="005217D0" w:rsidP="005217D0">
      <w:pPr>
        <w:rPr>
          <w:lang w:val="en-AU"/>
        </w:rPr>
      </w:pPr>
    </w:p>
    <w:p w:rsidR="005217D0" w:rsidRPr="00E84331" w:rsidRDefault="005217D0" w:rsidP="005217D0">
      <w:pPr>
        <w:pStyle w:val="Heading2"/>
        <w:rPr>
          <w:color w:val="00B050"/>
          <w:lang w:val="en-AU"/>
        </w:rPr>
      </w:pPr>
      <w:r w:rsidRPr="00E84331">
        <w:rPr>
          <w:color w:val="00B050"/>
          <w:lang w:val="en-AU"/>
        </w:rPr>
        <w:t>Modelling Insights</w:t>
      </w:r>
    </w:p>
    <w:p w:rsidR="005217D0" w:rsidRPr="00E84331" w:rsidRDefault="005217D0" w:rsidP="005217D0">
      <w:pPr>
        <w:rPr>
          <w:lang w:val="en-AU"/>
        </w:rPr>
      </w:pPr>
    </w:p>
    <w:p w:rsidR="005217D0" w:rsidRPr="00E84331" w:rsidRDefault="005217D0" w:rsidP="005217D0">
      <w:pPr>
        <w:rPr>
          <w:lang w:val="en-AU"/>
        </w:rPr>
      </w:pPr>
      <w:r w:rsidRPr="00E84331">
        <w:rPr>
          <w:lang w:val="en-AU"/>
        </w:rPr>
        <w:t>ADD HERE</w:t>
      </w:r>
    </w:p>
    <w:p w:rsidR="005217D0" w:rsidRPr="00E84331" w:rsidRDefault="005217D0" w:rsidP="005217D0">
      <w:pPr>
        <w:rPr>
          <w:lang w:val="en-AU"/>
        </w:rPr>
      </w:pPr>
    </w:p>
    <w:p w:rsidR="005217D0" w:rsidRPr="00E84331" w:rsidRDefault="005217D0" w:rsidP="005217D0">
      <w:pPr>
        <w:rPr>
          <w:lang w:val="en-AU"/>
        </w:rPr>
      </w:pPr>
    </w:p>
    <w:p w:rsidR="005E2F31" w:rsidRPr="00E84331" w:rsidRDefault="005E2F31" w:rsidP="005E2F31">
      <w:pPr>
        <w:pStyle w:val="Heading1"/>
        <w:rPr>
          <w:color w:val="00B050"/>
          <w:lang w:val="en-AU"/>
        </w:rPr>
      </w:pPr>
      <w:r w:rsidRPr="00E84331">
        <w:rPr>
          <w:color w:val="00B050"/>
          <w:lang w:val="en-AU"/>
        </w:rPr>
        <w:t>Results</w:t>
      </w:r>
    </w:p>
    <w:p w:rsidR="00A1067B" w:rsidRPr="00E84331" w:rsidRDefault="00A1067B" w:rsidP="00A1067B">
      <w:pPr>
        <w:rPr>
          <w:lang w:val="en-AU"/>
        </w:rPr>
      </w:pPr>
    </w:p>
    <w:p w:rsidR="00527DE2" w:rsidRPr="00E84331" w:rsidRDefault="00527DE2" w:rsidP="00527DE2">
      <w:pPr>
        <w:rPr>
          <w:lang w:val="en-AU"/>
        </w:rPr>
      </w:pPr>
      <w:r w:rsidRPr="00E84331">
        <w:rPr>
          <w:lang w:val="en-AU"/>
        </w:rPr>
        <w:t>ADD HERE</w:t>
      </w:r>
    </w:p>
    <w:p w:rsidR="00A1067B" w:rsidRPr="00E84331" w:rsidRDefault="00A1067B" w:rsidP="00A1067B">
      <w:pPr>
        <w:rPr>
          <w:lang w:val="en-AU"/>
        </w:rPr>
      </w:pPr>
    </w:p>
    <w:p w:rsidR="00A1067B" w:rsidRPr="00E84331" w:rsidRDefault="00A1067B" w:rsidP="00A1067B">
      <w:pPr>
        <w:rPr>
          <w:lang w:val="en-AU"/>
        </w:rPr>
      </w:pPr>
    </w:p>
    <w:p w:rsidR="00527DE2" w:rsidRPr="00E84331" w:rsidRDefault="00527DE2" w:rsidP="00A1067B">
      <w:pPr>
        <w:rPr>
          <w:lang w:val="en-AU"/>
        </w:rPr>
      </w:pPr>
    </w:p>
    <w:p w:rsidR="00A1067B" w:rsidRPr="00E84331" w:rsidRDefault="00A1067B" w:rsidP="00A1067B">
      <w:pPr>
        <w:pStyle w:val="Heading1"/>
        <w:rPr>
          <w:color w:val="00B050"/>
          <w:lang w:val="en-AU"/>
        </w:rPr>
      </w:pPr>
      <w:r w:rsidRPr="00E84331">
        <w:rPr>
          <w:color w:val="00B050"/>
          <w:lang w:val="en-AU"/>
        </w:rPr>
        <w:t xml:space="preserve">Conclusions &amp; </w:t>
      </w:r>
      <w:r w:rsidR="00335565" w:rsidRPr="00E84331">
        <w:rPr>
          <w:color w:val="00B050"/>
          <w:lang w:val="en-AU"/>
        </w:rPr>
        <w:t>Recommendations</w:t>
      </w:r>
    </w:p>
    <w:p w:rsidR="00527DE2" w:rsidRPr="00E84331" w:rsidRDefault="00527DE2" w:rsidP="00527DE2">
      <w:pPr>
        <w:rPr>
          <w:lang w:val="en-AU"/>
        </w:rPr>
      </w:pPr>
    </w:p>
    <w:p w:rsidR="00527DE2" w:rsidRPr="00E84331" w:rsidRDefault="00527DE2" w:rsidP="00527DE2">
      <w:pPr>
        <w:rPr>
          <w:lang w:val="en-AU"/>
        </w:rPr>
      </w:pPr>
      <w:r w:rsidRPr="00E84331">
        <w:rPr>
          <w:lang w:val="en-AU"/>
        </w:rPr>
        <w:t>ADD HERE</w:t>
      </w:r>
    </w:p>
    <w:p w:rsidR="00527DE2" w:rsidRPr="00E84331" w:rsidRDefault="00527DE2" w:rsidP="00527DE2">
      <w:pPr>
        <w:rPr>
          <w:lang w:val="en-AU"/>
        </w:rPr>
      </w:pPr>
    </w:p>
    <w:sectPr w:rsidR="00527DE2" w:rsidRPr="00E84331" w:rsidSect="001B5DE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443" w:rsidRDefault="00F97443" w:rsidP="00757158">
      <w:r>
        <w:separator/>
      </w:r>
    </w:p>
  </w:endnote>
  <w:endnote w:type="continuationSeparator" w:id="0">
    <w:p w:rsidR="00F97443" w:rsidRDefault="00F97443" w:rsidP="0075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443" w:rsidRDefault="00F97443" w:rsidP="00757158">
      <w:r>
        <w:separator/>
      </w:r>
    </w:p>
  </w:footnote>
  <w:footnote w:type="continuationSeparator" w:id="0">
    <w:p w:rsidR="00F97443" w:rsidRDefault="00F97443" w:rsidP="0075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00B05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4"/>
      <w:gridCol w:w="8686"/>
    </w:tblGrid>
    <w:tr w:rsidR="00EC1999" w:rsidTr="00757158">
      <w:trPr>
        <w:jc w:val="right"/>
      </w:trPr>
      <w:tc>
        <w:tcPr>
          <w:tcW w:w="0" w:type="auto"/>
          <w:shd w:val="clear" w:color="auto" w:fill="00B050"/>
          <w:vAlign w:val="center"/>
        </w:tcPr>
        <w:p w:rsidR="00757158" w:rsidRDefault="0075715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00B050"/>
          <w:vAlign w:val="center"/>
        </w:tcPr>
        <w:p w:rsidR="00757158" w:rsidRDefault="0075715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E8C1087C1E3B943BB592DDB8D78F5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1999">
                <w:rPr>
                  <w:caps/>
                  <w:color w:val="FFFFFF" w:themeColor="background1"/>
                </w:rPr>
                <w:t>Kemito pip</w:t>
              </w:r>
              <w:r>
                <w:rPr>
                  <w:caps/>
                  <w:color w:val="FFFFFF" w:themeColor="background1"/>
                </w:rPr>
                <w:t xml:space="preserve">Fruit </w:t>
              </w:r>
              <w:r w:rsidR="00EC1999">
                <w:rPr>
                  <w:caps/>
                  <w:color w:val="FFFFFF" w:themeColor="background1"/>
                </w:rPr>
                <w:t>– packing and Distribution solution</w:t>
              </w:r>
            </w:sdtContent>
          </w:sdt>
        </w:p>
      </w:tc>
    </w:tr>
  </w:tbl>
  <w:p w:rsidR="00757158" w:rsidRPr="00757158" w:rsidRDefault="0075715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4E1B"/>
    <w:multiLevelType w:val="hybridMultilevel"/>
    <w:tmpl w:val="E758A47C"/>
    <w:lvl w:ilvl="0" w:tplc="F7B803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4C19"/>
    <w:multiLevelType w:val="hybridMultilevel"/>
    <w:tmpl w:val="F07425D6"/>
    <w:lvl w:ilvl="0" w:tplc="68C84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1683"/>
    <w:multiLevelType w:val="hybridMultilevel"/>
    <w:tmpl w:val="EABC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58"/>
    <w:rsid w:val="0003591A"/>
    <w:rsid w:val="0004054C"/>
    <w:rsid w:val="00076810"/>
    <w:rsid w:val="000B6FBF"/>
    <w:rsid w:val="0014754E"/>
    <w:rsid w:val="001B5DEB"/>
    <w:rsid w:val="001E6DFD"/>
    <w:rsid w:val="00225343"/>
    <w:rsid w:val="00252433"/>
    <w:rsid w:val="0028181E"/>
    <w:rsid w:val="002C2A5C"/>
    <w:rsid w:val="002E1550"/>
    <w:rsid w:val="00323A5B"/>
    <w:rsid w:val="00335565"/>
    <w:rsid w:val="004C56F0"/>
    <w:rsid w:val="004D364B"/>
    <w:rsid w:val="004F7835"/>
    <w:rsid w:val="0051437C"/>
    <w:rsid w:val="005217D0"/>
    <w:rsid w:val="00527DE2"/>
    <w:rsid w:val="005E2F31"/>
    <w:rsid w:val="007243C7"/>
    <w:rsid w:val="00734385"/>
    <w:rsid w:val="00757158"/>
    <w:rsid w:val="007B3BA3"/>
    <w:rsid w:val="007B4F1D"/>
    <w:rsid w:val="00815983"/>
    <w:rsid w:val="00822C25"/>
    <w:rsid w:val="0083264A"/>
    <w:rsid w:val="00865BC6"/>
    <w:rsid w:val="00901BA3"/>
    <w:rsid w:val="00905A73"/>
    <w:rsid w:val="0093157B"/>
    <w:rsid w:val="00935335"/>
    <w:rsid w:val="00975814"/>
    <w:rsid w:val="00993786"/>
    <w:rsid w:val="00A1067B"/>
    <w:rsid w:val="00B04A09"/>
    <w:rsid w:val="00B14EC6"/>
    <w:rsid w:val="00BE3617"/>
    <w:rsid w:val="00C64AE9"/>
    <w:rsid w:val="00C674D1"/>
    <w:rsid w:val="00CC7666"/>
    <w:rsid w:val="00D55AE1"/>
    <w:rsid w:val="00D64552"/>
    <w:rsid w:val="00E46810"/>
    <w:rsid w:val="00E84331"/>
    <w:rsid w:val="00EB21AB"/>
    <w:rsid w:val="00EB38DC"/>
    <w:rsid w:val="00EC1999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1702"/>
  <w15:chartTrackingRefBased/>
  <w15:docId w15:val="{13499121-94E3-4F4E-91F4-654A99A7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158"/>
  </w:style>
  <w:style w:type="paragraph" w:styleId="Footer">
    <w:name w:val="footer"/>
    <w:basedOn w:val="Normal"/>
    <w:link w:val="FooterChar"/>
    <w:uiPriority w:val="99"/>
    <w:unhideWhenUsed/>
    <w:rsid w:val="0075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158"/>
  </w:style>
  <w:style w:type="paragraph" w:styleId="BalloonText">
    <w:name w:val="Balloon Text"/>
    <w:basedOn w:val="Normal"/>
    <w:link w:val="BalloonTextChar"/>
    <w:uiPriority w:val="99"/>
    <w:semiHidden/>
    <w:unhideWhenUsed/>
    <w:rsid w:val="00EC19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9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5335"/>
  </w:style>
  <w:style w:type="paragraph" w:styleId="Title">
    <w:name w:val="Title"/>
    <w:basedOn w:val="Normal"/>
    <w:next w:val="Normal"/>
    <w:link w:val="TitleChar"/>
    <w:uiPriority w:val="10"/>
    <w:qFormat/>
    <w:rsid w:val="009353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74D1"/>
    <w:pPr>
      <w:ind w:left="720"/>
      <w:contextualSpacing/>
    </w:pPr>
  </w:style>
  <w:style w:type="table" w:styleId="TableGrid">
    <w:name w:val="Table Grid"/>
    <w:basedOn w:val="TableNormal"/>
    <w:uiPriority w:val="39"/>
    <w:rsid w:val="00D5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D55AE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55AE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55AE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55AE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55AE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D55A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D55AE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6455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C1087C1E3B943BB592DDB8D78F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679A2-B11F-0649-95D0-D05991E61CC1}"/>
      </w:docPartPr>
      <w:docPartBody>
        <w:p w:rsidR="00C23591" w:rsidRDefault="001520FF" w:rsidP="001520FF">
          <w:pPr>
            <w:pStyle w:val="EE8C1087C1E3B943BB592DDB8D78F5F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F"/>
    <w:rsid w:val="00014275"/>
    <w:rsid w:val="001520FF"/>
    <w:rsid w:val="008C41A8"/>
    <w:rsid w:val="00A170FB"/>
    <w:rsid w:val="00C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C1087C1E3B943BB592DDB8D78F5FA">
    <w:name w:val="EE8C1087C1E3B943BB592DDB8D78F5FA"/>
    <w:rsid w:val="00152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Kemito pipFruit – packing and Distribution solution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Kemito pipFruit – packing and Distribution solution</dc:title>
  <dc:subject/>
  <dc:creator>Will Cameron</dc:creator>
  <cp:keywords/>
  <dc:description/>
  <cp:lastModifiedBy>Will Cameron</cp:lastModifiedBy>
  <cp:revision>52</cp:revision>
  <cp:lastPrinted>2018-08-12T05:09:00Z</cp:lastPrinted>
  <dcterms:created xsi:type="dcterms:W3CDTF">2018-08-12T05:09:00Z</dcterms:created>
  <dcterms:modified xsi:type="dcterms:W3CDTF">2018-08-12T12:02:00Z</dcterms:modified>
</cp:coreProperties>
</file>