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CEEF" w14:textId="77777777" w:rsidR="00273030" w:rsidRPr="009E1B36" w:rsidRDefault="00336DED">
      <w:bookmarkStart w:id="0" w:name="_Hlk153293695"/>
      <w:bookmarkEnd w:id="0"/>
      <w:r>
        <w:t xml:space="preserve"> </w:t>
      </w:r>
    </w:p>
    <w:sdt>
      <w:sdtPr>
        <w:rPr>
          <w:rFonts w:ascii="TT Firs Neue" w:hAnsi="TT Firs Neue"/>
          <w:color w:val="FFFFFF" w:themeColor="background1"/>
          <w:sz w:val="96"/>
          <w:szCs w:val="96"/>
        </w:rPr>
        <w:id w:val="1297959999"/>
        <w:docPartObj>
          <w:docPartGallery w:val="Cover Pages"/>
          <w:docPartUnique/>
        </w:docPartObj>
      </w:sdtPr>
      <w:sdtEndPr/>
      <w:sdtContent>
        <w:p w14:paraId="409D8229" w14:textId="77777777" w:rsidR="005455E1" w:rsidRPr="009E1B36" w:rsidRDefault="004B571B" w:rsidP="004B571B">
          <w:pPr>
            <w:tabs>
              <w:tab w:val="left" w:pos="3450"/>
            </w:tabs>
          </w:pPr>
          <w:r>
            <w:tab/>
          </w:r>
        </w:p>
        <w:p w14:paraId="759748D7" w14:textId="77777777" w:rsidR="00BC371A" w:rsidRPr="009E1B36" w:rsidRDefault="00D949C0" w:rsidP="00BC371A">
          <w:r>
            <w:tab/>
          </w:r>
          <w:r>
            <w:tab/>
          </w:r>
          <w:r>
            <w:rPr>
              <w:rFonts w:cs="Poppins"/>
            </w:rPr>
            <w:t xml:space="preserve"> </w:t>
          </w:r>
          <w:r>
            <w:rPr>
              <w:rFonts w:cs="Poppins"/>
              <w:noProof/>
            </w:rPr>
            <w:drawing>
              <wp:anchor distT="0" distB="0" distL="114300" distR="114300" simplePos="0" relativeHeight="251637248" behindDoc="1" locked="1" layoutInCell="1" allowOverlap="1" wp14:anchorId="1340048B" wp14:editId="164AC958">
                <wp:simplePos x="0" y="0"/>
                <wp:positionH relativeFrom="page">
                  <wp:align>left</wp:align>
                </wp:positionH>
                <wp:positionV relativeFrom="page">
                  <wp:align>top</wp:align>
                </wp:positionV>
                <wp:extent cx="7646035" cy="10814050"/>
                <wp:effectExtent l="0" t="0" r="0" b="635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3"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7646035" cy="1081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D25A2A" w14:textId="77777777" w:rsidR="00BC371A" w:rsidRPr="009E1B36" w:rsidRDefault="00BC371A" w:rsidP="00BC371A">
          <w:pPr>
            <w:ind w:right="-709"/>
          </w:pPr>
          <w:r>
            <w:t xml:space="preserve">  </w:t>
          </w:r>
        </w:p>
        <w:p w14:paraId="6BD9D30C" w14:textId="77777777" w:rsidR="00B1401B" w:rsidRPr="009E1B36" w:rsidRDefault="005F4CCD" w:rsidP="004B571B">
          <w:pPr>
            <w:pStyle w:val="Titel1"/>
          </w:pPr>
          <w:r>
            <w:tab/>
          </w:r>
          <w:r>
            <w:tab/>
          </w:r>
          <w:bookmarkStart w:id="1" w:name="Documenttitel"/>
          <w:bookmarkStart w:id="2" w:name="Rapportnaam"/>
          <w:sdt>
            <w:sdtPr>
              <w:rPr>
                <w:sz w:val="56"/>
                <w:szCs w:val="56"/>
              </w:rPr>
              <w:alias w:val="Titel"/>
              <w:tag w:val=""/>
              <w:id w:val="1030763511"/>
              <w:placeholder>
                <w:docPart w:val="E974486604A94E518105EE1A9FE73414"/>
              </w:placeholder>
              <w:dataBinding w:prefixMappings="xmlns:ns0='http://purl.org/dc/elements/1.1/' xmlns:ns1='http://schemas.openxmlformats.org/package/2006/metadata/core-properties' " w:xpath="/ns1:coreProperties[1]/ns0:title[1]" w:storeItemID="{6C3C8BC8-F283-45AE-878A-BAB7291924A1}"/>
              <w:text/>
            </w:sdtPr>
            <w:sdtEndPr/>
            <w:sdtContent>
              <w:r>
                <w:rPr>
                  <w:sz w:val="56"/>
                  <w:szCs w:val="56"/>
                </w:rPr>
                <w:t>A Comparative Analysis of Hydraulic Stability Methods for Rock Protection of Subsea Cables in Nearshore Environments</w:t>
              </w:r>
            </w:sdtContent>
          </w:sdt>
          <w:r>
            <w:t xml:space="preserve"> </w:t>
          </w:r>
          <w:bookmarkEnd w:id="1"/>
          <w:bookmarkEnd w:id="2"/>
        </w:p>
        <w:p w14:paraId="1E8272BD" w14:textId="77777777" w:rsidR="00B1401B" w:rsidRPr="009E1B36" w:rsidRDefault="00B1401B" w:rsidP="004B571B">
          <w:pPr>
            <w:pStyle w:val="Titel1"/>
          </w:pPr>
        </w:p>
        <w:p w14:paraId="0D788E69" w14:textId="77777777" w:rsidR="005455E1" w:rsidRPr="009E1B36" w:rsidRDefault="00EA3A8F" w:rsidP="004B571B">
          <w:pPr>
            <w:pStyle w:val="Titel1"/>
          </w:pPr>
          <w:r>
            <w:rPr>
              <w:noProof/>
            </w:rPr>
            <w:drawing>
              <wp:anchor distT="0" distB="0" distL="114300" distR="114300" simplePos="0" relativeHeight="251657728" behindDoc="1" locked="0" layoutInCell="1" allowOverlap="1" wp14:anchorId="59535EBE" wp14:editId="6247A919">
                <wp:simplePos x="0" y="0"/>
                <wp:positionH relativeFrom="margin">
                  <wp:posOffset>3862705</wp:posOffset>
                </wp:positionH>
                <wp:positionV relativeFrom="paragraph">
                  <wp:posOffset>4716780</wp:posOffset>
                </wp:positionV>
                <wp:extent cx="2628900" cy="1033072"/>
                <wp:effectExtent l="0" t="0" r="0" b="0"/>
                <wp:wrapNone/>
                <wp:docPr id="1282018901" name="Afbeelding 4" descr="Delft University of Technology - Faculty of Architecture and the Built  Environment | Global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lft University of Technology - Faculty of Architecture and the Built  Environment | GlobalAB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28900" cy="10330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Poppins"/>
              <w:noProof/>
            </w:rPr>
            <w:drawing>
              <wp:anchor distT="0" distB="0" distL="114300" distR="114300" simplePos="0" relativeHeight="251647488" behindDoc="1" locked="0" layoutInCell="1" allowOverlap="1" wp14:anchorId="19D10E8D" wp14:editId="3F076D66">
                <wp:simplePos x="0" y="0"/>
                <wp:positionH relativeFrom="margin">
                  <wp:align>center</wp:align>
                </wp:positionH>
                <wp:positionV relativeFrom="paragraph">
                  <wp:posOffset>4920615</wp:posOffset>
                </wp:positionV>
                <wp:extent cx="1690370" cy="861768"/>
                <wp:effectExtent l="0" t="0" r="5080" b="0"/>
                <wp:wrapNone/>
                <wp:docPr id="35934830" name="Afbeelding 9" descr="Afbeelding met tekst, Lettertype, Graphics, grafische vormgeving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830" name="Afbeelding 9" descr="Afbeelding met tekst, Lettertype, Graphics, grafische vormgeving  Door AI gegenereerde inhoud is mogelijk onjui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0370" cy="86176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2608" behindDoc="1" locked="0" layoutInCell="1" allowOverlap="1" wp14:anchorId="1F605F3B" wp14:editId="5B6158F8">
                <wp:simplePos x="0" y="0"/>
                <wp:positionH relativeFrom="page">
                  <wp:posOffset>200025</wp:posOffset>
                </wp:positionH>
                <wp:positionV relativeFrom="paragraph">
                  <wp:posOffset>4837430</wp:posOffset>
                </wp:positionV>
                <wp:extent cx="2613660" cy="1150012"/>
                <wp:effectExtent l="0" t="0" r="0" b="0"/>
                <wp:wrapNone/>
                <wp:docPr id="848922941" name="Afbeelding 3" descr="NKT Cables Group Email Format | nkt.com Em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KT Cables Group Email Format | nkt.com Emails"/>
                        <pic:cNvPicPr>
                          <a:picLocks noChangeAspect="1" noChangeArrowheads="1"/>
                        </pic:cNvPicPr>
                      </pic:nvPicPr>
                      <pic:blipFill rotWithShape="1">
                        <a:blip r:embed="rId16">
                          <a:extLst>
                            <a:ext uri="{28A0092B-C50C-407E-A947-70E740481C1C}">
                              <a14:useLocalDpi xmlns:a14="http://schemas.microsoft.com/office/drawing/2010/main" val="0"/>
                            </a:ext>
                          </a:extLst>
                        </a:blip>
                        <a:srcRect t="30400" b="25600"/>
                        <a:stretch>
                          <a:fillRect/>
                        </a:stretch>
                      </pic:blipFill>
                      <pic:spPr bwMode="auto">
                        <a:xfrm>
                          <a:off x="0" y="0"/>
                          <a:ext cx="2613660" cy="11500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ED6C34" w:themeColor="accent1"/>
              <w:sz w:val="56"/>
              <w:szCs w:val="56"/>
            </w:rPr>
            <w:tab/>
          </w:r>
          <w:r>
            <w:rPr>
              <w:color w:val="ED6C34" w:themeColor="accent1"/>
              <w:sz w:val="56"/>
              <w:szCs w:val="56"/>
            </w:rPr>
            <w:tab/>
          </w:r>
          <w:r>
            <w:rPr>
              <w:noProof/>
              <w:color w:val="002060"/>
              <w:sz w:val="48"/>
              <w:szCs w:val="48"/>
            </w:rPr>
            <mc:AlternateContent>
              <mc:Choice Requires="wps">
                <w:drawing>
                  <wp:anchor distT="0" distB="0" distL="114300" distR="114300" simplePos="0" relativeHeight="251642368" behindDoc="1" locked="0" layoutInCell="1" allowOverlap="1" wp14:anchorId="7761F2B0" wp14:editId="03A833BE">
                    <wp:simplePos x="0" y="0"/>
                    <wp:positionH relativeFrom="margin">
                      <wp:posOffset>410845</wp:posOffset>
                    </wp:positionH>
                    <wp:positionV relativeFrom="paragraph">
                      <wp:posOffset>1697990</wp:posOffset>
                    </wp:positionV>
                    <wp:extent cx="5281863" cy="1155031"/>
                    <wp:effectExtent l="0" t="0" r="0" b="7620"/>
                    <wp:wrapNone/>
                    <wp:docPr id="9" name="Tekstvak 9"/>
                    <wp:cNvGraphicFramePr/>
                    <a:graphic xmlns:a="http://schemas.openxmlformats.org/drawingml/2006/main">
                      <a:graphicData uri="http://schemas.microsoft.com/office/word/2010/wordprocessingShape">
                        <wps:wsp>
                          <wps:cNvSpPr txBox="1"/>
                          <wps:spPr>
                            <a:xfrm>
                              <a:off x="0" y="0"/>
                              <a:ext cx="5281863" cy="1155031"/>
                            </a:xfrm>
                            <a:prstGeom prst="rect">
                              <a:avLst/>
                            </a:prstGeom>
                            <a:noFill/>
                            <a:ln w="6350">
                              <a:noFill/>
                            </a:ln>
                          </wps:spPr>
                          <wps:txbx>
                            <w:txbxContent>
                              <w:p w14:paraId="410A288E" w14:textId="77777777" w:rsidR="00675D7D" w:rsidRPr="009E1B36" w:rsidRDefault="00281B0E" w:rsidP="003779F9">
                                <w:pPr>
                                  <w:spacing w:line="240" w:lineRule="auto"/>
                                  <w:rPr>
                                    <w:rFonts w:ascii="Adelle" w:hAnsi="Adelle"/>
                                    <w:color w:val="FFFFFF" w:themeColor="background1"/>
                                    <w:sz w:val="44"/>
                                    <w:szCs w:val="44"/>
                                  </w:rPr>
                                </w:pPr>
                                <w:sdt>
                                  <w:sdtPr>
                                    <w:rPr>
                                      <w:rFonts w:ascii="Adelle" w:hAnsi="Adelle"/>
                                      <w:color w:val="FFFFFF" w:themeColor="background1"/>
                                      <w:sz w:val="44"/>
                                      <w:szCs w:val="44"/>
                                    </w:rPr>
                                    <w:alias w:val="Status"/>
                                    <w:tag w:val=""/>
                                    <w:id w:val="-1293351354"/>
                                    <w:placeholder>
                                      <w:docPart w:val="A9503D3EAD984B9D97C3BCF9585B40BE"/>
                                    </w:placeholder>
                                    <w:dataBinding w:prefixMappings="xmlns:ns0='http://purl.org/dc/elements/1.1/' xmlns:ns1='http://schemas.openxmlformats.org/package/2006/metadata/core-properties' " w:xpath="/ns1:coreProperties[1]/ns1:contentStatus[1]" w:storeItemID="{6C3C8BC8-F283-45AE-878A-BAB7291924A1}"/>
                                    <w:text/>
                                  </w:sdtPr>
                                  <w:sdtEndPr/>
                                  <w:sdtContent>
                                    <w:r w:rsidR="007422F9">
                                      <w:rPr>
                                        <w:rFonts w:ascii="Adelle" w:hAnsi="Adelle"/>
                                        <w:color w:val="FFFFFF" w:themeColor="background1"/>
                                        <w:sz w:val="44"/>
                                        <w:szCs w:val="44"/>
                                      </w:rPr>
                                      <w:t>Version Concept 1.0</w:t>
                                    </w:r>
                                  </w:sdtContent>
                                </w:sdt>
                                <w:r w:rsidR="007422F9">
                                  <w:rPr>
                                    <w:rFonts w:ascii="Adelle" w:hAnsi="Adelle"/>
                                    <w:color w:val="FFFFFF" w:themeColor="background1"/>
                                    <w:sz w:val="44"/>
                                    <w:szCs w:val="44"/>
                                  </w:rPr>
                                  <w:t xml:space="preserve"> </w:t>
                                </w:r>
                              </w:p>
                              <w:p w14:paraId="3DC2AE5F" w14:textId="23DDC451" w:rsidR="003779F9" w:rsidRPr="009E1B36" w:rsidRDefault="00281B0E" w:rsidP="003779F9">
                                <w:pPr>
                                  <w:rPr>
                                    <w:rFonts w:ascii="Adelle" w:hAnsi="Adelle"/>
                                    <w:color w:val="ED6C34" w:themeColor="accent1"/>
                                    <w:sz w:val="44"/>
                                    <w:szCs w:val="44"/>
                                  </w:rPr>
                                </w:pPr>
                                <w:sdt>
                                  <w:sdtPr>
                                    <w:rPr>
                                      <w:rFonts w:ascii="Adelle" w:hAnsi="Adelle"/>
                                      <w:color w:val="FFFFFF" w:themeColor="background1"/>
                                      <w:sz w:val="44"/>
                                      <w:szCs w:val="44"/>
                                    </w:rPr>
                                    <w:alias w:val="Publicatiedatum"/>
                                    <w:tag w:val=""/>
                                    <w:id w:val="-1829976364"/>
                                    <w:placeholder>
                                      <w:docPart w:val="E8E3CB707AD54FC0B2EE51B9D8A421CA"/>
                                    </w:placeholder>
                                    <w:dataBinding w:prefixMappings="xmlns:ns0='http://schemas.microsoft.com/office/2006/coverPageProps' " w:xpath="/ns0:CoverPageProperties[1]/ns0:PublishDate[1]" w:storeItemID="{55AF091B-3C7A-41E3-B477-F2FDAA23CFDA}"/>
                                    <w:date w:fullDate="2026-09-17T00:00:00Z">
                                      <w:dateFormat w:val="d-M-yyyy"/>
                                      <w:lid w:val="nl-NL"/>
                                      <w:storeMappedDataAs w:val="dateTime"/>
                                      <w:calendar w:val="gregorian"/>
                                    </w:date>
                                  </w:sdtPr>
                                  <w:sdtEndPr/>
                                  <w:sdtContent>
                                    <w:r w:rsidR="002826C9">
                                      <w:rPr>
                                        <w:rFonts w:ascii="Adelle" w:hAnsi="Adelle"/>
                                        <w:color w:val="FFFFFF" w:themeColor="background1"/>
                                        <w:sz w:val="44"/>
                                        <w:szCs w:val="44"/>
                                        <w:lang w:val="nl-NL"/>
                                      </w:rPr>
                                      <w:t>17-9-2026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1F2B0" id="_x0000_t202" coordsize="21600,21600" o:spt="202" path="m,l,21600r21600,l21600,xe">
                    <v:stroke joinstyle="miter"/>
                    <v:path gradientshapeok="t" o:connecttype="rect"/>
                  </v:shapetype>
                  <v:shape id="Tekstvak 9" o:spid="_x0000_s1026" type="#_x0000_t202" style="position:absolute;margin-left:32.35pt;margin-top:133.7pt;width:415.9pt;height:90.9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" filled="f" stroked="f" strokeweight=".5pt">
                    <v:textbox>
                      <w:txbxContent>
                        <w:p w14:paraId="410A288E" w14:textId="77777777" w:rsidR="00675D7D" w:rsidRPr="009E1B36" w:rsidRDefault="00281B0E" w:rsidP="003779F9">
                          <w:pPr>
                            <w:spacing w:line="240" w:lineRule="auto"/>
                            <w:rPr>
                              <w:rFonts w:ascii="Adelle" w:hAnsi="Adelle"/>
                              <w:color w:val="FFFFFF" w:themeColor="background1"/>
                              <w:sz w:val="44"/>
                              <w:szCs w:val="44"/>
                            </w:rPr>
                          </w:pPr>
                          <w:sdt>
                            <w:sdtPr>
                              <w:rPr>
                                <w:rFonts w:ascii="Adelle" w:hAnsi="Adelle"/>
                                <w:color w:val="FFFFFF" w:themeColor="background1"/>
                                <w:sz w:val="44"/>
                                <w:szCs w:val="44"/>
                              </w:rPr>
                              <w:alias w:val="Status"/>
                              <w:tag w:val=""/>
                              <w:id w:val="-1293351354"/>
                              <w:placeholder>
                                <w:docPart w:val="A9503D3EAD984B9D97C3BCF9585B40BE"/>
                              </w:placeholder>
                              <w:dataBinding w:prefixMappings="xmlns:ns0='http://purl.org/dc/elements/1.1/' xmlns:ns1='http://schemas.openxmlformats.org/package/2006/metadata/core-properties' " w:xpath="/ns1:coreProperties[1]/ns1:contentStatus[1]" w:storeItemID="{6C3C8BC8-F283-45AE-878A-BAB7291924A1}"/>
                              <w:text/>
                            </w:sdtPr>
                            <w:sdtEndPr/>
                            <w:sdtContent>
                              <w:r w:rsidR="007422F9">
                                <w:rPr>
                                  <w:rFonts w:ascii="Adelle" w:hAnsi="Adelle"/>
                                  <w:color w:val="FFFFFF" w:themeColor="background1"/>
                                  <w:sz w:val="44"/>
                                  <w:szCs w:val="44"/>
                                </w:rPr>
                                <w:t>Version Concept 1.0</w:t>
                              </w:r>
                            </w:sdtContent>
                          </w:sdt>
                          <w:r w:rsidR="007422F9">
                            <w:rPr>
                              <w:rFonts w:ascii="Adelle" w:hAnsi="Adelle"/>
                              <w:color w:val="FFFFFF" w:themeColor="background1"/>
                              <w:sz w:val="44"/>
                              <w:szCs w:val="44"/>
                            </w:rPr>
                            <w:t xml:space="preserve"> </w:t>
                          </w:r>
                        </w:p>
                        <w:p w14:paraId="3DC2AE5F" w14:textId="23DDC451" w:rsidR="003779F9" w:rsidRPr="009E1B36" w:rsidRDefault="00281B0E" w:rsidP="003779F9">
                          <w:pPr>
                            <w:rPr>
                              <w:rFonts w:ascii="Adelle" w:hAnsi="Adelle"/>
                              <w:color w:val="ED6C34" w:themeColor="accent1"/>
                              <w:sz w:val="44"/>
                              <w:szCs w:val="44"/>
                            </w:rPr>
                          </w:pPr>
                          <w:sdt>
                            <w:sdtPr>
                              <w:rPr>
                                <w:rFonts w:ascii="Adelle" w:hAnsi="Adelle"/>
                                <w:color w:val="FFFFFF" w:themeColor="background1"/>
                                <w:sz w:val="44"/>
                                <w:szCs w:val="44"/>
                              </w:rPr>
                              <w:alias w:val="Publicatiedatum"/>
                              <w:tag w:val=""/>
                              <w:id w:val="-1829976364"/>
                              <w:placeholder>
                                <w:docPart w:val="E8E3CB707AD54FC0B2EE51B9D8A421CA"/>
                              </w:placeholder>
                              <w:dataBinding w:prefixMappings="xmlns:ns0='http://schemas.microsoft.com/office/2006/coverPageProps' " w:xpath="/ns0:CoverPageProperties[1]/ns0:PublishDate[1]" w:storeItemID="{55AF091B-3C7A-41E3-B477-F2FDAA23CFDA}"/>
                              <w:date w:fullDate="2026-09-17T00:00:00Z">
                                <w:dateFormat w:val="d-M-yyyy"/>
                                <w:lid w:val="nl-NL"/>
                                <w:storeMappedDataAs w:val="dateTime"/>
                                <w:calendar w:val="gregorian"/>
                              </w:date>
                            </w:sdtPr>
                            <w:sdtEndPr/>
                            <w:sdtContent>
                              <w:r w:rsidR="002826C9">
                                <w:rPr>
                                  <w:rFonts w:ascii="Adelle" w:hAnsi="Adelle"/>
                                  <w:color w:val="FFFFFF" w:themeColor="background1"/>
                                  <w:sz w:val="44"/>
                                  <w:szCs w:val="44"/>
                                  <w:lang w:val="nl-NL"/>
                                </w:rPr>
                                <w:t>17-9-2026</w:t>
                              </w:r>
                            </w:sdtContent>
                          </w:sdt>
                        </w:p>
                      </w:txbxContent>
                    </v:textbox>
                    <w10:wrap anchorx="margin"/>
                  </v:shape>
                </w:pict>
              </mc:Fallback>
            </mc:AlternateContent>
          </w:r>
          <w:r>
            <w:rPr>
              <w:noProof/>
              <w:color w:val="002060"/>
              <w:sz w:val="48"/>
              <w:szCs w:val="48"/>
            </w:rPr>
            <mc:AlternateContent>
              <mc:Choice Requires="wps">
                <w:drawing>
                  <wp:anchor distT="0" distB="0" distL="114300" distR="114300" simplePos="0" relativeHeight="251627008" behindDoc="0" locked="0" layoutInCell="1" allowOverlap="1" wp14:anchorId="66D59F6B" wp14:editId="2C51A9D5">
                    <wp:simplePos x="0" y="0"/>
                    <wp:positionH relativeFrom="column">
                      <wp:posOffset>471170</wp:posOffset>
                    </wp:positionH>
                    <wp:positionV relativeFrom="paragraph">
                      <wp:posOffset>1657746</wp:posOffset>
                    </wp:positionV>
                    <wp:extent cx="1600200" cy="0"/>
                    <wp:effectExtent l="0" t="0" r="30480" b="27305"/>
                    <wp:wrapNone/>
                    <wp:docPr id="11" name="Rechte verbindingslijn 11"/>
                    <wp:cNvGraphicFramePr/>
                    <a:graphic xmlns:a="http://schemas.openxmlformats.org/drawingml/2006/main">
                      <a:graphicData uri="http://schemas.microsoft.com/office/word/2010/wordprocessingShape">
                        <wps:wsp>
                          <wps:cNvCnPr/>
                          <wps:spPr>
                            <a:xfrm>
                              <a:off x="0" y="0"/>
                              <a:ext cx="160020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FBBE1A" id="Rechte verbindingslijn 11"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pt,130.55pt" to="163.1pt,13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Beu9sgEAANQDAAAOAAAAZHJzL2Uyb0RvYy54bWysU01v2zAMvRfYfxB0X+TkUBRGnB5atJdi K/bxAxSZigVIoiCpsfPvRymJU6wFig290KLE90g+0uvbyVm2h5gM+o4vFw1n4BX2xu86/vvXw9cb zlKWvpcWPXT8AInfbr5crcfQwgoHtD1ERiQ+tWPo+JBzaIVIagAn0wIDeHrUGJ3M5Mad6KMcid1Z sWqaazFi7ENEBSnR7f3xkW8qv9ag8netE2RmO0615WpjtdtixWYt212UYTDqVIb8jyqcNJ6SzlT3 Mkv2Es0bKmdUxIQ6LxQ6gVobBbUH6mbZ/NXNz0EGqL2QOCnMMqXPo1Xf9nf+OZIMY0htCs+xdDHp 6MqX6mNTFeswiwVTZooul9dNQxPgTJ3fxAUYYsqPgI6VQ8et8aUP2cr9U8qUjELPIeXa+mITWtM/ GGurUzYA7mxke0mz2+5WZVaEexVFXkGKS+n1lA8Wjqw/QDPTl2Jr9rpVF06pFPi8PPFaT9EFpqmC Gdh8DDzFFyjUjfsX8IyomdHnGeyMx/he9jydS9bH+LMCx76LBFvsD3WoVRpanarcac3Lbr72K/zy M27+AAAA//8DAFBLAwQUAAYACAAAACEALl5JWNsAAAAKAQAADwAAAGRycy9kb3ducmV2LnhtbEyP QU/DMAyF70j8h8hI3FjaMBVUmk4IsRsXxpA4Zo1pqjVOabK2+/cYCQmOfn5+/l61WXwvJhxjF0hD vspAIDXBdtRq2L9tb+5BxGTImj4QajhjhE19eVGZ0oaZXnHapVZwCMXSaHApDaWUsXHoTVyFAYl3 n2H0JvE4ttKOZuZw30uVZYX0piP+4MyATw6b4+7kGWNyHymtVfZc0Pb89d7Ll+Mstb6+Wh4fQCRc 0p8ZfvD5BmpmOoQT2Sh6DXdrxU4NqshzEGy4VQUrh19F1pX8X6H+BgAA//8DAFBLAQItABQABgAI AAAAIQC2gziS/gAAAOEBAAATAAAAAAAAAAAAAAAAAAAAAABbQ29udGVudF9UeXBlc10ueG1sUEsB Ai0AFAAGAAgAAAAhADj9If/WAAAAlAEAAAsAAAAAAAAAAAAAAAAALwEAAF9yZWxzLy5yZWxzUEsB Ai0AFAAGAAgAAAAhAPgF672yAQAA1AMAAA4AAAAAAAAAAAAAAAAALgIAAGRycy9lMm9Eb2MueG1s UEsBAi0AFAAGAAgAAAAhAC5eSVjbAAAACgEAAA8AAAAAAAAAAAAAAAAADAQAAGRycy9kb3ducmV2 LnhtbFBLBQYAAAAABAAEAPMAAAAUBQAAAAA= " strokecolor="white [3214]" strokeweight=".5pt">
                    <v:stroke joinstyle="miter"/>
                  </v:line>
                </w:pict>
              </mc:Fallback>
            </mc:AlternateContent>
          </w:r>
          <w:r>
            <w:rPr>
              <w:noProof/>
              <w:color w:val="002060"/>
              <w:sz w:val="48"/>
              <w:szCs w:val="48"/>
            </w:rPr>
            <w:drawing>
              <wp:anchor distT="0" distB="0" distL="114300" distR="114300" simplePos="0" relativeHeight="251632128" behindDoc="1" locked="0" layoutInCell="1" allowOverlap="1" wp14:anchorId="53ED21AD" wp14:editId="4B31C6C2">
                <wp:simplePos x="0" y="0"/>
                <wp:positionH relativeFrom="column">
                  <wp:posOffset>-655320</wp:posOffset>
                </wp:positionH>
                <wp:positionV relativeFrom="paragraph">
                  <wp:posOffset>8907145</wp:posOffset>
                </wp:positionV>
                <wp:extent cx="2340000" cy="7344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400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2060"/>
              <w:sz w:val="40"/>
              <w:szCs w:val="40"/>
            </w:rPr>
            <w:t xml:space="preserve">Willem Pol </w:t>
          </w:r>
          <w:r>
            <w:br w:type="page"/>
          </w:r>
        </w:p>
      </w:sdtContent>
    </w:sdt>
    <w:p w14:paraId="64FC0C23" w14:textId="77777777" w:rsidR="00C5058B" w:rsidRPr="00DB04F6" w:rsidRDefault="00C5058B" w:rsidP="00A12092">
      <w:pPr>
        <w:pStyle w:val="Heading1"/>
        <w:numPr>
          <w:ilvl w:val="0"/>
          <w:numId w:val="0"/>
        </w:numPr>
        <w:rPr>
          <w:sz w:val="28"/>
          <w:szCs w:val="56"/>
          <w:lang w:val="en-US"/>
        </w:rPr>
      </w:pPr>
      <w:bookmarkStart w:id="3" w:name="_Toc106874384"/>
      <w:bookmarkStart w:id="4" w:name="_Toc240551468"/>
      <w:r>
        <w:rPr>
          <w:sz w:val="28"/>
          <w:szCs w:val="28"/>
          <w:lang w:val="en-US"/>
        </w:rPr>
        <w:lastRenderedPageBreak/>
        <w:t>Preface</w:t>
      </w:r>
      <w:bookmarkEnd w:id="4"/>
    </w:p>
    <w:p w14:paraId="346A8B2F" w14:textId="77777777" w:rsidR="00C5058B" w:rsidRPr="00DB04F6" w:rsidRDefault="002332DF" w:rsidP="00C5058B">
      <w:pPr>
        <w:pStyle w:val="Heading1"/>
        <w:numPr>
          <w:ilvl w:val="0"/>
          <w:numId w:val="0"/>
        </w:numPr>
        <w:ind w:left="340" w:hanging="340"/>
        <w:rPr>
          <w:sz w:val="28"/>
          <w:szCs w:val="56"/>
          <w:lang w:val="en-US"/>
        </w:rPr>
      </w:pPr>
      <w:r>
        <w:rPr>
          <w:lang w:val="en-US"/>
        </w:rPr>
        <w:br w:type="page"/>
      </w:r>
      <w:bookmarkStart w:id="5" w:name="_Toc240551469"/>
      <w:r>
        <w:rPr>
          <w:sz w:val="28"/>
          <w:szCs w:val="28"/>
          <w:lang w:val="en-US"/>
        </w:rPr>
        <w:lastRenderedPageBreak/>
        <w:t>Summary</w:t>
      </w:r>
      <w:bookmarkEnd w:id="5"/>
    </w:p>
    <w:p w14:paraId="766A5633" w14:textId="77777777" w:rsidR="00627A1F" w:rsidRPr="0014440D" w:rsidRDefault="00627A1F" w:rsidP="00627A1F">
      <w:r>
        <w:t>Subsea power cables transport electricity from offshore wind farms to shore and between countries. Power cables are normally buried, because soil over the cable is the cheapest and most reliable protection there is. Sometimes burial is impossible. On a rocky seabed, where you can’t dig into it, or where a cable crosses another cable or a pipeline it has to pass over the top. In these places the cable lies exposed on the seabed and it is covered with a mound of quarried rock, a rock berm. The rock must be heavy enough that the waves and the currents cannot wash it away completely.</w:t>
      </w:r>
    </w:p>
    <w:p w14:paraId="6879D158" w14:textId="77777777" w:rsidR="00627A1F" w:rsidRPr="0014440D" w:rsidRDefault="00627A1F" w:rsidP="00627A1F"/>
    <w:p w14:paraId="24610FB0" w14:textId="77777777" w:rsidR="00627A1F" w:rsidRPr="0014440D" w:rsidRDefault="00627A1F" w:rsidP="00627A1F">
      <w:r>
        <w:t>Choosing that rock size is harder than it sounds. Several stability methods exist, but none of them was made for this specific situation. Some describe the armour on a breakwater slope, some the small berm at the foot of a breakwater, and some a flat protected seabed. They also do not agree on what damage means. One method returns a rock size, another counts how many stones move, and another gives a deformation class. Because the damage measures are different quantities, the results cannot be compared directly. In practice this leads to two problems. A single method gets used everywhere, including where it is not valid, and designers stack safe assumptions on top of each other, for example by assuming that the waves and the current always come from the same direction. The result is more rock than the cable needs, which means more rock material, more vessel trips, higher cost and more pollution for every project.</w:t>
      </w:r>
    </w:p>
    <w:p w14:paraId="3AA389EF" w14:textId="77777777" w:rsidR="00627A1F" w:rsidRPr="0014440D" w:rsidRDefault="00627A1F" w:rsidP="00627A1F"/>
    <w:p w14:paraId="2EEF7C1A" w14:textId="77777777" w:rsidR="00627A1F" w:rsidRPr="0014440D" w:rsidRDefault="00627A1F" w:rsidP="00627A1F">
      <w:r>
        <w:t>This thesis builds a design framework and a computational tool that finds the best rock berm design with a method what is safe to use in the nearshore environment. The tool works in two branches. The first sizes the smallest stable rock and runs every applicable method side by side, choosing the valid one for that location through a decision tree and warning when an input falls outside a method's tested range. The second branch is the leading one. It designs the whole berm, the rock together with the height, the side slope and the crest width, using the reshaping model of the Deltares handbook. It can accept that the berm changes shape under a storm, and it sizes the berm so that enough cover remains over the cable after it has reshaped.</w:t>
      </w:r>
    </w:p>
    <w:p w14:paraId="3478C8F6" w14:textId="77777777" w:rsidR="00627A1F" w:rsidRPr="0014440D" w:rsidRDefault="00627A1F" w:rsidP="00627A1F"/>
    <w:p w14:paraId="18C26534" w14:textId="77777777" w:rsidR="00627A1F" w:rsidRPr="0014440D" w:rsidRDefault="00627A1F" w:rsidP="00627A1F">
      <w:r>
        <w:t>The framework was applied to three real projects and checked against two independent references. On the first project the tool was compared with a calculation made by a specialist consultant. There is a comparison made by checking if the computational tool works the same or close to the specialist calculation. The results were agreed within four per cent, and the required rock came out at 0.183 m against their 0.174 m, so the tool asks for a little more rock than the report did.</w:t>
      </w:r>
    </w:p>
    <w:p w14:paraId="74B13B94" w14:textId="77777777" w:rsidR="00627A1F" w:rsidRPr="0014440D" w:rsidRDefault="00627A1F" w:rsidP="00ED5D91"/>
    <w:p w14:paraId="4E4785BD" w14:textId="77777777" w:rsidR="00ED5D91" w:rsidRPr="0014440D" w:rsidRDefault="00ED5D91" w:rsidP="00ED5D91">
      <w:r>
        <w:t>On the second project the tool was compared with a physical model test in a wave flume. That comparison worked by implementing the calibrated inputs what were measured in the physical model into the tool. At the local wave the tool keeps the berm almost still through the first three tests and starts to reshape it at the fourth, which is where the test report puts the change as well, and it ends the series with a crest lowering of 0.50 m against the 0.5 m that was measured.</w:t>
      </w:r>
    </w:p>
    <w:p w14:paraId="28E28FEF" w14:textId="77777777" w:rsidR="0014440D" w:rsidRPr="0014440D" w:rsidRDefault="0014440D" w:rsidP="00ED5D91"/>
    <w:p w14:paraId="16B8895C" w14:textId="77777777" w:rsidR="00B02156" w:rsidRPr="0014440D" w:rsidRDefault="001560B3">
      <w:r>
        <w:lastRenderedPageBreak/>
        <w:t xml:space="preserve">The third project is a future one. Two designs were already on the table and both were checked and commented on. The high-density design of NKT was checked as save by the tool, but the normal-density design needed some adjustments to make it more stable. </w:t>
      </w:r>
    </w:p>
    <w:p w14:paraId="407A577A" w14:textId="77777777" w:rsidR="00B02156" w:rsidRPr="0014440D" w:rsidRDefault="00B02156"/>
    <w:p w14:paraId="307AC0FB" w14:textId="77777777" w:rsidR="00B02156" w:rsidRPr="0014440D" w:rsidRDefault="001560B3">
      <w:r>
        <w:t>Other important results. The rock density is a far stronger design value than the rock size. Denser rock costs about thirty per cent more per ton, but it needs about thirty per cent fewer tonnes, twenty-two against thirty-three tonnes per meter of route, so at the end, it is economically cheaper to use the high-density rock. But it also depends on where the project site is in the world. The reason the size itself is a weak lever is that a bigger stone is also a rougher bed, so raising the rock size raises the load at the same time and the two effects partly cancel. The side slope is the second lever, and it works through stability rather than through volume. A rock on the side slope moves more easily than a rock on the flat crest, because gravity already pulls it down the slope, so the slope decides whether the berm reshapes at all.</w:t>
      </w:r>
    </w:p>
    <w:p w14:paraId="704A38F8" w14:textId="77777777" w:rsidR="00B02156" w:rsidRPr="0014440D" w:rsidRDefault="00B02156"/>
    <w:p w14:paraId="6A786F7D" w14:textId="77777777" w:rsidR="00B02156" w:rsidRPr="0014440D" w:rsidRDefault="001560B3">
      <w:r>
        <w:t>As long as the berm does reshape, more rock has to be installed to be sure that enough cover is left after the storm. The saving appears at the slope where the berm is just stable enough to stop reshaping. From there the extra height that covers the reshaping is no longer needed. On the third project that step took the berm from thirty-two to twenty-two tonnes per meter.</w:t>
      </w:r>
    </w:p>
    <w:p w14:paraId="2959EFBE" w14:textId="77777777" w:rsidR="00B02156" w:rsidRPr="0014440D" w:rsidRDefault="00B02156"/>
    <w:p w14:paraId="7A4F23FC" w14:textId="77777777" w:rsidR="00B02156" w:rsidRPr="00AF2367" w:rsidRDefault="009234D0">
      <w:pPr>
        <w:rPr>
          <w:color w:val="FF0000"/>
        </w:rPr>
      </w:pPr>
      <w:r>
        <w:t>One limitation remains. The deformation model that carries the design was made for the offshore environment, and this thesis applies it in the nearshore, where more is going on. The comparison with the three projects shows that it holds up there, but the last chapters are clear about where the remaining uncertainty sits. It is not in the stability formula. It is in the sea state that goes into it, because the load grows with the square of the near-bed velocity and that velocity follows from the wave height, the period and the water depth at the point. Propagating the metocean data properly to the site, with a spectral wave model over the real bathymetry, is the single step that would move a design of this kind closest to the truth.</w:t>
      </w:r>
    </w:p>
    <w:p w14:paraId="49248431" w14:textId="77777777" w:rsidR="00B02156" w:rsidRPr="00AF2367" w:rsidRDefault="00B02156"/>
    <w:p w14:paraId="18F01934" w14:textId="77777777" w:rsidR="00B02156" w:rsidRPr="00AF2367" w:rsidRDefault="00B02156"/>
    <w:sdt>
      <w:sdtPr>
        <w:rPr>
          <w:rFonts w:eastAsiaTheme="minorHAnsi" w:cstheme="minorBidi"/>
          <w:b w:val="0"/>
          <w:color w:val="2E3845" w:themeColor="text1"/>
          <w:sz w:val="20"/>
          <w:szCs w:val="22"/>
          <w:lang w:val="en-US" w:eastAsia="en-US"/>
        </w:rPr>
        <w:id w:val="182097136"/>
        <w:docPartObj>
          <w:docPartGallery w:val="Table of Contents"/>
          <w:docPartUnique/>
        </w:docPartObj>
      </w:sdtPr>
      <w:sdtEndPr>
        <w:rPr>
          <w:bCs/>
          <w:noProof/>
        </w:rPr>
      </w:sdtEndPr>
      <w:sdtContent>
        <w:p w14:paraId="4E03ABB8" w14:textId="77777777" w:rsidR="00775A1C" w:rsidRPr="00DB04F6" w:rsidRDefault="003C0908" w:rsidP="003C0908">
          <w:pPr>
            <w:pStyle w:val="TOCHeading"/>
            <w:numPr>
              <w:ilvl w:val="0"/>
              <w:numId w:val="0"/>
            </w:numPr>
            <w:ind w:left="340" w:hanging="340"/>
            <w:rPr>
              <w:sz w:val="28"/>
              <w:szCs w:val="36"/>
              <w:lang w:val="en-US"/>
            </w:rPr>
          </w:pPr>
          <w:r>
            <w:br w:type="page"/>
          </w:r>
          <w:r>
            <w:rPr>
              <w:sz w:val="28"/>
              <w:szCs w:val="36"/>
              <w:lang w:val="en-US"/>
            </w:rPr>
            <w:lastRenderedPageBreak/>
            <w:t>Table of Contents</w:t>
          </w:r>
        </w:p>
        <w:p w14:paraId="0FEDCA02" w14:textId="1616C1B8" w:rsidR="002826C9" w:rsidRDefault="00775A1C">
          <w:pPr>
            <w:pStyle w:val="TOC1"/>
            <w:tabs>
              <w:tab w:val="right" w:leader="dot" w:pos="9062"/>
            </w:tabs>
            <w:rPr>
              <w:rFonts w:asciiTheme="minorHAnsi" w:eastAsiaTheme="minorEastAsia" w:hAnsiTheme="minorHAnsi"/>
              <w:b w:val="0"/>
              <w:noProof/>
              <w:color w:val="auto"/>
              <w:kern w:val="2"/>
              <w:sz w:val="24"/>
              <w:szCs w:val="24"/>
              <w14:ligatures w14:val="standardContextual"/>
            </w:rPr>
          </w:pPr>
          <w:r>
            <w:fldChar w:fldCharType="begin"/>
          </w:r>
          <w:r>
            <w:instrText xml:space="preserve"> TOC \o "1-3" \h \z \u </w:instrText>
          </w:r>
          <w:r>
            <w:fldChar w:fldCharType="separate"/>
          </w:r>
          <w:hyperlink w:anchor="_Toc240551468" w:history="1">
            <w:r w:rsidR="002826C9" w:rsidRPr="003B2457">
              <w:rPr>
                <w:rStyle w:val="Hyperlink"/>
                <w:noProof/>
              </w:rPr>
              <w:t>Preface</w:t>
            </w:r>
            <w:r w:rsidR="002826C9">
              <w:rPr>
                <w:noProof/>
                <w:webHidden/>
              </w:rPr>
              <w:tab/>
            </w:r>
            <w:r w:rsidR="002826C9">
              <w:rPr>
                <w:noProof/>
                <w:webHidden/>
              </w:rPr>
              <w:fldChar w:fldCharType="begin"/>
            </w:r>
            <w:r w:rsidR="002826C9">
              <w:rPr>
                <w:noProof/>
                <w:webHidden/>
              </w:rPr>
              <w:instrText xml:space="preserve"> PAGEREF _Toc240551468 \h </w:instrText>
            </w:r>
            <w:r w:rsidR="002826C9">
              <w:rPr>
                <w:noProof/>
                <w:webHidden/>
              </w:rPr>
            </w:r>
            <w:r w:rsidR="002826C9">
              <w:rPr>
                <w:noProof/>
                <w:webHidden/>
              </w:rPr>
              <w:fldChar w:fldCharType="separate"/>
            </w:r>
            <w:r w:rsidR="002826C9">
              <w:rPr>
                <w:noProof/>
                <w:webHidden/>
              </w:rPr>
              <w:t>ii</w:t>
            </w:r>
            <w:r w:rsidR="002826C9">
              <w:rPr>
                <w:noProof/>
                <w:webHidden/>
              </w:rPr>
              <w:fldChar w:fldCharType="end"/>
            </w:r>
          </w:hyperlink>
        </w:p>
        <w:p w14:paraId="306B75D6" w14:textId="18929A48"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469" w:history="1">
            <w:r w:rsidRPr="003B2457">
              <w:rPr>
                <w:rStyle w:val="Hyperlink"/>
                <w:noProof/>
              </w:rPr>
              <w:t>Summary</w:t>
            </w:r>
            <w:r>
              <w:rPr>
                <w:noProof/>
                <w:webHidden/>
              </w:rPr>
              <w:tab/>
            </w:r>
            <w:r>
              <w:rPr>
                <w:noProof/>
                <w:webHidden/>
              </w:rPr>
              <w:fldChar w:fldCharType="begin"/>
            </w:r>
            <w:r>
              <w:rPr>
                <w:noProof/>
                <w:webHidden/>
              </w:rPr>
              <w:instrText xml:space="preserve"> PAGEREF _Toc240551469 \h </w:instrText>
            </w:r>
            <w:r>
              <w:rPr>
                <w:noProof/>
                <w:webHidden/>
              </w:rPr>
            </w:r>
            <w:r>
              <w:rPr>
                <w:noProof/>
                <w:webHidden/>
              </w:rPr>
              <w:fldChar w:fldCharType="separate"/>
            </w:r>
            <w:r>
              <w:rPr>
                <w:noProof/>
                <w:webHidden/>
              </w:rPr>
              <w:t>iii</w:t>
            </w:r>
            <w:r>
              <w:rPr>
                <w:noProof/>
                <w:webHidden/>
              </w:rPr>
              <w:fldChar w:fldCharType="end"/>
            </w:r>
          </w:hyperlink>
        </w:p>
        <w:p w14:paraId="259454AE" w14:textId="5B75E91F"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470" w:history="1">
            <w:r w:rsidRPr="003B2457">
              <w:rPr>
                <w:rStyle w:val="Hyperlink"/>
                <w:noProof/>
              </w:rPr>
              <w:t>Notation</w:t>
            </w:r>
            <w:r>
              <w:rPr>
                <w:noProof/>
                <w:webHidden/>
              </w:rPr>
              <w:tab/>
            </w:r>
            <w:r>
              <w:rPr>
                <w:noProof/>
                <w:webHidden/>
              </w:rPr>
              <w:fldChar w:fldCharType="begin"/>
            </w:r>
            <w:r>
              <w:rPr>
                <w:noProof/>
                <w:webHidden/>
              </w:rPr>
              <w:instrText xml:space="preserve"> PAGEREF _Toc240551470 \h </w:instrText>
            </w:r>
            <w:r>
              <w:rPr>
                <w:noProof/>
                <w:webHidden/>
              </w:rPr>
            </w:r>
            <w:r>
              <w:rPr>
                <w:noProof/>
                <w:webHidden/>
              </w:rPr>
              <w:fldChar w:fldCharType="separate"/>
            </w:r>
            <w:r>
              <w:rPr>
                <w:noProof/>
                <w:webHidden/>
              </w:rPr>
              <w:t>ix</w:t>
            </w:r>
            <w:r>
              <w:rPr>
                <w:noProof/>
                <w:webHidden/>
              </w:rPr>
              <w:fldChar w:fldCharType="end"/>
            </w:r>
          </w:hyperlink>
        </w:p>
        <w:p w14:paraId="46816B0E" w14:textId="3E31FBDB"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471" w:history="1">
            <w:r w:rsidRPr="003B2457">
              <w:rPr>
                <w:rStyle w:val="Hyperlink"/>
                <w:noProof/>
              </w:rPr>
              <w:t>List of Tables</w:t>
            </w:r>
            <w:r>
              <w:rPr>
                <w:noProof/>
                <w:webHidden/>
              </w:rPr>
              <w:tab/>
            </w:r>
            <w:r>
              <w:rPr>
                <w:noProof/>
                <w:webHidden/>
              </w:rPr>
              <w:fldChar w:fldCharType="begin"/>
            </w:r>
            <w:r>
              <w:rPr>
                <w:noProof/>
                <w:webHidden/>
              </w:rPr>
              <w:instrText xml:space="preserve"> PAGEREF _Toc240551471 \h </w:instrText>
            </w:r>
            <w:r>
              <w:rPr>
                <w:noProof/>
                <w:webHidden/>
              </w:rPr>
            </w:r>
            <w:r>
              <w:rPr>
                <w:noProof/>
                <w:webHidden/>
              </w:rPr>
              <w:fldChar w:fldCharType="separate"/>
            </w:r>
            <w:r>
              <w:rPr>
                <w:noProof/>
                <w:webHidden/>
              </w:rPr>
              <w:t>xii</w:t>
            </w:r>
            <w:r>
              <w:rPr>
                <w:noProof/>
                <w:webHidden/>
              </w:rPr>
              <w:fldChar w:fldCharType="end"/>
            </w:r>
          </w:hyperlink>
        </w:p>
        <w:p w14:paraId="6DF4DBBD" w14:textId="446E3809"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472" w:history="1">
            <w:r w:rsidRPr="003B2457">
              <w:rPr>
                <w:rStyle w:val="Hyperlink"/>
                <w:noProof/>
              </w:rPr>
              <w:t>List of Equations</w:t>
            </w:r>
            <w:r>
              <w:rPr>
                <w:noProof/>
                <w:webHidden/>
              </w:rPr>
              <w:tab/>
            </w:r>
            <w:r>
              <w:rPr>
                <w:noProof/>
                <w:webHidden/>
              </w:rPr>
              <w:fldChar w:fldCharType="begin"/>
            </w:r>
            <w:r>
              <w:rPr>
                <w:noProof/>
                <w:webHidden/>
              </w:rPr>
              <w:instrText xml:space="preserve"> PAGEREF _Toc240551472 \h </w:instrText>
            </w:r>
            <w:r>
              <w:rPr>
                <w:noProof/>
                <w:webHidden/>
              </w:rPr>
            </w:r>
            <w:r>
              <w:rPr>
                <w:noProof/>
                <w:webHidden/>
              </w:rPr>
              <w:fldChar w:fldCharType="separate"/>
            </w:r>
            <w:r>
              <w:rPr>
                <w:noProof/>
                <w:webHidden/>
              </w:rPr>
              <w:t>xiv</w:t>
            </w:r>
            <w:r>
              <w:rPr>
                <w:noProof/>
                <w:webHidden/>
              </w:rPr>
              <w:fldChar w:fldCharType="end"/>
            </w:r>
          </w:hyperlink>
        </w:p>
        <w:p w14:paraId="659ED1D3" w14:textId="6B885008"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473" w:history="1">
            <w:r w:rsidRPr="003B2457">
              <w:rPr>
                <w:rStyle w:val="Hyperlink"/>
                <w:noProof/>
              </w:rPr>
              <w:t>List of Figures</w:t>
            </w:r>
            <w:r>
              <w:rPr>
                <w:noProof/>
                <w:webHidden/>
              </w:rPr>
              <w:tab/>
            </w:r>
            <w:r>
              <w:rPr>
                <w:noProof/>
                <w:webHidden/>
              </w:rPr>
              <w:fldChar w:fldCharType="begin"/>
            </w:r>
            <w:r>
              <w:rPr>
                <w:noProof/>
                <w:webHidden/>
              </w:rPr>
              <w:instrText xml:space="preserve"> PAGEREF _Toc240551473 \h </w:instrText>
            </w:r>
            <w:r>
              <w:rPr>
                <w:noProof/>
                <w:webHidden/>
              </w:rPr>
            </w:r>
            <w:r>
              <w:rPr>
                <w:noProof/>
                <w:webHidden/>
              </w:rPr>
              <w:fldChar w:fldCharType="separate"/>
            </w:r>
            <w:r>
              <w:rPr>
                <w:noProof/>
                <w:webHidden/>
              </w:rPr>
              <w:t>xvi</w:t>
            </w:r>
            <w:r>
              <w:rPr>
                <w:noProof/>
                <w:webHidden/>
              </w:rPr>
              <w:fldChar w:fldCharType="end"/>
            </w:r>
          </w:hyperlink>
        </w:p>
        <w:p w14:paraId="18E488B6" w14:textId="4B91DE8A" w:rsidR="002826C9" w:rsidRDefault="002826C9">
          <w:pPr>
            <w:pStyle w:val="TOC1"/>
            <w:tabs>
              <w:tab w:val="left" w:pos="400"/>
              <w:tab w:val="right" w:leader="dot" w:pos="9062"/>
            </w:tabs>
            <w:rPr>
              <w:rFonts w:asciiTheme="minorHAnsi" w:eastAsiaTheme="minorEastAsia" w:hAnsiTheme="minorHAnsi"/>
              <w:b w:val="0"/>
              <w:noProof/>
              <w:color w:val="auto"/>
              <w:kern w:val="2"/>
              <w:sz w:val="24"/>
              <w:szCs w:val="24"/>
              <w14:ligatures w14:val="standardContextual"/>
            </w:rPr>
          </w:pPr>
          <w:hyperlink w:anchor="_Toc240551474" w:history="1">
            <w:r w:rsidRPr="003B2457">
              <w:rPr>
                <w:rStyle w:val="Hyperlink"/>
                <w:noProof/>
              </w:rPr>
              <w:t>1.</w:t>
            </w:r>
            <w:r>
              <w:rPr>
                <w:rFonts w:asciiTheme="minorHAnsi" w:eastAsiaTheme="minorEastAsia" w:hAnsiTheme="minorHAnsi"/>
                <w:b w:val="0"/>
                <w:noProof/>
                <w:color w:val="auto"/>
                <w:kern w:val="2"/>
                <w:sz w:val="24"/>
                <w:szCs w:val="24"/>
                <w14:ligatures w14:val="standardContextual"/>
              </w:rPr>
              <w:tab/>
            </w:r>
            <w:r w:rsidRPr="003B2457">
              <w:rPr>
                <w:rStyle w:val="Hyperlink"/>
                <w:noProof/>
              </w:rPr>
              <w:t>Introduction</w:t>
            </w:r>
            <w:r>
              <w:rPr>
                <w:noProof/>
                <w:webHidden/>
              </w:rPr>
              <w:tab/>
            </w:r>
            <w:r>
              <w:rPr>
                <w:noProof/>
                <w:webHidden/>
              </w:rPr>
              <w:fldChar w:fldCharType="begin"/>
            </w:r>
            <w:r>
              <w:rPr>
                <w:noProof/>
                <w:webHidden/>
              </w:rPr>
              <w:instrText xml:space="preserve"> PAGEREF _Toc240551474 \h </w:instrText>
            </w:r>
            <w:r>
              <w:rPr>
                <w:noProof/>
                <w:webHidden/>
              </w:rPr>
            </w:r>
            <w:r>
              <w:rPr>
                <w:noProof/>
                <w:webHidden/>
              </w:rPr>
              <w:fldChar w:fldCharType="separate"/>
            </w:r>
            <w:r>
              <w:rPr>
                <w:noProof/>
                <w:webHidden/>
              </w:rPr>
              <w:t>1</w:t>
            </w:r>
            <w:r>
              <w:rPr>
                <w:noProof/>
                <w:webHidden/>
              </w:rPr>
              <w:fldChar w:fldCharType="end"/>
            </w:r>
          </w:hyperlink>
        </w:p>
        <w:p w14:paraId="125D67AA" w14:textId="19DD0F5D"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75" w:history="1">
            <w:r w:rsidRPr="003B2457">
              <w:rPr>
                <w:rStyle w:val="Hyperlink"/>
                <w:bCs/>
                <w:noProof/>
              </w:rPr>
              <w:t>1.1</w:t>
            </w:r>
            <w:r>
              <w:rPr>
                <w:rFonts w:asciiTheme="minorHAnsi" w:eastAsiaTheme="minorEastAsia" w:hAnsiTheme="minorHAnsi"/>
                <w:noProof/>
                <w:color w:val="auto"/>
                <w:kern w:val="2"/>
                <w:sz w:val="24"/>
                <w:szCs w:val="24"/>
                <w14:ligatures w14:val="standardContextual"/>
              </w:rPr>
              <w:tab/>
            </w:r>
            <w:r w:rsidRPr="003B2457">
              <w:rPr>
                <w:rStyle w:val="Hyperlink"/>
                <w:noProof/>
              </w:rPr>
              <w:t>Background</w:t>
            </w:r>
            <w:r>
              <w:rPr>
                <w:noProof/>
                <w:webHidden/>
              </w:rPr>
              <w:tab/>
            </w:r>
            <w:r>
              <w:rPr>
                <w:noProof/>
                <w:webHidden/>
              </w:rPr>
              <w:fldChar w:fldCharType="begin"/>
            </w:r>
            <w:r>
              <w:rPr>
                <w:noProof/>
                <w:webHidden/>
              </w:rPr>
              <w:instrText xml:space="preserve"> PAGEREF _Toc240551475 \h </w:instrText>
            </w:r>
            <w:r>
              <w:rPr>
                <w:noProof/>
                <w:webHidden/>
              </w:rPr>
            </w:r>
            <w:r>
              <w:rPr>
                <w:noProof/>
                <w:webHidden/>
              </w:rPr>
              <w:fldChar w:fldCharType="separate"/>
            </w:r>
            <w:r>
              <w:rPr>
                <w:noProof/>
                <w:webHidden/>
              </w:rPr>
              <w:t>1</w:t>
            </w:r>
            <w:r>
              <w:rPr>
                <w:noProof/>
                <w:webHidden/>
              </w:rPr>
              <w:fldChar w:fldCharType="end"/>
            </w:r>
          </w:hyperlink>
        </w:p>
        <w:p w14:paraId="245EAB6B" w14:textId="1CD32BEB"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76" w:history="1">
            <w:r w:rsidRPr="003B2457">
              <w:rPr>
                <w:rStyle w:val="Hyperlink"/>
                <w:bCs/>
                <w:noProof/>
              </w:rPr>
              <w:t>1.2</w:t>
            </w:r>
            <w:r>
              <w:rPr>
                <w:rFonts w:asciiTheme="minorHAnsi" w:eastAsiaTheme="minorEastAsia" w:hAnsiTheme="minorHAnsi"/>
                <w:noProof/>
                <w:color w:val="auto"/>
                <w:kern w:val="2"/>
                <w:sz w:val="24"/>
                <w:szCs w:val="24"/>
                <w14:ligatures w14:val="standardContextual"/>
              </w:rPr>
              <w:tab/>
            </w:r>
            <w:r w:rsidRPr="003B2457">
              <w:rPr>
                <w:rStyle w:val="Hyperlink"/>
                <w:noProof/>
              </w:rPr>
              <w:t>Problem statement</w:t>
            </w:r>
            <w:r>
              <w:rPr>
                <w:noProof/>
                <w:webHidden/>
              </w:rPr>
              <w:tab/>
            </w:r>
            <w:r>
              <w:rPr>
                <w:noProof/>
                <w:webHidden/>
              </w:rPr>
              <w:fldChar w:fldCharType="begin"/>
            </w:r>
            <w:r>
              <w:rPr>
                <w:noProof/>
                <w:webHidden/>
              </w:rPr>
              <w:instrText xml:space="preserve"> PAGEREF _Toc240551476 \h </w:instrText>
            </w:r>
            <w:r>
              <w:rPr>
                <w:noProof/>
                <w:webHidden/>
              </w:rPr>
            </w:r>
            <w:r>
              <w:rPr>
                <w:noProof/>
                <w:webHidden/>
              </w:rPr>
              <w:fldChar w:fldCharType="separate"/>
            </w:r>
            <w:r>
              <w:rPr>
                <w:noProof/>
                <w:webHidden/>
              </w:rPr>
              <w:t>1</w:t>
            </w:r>
            <w:r>
              <w:rPr>
                <w:noProof/>
                <w:webHidden/>
              </w:rPr>
              <w:fldChar w:fldCharType="end"/>
            </w:r>
          </w:hyperlink>
        </w:p>
        <w:p w14:paraId="5EE2E65C" w14:textId="37782903"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77" w:history="1">
            <w:r w:rsidRPr="003B2457">
              <w:rPr>
                <w:rStyle w:val="Hyperlink"/>
                <w:bCs/>
                <w:noProof/>
              </w:rPr>
              <w:t>1.3</w:t>
            </w:r>
            <w:r>
              <w:rPr>
                <w:rFonts w:asciiTheme="minorHAnsi" w:eastAsiaTheme="minorEastAsia" w:hAnsiTheme="minorHAnsi"/>
                <w:noProof/>
                <w:color w:val="auto"/>
                <w:kern w:val="2"/>
                <w:sz w:val="24"/>
                <w:szCs w:val="24"/>
                <w14:ligatures w14:val="standardContextual"/>
              </w:rPr>
              <w:tab/>
            </w:r>
            <w:r w:rsidRPr="003B2457">
              <w:rPr>
                <w:rStyle w:val="Hyperlink"/>
                <w:noProof/>
              </w:rPr>
              <w:t>Objective</w:t>
            </w:r>
            <w:r>
              <w:rPr>
                <w:noProof/>
                <w:webHidden/>
              </w:rPr>
              <w:tab/>
            </w:r>
            <w:r>
              <w:rPr>
                <w:noProof/>
                <w:webHidden/>
              </w:rPr>
              <w:fldChar w:fldCharType="begin"/>
            </w:r>
            <w:r>
              <w:rPr>
                <w:noProof/>
                <w:webHidden/>
              </w:rPr>
              <w:instrText xml:space="preserve"> PAGEREF _Toc240551477 \h </w:instrText>
            </w:r>
            <w:r>
              <w:rPr>
                <w:noProof/>
                <w:webHidden/>
              </w:rPr>
            </w:r>
            <w:r>
              <w:rPr>
                <w:noProof/>
                <w:webHidden/>
              </w:rPr>
              <w:fldChar w:fldCharType="separate"/>
            </w:r>
            <w:r>
              <w:rPr>
                <w:noProof/>
                <w:webHidden/>
              </w:rPr>
              <w:t>2</w:t>
            </w:r>
            <w:r>
              <w:rPr>
                <w:noProof/>
                <w:webHidden/>
              </w:rPr>
              <w:fldChar w:fldCharType="end"/>
            </w:r>
          </w:hyperlink>
        </w:p>
        <w:p w14:paraId="41AC43FE" w14:textId="40C821B4"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78" w:history="1">
            <w:r w:rsidRPr="003B2457">
              <w:rPr>
                <w:rStyle w:val="Hyperlink"/>
                <w:bCs/>
                <w:noProof/>
              </w:rPr>
              <w:t>1.4</w:t>
            </w:r>
            <w:r>
              <w:rPr>
                <w:rFonts w:asciiTheme="minorHAnsi" w:eastAsiaTheme="minorEastAsia" w:hAnsiTheme="minorHAnsi"/>
                <w:noProof/>
                <w:color w:val="auto"/>
                <w:kern w:val="2"/>
                <w:sz w:val="24"/>
                <w:szCs w:val="24"/>
                <w14:ligatures w14:val="standardContextual"/>
              </w:rPr>
              <w:tab/>
            </w:r>
            <w:r w:rsidRPr="003B2457">
              <w:rPr>
                <w:rStyle w:val="Hyperlink"/>
                <w:noProof/>
              </w:rPr>
              <w:t>Research questions</w:t>
            </w:r>
            <w:r>
              <w:rPr>
                <w:noProof/>
                <w:webHidden/>
              </w:rPr>
              <w:tab/>
            </w:r>
            <w:r>
              <w:rPr>
                <w:noProof/>
                <w:webHidden/>
              </w:rPr>
              <w:fldChar w:fldCharType="begin"/>
            </w:r>
            <w:r>
              <w:rPr>
                <w:noProof/>
                <w:webHidden/>
              </w:rPr>
              <w:instrText xml:space="preserve"> PAGEREF _Toc240551478 \h </w:instrText>
            </w:r>
            <w:r>
              <w:rPr>
                <w:noProof/>
                <w:webHidden/>
              </w:rPr>
            </w:r>
            <w:r>
              <w:rPr>
                <w:noProof/>
                <w:webHidden/>
              </w:rPr>
              <w:fldChar w:fldCharType="separate"/>
            </w:r>
            <w:r>
              <w:rPr>
                <w:noProof/>
                <w:webHidden/>
              </w:rPr>
              <w:t>2</w:t>
            </w:r>
            <w:r>
              <w:rPr>
                <w:noProof/>
                <w:webHidden/>
              </w:rPr>
              <w:fldChar w:fldCharType="end"/>
            </w:r>
          </w:hyperlink>
        </w:p>
        <w:p w14:paraId="08B948AF" w14:textId="20A89EBA"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79" w:history="1">
            <w:r w:rsidRPr="003B2457">
              <w:rPr>
                <w:rStyle w:val="Hyperlink"/>
                <w:bCs/>
                <w:noProof/>
              </w:rPr>
              <w:t>1.5</w:t>
            </w:r>
            <w:r>
              <w:rPr>
                <w:rFonts w:asciiTheme="minorHAnsi" w:eastAsiaTheme="minorEastAsia" w:hAnsiTheme="minorHAnsi"/>
                <w:noProof/>
                <w:color w:val="auto"/>
                <w:kern w:val="2"/>
                <w:sz w:val="24"/>
                <w:szCs w:val="24"/>
                <w14:ligatures w14:val="standardContextual"/>
              </w:rPr>
              <w:tab/>
            </w:r>
            <w:r w:rsidRPr="003B2457">
              <w:rPr>
                <w:rStyle w:val="Hyperlink"/>
                <w:noProof/>
              </w:rPr>
              <w:t>Approach</w:t>
            </w:r>
            <w:r>
              <w:rPr>
                <w:noProof/>
                <w:webHidden/>
              </w:rPr>
              <w:tab/>
            </w:r>
            <w:r>
              <w:rPr>
                <w:noProof/>
                <w:webHidden/>
              </w:rPr>
              <w:fldChar w:fldCharType="begin"/>
            </w:r>
            <w:r>
              <w:rPr>
                <w:noProof/>
                <w:webHidden/>
              </w:rPr>
              <w:instrText xml:space="preserve"> PAGEREF _Toc240551479 \h </w:instrText>
            </w:r>
            <w:r>
              <w:rPr>
                <w:noProof/>
                <w:webHidden/>
              </w:rPr>
            </w:r>
            <w:r>
              <w:rPr>
                <w:noProof/>
                <w:webHidden/>
              </w:rPr>
              <w:fldChar w:fldCharType="separate"/>
            </w:r>
            <w:r>
              <w:rPr>
                <w:noProof/>
                <w:webHidden/>
              </w:rPr>
              <w:t>3</w:t>
            </w:r>
            <w:r>
              <w:rPr>
                <w:noProof/>
                <w:webHidden/>
              </w:rPr>
              <w:fldChar w:fldCharType="end"/>
            </w:r>
          </w:hyperlink>
        </w:p>
        <w:p w14:paraId="47261A25" w14:textId="02154E1F"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80" w:history="1">
            <w:r w:rsidRPr="003B2457">
              <w:rPr>
                <w:rStyle w:val="Hyperlink"/>
                <w:bCs/>
                <w:noProof/>
              </w:rPr>
              <w:t>1.6</w:t>
            </w:r>
            <w:r>
              <w:rPr>
                <w:rFonts w:asciiTheme="minorHAnsi" w:eastAsiaTheme="minorEastAsia" w:hAnsiTheme="minorHAnsi"/>
                <w:noProof/>
                <w:color w:val="auto"/>
                <w:kern w:val="2"/>
                <w:sz w:val="24"/>
                <w:szCs w:val="24"/>
                <w14:ligatures w14:val="standardContextual"/>
              </w:rPr>
              <w:tab/>
            </w:r>
            <w:r w:rsidRPr="003B2457">
              <w:rPr>
                <w:rStyle w:val="Hyperlink"/>
                <w:noProof/>
              </w:rPr>
              <w:t>Scope and area of interest</w:t>
            </w:r>
            <w:r>
              <w:rPr>
                <w:noProof/>
                <w:webHidden/>
              </w:rPr>
              <w:tab/>
            </w:r>
            <w:r>
              <w:rPr>
                <w:noProof/>
                <w:webHidden/>
              </w:rPr>
              <w:fldChar w:fldCharType="begin"/>
            </w:r>
            <w:r>
              <w:rPr>
                <w:noProof/>
                <w:webHidden/>
              </w:rPr>
              <w:instrText xml:space="preserve"> PAGEREF _Toc240551480 \h </w:instrText>
            </w:r>
            <w:r>
              <w:rPr>
                <w:noProof/>
                <w:webHidden/>
              </w:rPr>
            </w:r>
            <w:r>
              <w:rPr>
                <w:noProof/>
                <w:webHidden/>
              </w:rPr>
              <w:fldChar w:fldCharType="separate"/>
            </w:r>
            <w:r>
              <w:rPr>
                <w:noProof/>
                <w:webHidden/>
              </w:rPr>
              <w:t>4</w:t>
            </w:r>
            <w:r>
              <w:rPr>
                <w:noProof/>
                <w:webHidden/>
              </w:rPr>
              <w:fldChar w:fldCharType="end"/>
            </w:r>
          </w:hyperlink>
        </w:p>
        <w:p w14:paraId="1BC5DC9A" w14:textId="124C608C"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81" w:history="1">
            <w:r w:rsidRPr="003B2457">
              <w:rPr>
                <w:rStyle w:val="Hyperlink"/>
                <w:bCs/>
                <w:noProof/>
              </w:rPr>
              <w:t>1.7</w:t>
            </w:r>
            <w:r>
              <w:rPr>
                <w:rFonts w:asciiTheme="minorHAnsi" w:eastAsiaTheme="minorEastAsia" w:hAnsiTheme="minorHAnsi"/>
                <w:noProof/>
                <w:color w:val="auto"/>
                <w:kern w:val="2"/>
                <w:sz w:val="24"/>
                <w:szCs w:val="24"/>
                <w14:ligatures w14:val="standardContextual"/>
              </w:rPr>
              <w:tab/>
            </w:r>
            <w:r w:rsidRPr="003B2457">
              <w:rPr>
                <w:rStyle w:val="Hyperlink"/>
                <w:noProof/>
              </w:rPr>
              <w:t>Thesis outline</w:t>
            </w:r>
            <w:r>
              <w:rPr>
                <w:noProof/>
                <w:webHidden/>
              </w:rPr>
              <w:tab/>
            </w:r>
            <w:r>
              <w:rPr>
                <w:noProof/>
                <w:webHidden/>
              </w:rPr>
              <w:fldChar w:fldCharType="begin"/>
            </w:r>
            <w:r>
              <w:rPr>
                <w:noProof/>
                <w:webHidden/>
              </w:rPr>
              <w:instrText xml:space="preserve"> PAGEREF _Toc240551481 \h </w:instrText>
            </w:r>
            <w:r>
              <w:rPr>
                <w:noProof/>
                <w:webHidden/>
              </w:rPr>
            </w:r>
            <w:r>
              <w:rPr>
                <w:noProof/>
                <w:webHidden/>
              </w:rPr>
              <w:fldChar w:fldCharType="separate"/>
            </w:r>
            <w:r>
              <w:rPr>
                <w:noProof/>
                <w:webHidden/>
              </w:rPr>
              <w:t>4</w:t>
            </w:r>
            <w:r>
              <w:rPr>
                <w:noProof/>
                <w:webHidden/>
              </w:rPr>
              <w:fldChar w:fldCharType="end"/>
            </w:r>
          </w:hyperlink>
        </w:p>
        <w:p w14:paraId="10ACCDA6" w14:textId="55885FE1"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482" w:history="1">
            <w:r w:rsidRPr="003B2457">
              <w:rPr>
                <w:rStyle w:val="Hyperlink"/>
                <w:noProof/>
              </w:rPr>
              <w:t>Part A – Literature Study</w:t>
            </w:r>
            <w:r>
              <w:rPr>
                <w:noProof/>
                <w:webHidden/>
              </w:rPr>
              <w:tab/>
            </w:r>
            <w:r>
              <w:rPr>
                <w:noProof/>
                <w:webHidden/>
              </w:rPr>
              <w:fldChar w:fldCharType="begin"/>
            </w:r>
            <w:r>
              <w:rPr>
                <w:noProof/>
                <w:webHidden/>
              </w:rPr>
              <w:instrText xml:space="preserve"> PAGEREF _Toc240551482 \h </w:instrText>
            </w:r>
            <w:r>
              <w:rPr>
                <w:noProof/>
                <w:webHidden/>
              </w:rPr>
            </w:r>
            <w:r>
              <w:rPr>
                <w:noProof/>
                <w:webHidden/>
              </w:rPr>
              <w:fldChar w:fldCharType="separate"/>
            </w:r>
            <w:r>
              <w:rPr>
                <w:noProof/>
                <w:webHidden/>
              </w:rPr>
              <w:t>5</w:t>
            </w:r>
            <w:r>
              <w:rPr>
                <w:noProof/>
                <w:webHidden/>
              </w:rPr>
              <w:fldChar w:fldCharType="end"/>
            </w:r>
          </w:hyperlink>
        </w:p>
        <w:p w14:paraId="505A1AA4" w14:textId="1F376BF8"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483" w:history="1">
            <w:r w:rsidRPr="003B2457">
              <w:rPr>
                <w:rStyle w:val="Hyperlink"/>
                <w:noProof/>
              </w:rPr>
              <w:t>2.</w:t>
            </w:r>
            <w:r>
              <w:rPr>
                <w:rFonts w:asciiTheme="minorHAnsi" w:eastAsiaTheme="minorEastAsia" w:hAnsiTheme="minorHAnsi"/>
                <w:b w:val="0"/>
                <w:noProof/>
                <w:color w:val="auto"/>
                <w:kern w:val="2"/>
                <w:sz w:val="24"/>
                <w:szCs w:val="24"/>
                <w14:ligatures w14:val="standardContextual"/>
              </w:rPr>
              <w:tab/>
            </w:r>
            <w:r w:rsidRPr="003B2457">
              <w:rPr>
                <w:rStyle w:val="Hyperlink"/>
                <w:noProof/>
              </w:rPr>
              <w:t>The Nearshore Environment</w:t>
            </w:r>
            <w:r>
              <w:rPr>
                <w:noProof/>
                <w:webHidden/>
              </w:rPr>
              <w:tab/>
            </w:r>
            <w:r>
              <w:rPr>
                <w:noProof/>
                <w:webHidden/>
              </w:rPr>
              <w:fldChar w:fldCharType="begin"/>
            </w:r>
            <w:r>
              <w:rPr>
                <w:noProof/>
                <w:webHidden/>
              </w:rPr>
              <w:instrText xml:space="preserve"> PAGEREF _Toc240551483 \h </w:instrText>
            </w:r>
            <w:r>
              <w:rPr>
                <w:noProof/>
                <w:webHidden/>
              </w:rPr>
            </w:r>
            <w:r>
              <w:rPr>
                <w:noProof/>
                <w:webHidden/>
              </w:rPr>
              <w:fldChar w:fldCharType="separate"/>
            </w:r>
            <w:r>
              <w:rPr>
                <w:noProof/>
                <w:webHidden/>
              </w:rPr>
              <w:t>5</w:t>
            </w:r>
            <w:r>
              <w:rPr>
                <w:noProof/>
                <w:webHidden/>
              </w:rPr>
              <w:fldChar w:fldCharType="end"/>
            </w:r>
          </w:hyperlink>
        </w:p>
        <w:p w14:paraId="2BBCEE68" w14:textId="2616ED20"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84" w:history="1">
            <w:r w:rsidRPr="003B2457">
              <w:rPr>
                <w:rStyle w:val="Hyperlink"/>
                <w:bCs/>
                <w:noProof/>
              </w:rPr>
              <w:t>2.1</w:t>
            </w:r>
            <w:r>
              <w:rPr>
                <w:rFonts w:asciiTheme="minorHAnsi" w:eastAsiaTheme="minorEastAsia" w:hAnsiTheme="minorHAnsi"/>
                <w:noProof/>
                <w:color w:val="auto"/>
                <w:kern w:val="2"/>
                <w:sz w:val="24"/>
                <w:szCs w:val="24"/>
                <w14:ligatures w14:val="standardContextual"/>
              </w:rPr>
              <w:tab/>
            </w:r>
            <w:r w:rsidRPr="003B2457">
              <w:rPr>
                <w:rStyle w:val="Hyperlink"/>
                <w:noProof/>
              </w:rPr>
              <w:t>Definition and area of interest</w:t>
            </w:r>
            <w:r>
              <w:rPr>
                <w:noProof/>
                <w:webHidden/>
              </w:rPr>
              <w:tab/>
            </w:r>
            <w:r>
              <w:rPr>
                <w:noProof/>
                <w:webHidden/>
              </w:rPr>
              <w:fldChar w:fldCharType="begin"/>
            </w:r>
            <w:r>
              <w:rPr>
                <w:noProof/>
                <w:webHidden/>
              </w:rPr>
              <w:instrText xml:space="preserve"> PAGEREF _Toc240551484 \h </w:instrText>
            </w:r>
            <w:r>
              <w:rPr>
                <w:noProof/>
                <w:webHidden/>
              </w:rPr>
            </w:r>
            <w:r>
              <w:rPr>
                <w:noProof/>
                <w:webHidden/>
              </w:rPr>
              <w:fldChar w:fldCharType="separate"/>
            </w:r>
            <w:r>
              <w:rPr>
                <w:noProof/>
                <w:webHidden/>
              </w:rPr>
              <w:t>5</w:t>
            </w:r>
            <w:r>
              <w:rPr>
                <w:noProof/>
                <w:webHidden/>
              </w:rPr>
              <w:fldChar w:fldCharType="end"/>
            </w:r>
          </w:hyperlink>
        </w:p>
        <w:p w14:paraId="0A12C3AE" w14:textId="336C9607"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85" w:history="1">
            <w:r w:rsidRPr="003B2457">
              <w:rPr>
                <w:rStyle w:val="Hyperlink"/>
                <w:bCs/>
                <w:noProof/>
              </w:rPr>
              <w:t>2.2</w:t>
            </w:r>
            <w:r>
              <w:rPr>
                <w:rFonts w:asciiTheme="minorHAnsi" w:eastAsiaTheme="minorEastAsia" w:hAnsiTheme="minorHAnsi"/>
                <w:noProof/>
                <w:color w:val="auto"/>
                <w:kern w:val="2"/>
                <w:sz w:val="24"/>
                <w:szCs w:val="24"/>
                <w14:ligatures w14:val="standardContextual"/>
              </w:rPr>
              <w:tab/>
            </w:r>
            <w:r w:rsidRPr="003B2457">
              <w:rPr>
                <w:rStyle w:val="Hyperlink"/>
                <w:noProof/>
              </w:rPr>
              <w:t>Bed Morphology and Composition</w:t>
            </w:r>
            <w:r>
              <w:rPr>
                <w:noProof/>
                <w:webHidden/>
              </w:rPr>
              <w:tab/>
            </w:r>
            <w:r>
              <w:rPr>
                <w:noProof/>
                <w:webHidden/>
              </w:rPr>
              <w:fldChar w:fldCharType="begin"/>
            </w:r>
            <w:r>
              <w:rPr>
                <w:noProof/>
                <w:webHidden/>
              </w:rPr>
              <w:instrText xml:space="preserve"> PAGEREF _Toc240551485 \h </w:instrText>
            </w:r>
            <w:r>
              <w:rPr>
                <w:noProof/>
                <w:webHidden/>
              </w:rPr>
            </w:r>
            <w:r>
              <w:rPr>
                <w:noProof/>
                <w:webHidden/>
              </w:rPr>
              <w:fldChar w:fldCharType="separate"/>
            </w:r>
            <w:r>
              <w:rPr>
                <w:noProof/>
                <w:webHidden/>
              </w:rPr>
              <w:t>6</w:t>
            </w:r>
            <w:r>
              <w:rPr>
                <w:noProof/>
                <w:webHidden/>
              </w:rPr>
              <w:fldChar w:fldCharType="end"/>
            </w:r>
          </w:hyperlink>
        </w:p>
        <w:p w14:paraId="0CE9B106" w14:textId="75264B71"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86" w:history="1">
            <w:r w:rsidRPr="003B2457">
              <w:rPr>
                <w:rStyle w:val="Hyperlink"/>
                <w:bCs/>
                <w:noProof/>
              </w:rPr>
              <w:t>2.3</w:t>
            </w:r>
            <w:r>
              <w:rPr>
                <w:rFonts w:asciiTheme="minorHAnsi" w:eastAsiaTheme="minorEastAsia" w:hAnsiTheme="minorHAnsi"/>
                <w:noProof/>
                <w:color w:val="auto"/>
                <w:kern w:val="2"/>
                <w:sz w:val="24"/>
                <w:szCs w:val="24"/>
                <w14:ligatures w14:val="standardContextual"/>
              </w:rPr>
              <w:tab/>
            </w:r>
            <w:r w:rsidRPr="003B2457">
              <w:rPr>
                <w:rStyle w:val="Hyperlink"/>
                <w:noProof/>
              </w:rPr>
              <w:t>The rock berm and its terms</w:t>
            </w:r>
            <w:r>
              <w:rPr>
                <w:noProof/>
                <w:webHidden/>
              </w:rPr>
              <w:tab/>
            </w:r>
            <w:r>
              <w:rPr>
                <w:noProof/>
                <w:webHidden/>
              </w:rPr>
              <w:fldChar w:fldCharType="begin"/>
            </w:r>
            <w:r>
              <w:rPr>
                <w:noProof/>
                <w:webHidden/>
              </w:rPr>
              <w:instrText xml:space="preserve"> PAGEREF _Toc240551486 \h </w:instrText>
            </w:r>
            <w:r>
              <w:rPr>
                <w:noProof/>
                <w:webHidden/>
              </w:rPr>
            </w:r>
            <w:r>
              <w:rPr>
                <w:noProof/>
                <w:webHidden/>
              </w:rPr>
              <w:fldChar w:fldCharType="separate"/>
            </w:r>
            <w:r>
              <w:rPr>
                <w:noProof/>
                <w:webHidden/>
              </w:rPr>
              <w:t>7</w:t>
            </w:r>
            <w:r>
              <w:rPr>
                <w:noProof/>
                <w:webHidden/>
              </w:rPr>
              <w:fldChar w:fldCharType="end"/>
            </w:r>
          </w:hyperlink>
        </w:p>
        <w:p w14:paraId="7C38D93D" w14:textId="1ADD9101"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487" w:history="1">
            <w:r w:rsidRPr="003B2457">
              <w:rPr>
                <w:rStyle w:val="Hyperlink"/>
                <w:noProof/>
              </w:rPr>
              <w:t>3.</w:t>
            </w:r>
            <w:r>
              <w:rPr>
                <w:rFonts w:asciiTheme="minorHAnsi" w:eastAsiaTheme="minorEastAsia" w:hAnsiTheme="minorHAnsi"/>
                <w:b w:val="0"/>
                <w:noProof/>
                <w:color w:val="auto"/>
                <w:kern w:val="2"/>
                <w:sz w:val="24"/>
                <w:szCs w:val="24"/>
                <w14:ligatures w14:val="standardContextual"/>
              </w:rPr>
              <w:tab/>
            </w:r>
            <w:r w:rsidRPr="003B2457">
              <w:rPr>
                <w:rStyle w:val="Hyperlink"/>
                <w:noProof/>
              </w:rPr>
              <w:t>Hydrodynamic Forcing</w:t>
            </w:r>
            <w:r>
              <w:rPr>
                <w:noProof/>
                <w:webHidden/>
              </w:rPr>
              <w:tab/>
            </w:r>
            <w:r>
              <w:rPr>
                <w:noProof/>
                <w:webHidden/>
              </w:rPr>
              <w:fldChar w:fldCharType="begin"/>
            </w:r>
            <w:r>
              <w:rPr>
                <w:noProof/>
                <w:webHidden/>
              </w:rPr>
              <w:instrText xml:space="preserve"> PAGEREF _Toc240551487 \h </w:instrText>
            </w:r>
            <w:r>
              <w:rPr>
                <w:noProof/>
                <w:webHidden/>
              </w:rPr>
            </w:r>
            <w:r>
              <w:rPr>
                <w:noProof/>
                <w:webHidden/>
              </w:rPr>
              <w:fldChar w:fldCharType="separate"/>
            </w:r>
            <w:r>
              <w:rPr>
                <w:noProof/>
                <w:webHidden/>
              </w:rPr>
              <w:t>8</w:t>
            </w:r>
            <w:r>
              <w:rPr>
                <w:noProof/>
                <w:webHidden/>
              </w:rPr>
              <w:fldChar w:fldCharType="end"/>
            </w:r>
          </w:hyperlink>
        </w:p>
        <w:p w14:paraId="2BF303DB" w14:textId="31232283"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88" w:history="1">
            <w:r w:rsidRPr="003B2457">
              <w:rPr>
                <w:rStyle w:val="Hyperlink"/>
                <w:bCs/>
                <w:noProof/>
              </w:rPr>
              <w:t>3.1</w:t>
            </w:r>
            <w:r>
              <w:rPr>
                <w:rFonts w:asciiTheme="minorHAnsi" w:eastAsiaTheme="minorEastAsia" w:hAnsiTheme="minorHAnsi"/>
                <w:noProof/>
                <w:color w:val="auto"/>
                <w:kern w:val="2"/>
                <w:sz w:val="24"/>
                <w:szCs w:val="24"/>
                <w14:ligatures w14:val="standardContextual"/>
              </w:rPr>
              <w:tab/>
            </w:r>
            <w:r w:rsidRPr="003B2457">
              <w:rPr>
                <w:rStyle w:val="Hyperlink"/>
                <w:noProof/>
              </w:rPr>
              <w:t>Waves</w:t>
            </w:r>
            <w:r>
              <w:rPr>
                <w:noProof/>
                <w:webHidden/>
              </w:rPr>
              <w:tab/>
            </w:r>
            <w:r>
              <w:rPr>
                <w:noProof/>
                <w:webHidden/>
              </w:rPr>
              <w:fldChar w:fldCharType="begin"/>
            </w:r>
            <w:r>
              <w:rPr>
                <w:noProof/>
                <w:webHidden/>
              </w:rPr>
              <w:instrText xml:space="preserve"> PAGEREF _Toc240551488 \h </w:instrText>
            </w:r>
            <w:r>
              <w:rPr>
                <w:noProof/>
                <w:webHidden/>
              </w:rPr>
            </w:r>
            <w:r>
              <w:rPr>
                <w:noProof/>
                <w:webHidden/>
              </w:rPr>
              <w:fldChar w:fldCharType="separate"/>
            </w:r>
            <w:r>
              <w:rPr>
                <w:noProof/>
                <w:webHidden/>
              </w:rPr>
              <w:t>8</w:t>
            </w:r>
            <w:r>
              <w:rPr>
                <w:noProof/>
                <w:webHidden/>
              </w:rPr>
              <w:fldChar w:fldCharType="end"/>
            </w:r>
          </w:hyperlink>
        </w:p>
        <w:p w14:paraId="24E7A46E" w14:textId="2A4ED4F9"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89" w:history="1">
            <w:r w:rsidRPr="003B2457">
              <w:rPr>
                <w:rStyle w:val="Hyperlink"/>
                <w:noProof/>
              </w:rPr>
              <w:t>3.1.1</w:t>
            </w:r>
            <w:r>
              <w:rPr>
                <w:rFonts w:asciiTheme="minorHAnsi" w:eastAsiaTheme="minorEastAsia" w:hAnsiTheme="minorHAnsi"/>
                <w:noProof/>
                <w:color w:val="auto"/>
                <w:kern w:val="2"/>
                <w:sz w:val="24"/>
                <w:szCs w:val="24"/>
                <w14:ligatures w14:val="standardContextual"/>
              </w:rPr>
              <w:tab/>
            </w:r>
            <w:r w:rsidRPr="003B2457">
              <w:rPr>
                <w:rStyle w:val="Hyperlink"/>
                <w:noProof/>
              </w:rPr>
              <w:t>Wave data and propagation</w:t>
            </w:r>
            <w:r>
              <w:rPr>
                <w:noProof/>
                <w:webHidden/>
              </w:rPr>
              <w:tab/>
            </w:r>
            <w:r>
              <w:rPr>
                <w:noProof/>
                <w:webHidden/>
              </w:rPr>
              <w:fldChar w:fldCharType="begin"/>
            </w:r>
            <w:r>
              <w:rPr>
                <w:noProof/>
                <w:webHidden/>
              </w:rPr>
              <w:instrText xml:space="preserve"> PAGEREF _Toc240551489 \h </w:instrText>
            </w:r>
            <w:r>
              <w:rPr>
                <w:noProof/>
                <w:webHidden/>
              </w:rPr>
            </w:r>
            <w:r>
              <w:rPr>
                <w:noProof/>
                <w:webHidden/>
              </w:rPr>
              <w:fldChar w:fldCharType="separate"/>
            </w:r>
            <w:r>
              <w:rPr>
                <w:noProof/>
                <w:webHidden/>
              </w:rPr>
              <w:t>8</w:t>
            </w:r>
            <w:r>
              <w:rPr>
                <w:noProof/>
                <w:webHidden/>
              </w:rPr>
              <w:fldChar w:fldCharType="end"/>
            </w:r>
          </w:hyperlink>
        </w:p>
        <w:p w14:paraId="659BC874" w14:textId="00A8FCD1"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0" w:history="1">
            <w:r w:rsidRPr="003B2457">
              <w:rPr>
                <w:rStyle w:val="Hyperlink"/>
                <w:noProof/>
              </w:rPr>
              <w:t>3.1.2</w:t>
            </w:r>
            <w:r>
              <w:rPr>
                <w:rFonts w:asciiTheme="minorHAnsi" w:eastAsiaTheme="minorEastAsia" w:hAnsiTheme="minorHAnsi"/>
                <w:noProof/>
                <w:color w:val="auto"/>
                <w:kern w:val="2"/>
                <w:sz w:val="24"/>
                <w:szCs w:val="24"/>
                <w14:ligatures w14:val="standardContextual"/>
              </w:rPr>
              <w:tab/>
            </w:r>
            <w:r w:rsidRPr="003B2457">
              <w:rPr>
                <w:rStyle w:val="Hyperlink"/>
                <w:noProof/>
              </w:rPr>
              <w:t>Wave parameters</w:t>
            </w:r>
            <w:r>
              <w:rPr>
                <w:noProof/>
                <w:webHidden/>
              </w:rPr>
              <w:tab/>
            </w:r>
            <w:r>
              <w:rPr>
                <w:noProof/>
                <w:webHidden/>
              </w:rPr>
              <w:fldChar w:fldCharType="begin"/>
            </w:r>
            <w:r>
              <w:rPr>
                <w:noProof/>
                <w:webHidden/>
              </w:rPr>
              <w:instrText xml:space="preserve"> PAGEREF _Toc240551490 \h </w:instrText>
            </w:r>
            <w:r>
              <w:rPr>
                <w:noProof/>
                <w:webHidden/>
              </w:rPr>
            </w:r>
            <w:r>
              <w:rPr>
                <w:noProof/>
                <w:webHidden/>
              </w:rPr>
              <w:fldChar w:fldCharType="separate"/>
            </w:r>
            <w:r>
              <w:rPr>
                <w:noProof/>
                <w:webHidden/>
              </w:rPr>
              <w:t>9</w:t>
            </w:r>
            <w:r>
              <w:rPr>
                <w:noProof/>
                <w:webHidden/>
              </w:rPr>
              <w:fldChar w:fldCharType="end"/>
            </w:r>
          </w:hyperlink>
        </w:p>
        <w:p w14:paraId="246608B2" w14:textId="4E52856D"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1" w:history="1">
            <w:r w:rsidRPr="003B2457">
              <w:rPr>
                <w:rStyle w:val="Hyperlink"/>
                <w:noProof/>
              </w:rPr>
              <w:t>3.1.3</w:t>
            </w:r>
            <w:r>
              <w:rPr>
                <w:rFonts w:asciiTheme="minorHAnsi" w:eastAsiaTheme="minorEastAsia" w:hAnsiTheme="minorHAnsi"/>
                <w:noProof/>
                <w:color w:val="auto"/>
                <w:kern w:val="2"/>
                <w:sz w:val="24"/>
                <w:szCs w:val="24"/>
                <w14:ligatures w14:val="standardContextual"/>
              </w:rPr>
              <w:tab/>
            </w:r>
            <w:r w:rsidRPr="003B2457">
              <w:rPr>
                <w:rStyle w:val="Hyperlink"/>
                <w:noProof/>
              </w:rPr>
              <w:t>Linear wave theory</w:t>
            </w:r>
            <w:r>
              <w:rPr>
                <w:noProof/>
                <w:webHidden/>
              </w:rPr>
              <w:tab/>
            </w:r>
            <w:r>
              <w:rPr>
                <w:noProof/>
                <w:webHidden/>
              </w:rPr>
              <w:fldChar w:fldCharType="begin"/>
            </w:r>
            <w:r>
              <w:rPr>
                <w:noProof/>
                <w:webHidden/>
              </w:rPr>
              <w:instrText xml:space="preserve"> PAGEREF _Toc240551491 \h </w:instrText>
            </w:r>
            <w:r>
              <w:rPr>
                <w:noProof/>
                <w:webHidden/>
              </w:rPr>
            </w:r>
            <w:r>
              <w:rPr>
                <w:noProof/>
                <w:webHidden/>
              </w:rPr>
              <w:fldChar w:fldCharType="separate"/>
            </w:r>
            <w:r>
              <w:rPr>
                <w:noProof/>
                <w:webHidden/>
              </w:rPr>
              <w:t>9</w:t>
            </w:r>
            <w:r>
              <w:rPr>
                <w:noProof/>
                <w:webHidden/>
              </w:rPr>
              <w:fldChar w:fldCharType="end"/>
            </w:r>
          </w:hyperlink>
        </w:p>
        <w:p w14:paraId="7968667C" w14:textId="70371426"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2" w:history="1">
            <w:r w:rsidRPr="003B2457">
              <w:rPr>
                <w:rStyle w:val="Hyperlink"/>
                <w:noProof/>
              </w:rPr>
              <w:t>3.1.4</w:t>
            </w:r>
            <w:r>
              <w:rPr>
                <w:rFonts w:asciiTheme="minorHAnsi" w:eastAsiaTheme="minorEastAsia" w:hAnsiTheme="minorHAnsi"/>
                <w:noProof/>
                <w:color w:val="auto"/>
                <w:kern w:val="2"/>
                <w:sz w:val="24"/>
                <w:szCs w:val="24"/>
                <w14:ligatures w14:val="standardContextual"/>
              </w:rPr>
              <w:tab/>
            </w:r>
            <w:r w:rsidRPr="003B2457">
              <w:rPr>
                <w:rStyle w:val="Hyperlink"/>
                <w:noProof/>
              </w:rPr>
              <w:t>Near-bed orbital velocity</w:t>
            </w:r>
            <w:r>
              <w:rPr>
                <w:noProof/>
                <w:webHidden/>
              </w:rPr>
              <w:tab/>
            </w:r>
            <w:r>
              <w:rPr>
                <w:noProof/>
                <w:webHidden/>
              </w:rPr>
              <w:fldChar w:fldCharType="begin"/>
            </w:r>
            <w:r>
              <w:rPr>
                <w:noProof/>
                <w:webHidden/>
              </w:rPr>
              <w:instrText xml:space="preserve"> PAGEREF _Toc240551492 \h </w:instrText>
            </w:r>
            <w:r>
              <w:rPr>
                <w:noProof/>
                <w:webHidden/>
              </w:rPr>
            </w:r>
            <w:r>
              <w:rPr>
                <w:noProof/>
                <w:webHidden/>
              </w:rPr>
              <w:fldChar w:fldCharType="separate"/>
            </w:r>
            <w:r>
              <w:rPr>
                <w:noProof/>
                <w:webHidden/>
              </w:rPr>
              <w:t>11</w:t>
            </w:r>
            <w:r>
              <w:rPr>
                <w:noProof/>
                <w:webHidden/>
              </w:rPr>
              <w:fldChar w:fldCharType="end"/>
            </w:r>
          </w:hyperlink>
        </w:p>
        <w:p w14:paraId="35308A60" w14:textId="674F4798"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3" w:history="1">
            <w:r w:rsidRPr="003B2457">
              <w:rPr>
                <w:rStyle w:val="Hyperlink"/>
                <w:noProof/>
              </w:rPr>
              <w:t>3.1.5</w:t>
            </w:r>
            <w:r>
              <w:rPr>
                <w:rFonts w:asciiTheme="minorHAnsi" w:eastAsiaTheme="minorEastAsia" w:hAnsiTheme="minorHAnsi"/>
                <w:noProof/>
                <w:color w:val="auto"/>
                <w:kern w:val="2"/>
                <w:sz w:val="24"/>
                <w:szCs w:val="24"/>
                <w14:ligatures w14:val="standardContextual"/>
              </w:rPr>
              <w:tab/>
            </w:r>
            <w:r w:rsidRPr="003B2457">
              <w:rPr>
                <w:rStyle w:val="Hyperlink"/>
                <w:noProof/>
              </w:rPr>
              <w:t>Excess dynamic pressure and effective near-bed loading</w:t>
            </w:r>
            <w:r>
              <w:rPr>
                <w:noProof/>
                <w:webHidden/>
              </w:rPr>
              <w:tab/>
            </w:r>
            <w:r>
              <w:rPr>
                <w:noProof/>
                <w:webHidden/>
              </w:rPr>
              <w:fldChar w:fldCharType="begin"/>
            </w:r>
            <w:r>
              <w:rPr>
                <w:noProof/>
                <w:webHidden/>
              </w:rPr>
              <w:instrText xml:space="preserve"> PAGEREF _Toc240551493 \h </w:instrText>
            </w:r>
            <w:r>
              <w:rPr>
                <w:noProof/>
                <w:webHidden/>
              </w:rPr>
            </w:r>
            <w:r>
              <w:rPr>
                <w:noProof/>
                <w:webHidden/>
              </w:rPr>
              <w:fldChar w:fldCharType="separate"/>
            </w:r>
            <w:r>
              <w:rPr>
                <w:noProof/>
                <w:webHidden/>
              </w:rPr>
              <w:t>14</w:t>
            </w:r>
            <w:r>
              <w:rPr>
                <w:noProof/>
                <w:webHidden/>
              </w:rPr>
              <w:fldChar w:fldCharType="end"/>
            </w:r>
          </w:hyperlink>
        </w:p>
        <w:p w14:paraId="22394AEF" w14:textId="60E91217"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4" w:history="1">
            <w:r w:rsidRPr="003B2457">
              <w:rPr>
                <w:rStyle w:val="Hyperlink"/>
                <w:noProof/>
              </w:rPr>
              <w:t>3.1.6</w:t>
            </w:r>
            <w:r>
              <w:rPr>
                <w:rFonts w:asciiTheme="minorHAnsi" w:eastAsiaTheme="minorEastAsia" w:hAnsiTheme="minorHAnsi"/>
                <w:noProof/>
                <w:color w:val="auto"/>
                <w:kern w:val="2"/>
                <w:sz w:val="24"/>
                <w:szCs w:val="24"/>
                <w14:ligatures w14:val="standardContextual"/>
              </w:rPr>
              <w:tab/>
            </w:r>
            <w:r w:rsidRPr="003B2457">
              <w:rPr>
                <w:rStyle w:val="Hyperlink"/>
                <w:noProof/>
              </w:rPr>
              <w:t>Depth-induced breaking</w:t>
            </w:r>
            <w:r>
              <w:rPr>
                <w:noProof/>
                <w:webHidden/>
              </w:rPr>
              <w:tab/>
            </w:r>
            <w:r>
              <w:rPr>
                <w:noProof/>
                <w:webHidden/>
              </w:rPr>
              <w:fldChar w:fldCharType="begin"/>
            </w:r>
            <w:r>
              <w:rPr>
                <w:noProof/>
                <w:webHidden/>
              </w:rPr>
              <w:instrText xml:space="preserve"> PAGEREF _Toc240551494 \h </w:instrText>
            </w:r>
            <w:r>
              <w:rPr>
                <w:noProof/>
                <w:webHidden/>
              </w:rPr>
            </w:r>
            <w:r>
              <w:rPr>
                <w:noProof/>
                <w:webHidden/>
              </w:rPr>
              <w:fldChar w:fldCharType="separate"/>
            </w:r>
            <w:r>
              <w:rPr>
                <w:noProof/>
                <w:webHidden/>
              </w:rPr>
              <w:t>15</w:t>
            </w:r>
            <w:r>
              <w:rPr>
                <w:noProof/>
                <w:webHidden/>
              </w:rPr>
              <w:fldChar w:fldCharType="end"/>
            </w:r>
          </w:hyperlink>
        </w:p>
        <w:p w14:paraId="0AFC864C" w14:textId="75A78A45"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5" w:history="1">
            <w:r w:rsidRPr="003B2457">
              <w:rPr>
                <w:rStyle w:val="Hyperlink"/>
                <w:noProof/>
              </w:rPr>
              <w:t>3.1.7</w:t>
            </w:r>
            <w:r>
              <w:rPr>
                <w:rFonts w:asciiTheme="minorHAnsi" w:eastAsiaTheme="minorEastAsia" w:hAnsiTheme="minorHAnsi"/>
                <w:noProof/>
                <w:color w:val="auto"/>
                <w:kern w:val="2"/>
                <w:sz w:val="24"/>
                <w:szCs w:val="24"/>
                <w14:ligatures w14:val="standardContextual"/>
              </w:rPr>
              <w:tab/>
            </w:r>
            <w:r w:rsidRPr="003B2457">
              <w:rPr>
                <w:rStyle w:val="Hyperlink"/>
                <w:noProof/>
              </w:rPr>
              <w:t>Relevance for the stability assessment</w:t>
            </w:r>
            <w:r>
              <w:rPr>
                <w:noProof/>
                <w:webHidden/>
              </w:rPr>
              <w:tab/>
            </w:r>
            <w:r>
              <w:rPr>
                <w:noProof/>
                <w:webHidden/>
              </w:rPr>
              <w:fldChar w:fldCharType="begin"/>
            </w:r>
            <w:r>
              <w:rPr>
                <w:noProof/>
                <w:webHidden/>
              </w:rPr>
              <w:instrText xml:space="preserve"> PAGEREF _Toc240551495 \h </w:instrText>
            </w:r>
            <w:r>
              <w:rPr>
                <w:noProof/>
                <w:webHidden/>
              </w:rPr>
            </w:r>
            <w:r>
              <w:rPr>
                <w:noProof/>
                <w:webHidden/>
              </w:rPr>
              <w:fldChar w:fldCharType="separate"/>
            </w:r>
            <w:r>
              <w:rPr>
                <w:noProof/>
                <w:webHidden/>
              </w:rPr>
              <w:t>15</w:t>
            </w:r>
            <w:r>
              <w:rPr>
                <w:noProof/>
                <w:webHidden/>
              </w:rPr>
              <w:fldChar w:fldCharType="end"/>
            </w:r>
          </w:hyperlink>
        </w:p>
        <w:p w14:paraId="14B8D26D" w14:textId="6DBBA256"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496" w:history="1">
            <w:r w:rsidRPr="003B2457">
              <w:rPr>
                <w:rStyle w:val="Hyperlink"/>
                <w:bCs/>
                <w:noProof/>
              </w:rPr>
              <w:t>3.2</w:t>
            </w:r>
            <w:r>
              <w:rPr>
                <w:rFonts w:asciiTheme="minorHAnsi" w:eastAsiaTheme="minorEastAsia" w:hAnsiTheme="minorHAnsi"/>
                <w:noProof/>
                <w:color w:val="auto"/>
                <w:kern w:val="2"/>
                <w:sz w:val="24"/>
                <w:szCs w:val="24"/>
                <w14:ligatures w14:val="standardContextual"/>
              </w:rPr>
              <w:tab/>
            </w:r>
            <w:r w:rsidRPr="003B2457">
              <w:rPr>
                <w:rStyle w:val="Hyperlink"/>
                <w:noProof/>
              </w:rPr>
              <w:t>Currents</w:t>
            </w:r>
            <w:r>
              <w:rPr>
                <w:noProof/>
                <w:webHidden/>
              </w:rPr>
              <w:tab/>
            </w:r>
            <w:r>
              <w:rPr>
                <w:noProof/>
                <w:webHidden/>
              </w:rPr>
              <w:fldChar w:fldCharType="begin"/>
            </w:r>
            <w:r>
              <w:rPr>
                <w:noProof/>
                <w:webHidden/>
              </w:rPr>
              <w:instrText xml:space="preserve"> PAGEREF _Toc240551496 \h </w:instrText>
            </w:r>
            <w:r>
              <w:rPr>
                <w:noProof/>
                <w:webHidden/>
              </w:rPr>
            </w:r>
            <w:r>
              <w:rPr>
                <w:noProof/>
                <w:webHidden/>
              </w:rPr>
              <w:fldChar w:fldCharType="separate"/>
            </w:r>
            <w:r>
              <w:rPr>
                <w:noProof/>
                <w:webHidden/>
              </w:rPr>
              <w:t>16</w:t>
            </w:r>
            <w:r>
              <w:rPr>
                <w:noProof/>
                <w:webHidden/>
              </w:rPr>
              <w:fldChar w:fldCharType="end"/>
            </w:r>
          </w:hyperlink>
        </w:p>
        <w:p w14:paraId="116D57A6" w14:textId="549FD8B7"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7" w:history="1">
            <w:r w:rsidRPr="003B2457">
              <w:rPr>
                <w:rStyle w:val="Hyperlink"/>
                <w:noProof/>
              </w:rPr>
              <w:t>3.2.1</w:t>
            </w:r>
            <w:r>
              <w:rPr>
                <w:rFonts w:asciiTheme="minorHAnsi" w:eastAsiaTheme="minorEastAsia" w:hAnsiTheme="minorHAnsi"/>
                <w:noProof/>
                <w:color w:val="auto"/>
                <w:kern w:val="2"/>
                <w:sz w:val="24"/>
                <w:szCs w:val="24"/>
                <w14:ligatures w14:val="standardContextual"/>
              </w:rPr>
              <w:tab/>
            </w:r>
            <w:r w:rsidRPr="003B2457">
              <w:rPr>
                <w:rStyle w:val="Hyperlink"/>
                <w:noProof/>
              </w:rPr>
              <w:t>Tidal currents</w:t>
            </w:r>
            <w:r>
              <w:rPr>
                <w:noProof/>
                <w:webHidden/>
              </w:rPr>
              <w:tab/>
            </w:r>
            <w:r>
              <w:rPr>
                <w:noProof/>
                <w:webHidden/>
              </w:rPr>
              <w:fldChar w:fldCharType="begin"/>
            </w:r>
            <w:r>
              <w:rPr>
                <w:noProof/>
                <w:webHidden/>
              </w:rPr>
              <w:instrText xml:space="preserve"> PAGEREF _Toc240551497 \h </w:instrText>
            </w:r>
            <w:r>
              <w:rPr>
                <w:noProof/>
                <w:webHidden/>
              </w:rPr>
            </w:r>
            <w:r>
              <w:rPr>
                <w:noProof/>
                <w:webHidden/>
              </w:rPr>
              <w:fldChar w:fldCharType="separate"/>
            </w:r>
            <w:r>
              <w:rPr>
                <w:noProof/>
                <w:webHidden/>
              </w:rPr>
              <w:t>16</w:t>
            </w:r>
            <w:r>
              <w:rPr>
                <w:noProof/>
                <w:webHidden/>
              </w:rPr>
              <w:fldChar w:fldCharType="end"/>
            </w:r>
          </w:hyperlink>
        </w:p>
        <w:p w14:paraId="2AC829B0" w14:textId="0EF1C325"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8" w:history="1">
            <w:r w:rsidRPr="003B2457">
              <w:rPr>
                <w:rStyle w:val="Hyperlink"/>
                <w:noProof/>
              </w:rPr>
              <w:t>3.2.2</w:t>
            </w:r>
            <w:r>
              <w:rPr>
                <w:rFonts w:asciiTheme="minorHAnsi" w:eastAsiaTheme="minorEastAsia" w:hAnsiTheme="minorHAnsi"/>
                <w:noProof/>
                <w:color w:val="auto"/>
                <w:kern w:val="2"/>
                <w:sz w:val="24"/>
                <w:szCs w:val="24"/>
                <w14:ligatures w14:val="standardContextual"/>
              </w:rPr>
              <w:tab/>
            </w:r>
            <w:r w:rsidRPr="003B2457">
              <w:rPr>
                <w:rStyle w:val="Hyperlink"/>
                <w:noProof/>
              </w:rPr>
              <w:t>Other current contributions</w:t>
            </w:r>
            <w:r>
              <w:rPr>
                <w:noProof/>
                <w:webHidden/>
              </w:rPr>
              <w:tab/>
            </w:r>
            <w:r>
              <w:rPr>
                <w:noProof/>
                <w:webHidden/>
              </w:rPr>
              <w:fldChar w:fldCharType="begin"/>
            </w:r>
            <w:r>
              <w:rPr>
                <w:noProof/>
                <w:webHidden/>
              </w:rPr>
              <w:instrText xml:space="preserve"> PAGEREF _Toc240551498 \h </w:instrText>
            </w:r>
            <w:r>
              <w:rPr>
                <w:noProof/>
                <w:webHidden/>
              </w:rPr>
            </w:r>
            <w:r>
              <w:rPr>
                <w:noProof/>
                <w:webHidden/>
              </w:rPr>
              <w:fldChar w:fldCharType="separate"/>
            </w:r>
            <w:r>
              <w:rPr>
                <w:noProof/>
                <w:webHidden/>
              </w:rPr>
              <w:t>16</w:t>
            </w:r>
            <w:r>
              <w:rPr>
                <w:noProof/>
                <w:webHidden/>
              </w:rPr>
              <w:fldChar w:fldCharType="end"/>
            </w:r>
          </w:hyperlink>
        </w:p>
        <w:p w14:paraId="5BF4091F" w14:textId="5E03F090"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499" w:history="1">
            <w:r w:rsidRPr="003B2457">
              <w:rPr>
                <w:rStyle w:val="Hyperlink"/>
                <w:noProof/>
              </w:rPr>
              <w:t>3.2.3</w:t>
            </w:r>
            <w:r>
              <w:rPr>
                <w:rFonts w:asciiTheme="minorHAnsi" w:eastAsiaTheme="minorEastAsia" w:hAnsiTheme="minorHAnsi"/>
                <w:noProof/>
                <w:color w:val="auto"/>
                <w:kern w:val="2"/>
                <w:sz w:val="24"/>
                <w:szCs w:val="24"/>
                <w14:ligatures w14:val="standardContextual"/>
              </w:rPr>
              <w:tab/>
            </w:r>
            <w:r w:rsidRPr="003B2457">
              <w:rPr>
                <w:rStyle w:val="Hyperlink"/>
                <w:noProof/>
              </w:rPr>
              <w:t>Velocity profile and the reference levels</w:t>
            </w:r>
            <w:r>
              <w:rPr>
                <w:noProof/>
                <w:webHidden/>
              </w:rPr>
              <w:tab/>
            </w:r>
            <w:r>
              <w:rPr>
                <w:noProof/>
                <w:webHidden/>
              </w:rPr>
              <w:fldChar w:fldCharType="begin"/>
            </w:r>
            <w:r>
              <w:rPr>
                <w:noProof/>
                <w:webHidden/>
              </w:rPr>
              <w:instrText xml:space="preserve"> PAGEREF _Toc240551499 \h </w:instrText>
            </w:r>
            <w:r>
              <w:rPr>
                <w:noProof/>
                <w:webHidden/>
              </w:rPr>
            </w:r>
            <w:r>
              <w:rPr>
                <w:noProof/>
                <w:webHidden/>
              </w:rPr>
              <w:fldChar w:fldCharType="separate"/>
            </w:r>
            <w:r>
              <w:rPr>
                <w:noProof/>
                <w:webHidden/>
              </w:rPr>
              <w:t>17</w:t>
            </w:r>
            <w:r>
              <w:rPr>
                <w:noProof/>
                <w:webHidden/>
              </w:rPr>
              <w:fldChar w:fldCharType="end"/>
            </w:r>
          </w:hyperlink>
        </w:p>
        <w:p w14:paraId="3C0ECF57" w14:textId="60F2D901"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00" w:history="1">
            <w:r w:rsidRPr="003B2457">
              <w:rPr>
                <w:rStyle w:val="Hyperlink"/>
                <w:bCs/>
                <w:noProof/>
              </w:rPr>
              <w:t>3.3</w:t>
            </w:r>
            <w:r>
              <w:rPr>
                <w:rFonts w:asciiTheme="minorHAnsi" w:eastAsiaTheme="minorEastAsia" w:hAnsiTheme="minorHAnsi"/>
                <w:noProof/>
                <w:color w:val="auto"/>
                <w:kern w:val="2"/>
                <w:sz w:val="24"/>
                <w:szCs w:val="24"/>
                <w14:ligatures w14:val="standardContextual"/>
              </w:rPr>
              <w:tab/>
            </w:r>
            <w:r w:rsidRPr="003B2457">
              <w:rPr>
                <w:rStyle w:val="Hyperlink"/>
                <w:noProof/>
              </w:rPr>
              <w:t>Combined waves and currents</w:t>
            </w:r>
            <w:r>
              <w:rPr>
                <w:noProof/>
                <w:webHidden/>
              </w:rPr>
              <w:tab/>
            </w:r>
            <w:r>
              <w:rPr>
                <w:noProof/>
                <w:webHidden/>
              </w:rPr>
              <w:fldChar w:fldCharType="begin"/>
            </w:r>
            <w:r>
              <w:rPr>
                <w:noProof/>
                <w:webHidden/>
              </w:rPr>
              <w:instrText xml:space="preserve"> PAGEREF _Toc240551500 \h </w:instrText>
            </w:r>
            <w:r>
              <w:rPr>
                <w:noProof/>
                <w:webHidden/>
              </w:rPr>
            </w:r>
            <w:r>
              <w:rPr>
                <w:noProof/>
                <w:webHidden/>
              </w:rPr>
              <w:fldChar w:fldCharType="separate"/>
            </w:r>
            <w:r>
              <w:rPr>
                <w:noProof/>
                <w:webHidden/>
              </w:rPr>
              <w:t>19</w:t>
            </w:r>
            <w:r>
              <w:rPr>
                <w:noProof/>
                <w:webHidden/>
              </w:rPr>
              <w:fldChar w:fldCharType="end"/>
            </w:r>
          </w:hyperlink>
        </w:p>
        <w:p w14:paraId="1F3517B8" w14:textId="2F38A056"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01" w:history="1">
            <w:r w:rsidRPr="003B2457">
              <w:rPr>
                <w:rStyle w:val="Hyperlink"/>
                <w:bCs/>
                <w:noProof/>
              </w:rPr>
              <w:t>3.4</w:t>
            </w:r>
            <w:r>
              <w:rPr>
                <w:rFonts w:asciiTheme="minorHAnsi" w:eastAsiaTheme="minorEastAsia" w:hAnsiTheme="minorHAnsi"/>
                <w:noProof/>
                <w:color w:val="auto"/>
                <w:kern w:val="2"/>
                <w:sz w:val="24"/>
                <w:szCs w:val="24"/>
                <w14:ligatures w14:val="standardContextual"/>
              </w:rPr>
              <w:tab/>
            </w:r>
            <w:r w:rsidRPr="003B2457">
              <w:rPr>
                <w:rStyle w:val="Hyperlink"/>
                <w:noProof/>
              </w:rPr>
              <w:t>Design conditions and return periods</w:t>
            </w:r>
            <w:r>
              <w:rPr>
                <w:noProof/>
                <w:webHidden/>
              </w:rPr>
              <w:tab/>
            </w:r>
            <w:r>
              <w:rPr>
                <w:noProof/>
                <w:webHidden/>
              </w:rPr>
              <w:fldChar w:fldCharType="begin"/>
            </w:r>
            <w:r>
              <w:rPr>
                <w:noProof/>
                <w:webHidden/>
              </w:rPr>
              <w:instrText xml:space="preserve"> PAGEREF _Toc240551501 \h </w:instrText>
            </w:r>
            <w:r>
              <w:rPr>
                <w:noProof/>
                <w:webHidden/>
              </w:rPr>
            </w:r>
            <w:r>
              <w:rPr>
                <w:noProof/>
                <w:webHidden/>
              </w:rPr>
              <w:fldChar w:fldCharType="separate"/>
            </w:r>
            <w:r>
              <w:rPr>
                <w:noProof/>
                <w:webHidden/>
              </w:rPr>
              <w:t>22</w:t>
            </w:r>
            <w:r>
              <w:rPr>
                <w:noProof/>
                <w:webHidden/>
              </w:rPr>
              <w:fldChar w:fldCharType="end"/>
            </w:r>
          </w:hyperlink>
        </w:p>
        <w:p w14:paraId="52DBC2E3" w14:textId="0563D372"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502" w:history="1">
            <w:r w:rsidRPr="003B2457">
              <w:rPr>
                <w:rStyle w:val="Hyperlink"/>
                <w:noProof/>
              </w:rPr>
              <w:t>4.</w:t>
            </w:r>
            <w:r>
              <w:rPr>
                <w:rFonts w:asciiTheme="minorHAnsi" w:eastAsiaTheme="minorEastAsia" w:hAnsiTheme="minorHAnsi"/>
                <w:b w:val="0"/>
                <w:noProof/>
                <w:color w:val="auto"/>
                <w:kern w:val="2"/>
                <w:sz w:val="24"/>
                <w:szCs w:val="24"/>
                <w14:ligatures w14:val="standardContextual"/>
              </w:rPr>
              <w:tab/>
            </w:r>
            <w:r w:rsidRPr="003B2457">
              <w:rPr>
                <w:rStyle w:val="Hyperlink"/>
                <w:noProof/>
              </w:rPr>
              <w:t>Stability Parameters &amp; Criteria</w:t>
            </w:r>
            <w:r>
              <w:rPr>
                <w:noProof/>
                <w:webHidden/>
              </w:rPr>
              <w:tab/>
            </w:r>
            <w:r>
              <w:rPr>
                <w:noProof/>
                <w:webHidden/>
              </w:rPr>
              <w:fldChar w:fldCharType="begin"/>
            </w:r>
            <w:r>
              <w:rPr>
                <w:noProof/>
                <w:webHidden/>
              </w:rPr>
              <w:instrText xml:space="preserve"> PAGEREF _Toc240551502 \h </w:instrText>
            </w:r>
            <w:r>
              <w:rPr>
                <w:noProof/>
                <w:webHidden/>
              </w:rPr>
            </w:r>
            <w:r>
              <w:rPr>
                <w:noProof/>
                <w:webHidden/>
              </w:rPr>
              <w:fldChar w:fldCharType="separate"/>
            </w:r>
            <w:r>
              <w:rPr>
                <w:noProof/>
                <w:webHidden/>
              </w:rPr>
              <w:t>23</w:t>
            </w:r>
            <w:r>
              <w:rPr>
                <w:noProof/>
                <w:webHidden/>
              </w:rPr>
              <w:fldChar w:fldCharType="end"/>
            </w:r>
          </w:hyperlink>
        </w:p>
        <w:p w14:paraId="53D05E86" w14:textId="3B319700"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03" w:history="1">
            <w:r w:rsidRPr="003B2457">
              <w:rPr>
                <w:rStyle w:val="Hyperlink"/>
                <w:bCs/>
                <w:noProof/>
              </w:rPr>
              <w:t>4.1</w:t>
            </w:r>
            <w:r>
              <w:rPr>
                <w:rFonts w:asciiTheme="minorHAnsi" w:eastAsiaTheme="minorEastAsia" w:hAnsiTheme="minorHAnsi"/>
                <w:noProof/>
                <w:color w:val="auto"/>
                <w:kern w:val="2"/>
                <w:sz w:val="24"/>
                <w:szCs w:val="24"/>
                <w14:ligatures w14:val="standardContextual"/>
              </w:rPr>
              <w:tab/>
            </w:r>
            <w:r w:rsidRPr="003B2457">
              <w:rPr>
                <w:rStyle w:val="Hyperlink"/>
                <w:noProof/>
              </w:rPr>
              <w:t>Introduction</w:t>
            </w:r>
            <w:r>
              <w:rPr>
                <w:noProof/>
                <w:webHidden/>
              </w:rPr>
              <w:tab/>
            </w:r>
            <w:r>
              <w:rPr>
                <w:noProof/>
                <w:webHidden/>
              </w:rPr>
              <w:fldChar w:fldCharType="begin"/>
            </w:r>
            <w:r>
              <w:rPr>
                <w:noProof/>
                <w:webHidden/>
              </w:rPr>
              <w:instrText xml:space="preserve"> PAGEREF _Toc240551503 \h </w:instrText>
            </w:r>
            <w:r>
              <w:rPr>
                <w:noProof/>
                <w:webHidden/>
              </w:rPr>
            </w:r>
            <w:r>
              <w:rPr>
                <w:noProof/>
                <w:webHidden/>
              </w:rPr>
              <w:fldChar w:fldCharType="separate"/>
            </w:r>
            <w:r>
              <w:rPr>
                <w:noProof/>
                <w:webHidden/>
              </w:rPr>
              <w:t>23</w:t>
            </w:r>
            <w:r>
              <w:rPr>
                <w:noProof/>
                <w:webHidden/>
              </w:rPr>
              <w:fldChar w:fldCharType="end"/>
            </w:r>
          </w:hyperlink>
        </w:p>
        <w:p w14:paraId="7BC70F45" w14:textId="17BA5F4C"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04" w:history="1">
            <w:r w:rsidRPr="003B2457">
              <w:rPr>
                <w:rStyle w:val="Hyperlink"/>
                <w:bCs/>
                <w:noProof/>
              </w:rPr>
              <w:t>4.2</w:t>
            </w:r>
            <w:r>
              <w:rPr>
                <w:rFonts w:asciiTheme="minorHAnsi" w:eastAsiaTheme="minorEastAsia" w:hAnsiTheme="minorHAnsi"/>
                <w:noProof/>
                <w:color w:val="auto"/>
                <w:kern w:val="2"/>
                <w:sz w:val="24"/>
                <w:szCs w:val="24"/>
                <w14:ligatures w14:val="standardContextual"/>
              </w:rPr>
              <w:tab/>
            </w:r>
            <w:r w:rsidRPr="003B2457">
              <w:rPr>
                <w:rStyle w:val="Hyperlink"/>
                <w:noProof/>
              </w:rPr>
              <w:t>Forces on a rock and the Shields parameter</w:t>
            </w:r>
            <w:r>
              <w:rPr>
                <w:noProof/>
                <w:webHidden/>
              </w:rPr>
              <w:tab/>
            </w:r>
            <w:r>
              <w:rPr>
                <w:noProof/>
                <w:webHidden/>
              </w:rPr>
              <w:fldChar w:fldCharType="begin"/>
            </w:r>
            <w:r>
              <w:rPr>
                <w:noProof/>
                <w:webHidden/>
              </w:rPr>
              <w:instrText xml:space="preserve"> PAGEREF _Toc240551504 \h </w:instrText>
            </w:r>
            <w:r>
              <w:rPr>
                <w:noProof/>
                <w:webHidden/>
              </w:rPr>
            </w:r>
            <w:r>
              <w:rPr>
                <w:noProof/>
                <w:webHidden/>
              </w:rPr>
              <w:fldChar w:fldCharType="separate"/>
            </w:r>
            <w:r>
              <w:rPr>
                <w:noProof/>
                <w:webHidden/>
              </w:rPr>
              <w:t>24</w:t>
            </w:r>
            <w:r>
              <w:rPr>
                <w:noProof/>
                <w:webHidden/>
              </w:rPr>
              <w:fldChar w:fldCharType="end"/>
            </w:r>
          </w:hyperlink>
        </w:p>
        <w:p w14:paraId="1EA1CD0B" w14:textId="20789241"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05" w:history="1">
            <w:r w:rsidRPr="003B2457">
              <w:rPr>
                <w:rStyle w:val="Hyperlink"/>
                <w:bCs/>
                <w:noProof/>
              </w:rPr>
              <w:t>4.3</w:t>
            </w:r>
            <w:r>
              <w:rPr>
                <w:rFonts w:asciiTheme="minorHAnsi" w:eastAsiaTheme="minorEastAsia" w:hAnsiTheme="minorHAnsi"/>
                <w:noProof/>
                <w:color w:val="auto"/>
                <w:kern w:val="2"/>
                <w:sz w:val="24"/>
                <w:szCs w:val="24"/>
                <w14:ligatures w14:val="standardContextual"/>
              </w:rPr>
              <w:tab/>
            </w:r>
            <w:r w:rsidRPr="003B2457">
              <w:rPr>
                <w:rStyle w:val="Hyperlink"/>
                <w:noProof/>
              </w:rPr>
              <w:t>Stability criterion</w:t>
            </w:r>
            <w:r>
              <w:rPr>
                <w:noProof/>
                <w:webHidden/>
              </w:rPr>
              <w:tab/>
            </w:r>
            <w:r>
              <w:rPr>
                <w:noProof/>
                <w:webHidden/>
              </w:rPr>
              <w:fldChar w:fldCharType="begin"/>
            </w:r>
            <w:r>
              <w:rPr>
                <w:noProof/>
                <w:webHidden/>
              </w:rPr>
              <w:instrText xml:space="preserve"> PAGEREF _Toc240551505 \h </w:instrText>
            </w:r>
            <w:r>
              <w:rPr>
                <w:noProof/>
                <w:webHidden/>
              </w:rPr>
            </w:r>
            <w:r>
              <w:rPr>
                <w:noProof/>
                <w:webHidden/>
              </w:rPr>
              <w:fldChar w:fldCharType="separate"/>
            </w:r>
            <w:r>
              <w:rPr>
                <w:noProof/>
                <w:webHidden/>
              </w:rPr>
              <w:t>26</w:t>
            </w:r>
            <w:r>
              <w:rPr>
                <w:noProof/>
                <w:webHidden/>
              </w:rPr>
              <w:fldChar w:fldCharType="end"/>
            </w:r>
          </w:hyperlink>
        </w:p>
        <w:p w14:paraId="4043E5F4" w14:textId="383B29FA"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06" w:history="1">
            <w:r w:rsidRPr="003B2457">
              <w:rPr>
                <w:rStyle w:val="Hyperlink"/>
                <w:bCs/>
                <w:noProof/>
              </w:rPr>
              <w:t>4.4</w:t>
            </w:r>
            <w:r>
              <w:rPr>
                <w:rFonts w:asciiTheme="minorHAnsi" w:eastAsiaTheme="minorEastAsia" w:hAnsiTheme="minorHAnsi"/>
                <w:noProof/>
                <w:color w:val="auto"/>
                <w:kern w:val="2"/>
                <w:sz w:val="24"/>
                <w:szCs w:val="24"/>
                <w14:ligatures w14:val="standardContextual"/>
              </w:rPr>
              <w:tab/>
            </w:r>
            <w:r w:rsidRPr="003B2457">
              <w:rPr>
                <w:rStyle w:val="Hyperlink"/>
                <w:noProof/>
              </w:rPr>
              <w:t>Failure spectrum and the damage factor r</w:t>
            </w:r>
            <w:r>
              <w:rPr>
                <w:noProof/>
                <w:webHidden/>
              </w:rPr>
              <w:tab/>
            </w:r>
            <w:r>
              <w:rPr>
                <w:noProof/>
                <w:webHidden/>
              </w:rPr>
              <w:fldChar w:fldCharType="begin"/>
            </w:r>
            <w:r>
              <w:rPr>
                <w:noProof/>
                <w:webHidden/>
              </w:rPr>
              <w:instrText xml:space="preserve"> PAGEREF _Toc240551506 \h </w:instrText>
            </w:r>
            <w:r>
              <w:rPr>
                <w:noProof/>
                <w:webHidden/>
              </w:rPr>
            </w:r>
            <w:r>
              <w:rPr>
                <w:noProof/>
                <w:webHidden/>
              </w:rPr>
              <w:fldChar w:fldCharType="separate"/>
            </w:r>
            <w:r>
              <w:rPr>
                <w:noProof/>
                <w:webHidden/>
              </w:rPr>
              <w:t>28</w:t>
            </w:r>
            <w:r>
              <w:rPr>
                <w:noProof/>
                <w:webHidden/>
              </w:rPr>
              <w:fldChar w:fldCharType="end"/>
            </w:r>
          </w:hyperlink>
        </w:p>
        <w:p w14:paraId="07D99C02" w14:textId="5BF7893E"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07" w:history="1">
            <w:r w:rsidRPr="003B2457">
              <w:rPr>
                <w:rStyle w:val="Hyperlink"/>
                <w:bCs/>
                <w:noProof/>
              </w:rPr>
              <w:t>4.5</w:t>
            </w:r>
            <w:r>
              <w:rPr>
                <w:rFonts w:asciiTheme="minorHAnsi" w:eastAsiaTheme="minorEastAsia" w:hAnsiTheme="minorHAnsi"/>
                <w:noProof/>
                <w:color w:val="auto"/>
                <w:kern w:val="2"/>
                <w:sz w:val="24"/>
                <w:szCs w:val="24"/>
                <w14:ligatures w14:val="standardContextual"/>
              </w:rPr>
              <w:tab/>
            </w:r>
            <w:r w:rsidRPr="003B2457">
              <w:rPr>
                <w:rStyle w:val="Hyperlink"/>
                <w:noProof/>
              </w:rPr>
              <w:t>Non-uniform flow and turbulence</w:t>
            </w:r>
            <w:r>
              <w:rPr>
                <w:noProof/>
                <w:webHidden/>
              </w:rPr>
              <w:tab/>
            </w:r>
            <w:r>
              <w:rPr>
                <w:noProof/>
                <w:webHidden/>
              </w:rPr>
              <w:fldChar w:fldCharType="begin"/>
            </w:r>
            <w:r>
              <w:rPr>
                <w:noProof/>
                <w:webHidden/>
              </w:rPr>
              <w:instrText xml:space="preserve"> PAGEREF _Toc240551507 \h </w:instrText>
            </w:r>
            <w:r>
              <w:rPr>
                <w:noProof/>
                <w:webHidden/>
              </w:rPr>
            </w:r>
            <w:r>
              <w:rPr>
                <w:noProof/>
                <w:webHidden/>
              </w:rPr>
              <w:fldChar w:fldCharType="separate"/>
            </w:r>
            <w:r>
              <w:rPr>
                <w:noProof/>
                <w:webHidden/>
              </w:rPr>
              <w:t>29</w:t>
            </w:r>
            <w:r>
              <w:rPr>
                <w:noProof/>
                <w:webHidden/>
              </w:rPr>
              <w:fldChar w:fldCharType="end"/>
            </w:r>
          </w:hyperlink>
        </w:p>
        <w:p w14:paraId="4242AE73" w14:textId="692E18BF"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08" w:history="1">
            <w:r w:rsidRPr="003B2457">
              <w:rPr>
                <w:rStyle w:val="Hyperlink"/>
                <w:bCs/>
                <w:noProof/>
              </w:rPr>
              <w:t>4.6</w:t>
            </w:r>
            <w:r>
              <w:rPr>
                <w:rFonts w:asciiTheme="minorHAnsi" w:eastAsiaTheme="minorEastAsia" w:hAnsiTheme="minorHAnsi"/>
                <w:noProof/>
                <w:color w:val="auto"/>
                <w:kern w:val="2"/>
                <w:sz w:val="24"/>
                <w:szCs w:val="24"/>
                <w14:ligatures w14:val="standardContextual"/>
              </w:rPr>
              <w:tab/>
            </w:r>
            <w:r w:rsidRPr="003B2457">
              <w:rPr>
                <w:rStyle w:val="Hyperlink"/>
                <w:noProof/>
              </w:rPr>
              <w:t>From criteria to methods</w:t>
            </w:r>
            <w:r>
              <w:rPr>
                <w:noProof/>
                <w:webHidden/>
              </w:rPr>
              <w:tab/>
            </w:r>
            <w:r>
              <w:rPr>
                <w:noProof/>
                <w:webHidden/>
              </w:rPr>
              <w:fldChar w:fldCharType="begin"/>
            </w:r>
            <w:r>
              <w:rPr>
                <w:noProof/>
                <w:webHidden/>
              </w:rPr>
              <w:instrText xml:space="preserve"> PAGEREF _Toc240551508 \h </w:instrText>
            </w:r>
            <w:r>
              <w:rPr>
                <w:noProof/>
                <w:webHidden/>
              </w:rPr>
            </w:r>
            <w:r>
              <w:rPr>
                <w:noProof/>
                <w:webHidden/>
              </w:rPr>
              <w:fldChar w:fldCharType="separate"/>
            </w:r>
            <w:r>
              <w:rPr>
                <w:noProof/>
                <w:webHidden/>
              </w:rPr>
              <w:t>29</w:t>
            </w:r>
            <w:r>
              <w:rPr>
                <w:noProof/>
                <w:webHidden/>
              </w:rPr>
              <w:fldChar w:fldCharType="end"/>
            </w:r>
          </w:hyperlink>
        </w:p>
        <w:p w14:paraId="132B54B0" w14:textId="297AA7E9"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509" w:history="1">
            <w:r w:rsidRPr="003B2457">
              <w:rPr>
                <w:rStyle w:val="Hyperlink"/>
                <w:noProof/>
              </w:rPr>
              <w:t>5.</w:t>
            </w:r>
            <w:r>
              <w:rPr>
                <w:rFonts w:asciiTheme="minorHAnsi" w:eastAsiaTheme="minorEastAsia" w:hAnsiTheme="minorHAnsi"/>
                <w:b w:val="0"/>
                <w:noProof/>
                <w:color w:val="auto"/>
                <w:kern w:val="2"/>
                <w:sz w:val="24"/>
                <w:szCs w:val="24"/>
                <w14:ligatures w14:val="standardContextual"/>
              </w:rPr>
              <w:tab/>
            </w:r>
            <w:r w:rsidRPr="003B2457">
              <w:rPr>
                <w:rStyle w:val="Hyperlink"/>
                <w:noProof/>
              </w:rPr>
              <w:t>Rock Stability Assessment Methods</w:t>
            </w:r>
            <w:r>
              <w:rPr>
                <w:noProof/>
                <w:webHidden/>
              </w:rPr>
              <w:tab/>
            </w:r>
            <w:r>
              <w:rPr>
                <w:noProof/>
                <w:webHidden/>
              </w:rPr>
              <w:fldChar w:fldCharType="begin"/>
            </w:r>
            <w:r>
              <w:rPr>
                <w:noProof/>
                <w:webHidden/>
              </w:rPr>
              <w:instrText xml:space="preserve"> PAGEREF _Toc240551509 \h </w:instrText>
            </w:r>
            <w:r>
              <w:rPr>
                <w:noProof/>
                <w:webHidden/>
              </w:rPr>
            </w:r>
            <w:r>
              <w:rPr>
                <w:noProof/>
                <w:webHidden/>
              </w:rPr>
              <w:fldChar w:fldCharType="separate"/>
            </w:r>
            <w:r>
              <w:rPr>
                <w:noProof/>
                <w:webHidden/>
              </w:rPr>
              <w:t>30</w:t>
            </w:r>
            <w:r>
              <w:rPr>
                <w:noProof/>
                <w:webHidden/>
              </w:rPr>
              <w:fldChar w:fldCharType="end"/>
            </w:r>
          </w:hyperlink>
        </w:p>
        <w:p w14:paraId="005C8E6D" w14:textId="499A002F"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10" w:history="1">
            <w:r w:rsidRPr="003B2457">
              <w:rPr>
                <w:rStyle w:val="Hyperlink"/>
                <w:bCs/>
                <w:noProof/>
              </w:rPr>
              <w:t>5.1</w:t>
            </w:r>
            <w:r>
              <w:rPr>
                <w:rFonts w:asciiTheme="minorHAnsi" w:eastAsiaTheme="minorEastAsia" w:hAnsiTheme="minorHAnsi"/>
                <w:noProof/>
                <w:color w:val="auto"/>
                <w:kern w:val="2"/>
                <w:sz w:val="24"/>
                <w:szCs w:val="24"/>
                <w14:ligatures w14:val="standardContextual"/>
              </w:rPr>
              <w:tab/>
            </w:r>
            <w:r w:rsidRPr="003B2457">
              <w:rPr>
                <w:rStyle w:val="Hyperlink"/>
                <w:noProof/>
              </w:rPr>
              <w:t>Introduction</w:t>
            </w:r>
            <w:r>
              <w:rPr>
                <w:noProof/>
                <w:webHidden/>
              </w:rPr>
              <w:tab/>
            </w:r>
            <w:r>
              <w:rPr>
                <w:noProof/>
                <w:webHidden/>
              </w:rPr>
              <w:fldChar w:fldCharType="begin"/>
            </w:r>
            <w:r>
              <w:rPr>
                <w:noProof/>
                <w:webHidden/>
              </w:rPr>
              <w:instrText xml:space="preserve"> PAGEREF _Toc240551510 \h </w:instrText>
            </w:r>
            <w:r>
              <w:rPr>
                <w:noProof/>
                <w:webHidden/>
              </w:rPr>
            </w:r>
            <w:r>
              <w:rPr>
                <w:noProof/>
                <w:webHidden/>
              </w:rPr>
              <w:fldChar w:fldCharType="separate"/>
            </w:r>
            <w:r>
              <w:rPr>
                <w:noProof/>
                <w:webHidden/>
              </w:rPr>
              <w:t>30</w:t>
            </w:r>
            <w:r>
              <w:rPr>
                <w:noProof/>
                <w:webHidden/>
              </w:rPr>
              <w:fldChar w:fldCharType="end"/>
            </w:r>
          </w:hyperlink>
        </w:p>
        <w:p w14:paraId="79D09EB2" w14:textId="633C9EE2"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11" w:history="1">
            <w:r w:rsidRPr="003B2457">
              <w:rPr>
                <w:rStyle w:val="Hyperlink"/>
                <w:bCs/>
                <w:noProof/>
              </w:rPr>
              <w:t>5.2</w:t>
            </w:r>
            <w:r>
              <w:rPr>
                <w:rFonts w:asciiTheme="minorHAnsi" w:eastAsiaTheme="minorEastAsia" w:hAnsiTheme="minorHAnsi"/>
                <w:noProof/>
                <w:color w:val="auto"/>
                <w:kern w:val="2"/>
                <w:sz w:val="24"/>
                <w:szCs w:val="24"/>
                <w14:ligatures w14:val="standardContextual"/>
              </w:rPr>
              <w:tab/>
            </w:r>
            <w:r w:rsidRPr="003B2457">
              <w:rPr>
                <w:rStyle w:val="Hyperlink"/>
                <w:noProof/>
              </w:rPr>
              <w:t>Rubble-mound (breakwater) models</w:t>
            </w:r>
            <w:r>
              <w:rPr>
                <w:noProof/>
                <w:webHidden/>
              </w:rPr>
              <w:tab/>
            </w:r>
            <w:r>
              <w:rPr>
                <w:noProof/>
                <w:webHidden/>
              </w:rPr>
              <w:fldChar w:fldCharType="begin"/>
            </w:r>
            <w:r>
              <w:rPr>
                <w:noProof/>
                <w:webHidden/>
              </w:rPr>
              <w:instrText xml:space="preserve"> PAGEREF _Toc240551511 \h </w:instrText>
            </w:r>
            <w:r>
              <w:rPr>
                <w:noProof/>
                <w:webHidden/>
              </w:rPr>
            </w:r>
            <w:r>
              <w:rPr>
                <w:noProof/>
                <w:webHidden/>
              </w:rPr>
              <w:fldChar w:fldCharType="separate"/>
            </w:r>
            <w:r>
              <w:rPr>
                <w:noProof/>
                <w:webHidden/>
              </w:rPr>
              <w:t>31</w:t>
            </w:r>
            <w:r>
              <w:rPr>
                <w:noProof/>
                <w:webHidden/>
              </w:rPr>
              <w:fldChar w:fldCharType="end"/>
            </w:r>
          </w:hyperlink>
        </w:p>
        <w:p w14:paraId="53650E39" w14:textId="78D9297A"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12" w:history="1">
            <w:r w:rsidRPr="003B2457">
              <w:rPr>
                <w:rStyle w:val="Hyperlink"/>
                <w:noProof/>
              </w:rPr>
              <w:t>5.2.1</w:t>
            </w:r>
            <w:r>
              <w:rPr>
                <w:rFonts w:asciiTheme="minorHAnsi" w:eastAsiaTheme="minorEastAsia" w:hAnsiTheme="minorHAnsi"/>
                <w:noProof/>
                <w:color w:val="auto"/>
                <w:kern w:val="2"/>
                <w:sz w:val="24"/>
                <w:szCs w:val="24"/>
                <w14:ligatures w14:val="standardContextual"/>
              </w:rPr>
              <w:tab/>
            </w:r>
            <w:r w:rsidRPr="003B2457">
              <w:rPr>
                <w:rStyle w:val="Hyperlink"/>
                <w:noProof/>
              </w:rPr>
              <w:t>Hudson (1953/1959)</w:t>
            </w:r>
            <w:r>
              <w:rPr>
                <w:noProof/>
                <w:webHidden/>
              </w:rPr>
              <w:tab/>
            </w:r>
            <w:r>
              <w:rPr>
                <w:noProof/>
                <w:webHidden/>
              </w:rPr>
              <w:fldChar w:fldCharType="begin"/>
            </w:r>
            <w:r>
              <w:rPr>
                <w:noProof/>
                <w:webHidden/>
              </w:rPr>
              <w:instrText xml:space="preserve"> PAGEREF _Toc240551512 \h </w:instrText>
            </w:r>
            <w:r>
              <w:rPr>
                <w:noProof/>
                <w:webHidden/>
              </w:rPr>
            </w:r>
            <w:r>
              <w:rPr>
                <w:noProof/>
                <w:webHidden/>
              </w:rPr>
              <w:fldChar w:fldCharType="separate"/>
            </w:r>
            <w:r>
              <w:rPr>
                <w:noProof/>
                <w:webHidden/>
              </w:rPr>
              <w:t>32</w:t>
            </w:r>
            <w:r>
              <w:rPr>
                <w:noProof/>
                <w:webHidden/>
              </w:rPr>
              <w:fldChar w:fldCharType="end"/>
            </w:r>
          </w:hyperlink>
        </w:p>
        <w:p w14:paraId="66DF76CC" w14:textId="6578D07F"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13" w:history="1">
            <w:r w:rsidRPr="003B2457">
              <w:rPr>
                <w:rStyle w:val="Hyperlink"/>
                <w:noProof/>
              </w:rPr>
              <w:t>5.2.2</w:t>
            </w:r>
            <w:r>
              <w:rPr>
                <w:rFonts w:asciiTheme="minorHAnsi" w:eastAsiaTheme="minorEastAsia" w:hAnsiTheme="minorHAnsi"/>
                <w:noProof/>
                <w:color w:val="auto"/>
                <w:kern w:val="2"/>
                <w:sz w:val="24"/>
                <w:szCs w:val="24"/>
                <w14:ligatures w14:val="standardContextual"/>
              </w:rPr>
              <w:tab/>
            </w:r>
            <w:r w:rsidRPr="003B2457">
              <w:rPr>
                <w:rStyle w:val="Hyperlink"/>
                <w:noProof/>
              </w:rPr>
              <w:t>Van der Meer (1988)</w:t>
            </w:r>
            <w:r>
              <w:rPr>
                <w:noProof/>
                <w:webHidden/>
              </w:rPr>
              <w:tab/>
            </w:r>
            <w:r>
              <w:rPr>
                <w:noProof/>
                <w:webHidden/>
              </w:rPr>
              <w:fldChar w:fldCharType="begin"/>
            </w:r>
            <w:r>
              <w:rPr>
                <w:noProof/>
                <w:webHidden/>
              </w:rPr>
              <w:instrText xml:space="preserve"> PAGEREF _Toc240551513 \h </w:instrText>
            </w:r>
            <w:r>
              <w:rPr>
                <w:noProof/>
                <w:webHidden/>
              </w:rPr>
            </w:r>
            <w:r>
              <w:rPr>
                <w:noProof/>
                <w:webHidden/>
              </w:rPr>
              <w:fldChar w:fldCharType="separate"/>
            </w:r>
            <w:r>
              <w:rPr>
                <w:noProof/>
                <w:webHidden/>
              </w:rPr>
              <w:t>33</w:t>
            </w:r>
            <w:r>
              <w:rPr>
                <w:noProof/>
                <w:webHidden/>
              </w:rPr>
              <w:fldChar w:fldCharType="end"/>
            </w:r>
          </w:hyperlink>
        </w:p>
        <w:p w14:paraId="25DD6500" w14:textId="409ADE58"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14" w:history="1">
            <w:r w:rsidRPr="003B2457">
              <w:rPr>
                <w:rStyle w:val="Hyperlink"/>
                <w:noProof/>
              </w:rPr>
              <w:t>5.2.3</w:t>
            </w:r>
            <w:r>
              <w:rPr>
                <w:rFonts w:asciiTheme="minorHAnsi" w:eastAsiaTheme="minorEastAsia" w:hAnsiTheme="minorHAnsi"/>
                <w:noProof/>
                <w:color w:val="auto"/>
                <w:kern w:val="2"/>
                <w:sz w:val="24"/>
                <w:szCs w:val="24"/>
                <w14:ligatures w14:val="standardContextual"/>
              </w:rPr>
              <w:tab/>
            </w:r>
            <w:r w:rsidRPr="003B2457">
              <w:rPr>
                <w:rStyle w:val="Hyperlink"/>
                <w:noProof/>
              </w:rPr>
              <w:t>Shallow water: why the Rayleigh assumption fails</w:t>
            </w:r>
            <w:r>
              <w:rPr>
                <w:noProof/>
                <w:webHidden/>
              </w:rPr>
              <w:tab/>
            </w:r>
            <w:r>
              <w:rPr>
                <w:noProof/>
                <w:webHidden/>
              </w:rPr>
              <w:fldChar w:fldCharType="begin"/>
            </w:r>
            <w:r>
              <w:rPr>
                <w:noProof/>
                <w:webHidden/>
              </w:rPr>
              <w:instrText xml:space="preserve"> PAGEREF _Toc240551514 \h </w:instrText>
            </w:r>
            <w:r>
              <w:rPr>
                <w:noProof/>
                <w:webHidden/>
              </w:rPr>
            </w:r>
            <w:r>
              <w:rPr>
                <w:noProof/>
                <w:webHidden/>
              </w:rPr>
              <w:fldChar w:fldCharType="separate"/>
            </w:r>
            <w:r>
              <w:rPr>
                <w:noProof/>
                <w:webHidden/>
              </w:rPr>
              <w:t>34</w:t>
            </w:r>
            <w:r>
              <w:rPr>
                <w:noProof/>
                <w:webHidden/>
              </w:rPr>
              <w:fldChar w:fldCharType="end"/>
            </w:r>
          </w:hyperlink>
        </w:p>
        <w:p w14:paraId="39787243" w14:textId="0113D9C8"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15" w:history="1">
            <w:r w:rsidRPr="003B2457">
              <w:rPr>
                <w:rStyle w:val="Hyperlink"/>
                <w:noProof/>
              </w:rPr>
              <w:t>5.2.4</w:t>
            </w:r>
            <w:r>
              <w:rPr>
                <w:rFonts w:asciiTheme="minorHAnsi" w:eastAsiaTheme="minorEastAsia" w:hAnsiTheme="minorHAnsi"/>
                <w:noProof/>
                <w:color w:val="auto"/>
                <w:kern w:val="2"/>
                <w:sz w:val="24"/>
                <w:szCs w:val="24"/>
                <w14:ligatures w14:val="standardContextual"/>
              </w:rPr>
              <w:tab/>
            </w:r>
            <w:r w:rsidRPr="003B2457">
              <w:rPr>
                <w:rStyle w:val="Hyperlink"/>
                <w:noProof/>
              </w:rPr>
              <w:t>Shallow-water stability formulas</w:t>
            </w:r>
            <w:r>
              <w:rPr>
                <w:noProof/>
                <w:webHidden/>
              </w:rPr>
              <w:tab/>
            </w:r>
            <w:r>
              <w:rPr>
                <w:noProof/>
                <w:webHidden/>
              </w:rPr>
              <w:fldChar w:fldCharType="begin"/>
            </w:r>
            <w:r>
              <w:rPr>
                <w:noProof/>
                <w:webHidden/>
              </w:rPr>
              <w:instrText xml:space="preserve"> PAGEREF _Toc240551515 \h </w:instrText>
            </w:r>
            <w:r>
              <w:rPr>
                <w:noProof/>
                <w:webHidden/>
              </w:rPr>
            </w:r>
            <w:r>
              <w:rPr>
                <w:noProof/>
                <w:webHidden/>
              </w:rPr>
              <w:fldChar w:fldCharType="separate"/>
            </w:r>
            <w:r>
              <w:rPr>
                <w:noProof/>
                <w:webHidden/>
              </w:rPr>
              <w:t>35</w:t>
            </w:r>
            <w:r>
              <w:rPr>
                <w:noProof/>
                <w:webHidden/>
              </w:rPr>
              <w:fldChar w:fldCharType="end"/>
            </w:r>
          </w:hyperlink>
        </w:p>
        <w:p w14:paraId="5CC45632" w14:textId="370CD9B4"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16" w:history="1">
            <w:r w:rsidRPr="003B2457">
              <w:rPr>
                <w:rStyle w:val="Hyperlink"/>
                <w:bCs/>
                <w:noProof/>
              </w:rPr>
              <w:t>5.3</w:t>
            </w:r>
            <w:r>
              <w:rPr>
                <w:rFonts w:asciiTheme="minorHAnsi" w:eastAsiaTheme="minorEastAsia" w:hAnsiTheme="minorHAnsi"/>
                <w:noProof/>
                <w:color w:val="auto"/>
                <w:kern w:val="2"/>
                <w:sz w:val="24"/>
                <w:szCs w:val="24"/>
                <w14:ligatures w14:val="standardContextual"/>
              </w:rPr>
              <w:tab/>
            </w:r>
            <w:r w:rsidRPr="003B2457">
              <w:rPr>
                <w:rStyle w:val="Hyperlink"/>
                <w:noProof/>
              </w:rPr>
              <w:t>Toe berm models</w:t>
            </w:r>
            <w:r>
              <w:rPr>
                <w:noProof/>
                <w:webHidden/>
              </w:rPr>
              <w:tab/>
            </w:r>
            <w:r>
              <w:rPr>
                <w:noProof/>
                <w:webHidden/>
              </w:rPr>
              <w:fldChar w:fldCharType="begin"/>
            </w:r>
            <w:r>
              <w:rPr>
                <w:noProof/>
                <w:webHidden/>
              </w:rPr>
              <w:instrText xml:space="preserve"> PAGEREF _Toc240551516 \h </w:instrText>
            </w:r>
            <w:r>
              <w:rPr>
                <w:noProof/>
                <w:webHidden/>
              </w:rPr>
            </w:r>
            <w:r>
              <w:rPr>
                <w:noProof/>
                <w:webHidden/>
              </w:rPr>
              <w:fldChar w:fldCharType="separate"/>
            </w:r>
            <w:r>
              <w:rPr>
                <w:noProof/>
                <w:webHidden/>
              </w:rPr>
              <w:t>37</w:t>
            </w:r>
            <w:r>
              <w:rPr>
                <w:noProof/>
                <w:webHidden/>
              </w:rPr>
              <w:fldChar w:fldCharType="end"/>
            </w:r>
          </w:hyperlink>
        </w:p>
        <w:p w14:paraId="732B9E8B" w14:textId="7F78221A"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17" w:history="1">
            <w:r w:rsidRPr="003B2457">
              <w:rPr>
                <w:rStyle w:val="Hyperlink"/>
                <w:noProof/>
              </w:rPr>
              <w:t>5.3.1</w:t>
            </w:r>
            <w:r>
              <w:rPr>
                <w:rFonts w:asciiTheme="minorHAnsi" w:eastAsiaTheme="minorEastAsia" w:hAnsiTheme="minorHAnsi"/>
                <w:noProof/>
                <w:color w:val="auto"/>
                <w:kern w:val="2"/>
                <w:sz w:val="24"/>
                <w:szCs w:val="24"/>
                <w14:ligatures w14:val="standardContextual"/>
              </w:rPr>
              <w:tab/>
            </w:r>
            <w:r w:rsidRPr="003B2457">
              <w:rPr>
                <w:rStyle w:val="Hyperlink"/>
                <w:noProof/>
              </w:rPr>
              <w:t>Van Gent and Van der Werf (2014)</w:t>
            </w:r>
            <w:r>
              <w:rPr>
                <w:noProof/>
                <w:webHidden/>
              </w:rPr>
              <w:tab/>
            </w:r>
            <w:r>
              <w:rPr>
                <w:noProof/>
                <w:webHidden/>
              </w:rPr>
              <w:fldChar w:fldCharType="begin"/>
            </w:r>
            <w:r>
              <w:rPr>
                <w:noProof/>
                <w:webHidden/>
              </w:rPr>
              <w:instrText xml:space="preserve"> PAGEREF _Toc240551517 \h </w:instrText>
            </w:r>
            <w:r>
              <w:rPr>
                <w:noProof/>
                <w:webHidden/>
              </w:rPr>
            </w:r>
            <w:r>
              <w:rPr>
                <w:noProof/>
                <w:webHidden/>
              </w:rPr>
              <w:fldChar w:fldCharType="separate"/>
            </w:r>
            <w:r>
              <w:rPr>
                <w:noProof/>
                <w:webHidden/>
              </w:rPr>
              <w:t>38</w:t>
            </w:r>
            <w:r>
              <w:rPr>
                <w:noProof/>
                <w:webHidden/>
              </w:rPr>
              <w:fldChar w:fldCharType="end"/>
            </w:r>
          </w:hyperlink>
        </w:p>
        <w:p w14:paraId="6B6E274A" w14:textId="13FC0B48"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18" w:history="1">
            <w:r w:rsidRPr="003B2457">
              <w:rPr>
                <w:rStyle w:val="Hyperlink"/>
                <w:noProof/>
              </w:rPr>
              <w:t>5.3.2</w:t>
            </w:r>
            <w:r>
              <w:rPr>
                <w:rFonts w:asciiTheme="minorHAnsi" w:eastAsiaTheme="minorEastAsia" w:hAnsiTheme="minorHAnsi"/>
                <w:noProof/>
                <w:color w:val="auto"/>
                <w:kern w:val="2"/>
                <w:sz w:val="24"/>
                <w:szCs w:val="24"/>
                <w14:ligatures w14:val="standardContextual"/>
              </w:rPr>
              <w:tab/>
            </w:r>
            <w:r w:rsidRPr="003B2457">
              <w:rPr>
                <w:rStyle w:val="Hyperlink"/>
                <w:noProof/>
              </w:rPr>
              <w:t>Herrera and Medina (2015)</w:t>
            </w:r>
            <w:r>
              <w:rPr>
                <w:noProof/>
                <w:webHidden/>
              </w:rPr>
              <w:tab/>
            </w:r>
            <w:r>
              <w:rPr>
                <w:noProof/>
                <w:webHidden/>
              </w:rPr>
              <w:fldChar w:fldCharType="begin"/>
            </w:r>
            <w:r>
              <w:rPr>
                <w:noProof/>
                <w:webHidden/>
              </w:rPr>
              <w:instrText xml:space="preserve"> PAGEREF _Toc240551518 \h </w:instrText>
            </w:r>
            <w:r>
              <w:rPr>
                <w:noProof/>
                <w:webHidden/>
              </w:rPr>
            </w:r>
            <w:r>
              <w:rPr>
                <w:noProof/>
                <w:webHidden/>
              </w:rPr>
              <w:fldChar w:fldCharType="separate"/>
            </w:r>
            <w:r>
              <w:rPr>
                <w:noProof/>
                <w:webHidden/>
              </w:rPr>
              <w:t>38</w:t>
            </w:r>
            <w:r>
              <w:rPr>
                <w:noProof/>
                <w:webHidden/>
              </w:rPr>
              <w:fldChar w:fldCharType="end"/>
            </w:r>
          </w:hyperlink>
        </w:p>
        <w:p w14:paraId="7BE63831" w14:textId="67CC5534"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19" w:history="1">
            <w:r w:rsidRPr="003B2457">
              <w:rPr>
                <w:rStyle w:val="Hyperlink"/>
                <w:bCs/>
                <w:noProof/>
              </w:rPr>
              <w:t>5.4</w:t>
            </w:r>
            <w:r>
              <w:rPr>
                <w:rFonts w:asciiTheme="minorHAnsi" w:eastAsiaTheme="minorEastAsia" w:hAnsiTheme="minorHAnsi"/>
                <w:noProof/>
                <w:color w:val="auto"/>
                <w:kern w:val="2"/>
                <w:sz w:val="24"/>
                <w:szCs w:val="24"/>
                <w14:ligatures w14:val="standardContextual"/>
              </w:rPr>
              <w:tab/>
            </w:r>
            <w:r w:rsidRPr="003B2457">
              <w:rPr>
                <w:rStyle w:val="Hyperlink"/>
                <w:noProof/>
              </w:rPr>
              <w:t>Flat-bed model (Van Rijn, 2019)</w:t>
            </w:r>
            <w:r>
              <w:rPr>
                <w:noProof/>
                <w:webHidden/>
              </w:rPr>
              <w:tab/>
            </w:r>
            <w:r>
              <w:rPr>
                <w:noProof/>
                <w:webHidden/>
              </w:rPr>
              <w:fldChar w:fldCharType="begin"/>
            </w:r>
            <w:r>
              <w:rPr>
                <w:noProof/>
                <w:webHidden/>
              </w:rPr>
              <w:instrText xml:space="preserve"> PAGEREF _Toc240551519 \h </w:instrText>
            </w:r>
            <w:r>
              <w:rPr>
                <w:noProof/>
                <w:webHidden/>
              </w:rPr>
            </w:r>
            <w:r>
              <w:rPr>
                <w:noProof/>
                <w:webHidden/>
              </w:rPr>
              <w:fldChar w:fldCharType="separate"/>
            </w:r>
            <w:r>
              <w:rPr>
                <w:noProof/>
                <w:webHidden/>
              </w:rPr>
              <w:t>40</w:t>
            </w:r>
            <w:r>
              <w:rPr>
                <w:noProof/>
                <w:webHidden/>
              </w:rPr>
              <w:fldChar w:fldCharType="end"/>
            </w:r>
          </w:hyperlink>
        </w:p>
        <w:p w14:paraId="4A06A8CF" w14:textId="4C0CD09B"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20" w:history="1">
            <w:r w:rsidRPr="003B2457">
              <w:rPr>
                <w:rStyle w:val="Hyperlink"/>
                <w:bCs/>
                <w:noProof/>
              </w:rPr>
              <w:t>5.5</w:t>
            </w:r>
            <w:r>
              <w:rPr>
                <w:rFonts w:asciiTheme="minorHAnsi" w:eastAsiaTheme="minorEastAsia" w:hAnsiTheme="minorHAnsi"/>
                <w:noProof/>
                <w:color w:val="auto"/>
                <w:kern w:val="2"/>
                <w:sz w:val="24"/>
                <w:szCs w:val="24"/>
                <w14:ligatures w14:val="standardContextual"/>
              </w:rPr>
              <w:tab/>
            </w:r>
            <w:r w:rsidRPr="003B2457">
              <w:rPr>
                <w:rStyle w:val="Hyperlink"/>
                <w:noProof/>
              </w:rPr>
              <w:t>Rock berm deformation model (Deltares HaSPro/ RoBeD, 2023)</w:t>
            </w:r>
            <w:r>
              <w:rPr>
                <w:noProof/>
                <w:webHidden/>
              </w:rPr>
              <w:tab/>
            </w:r>
            <w:r>
              <w:rPr>
                <w:noProof/>
                <w:webHidden/>
              </w:rPr>
              <w:fldChar w:fldCharType="begin"/>
            </w:r>
            <w:r>
              <w:rPr>
                <w:noProof/>
                <w:webHidden/>
              </w:rPr>
              <w:instrText xml:space="preserve"> PAGEREF _Toc240551520 \h </w:instrText>
            </w:r>
            <w:r>
              <w:rPr>
                <w:noProof/>
                <w:webHidden/>
              </w:rPr>
            </w:r>
            <w:r>
              <w:rPr>
                <w:noProof/>
                <w:webHidden/>
              </w:rPr>
              <w:fldChar w:fldCharType="separate"/>
            </w:r>
            <w:r>
              <w:rPr>
                <w:noProof/>
                <w:webHidden/>
              </w:rPr>
              <w:t>42</w:t>
            </w:r>
            <w:r>
              <w:rPr>
                <w:noProof/>
                <w:webHidden/>
              </w:rPr>
              <w:fldChar w:fldCharType="end"/>
            </w:r>
          </w:hyperlink>
        </w:p>
        <w:p w14:paraId="7C86F486" w14:textId="307F980D"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21" w:history="1">
            <w:r w:rsidRPr="003B2457">
              <w:rPr>
                <w:rStyle w:val="Hyperlink"/>
                <w:bCs/>
                <w:noProof/>
              </w:rPr>
              <w:t>5.6</w:t>
            </w:r>
            <w:r>
              <w:rPr>
                <w:rFonts w:asciiTheme="minorHAnsi" w:eastAsiaTheme="minorEastAsia" w:hAnsiTheme="minorHAnsi"/>
                <w:noProof/>
                <w:color w:val="auto"/>
                <w:kern w:val="2"/>
                <w:sz w:val="24"/>
                <w:szCs w:val="24"/>
                <w14:ligatures w14:val="standardContextual"/>
              </w:rPr>
              <w:tab/>
            </w:r>
            <w:r w:rsidRPr="003B2457">
              <w:rPr>
                <w:rStyle w:val="Hyperlink"/>
                <w:noProof/>
              </w:rPr>
              <w:t>A method considered but not used: Thusyanthan et al. (2013)</w:t>
            </w:r>
            <w:r>
              <w:rPr>
                <w:noProof/>
                <w:webHidden/>
              </w:rPr>
              <w:tab/>
            </w:r>
            <w:r>
              <w:rPr>
                <w:noProof/>
                <w:webHidden/>
              </w:rPr>
              <w:fldChar w:fldCharType="begin"/>
            </w:r>
            <w:r>
              <w:rPr>
                <w:noProof/>
                <w:webHidden/>
              </w:rPr>
              <w:instrText xml:space="preserve"> PAGEREF _Toc240551521 \h </w:instrText>
            </w:r>
            <w:r>
              <w:rPr>
                <w:noProof/>
                <w:webHidden/>
              </w:rPr>
            </w:r>
            <w:r>
              <w:rPr>
                <w:noProof/>
                <w:webHidden/>
              </w:rPr>
              <w:fldChar w:fldCharType="separate"/>
            </w:r>
            <w:r>
              <w:rPr>
                <w:noProof/>
                <w:webHidden/>
              </w:rPr>
              <w:t>47</w:t>
            </w:r>
            <w:r>
              <w:rPr>
                <w:noProof/>
                <w:webHidden/>
              </w:rPr>
              <w:fldChar w:fldCharType="end"/>
            </w:r>
          </w:hyperlink>
        </w:p>
        <w:p w14:paraId="605FA506" w14:textId="5087419D"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22" w:history="1">
            <w:r w:rsidRPr="003B2457">
              <w:rPr>
                <w:rStyle w:val="Hyperlink"/>
                <w:bCs/>
                <w:noProof/>
              </w:rPr>
              <w:t>5.7</w:t>
            </w:r>
            <w:r>
              <w:rPr>
                <w:rFonts w:asciiTheme="minorHAnsi" w:eastAsiaTheme="minorEastAsia" w:hAnsiTheme="minorHAnsi"/>
                <w:noProof/>
                <w:color w:val="auto"/>
                <w:kern w:val="2"/>
                <w:sz w:val="24"/>
                <w:szCs w:val="24"/>
                <w14:ligatures w14:val="standardContextual"/>
              </w:rPr>
              <w:tab/>
            </w:r>
            <w:r w:rsidRPr="003B2457">
              <w:rPr>
                <w:rStyle w:val="Hyperlink"/>
                <w:noProof/>
              </w:rPr>
              <w:t>Comparative summary</w:t>
            </w:r>
            <w:r>
              <w:rPr>
                <w:noProof/>
                <w:webHidden/>
              </w:rPr>
              <w:tab/>
            </w:r>
            <w:r>
              <w:rPr>
                <w:noProof/>
                <w:webHidden/>
              </w:rPr>
              <w:fldChar w:fldCharType="begin"/>
            </w:r>
            <w:r>
              <w:rPr>
                <w:noProof/>
                <w:webHidden/>
              </w:rPr>
              <w:instrText xml:space="preserve"> PAGEREF _Toc240551522 \h </w:instrText>
            </w:r>
            <w:r>
              <w:rPr>
                <w:noProof/>
                <w:webHidden/>
              </w:rPr>
            </w:r>
            <w:r>
              <w:rPr>
                <w:noProof/>
                <w:webHidden/>
              </w:rPr>
              <w:fldChar w:fldCharType="separate"/>
            </w:r>
            <w:r>
              <w:rPr>
                <w:noProof/>
                <w:webHidden/>
              </w:rPr>
              <w:t>48</w:t>
            </w:r>
            <w:r>
              <w:rPr>
                <w:noProof/>
                <w:webHidden/>
              </w:rPr>
              <w:fldChar w:fldCharType="end"/>
            </w:r>
          </w:hyperlink>
        </w:p>
        <w:p w14:paraId="504ACA32" w14:textId="73B45672"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523" w:history="1">
            <w:r w:rsidRPr="003B2457">
              <w:rPr>
                <w:rStyle w:val="Hyperlink"/>
                <w:noProof/>
              </w:rPr>
              <w:t>6.</w:t>
            </w:r>
            <w:r>
              <w:rPr>
                <w:rFonts w:asciiTheme="minorHAnsi" w:eastAsiaTheme="minorEastAsia" w:hAnsiTheme="minorHAnsi"/>
                <w:b w:val="0"/>
                <w:noProof/>
                <w:color w:val="auto"/>
                <w:kern w:val="2"/>
                <w:sz w:val="24"/>
                <w:szCs w:val="24"/>
                <w14:ligatures w14:val="standardContextual"/>
              </w:rPr>
              <w:tab/>
            </w:r>
            <w:r w:rsidRPr="003B2457">
              <w:rPr>
                <w:rStyle w:val="Hyperlink"/>
                <w:noProof/>
              </w:rPr>
              <w:t>Extra Stability Checks</w:t>
            </w:r>
            <w:r>
              <w:rPr>
                <w:noProof/>
                <w:webHidden/>
              </w:rPr>
              <w:tab/>
            </w:r>
            <w:r>
              <w:rPr>
                <w:noProof/>
                <w:webHidden/>
              </w:rPr>
              <w:fldChar w:fldCharType="begin"/>
            </w:r>
            <w:r>
              <w:rPr>
                <w:noProof/>
                <w:webHidden/>
              </w:rPr>
              <w:instrText xml:space="preserve"> PAGEREF _Toc240551523 \h </w:instrText>
            </w:r>
            <w:r>
              <w:rPr>
                <w:noProof/>
                <w:webHidden/>
              </w:rPr>
            </w:r>
            <w:r>
              <w:rPr>
                <w:noProof/>
                <w:webHidden/>
              </w:rPr>
              <w:fldChar w:fldCharType="separate"/>
            </w:r>
            <w:r>
              <w:rPr>
                <w:noProof/>
                <w:webHidden/>
              </w:rPr>
              <w:t>50</w:t>
            </w:r>
            <w:r>
              <w:rPr>
                <w:noProof/>
                <w:webHidden/>
              </w:rPr>
              <w:fldChar w:fldCharType="end"/>
            </w:r>
          </w:hyperlink>
        </w:p>
        <w:p w14:paraId="603BB308" w14:textId="129062C9"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24" w:history="1">
            <w:r w:rsidRPr="003B2457">
              <w:rPr>
                <w:rStyle w:val="Hyperlink"/>
                <w:bCs/>
                <w:noProof/>
              </w:rPr>
              <w:t>6.1</w:t>
            </w:r>
            <w:r>
              <w:rPr>
                <w:rFonts w:asciiTheme="minorHAnsi" w:eastAsiaTheme="minorEastAsia" w:hAnsiTheme="minorHAnsi"/>
                <w:noProof/>
                <w:color w:val="auto"/>
                <w:kern w:val="2"/>
                <w:sz w:val="24"/>
                <w:szCs w:val="24"/>
                <w14:ligatures w14:val="standardContextual"/>
              </w:rPr>
              <w:tab/>
            </w:r>
            <w:r w:rsidRPr="003B2457">
              <w:rPr>
                <w:rStyle w:val="Hyperlink"/>
                <w:noProof/>
              </w:rPr>
              <w:t>Scour</w:t>
            </w:r>
            <w:r>
              <w:rPr>
                <w:noProof/>
                <w:webHidden/>
              </w:rPr>
              <w:tab/>
            </w:r>
            <w:r>
              <w:rPr>
                <w:noProof/>
                <w:webHidden/>
              </w:rPr>
              <w:fldChar w:fldCharType="begin"/>
            </w:r>
            <w:r>
              <w:rPr>
                <w:noProof/>
                <w:webHidden/>
              </w:rPr>
              <w:instrText xml:space="preserve"> PAGEREF _Toc240551524 \h </w:instrText>
            </w:r>
            <w:r>
              <w:rPr>
                <w:noProof/>
                <w:webHidden/>
              </w:rPr>
            </w:r>
            <w:r>
              <w:rPr>
                <w:noProof/>
                <w:webHidden/>
              </w:rPr>
              <w:fldChar w:fldCharType="separate"/>
            </w:r>
            <w:r>
              <w:rPr>
                <w:noProof/>
                <w:webHidden/>
              </w:rPr>
              <w:t>50</w:t>
            </w:r>
            <w:r>
              <w:rPr>
                <w:noProof/>
                <w:webHidden/>
              </w:rPr>
              <w:fldChar w:fldCharType="end"/>
            </w:r>
          </w:hyperlink>
        </w:p>
        <w:p w14:paraId="6D50360F" w14:textId="20BBDCDA"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25" w:history="1">
            <w:r w:rsidRPr="003B2457">
              <w:rPr>
                <w:rStyle w:val="Hyperlink"/>
                <w:bCs/>
                <w:noProof/>
              </w:rPr>
              <w:t>6.2</w:t>
            </w:r>
            <w:r>
              <w:rPr>
                <w:rFonts w:asciiTheme="minorHAnsi" w:eastAsiaTheme="minorEastAsia" w:hAnsiTheme="minorHAnsi"/>
                <w:noProof/>
                <w:color w:val="auto"/>
                <w:kern w:val="2"/>
                <w:sz w:val="24"/>
                <w:szCs w:val="24"/>
                <w14:ligatures w14:val="standardContextual"/>
              </w:rPr>
              <w:tab/>
            </w:r>
            <w:r w:rsidRPr="003B2457">
              <w:rPr>
                <w:rStyle w:val="Hyperlink"/>
                <w:noProof/>
              </w:rPr>
              <w:t>Winnowing</w:t>
            </w:r>
            <w:r>
              <w:rPr>
                <w:noProof/>
                <w:webHidden/>
              </w:rPr>
              <w:tab/>
            </w:r>
            <w:r>
              <w:rPr>
                <w:noProof/>
                <w:webHidden/>
              </w:rPr>
              <w:fldChar w:fldCharType="begin"/>
            </w:r>
            <w:r>
              <w:rPr>
                <w:noProof/>
                <w:webHidden/>
              </w:rPr>
              <w:instrText xml:space="preserve"> PAGEREF _Toc240551525 \h </w:instrText>
            </w:r>
            <w:r>
              <w:rPr>
                <w:noProof/>
                <w:webHidden/>
              </w:rPr>
            </w:r>
            <w:r>
              <w:rPr>
                <w:noProof/>
                <w:webHidden/>
              </w:rPr>
              <w:fldChar w:fldCharType="separate"/>
            </w:r>
            <w:r>
              <w:rPr>
                <w:noProof/>
                <w:webHidden/>
              </w:rPr>
              <w:t>52</w:t>
            </w:r>
            <w:r>
              <w:rPr>
                <w:noProof/>
                <w:webHidden/>
              </w:rPr>
              <w:fldChar w:fldCharType="end"/>
            </w:r>
          </w:hyperlink>
        </w:p>
        <w:p w14:paraId="3936DCD4" w14:textId="40FA0937"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26" w:history="1">
            <w:r w:rsidRPr="003B2457">
              <w:rPr>
                <w:rStyle w:val="Hyperlink"/>
                <w:bCs/>
                <w:noProof/>
              </w:rPr>
              <w:t>6.3</w:t>
            </w:r>
            <w:r>
              <w:rPr>
                <w:rFonts w:asciiTheme="minorHAnsi" w:eastAsiaTheme="minorEastAsia" w:hAnsiTheme="minorHAnsi"/>
                <w:noProof/>
                <w:color w:val="auto"/>
                <w:kern w:val="2"/>
                <w:sz w:val="24"/>
                <w:szCs w:val="24"/>
                <w14:ligatures w14:val="standardContextual"/>
              </w:rPr>
              <w:tab/>
            </w:r>
            <w:r w:rsidRPr="003B2457">
              <w:rPr>
                <w:rStyle w:val="Hyperlink"/>
                <w:noProof/>
              </w:rPr>
              <w:t>Anchor and Trawling Protection</w:t>
            </w:r>
            <w:r>
              <w:rPr>
                <w:noProof/>
                <w:webHidden/>
              </w:rPr>
              <w:tab/>
            </w:r>
            <w:r>
              <w:rPr>
                <w:noProof/>
                <w:webHidden/>
              </w:rPr>
              <w:fldChar w:fldCharType="begin"/>
            </w:r>
            <w:r>
              <w:rPr>
                <w:noProof/>
                <w:webHidden/>
              </w:rPr>
              <w:instrText xml:space="preserve"> PAGEREF _Toc240551526 \h </w:instrText>
            </w:r>
            <w:r>
              <w:rPr>
                <w:noProof/>
                <w:webHidden/>
              </w:rPr>
            </w:r>
            <w:r>
              <w:rPr>
                <w:noProof/>
                <w:webHidden/>
              </w:rPr>
              <w:fldChar w:fldCharType="separate"/>
            </w:r>
            <w:r>
              <w:rPr>
                <w:noProof/>
                <w:webHidden/>
              </w:rPr>
              <w:t>54</w:t>
            </w:r>
            <w:r>
              <w:rPr>
                <w:noProof/>
                <w:webHidden/>
              </w:rPr>
              <w:fldChar w:fldCharType="end"/>
            </w:r>
          </w:hyperlink>
        </w:p>
        <w:p w14:paraId="08C282C4" w14:textId="66BA1B85"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527" w:history="1">
            <w:r w:rsidRPr="003B2457">
              <w:rPr>
                <w:rStyle w:val="Hyperlink"/>
                <w:noProof/>
              </w:rPr>
              <w:t>Part B – Methodology</w:t>
            </w:r>
            <w:r>
              <w:rPr>
                <w:noProof/>
                <w:webHidden/>
              </w:rPr>
              <w:tab/>
            </w:r>
            <w:r>
              <w:rPr>
                <w:noProof/>
                <w:webHidden/>
              </w:rPr>
              <w:fldChar w:fldCharType="begin"/>
            </w:r>
            <w:r>
              <w:rPr>
                <w:noProof/>
                <w:webHidden/>
              </w:rPr>
              <w:instrText xml:space="preserve"> PAGEREF _Toc240551527 \h </w:instrText>
            </w:r>
            <w:r>
              <w:rPr>
                <w:noProof/>
                <w:webHidden/>
              </w:rPr>
            </w:r>
            <w:r>
              <w:rPr>
                <w:noProof/>
                <w:webHidden/>
              </w:rPr>
              <w:fldChar w:fldCharType="separate"/>
            </w:r>
            <w:r>
              <w:rPr>
                <w:noProof/>
                <w:webHidden/>
              </w:rPr>
              <w:t>55</w:t>
            </w:r>
            <w:r>
              <w:rPr>
                <w:noProof/>
                <w:webHidden/>
              </w:rPr>
              <w:fldChar w:fldCharType="end"/>
            </w:r>
          </w:hyperlink>
        </w:p>
        <w:p w14:paraId="291F5333" w14:textId="0A37A2FD"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528" w:history="1">
            <w:r w:rsidRPr="003B2457">
              <w:rPr>
                <w:rStyle w:val="Hyperlink"/>
                <w:noProof/>
              </w:rPr>
              <w:t>7.</w:t>
            </w:r>
            <w:r>
              <w:rPr>
                <w:rFonts w:asciiTheme="minorHAnsi" w:eastAsiaTheme="minorEastAsia" w:hAnsiTheme="minorHAnsi"/>
                <w:b w:val="0"/>
                <w:noProof/>
                <w:color w:val="auto"/>
                <w:kern w:val="2"/>
                <w:sz w:val="24"/>
                <w:szCs w:val="24"/>
                <w14:ligatures w14:val="standardContextual"/>
              </w:rPr>
              <w:tab/>
            </w:r>
            <w:r w:rsidRPr="003B2457">
              <w:rPr>
                <w:rStyle w:val="Hyperlink"/>
                <w:noProof/>
              </w:rPr>
              <w:t>Methodology</w:t>
            </w:r>
            <w:r>
              <w:rPr>
                <w:noProof/>
                <w:webHidden/>
              </w:rPr>
              <w:tab/>
            </w:r>
            <w:r>
              <w:rPr>
                <w:noProof/>
                <w:webHidden/>
              </w:rPr>
              <w:fldChar w:fldCharType="begin"/>
            </w:r>
            <w:r>
              <w:rPr>
                <w:noProof/>
                <w:webHidden/>
              </w:rPr>
              <w:instrText xml:space="preserve"> PAGEREF _Toc240551528 \h </w:instrText>
            </w:r>
            <w:r>
              <w:rPr>
                <w:noProof/>
                <w:webHidden/>
              </w:rPr>
            </w:r>
            <w:r>
              <w:rPr>
                <w:noProof/>
                <w:webHidden/>
              </w:rPr>
              <w:fldChar w:fldCharType="separate"/>
            </w:r>
            <w:r>
              <w:rPr>
                <w:noProof/>
                <w:webHidden/>
              </w:rPr>
              <w:t>55</w:t>
            </w:r>
            <w:r>
              <w:rPr>
                <w:noProof/>
                <w:webHidden/>
              </w:rPr>
              <w:fldChar w:fldCharType="end"/>
            </w:r>
          </w:hyperlink>
        </w:p>
        <w:p w14:paraId="31C795A2" w14:textId="73AADE70"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29" w:history="1">
            <w:r w:rsidRPr="003B2457">
              <w:rPr>
                <w:rStyle w:val="Hyperlink"/>
                <w:bCs/>
                <w:noProof/>
              </w:rPr>
              <w:t>7.1</w:t>
            </w:r>
            <w:r>
              <w:rPr>
                <w:rFonts w:asciiTheme="minorHAnsi" w:eastAsiaTheme="minorEastAsia" w:hAnsiTheme="minorHAnsi"/>
                <w:noProof/>
                <w:color w:val="auto"/>
                <w:kern w:val="2"/>
                <w:sz w:val="24"/>
                <w:szCs w:val="24"/>
                <w14:ligatures w14:val="standardContextual"/>
              </w:rPr>
              <w:tab/>
            </w:r>
            <w:r w:rsidRPr="003B2457">
              <w:rPr>
                <w:rStyle w:val="Hyperlink"/>
                <w:noProof/>
              </w:rPr>
              <w:t>Introduction</w:t>
            </w:r>
            <w:r>
              <w:rPr>
                <w:noProof/>
                <w:webHidden/>
              </w:rPr>
              <w:tab/>
            </w:r>
            <w:r>
              <w:rPr>
                <w:noProof/>
                <w:webHidden/>
              </w:rPr>
              <w:fldChar w:fldCharType="begin"/>
            </w:r>
            <w:r>
              <w:rPr>
                <w:noProof/>
                <w:webHidden/>
              </w:rPr>
              <w:instrText xml:space="preserve"> PAGEREF _Toc240551529 \h </w:instrText>
            </w:r>
            <w:r>
              <w:rPr>
                <w:noProof/>
                <w:webHidden/>
              </w:rPr>
            </w:r>
            <w:r>
              <w:rPr>
                <w:noProof/>
                <w:webHidden/>
              </w:rPr>
              <w:fldChar w:fldCharType="separate"/>
            </w:r>
            <w:r>
              <w:rPr>
                <w:noProof/>
                <w:webHidden/>
              </w:rPr>
              <w:t>55</w:t>
            </w:r>
            <w:r>
              <w:rPr>
                <w:noProof/>
                <w:webHidden/>
              </w:rPr>
              <w:fldChar w:fldCharType="end"/>
            </w:r>
          </w:hyperlink>
        </w:p>
        <w:p w14:paraId="50C433FA" w14:textId="7A3A8D16"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30" w:history="1">
            <w:r w:rsidRPr="003B2457">
              <w:rPr>
                <w:rStyle w:val="Hyperlink"/>
                <w:bCs/>
                <w:noProof/>
              </w:rPr>
              <w:t>7.2</w:t>
            </w:r>
            <w:r>
              <w:rPr>
                <w:rFonts w:asciiTheme="minorHAnsi" w:eastAsiaTheme="minorEastAsia" w:hAnsiTheme="minorHAnsi"/>
                <w:noProof/>
                <w:color w:val="auto"/>
                <w:kern w:val="2"/>
                <w:sz w:val="24"/>
                <w:szCs w:val="24"/>
                <w14:ligatures w14:val="standardContextual"/>
              </w:rPr>
              <w:tab/>
            </w:r>
            <w:r w:rsidRPr="003B2457">
              <w:rPr>
                <w:rStyle w:val="Hyperlink"/>
                <w:noProof/>
              </w:rPr>
              <w:t>Scope</w:t>
            </w:r>
            <w:r>
              <w:rPr>
                <w:noProof/>
                <w:webHidden/>
              </w:rPr>
              <w:tab/>
            </w:r>
            <w:r>
              <w:rPr>
                <w:noProof/>
                <w:webHidden/>
              </w:rPr>
              <w:fldChar w:fldCharType="begin"/>
            </w:r>
            <w:r>
              <w:rPr>
                <w:noProof/>
                <w:webHidden/>
              </w:rPr>
              <w:instrText xml:space="preserve"> PAGEREF _Toc240551530 \h </w:instrText>
            </w:r>
            <w:r>
              <w:rPr>
                <w:noProof/>
                <w:webHidden/>
              </w:rPr>
            </w:r>
            <w:r>
              <w:rPr>
                <w:noProof/>
                <w:webHidden/>
              </w:rPr>
              <w:fldChar w:fldCharType="separate"/>
            </w:r>
            <w:r>
              <w:rPr>
                <w:noProof/>
                <w:webHidden/>
              </w:rPr>
              <w:t>58</w:t>
            </w:r>
            <w:r>
              <w:rPr>
                <w:noProof/>
                <w:webHidden/>
              </w:rPr>
              <w:fldChar w:fldCharType="end"/>
            </w:r>
          </w:hyperlink>
        </w:p>
        <w:p w14:paraId="120AECA4" w14:textId="3ED2B280"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31" w:history="1">
            <w:r w:rsidRPr="003B2457">
              <w:rPr>
                <w:rStyle w:val="Hyperlink"/>
                <w:bCs/>
                <w:noProof/>
              </w:rPr>
              <w:t>7.3</w:t>
            </w:r>
            <w:r>
              <w:rPr>
                <w:rFonts w:asciiTheme="minorHAnsi" w:eastAsiaTheme="minorEastAsia" w:hAnsiTheme="minorHAnsi"/>
                <w:noProof/>
                <w:color w:val="auto"/>
                <w:kern w:val="2"/>
                <w:sz w:val="24"/>
                <w:szCs w:val="24"/>
                <w14:ligatures w14:val="standardContextual"/>
              </w:rPr>
              <w:tab/>
            </w:r>
            <w:r w:rsidRPr="003B2457">
              <w:rPr>
                <w:rStyle w:val="Hyperlink"/>
                <w:noProof/>
              </w:rPr>
              <w:t>Design framework and computational approach</w:t>
            </w:r>
            <w:r>
              <w:rPr>
                <w:noProof/>
                <w:webHidden/>
              </w:rPr>
              <w:tab/>
            </w:r>
            <w:r>
              <w:rPr>
                <w:noProof/>
                <w:webHidden/>
              </w:rPr>
              <w:fldChar w:fldCharType="begin"/>
            </w:r>
            <w:r>
              <w:rPr>
                <w:noProof/>
                <w:webHidden/>
              </w:rPr>
              <w:instrText xml:space="preserve"> PAGEREF _Toc240551531 \h </w:instrText>
            </w:r>
            <w:r>
              <w:rPr>
                <w:noProof/>
                <w:webHidden/>
              </w:rPr>
            </w:r>
            <w:r>
              <w:rPr>
                <w:noProof/>
                <w:webHidden/>
              </w:rPr>
              <w:fldChar w:fldCharType="separate"/>
            </w:r>
            <w:r>
              <w:rPr>
                <w:noProof/>
                <w:webHidden/>
              </w:rPr>
              <w:t>59</w:t>
            </w:r>
            <w:r>
              <w:rPr>
                <w:noProof/>
                <w:webHidden/>
              </w:rPr>
              <w:fldChar w:fldCharType="end"/>
            </w:r>
          </w:hyperlink>
        </w:p>
        <w:p w14:paraId="48251BDB" w14:textId="647FB3E4"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32" w:history="1">
            <w:r w:rsidRPr="003B2457">
              <w:rPr>
                <w:rStyle w:val="Hyperlink"/>
                <w:noProof/>
              </w:rPr>
              <w:t>7.3.1</w:t>
            </w:r>
            <w:r>
              <w:rPr>
                <w:rFonts w:asciiTheme="minorHAnsi" w:eastAsiaTheme="minorEastAsia" w:hAnsiTheme="minorHAnsi"/>
                <w:noProof/>
                <w:color w:val="auto"/>
                <w:kern w:val="2"/>
                <w:sz w:val="24"/>
                <w:szCs w:val="24"/>
                <w14:ligatures w14:val="standardContextual"/>
              </w:rPr>
              <w:tab/>
            </w:r>
            <w:r w:rsidRPr="003B2457">
              <w:rPr>
                <w:rStyle w:val="Hyperlink"/>
                <w:noProof/>
              </w:rPr>
              <w:t>Route input data</w:t>
            </w:r>
            <w:r>
              <w:rPr>
                <w:noProof/>
                <w:webHidden/>
              </w:rPr>
              <w:tab/>
            </w:r>
            <w:r>
              <w:rPr>
                <w:noProof/>
                <w:webHidden/>
              </w:rPr>
              <w:fldChar w:fldCharType="begin"/>
            </w:r>
            <w:r>
              <w:rPr>
                <w:noProof/>
                <w:webHidden/>
              </w:rPr>
              <w:instrText xml:space="preserve"> PAGEREF _Toc240551532 \h </w:instrText>
            </w:r>
            <w:r>
              <w:rPr>
                <w:noProof/>
                <w:webHidden/>
              </w:rPr>
            </w:r>
            <w:r>
              <w:rPr>
                <w:noProof/>
                <w:webHidden/>
              </w:rPr>
              <w:fldChar w:fldCharType="separate"/>
            </w:r>
            <w:r>
              <w:rPr>
                <w:noProof/>
                <w:webHidden/>
              </w:rPr>
              <w:t>60</w:t>
            </w:r>
            <w:r>
              <w:rPr>
                <w:noProof/>
                <w:webHidden/>
              </w:rPr>
              <w:fldChar w:fldCharType="end"/>
            </w:r>
          </w:hyperlink>
        </w:p>
        <w:p w14:paraId="52AA76F3" w14:textId="32F84863"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33" w:history="1">
            <w:r w:rsidRPr="003B2457">
              <w:rPr>
                <w:rStyle w:val="Hyperlink"/>
                <w:noProof/>
              </w:rPr>
              <w:t>7.3.2</w:t>
            </w:r>
            <w:r>
              <w:rPr>
                <w:rFonts w:asciiTheme="minorHAnsi" w:eastAsiaTheme="minorEastAsia" w:hAnsiTheme="minorHAnsi"/>
                <w:noProof/>
                <w:color w:val="auto"/>
                <w:kern w:val="2"/>
                <w:sz w:val="24"/>
                <w:szCs w:val="24"/>
                <w14:ligatures w14:val="standardContextual"/>
              </w:rPr>
              <w:tab/>
            </w:r>
            <w:r w:rsidRPr="003B2457">
              <w:rPr>
                <w:rStyle w:val="Hyperlink"/>
                <w:noProof/>
              </w:rPr>
              <w:t>Design inputs in the tool</w:t>
            </w:r>
            <w:r>
              <w:rPr>
                <w:noProof/>
                <w:webHidden/>
              </w:rPr>
              <w:tab/>
            </w:r>
            <w:r>
              <w:rPr>
                <w:noProof/>
                <w:webHidden/>
              </w:rPr>
              <w:fldChar w:fldCharType="begin"/>
            </w:r>
            <w:r>
              <w:rPr>
                <w:noProof/>
                <w:webHidden/>
              </w:rPr>
              <w:instrText xml:space="preserve"> PAGEREF _Toc240551533 \h </w:instrText>
            </w:r>
            <w:r>
              <w:rPr>
                <w:noProof/>
                <w:webHidden/>
              </w:rPr>
            </w:r>
            <w:r>
              <w:rPr>
                <w:noProof/>
                <w:webHidden/>
              </w:rPr>
              <w:fldChar w:fldCharType="separate"/>
            </w:r>
            <w:r>
              <w:rPr>
                <w:noProof/>
                <w:webHidden/>
              </w:rPr>
              <w:t>61</w:t>
            </w:r>
            <w:r>
              <w:rPr>
                <w:noProof/>
                <w:webHidden/>
              </w:rPr>
              <w:fldChar w:fldCharType="end"/>
            </w:r>
          </w:hyperlink>
        </w:p>
        <w:p w14:paraId="70A232AC" w14:textId="1A556B1F"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34" w:history="1">
            <w:r w:rsidRPr="003B2457">
              <w:rPr>
                <w:rStyle w:val="Hyperlink"/>
                <w:noProof/>
              </w:rPr>
              <w:t>7.3.3</w:t>
            </w:r>
            <w:r>
              <w:rPr>
                <w:rFonts w:asciiTheme="minorHAnsi" w:eastAsiaTheme="minorEastAsia" w:hAnsiTheme="minorHAnsi"/>
                <w:noProof/>
                <w:color w:val="auto"/>
                <w:kern w:val="2"/>
                <w:sz w:val="24"/>
                <w:szCs w:val="24"/>
                <w14:ligatures w14:val="standardContextual"/>
              </w:rPr>
              <w:tab/>
            </w:r>
            <w:r w:rsidRPr="003B2457">
              <w:rPr>
                <w:rStyle w:val="Hyperlink"/>
                <w:noProof/>
              </w:rPr>
              <w:t>Shared load basis</w:t>
            </w:r>
            <w:r>
              <w:rPr>
                <w:noProof/>
                <w:webHidden/>
              </w:rPr>
              <w:tab/>
            </w:r>
            <w:r>
              <w:rPr>
                <w:noProof/>
                <w:webHidden/>
              </w:rPr>
              <w:fldChar w:fldCharType="begin"/>
            </w:r>
            <w:r>
              <w:rPr>
                <w:noProof/>
                <w:webHidden/>
              </w:rPr>
              <w:instrText xml:space="preserve"> PAGEREF _Toc240551534 \h </w:instrText>
            </w:r>
            <w:r>
              <w:rPr>
                <w:noProof/>
                <w:webHidden/>
              </w:rPr>
            </w:r>
            <w:r>
              <w:rPr>
                <w:noProof/>
                <w:webHidden/>
              </w:rPr>
              <w:fldChar w:fldCharType="separate"/>
            </w:r>
            <w:r>
              <w:rPr>
                <w:noProof/>
                <w:webHidden/>
              </w:rPr>
              <w:t>62</w:t>
            </w:r>
            <w:r>
              <w:rPr>
                <w:noProof/>
                <w:webHidden/>
              </w:rPr>
              <w:fldChar w:fldCharType="end"/>
            </w:r>
          </w:hyperlink>
        </w:p>
        <w:p w14:paraId="197EEDFE" w14:textId="196D331B"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35" w:history="1">
            <w:r w:rsidRPr="003B2457">
              <w:rPr>
                <w:rStyle w:val="Hyperlink"/>
                <w:noProof/>
              </w:rPr>
              <w:t>7.3.4</w:t>
            </w:r>
            <w:r>
              <w:rPr>
                <w:rFonts w:asciiTheme="minorHAnsi" w:eastAsiaTheme="minorEastAsia" w:hAnsiTheme="minorHAnsi"/>
                <w:noProof/>
                <w:color w:val="auto"/>
                <w:kern w:val="2"/>
                <w:sz w:val="24"/>
                <w:szCs w:val="24"/>
                <w14:ligatures w14:val="standardContextual"/>
              </w:rPr>
              <w:tab/>
            </w:r>
            <w:r w:rsidRPr="003B2457">
              <w:rPr>
                <w:rStyle w:val="Hyperlink"/>
                <w:noProof/>
              </w:rPr>
              <w:t>Wave-current interaction angle (optimisation)</w:t>
            </w:r>
            <w:r>
              <w:rPr>
                <w:noProof/>
                <w:webHidden/>
              </w:rPr>
              <w:tab/>
            </w:r>
            <w:r>
              <w:rPr>
                <w:noProof/>
                <w:webHidden/>
              </w:rPr>
              <w:fldChar w:fldCharType="begin"/>
            </w:r>
            <w:r>
              <w:rPr>
                <w:noProof/>
                <w:webHidden/>
              </w:rPr>
              <w:instrText xml:space="preserve"> PAGEREF _Toc240551535 \h </w:instrText>
            </w:r>
            <w:r>
              <w:rPr>
                <w:noProof/>
                <w:webHidden/>
              </w:rPr>
            </w:r>
            <w:r>
              <w:rPr>
                <w:noProof/>
                <w:webHidden/>
              </w:rPr>
              <w:fldChar w:fldCharType="separate"/>
            </w:r>
            <w:r>
              <w:rPr>
                <w:noProof/>
                <w:webHidden/>
              </w:rPr>
              <w:t>62</w:t>
            </w:r>
            <w:r>
              <w:rPr>
                <w:noProof/>
                <w:webHidden/>
              </w:rPr>
              <w:fldChar w:fldCharType="end"/>
            </w:r>
          </w:hyperlink>
        </w:p>
        <w:p w14:paraId="357CE657" w14:textId="105B1FA4"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36" w:history="1">
            <w:r w:rsidRPr="003B2457">
              <w:rPr>
                <w:rStyle w:val="Hyperlink"/>
                <w:bCs/>
                <w:noProof/>
              </w:rPr>
              <w:t>7.4</w:t>
            </w:r>
            <w:r>
              <w:rPr>
                <w:rFonts w:asciiTheme="minorHAnsi" w:eastAsiaTheme="minorEastAsia" w:hAnsiTheme="minorHAnsi"/>
                <w:noProof/>
                <w:color w:val="auto"/>
                <w:kern w:val="2"/>
                <w:sz w:val="24"/>
                <w:szCs w:val="24"/>
                <w14:ligatures w14:val="standardContextual"/>
              </w:rPr>
              <w:tab/>
            </w:r>
            <w:r w:rsidRPr="003B2457">
              <w:rPr>
                <w:rStyle w:val="Hyperlink"/>
                <w:noProof/>
              </w:rPr>
              <w:t>Branch A: Rock sizing</w:t>
            </w:r>
            <w:r>
              <w:rPr>
                <w:noProof/>
                <w:webHidden/>
              </w:rPr>
              <w:tab/>
            </w:r>
            <w:r>
              <w:rPr>
                <w:noProof/>
                <w:webHidden/>
              </w:rPr>
              <w:fldChar w:fldCharType="begin"/>
            </w:r>
            <w:r>
              <w:rPr>
                <w:noProof/>
                <w:webHidden/>
              </w:rPr>
              <w:instrText xml:space="preserve"> PAGEREF _Toc240551536 \h </w:instrText>
            </w:r>
            <w:r>
              <w:rPr>
                <w:noProof/>
                <w:webHidden/>
              </w:rPr>
            </w:r>
            <w:r>
              <w:rPr>
                <w:noProof/>
                <w:webHidden/>
              </w:rPr>
              <w:fldChar w:fldCharType="separate"/>
            </w:r>
            <w:r>
              <w:rPr>
                <w:noProof/>
                <w:webHidden/>
              </w:rPr>
              <w:t>63</w:t>
            </w:r>
            <w:r>
              <w:rPr>
                <w:noProof/>
                <w:webHidden/>
              </w:rPr>
              <w:fldChar w:fldCharType="end"/>
            </w:r>
          </w:hyperlink>
        </w:p>
        <w:p w14:paraId="139D72DF" w14:textId="3FF0BCFB"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37" w:history="1">
            <w:r w:rsidRPr="003B2457">
              <w:rPr>
                <w:rStyle w:val="Hyperlink"/>
                <w:noProof/>
              </w:rPr>
              <w:t>7.4.1</w:t>
            </w:r>
            <w:r>
              <w:rPr>
                <w:rFonts w:asciiTheme="minorHAnsi" w:eastAsiaTheme="minorEastAsia" w:hAnsiTheme="minorHAnsi"/>
                <w:noProof/>
                <w:color w:val="auto"/>
                <w:kern w:val="2"/>
                <w:sz w:val="24"/>
                <w:szCs w:val="24"/>
                <w14:ligatures w14:val="standardContextual"/>
              </w:rPr>
              <w:tab/>
            </w:r>
            <w:r w:rsidRPr="003B2457">
              <w:rPr>
                <w:rStyle w:val="Hyperlink"/>
                <w:noProof/>
              </w:rPr>
              <w:t>Classification and the decision tree</w:t>
            </w:r>
            <w:r>
              <w:rPr>
                <w:noProof/>
                <w:webHidden/>
              </w:rPr>
              <w:tab/>
            </w:r>
            <w:r>
              <w:rPr>
                <w:noProof/>
                <w:webHidden/>
              </w:rPr>
              <w:fldChar w:fldCharType="begin"/>
            </w:r>
            <w:r>
              <w:rPr>
                <w:noProof/>
                <w:webHidden/>
              </w:rPr>
              <w:instrText xml:space="preserve"> PAGEREF _Toc240551537 \h </w:instrText>
            </w:r>
            <w:r>
              <w:rPr>
                <w:noProof/>
                <w:webHidden/>
              </w:rPr>
            </w:r>
            <w:r>
              <w:rPr>
                <w:noProof/>
                <w:webHidden/>
              </w:rPr>
              <w:fldChar w:fldCharType="separate"/>
            </w:r>
            <w:r>
              <w:rPr>
                <w:noProof/>
                <w:webHidden/>
              </w:rPr>
              <w:t>63</w:t>
            </w:r>
            <w:r>
              <w:rPr>
                <w:noProof/>
                <w:webHidden/>
              </w:rPr>
              <w:fldChar w:fldCharType="end"/>
            </w:r>
          </w:hyperlink>
        </w:p>
        <w:p w14:paraId="1A4C91A2" w14:textId="2C30169D"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38" w:history="1">
            <w:r w:rsidRPr="003B2457">
              <w:rPr>
                <w:rStyle w:val="Hyperlink"/>
                <w:noProof/>
              </w:rPr>
              <w:t>7.4.2</w:t>
            </w:r>
            <w:r>
              <w:rPr>
                <w:rFonts w:asciiTheme="minorHAnsi" w:eastAsiaTheme="minorEastAsia" w:hAnsiTheme="minorHAnsi"/>
                <w:noProof/>
                <w:color w:val="auto"/>
                <w:kern w:val="2"/>
                <w:sz w:val="24"/>
                <w:szCs w:val="24"/>
                <w14:ligatures w14:val="standardContextual"/>
              </w:rPr>
              <w:tab/>
            </w:r>
            <w:r w:rsidRPr="003B2457">
              <w:rPr>
                <w:rStyle w:val="Hyperlink"/>
                <w:noProof/>
              </w:rPr>
              <w:t>Different type of methods, same Branch</w:t>
            </w:r>
            <w:r>
              <w:rPr>
                <w:noProof/>
                <w:webHidden/>
              </w:rPr>
              <w:tab/>
            </w:r>
            <w:r>
              <w:rPr>
                <w:noProof/>
                <w:webHidden/>
              </w:rPr>
              <w:fldChar w:fldCharType="begin"/>
            </w:r>
            <w:r>
              <w:rPr>
                <w:noProof/>
                <w:webHidden/>
              </w:rPr>
              <w:instrText xml:space="preserve"> PAGEREF _Toc240551538 \h </w:instrText>
            </w:r>
            <w:r>
              <w:rPr>
                <w:noProof/>
                <w:webHidden/>
              </w:rPr>
            </w:r>
            <w:r>
              <w:rPr>
                <w:noProof/>
                <w:webHidden/>
              </w:rPr>
              <w:fldChar w:fldCharType="separate"/>
            </w:r>
            <w:r>
              <w:rPr>
                <w:noProof/>
                <w:webHidden/>
              </w:rPr>
              <w:t>63</w:t>
            </w:r>
            <w:r>
              <w:rPr>
                <w:noProof/>
                <w:webHidden/>
              </w:rPr>
              <w:fldChar w:fldCharType="end"/>
            </w:r>
          </w:hyperlink>
        </w:p>
        <w:p w14:paraId="067BA54F" w14:textId="7662EE8C"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39" w:history="1">
            <w:r w:rsidRPr="003B2457">
              <w:rPr>
                <w:rStyle w:val="Hyperlink"/>
                <w:noProof/>
              </w:rPr>
              <w:t>7.4.3</w:t>
            </w:r>
            <w:r>
              <w:rPr>
                <w:rFonts w:asciiTheme="minorHAnsi" w:eastAsiaTheme="minorEastAsia" w:hAnsiTheme="minorHAnsi"/>
                <w:noProof/>
                <w:color w:val="auto"/>
                <w:kern w:val="2"/>
                <w:sz w:val="24"/>
                <w:szCs w:val="24"/>
                <w14:ligatures w14:val="standardContextual"/>
              </w:rPr>
              <w:tab/>
            </w:r>
            <w:r w:rsidRPr="003B2457">
              <w:rPr>
                <w:rStyle w:val="Hyperlink"/>
                <w:noProof/>
              </w:rPr>
              <w:t>Fitting the formulas to the rock berm</w:t>
            </w:r>
            <w:r>
              <w:rPr>
                <w:noProof/>
                <w:webHidden/>
              </w:rPr>
              <w:tab/>
            </w:r>
            <w:r>
              <w:rPr>
                <w:noProof/>
                <w:webHidden/>
              </w:rPr>
              <w:fldChar w:fldCharType="begin"/>
            </w:r>
            <w:r>
              <w:rPr>
                <w:noProof/>
                <w:webHidden/>
              </w:rPr>
              <w:instrText xml:space="preserve"> PAGEREF _Toc240551539 \h </w:instrText>
            </w:r>
            <w:r>
              <w:rPr>
                <w:noProof/>
                <w:webHidden/>
              </w:rPr>
            </w:r>
            <w:r>
              <w:rPr>
                <w:noProof/>
                <w:webHidden/>
              </w:rPr>
              <w:fldChar w:fldCharType="separate"/>
            </w:r>
            <w:r>
              <w:rPr>
                <w:noProof/>
                <w:webHidden/>
              </w:rPr>
              <w:t>64</w:t>
            </w:r>
            <w:r>
              <w:rPr>
                <w:noProof/>
                <w:webHidden/>
              </w:rPr>
              <w:fldChar w:fldCharType="end"/>
            </w:r>
          </w:hyperlink>
        </w:p>
        <w:p w14:paraId="508176AE" w14:textId="11DB3B40"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40" w:history="1">
            <w:r w:rsidRPr="003B2457">
              <w:rPr>
                <w:rStyle w:val="Hyperlink"/>
                <w:noProof/>
              </w:rPr>
              <w:t>7.4.4</w:t>
            </w:r>
            <w:r>
              <w:rPr>
                <w:rFonts w:asciiTheme="minorHAnsi" w:eastAsiaTheme="minorEastAsia" w:hAnsiTheme="minorHAnsi"/>
                <w:noProof/>
                <w:color w:val="auto"/>
                <w:kern w:val="2"/>
                <w:sz w:val="24"/>
                <w:szCs w:val="24"/>
                <w14:ligatures w14:val="standardContextual"/>
              </w:rPr>
              <w:tab/>
            </w:r>
            <w:r w:rsidRPr="003B2457">
              <w:rPr>
                <w:rStyle w:val="Hyperlink"/>
                <w:noProof/>
              </w:rPr>
              <w:t>Governing stone, wash-away floor and density</w:t>
            </w:r>
            <w:r>
              <w:rPr>
                <w:noProof/>
                <w:webHidden/>
              </w:rPr>
              <w:tab/>
            </w:r>
            <w:r>
              <w:rPr>
                <w:noProof/>
                <w:webHidden/>
              </w:rPr>
              <w:fldChar w:fldCharType="begin"/>
            </w:r>
            <w:r>
              <w:rPr>
                <w:noProof/>
                <w:webHidden/>
              </w:rPr>
              <w:instrText xml:space="preserve"> PAGEREF _Toc240551540 \h </w:instrText>
            </w:r>
            <w:r>
              <w:rPr>
                <w:noProof/>
                <w:webHidden/>
              </w:rPr>
            </w:r>
            <w:r>
              <w:rPr>
                <w:noProof/>
                <w:webHidden/>
              </w:rPr>
              <w:fldChar w:fldCharType="separate"/>
            </w:r>
            <w:r>
              <w:rPr>
                <w:noProof/>
                <w:webHidden/>
              </w:rPr>
              <w:t>65</w:t>
            </w:r>
            <w:r>
              <w:rPr>
                <w:noProof/>
                <w:webHidden/>
              </w:rPr>
              <w:fldChar w:fldCharType="end"/>
            </w:r>
          </w:hyperlink>
        </w:p>
        <w:p w14:paraId="11B2C6C8" w14:textId="286EE967"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41" w:history="1">
            <w:r w:rsidRPr="003B2457">
              <w:rPr>
                <w:rStyle w:val="Hyperlink"/>
                <w:noProof/>
              </w:rPr>
              <w:t>7.4.5</w:t>
            </w:r>
            <w:r>
              <w:rPr>
                <w:rFonts w:asciiTheme="minorHAnsi" w:eastAsiaTheme="minorEastAsia" w:hAnsiTheme="minorHAnsi"/>
                <w:noProof/>
                <w:color w:val="auto"/>
                <w:kern w:val="2"/>
                <w:sz w:val="24"/>
                <w:szCs w:val="24"/>
                <w14:ligatures w14:val="standardContextual"/>
              </w:rPr>
              <w:tab/>
            </w:r>
            <w:r w:rsidRPr="003B2457">
              <w:rPr>
                <w:rStyle w:val="Hyperlink"/>
                <w:noProof/>
              </w:rPr>
              <w:t>Output and diagnostics</w:t>
            </w:r>
            <w:r>
              <w:rPr>
                <w:noProof/>
                <w:webHidden/>
              </w:rPr>
              <w:tab/>
            </w:r>
            <w:r>
              <w:rPr>
                <w:noProof/>
                <w:webHidden/>
              </w:rPr>
              <w:fldChar w:fldCharType="begin"/>
            </w:r>
            <w:r>
              <w:rPr>
                <w:noProof/>
                <w:webHidden/>
              </w:rPr>
              <w:instrText xml:space="preserve"> PAGEREF _Toc240551541 \h </w:instrText>
            </w:r>
            <w:r>
              <w:rPr>
                <w:noProof/>
                <w:webHidden/>
              </w:rPr>
            </w:r>
            <w:r>
              <w:rPr>
                <w:noProof/>
                <w:webHidden/>
              </w:rPr>
              <w:fldChar w:fldCharType="separate"/>
            </w:r>
            <w:r>
              <w:rPr>
                <w:noProof/>
                <w:webHidden/>
              </w:rPr>
              <w:t>66</w:t>
            </w:r>
            <w:r>
              <w:rPr>
                <w:noProof/>
                <w:webHidden/>
              </w:rPr>
              <w:fldChar w:fldCharType="end"/>
            </w:r>
          </w:hyperlink>
        </w:p>
        <w:p w14:paraId="1280AAC5" w14:textId="1F7E0974"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42" w:history="1">
            <w:r w:rsidRPr="003B2457">
              <w:rPr>
                <w:rStyle w:val="Hyperlink"/>
                <w:bCs/>
                <w:noProof/>
              </w:rPr>
              <w:t>7.5</w:t>
            </w:r>
            <w:r>
              <w:rPr>
                <w:rFonts w:asciiTheme="minorHAnsi" w:eastAsiaTheme="minorEastAsia" w:hAnsiTheme="minorHAnsi"/>
                <w:noProof/>
                <w:color w:val="auto"/>
                <w:kern w:val="2"/>
                <w:sz w:val="24"/>
                <w:szCs w:val="24"/>
                <w14:ligatures w14:val="standardContextual"/>
              </w:rPr>
              <w:tab/>
            </w:r>
            <w:r w:rsidRPr="003B2457">
              <w:rPr>
                <w:rStyle w:val="Hyperlink"/>
                <w:noProof/>
              </w:rPr>
              <w:t>Branch B: berm geometry and deformation (RoBeD)</w:t>
            </w:r>
            <w:r>
              <w:rPr>
                <w:noProof/>
                <w:webHidden/>
              </w:rPr>
              <w:tab/>
            </w:r>
            <w:r>
              <w:rPr>
                <w:noProof/>
                <w:webHidden/>
              </w:rPr>
              <w:fldChar w:fldCharType="begin"/>
            </w:r>
            <w:r>
              <w:rPr>
                <w:noProof/>
                <w:webHidden/>
              </w:rPr>
              <w:instrText xml:space="preserve"> PAGEREF _Toc240551542 \h </w:instrText>
            </w:r>
            <w:r>
              <w:rPr>
                <w:noProof/>
                <w:webHidden/>
              </w:rPr>
            </w:r>
            <w:r>
              <w:rPr>
                <w:noProof/>
                <w:webHidden/>
              </w:rPr>
              <w:fldChar w:fldCharType="separate"/>
            </w:r>
            <w:r>
              <w:rPr>
                <w:noProof/>
                <w:webHidden/>
              </w:rPr>
              <w:t>67</w:t>
            </w:r>
            <w:r>
              <w:rPr>
                <w:noProof/>
                <w:webHidden/>
              </w:rPr>
              <w:fldChar w:fldCharType="end"/>
            </w:r>
          </w:hyperlink>
        </w:p>
        <w:p w14:paraId="6D23FF50" w14:textId="6AB8C655"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43" w:history="1">
            <w:r w:rsidRPr="003B2457">
              <w:rPr>
                <w:rStyle w:val="Hyperlink"/>
                <w:noProof/>
              </w:rPr>
              <w:t>7.5.1</w:t>
            </w:r>
            <w:r>
              <w:rPr>
                <w:rFonts w:asciiTheme="minorHAnsi" w:eastAsiaTheme="minorEastAsia" w:hAnsiTheme="minorHAnsi"/>
                <w:noProof/>
                <w:color w:val="auto"/>
                <w:kern w:val="2"/>
                <w:sz w:val="24"/>
                <w:szCs w:val="24"/>
                <w14:ligatures w14:val="standardContextual"/>
              </w:rPr>
              <w:tab/>
            </w:r>
            <w:r w:rsidRPr="003B2457">
              <w:rPr>
                <w:rStyle w:val="Hyperlink"/>
                <w:noProof/>
              </w:rPr>
              <w:t>Shear, Shields number and deformation class</w:t>
            </w:r>
            <w:r>
              <w:rPr>
                <w:noProof/>
                <w:webHidden/>
              </w:rPr>
              <w:tab/>
            </w:r>
            <w:r>
              <w:rPr>
                <w:noProof/>
                <w:webHidden/>
              </w:rPr>
              <w:fldChar w:fldCharType="begin"/>
            </w:r>
            <w:r>
              <w:rPr>
                <w:noProof/>
                <w:webHidden/>
              </w:rPr>
              <w:instrText xml:space="preserve"> PAGEREF _Toc240551543 \h </w:instrText>
            </w:r>
            <w:r>
              <w:rPr>
                <w:noProof/>
                <w:webHidden/>
              </w:rPr>
            </w:r>
            <w:r>
              <w:rPr>
                <w:noProof/>
                <w:webHidden/>
              </w:rPr>
              <w:fldChar w:fldCharType="separate"/>
            </w:r>
            <w:r>
              <w:rPr>
                <w:noProof/>
                <w:webHidden/>
              </w:rPr>
              <w:t>68</w:t>
            </w:r>
            <w:r>
              <w:rPr>
                <w:noProof/>
                <w:webHidden/>
              </w:rPr>
              <w:fldChar w:fldCharType="end"/>
            </w:r>
          </w:hyperlink>
        </w:p>
        <w:p w14:paraId="19067F4D" w14:textId="35237184"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44" w:history="1">
            <w:r w:rsidRPr="003B2457">
              <w:rPr>
                <w:rStyle w:val="Hyperlink"/>
                <w:noProof/>
              </w:rPr>
              <w:t>7.5.2</w:t>
            </w:r>
            <w:r>
              <w:rPr>
                <w:rFonts w:asciiTheme="minorHAnsi" w:eastAsiaTheme="minorEastAsia" w:hAnsiTheme="minorHAnsi"/>
                <w:noProof/>
                <w:color w:val="auto"/>
                <w:kern w:val="2"/>
                <w:sz w:val="24"/>
                <w:szCs w:val="24"/>
                <w14:ligatures w14:val="standardContextual"/>
              </w:rPr>
              <w:tab/>
            </w:r>
            <w:r w:rsidRPr="003B2457">
              <w:rPr>
                <w:rStyle w:val="Hyperlink"/>
                <w:noProof/>
              </w:rPr>
              <w:t>Reshaping and required cover</w:t>
            </w:r>
            <w:r>
              <w:rPr>
                <w:noProof/>
                <w:webHidden/>
              </w:rPr>
              <w:tab/>
            </w:r>
            <w:r>
              <w:rPr>
                <w:noProof/>
                <w:webHidden/>
              </w:rPr>
              <w:fldChar w:fldCharType="begin"/>
            </w:r>
            <w:r>
              <w:rPr>
                <w:noProof/>
                <w:webHidden/>
              </w:rPr>
              <w:instrText xml:space="preserve"> PAGEREF _Toc240551544 \h </w:instrText>
            </w:r>
            <w:r>
              <w:rPr>
                <w:noProof/>
                <w:webHidden/>
              </w:rPr>
            </w:r>
            <w:r>
              <w:rPr>
                <w:noProof/>
                <w:webHidden/>
              </w:rPr>
              <w:fldChar w:fldCharType="separate"/>
            </w:r>
            <w:r>
              <w:rPr>
                <w:noProof/>
                <w:webHidden/>
              </w:rPr>
              <w:t>69</w:t>
            </w:r>
            <w:r>
              <w:rPr>
                <w:noProof/>
                <w:webHidden/>
              </w:rPr>
              <w:fldChar w:fldCharType="end"/>
            </w:r>
          </w:hyperlink>
        </w:p>
        <w:p w14:paraId="294E5B5B" w14:textId="00409284"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45" w:history="1">
            <w:r w:rsidRPr="003B2457">
              <w:rPr>
                <w:rStyle w:val="Hyperlink"/>
                <w:noProof/>
              </w:rPr>
              <w:t>7.5.3</w:t>
            </w:r>
            <w:r>
              <w:rPr>
                <w:rFonts w:asciiTheme="minorHAnsi" w:eastAsiaTheme="minorEastAsia" w:hAnsiTheme="minorHAnsi"/>
                <w:noProof/>
                <w:color w:val="auto"/>
                <w:kern w:val="2"/>
                <w:sz w:val="24"/>
                <w:szCs w:val="24"/>
                <w14:ligatures w14:val="standardContextual"/>
              </w:rPr>
              <w:tab/>
            </w:r>
            <w:r w:rsidRPr="003B2457">
              <w:rPr>
                <w:rStyle w:val="Hyperlink"/>
                <w:noProof/>
              </w:rPr>
              <w:t>Accepted deformation</w:t>
            </w:r>
            <w:r>
              <w:rPr>
                <w:noProof/>
                <w:webHidden/>
              </w:rPr>
              <w:tab/>
            </w:r>
            <w:r>
              <w:rPr>
                <w:noProof/>
                <w:webHidden/>
              </w:rPr>
              <w:fldChar w:fldCharType="begin"/>
            </w:r>
            <w:r>
              <w:rPr>
                <w:noProof/>
                <w:webHidden/>
              </w:rPr>
              <w:instrText xml:space="preserve"> PAGEREF _Toc240551545 \h </w:instrText>
            </w:r>
            <w:r>
              <w:rPr>
                <w:noProof/>
                <w:webHidden/>
              </w:rPr>
            </w:r>
            <w:r>
              <w:rPr>
                <w:noProof/>
                <w:webHidden/>
              </w:rPr>
              <w:fldChar w:fldCharType="separate"/>
            </w:r>
            <w:r>
              <w:rPr>
                <w:noProof/>
                <w:webHidden/>
              </w:rPr>
              <w:t>69</w:t>
            </w:r>
            <w:r>
              <w:rPr>
                <w:noProof/>
                <w:webHidden/>
              </w:rPr>
              <w:fldChar w:fldCharType="end"/>
            </w:r>
          </w:hyperlink>
        </w:p>
        <w:p w14:paraId="3E13763E" w14:textId="16046EFD"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46" w:history="1">
            <w:r w:rsidRPr="003B2457">
              <w:rPr>
                <w:rStyle w:val="Hyperlink"/>
                <w:noProof/>
              </w:rPr>
              <w:t>7.5.4</w:t>
            </w:r>
            <w:r>
              <w:rPr>
                <w:rFonts w:asciiTheme="minorHAnsi" w:eastAsiaTheme="minorEastAsia" w:hAnsiTheme="minorHAnsi"/>
                <w:noProof/>
                <w:color w:val="auto"/>
                <w:kern w:val="2"/>
                <w:sz w:val="24"/>
                <w:szCs w:val="24"/>
                <w14:ligatures w14:val="standardContextual"/>
              </w:rPr>
              <w:tab/>
            </w:r>
            <w:r w:rsidRPr="003B2457">
              <w:rPr>
                <w:rStyle w:val="Hyperlink"/>
                <w:noProof/>
              </w:rPr>
              <w:t>One grading over the whole route</w:t>
            </w:r>
            <w:r>
              <w:rPr>
                <w:noProof/>
                <w:webHidden/>
              </w:rPr>
              <w:tab/>
            </w:r>
            <w:r>
              <w:rPr>
                <w:noProof/>
                <w:webHidden/>
              </w:rPr>
              <w:fldChar w:fldCharType="begin"/>
            </w:r>
            <w:r>
              <w:rPr>
                <w:noProof/>
                <w:webHidden/>
              </w:rPr>
              <w:instrText xml:space="preserve"> PAGEREF _Toc240551546 \h </w:instrText>
            </w:r>
            <w:r>
              <w:rPr>
                <w:noProof/>
                <w:webHidden/>
              </w:rPr>
            </w:r>
            <w:r>
              <w:rPr>
                <w:noProof/>
                <w:webHidden/>
              </w:rPr>
              <w:fldChar w:fldCharType="separate"/>
            </w:r>
            <w:r>
              <w:rPr>
                <w:noProof/>
                <w:webHidden/>
              </w:rPr>
              <w:t>69</w:t>
            </w:r>
            <w:r>
              <w:rPr>
                <w:noProof/>
                <w:webHidden/>
              </w:rPr>
              <w:fldChar w:fldCharType="end"/>
            </w:r>
          </w:hyperlink>
        </w:p>
        <w:p w14:paraId="0BAC0D9B" w14:textId="22969674"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47" w:history="1">
            <w:r w:rsidRPr="003B2457">
              <w:rPr>
                <w:rStyle w:val="Hyperlink"/>
                <w:noProof/>
              </w:rPr>
              <w:t>7.5.5</w:t>
            </w:r>
            <w:r>
              <w:rPr>
                <w:rFonts w:asciiTheme="minorHAnsi" w:eastAsiaTheme="minorEastAsia" w:hAnsiTheme="minorHAnsi"/>
                <w:noProof/>
                <w:color w:val="auto"/>
                <w:kern w:val="2"/>
                <w:sz w:val="24"/>
                <w:szCs w:val="24"/>
                <w14:ligatures w14:val="standardContextual"/>
              </w:rPr>
              <w:tab/>
            </w:r>
            <w:r w:rsidRPr="003B2457">
              <w:rPr>
                <w:rStyle w:val="Hyperlink"/>
                <w:noProof/>
              </w:rPr>
              <w:t>The design figures</w:t>
            </w:r>
            <w:r>
              <w:rPr>
                <w:noProof/>
                <w:webHidden/>
              </w:rPr>
              <w:tab/>
            </w:r>
            <w:r>
              <w:rPr>
                <w:noProof/>
                <w:webHidden/>
              </w:rPr>
              <w:fldChar w:fldCharType="begin"/>
            </w:r>
            <w:r>
              <w:rPr>
                <w:noProof/>
                <w:webHidden/>
              </w:rPr>
              <w:instrText xml:space="preserve"> PAGEREF _Toc240551547 \h </w:instrText>
            </w:r>
            <w:r>
              <w:rPr>
                <w:noProof/>
                <w:webHidden/>
              </w:rPr>
            </w:r>
            <w:r>
              <w:rPr>
                <w:noProof/>
                <w:webHidden/>
              </w:rPr>
              <w:fldChar w:fldCharType="separate"/>
            </w:r>
            <w:r>
              <w:rPr>
                <w:noProof/>
                <w:webHidden/>
              </w:rPr>
              <w:t>70</w:t>
            </w:r>
            <w:r>
              <w:rPr>
                <w:noProof/>
                <w:webHidden/>
              </w:rPr>
              <w:fldChar w:fldCharType="end"/>
            </w:r>
          </w:hyperlink>
        </w:p>
        <w:p w14:paraId="6292A80E" w14:textId="30570A74"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48" w:history="1">
            <w:r w:rsidRPr="003B2457">
              <w:rPr>
                <w:rStyle w:val="Hyperlink"/>
                <w:bCs/>
                <w:noProof/>
              </w:rPr>
              <w:t>7.6</w:t>
            </w:r>
            <w:r>
              <w:rPr>
                <w:rFonts w:asciiTheme="minorHAnsi" w:eastAsiaTheme="minorEastAsia" w:hAnsiTheme="minorHAnsi"/>
                <w:noProof/>
                <w:color w:val="auto"/>
                <w:kern w:val="2"/>
                <w:sz w:val="24"/>
                <w:szCs w:val="24"/>
                <w14:ligatures w14:val="standardContextual"/>
              </w:rPr>
              <w:tab/>
            </w:r>
            <w:r w:rsidRPr="003B2457">
              <w:rPr>
                <w:rStyle w:val="Hyperlink"/>
                <w:noProof/>
              </w:rPr>
              <w:t>Case studies: applying the framework to real projects</w:t>
            </w:r>
            <w:r>
              <w:rPr>
                <w:noProof/>
                <w:webHidden/>
              </w:rPr>
              <w:tab/>
            </w:r>
            <w:r>
              <w:rPr>
                <w:noProof/>
                <w:webHidden/>
              </w:rPr>
              <w:fldChar w:fldCharType="begin"/>
            </w:r>
            <w:r>
              <w:rPr>
                <w:noProof/>
                <w:webHidden/>
              </w:rPr>
              <w:instrText xml:space="preserve"> PAGEREF _Toc240551548 \h </w:instrText>
            </w:r>
            <w:r>
              <w:rPr>
                <w:noProof/>
                <w:webHidden/>
              </w:rPr>
            </w:r>
            <w:r>
              <w:rPr>
                <w:noProof/>
                <w:webHidden/>
              </w:rPr>
              <w:fldChar w:fldCharType="separate"/>
            </w:r>
            <w:r>
              <w:rPr>
                <w:noProof/>
                <w:webHidden/>
              </w:rPr>
              <w:t>72</w:t>
            </w:r>
            <w:r>
              <w:rPr>
                <w:noProof/>
                <w:webHidden/>
              </w:rPr>
              <w:fldChar w:fldCharType="end"/>
            </w:r>
          </w:hyperlink>
        </w:p>
        <w:p w14:paraId="2F461C7F" w14:textId="1B97FB2A"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49" w:history="1">
            <w:r w:rsidRPr="003B2457">
              <w:rPr>
                <w:rStyle w:val="Hyperlink"/>
                <w:bCs/>
                <w:noProof/>
              </w:rPr>
              <w:t>7.7</w:t>
            </w:r>
            <w:r>
              <w:rPr>
                <w:rFonts w:asciiTheme="minorHAnsi" w:eastAsiaTheme="minorEastAsia" w:hAnsiTheme="minorHAnsi"/>
                <w:noProof/>
                <w:color w:val="auto"/>
                <w:kern w:val="2"/>
                <w:sz w:val="24"/>
                <w:szCs w:val="24"/>
                <w14:ligatures w14:val="standardContextual"/>
              </w:rPr>
              <w:tab/>
            </w:r>
            <w:r w:rsidRPr="003B2457">
              <w:rPr>
                <w:rStyle w:val="Hyperlink"/>
                <w:noProof/>
              </w:rPr>
              <w:t>Benchmarking Branch B against the reference cases</w:t>
            </w:r>
            <w:r>
              <w:rPr>
                <w:noProof/>
                <w:webHidden/>
              </w:rPr>
              <w:tab/>
            </w:r>
            <w:r>
              <w:rPr>
                <w:noProof/>
                <w:webHidden/>
              </w:rPr>
              <w:fldChar w:fldCharType="begin"/>
            </w:r>
            <w:r>
              <w:rPr>
                <w:noProof/>
                <w:webHidden/>
              </w:rPr>
              <w:instrText xml:space="preserve"> PAGEREF _Toc240551549 \h </w:instrText>
            </w:r>
            <w:r>
              <w:rPr>
                <w:noProof/>
                <w:webHidden/>
              </w:rPr>
            </w:r>
            <w:r>
              <w:rPr>
                <w:noProof/>
                <w:webHidden/>
              </w:rPr>
              <w:fldChar w:fldCharType="separate"/>
            </w:r>
            <w:r>
              <w:rPr>
                <w:noProof/>
                <w:webHidden/>
              </w:rPr>
              <w:t>73</w:t>
            </w:r>
            <w:r>
              <w:rPr>
                <w:noProof/>
                <w:webHidden/>
              </w:rPr>
              <w:fldChar w:fldCharType="end"/>
            </w:r>
          </w:hyperlink>
        </w:p>
        <w:p w14:paraId="2FBFEDD5" w14:textId="68352225"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50" w:history="1">
            <w:r w:rsidRPr="003B2457">
              <w:rPr>
                <w:rStyle w:val="Hyperlink"/>
                <w:bCs/>
                <w:noProof/>
              </w:rPr>
              <w:t>7.8</w:t>
            </w:r>
            <w:r>
              <w:rPr>
                <w:rFonts w:asciiTheme="minorHAnsi" w:eastAsiaTheme="minorEastAsia" w:hAnsiTheme="minorHAnsi"/>
                <w:noProof/>
                <w:color w:val="auto"/>
                <w:kern w:val="2"/>
                <w:sz w:val="24"/>
                <w:szCs w:val="24"/>
                <w14:ligatures w14:val="standardContextual"/>
              </w:rPr>
              <w:tab/>
            </w:r>
            <w:r w:rsidRPr="003B2457">
              <w:rPr>
                <w:rStyle w:val="Hyperlink"/>
                <w:noProof/>
              </w:rPr>
              <w:t>Parameters and the sensitivity analysis</w:t>
            </w:r>
            <w:r>
              <w:rPr>
                <w:noProof/>
                <w:webHidden/>
              </w:rPr>
              <w:tab/>
            </w:r>
            <w:r>
              <w:rPr>
                <w:noProof/>
                <w:webHidden/>
              </w:rPr>
              <w:fldChar w:fldCharType="begin"/>
            </w:r>
            <w:r>
              <w:rPr>
                <w:noProof/>
                <w:webHidden/>
              </w:rPr>
              <w:instrText xml:space="preserve"> PAGEREF _Toc240551550 \h </w:instrText>
            </w:r>
            <w:r>
              <w:rPr>
                <w:noProof/>
                <w:webHidden/>
              </w:rPr>
            </w:r>
            <w:r>
              <w:rPr>
                <w:noProof/>
                <w:webHidden/>
              </w:rPr>
              <w:fldChar w:fldCharType="separate"/>
            </w:r>
            <w:r>
              <w:rPr>
                <w:noProof/>
                <w:webHidden/>
              </w:rPr>
              <w:t>74</w:t>
            </w:r>
            <w:r>
              <w:rPr>
                <w:noProof/>
                <w:webHidden/>
              </w:rPr>
              <w:fldChar w:fldCharType="end"/>
            </w:r>
          </w:hyperlink>
        </w:p>
        <w:p w14:paraId="7113D8F8" w14:textId="199270EC"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51" w:history="1">
            <w:r w:rsidRPr="003B2457">
              <w:rPr>
                <w:rStyle w:val="Hyperlink"/>
                <w:noProof/>
              </w:rPr>
              <w:t>7.8.1</w:t>
            </w:r>
            <w:r>
              <w:rPr>
                <w:rFonts w:asciiTheme="minorHAnsi" w:eastAsiaTheme="minorEastAsia" w:hAnsiTheme="minorHAnsi"/>
                <w:noProof/>
                <w:color w:val="auto"/>
                <w:kern w:val="2"/>
                <w:sz w:val="24"/>
                <w:szCs w:val="24"/>
                <w14:ligatures w14:val="standardContextual"/>
              </w:rPr>
              <w:tab/>
            </w:r>
            <w:r w:rsidRPr="003B2457">
              <w:rPr>
                <w:rStyle w:val="Hyperlink"/>
                <w:noProof/>
              </w:rPr>
              <w:t>Why a sensitivity analysis is needed</w:t>
            </w:r>
            <w:r>
              <w:rPr>
                <w:noProof/>
                <w:webHidden/>
              </w:rPr>
              <w:tab/>
            </w:r>
            <w:r>
              <w:rPr>
                <w:noProof/>
                <w:webHidden/>
              </w:rPr>
              <w:fldChar w:fldCharType="begin"/>
            </w:r>
            <w:r>
              <w:rPr>
                <w:noProof/>
                <w:webHidden/>
              </w:rPr>
              <w:instrText xml:space="preserve"> PAGEREF _Toc240551551 \h </w:instrText>
            </w:r>
            <w:r>
              <w:rPr>
                <w:noProof/>
                <w:webHidden/>
              </w:rPr>
            </w:r>
            <w:r>
              <w:rPr>
                <w:noProof/>
                <w:webHidden/>
              </w:rPr>
              <w:fldChar w:fldCharType="separate"/>
            </w:r>
            <w:r>
              <w:rPr>
                <w:noProof/>
                <w:webHidden/>
              </w:rPr>
              <w:t>74</w:t>
            </w:r>
            <w:r>
              <w:rPr>
                <w:noProof/>
                <w:webHidden/>
              </w:rPr>
              <w:fldChar w:fldCharType="end"/>
            </w:r>
          </w:hyperlink>
        </w:p>
        <w:p w14:paraId="2177A512" w14:textId="5DE36FFD"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52" w:history="1">
            <w:r w:rsidRPr="003B2457">
              <w:rPr>
                <w:rStyle w:val="Hyperlink"/>
                <w:noProof/>
              </w:rPr>
              <w:t>7.8.2</w:t>
            </w:r>
            <w:r>
              <w:rPr>
                <w:rFonts w:asciiTheme="minorHAnsi" w:eastAsiaTheme="minorEastAsia" w:hAnsiTheme="minorHAnsi"/>
                <w:noProof/>
                <w:color w:val="auto"/>
                <w:kern w:val="2"/>
                <w:sz w:val="24"/>
                <w:szCs w:val="24"/>
                <w14:ligatures w14:val="standardContextual"/>
              </w:rPr>
              <w:tab/>
            </w:r>
            <w:r w:rsidRPr="003B2457">
              <w:rPr>
                <w:rStyle w:val="Hyperlink"/>
                <w:noProof/>
              </w:rPr>
              <w:t>The inputs of the tool</w:t>
            </w:r>
            <w:r>
              <w:rPr>
                <w:noProof/>
                <w:webHidden/>
              </w:rPr>
              <w:tab/>
            </w:r>
            <w:r>
              <w:rPr>
                <w:noProof/>
                <w:webHidden/>
              </w:rPr>
              <w:fldChar w:fldCharType="begin"/>
            </w:r>
            <w:r>
              <w:rPr>
                <w:noProof/>
                <w:webHidden/>
              </w:rPr>
              <w:instrText xml:space="preserve"> PAGEREF _Toc240551552 \h </w:instrText>
            </w:r>
            <w:r>
              <w:rPr>
                <w:noProof/>
                <w:webHidden/>
              </w:rPr>
            </w:r>
            <w:r>
              <w:rPr>
                <w:noProof/>
                <w:webHidden/>
              </w:rPr>
              <w:fldChar w:fldCharType="separate"/>
            </w:r>
            <w:r>
              <w:rPr>
                <w:noProof/>
                <w:webHidden/>
              </w:rPr>
              <w:t>74</w:t>
            </w:r>
            <w:r>
              <w:rPr>
                <w:noProof/>
                <w:webHidden/>
              </w:rPr>
              <w:fldChar w:fldCharType="end"/>
            </w:r>
          </w:hyperlink>
        </w:p>
        <w:p w14:paraId="06046A80" w14:textId="7753B272"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53" w:history="1">
            <w:r w:rsidRPr="003B2457">
              <w:rPr>
                <w:rStyle w:val="Hyperlink"/>
                <w:noProof/>
              </w:rPr>
              <w:t>7.8.3</w:t>
            </w:r>
            <w:r>
              <w:rPr>
                <w:rFonts w:asciiTheme="minorHAnsi" w:eastAsiaTheme="minorEastAsia" w:hAnsiTheme="minorHAnsi"/>
                <w:noProof/>
                <w:color w:val="auto"/>
                <w:kern w:val="2"/>
                <w:sz w:val="24"/>
                <w:szCs w:val="24"/>
                <w14:ligatures w14:val="standardContextual"/>
              </w:rPr>
              <w:tab/>
            </w:r>
            <w:r w:rsidRPr="003B2457">
              <w:rPr>
                <w:rStyle w:val="Hyperlink"/>
                <w:noProof/>
              </w:rPr>
              <w:t>What is varied and how it is read</w:t>
            </w:r>
            <w:r>
              <w:rPr>
                <w:noProof/>
                <w:webHidden/>
              </w:rPr>
              <w:tab/>
            </w:r>
            <w:r>
              <w:rPr>
                <w:noProof/>
                <w:webHidden/>
              </w:rPr>
              <w:fldChar w:fldCharType="begin"/>
            </w:r>
            <w:r>
              <w:rPr>
                <w:noProof/>
                <w:webHidden/>
              </w:rPr>
              <w:instrText xml:space="preserve"> PAGEREF _Toc240551553 \h </w:instrText>
            </w:r>
            <w:r>
              <w:rPr>
                <w:noProof/>
                <w:webHidden/>
              </w:rPr>
            </w:r>
            <w:r>
              <w:rPr>
                <w:noProof/>
                <w:webHidden/>
              </w:rPr>
              <w:fldChar w:fldCharType="separate"/>
            </w:r>
            <w:r>
              <w:rPr>
                <w:noProof/>
                <w:webHidden/>
              </w:rPr>
              <w:t>76</w:t>
            </w:r>
            <w:r>
              <w:rPr>
                <w:noProof/>
                <w:webHidden/>
              </w:rPr>
              <w:fldChar w:fldCharType="end"/>
            </w:r>
          </w:hyperlink>
        </w:p>
        <w:p w14:paraId="7276647F" w14:textId="328DC1F6"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54" w:history="1">
            <w:r w:rsidRPr="003B2457">
              <w:rPr>
                <w:rStyle w:val="Hyperlink"/>
                <w:noProof/>
              </w:rPr>
              <w:t>7.8.4</w:t>
            </w:r>
            <w:r>
              <w:rPr>
                <w:rFonts w:asciiTheme="minorHAnsi" w:eastAsiaTheme="minorEastAsia" w:hAnsiTheme="minorHAnsi"/>
                <w:noProof/>
                <w:color w:val="auto"/>
                <w:kern w:val="2"/>
                <w:sz w:val="24"/>
                <w:szCs w:val="24"/>
                <w14:ligatures w14:val="standardContextual"/>
              </w:rPr>
              <w:tab/>
            </w:r>
            <w:r w:rsidRPr="003B2457">
              <w:rPr>
                <w:rStyle w:val="Hyperlink"/>
                <w:noProof/>
              </w:rPr>
              <w:t>The two methods and what they cannot do</w:t>
            </w:r>
            <w:r>
              <w:rPr>
                <w:noProof/>
                <w:webHidden/>
              </w:rPr>
              <w:tab/>
            </w:r>
            <w:r>
              <w:rPr>
                <w:noProof/>
                <w:webHidden/>
              </w:rPr>
              <w:fldChar w:fldCharType="begin"/>
            </w:r>
            <w:r>
              <w:rPr>
                <w:noProof/>
                <w:webHidden/>
              </w:rPr>
              <w:instrText xml:space="preserve"> PAGEREF _Toc240551554 \h </w:instrText>
            </w:r>
            <w:r>
              <w:rPr>
                <w:noProof/>
                <w:webHidden/>
              </w:rPr>
            </w:r>
            <w:r>
              <w:rPr>
                <w:noProof/>
                <w:webHidden/>
              </w:rPr>
              <w:fldChar w:fldCharType="separate"/>
            </w:r>
            <w:r>
              <w:rPr>
                <w:noProof/>
                <w:webHidden/>
              </w:rPr>
              <w:t>76</w:t>
            </w:r>
            <w:r>
              <w:rPr>
                <w:noProof/>
                <w:webHidden/>
              </w:rPr>
              <w:fldChar w:fldCharType="end"/>
            </w:r>
          </w:hyperlink>
        </w:p>
        <w:p w14:paraId="42FA5E96" w14:textId="32C4C1B3"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55" w:history="1">
            <w:r w:rsidRPr="003B2457">
              <w:rPr>
                <w:rStyle w:val="Hyperlink"/>
                <w:noProof/>
              </w:rPr>
              <w:t>7.8.5</w:t>
            </w:r>
            <w:r>
              <w:rPr>
                <w:rFonts w:asciiTheme="minorHAnsi" w:eastAsiaTheme="minorEastAsia" w:hAnsiTheme="minorHAnsi"/>
                <w:noProof/>
                <w:color w:val="auto"/>
                <w:kern w:val="2"/>
                <w:sz w:val="24"/>
                <w:szCs w:val="24"/>
                <w14:ligatures w14:val="standardContextual"/>
              </w:rPr>
              <w:tab/>
            </w:r>
            <w:r w:rsidRPr="003B2457">
              <w:rPr>
                <w:rStyle w:val="Hyperlink"/>
                <w:noProof/>
              </w:rPr>
              <w:t>How the analysis was run</w:t>
            </w:r>
            <w:r>
              <w:rPr>
                <w:noProof/>
                <w:webHidden/>
              </w:rPr>
              <w:tab/>
            </w:r>
            <w:r>
              <w:rPr>
                <w:noProof/>
                <w:webHidden/>
              </w:rPr>
              <w:fldChar w:fldCharType="begin"/>
            </w:r>
            <w:r>
              <w:rPr>
                <w:noProof/>
                <w:webHidden/>
              </w:rPr>
              <w:instrText xml:space="preserve"> PAGEREF _Toc240551555 \h </w:instrText>
            </w:r>
            <w:r>
              <w:rPr>
                <w:noProof/>
                <w:webHidden/>
              </w:rPr>
            </w:r>
            <w:r>
              <w:rPr>
                <w:noProof/>
                <w:webHidden/>
              </w:rPr>
              <w:fldChar w:fldCharType="separate"/>
            </w:r>
            <w:r>
              <w:rPr>
                <w:noProof/>
                <w:webHidden/>
              </w:rPr>
              <w:t>77</w:t>
            </w:r>
            <w:r>
              <w:rPr>
                <w:noProof/>
                <w:webHidden/>
              </w:rPr>
              <w:fldChar w:fldCharType="end"/>
            </w:r>
          </w:hyperlink>
        </w:p>
        <w:p w14:paraId="1A0B837A" w14:textId="75A2EEA9"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556" w:history="1">
            <w:r w:rsidRPr="003B2457">
              <w:rPr>
                <w:rStyle w:val="Hyperlink"/>
                <w:noProof/>
              </w:rPr>
              <w:t>Part C – Results</w:t>
            </w:r>
            <w:r>
              <w:rPr>
                <w:noProof/>
                <w:webHidden/>
              </w:rPr>
              <w:tab/>
            </w:r>
            <w:r>
              <w:rPr>
                <w:noProof/>
                <w:webHidden/>
              </w:rPr>
              <w:fldChar w:fldCharType="begin"/>
            </w:r>
            <w:r>
              <w:rPr>
                <w:noProof/>
                <w:webHidden/>
              </w:rPr>
              <w:instrText xml:space="preserve"> PAGEREF _Toc240551556 \h </w:instrText>
            </w:r>
            <w:r>
              <w:rPr>
                <w:noProof/>
                <w:webHidden/>
              </w:rPr>
            </w:r>
            <w:r>
              <w:rPr>
                <w:noProof/>
                <w:webHidden/>
              </w:rPr>
              <w:fldChar w:fldCharType="separate"/>
            </w:r>
            <w:r>
              <w:rPr>
                <w:noProof/>
                <w:webHidden/>
              </w:rPr>
              <w:t>78</w:t>
            </w:r>
            <w:r>
              <w:rPr>
                <w:noProof/>
                <w:webHidden/>
              </w:rPr>
              <w:fldChar w:fldCharType="end"/>
            </w:r>
          </w:hyperlink>
        </w:p>
        <w:p w14:paraId="46BF90C6" w14:textId="5EEB3C70"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557" w:history="1">
            <w:r w:rsidRPr="003B2457">
              <w:rPr>
                <w:rStyle w:val="Hyperlink"/>
                <w:noProof/>
              </w:rPr>
              <w:t>8.</w:t>
            </w:r>
            <w:r>
              <w:rPr>
                <w:rFonts w:asciiTheme="minorHAnsi" w:eastAsiaTheme="minorEastAsia" w:hAnsiTheme="minorHAnsi"/>
                <w:b w:val="0"/>
                <w:noProof/>
                <w:color w:val="auto"/>
                <w:kern w:val="2"/>
                <w:sz w:val="24"/>
                <w:szCs w:val="24"/>
                <w14:ligatures w14:val="standardContextual"/>
              </w:rPr>
              <w:tab/>
            </w:r>
            <w:r w:rsidRPr="003B2457">
              <w:rPr>
                <w:rStyle w:val="Hyperlink"/>
                <w:noProof/>
              </w:rPr>
              <w:t>Results</w:t>
            </w:r>
            <w:r>
              <w:rPr>
                <w:noProof/>
                <w:webHidden/>
              </w:rPr>
              <w:tab/>
            </w:r>
            <w:r>
              <w:rPr>
                <w:noProof/>
                <w:webHidden/>
              </w:rPr>
              <w:fldChar w:fldCharType="begin"/>
            </w:r>
            <w:r>
              <w:rPr>
                <w:noProof/>
                <w:webHidden/>
              </w:rPr>
              <w:instrText xml:space="preserve"> PAGEREF _Toc240551557 \h </w:instrText>
            </w:r>
            <w:r>
              <w:rPr>
                <w:noProof/>
                <w:webHidden/>
              </w:rPr>
            </w:r>
            <w:r>
              <w:rPr>
                <w:noProof/>
                <w:webHidden/>
              </w:rPr>
              <w:fldChar w:fldCharType="separate"/>
            </w:r>
            <w:r>
              <w:rPr>
                <w:noProof/>
                <w:webHidden/>
              </w:rPr>
              <w:t>78</w:t>
            </w:r>
            <w:r>
              <w:rPr>
                <w:noProof/>
                <w:webHidden/>
              </w:rPr>
              <w:fldChar w:fldCharType="end"/>
            </w:r>
          </w:hyperlink>
        </w:p>
        <w:p w14:paraId="3E21D146" w14:textId="515F1DAC"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58" w:history="1">
            <w:r w:rsidRPr="003B2457">
              <w:rPr>
                <w:rStyle w:val="Hyperlink"/>
                <w:bCs/>
                <w:noProof/>
              </w:rPr>
              <w:t>8.1</w:t>
            </w:r>
            <w:r>
              <w:rPr>
                <w:rFonts w:asciiTheme="minorHAnsi" w:eastAsiaTheme="minorEastAsia" w:hAnsiTheme="minorHAnsi"/>
                <w:noProof/>
                <w:color w:val="auto"/>
                <w:kern w:val="2"/>
                <w:sz w:val="24"/>
                <w:szCs w:val="24"/>
                <w14:ligatures w14:val="standardContextual"/>
              </w:rPr>
              <w:tab/>
            </w:r>
            <w:r w:rsidRPr="003B2457">
              <w:rPr>
                <w:rStyle w:val="Hyperlink"/>
                <w:noProof/>
              </w:rPr>
              <w:t>The real designs</w:t>
            </w:r>
            <w:r>
              <w:rPr>
                <w:noProof/>
                <w:webHidden/>
              </w:rPr>
              <w:tab/>
            </w:r>
            <w:r>
              <w:rPr>
                <w:noProof/>
                <w:webHidden/>
              </w:rPr>
              <w:fldChar w:fldCharType="begin"/>
            </w:r>
            <w:r>
              <w:rPr>
                <w:noProof/>
                <w:webHidden/>
              </w:rPr>
              <w:instrText xml:space="preserve"> PAGEREF _Toc240551558 \h </w:instrText>
            </w:r>
            <w:r>
              <w:rPr>
                <w:noProof/>
                <w:webHidden/>
              </w:rPr>
            </w:r>
            <w:r>
              <w:rPr>
                <w:noProof/>
                <w:webHidden/>
              </w:rPr>
              <w:fldChar w:fldCharType="separate"/>
            </w:r>
            <w:r>
              <w:rPr>
                <w:noProof/>
                <w:webHidden/>
              </w:rPr>
              <w:t>78</w:t>
            </w:r>
            <w:r>
              <w:rPr>
                <w:noProof/>
                <w:webHidden/>
              </w:rPr>
              <w:fldChar w:fldCharType="end"/>
            </w:r>
          </w:hyperlink>
        </w:p>
        <w:p w14:paraId="32664000" w14:textId="71D01F9B"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59" w:history="1">
            <w:r w:rsidRPr="003B2457">
              <w:rPr>
                <w:rStyle w:val="Hyperlink"/>
                <w:bCs/>
                <w:noProof/>
              </w:rPr>
              <w:t>8.2</w:t>
            </w:r>
            <w:r>
              <w:rPr>
                <w:rFonts w:asciiTheme="minorHAnsi" w:eastAsiaTheme="minorEastAsia" w:hAnsiTheme="minorHAnsi"/>
                <w:noProof/>
                <w:color w:val="auto"/>
                <w:kern w:val="2"/>
                <w:sz w:val="24"/>
                <w:szCs w:val="24"/>
                <w14:ligatures w14:val="standardContextual"/>
              </w:rPr>
              <w:tab/>
            </w:r>
            <w:r w:rsidRPr="003B2457">
              <w:rPr>
                <w:rStyle w:val="Hyperlink"/>
                <w:noProof/>
              </w:rPr>
              <w:t>Branch A: comparison on the stone size</w:t>
            </w:r>
            <w:r>
              <w:rPr>
                <w:noProof/>
                <w:webHidden/>
              </w:rPr>
              <w:tab/>
            </w:r>
            <w:r>
              <w:rPr>
                <w:noProof/>
                <w:webHidden/>
              </w:rPr>
              <w:fldChar w:fldCharType="begin"/>
            </w:r>
            <w:r>
              <w:rPr>
                <w:noProof/>
                <w:webHidden/>
              </w:rPr>
              <w:instrText xml:space="preserve"> PAGEREF _Toc240551559 \h </w:instrText>
            </w:r>
            <w:r>
              <w:rPr>
                <w:noProof/>
                <w:webHidden/>
              </w:rPr>
            </w:r>
            <w:r>
              <w:rPr>
                <w:noProof/>
                <w:webHidden/>
              </w:rPr>
              <w:fldChar w:fldCharType="separate"/>
            </w:r>
            <w:r>
              <w:rPr>
                <w:noProof/>
                <w:webHidden/>
              </w:rPr>
              <w:t>80</w:t>
            </w:r>
            <w:r>
              <w:rPr>
                <w:noProof/>
                <w:webHidden/>
              </w:rPr>
              <w:fldChar w:fldCharType="end"/>
            </w:r>
          </w:hyperlink>
        </w:p>
        <w:p w14:paraId="17B2041D" w14:textId="7B4AE6AE"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0" w:history="1">
            <w:r w:rsidRPr="003B2457">
              <w:rPr>
                <w:rStyle w:val="Hyperlink"/>
                <w:noProof/>
              </w:rPr>
              <w:t>8.2.1</w:t>
            </w:r>
            <w:r>
              <w:rPr>
                <w:rFonts w:asciiTheme="minorHAnsi" w:eastAsiaTheme="minorEastAsia" w:hAnsiTheme="minorHAnsi"/>
                <w:noProof/>
                <w:color w:val="auto"/>
                <w:kern w:val="2"/>
                <w:sz w:val="24"/>
                <w:szCs w:val="24"/>
                <w14:ligatures w14:val="standardContextual"/>
              </w:rPr>
              <w:tab/>
            </w:r>
            <w:r w:rsidRPr="003B2457">
              <w:rPr>
                <w:rStyle w:val="Hyperlink"/>
                <w:noProof/>
              </w:rPr>
              <w:t>Project A</w:t>
            </w:r>
            <w:r>
              <w:rPr>
                <w:noProof/>
                <w:webHidden/>
              </w:rPr>
              <w:tab/>
            </w:r>
            <w:r>
              <w:rPr>
                <w:noProof/>
                <w:webHidden/>
              </w:rPr>
              <w:fldChar w:fldCharType="begin"/>
            </w:r>
            <w:r>
              <w:rPr>
                <w:noProof/>
                <w:webHidden/>
              </w:rPr>
              <w:instrText xml:space="preserve"> PAGEREF _Toc240551560 \h </w:instrText>
            </w:r>
            <w:r>
              <w:rPr>
                <w:noProof/>
                <w:webHidden/>
              </w:rPr>
            </w:r>
            <w:r>
              <w:rPr>
                <w:noProof/>
                <w:webHidden/>
              </w:rPr>
              <w:fldChar w:fldCharType="separate"/>
            </w:r>
            <w:r>
              <w:rPr>
                <w:noProof/>
                <w:webHidden/>
              </w:rPr>
              <w:t>81</w:t>
            </w:r>
            <w:r>
              <w:rPr>
                <w:noProof/>
                <w:webHidden/>
              </w:rPr>
              <w:fldChar w:fldCharType="end"/>
            </w:r>
          </w:hyperlink>
        </w:p>
        <w:p w14:paraId="23548449" w14:textId="776160FA"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1" w:history="1">
            <w:r w:rsidRPr="003B2457">
              <w:rPr>
                <w:rStyle w:val="Hyperlink"/>
                <w:noProof/>
              </w:rPr>
              <w:t>8.2.2</w:t>
            </w:r>
            <w:r>
              <w:rPr>
                <w:rFonts w:asciiTheme="minorHAnsi" w:eastAsiaTheme="minorEastAsia" w:hAnsiTheme="minorHAnsi"/>
                <w:noProof/>
                <w:color w:val="auto"/>
                <w:kern w:val="2"/>
                <w:sz w:val="24"/>
                <w:szCs w:val="24"/>
                <w14:ligatures w14:val="standardContextual"/>
              </w:rPr>
              <w:tab/>
            </w:r>
            <w:r w:rsidRPr="003B2457">
              <w:rPr>
                <w:rStyle w:val="Hyperlink"/>
                <w:noProof/>
              </w:rPr>
              <w:t>Project B</w:t>
            </w:r>
            <w:r>
              <w:rPr>
                <w:noProof/>
                <w:webHidden/>
              </w:rPr>
              <w:tab/>
            </w:r>
            <w:r>
              <w:rPr>
                <w:noProof/>
                <w:webHidden/>
              </w:rPr>
              <w:fldChar w:fldCharType="begin"/>
            </w:r>
            <w:r>
              <w:rPr>
                <w:noProof/>
                <w:webHidden/>
              </w:rPr>
              <w:instrText xml:space="preserve"> PAGEREF _Toc240551561 \h </w:instrText>
            </w:r>
            <w:r>
              <w:rPr>
                <w:noProof/>
                <w:webHidden/>
              </w:rPr>
            </w:r>
            <w:r>
              <w:rPr>
                <w:noProof/>
                <w:webHidden/>
              </w:rPr>
              <w:fldChar w:fldCharType="separate"/>
            </w:r>
            <w:r>
              <w:rPr>
                <w:noProof/>
                <w:webHidden/>
              </w:rPr>
              <w:t>82</w:t>
            </w:r>
            <w:r>
              <w:rPr>
                <w:noProof/>
                <w:webHidden/>
              </w:rPr>
              <w:fldChar w:fldCharType="end"/>
            </w:r>
          </w:hyperlink>
        </w:p>
        <w:p w14:paraId="7C639D63" w14:textId="35A41E11"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2" w:history="1">
            <w:r w:rsidRPr="003B2457">
              <w:rPr>
                <w:rStyle w:val="Hyperlink"/>
                <w:noProof/>
              </w:rPr>
              <w:t>8.2.3</w:t>
            </w:r>
            <w:r>
              <w:rPr>
                <w:rFonts w:asciiTheme="minorHAnsi" w:eastAsiaTheme="minorEastAsia" w:hAnsiTheme="minorHAnsi"/>
                <w:noProof/>
                <w:color w:val="auto"/>
                <w:kern w:val="2"/>
                <w:sz w:val="24"/>
                <w:szCs w:val="24"/>
                <w14:ligatures w14:val="standardContextual"/>
              </w:rPr>
              <w:tab/>
            </w:r>
            <w:r w:rsidRPr="003B2457">
              <w:rPr>
                <w:rStyle w:val="Hyperlink"/>
                <w:noProof/>
              </w:rPr>
              <w:t>Project C</w:t>
            </w:r>
            <w:r>
              <w:rPr>
                <w:noProof/>
                <w:webHidden/>
              </w:rPr>
              <w:tab/>
            </w:r>
            <w:r>
              <w:rPr>
                <w:noProof/>
                <w:webHidden/>
              </w:rPr>
              <w:fldChar w:fldCharType="begin"/>
            </w:r>
            <w:r>
              <w:rPr>
                <w:noProof/>
                <w:webHidden/>
              </w:rPr>
              <w:instrText xml:space="preserve"> PAGEREF _Toc240551562 \h </w:instrText>
            </w:r>
            <w:r>
              <w:rPr>
                <w:noProof/>
                <w:webHidden/>
              </w:rPr>
            </w:r>
            <w:r>
              <w:rPr>
                <w:noProof/>
                <w:webHidden/>
              </w:rPr>
              <w:fldChar w:fldCharType="separate"/>
            </w:r>
            <w:r>
              <w:rPr>
                <w:noProof/>
                <w:webHidden/>
              </w:rPr>
              <w:t>83</w:t>
            </w:r>
            <w:r>
              <w:rPr>
                <w:noProof/>
                <w:webHidden/>
              </w:rPr>
              <w:fldChar w:fldCharType="end"/>
            </w:r>
          </w:hyperlink>
        </w:p>
        <w:p w14:paraId="1499DA00" w14:textId="6382FED9"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3" w:history="1">
            <w:r w:rsidRPr="003B2457">
              <w:rPr>
                <w:rStyle w:val="Hyperlink"/>
                <w:noProof/>
              </w:rPr>
              <w:t>8.2.4</w:t>
            </w:r>
            <w:r>
              <w:rPr>
                <w:rFonts w:asciiTheme="minorHAnsi" w:eastAsiaTheme="minorEastAsia" w:hAnsiTheme="minorHAnsi"/>
                <w:noProof/>
                <w:color w:val="auto"/>
                <w:kern w:val="2"/>
                <w:sz w:val="24"/>
                <w:szCs w:val="24"/>
                <w14:ligatures w14:val="standardContextual"/>
              </w:rPr>
              <w:tab/>
            </w:r>
            <w:r w:rsidRPr="003B2457">
              <w:rPr>
                <w:rStyle w:val="Hyperlink"/>
                <w:noProof/>
              </w:rPr>
              <w:t>How far is Branch A from the real designs</w:t>
            </w:r>
            <w:r>
              <w:rPr>
                <w:noProof/>
                <w:webHidden/>
              </w:rPr>
              <w:tab/>
            </w:r>
            <w:r>
              <w:rPr>
                <w:noProof/>
                <w:webHidden/>
              </w:rPr>
              <w:fldChar w:fldCharType="begin"/>
            </w:r>
            <w:r>
              <w:rPr>
                <w:noProof/>
                <w:webHidden/>
              </w:rPr>
              <w:instrText xml:space="preserve"> PAGEREF _Toc240551563 \h </w:instrText>
            </w:r>
            <w:r>
              <w:rPr>
                <w:noProof/>
                <w:webHidden/>
              </w:rPr>
            </w:r>
            <w:r>
              <w:rPr>
                <w:noProof/>
                <w:webHidden/>
              </w:rPr>
              <w:fldChar w:fldCharType="separate"/>
            </w:r>
            <w:r>
              <w:rPr>
                <w:noProof/>
                <w:webHidden/>
              </w:rPr>
              <w:t>84</w:t>
            </w:r>
            <w:r>
              <w:rPr>
                <w:noProof/>
                <w:webHidden/>
              </w:rPr>
              <w:fldChar w:fldCharType="end"/>
            </w:r>
          </w:hyperlink>
        </w:p>
        <w:p w14:paraId="6D4CEF5D" w14:textId="10A1A466"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4" w:history="1">
            <w:r w:rsidRPr="003B2457">
              <w:rPr>
                <w:rStyle w:val="Hyperlink"/>
                <w:noProof/>
              </w:rPr>
              <w:t>8.2.5</w:t>
            </w:r>
            <w:r>
              <w:rPr>
                <w:rFonts w:asciiTheme="minorHAnsi" w:eastAsiaTheme="minorEastAsia" w:hAnsiTheme="minorHAnsi"/>
                <w:noProof/>
                <w:color w:val="auto"/>
                <w:kern w:val="2"/>
                <w:sz w:val="24"/>
                <w:szCs w:val="24"/>
                <w14:ligatures w14:val="standardContextual"/>
              </w:rPr>
              <w:tab/>
            </w:r>
            <w:r w:rsidRPr="003B2457">
              <w:rPr>
                <w:rStyle w:val="Hyperlink"/>
                <w:noProof/>
              </w:rPr>
              <w:t>Why the Branch A stones stay indicative</w:t>
            </w:r>
            <w:r>
              <w:rPr>
                <w:noProof/>
                <w:webHidden/>
              </w:rPr>
              <w:tab/>
            </w:r>
            <w:r>
              <w:rPr>
                <w:noProof/>
                <w:webHidden/>
              </w:rPr>
              <w:fldChar w:fldCharType="begin"/>
            </w:r>
            <w:r>
              <w:rPr>
                <w:noProof/>
                <w:webHidden/>
              </w:rPr>
              <w:instrText xml:space="preserve"> PAGEREF _Toc240551564 \h </w:instrText>
            </w:r>
            <w:r>
              <w:rPr>
                <w:noProof/>
                <w:webHidden/>
              </w:rPr>
            </w:r>
            <w:r>
              <w:rPr>
                <w:noProof/>
                <w:webHidden/>
              </w:rPr>
              <w:fldChar w:fldCharType="separate"/>
            </w:r>
            <w:r>
              <w:rPr>
                <w:noProof/>
                <w:webHidden/>
              </w:rPr>
              <w:t>84</w:t>
            </w:r>
            <w:r>
              <w:rPr>
                <w:noProof/>
                <w:webHidden/>
              </w:rPr>
              <w:fldChar w:fldCharType="end"/>
            </w:r>
          </w:hyperlink>
        </w:p>
        <w:p w14:paraId="3B87B9EC" w14:textId="5FD09F20"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65" w:history="1">
            <w:r w:rsidRPr="003B2457">
              <w:rPr>
                <w:rStyle w:val="Hyperlink"/>
                <w:bCs/>
                <w:noProof/>
              </w:rPr>
              <w:t>8.3</w:t>
            </w:r>
            <w:r>
              <w:rPr>
                <w:rFonts w:asciiTheme="minorHAnsi" w:eastAsiaTheme="minorEastAsia" w:hAnsiTheme="minorHAnsi"/>
                <w:noProof/>
                <w:color w:val="auto"/>
                <w:kern w:val="2"/>
                <w:sz w:val="24"/>
                <w:szCs w:val="24"/>
                <w14:ligatures w14:val="standardContextual"/>
              </w:rPr>
              <w:tab/>
            </w:r>
            <w:r w:rsidRPr="003B2457">
              <w:rPr>
                <w:rStyle w:val="Hyperlink"/>
                <w:noProof/>
              </w:rPr>
              <w:t>Branch B: the berm design</w:t>
            </w:r>
            <w:r>
              <w:rPr>
                <w:noProof/>
                <w:webHidden/>
              </w:rPr>
              <w:tab/>
            </w:r>
            <w:r>
              <w:rPr>
                <w:noProof/>
                <w:webHidden/>
              </w:rPr>
              <w:fldChar w:fldCharType="begin"/>
            </w:r>
            <w:r>
              <w:rPr>
                <w:noProof/>
                <w:webHidden/>
              </w:rPr>
              <w:instrText xml:space="preserve"> PAGEREF _Toc240551565 \h </w:instrText>
            </w:r>
            <w:r>
              <w:rPr>
                <w:noProof/>
                <w:webHidden/>
              </w:rPr>
            </w:r>
            <w:r>
              <w:rPr>
                <w:noProof/>
                <w:webHidden/>
              </w:rPr>
              <w:fldChar w:fldCharType="separate"/>
            </w:r>
            <w:r>
              <w:rPr>
                <w:noProof/>
                <w:webHidden/>
              </w:rPr>
              <w:t>85</w:t>
            </w:r>
            <w:r>
              <w:rPr>
                <w:noProof/>
                <w:webHidden/>
              </w:rPr>
              <w:fldChar w:fldCharType="end"/>
            </w:r>
          </w:hyperlink>
        </w:p>
        <w:p w14:paraId="60F46561" w14:textId="70ED669F"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6" w:history="1">
            <w:r w:rsidRPr="003B2457">
              <w:rPr>
                <w:rStyle w:val="Hyperlink"/>
                <w:noProof/>
              </w:rPr>
              <w:t>8.3.1</w:t>
            </w:r>
            <w:r>
              <w:rPr>
                <w:rFonts w:asciiTheme="minorHAnsi" w:eastAsiaTheme="minorEastAsia" w:hAnsiTheme="minorHAnsi"/>
                <w:noProof/>
                <w:color w:val="auto"/>
                <w:kern w:val="2"/>
                <w:sz w:val="24"/>
                <w:szCs w:val="24"/>
                <w14:ligatures w14:val="standardContextual"/>
              </w:rPr>
              <w:tab/>
            </w:r>
            <w:r w:rsidRPr="003B2457">
              <w:rPr>
                <w:rStyle w:val="Hyperlink"/>
                <w:noProof/>
              </w:rPr>
              <w:t>The load chain used for these results</w:t>
            </w:r>
            <w:r>
              <w:rPr>
                <w:noProof/>
                <w:webHidden/>
              </w:rPr>
              <w:tab/>
            </w:r>
            <w:r>
              <w:rPr>
                <w:noProof/>
                <w:webHidden/>
              </w:rPr>
              <w:fldChar w:fldCharType="begin"/>
            </w:r>
            <w:r>
              <w:rPr>
                <w:noProof/>
                <w:webHidden/>
              </w:rPr>
              <w:instrText xml:space="preserve"> PAGEREF _Toc240551566 \h </w:instrText>
            </w:r>
            <w:r>
              <w:rPr>
                <w:noProof/>
                <w:webHidden/>
              </w:rPr>
            </w:r>
            <w:r>
              <w:rPr>
                <w:noProof/>
                <w:webHidden/>
              </w:rPr>
              <w:fldChar w:fldCharType="separate"/>
            </w:r>
            <w:r>
              <w:rPr>
                <w:noProof/>
                <w:webHidden/>
              </w:rPr>
              <w:t>85</w:t>
            </w:r>
            <w:r>
              <w:rPr>
                <w:noProof/>
                <w:webHidden/>
              </w:rPr>
              <w:fldChar w:fldCharType="end"/>
            </w:r>
          </w:hyperlink>
        </w:p>
        <w:p w14:paraId="1AE2217E" w14:textId="783E4AF9"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7" w:history="1">
            <w:r w:rsidRPr="003B2457">
              <w:rPr>
                <w:rStyle w:val="Hyperlink"/>
                <w:noProof/>
              </w:rPr>
              <w:t>8.3.2</w:t>
            </w:r>
            <w:r>
              <w:rPr>
                <w:rFonts w:asciiTheme="minorHAnsi" w:eastAsiaTheme="minorEastAsia" w:hAnsiTheme="minorHAnsi"/>
                <w:noProof/>
                <w:color w:val="auto"/>
                <w:kern w:val="2"/>
                <w:sz w:val="24"/>
                <w:szCs w:val="24"/>
                <w14:ligatures w14:val="standardContextual"/>
              </w:rPr>
              <w:tab/>
            </w:r>
            <w:r w:rsidRPr="003B2457">
              <w:rPr>
                <w:rStyle w:val="Hyperlink"/>
                <w:noProof/>
              </w:rPr>
              <w:t>Project A</w:t>
            </w:r>
            <w:r>
              <w:rPr>
                <w:noProof/>
                <w:webHidden/>
              </w:rPr>
              <w:tab/>
            </w:r>
            <w:r>
              <w:rPr>
                <w:noProof/>
                <w:webHidden/>
              </w:rPr>
              <w:fldChar w:fldCharType="begin"/>
            </w:r>
            <w:r>
              <w:rPr>
                <w:noProof/>
                <w:webHidden/>
              </w:rPr>
              <w:instrText xml:space="preserve"> PAGEREF _Toc240551567 \h </w:instrText>
            </w:r>
            <w:r>
              <w:rPr>
                <w:noProof/>
                <w:webHidden/>
              </w:rPr>
            </w:r>
            <w:r>
              <w:rPr>
                <w:noProof/>
                <w:webHidden/>
              </w:rPr>
              <w:fldChar w:fldCharType="separate"/>
            </w:r>
            <w:r>
              <w:rPr>
                <w:noProof/>
                <w:webHidden/>
              </w:rPr>
              <w:t>86</w:t>
            </w:r>
            <w:r>
              <w:rPr>
                <w:noProof/>
                <w:webHidden/>
              </w:rPr>
              <w:fldChar w:fldCharType="end"/>
            </w:r>
          </w:hyperlink>
        </w:p>
        <w:p w14:paraId="702B9DC9" w14:textId="0F7E3314"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8" w:history="1">
            <w:r w:rsidRPr="003B2457">
              <w:rPr>
                <w:rStyle w:val="Hyperlink"/>
                <w:noProof/>
              </w:rPr>
              <w:t>8.3.2.1</w:t>
            </w:r>
            <w:r>
              <w:rPr>
                <w:rFonts w:asciiTheme="minorHAnsi" w:eastAsiaTheme="minorEastAsia" w:hAnsiTheme="minorHAnsi"/>
                <w:noProof/>
                <w:color w:val="auto"/>
                <w:kern w:val="2"/>
                <w:sz w:val="24"/>
                <w:szCs w:val="24"/>
                <w14:ligatures w14:val="standardContextual"/>
              </w:rPr>
              <w:tab/>
            </w:r>
            <w:r w:rsidRPr="003B2457">
              <w:rPr>
                <w:rStyle w:val="Hyperlink"/>
                <w:noProof/>
              </w:rPr>
              <w:t>Comparison with the specialist report</w:t>
            </w:r>
            <w:r>
              <w:rPr>
                <w:noProof/>
                <w:webHidden/>
              </w:rPr>
              <w:tab/>
            </w:r>
            <w:r>
              <w:rPr>
                <w:noProof/>
                <w:webHidden/>
              </w:rPr>
              <w:fldChar w:fldCharType="begin"/>
            </w:r>
            <w:r>
              <w:rPr>
                <w:noProof/>
                <w:webHidden/>
              </w:rPr>
              <w:instrText xml:space="preserve"> PAGEREF _Toc240551568 \h </w:instrText>
            </w:r>
            <w:r>
              <w:rPr>
                <w:noProof/>
                <w:webHidden/>
              </w:rPr>
            </w:r>
            <w:r>
              <w:rPr>
                <w:noProof/>
                <w:webHidden/>
              </w:rPr>
              <w:fldChar w:fldCharType="separate"/>
            </w:r>
            <w:r>
              <w:rPr>
                <w:noProof/>
                <w:webHidden/>
              </w:rPr>
              <w:t>88</w:t>
            </w:r>
            <w:r>
              <w:rPr>
                <w:noProof/>
                <w:webHidden/>
              </w:rPr>
              <w:fldChar w:fldCharType="end"/>
            </w:r>
          </w:hyperlink>
        </w:p>
        <w:p w14:paraId="54511F01" w14:textId="28DA8A9E"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69" w:history="1">
            <w:r w:rsidRPr="003B2457">
              <w:rPr>
                <w:rStyle w:val="Hyperlink"/>
                <w:noProof/>
              </w:rPr>
              <w:t>8.3.3</w:t>
            </w:r>
            <w:r>
              <w:rPr>
                <w:rFonts w:asciiTheme="minorHAnsi" w:eastAsiaTheme="minorEastAsia" w:hAnsiTheme="minorHAnsi"/>
                <w:noProof/>
                <w:color w:val="auto"/>
                <w:kern w:val="2"/>
                <w:sz w:val="24"/>
                <w:szCs w:val="24"/>
                <w14:ligatures w14:val="standardContextual"/>
              </w:rPr>
              <w:tab/>
            </w:r>
            <w:r w:rsidRPr="003B2457">
              <w:rPr>
                <w:rStyle w:val="Hyperlink"/>
                <w:noProof/>
              </w:rPr>
              <w:t>Project B</w:t>
            </w:r>
            <w:r>
              <w:rPr>
                <w:noProof/>
                <w:webHidden/>
              </w:rPr>
              <w:tab/>
            </w:r>
            <w:r>
              <w:rPr>
                <w:noProof/>
                <w:webHidden/>
              </w:rPr>
              <w:fldChar w:fldCharType="begin"/>
            </w:r>
            <w:r>
              <w:rPr>
                <w:noProof/>
                <w:webHidden/>
              </w:rPr>
              <w:instrText xml:space="preserve"> PAGEREF _Toc240551569 \h </w:instrText>
            </w:r>
            <w:r>
              <w:rPr>
                <w:noProof/>
                <w:webHidden/>
              </w:rPr>
            </w:r>
            <w:r>
              <w:rPr>
                <w:noProof/>
                <w:webHidden/>
              </w:rPr>
              <w:fldChar w:fldCharType="separate"/>
            </w:r>
            <w:r>
              <w:rPr>
                <w:noProof/>
                <w:webHidden/>
              </w:rPr>
              <w:t>89</w:t>
            </w:r>
            <w:r>
              <w:rPr>
                <w:noProof/>
                <w:webHidden/>
              </w:rPr>
              <w:fldChar w:fldCharType="end"/>
            </w:r>
          </w:hyperlink>
        </w:p>
        <w:p w14:paraId="471F5449" w14:textId="41E0BD3C"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70" w:history="1">
            <w:r w:rsidRPr="003B2457">
              <w:rPr>
                <w:rStyle w:val="Hyperlink"/>
                <w:noProof/>
              </w:rPr>
              <w:t>8.3.3.1</w:t>
            </w:r>
            <w:r>
              <w:rPr>
                <w:rFonts w:asciiTheme="minorHAnsi" w:eastAsiaTheme="minorEastAsia" w:hAnsiTheme="minorHAnsi"/>
                <w:noProof/>
                <w:color w:val="auto"/>
                <w:kern w:val="2"/>
                <w:sz w:val="24"/>
                <w:szCs w:val="24"/>
                <w14:ligatures w14:val="standardContextual"/>
              </w:rPr>
              <w:tab/>
            </w:r>
            <w:r w:rsidRPr="003B2457">
              <w:rPr>
                <w:rStyle w:val="Hyperlink"/>
                <w:noProof/>
              </w:rPr>
              <w:t>Comparison with the physical model test</w:t>
            </w:r>
            <w:r>
              <w:rPr>
                <w:noProof/>
                <w:webHidden/>
              </w:rPr>
              <w:tab/>
            </w:r>
            <w:r>
              <w:rPr>
                <w:noProof/>
                <w:webHidden/>
              </w:rPr>
              <w:fldChar w:fldCharType="begin"/>
            </w:r>
            <w:r>
              <w:rPr>
                <w:noProof/>
                <w:webHidden/>
              </w:rPr>
              <w:instrText xml:space="preserve"> PAGEREF _Toc240551570 \h </w:instrText>
            </w:r>
            <w:r>
              <w:rPr>
                <w:noProof/>
                <w:webHidden/>
              </w:rPr>
            </w:r>
            <w:r>
              <w:rPr>
                <w:noProof/>
                <w:webHidden/>
              </w:rPr>
              <w:fldChar w:fldCharType="separate"/>
            </w:r>
            <w:r>
              <w:rPr>
                <w:noProof/>
                <w:webHidden/>
              </w:rPr>
              <w:t>91</w:t>
            </w:r>
            <w:r>
              <w:rPr>
                <w:noProof/>
                <w:webHidden/>
              </w:rPr>
              <w:fldChar w:fldCharType="end"/>
            </w:r>
          </w:hyperlink>
        </w:p>
        <w:p w14:paraId="17F15614" w14:textId="5577DBDB"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71" w:history="1">
            <w:r w:rsidRPr="003B2457">
              <w:rPr>
                <w:rStyle w:val="Hyperlink"/>
                <w:noProof/>
              </w:rPr>
              <w:t>8.3.4</w:t>
            </w:r>
            <w:r>
              <w:rPr>
                <w:rFonts w:asciiTheme="minorHAnsi" w:eastAsiaTheme="minorEastAsia" w:hAnsiTheme="minorHAnsi"/>
                <w:noProof/>
                <w:color w:val="auto"/>
                <w:kern w:val="2"/>
                <w:sz w:val="24"/>
                <w:szCs w:val="24"/>
                <w14:ligatures w14:val="standardContextual"/>
              </w:rPr>
              <w:tab/>
            </w:r>
            <w:r w:rsidRPr="003B2457">
              <w:rPr>
                <w:rStyle w:val="Hyperlink"/>
                <w:noProof/>
              </w:rPr>
              <w:t>Project C</w:t>
            </w:r>
            <w:r>
              <w:rPr>
                <w:noProof/>
                <w:webHidden/>
              </w:rPr>
              <w:tab/>
            </w:r>
            <w:r>
              <w:rPr>
                <w:noProof/>
                <w:webHidden/>
              </w:rPr>
              <w:fldChar w:fldCharType="begin"/>
            </w:r>
            <w:r>
              <w:rPr>
                <w:noProof/>
                <w:webHidden/>
              </w:rPr>
              <w:instrText xml:space="preserve"> PAGEREF _Toc240551571 \h </w:instrText>
            </w:r>
            <w:r>
              <w:rPr>
                <w:noProof/>
                <w:webHidden/>
              </w:rPr>
            </w:r>
            <w:r>
              <w:rPr>
                <w:noProof/>
                <w:webHidden/>
              </w:rPr>
              <w:fldChar w:fldCharType="separate"/>
            </w:r>
            <w:r>
              <w:rPr>
                <w:noProof/>
                <w:webHidden/>
              </w:rPr>
              <w:t>95</w:t>
            </w:r>
            <w:r>
              <w:rPr>
                <w:noProof/>
                <w:webHidden/>
              </w:rPr>
              <w:fldChar w:fldCharType="end"/>
            </w:r>
          </w:hyperlink>
        </w:p>
        <w:p w14:paraId="208003C7" w14:textId="3F29E95D" w:rsidR="002826C9" w:rsidRDefault="002826C9">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40551572" w:history="1">
            <w:r w:rsidRPr="003B2457">
              <w:rPr>
                <w:rStyle w:val="Hyperlink"/>
                <w:noProof/>
              </w:rPr>
              <w:t>8.3.4.1</w:t>
            </w:r>
            <w:r>
              <w:rPr>
                <w:rFonts w:asciiTheme="minorHAnsi" w:eastAsiaTheme="minorEastAsia" w:hAnsiTheme="minorHAnsi"/>
                <w:noProof/>
                <w:color w:val="auto"/>
                <w:kern w:val="2"/>
                <w:sz w:val="24"/>
                <w:szCs w:val="24"/>
                <w14:ligatures w14:val="standardContextual"/>
              </w:rPr>
              <w:tab/>
            </w:r>
            <w:r w:rsidRPr="003B2457">
              <w:rPr>
                <w:rStyle w:val="Hyperlink"/>
                <w:noProof/>
              </w:rPr>
              <w:t>High-density design</w:t>
            </w:r>
            <w:r>
              <w:rPr>
                <w:noProof/>
                <w:webHidden/>
              </w:rPr>
              <w:tab/>
            </w:r>
            <w:r>
              <w:rPr>
                <w:noProof/>
                <w:webHidden/>
              </w:rPr>
              <w:fldChar w:fldCharType="begin"/>
            </w:r>
            <w:r>
              <w:rPr>
                <w:noProof/>
                <w:webHidden/>
              </w:rPr>
              <w:instrText xml:space="preserve"> PAGEREF _Toc240551572 \h </w:instrText>
            </w:r>
            <w:r>
              <w:rPr>
                <w:noProof/>
                <w:webHidden/>
              </w:rPr>
            </w:r>
            <w:r>
              <w:rPr>
                <w:noProof/>
                <w:webHidden/>
              </w:rPr>
              <w:fldChar w:fldCharType="separate"/>
            </w:r>
            <w:r>
              <w:rPr>
                <w:noProof/>
                <w:webHidden/>
              </w:rPr>
              <w:t>96</w:t>
            </w:r>
            <w:r>
              <w:rPr>
                <w:noProof/>
                <w:webHidden/>
              </w:rPr>
              <w:fldChar w:fldCharType="end"/>
            </w:r>
          </w:hyperlink>
        </w:p>
        <w:p w14:paraId="6A1D99D8" w14:textId="4EC234DD" w:rsidR="002826C9" w:rsidRDefault="002826C9">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40551573" w:history="1">
            <w:r w:rsidRPr="003B2457">
              <w:rPr>
                <w:rStyle w:val="Hyperlink"/>
                <w:noProof/>
              </w:rPr>
              <w:t>8.3.4.2</w:t>
            </w:r>
            <w:r>
              <w:rPr>
                <w:rFonts w:asciiTheme="minorHAnsi" w:eastAsiaTheme="minorEastAsia" w:hAnsiTheme="minorHAnsi"/>
                <w:noProof/>
                <w:color w:val="auto"/>
                <w:kern w:val="2"/>
                <w:sz w:val="24"/>
                <w:szCs w:val="24"/>
                <w14:ligatures w14:val="standardContextual"/>
              </w:rPr>
              <w:tab/>
            </w:r>
            <w:r w:rsidRPr="003B2457">
              <w:rPr>
                <w:rStyle w:val="Hyperlink"/>
                <w:noProof/>
              </w:rPr>
              <w:t>Normal-density design</w:t>
            </w:r>
            <w:r>
              <w:rPr>
                <w:noProof/>
                <w:webHidden/>
              </w:rPr>
              <w:tab/>
            </w:r>
            <w:r>
              <w:rPr>
                <w:noProof/>
                <w:webHidden/>
              </w:rPr>
              <w:fldChar w:fldCharType="begin"/>
            </w:r>
            <w:r>
              <w:rPr>
                <w:noProof/>
                <w:webHidden/>
              </w:rPr>
              <w:instrText xml:space="preserve"> PAGEREF _Toc240551573 \h </w:instrText>
            </w:r>
            <w:r>
              <w:rPr>
                <w:noProof/>
                <w:webHidden/>
              </w:rPr>
            </w:r>
            <w:r>
              <w:rPr>
                <w:noProof/>
                <w:webHidden/>
              </w:rPr>
              <w:fldChar w:fldCharType="separate"/>
            </w:r>
            <w:r>
              <w:rPr>
                <w:noProof/>
                <w:webHidden/>
              </w:rPr>
              <w:t>98</w:t>
            </w:r>
            <w:r>
              <w:rPr>
                <w:noProof/>
                <w:webHidden/>
              </w:rPr>
              <w:fldChar w:fldCharType="end"/>
            </w:r>
          </w:hyperlink>
        </w:p>
        <w:p w14:paraId="0CA3E849" w14:textId="51DDB900" w:rsidR="002826C9" w:rsidRDefault="002826C9">
          <w:pPr>
            <w:pStyle w:val="TOC3"/>
            <w:tabs>
              <w:tab w:val="left" w:pos="1440"/>
              <w:tab w:val="right" w:leader="dot" w:pos="9062"/>
            </w:tabs>
            <w:rPr>
              <w:rFonts w:asciiTheme="minorHAnsi" w:eastAsiaTheme="minorEastAsia" w:hAnsiTheme="minorHAnsi"/>
              <w:noProof/>
              <w:color w:val="auto"/>
              <w:kern w:val="2"/>
              <w:sz w:val="24"/>
              <w:szCs w:val="24"/>
              <w14:ligatures w14:val="standardContextual"/>
            </w:rPr>
          </w:pPr>
          <w:hyperlink w:anchor="_Toc240551574" w:history="1">
            <w:r w:rsidRPr="003B2457">
              <w:rPr>
                <w:rStyle w:val="Hyperlink"/>
                <w:noProof/>
              </w:rPr>
              <w:t>8.3.4.3</w:t>
            </w:r>
            <w:r>
              <w:rPr>
                <w:rFonts w:asciiTheme="minorHAnsi" w:eastAsiaTheme="minorEastAsia" w:hAnsiTheme="minorHAnsi"/>
                <w:noProof/>
                <w:color w:val="auto"/>
                <w:kern w:val="2"/>
                <w:sz w:val="24"/>
                <w:szCs w:val="24"/>
                <w14:ligatures w14:val="standardContextual"/>
              </w:rPr>
              <w:tab/>
            </w:r>
            <w:r w:rsidRPr="003B2457">
              <w:rPr>
                <w:rStyle w:val="Hyperlink"/>
                <w:noProof/>
              </w:rPr>
              <w:t>Optimisation of design project C</w:t>
            </w:r>
            <w:r>
              <w:rPr>
                <w:noProof/>
                <w:webHidden/>
              </w:rPr>
              <w:tab/>
            </w:r>
            <w:r>
              <w:rPr>
                <w:noProof/>
                <w:webHidden/>
              </w:rPr>
              <w:fldChar w:fldCharType="begin"/>
            </w:r>
            <w:r>
              <w:rPr>
                <w:noProof/>
                <w:webHidden/>
              </w:rPr>
              <w:instrText xml:space="preserve"> PAGEREF _Toc240551574 \h </w:instrText>
            </w:r>
            <w:r>
              <w:rPr>
                <w:noProof/>
                <w:webHidden/>
              </w:rPr>
            </w:r>
            <w:r>
              <w:rPr>
                <w:noProof/>
                <w:webHidden/>
              </w:rPr>
              <w:fldChar w:fldCharType="separate"/>
            </w:r>
            <w:r>
              <w:rPr>
                <w:noProof/>
                <w:webHidden/>
              </w:rPr>
              <w:t>99</w:t>
            </w:r>
            <w:r>
              <w:rPr>
                <w:noProof/>
                <w:webHidden/>
              </w:rPr>
              <w:fldChar w:fldCharType="end"/>
            </w:r>
          </w:hyperlink>
        </w:p>
        <w:p w14:paraId="0712F2D1" w14:textId="595401C6"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75" w:history="1">
            <w:r w:rsidRPr="003B2457">
              <w:rPr>
                <w:rStyle w:val="Hyperlink"/>
                <w:noProof/>
              </w:rPr>
              <w:t>8.3.5</w:t>
            </w:r>
            <w:r>
              <w:rPr>
                <w:rFonts w:asciiTheme="minorHAnsi" w:eastAsiaTheme="minorEastAsia" w:hAnsiTheme="minorHAnsi"/>
                <w:noProof/>
                <w:color w:val="auto"/>
                <w:kern w:val="2"/>
                <w:sz w:val="24"/>
                <w:szCs w:val="24"/>
                <w14:ligatures w14:val="standardContextual"/>
              </w:rPr>
              <w:tab/>
            </w:r>
            <w:r w:rsidRPr="003B2457">
              <w:rPr>
                <w:rStyle w:val="Hyperlink"/>
                <w:noProof/>
              </w:rPr>
              <w:t>How far is Branch B from the real designs</w:t>
            </w:r>
            <w:r>
              <w:rPr>
                <w:noProof/>
                <w:webHidden/>
              </w:rPr>
              <w:tab/>
            </w:r>
            <w:r>
              <w:rPr>
                <w:noProof/>
                <w:webHidden/>
              </w:rPr>
              <w:fldChar w:fldCharType="begin"/>
            </w:r>
            <w:r>
              <w:rPr>
                <w:noProof/>
                <w:webHidden/>
              </w:rPr>
              <w:instrText xml:space="preserve"> PAGEREF _Toc240551575 \h </w:instrText>
            </w:r>
            <w:r>
              <w:rPr>
                <w:noProof/>
                <w:webHidden/>
              </w:rPr>
            </w:r>
            <w:r>
              <w:rPr>
                <w:noProof/>
                <w:webHidden/>
              </w:rPr>
              <w:fldChar w:fldCharType="separate"/>
            </w:r>
            <w:r>
              <w:rPr>
                <w:noProof/>
                <w:webHidden/>
              </w:rPr>
              <w:t>102</w:t>
            </w:r>
            <w:r>
              <w:rPr>
                <w:noProof/>
                <w:webHidden/>
              </w:rPr>
              <w:fldChar w:fldCharType="end"/>
            </w:r>
          </w:hyperlink>
        </w:p>
        <w:p w14:paraId="7CF9FB89" w14:textId="306E2CD8"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76" w:history="1">
            <w:r w:rsidRPr="003B2457">
              <w:rPr>
                <w:rStyle w:val="Hyperlink"/>
                <w:bCs/>
                <w:noProof/>
              </w:rPr>
              <w:t>8.4</w:t>
            </w:r>
            <w:r>
              <w:rPr>
                <w:rFonts w:asciiTheme="minorHAnsi" w:eastAsiaTheme="minorEastAsia" w:hAnsiTheme="minorHAnsi"/>
                <w:noProof/>
                <w:color w:val="auto"/>
                <w:kern w:val="2"/>
                <w:sz w:val="24"/>
                <w:szCs w:val="24"/>
                <w14:ligatures w14:val="standardContextual"/>
              </w:rPr>
              <w:tab/>
            </w:r>
            <w:r w:rsidRPr="003B2457">
              <w:rPr>
                <w:rStyle w:val="Hyperlink"/>
                <w:noProof/>
              </w:rPr>
              <w:t>Sensitivity analyses</w:t>
            </w:r>
            <w:r>
              <w:rPr>
                <w:noProof/>
                <w:webHidden/>
              </w:rPr>
              <w:tab/>
            </w:r>
            <w:r>
              <w:rPr>
                <w:noProof/>
                <w:webHidden/>
              </w:rPr>
              <w:fldChar w:fldCharType="begin"/>
            </w:r>
            <w:r>
              <w:rPr>
                <w:noProof/>
                <w:webHidden/>
              </w:rPr>
              <w:instrText xml:space="preserve"> PAGEREF _Toc240551576 \h </w:instrText>
            </w:r>
            <w:r>
              <w:rPr>
                <w:noProof/>
                <w:webHidden/>
              </w:rPr>
            </w:r>
            <w:r>
              <w:rPr>
                <w:noProof/>
                <w:webHidden/>
              </w:rPr>
              <w:fldChar w:fldCharType="separate"/>
            </w:r>
            <w:r>
              <w:rPr>
                <w:noProof/>
                <w:webHidden/>
              </w:rPr>
              <w:t>103</w:t>
            </w:r>
            <w:r>
              <w:rPr>
                <w:noProof/>
                <w:webHidden/>
              </w:rPr>
              <w:fldChar w:fldCharType="end"/>
            </w:r>
          </w:hyperlink>
        </w:p>
        <w:p w14:paraId="1D33BF24" w14:textId="5E013857"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77" w:history="1">
            <w:r w:rsidRPr="003B2457">
              <w:rPr>
                <w:rStyle w:val="Hyperlink"/>
                <w:noProof/>
              </w:rPr>
              <w:t>8.4.1</w:t>
            </w:r>
            <w:r>
              <w:rPr>
                <w:rFonts w:asciiTheme="minorHAnsi" w:eastAsiaTheme="minorEastAsia" w:hAnsiTheme="minorHAnsi"/>
                <w:noProof/>
                <w:color w:val="auto"/>
                <w:kern w:val="2"/>
                <w:sz w:val="24"/>
                <w:szCs w:val="24"/>
                <w14:ligatures w14:val="standardContextual"/>
              </w:rPr>
              <w:tab/>
            </w:r>
            <w:r w:rsidRPr="003B2457">
              <w:rPr>
                <w:rStyle w:val="Hyperlink"/>
                <w:noProof/>
              </w:rPr>
              <w:t>Set-up and how the indices are read</w:t>
            </w:r>
            <w:r>
              <w:rPr>
                <w:noProof/>
                <w:webHidden/>
              </w:rPr>
              <w:tab/>
            </w:r>
            <w:r>
              <w:rPr>
                <w:noProof/>
                <w:webHidden/>
              </w:rPr>
              <w:fldChar w:fldCharType="begin"/>
            </w:r>
            <w:r>
              <w:rPr>
                <w:noProof/>
                <w:webHidden/>
              </w:rPr>
              <w:instrText xml:space="preserve"> PAGEREF _Toc240551577 \h </w:instrText>
            </w:r>
            <w:r>
              <w:rPr>
                <w:noProof/>
                <w:webHidden/>
              </w:rPr>
            </w:r>
            <w:r>
              <w:rPr>
                <w:noProof/>
                <w:webHidden/>
              </w:rPr>
              <w:fldChar w:fldCharType="separate"/>
            </w:r>
            <w:r>
              <w:rPr>
                <w:noProof/>
                <w:webHidden/>
              </w:rPr>
              <w:t>103</w:t>
            </w:r>
            <w:r>
              <w:rPr>
                <w:noProof/>
                <w:webHidden/>
              </w:rPr>
              <w:fldChar w:fldCharType="end"/>
            </w:r>
          </w:hyperlink>
        </w:p>
        <w:p w14:paraId="65389208" w14:textId="4B757434"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78" w:history="1">
            <w:r w:rsidRPr="003B2457">
              <w:rPr>
                <w:rStyle w:val="Hyperlink"/>
                <w:noProof/>
              </w:rPr>
              <w:t>8.4.2</w:t>
            </w:r>
            <w:r>
              <w:rPr>
                <w:rFonts w:asciiTheme="minorHAnsi" w:eastAsiaTheme="minorEastAsia" w:hAnsiTheme="minorHAnsi"/>
                <w:noProof/>
                <w:color w:val="auto"/>
                <w:kern w:val="2"/>
                <w:sz w:val="24"/>
                <w:szCs w:val="24"/>
                <w14:ligatures w14:val="standardContextual"/>
              </w:rPr>
              <w:tab/>
            </w:r>
            <w:r w:rsidRPr="003B2457">
              <w:rPr>
                <w:rStyle w:val="Hyperlink"/>
                <w:noProof/>
              </w:rPr>
              <w:t>What the sea does to the stone</w:t>
            </w:r>
            <w:r>
              <w:rPr>
                <w:noProof/>
                <w:webHidden/>
              </w:rPr>
              <w:tab/>
            </w:r>
            <w:r>
              <w:rPr>
                <w:noProof/>
                <w:webHidden/>
              </w:rPr>
              <w:fldChar w:fldCharType="begin"/>
            </w:r>
            <w:r>
              <w:rPr>
                <w:noProof/>
                <w:webHidden/>
              </w:rPr>
              <w:instrText xml:space="preserve"> PAGEREF _Toc240551578 \h </w:instrText>
            </w:r>
            <w:r>
              <w:rPr>
                <w:noProof/>
                <w:webHidden/>
              </w:rPr>
            </w:r>
            <w:r>
              <w:rPr>
                <w:noProof/>
                <w:webHidden/>
              </w:rPr>
              <w:fldChar w:fldCharType="separate"/>
            </w:r>
            <w:r>
              <w:rPr>
                <w:noProof/>
                <w:webHidden/>
              </w:rPr>
              <w:t>105</w:t>
            </w:r>
            <w:r>
              <w:rPr>
                <w:noProof/>
                <w:webHidden/>
              </w:rPr>
              <w:fldChar w:fldCharType="end"/>
            </w:r>
          </w:hyperlink>
        </w:p>
        <w:p w14:paraId="46472176" w14:textId="02F689F5"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79" w:history="1">
            <w:r w:rsidRPr="003B2457">
              <w:rPr>
                <w:rStyle w:val="Hyperlink"/>
                <w:noProof/>
              </w:rPr>
              <w:t>8.4.3</w:t>
            </w:r>
            <w:r>
              <w:rPr>
                <w:rFonts w:asciiTheme="minorHAnsi" w:eastAsiaTheme="minorEastAsia" w:hAnsiTheme="minorHAnsi"/>
                <w:noProof/>
                <w:color w:val="auto"/>
                <w:kern w:val="2"/>
                <w:sz w:val="24"/>
                <w:szCs w:val="24"/>
                <w14:ligatures w14:val="standardContextual"/>
              </w:rPr>
              <w:tab/>
            </w:r>
            <w:r w:rsidRPr="003B2457">
              <w:rPr>
                <w:rStyle w:val="Hyperlink"/>
                <w:noProof/>
              </w:rPr>
              <w:t>What the choices do to the quantity</w:t>
            </w:r>
            <w:r>
              <w:rPr>
                <w:noProof/>
                <w:webHidden/>
              </w:rPr>
              <w:tab/>
            </w:r>
            <w:r>
              <w:rPr>
                <w:noProof/>
                <w:webHidden/>
              </w:rPr>
              <w:fldChar w:fldCharType="begin"/>
            </w:r>
            <w:r>
              <w:rPr>
                <w:noProof/>
                <w:webHidden/>
              </w:rPr>
              <w:instrText xml:space="preserve"> PAGEREF _Toc240551579 \h </w:instrText>
            </w:r>
            <w:r>
              <w:rPr>
                <w:noProof/>
                <w:webHidden/>
              </w:rPr>
            </w:r>
            <w:r>
              <w:rPr>
                <w:noProof/>
                <w:webHidden/>
              </w:rPr>
              <w:fldChar w:fldCharType="separate"/>
            </w:r>
            <w:r>
              <w:rPr>
                <w:noProof/>
                <w:webHidden/>
              </w:rPr>
              <w:t>105</w:t>
            </w:r>
            <w:r>
              <w:rPr>
                <w:noProof/>
                <w:webHidden/>
              </w:rPr>
              <w:fldChar w:fldCharType="end"/>
            </w:r>
          </w:hyperlink>
        </w:p>
        <w:p w14:paraId="31DB7C91" w14:textId="5D23EEC6" w:rsidR="002826C9" w:rsidRDefault="002826C9">
          <w:pPr>
            <w:pStyle w:val="TOC3"/>
            <w:tabs>
              <w:tab w:val="left" w:pos="1200"/>
              <w:tab w:val="right" w:leader="dot" w:pos="9062"/>
            </w:tabs>
            <w:rPr>
              <w:rFonts w:asciiTheme="minorHAnsi" w:eastAsiaTheme="minorEastAsia" w:hAnsiTheme="minorHAnsi"/>
              <w:noProof/>
              <w:color w:val="auto"/>
              <w:kern w:val="2"/>
              <w:sz w:val="24"/>
              <w:szCs w:val="24"/>
              <w14:ligatures w14:val="standardContextual"/>
            </w:rPr>
          </w:pPr>
          <w:hyperlink w:anchor="_Toc240551580" w:history="1">
            <w:r w:rsidRPr="003B2457">
              <w:rPr>
                <w:rStyle w:val="Hyperlink"/>
                <w:noProof/>
              </w:rPr>
              <w:t>8.4.4</w:t>
            </w:r>
            <w:r>
              <w:rPr>
                <w:rFonts w:asciiTheme="minorHAnsi" w:eastAsiaTheme="minorEastAsia" w:hAnsiTheme="minorHAnsi"/>
                <w:noProof/>
                <w:color w:val="auto"/>
                <w:kern w:val="2"/>
                <w:sz w:val="24"/>
                <w:szCs w:val="24"/>
                <w14:ligatures w14:val="standardContextual"/>
              </w:rPr>
              <w:tab/>
            </w:r>
            <w:r w:rsidRPr="003B2457">
              <w:rPr>
                <w:rStyle w:val="Hyperlink"/>
                <w:noProof/>
              </w:rPr>
              <w:t>What follows for the design</w:t>
            </w:r>
            <w:r>
              <w:rPr>
                <w:noProof/>
                <w:webHidden/>
              </w:rPr>
              <w:tab/>
            </w:r>
            <w:r>
              <w:rPr>
                <w:noProof/>
                <w:webHidden/>
              </w:rPr>
              <w:fldChar w:fldCharType="begin"/>
            </w:r>
            <w:r>
              <w:rPr>
                <w:noProof/>
                <w:webHidden/>
              </w:rPr>
              <w:instrText xml:space="preserve"> PAGEREF _Toc240551580 \h </w:instrText>
            </w:r>
            <w:r>
              <w:rPr>
                <w:noProof/>
                <w:webHidden/>
              </w:rPr>
            </w:r>
            <w:r>
              <w:rPr>
                <w:noProof/>
                <w:webHidden/>
              </w:rPr>
              <w:fldChar w:fldCharType="separate"/>
            </w:r>
            <w:r>
              <w:rPr>
                <w:noProof/>
                <w:webHidden/>
              </w:rPr>
              <w:t>106</w:t>
            </w:r>
            <w:r>
              <w:rPr>
                <w:noProof/>
                <w:webHidden/>
              </w:rPr>
              <w:fldChar w:fldCharType="end"/>
            </w:r>
          </w:hyperlink>
        </w:p>
        <w:p w14:paraId="4C469234" w14:textId="055A4E51"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81" w:history="1">
            <w:r w:rsidRPr="003B2457">
              <w:rPr>
                <w:rStyle w:val="Hyperlink"/>
                <w:bCs/>
                <w:noProof/>
              </w:rPr>
              <w:t>8.5</w:t>
            </w:r>
            <w:r>
              <w:rPr>
                <w:rFonts w:asciiTheme="minorHAnsi" w:eastAsiaTheme="minorEastAsia" w:hAnsiTheme="minorHAnsi"/>
                <w:noProof/>
                <w:color w:val="auto"/>
                <w:kern w:val="2"/>
                <w:sz w:val="24"/>
                <w:szCs w:val="24"/>
                <w14:ligatures w14:val="standardContextual"/>
              </w:rPr>
              <w:tab/>
            </w:r>
            <w:r w:rsidRPr="003B2457">
              <w:rPr>
                <w:rStyle w:val="Hyperlink"/>
                <w:noProof/>
              </w:rPr>
              <w:t>Combining the wave and the current on the velocities</w:t>
            </w:r>
            <w:r>
              <w:rPr>
                <w:noProof/>
                <w:webHidden/>
              </w:rPr>
              <w:tab/>
            </w:r>
            <w:r>
              <w:rPr>
                <w:noProof/>
                <w:webHidden/>
              </w:rPr>
              <w:fldChar w:fldCharType="begin"/>
            </w:r>
            <w:r>
              <w:rPr>
                <w:noProof/>
                <w:webHidden/>
              </w:rPr>
              <w:instrText xml:space="preserve"> PAGEREF _Toc240551581 \h </w:instrText>
            </w:r>
            <w:r>
              <w:rPr>
                <w:noProof/>
                <w:webHidden/>
              </w:rPr>
            </w:r>
            <w:r>
              <w:rPr>
                <w:noProof/>
                <w:webHidden/>
              </w:rPr>
              <w:fldChar w:fldCharType="separate"/>
            </w:r>
            <w:r>
              <w:rPr>
                <w:noProof/>
                <w:webHidden/>
              </w:rPr>
              <w:t>107</w:t>
            </w:r>
            <w:r>
              <w:rPr>
                <w:noProof/>
                <w:webHidden/>
              </w:rPr>
              <w:fldChar w:fldCharType="end"/>
            </w:r>
          </w:hyperlink>
        </w:p>
        <w:p w14:paraId="4A63B253" w14:textId="352003F6" w:rsidR="002826C9" w:rsidRDefault="002826C9">
          <w:pPr>
            <w:pStyle w:val="TOC1"/>
            <w:tabs>
              <w:tab w:val="left" w:pos="720"/>
              <w:tab w:val="right" w:leader="dot" w:pos="9062"/>
            </w:tabs>
            <w:rPr>
              <w:rFonts w:asciiTheme="minorHAnsi" w:eastAsiaTheme="minorEastAsia" w:hAnsiTheme="minorHAnsi"/>
              <w:b w:val="0"/>
              <w:noProof/>
              <w:color w:val="auto"/>
              <w:kern w:val="2"/>
              <w:sz w:val="24"/>
              <w:szCs w:val="24"/>
              <w14:ligatures w14:val="standardContextual"/>
            </w:rPr>
          </w:pPr>
          <w:hyperlink w:anchor="_Toc240551582" w:history="1">
            <w:r w:rsidRPr="003B2457">
              <w:rPr>
                <w:rStyle w:val="Hyperlink"/>
                <w:noProof/>
              </w:rPr>
              <w:t>9.</w:t>
            </w:r>
            <w:r>
              <w:rPr>
                <w:rFonts w:asciiTheme="minorHAnsi" w:eastAsiaTheme="minorEastAsia" w:hAnsiTheme="minorHAnsi"/>
                <w:b w:val="0"/>
                <w:noProof/>
                <w:color w:val="auto"/>
                <w:kern w:val="2"/>
                <w:sz w:val="24"/>
                <w:szCs w:val="24"/>
                <w14:ligatures w14:val="standardContextual"/>
              </w:rPr>
              <w:tab/>
            </w:r>
            <w:r w:rsidRPr="003B2457">
              <w:rPr>
                <w:rStyle w:val="Hyperlink"/>
                <w:noProof/>
              </w:rPr>
              <w:t>Knowledge Gaps &amp; Research Questions</w:t>
            </w:r>
            <w:r>
              <w:rPr>
                <w:noProof/>
                <w:webHidden/>
              </w:rPr>
              <w:tab/>
            </w:r>
            <w:r>
              <w:rPr>
                <w:noProof/>
                <w:webHidden/>
              </w:rPr>
              <w:fldChar w:fldCharType="begin"/>
            </w:r>
            <w:r>
              <w:rPr>
                <w:noProof/>
                <w:webHidden/>
              </w:rPr>
              <w:instrText xml:space="preserve"> PAGEREF _Toc240551582 \h </w:instrText>
            </w:r>
            <w:r>
              <w:rPr>
                <w:noProof/>
                <w:webHidden/>
              </w:rPr>
            </w:r>
            <w:r>
              <w:rPr>
                <w:noProof/>
                <w:webHidden/>
              </w:rPr>
              <w:fldChar w:fldCharType="separate"/>
            </w:r>
            <w:r>
              <w:rPr>
                <w:noProof/>
                <w:webHidden/>
              </w:rPr>
              <w:t>110</w:t>
            </w:r>
            <w:r>
              <w:rPr>
                <w:noProof/>
                <w:webHidden/>
              </w:rPr>
              <w:fldChar w:fldCharType="end"/>
            </w:r>
          </w:hyperlink>
        </w:p>
        <w:p w14:paraId="6DBD0765" w14:textId="70A7EFF1" w:rsidR="002826C9" w:rsidRDefault="002826C9">
          <w:pPr>
            <w:pStyle w:val="TOC2"/>
            <w:tabs>
              <w:tab w:val="left" w:pos="720"/>
              <w:tab w:val="right" w:leader="dot" w:pos="9062"/>
            </w:tabs>
            <w:rPr>
              <w:rFonts w:asciiTheme="minorHAnsi" w:eastAsiaTheme="minorEastAsia" w:hAnsiTheme="minorHAnsi"/>
              <w:noProof/>
              <w:color w:val="auto"/>
              <w:kern w:val="2"/>
              <w:sz w:val="24"/>
              <w:szCs w:val="24"/>
              <w14:ligatures w14:val="standardContextual"/>
            </w:rPr>
          </w:pPr>
          <w:hyperlink w:anchor="_Toc240551583" w:history="1">
            <w:r w:rsidRPr="003B2457">
              <w:rPr>
                <w:rStyle w:val="Hyperlink"/>
                <w:bCs/>
                <w:noProof/>
              </w:rPr>
              <w:t>9.1</w:t>
            </w:r>
            <w:r>
              <w:rPr>
                <w:rFonts w:asciiTheme="minorHAnsi" w:eastAsiaTheme="minorEastAsia" w:hAnsiTheme="minorHAnsi"/>
                <w:noProof/>
                <w:color w:val="auto"/>
                <w:kern w:val="2"/>
                <w:sz w:val="24"/>
                <w:szCs w:val="24"/>
                <w14:ligatures w14:val="standardContextual"/>
              </w:rPr>
              <w:tab/>
            </w:r>
            <w:r w:rsidRPr="003B2457">
              <w:rPr>
                <w:rStyle w:val="Hyperlink"/>
                <w:noProof/>
              </w:rPr>
              <w:t>Answers to the research questions</w:t>
            </w:r>
            <w:r>
              <w:rPr>
                <w:noProof/>
                <w:webHidden/>
              </w:rPr>
              <w:tab/>
            </w:r>
            <w:r>
              <w:rPr>
                <w:noProof/>
                <w:webHidden/>
              </w:rPr>
              <w:fldChar w:fldCharType="begin"/>
            </w:r>
            <w:r>
              <w:rPr>
                <w:noProof/>
                <w:webHidden/>
              </w:rPr>
              <w:instrText xml:space="preserve"> PAGEREF _Toc240551583 \h </w:instrText>
            </w:r>
            <w:r>
              <w:rPr>
                <w:noProof/>
                <w:webHidden/>
              </w:rPr>
            </w:r>
            <w:r>
              <w:rPr>
                <w:noProof/>
                <w:webHidden/>
              </w:rPr>
              <w:fldChar w:fldCharType="separate"/>
            </w:r>
            <w:r>
              <w:rPr>
                <w:noProof/>
                <w:webHidden/>
              </w:rPr>
              <w:t>110</w:t>
            </w:r>
            <w:r>
              <w:rPr>
                <w:noProof/>
                <w:webHidden/>
              </w:rPr>
              <w:fldChar w:fldCharType="end"/>
            </w:r>
          </w:hyperlink>
        </w:p>
        <w:p w14:paraId="07D1A774" w14:textId="073DE69F"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84" w:history="1">
            <w:r w:rsidRPr="003B2457">
              <w:rPr>
                <w:rStyle w:val="Hyperlink"/>
                <w:bCs/>
                <w:noProof/>
              </w:rPr>
              <w:t>9.2</w:t>
            </w:r>
            <w:r>
              <w:rPr>
                <w:rFonts w:asciiTheme="minorHAnsi" w:eastAsiaTheme="minorEastAsia" w:hAnsiTheme="minorHAnsi"/>
                <w:noProof/>
                <w:color w:val="auto"/>
                <w:kern w:val="2"/>
                <w:sz w:val="24"/>
                <w:szCs w:val="24"/>
                <w14:ligatures w14:val="standardContextual"/>
              </w:rPr>
              <w:tab/>
            </w:r>
            <w:r w:rsidRPr="003B2457">
              <w:rPr>
                <w:rStyle w:val="Hyperlink"/>
                <w:noProof/>
              </w:rPr>
              <w:t>Open points in the loads</w:t>
            </w:r>
            <w:r>
              <w:rPr>
                <w:noProof/>
                <w:webHidden/>
              </w:rPr>
              <w:tab/>
            </w:r>
            <w:r>
              <w:rPr>
                <w:noProof/>
                <w:webHidden/>
              </w:rPr>
              <w:fldChar w:fldCharType="begin"/>
            </w:r>
            <w:r>
              <w:rPr>
                <w:noProof/>
                <w:webHidden/>
              </w:rPr>
              <w:instrText xml:space="preserve"> PAGEREF _Toc240551584 \h </w:instrText>
            </w:r>
            <w:r>
              <w:rPr>
                <w:noProof/>
                <w:webHidden/>
              </w:rPr>
            </w:r>
            <w:r>
              <w:rPr>
                <w:noProof/>
                <w:webHidden/>
              </w:rPr>
              <w:fldChar w:fldCharType="separate"/>
            </w:r>
            <w:r>
              <w:rPr>
                <w:noProof/>
                <w:webHidden/>
              </w:rPr>
              <w:t>111</w:t>
            </w:r>
            <w:r>
              <w:rPr>
                <w:noProof/>
                <w:webHidden/>
              </w:rPr>
              <w:fldChar w:fldCharType="end"/>
            </w:r>
          </w:hyperlink>
        </w:p>
        <w:p w14:paraId="1111C710" w14:textId="60B28C7C"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85" w:history="1">
            <w:r w:rsidRPr="003B2457">
              <w:rPr>
                <w:rStyle w:val="Hyperlink"/>
                <w:bCs/>
                <w:noProof/>
              </w:rPr>
              <w:t>9.3</w:t>
            </w:r>
            <w:r>
              <w:rPr>
                <w:rFonts w:asciiTheme="minorHAnsi" w:eastAsiaTheme="minorEastAsia" w:hAnsiTheme="minorHAnsi"/>
                <w:noProof/>
                <w:color w:val="auto"/>
                <w:kern w:val="2"/>
                <w:sz w:val="24"/>
                <w:szCs w:val="24"/>
                <w14:ligatures w14:val="standardContextual"/>
              </w:rPr>
              <w:tab/>
            </w:r>
            <w:r w:rsidRPr="003B2457">
              <w:rPr>
                <w:rStyle w:val="Hyperlink"/>
                <w:noProof/>
              </w:rPr>
              <w:t>Open points in the stability model</w:t>
            </w:r>
            <w:r>
              <w:rPr>
                <w:noProof/>
                <w:webHidden/>
              </w:rPr>
              <w:tab/>
            </w:r>
            <w:r>
              <w:rPr>
                <w:noProof/>
                <w:webHidden/>
              </w:rPr>
              <w:fldChar w:fldCharType="begin"/>
            </w:r>
            <w:r>
              <w:rPr>
                <w:noProof/>
                <w:webHidden/>
              </w:rPr>
              <w:instrText xml:space="preserve"> PAGEREF _Toc240551585 \h </w:instrText>
            </w:r>
            <w:r>
              <w:rPr>
                <w:noProof/>
                <w:webHidden/>
              </w:rPr>
            </w:r>
            <w:r>
              <w:rPr>
                <w:noProof/>
                <w:webHidden/>
              </w:rPr>
              <w:fldChar w:fldCharType="separate"/>
            </w:r>
            <w:r>
              <w:rPr>
                <w:noProof/>
                <w:webHidden/>
              </w:rPr>
              <w:t>113</w:t>
            </w:r>
            <w:r>
              <w:rPr>
                <w:noProof/>
                <w:webHidden/>
              </w:rPr>
              <w:fldChar w:fldCharType="end"/>
            </w:r>
          </w:hyperlink>
        </w:p>
        <w:p w14:paraId="720E73F2" w14:textId="53C41DC1"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86" w:history="1">
            <w:r w:rsidRPr="003B2457">
              <w:rPr>
                <w:rStyle w:val="Hyperlink"/>
                <w:bCs/>
                <w:noProof/>
              </w:rPr>
              <w:t>9.4</w:t>
            </w:r>
            <w:r>
              <w:rPr>
                <w:rFonts w:asciiTheme="minorHAnsi" w:eastAsiaTheme="minorEastAsia" w:hAnsiTheme="minorHAnsi"/>
                <w:noProof/>
                <w:color w:val="auto"/>
                <w:kern w:val="2"/>
                <w:sz w:val="24"/>
                <w:szCs w:val="24"/>
                <w14:ligatures w14:val="standardContextual"/>
              </w:rPr>
              <w:tab/>
            </w:r>
            <w:r w:rsidRPr="003B2457">
              <w:rPr>
                <w:rStyle w:val="Hyperlink"/>
                <w:noProof/>
              </w:rPr>
              <w:t>Open points in the interface and the extra checks</w:t>
            </w:r>
            <w:r>
              <w:rPr>
                <w:noProof/>
                <w:webHidden/>
              </w:rPr>
              <w:tab/>
            </w:r>
            <w:r>
              <w:rPr>
                <w:noProof/>
                <w:webHidden/>
              </w:rPr>
              <w:fldChar w:fldCharType="begin"/>
            </w:r>
            <w:r>
              <w:rPr>
                <w:noProof/>
                <w:webHidden/>
              </w:rPr>
              <w:instrText xml:space="preserve"> PAGEREF _Toc240551586 \h </w:instrText>
            </w:r>
            <w:r>
              <w:rPr>
                <w:noProof/>
                <w:webHidden/>
              </w:rPr>
            </w:r>
            <w:r>
              <w:rPr>
                <w:noProof/>
                <w:webHidden/>
              </w:rPr>
              <w:fldChar w:fldCharType="separate"/>
            </w:r>
            <w:r>
              <w:rPr>
                <w:noProof/>
                <w:webHidden/>
              </w:rPr>
              <w:t>115</w:t>
            </w:r>
            <w:r>
              <w:rPr>
                <w:noProof/>
                <w:webHidden/>
              </w:rPr>
              <w:fldChar w:fldCharType="end"/>
            </w:r>
          </w:hyperlink>
        </w:p>
        <w:p w14:paraId="2F830187" w14:textId="5E6CF366"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87" w:history="1">
            <w:r w:rsidRPr="003B2457">
              <w:rPr>
                <w:rStyle w:val="Hyperlink"/>
                <w:bCs/>
                <w:noProof/>
              </w:rPr>
              <w:t>9.5</w:t>
            </w:r>
            <w:r>
              <w:rPr>
                <w:rFonts w:asciiTheme="minorHAnsi" w:eastAsiaTheme="minorEastAsia" w:hAnsiTheme="minorHAnsi"/>
                <w:noProof/>
                <w:color w:val="auto"/>
                <w:kern w:val="2"/>
                <w:sz w:val="24"/>
                <w:szCs w:val="24"/>
                <w14:ligatures w14:val="standardContextual"/>
              </w:rPr>
              <w:tab/>
            </w:r>
            <w:r w:rsidRPr="003B2457">
              <w:rPr>
                <w:rStyle w:val="Hyperlink"/>
                <w:noProof/>
              </w:rPr>
              <w:t>Velocity on top of the rock berm</w:t>
            </w:r>
            <w:r>
              <w:rPr>
                <w:noProof/>
                <w:webHidden/>
              </w:rPr>
              <w:tab/>
            </w:r>
            <w:r>
              <w:rPr>
                <w:noProof/>
                <w:webHidden/>
              </w:rPr>
              <w:fldChar w:fldCharType="begin"/>
            </w:r>
            <w:r>
              <w:rPr>
                <w:noProof/>
                <w:webHidden/>
              </w:rPr>
              <w:instrText xml:space="preserve"> PAGEREF _Toc240551587 \h </w:instrText>
            </w:r>
            <w:r>
              <w:rPr>
                <w:noProof/>
                <w:webHidden/>
              </w:rPr>
            </w:r>
            <w:r>
              <w:rPr>
                <w:noProof/>
                <w:webHidden/>
              </w:rPr>
              <w:fldChar w:fldCharType="separate"/>
            </w:r>
            <w:r>
              <w:rPr>
                <w:noProof/>
                <w:webHidden/>
              </w:rPr>
              <w:t>116</w:t>
            </w:r>
            <w:r>
              <w:rPr>
                <w:noProof/>
                <w:webHidden/>
              </w:rPr>
              <w:fldChar w:fldCharType="end"/>
            </w:r>
          </w:hyperlink>
        </w:p>
        <w:p w14:paraId="4FDE6033" w14:textId="00DB4E13" w:rsidR="002826C9" w:rsidRDefault="002826C9">
          <w:pPr>
            <w:pStyle w:val="TOC2"/>
            <w:tabs>
              <w:tab w:val="left" w:pos="960"/>
              <w:tab w:val="right" w:leader="dot" w:pos="9062"/>
            </w:tabs>
            <w:rPr>
              <w:rFonts w:asciiTheme="minorHAnsi" w:eastAsiaTheme="minorEastAsia" w:hAnsiTheme="minorHAnsi"/>
              <w:noProof/>
              <w:color w:val="auto"/>
              <w:kern w:val="2"/>
              <w:sz w:val="24"/>
              <w:szCs w:val="24"/>
              <w14:ligatures w14:val="standardContextual"/>
            </w:rPr>
          </w:pPr>
          <w:hyperlink w:anchor="_Toc240551588" w:history="1">
            <w:r w:rsidRPr="003B2457">
              <w:rPr>
                <w:rStyle w:val="Hyperlink"/>
                <w:bCs/>
                <w:noProof/>
              </w:rPr>
              <w:t>9.6</w:t>
            </w:r>
            <w:r>
              <w:rPr>
                <w:rFonts w:asciiTheme="minorHAnsi" w:eastAsiaTheme="minorEastAsia" w:hAnsiTheme="minorHAnsi"/>
                <w:noProof/>
                <w:color w:val="auto"/>
                <w:kern w:val="2"/>
                <w:sz w:val="24"/>
                <w:szCs w:val="24"/>
                <w14:ligatures w14:val="standardContextual"/>
              </w:rPr>
              <w:tab/>
            </w:r>
            <w:r w:rsidRPr="003B2457">
              <w:rPr>
                <w:rStyle w:val="Hyperlink"/>
                <w:noProof/>
              </w:rPr>
              <w:t>What the results mean for the material philosophy</w:t>
            </w:r>
            <w:r>
              <w:rPr>
                <w:noProof/>
                <w:webHidden/>
              </w:rPr>
              <w:tab/>
            </w:r>
            <w:r>
              <w:rPr>
                <w:noProof/>
                <w:webHidden/>
              </w:rPr>
              <w:fldChar w:fldCharType="begin"/>
            </w:r>
            <w:r>
              <w:rPr>
                <w:noProof/>
                <w:webHidden/>
              </w:rPr>
              <w:instrText xml:space="preserve"> PAGEREF _Toc240551588 \h </w:instrText>
            </w:r>
            <w:r>
              <w:rPr>
                <w:noProof/>
                <w:webHidden/>
              </w:rPr>
            </w:r>
            <w:r>
              <w:rPr>
                <w:noProof/>
                <w:webHidden/>
              </w:rPr>
              <w:fldChar w:fldCharType="separate"/>
            </w:r>
            <w:r>
              <w:rPr>
                <w:noProof/>
                <w:webHidden/>
              </w:rPr>
              <w:t>117</w:t>
            </w:r>
            <w:r>
              <w:rPr>
                <w:noProof/>
                <w:webHidden/>
              </w:rPr>
              <w:fldChar w:fldCharType="end"/>
            </w:r>
          </w:hyperlink>
        </w:p>
        <w:p w14:paraId="211D5B4C" w14:textId="06242B58"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589" w:history="1">
            <w:r w:rsidRPr="003B2457">
              <w:rPr>
                <w:rStyle w:val="Hyperlink"/>
                <w:noProof/>
              </w:rPr>
              <w:t>References</w:t>
            </w:r>
            <w:r>
              <w:rPr>
                <w:noProof/>
                <w:webHidden/>
              </w:rPr>
              <w:tab/>
            </w:r>
            <w:r>
              <w:rPr>
                <w:noProof/>
                <w:webHidden/>
              </w:rPr>
              <w:fldChar w:fldCharType="begin"/>
            </w:r>
            <w:r>
              <w:rPr>
                <w:noProof/>
                <w:webHidden/>
              </w:rPr>
              <w:instrText xml:space="preserve"> PAGEREF _Toc240551589 \h </w:instrText>
            </w:r>
            <w:r>
              <w:rPr>
                <w:noProof/>
                <w:webHidden/>
              </w:rPr>
            </w:r>
            <w:r>
              <w:rPr>
                <w:noProof/>
                <w:webHidden/>
              </w:rPr>
              <w:fldChar w:fldCharType="separate"/>
            </w:r>
            <w:r>
              <w:rPr>
                <w:noProof/>
                <w:webHidden/>
              </w:rPr>
              <w:t>118</w:t>
            </w:r>
            <w:r>
              <w:rPr>
                <w:noProof/>
                <w:webHidden/>
              </w:rPr>
              <w:fldChar w:fldCharType="end"/>
            </w:r>
          </w:hyperlink>
        </w:p>
        <w:p w14:paraId="7E44331F" w14:textId="68504A95"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590" w:history="1">
            <w:r w:rsidRPr="003B2457">
              <w:rPr>
                <w:rStyle w:val="Hyperlink"/>
                <w:noProof/>
              </w:rPr>
              <w:t>Appendix A. Design conditions and return periods</w:t>
            </w:r>
            <w:r>
              <w:rPr>
                <w:noProof/>
                <w:webHidden/>
              </w:rPr>
              <w:tab/>
            </w:r>
            <w:r>
              <w:rPr>
                <w:noProof/>
                <w:webHidden/>
              </w:rPr>
              <w:fldChar w:fldCharType="begin"/>
            </w:r>
            <w:r>
              <w:rPr>
                <w:noProof/>
                <w:webHidden/>
              </w:rPr>
              <w:instrText xml:space="preserve"> PAGEREF _Toc240551590 \h </w:instrText>
            </w:r>
            <w:r>
              <w:rPr>
                <w:noProof/>
                <w:webHidden/>
              </w:rPr>
            </w:r>
            <w:r>
              <w:rPr>
                <w:noProof/>
                <w:webHidden/>
              </w:rPr>
              <w:fldChar w:fldCharType="separate"/>
            </w:r>
            <w:r>
              <w:rPr>
                <w:noProof/>
                <w:webHidden/>
              </w:rPr>
              <w:t>123</w:t>
            </w:r>
            <w:r>
              <w:rPr>
                <w:noProof/>
                <w:webHidden/>
              </w:rPr>
              <w:fldChar w:fldCharType="end"/>
            </w:r>
          </w:hyperlink>
        </w:p>
        <w:p w14:paraId="196A152A" w14:textId="15085B1C"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591" w:history="1">
            <w:r w:rsidRPr="003B2457">
              <w:rPr>
                <w:rStyle w:val="Hyperlink"/>
                <w:noProof/>
              </w:rPr>
              <w:t>Appendix B. Inputs and outputs per stability method</w:t>
            </w:r>
            <w:r>
              <w:rPr>
                <w:noProof/>
                <w:webHidden/>
              </w:rPr>
              <w:tab/>
            </w:r>
            <w:r>
              <w:rPr>
                <w:noProof/>
                <w:webHidden/>
              </w:rPr>
              <w:fldChar w:fldCharType="begin"/>
            </w:r>
            <w:r>
              <w:rPr>
                <w:noProof/>
                <w:webHidden/>
              </w:rPr>
              <w:instrText xml:space="preserve"> PAGEREF _Toc240551591 \h </w:instrText>
            </w:r>
            <w:r>
              <w:rPr>
                <w:noProof/>
                <w:webHidden/>
              </w:rPr>
            </w:r>
            <w:r>
              <w:rPr>
                <w:noProof/>
                <w:webHidden/>
              </w:rPr>
              <w:fldChar w:fldCharType="separate"/>
            </w:r>
            <w:r>
              <w:rPr>
                <w:noProof/>
                <w:webHidden/>
              </w:rPr>
              <w:t>125</w:t>
            </w:r>
            <w:r>
              <w:rPr>
                <w:noProof/>
                <w:webHidden/>
              </w:rPr>
              <w:fldChar w:fldCharType="end"/>
            </w:r>
          </w:hyperlink>
        </w:p>
        <w:p w14:paraId="15BAAB20" w14:textId="09D6AA02"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592" w:history="1">
            <w:r w:rsidRPr="003B2457">
              <w:rPr>
                <w:rStyle w:val="Hyperlink"/>
                <w:noProof/>
              </w:rPr>
              <w:t>Appendix C. The Branch B calculation written out per project</w:t>
            </w:r>
            <w:r>
              <w:rPr>
                <w:noProof/>
                <w:webHidden/>
              </w:rPr>
              <w:tab/>
            </w:r>
            <w:r>
              <w:rPr>
                <w:noProof/>
                <w:webHidden/>
              </w:rPr>
              <w:fldChar w:fldCharType="begin"/>
            </w:r>
            <w:r>
              <w:rPr>
                <w:noProof/>
                <w:webHidden/>
              </w:rPr>
              <w:instrText xml:space="preserve"> PAGEREF _Toc240551592 \h </w:instrText>
            </w:r>
            <w:r>
              <w:rPr>
                <w:noProof/>
                <w:webHidden/>
              </w:rPr>
            </w:r>
            <w:r>
              <w:rPr>
                <w:noProof/>
                <w:webHidden/>
              </w:rPr>
              <w:fldChar w:fldCharType="separate"/>
            </w:r>
            <w:r>
              <w:rPr>
                <w:noProof/>
                <w:webHidden/>
              </w:rPr>
              <w:t>127</w:t>
            </w:r>
            <w:r>
              <w:rPr>
                <w:noProof/>
                <w:webHidden/>
              </w:rPr>
              <w:fldChar w:fldCharType="end"/>
            </w:r>
          </w:hyperlink>
        </w:p>
        <w:p w14:paraId="3543AD50" w14:textId="6A8CF786" w:rsidR="002826C9" w:rsidRDefault="002826C9">
          <w:pPr>
            <w:pStyle w:val="TOC1"/>
            <w:tabs>
              <w:tab w:val="right" w:leader="dot" w:pos="9062"/>
            </w:tabs>
            <w:rPr>
              <w:rFonts w:asciiTheme="minorHAnsi" w:eastAsiaTheme="minorEastAsia" w:hAnsiTheme="minorHAnsi"/>
              <w:b w:val="0"/>
              <w:noProof/>
              <w:color w:val="auto"/>
              <w:kern w:val="2"/>
              <w:sz w:val="24"/>
              <w:szCs w:val="24"/>
              <w14:ligatures w14:val="standardContextual"/>
            </w:rPr>
          </w:pPr>
          <w:hyperlink w:anchor="_Toc240551593" w:history="1">
            <w:r w:rsidRPr="003B2457">
              <w:rPr>
                <w:rStyle w:val="Hyperlink"/>
                <w:noProof/>
              </w:rPr>
              <w:t>Appendix D. How the Morris and the Sobol method work</w:t>
            </w:r>
            <w:r>
              <w:rPr>
                <w:noProof/>
                <w:webHidden/>
              </w:rPr>
              <w:tab/>
            </w:r>
            <w:r>
              <w:rPr>
                <w:noProof/>
                <w:webHidden/>
              </w:rPr>
              <w:fldChar w:fldCharType="begin"/>
            </w:r>
            <w:r>
              <w:rPr>
                <w:noProof/>
                <w:webHidden/>
              </w:rPr>
              <w:instrText xml:space="preserve"> PAGEREF _Toc240551593 \h </w:instrText>
            </w:r>
            <w:r>
              <w:rPr>
                <w:noProof/>
                <w:webHidden/>
              </w:rPr>
            </w:r>
            <w:r>
              <w:rPr>
                <w:noProof/>
                <w:webHidden/>
              </w:rPr>
              <w:fldChar w:fldCharType="separate"/>
            </w:r>
            <w:r>
              <w:rPr>
                <w:noProof/>
                <w:webHidden/>
              </w:rPr>
              <w:t>137</w:t>
            </w:r>
            <w:r>
              <w:rPr>
                <w:noProof/>
                <w:webHidden/>
              </w:rPr>
              <w:fldChar w:fldCharType="end"/>
            </w:r>
          </w:hyperlink>
        </w:p>
        <w:p w14:paraId="05893783" w14:textId="005CA2DE" w:rsidR="00775A1C" w:rsidRDefault="00775A1C">
          <w:r>
            <w:rPr>
              <w:b/>
              <w:bCs/>
              <w:noProof/>
            </w:rPr>
            <w:fldChar w:fldCharType="end"/>
          </w:r>
        </w:p>
      </w:sdtContent>
    </w:sdt>
    <w:p w14:paraId="7C235C47" w14:textId="77777777" w:rsidR="00775A1C" w:rsidRPr="00B54231" w:rsidRDefault="00775A1C" w:rsidP="00775A1C">
      <w:pPr>
        <w:pStyle w:val="Heading1"/>
        <w:numPr>
          <w:ilvl w:val="0"/>
          <w:numId w:val="0"/>
        </w:numPr>
        <w:ind w:left="340" w:hanging="340"/>
        <w:rPr>
          <w:sz w:val="28"/>
          <w:szCs w:val="56"/>
          <w:lang w:val="en-US"/>
        </w:rPr>
      </w:pPr>
      <w:r>
        <w:rPr>
          <w:lang w:val="en-US"/>
        </w:rPr>
        <w:br w:type="page"/>
      </w:r>
      <w:bookmarkStart w:id="6" w:name="_Toc240551470"/>
      <w:r>
        <w:rPr>
          <w:sz w:val="28"/>
          <w:szCs w:val="28"/>
          <w:lang w:val="en-US"/>
        </w:rPr>
        <w:lastRenderedPageBreak/>
        <w:t>Notation</w:t>
      </w:r>
      <w:bookmarkEnd w:id="6"/>
    </w:p>
    <w:p w14:paraId="7397F8C4" w14:textId="77777777" w:rsidR="00FF4F01" w:rsidRDefault="00AA7A29">
      <w:r>
        <w:t>This list gives the symbols and abbreviations that are used in more than one chapter. The symbols are listed in one alphabetical sequence. Symbols that occur only inside a single method are defined in the table that accompanies that method in Chapter 5, and the columns of the route data file are defined in Table 7.1.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7258"/>
      </w:tblGrid>
      <w:tr w:rsidR="00FF4F01" w:rsidRPr="005362AD" w14:paraId="77B1EE7B" w14:textId="77777777" w:rsidTr="005362AD">
        <w:trPr>
          <w:cantSplit/>
          <w:tblHeader/>
        </w:trPr>
        <w:tc>
          <w:tcPr>
            <w:tcW w:w="1942" w:type="dxa"/>
            <w:shd w:val="clear" w:color="auto" w:fill="7393CE" w:themeFill="accent4" w:themeFillTint="99"/>
            <w:tcMar>
              <w:top w:w="40" w:type="dxa"/>
              <w:left w:w="80" w:type="dxa"/>
              <w:bottom w:w="40" w:type="dxa"/>
              <w:right w:w="80" w:type="dxa"/>
            </w:tcMar>
          </w:tcPr>
          <w:p w14:paraId="282F637A" w14:textId="77777777" w:rsidR="00FF4F01" w:rsidRPr="005362AD" w:rsidRDefault="00AA7A29">
            <w:r>
              <w:t>Abbreviation</w:t>
            </w:r>
          </w:p>
        </w:tc>
        <w:tc>
          <w:tcPr>
            <w:tcW w:w="7258" w:type="dxa"/>
            <w:shd w:val="clear" w:color="auto" w:fill="7393CE" w:themeFill="accent4" w:themeFillTint="99"/>
            <w:tcMar>
              <w:top w:w="40" w:type="dxa"/>
              <w:left w:w="80" w:type="dxa"/>
              <w:bottom w:w="40" w:type="dxa"/>
              <w:right w:w="80" w:type="dxa"/>
            </w:tcMar>
          </w:tcPr>
          <w:p w14:paraId="3D0804EE" w14:textId="77777777" w:rsidR="00FF4F01" w:rsidRPr="005362AD" w:rsidRDefault="00AA7A29">
            <w:r>
              <w:t>Meaning</w:t>
            </w:r>
          </w:p>
        </w:tc>
      </w:tr>
      <w:tr w:rsidR="00FF4F01" w:rsidRPr="005362AD" w14:paraId="4A10126A" w14:textId="77777777">
        <w:trPr>
          <w:cantSplit/>
        </w:trPr>
        <w:tc>
          <w:tcPr>
            <w:tcW w:w="1942" w:type="dxa"/>
            <w:shd w:val="clear" w:color="auto" w:fill="D0DBEF" w:themeFill="accent4" w:themeFillTint="33"/>
            <w:tcMar>
              <w:top w:w="40" w:type="dxa"/>
              <w:left w:w="80" w:type="dxa"/>
              <w:bottom w:w="40" w:type="dxa"/>
              <w:right w:w="80" w:type="dxa"/>
            </w:tcMar>
          </w:tcPr>
          <w:p w14:paraId="0016E497" w14:textId="77777777" w:rsidR="00FF4F01" w:rsidRPr="005362AD" w:rsidRDefault="00AA7A29">
            <w:r>
              <w:t>CEM</w:t>
            </w:r>
          </w:p>
        </w:tc>
        <w:tc>
          <w:tcPr>
            <w:tcW w:w="7258" w:type="dxa"/>
            <w:tcMar>
              <w:top w:w="40" w:type="dxa"/>
              <w:left w:w="80" w:type="dxa"/>
              <w:bottom w:w="40" w:type="dxa"/>
              <w:right w:w="80" w:type="dxa"/>
            </w:tcMar>
          </w:tcPr>
          <w:p w14:paraId="094C2ABC" w14:textId="77777777" w:rsidR="00FF4F01" w:rsidRPr="005362AD" w:rsidRDefault="00AA7A29">
            <w:r>
              <w:t>Coastal Engineering Manual</w:t>
            </w:r>
          </w:p>
        </w:tc>
      </w:tr>
      <w:tr w:rsidR="00FF4F01" w:rsidRPr="005362AD" w14:paraId="5E968581" w14:textId="77777777">
        <w:trPr>
          <w:cantSplit/>
        </w:trPr>
        <w:tc>
          <w:tcPr>
            <w:tcW w:w="1942" w:type="dxa"/>
            <w:shd w:val="clear" w:color="auto" w:fill="D0DBEF" w:themeFill="accent4" w:themeFillTint="33"/>
            <w:tcMar>
              <w:top w:w="40" w:type="dxa"/>
              <w:left w:w="80" w:type="dxa"/>
              <w:bottom w:w="40" w:type="dxa"/>
              <w:right w:w="80" w:type="dxa"/>
            </w:tcMar>
          </w:tcPr>
          <w:p w14:paraId="659F42C4" w14:textId="77777777" w:rsidR="00FF4F01" w:rsidRPr="005362AD" w:rsidRDefault="00AA7A29">
            <w:r>
              <w:t>CFD</w:t>
            </w:r>
          </w:p>
        </w:tc>
        <w:tc>
          <w:tcPr>
            <w:tcW w:w="7258" w:type="dxa"/>
            <w:tcMar>
              <w:top w:w="40" w:type="dxa"/>
              <w:left w:w="80" w:type="dxa"/>
              <w:bottom w:w="40" w:type="dxa"/>
              <w:right w:w="80" w:type="dxa"/>
            </w:tcMar>
          </w:tcPr>
          <w:p w14:paraId="29D1542A" w14:textId="77777777" w:rsidR="00FF4F01" w:rsidRPr="005362AD" w:rsidRDefault="00AA7A29">
            <w:r>
              <w:t>Computational fluid dynamics</w:t>
            </w:r>
          </w:p>
        </w:tc>
      </w:tr>
      <w:tr w:rsidR="00FF4F01" w:rsidRPr="005362AD" w14:paraId="503C40C6" w14:textId="77777777">
        <w:trPr>
          <w:cantSplit/>
        </w:trPr>
        <w:tc>
          <w:tcPr>
            <w:tcW w:w="1942" w:type="dxa"/>
            <w:shd w:val="clear" w:color="auto" w:fill="D0DBEF" w:themeFill="accent4" w:themeFillTint="33"/>
            <w:tcMar>
              <w:top w:w="40" w:type="dxa"/>
              <w:left w:w="80" w:type="dxa"/>
              <w:bottom w:w="40" w:type="dxa"/>
              <w:right w:w="80" w:type="dxa"/>
            </w:tcMar>
          </w:tcPr>
          <w:p w14:paraId="4F8C932F" w14:textId="77777777" w:rsidR="00FF4F01" w:rsidRPr="005362AD" w:rsidRDefault="00AA7A29">
            <w:r>
              <w:t>CIRIA</w:t>
            </w:r>
          </w:p>
        </w:tc>
        <w:tc>
          <w:tcPr>
            <w:tcW w:w="7258" w:type="dxa"/>
            <w:tcMar>
              <w:top w:w="40" w:type="dxa"/>
              <w:left w:w="80" w:type="dxa"/>
              <w:bottom w:w="40" w:type="dxa"/>
              <w:right w:w="80" w:type="dxa"/>
            </w:tcMar>
          </w:tcPr>
          <w:p w14:paraId="5EF74C70" w14:textId="77777777" w:rsidR="00FF4F01" w:rsidRPr="005362AD" w:rsidRDefault="00AA7A29">
            <w:r>
              <w:t>Construction Industry Research and Information Association, publisher of the Rock Manual</w:t>
            </w:r>
          </w:p>
        </w:tc>
      </w:tr>
      <w:tr w:rsidR="00FF4F01" w:rsidRPr="005362AD" w14:paraId="386A5252" w14:textId="77777777">
        <w:trPr>
          <w:cantSplit/>
        </w:trPr>
        <w:tc>
          <w:tcPr>
            <w:tcW w:w="1942" w:type="dxa"/>
            <w:shd w:val="clear" w:color="auto" w:fill="D0DBEF" w:themeFill="accent4" w:themeFillTint="33"/>
            <w:tcMar>
              <w:top w:w="40" w:type="dxa"/>
              <w:left w:w="80" w:type="dxa"/>
              <w:bottom w:w="40" w:type="dxa"/>
              <w:right w:w="80" w:type="dxa"/>
            </w:tcMar>
          </w:tcPr>
          <w:p w14:paraId="328DCED6" w14:textId="77777777" w:rsidR="00FF4F01" w:rsidRPr="005362AD" w:rsidRDefault="00AA7A29">
            <w:r>
              <w:t>DNV-RP-F109</w:t>
            </w:r>
          </w:p>
        </w:tc>
        <w:tc>
          <w:tcPr>
            <w:tcW w:w="7258" w:type="dxa"/>
            <w:tcMar>
              <w:top w:w="40" w:type="dxa"/>
              <w:left w:w="80" w:type="dxa"/>
              <w:bottom w:w="40" w:type="dxa"/>
              <w:right w:w="80" w:type="dxa"/>
            </w:tcMar>
          </w:tcPr>
          <w:p w14:paraId="0544B898" w14:textId="77777777" w:rsidR="00FF4F01" w:rsidRPr="005362AD" w:rsidRDefault="00AA7A29">
            <w:r>
              <w:t>DNV Recommended Practice F109, on-bottom stability design of submarine pipelines, cables and umbilicals</w:t>
            </w:r>
          </w:p>
        </w:tc>
      </w:tr>
      <w:tr w:rsidR="00FF4F01" w:rsidRPr="005362AD" w14:paraId="7114580F" w14:textId="77777777">
        <w:trPr>
          <w:cantSplit/>
        </w:trPr>
        <w:tc>
          <w:tcPr>
            <w:tcW w:w="1942" w:type="dxa"/>
            <w:shd w:val="clear" w:color="auto" w:fill="D0DBEF" w:themeFill="accent4" w:themeFillTint="33"/>
            <w:tcMar>
              <w:top w:w="40" w:type="dxa"/>
              <w:left w:w="80" w:type="dxa"/>
              <w:bottom w:w="40" w:type="dxa"/>
              <w:right w:w="80" w:type="dxa"/>
            </w:tcMar>
          </w:tcPr>
          <w:p w14:paraId="61E4E8FB" w14:textId="77777777" w:rsidR="00FF4F01" w:rsidRPr="005362AD" w:rsidRDefault="00AA7A29">
            <w:r>
              <w:t>DOC</w:t>
            </w:r>
          </w:p>
        </w:tc>
        <w:tc>
          <w:tcPr>
            <w:tcW w:w="7258" w:type="dxa"/>
            <w:tcMar>
              <w:top w:w="40" w:type="dxa"/>
              <w:left w:w="80" w:type="dxa"/>
              <w:bottom w:w="40" w:type="dxa"/>
              <w:right w:w="80" w:type="dxa"/>
            </w:tcMar>
          </w:tcPr>
          <w:p w14:paraId="25CAD32E" w14:textId="77777777" w:rsidR="00FF4F01" w:rsidRPr="005362AD" w:rsidRDefault="00AA7A29">
            <w:r>
              <w:t>Depth of cover, the required cover on the cable in the route data</w:t>
            </w:r>
          </w:p>
        </w:tc>
      </w:tr>
      <w:tr w:rsidR="00FF4F01" w:rsidRPr="005362AD" w14:paraId="787DBA98" w14:textId="77777777">
        <w:trPr>
          <w:cantSplit/>
        </w:trPr>
        <w:tc>
          <w:tcPr>
            <w:tcW w:w="1942" w:type="dxa"/>
            <w:shd w:val="clear" w:color="auto" w:fill="D0DBEF" w:themeFill="accent4" w:themeFillTint="33"/>
            <w:tcMar>
              <w:top w:w="40" w:type="dxa"/>
              <w:left w:w="80" w:type="dxa"/>
              <w:bottom w:w="40" w:type="dxa"/>
              <w:right w:w="80" w:type="dxa"/>
            </w:tcMar>
          </w:tcPr>
          <w:p w14:paraId="34833B2D" w14:textId="77777777" w:rsidR="00FF4F01" w:rsidRPr="005362AD" w:rsidRDefault="00AA7A29">
            <w:r>
              <w:t>HAT</w:t>
            </w:r>
          </w:p>
        </w:tc>
        <w:tc>
          <w:tcPr>
            <w:tcW w:w="7258" w:type="dxa"/>
            <w:tcMar>
              <w:top w:w="40" w:type="dxa"/>
              <w:left w:w="80" w:type="dxa"/>
              <w:bottom w:w="40" w:type="dxa"/>
              <w:right w:w="80" w:type="dxa"/>
            </w:tcMar>
          </w:tcPr>
          <w:p w14:paraId="2981ED6A" w14:textId="77777777" w:rsidR="00FF4F01" w:rsidRPr="005362AD" w:rsidRDefault="00AA7A29">
            <w:r>
              <w:t>Highest astronomical tide</w:t>
            </w:r>
          </w:p>
        </w:tc>
      </w:tr>
      <w:tr w:rsidR="00FF4F01" w:rsidRPr="005362AD" w14:paraId="6A41F5D2" w14:textId="77777777">
        <w:trPr>
          <w:cantSplit/>
        </w:trPr>
        <w:tc>
          <w:tcPr>
            <w:tcW w:w="1942" w:type="dxa"/>
            <w:shd w:val="clear" w:color="auto" w:fill="D0DBEF" w:themeFill="accent4" w:themeFillTint="33"/>
            <w:tcMar>
              <w:top w:w="40" w:type="dxa"/>
              <w:left w:w="80" w:type="dxa"/>
              <w:bottom w:w="40" w:type="dxa"/>
              <w:right w:w="80" w:type="dxa"/>
            </w:tcMar>
          </w:tcPr>
          <w:p w14:paraId="0A6C572D" w14:textId="77777777" w:rsidR="00FF4F01" w:rsidRPr="005362AD" w:rsidRDefault="00AA7A29">
            <w:r>
              <w:t>HaSPro</w:t>
            </w:r>
          </w:p>
        </w:tc>
        <w:tc>
          <w:tcPr>
            <w:tcW w:w="7258" w:type="dxa"/>
            <w:tcMar>
              <w:top w:w="40" w:type="dxa"/>
              <w:left w:w="80" w:type="dxa"/>
              <w:bottom w:w="40" w:type="dxa"/>
              <w:right w:w="80" w:type="dxa"/>
            </w:tcMar>
          </w:tcPr>
          <w:p w14:paraId="795919DC" w14:textId="77777777" w:rsidR="00FF4F01" w:rsidRPr="005362AD" w:rsidRDefault="00AA7A29">
            <w:r>
              <w:t>Handbook of Scour and Cable Protection Methods, Deltares (2023)</w:t>
            </w:r>
          </w:p>
        </w:tc>
      </w:tr>
      <w:tr w:rsidR="00FF4F01" w:rsidRPr="005362AD" w14:paraId="53630E50" w14:textId="77777777">
        <w:trPr>
          <w:cantSplit/>
        </w:trPr>
        <w:tc>
          <w:tcPr>
            <w:tcW w:w="1942" w:type="dxa"/>
            <w:shd w:val="clear" w:color="auto" w:fill="D0DBEF" w:themeFill="accent4" w:themeFillTint="33"/>
            <w:tcMar>
              <w:top w:w="40" w:type="dxa"/>
              <w:left w:w="80" w:type="dxa"/>
              <w:bottom w:w="40" w:type="dxa"/>
              <w:right w:w="80" w:type="dxa"/>
            </w:tcMar>
          </w:tcPr>
          <w:p w14:paraId="7F805E83" w14:textId="77777777" w:rsidR="00FF4F01" w:rsidRPr="005362AD" w:rsidRDefault="00AA7A29">
            <w:r>
              <w:t>KC</w:t>
            </w:r>
          </w:p>
        </w:tc>
        <w:tc>
          <w:tcPr>
            <w:tcW w:w="7258" w:type="dxa"/>
            <w:tcMar>
              <w:top w:w="40" w:type="dxa"/>
              <w:left w:w="80" w:type="dxa"/>
              <w:bottom w:w="40" w:type="dxa"/>
              <w:right w:w="80" w:type="dxa"/>
            </w:tcMar>
          </w:tcPr>
          <w:p w14:paraId="7AB6D700" w14:textId="77777777" w:rsidR="00FF4F01" w:rsidRPr="005362AD" w:rsidRDefault="00AA7A29">
            <w:r>
              <w:t>Keulegan-Carpenter number</w:t>
            </w:r>
          </w:p>
        </w:tc>
      </w:tr>
      <w:tr w:rsidR="00FF4F01" w:rsidRPr="005362AD" w14:paraId="7739EAA1" w14:textId="77777777">
        <w:trPr>
          <w:cantSplit/>
        </w:trPr>
        <w:tc>
          <w:tcPr>
            <w:tcW w:w="1942" w:type="dxa"/>
            <w:shd w:val="clear" w:color="auto" w:fill="D0DBEF" w:themeFill="accent4" w:themeFillTint="33"/>
            <w:tcMar>
              <w:top w:w="40" w:type="dxa"/>
              <w:left w:w="80" w:type="dxa"/>
              <w:bottom w:w="40" w:type="dxa"/>
              <w:right w:w="80" w:type="dxa"/>
            </w:tcMar>
          </w:tcPr>
          <w:p w14:paraId="1A2901E2" w14:textId="77777777" w:rsidR="00FF4F01" w:rsidRPr="005362AD" w:rsidRDefault="00AA7A29">
            <w:r>
              <w:t>KP</w:t>
            </w:r>
          </w:p>
        </w:tc>
        <w:tc>
          <w:tcPr>
            <w:tcW w:w="7258" w:type="dxa"/>
            <w:tcMar>
              <w:top w:w="40" w:type="dxa"/>
              <w:left w:w="80" w:type="dxa"/>
              <w:bottom w:w="40" w:type="dxa"/>
              <w:right w:w="80" w:type="dxa"/>
            </w:tcMar>
          </w:tcPr>
          <w:p w14:paraId="323A0761" w14:textId="77777777" w:rsidR="00FF4F01" w:rsidRPr="005362AD" w:rsidRDefault="00AA7A29">
            <w:r>
              <w:t>Kilometre point, the location identifier along the cable route</w:t>
            </w:r>
          </w:p>
        </w:tc>
      </w:tr>
      <w:tr w:rsidR="00FF4F01" w:rsidRPr="005362AD" w14:paraId="7F1418A9" w14:textId="77777777">
        <w:trPr>
          <w:cantSplit/>
        </w:trPr>
        <w:tc>
          <w:tcPr>
            <w:tcW w:w="1942" w:type="dxa"/>
            <w:shd w:val="clear" w:color="auto" w:fill="D0DBEF" w:themeFill="accent4" w:themeFillTint="33"/>
            <w:tcMar>
              <w:top w:w="40" w:type="dxa"/>
              <w:left w:w="80" w:type="dxa"/>
              <w:bottom w:w="40" w:type="dxa"/>
              <w:right w:w="80" w:type="dxa"/>
            </w:tcMar>
          </w:tcPr>
          <w:p w14:paraId="03EB0CE4" w14:textId="77777777" w:rsidR="00FF4F01" w:rsidRPr="005362AD" w:rsidRDefault="00AA7A29">
            <w:r>
              <w:t>LAT</w:t>
            </w:r>
          </w:p>
        </w:tc>
        <w:tc>
          <w:tcPr>
            <w:tcW w:w="7258" w:type="dxa"/>
            <w:tcMar>
              <w:top w:w="40" w:type="dxa"/>
              <w:left w:w="80" w:type="dxa"/>
              <w:bottom w:w="40" w:type="dxa"/>
              <w:right w:w="80" w:type="dxa"/>
            </w:tcMar>
          </w:tcPr>
          <w:p w14:paraId="6B5A379B" w14:textId="77777777" w:rsidR="00FF4F01" w:rsidRPr="005362AD" w:rsidRDefault="00AA7A29">
            <w:r>
              <w:t>Lowest astronomical tide</w:t>
            </w:r>
          </w:p>
        </w:tc>
      </w:tr>
      <w:tr w:rsidR="00FF4F01" w:rsidRPr="005362AD" w14:paraId="4124B4BF" w14:textId="77777777">
        <w:trPr>
          <w:cantSplit/>
        </w:trPr>
        <w:tc>
          <w:tcPr>
            <w:tcW w:w="1942" w:type="dxa"/>
            <w:shd w:val="clear" w:color="auto" w:fill="D0DBEF" w:themeFill="accent4" w:themeFillTint="33"/>
            <w:tcMar>
              <w:top w:w="40" w:type="dxa"/>
              <w:left w:w="80" w:type="dxa"/>
              <w:bottom w:w="40" w:type="dxa"/>
              <w:right w:w="80" w:type="dxa"/>
            </w:tcMar>
          </w:tcPr>
          <w:p w14:paraId="41030634" w14:textId="77777777" w:rsidR="00FF4F01" w:rsidRPr="005362AD" w:rsidRDefault="00AA7A29">
            <w:r>
              <w:t>LMA</w:t>
            </w:r>
          </w:p>
        </w:tc>
        <w:tc>
          <w:tcPr>
            <w:tcW w:w="7258" w:type="dxa"/>
            <w:tcMar>
              <w:top w:w="40" w:type="dxa"/>
              <w:left w:w="80" w:type="dxa"/>
              <w:bottom w:w="40" w:type="dxa"/>
              <w:right w:w="80" w:type="dxa"/>
            </w:tcMar>
          </w:tcPr>
          <w:p w14:paraId="2C11C7A4" w14:textId="77777777" w:rsidR="00FF4F01" w:rsidRPr="005362AD" w:rsidRDefault="00AA7A29">
            <w:r>
              <w:t>Light mass armour, a rock grading class of EN 13383</w:t>
            </w:r>
          </w:p>
        </w:tc>
      </w:tr>
      <w:tr w:rsidR="00FF4F01" w:rsidRPr="005362AD" w14:paraId="2E8E13C1" w14:textId="77777777">
        <w:trPr>
          <w:cantSplit/>
        </w:trPr>
        <w:tc>
          <w:tcPr>
            <w:tcW w:w="1942" w:type="dxa"/>
            <w:shd w:val="clear" w:color="auto" w:fill="D0DBEF" w:themeFill="accent4" w:themeFillTint="33"/>
            <w:tcMar>
              <w:top w:w="40" w:type="dxa"/>
              <w:left w:w="80" w:type="dxa"/>
              <w:bottom w:w="40" w:type="dxa"/>
              <w:right w:w="80" w:type="dxa"/>
            </w:tcMar>
          </w:tcPr>
          <w:p w14:paraId="3836D8E1" w14:textId="77777777" w:rsidR="00FF4F01" w:rsidRPr="005362AD" w:rsidRDefault="00AA7A29">
            <w:r>
              <w:t>MOB</w:t>
            </w:r>
          </w:p>
        </w:tc>
        <w:tc>
          <w:tcPr>
            <w:tcW w:w="7258" w:type="dxa"/>
            <w:tcMar>
              <w:top w:w="40" w:type="dxa"/>
              <w:left w:w="80" w:type="dxa"/>
              <w:bottom w:w="40" w:type="dxa"/>
              <w:right w:w="80" w:type="dxa"/>
            </w:tcMar>
          </w:tcPr>
          <w:p w14:paraId="2B2B133F" w14:textId="77777777" w:rsidR="00FF4F01" w:rsidRPr="005362AD" w:rsidRDefault="00AA7A29">
            <w:r>
              <w:t>Relative mobility, the acting Shields number divided by the critical Shields number</w:t>
            </w:r>
          </w:p>
        </w:tc>
      </w:tr>
      <w:tr w:rsidR="00FF4F01" w:rsidRPr="005362AD" w14:paraId="62DE3320" w14:textId="77777777">
        <w:trPr>
          <w:cantSplit/>
        </w:trPr>
        <w:tc>
          <w:tcPr>
            <w:tcW w:w="1942" w:type="dxa"/>
            <w:shd w:val="clear" w:color="auto" w:fill="D0DBEF" w:themeFill="accent4" w:themeFillTint="33"/>
            <w:tcMar>
              <w:top w:w="40" w:type="dxa"/>
              <w:left w:w="80" w:type="dxa"/>
              <w:bottom w:w="40" w:type="dxa"/>
              <w:right w:w="80" w:type="dxa"/>
            </w:tcMar>
          </w:tcPr>
          <w:p w14:paraId="1B98B1FA" w14:textId="77777777" w:rsidR="00FF4F01" w:rsidRPr="005362AD" w:rsidRDefault="00AA7A29">
            <w:r>
              <w:t>MTOC</w:t>
            </w:r>
          </w:p>
        </w:tc>
        <w:tc>
          <w:tcPr>
            <w:tcW w:w="7258" w:type="dxa"/>
            <w:tcMar>
              <w:top w:w="40" w:type="dxa"/>
              <w:left w:w="80" w:type="dxa"/>
              <w:bottom w:w="40" w:type="dxa"/>
              <w:right w:w="80" w:type="dxa"/>
            </w:tcMar>
          </w:tcPr>
          <w:p w14:paraId="4BF075A6" w14:textId="77777777" w:rsidR="00FF4F01" w:rsidRPr="005362AD" w:rsidRDefault="00AA7A29">
            <w:r>
              <w:t>Minimum top of cover, the cover that must remain over the cable after reshaping</w:t>
            </w:r>
          </w:p>
        </w:tc>
      </w:tr>
      <w:tr w:rsidR="00FF4F01" w:rsidRPr="005362AD" w14:paraId="7D52C5A0" w14:textId="77777777">
        <w:trPr>
          <w:cantSplit/>
        </w:trPr>
        <w:tc>
          <w:tcPr>
            <w:tcW w:w="1942" w:type="dxa"/>
            <w:shd w:val="clear" w:color="auto" w:fill="D0DBEF" w:themeFill="accent4" w:themeFillTint="33"/>
            <w:tcMar>
              <w:top w:w="40" w:type="dxa"/>
              <w:left w:w="80" w:type="dxa"/>
              <w:bottom w:w="40" w:type="dxa"/>
              <w:right w:w="80" w:type="dxa"/>
            </w:tcMar>
          </w:tcPr>
          <w:p w14:paraId="015C39F5" w14:textId="77777777" w:rsidR="00FF4F01" w:rsidRPr="005362AD" w:rsidRDefault="00AA7A29">
            <w:r>
              <w:t>RoBeD</w:t>
            </w:r>
          </w:p>
        </w:tc>
        <w:tc>
          <w:tcPr>
            <w:tcW w:w="7258" w:type="dxa"/>
            <w:tcMar>
              <w:top w:w="40" w:type="dxa"/>
              <w:left w:w="80" w:type="dxa"/>
              <w:bottom w:w="40" w:type="dxa"/>
              <w:right w:w="80" w:type="dxa"/>
            </w:tcMar>
          </w:tcPr>
          <w:p w14:paraId="4A280BA0" w14:textId="77777777" w:rsidR="00FF4F01" w:rsidRPr="005362AD" w:rsidRDefault="00AA7A29">
            <w:r>
              <w:t>Rock Berm Deformation model, Deltares (2023)</w:t>
            </w:r>
          </w:p>
        </w:tc>
      </w:tr>
      <w:tr w:rsidR="00FF4F01" w:rsidRPr="005362AD" w14:paraId="1039B78D" w14:textId="77777777">
        <w:trPr>
          <w:cantSplit/>
        </w:trPr>
        <w:tc>
          <w:tcPr>
            <w:tcW w:w="1942" w:type="dxa"/>
            <w:shd w:val="clear" w:color="auto" w:fill="D0DBEF" w:themeFill="accent4" w:themeFillTint="33"/>
            <w:tcMar>
              <w:top w:w="40" w:type="dxa"/>
              <w:left w:w="80" w:type="dxa"/>
              <w:bottom w:w="40" w:type="dxa"/>
              <w:right w:w="80" w:type="dxa"/>
            </w:tcMar>
          </w:tcPr>
          <w:p w14:paraId="6B7481E2" w14:textId="77777777" w:rsidR="00FF4F01" w:rsidRPr="005362AD" w:rsidRDefault="00AA7A29">
            <w:r>
              <w:t>TOPC</w:t>
            </w:r>
          </w:p>
        </w:tc>
        <w:tc>
          <w:tcPr>
            <w:tcW w:w="7258" w:type="dxa"/>
            <w:tcMar>
              <w:top w:w="40" w:type="dxa"/>
              <w:left w:w="80" w:type="dxa"/>
              <w:bottom w:w="40" w:type="dxa"/>
              <w:right w:w="80" w:type="dxa"/>
            </w:tcMar>
          </w:tcPr>
          <w:p w14:paraId="6FA7B78E" w14:textId="77777777" w:rsidR="00FF4F01" w:rsidRPr="005362AD" w:rsidRDefault="00AA7A29">
            <w:r>
              <w:t>Top of product cover, the cover that is installed</w:t>
            </w:r>
          </w:p>
        </w:tc>
      </w:tr>
    </w:tbl>
    <w:p w14:paraId="11436488" w14:textId="77777777" w:rsidR="00FF4F01" w:rsidRPr="005362AD" w:rsidRDefault="00FF4F01">
      <w:pPr>
        <w:rPr>
          <w:bC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8"/>
        <w:gridCol w:w="6031"/>
        <w:gridCol w:w="1431"/>
      </w:tblGrid>
      <w:tr w:rsidR="00FF4F01" w:rsidRPr="005362AD" w14:paraId="17E3456B" w14:textId="77777777" w:rsidTr="005362AD">
        <w:trPr>
          <w:cantSplit/>
          <w:tblHeader/>
        </w:trPr>
        <w:tc>
          <w:tcPr>
            <w:tcW w:w="1738" w:type="dxa"/>
            <w:shd w:val="clear" w:color="auto" w:fill="7393CE" w:themeFill="accent4" w:themeFillTint="99"/>
            <w:tcMar>
              <w:top w:w="40" w:type="dxa"/>
              <w:left w:w="80" w:type="dxa"/>
              <w:bottom w:w="40" w:type="dxa"/>
              <w:right w:w="80" w:type="dxa"/>
            </w:tcMar>
          </w:tcPr>
          <w:p w14:paraId="617473BF" w14:textId="77777777" w:rsidR="00FF4F01" w:rsidRPr="005362AD" w:rsidRDefault="00AA7A29">
            <w:r>
              <w:t>Symbol</w:t>
            </w:r>
          </w:p>
        </w:tc>
        <w:tc>
          <w:tcPr>
            <w:tcW w:w="6031" w:type="dxa"/>
            <w:shd w:val="clear" w:color="auto" w:fill="7393CE" w:themeFill="accent4" w:themeFillTint="99"/>
            <w:tcMar>
              <w:top w:w="40" w:type="dxa"/>
              <w:left w:w="80" w:type="dxa"/>
              <w:bottom w:w="40" w:type="dxa"/>
              <w:right w:w="80" w:type="dxa"/>
            </w:tcMar>
          </w:tcPr>
          <w:p w14:paraId="4B894505" w14:textId="77777777" w:rsidR="00FF4F01" w:rsidRPr="005362AD" w:rsidRDefault="00AA7A29">
            <w:r>
              <w:t>Meaning</w:t>
            </w:r>
          </w:p>
        </w:tc>
        <w:tc>
          <w:tcPr>
            <w:tcW w:w="1431" w:type="dxa"/>
            <w:shd w:val="clear" w:color="auto" w:fill="7393CE" w:themeFill="accent4" w:themeFillTint="99"/>
            <w:tcMar>
              <w:top w:w="40" w:type="dxa"/>
              <w:left w:w="80" w:type="dxa"/>
              <w:bottom w:w="40" w:type="dxa"/>
              <w:right w:w="80" w:type="dxa"/>
            </w:tcMar>
          </w:tcPr>
          <w:p w14:paraId="6C29BA77" w14:textId="77777777" w:rsidR="00FF4F01" w:rsidRPr="005362AD" w:rsidRDefault="00AA7A29">
            <w:r>
              <w:t>Unit</w:t>
            </w:r>
          </w:p>
        </w:tc>
      </w:tr>
      <w:tr w:rsidR="00FF4F01" w:rsidRPr="005362AD" w14:paraId="6F07C7FF" w14:textId="77777777">
        <w:trPr>
          <w:cantSplit/>
        </w:trPr>
        <w:tc>
          <w:tcPr>
            <w:tcW w:w="1738" w:type="dxa"/>
            <w:shd w:val="clear" w:color="auto" w:fill="D0DBEF" w:themeFill="accent4" w:themeFillTint="33"/>
            <w:tcMar>
              <w:top w:w="40" w:type="dxa"/>
              <w:left w:w="80" w:type="dxa"/>
              <w:bottom w:w="40" w:type="dxa"/>
              <w:right w:w="80" w:type="dxa"/>
            </w:tcMar>
          </w:tcPr>
          <w:p w14:paraId="04EAD9CA" w14:textId="77777777" w:rsidR="00FF4F01" w:rsidRPr="005362AD" w:rsidRDefault="00AA7A29">
            <w:r>
              <w:t>Aw, ab</w:t>
            </w:r>
          </w:p>
        </w:tc>
        <w:tc>
          <w:tcPr>
            <w:tcW w:w="6031" w:type="dxa"/>
            <w:tcMar>
              <w:top w:w="40" w:type="dxa"/>
              <w:left w:w="80" w:type="dxa"/>
              <w:bottom w:w="40" w:type="dxa"/>
              <w:right w:w="80" w:type="dxa"/>
            </w:tcMar>
          </w:tcPr>
          <w:p w14:paraId="40B1CB89" w14:textId="77777777" w:rsidR="00FF4F01" w:rsidRPr="005362AD" w:rsidRDefault="00AA7A29">
            <w:r>
              <w:t>Wave orbital motion amplitude, or orbital excursion, at the bed</w:t>
            </w:r>
          </w:p>
        </w:tc>
        <w:tc>
          <w:tcPr>
            <w:tcW w:w="1431" w:type="dxa"/>
            <w:tcMar>
              <w:top w:w="40" w:type="dxa"/>
              <w:left w:w="80" w:type="dxa"/>
              <w:bottom w:w="40" w:type="dxa"/>
              <w:right w:w="80" w:type="dxa"/>
            </w:tcMar>
          </w:tcPr>
          <w:p w14:paraId="7FDA2699" w14:textId="77777777" w:rsidR="00FF4F01" w:rsidRPr="005362AD" w:rsidRDefault="00AA7A29">
            <w:r>
              <w:t>m</w:t>
            </w:r>
          </w:p>
        </w:tc>
      </w:tr>
      <w:tr w:rsidR="00FF4F01" w:rsidRPr="005362AD" w14:paraId="451AA863" w14:textId="77777777">
        <w:trPr>
          <w:cantSplit/>
        </w:trPr>
        <w:tc>
          <w:tcPr>
            <w:tcW w:w="1738" w:type="dxa"/>
            <w:shd w:val="clear" w:color="auto" w:fill="D0DBEF" w:themeFill="accent4" w:themeFillTint="33"/>
            <w:tcMar>
              <w:top w:w="40" w:type="dxa"/>
              <w:left w:w="80" w:type="dxa"/>
              <w:bottom w:w="40" w:type="dxa"/>
              <w:right w:w="80" w:type="dxa"/>
            </w:tcMar>
          </w:tcPr>
          <w:p w14:paraId="18906AC4" w14:textId="77777777" w:rsidR="00FF4F01" w:rsidRPr="005362AD" w:rsidRDefault="00AA7A29">
            <w:r>
              <w:t>α</w:t>
            </w:r>
          </w:p>
        </w:tc>
        <w:tc>
          <w:tcPr>
            <w:tcW w:w="6031" w:type="dxa"/>
            <w:tcMar>
              <w:top w:w="40" w:type="dxa"/>
              <w:left w:w="80" w:type="dxa"/>
              <w:bottom w:w="40" w:type="dxa"/>
              <w:right w:w="80" w:type="dxa"/>
            </w:tcMar>
          </w:tcPr>
          <w:p w14:paraId="775C8EAE" w14:textId="77777777" w:rsidR="00FF4F01" w:rsidRPr="005362AD" w:rsidRDefault="00AA7A29">
            <w:r>
              <w:t>Slope angle of the armour, and the side slope parameter of the berm, written 1:α</w:t>
            </w:r>
          </w:p>
        </w:tc>
        <w:tc>
          <w:tcPr>
            <w:tcW w:w="1431" w:type="dxa"/>
            <w:tcMar>
              <w:top w:w="40" w:type="dxa"/>
              <w:left w:w="80" w:type="dxa"/>
              <w:bottom w:w="40" w:type="dxa"/>
              <w:right w:w="80" w:type="dxa"/>
            </w:tcMar>
          </w:tcPr>
          <w:p w14:paraId="34DAB33B" w14:textId="77777777" w:rsidR="00FF4F01" w:rsidRPr="005362AD" w:rsidRDefault="00AA7A29">
            <w:r>
              <w:t>-</w:t>
            </w:r>
          </w:p>
        </w:tc>
      </w:tr>
      <w:tr w:rsidR="00FF4F01" w:rsidRPr="005362AD" w14:paraId="09D68F9F" w14:textId="77777777">
        <w:trPr>
          <w:cantSplit/>
        </w:trPr>
        <w:tc>
          <w:tcPr>
            <w:tcW w:w="1738" w:type="dxa"/>
            <w:shd w:val="clear" w:color="auto" w:fill="D0DBEF" w:themeFill="accent4" w:themeFillTint="33"/>
            <w:tcMar>
              <w:top w:w="40" w:type="dxa"/>
              <w:left w:w="80" w:type="dxa"/>
              <w:bottom w:w="40" w:type="dxa"/>
              <w:right w:w="80" w:type="dxa"/>
            </w:tcMar>
          </w:tcPr>
          <w:p w14:paraId="2ABAC285" w14:textId="77777777" w:rsidR="00FF4F01" w:rsidRPr="005362AD" w:rsidRDefault="00AA7A29">
            <w:r>
              <w:t>B_berm</w:t>
            </w:r>
          </w:p>
        </w:tc>
        <w:tc>
          <w:tcPr>
            <w:tcW w:w="6031" w:type="dxa"/>
            <w:tcMar>
              <w:top w:w="40" w:type="dxa"/>
              <w:left w:w="80" w:type="dxa"/>
              <w:bottom w:w="40" w:type="dxa"/>
              <w:right w:w="80" w:type="dxa"/>
            </w:tcMar>
          </w:tcPr>
          <w:p w14:paraId="59C53903" w14:textId="77777777" w:rsidR="00FF4F01" w:rsidRPr="005362AD" w:rsidRDefault="00AA7A29">
            <w:r>
              <w:t>Bottom width of the reshaped parabolic berm</w:t>
            </w:r>
          </w:p>
        </w:tc>
        <w:tc>
          <w:tcPr>
            <w:tcW w:w="1431" w:type="dxa"/>
            <w:tcMar>
              <w:top w:w="40" w:type="dxa"/>
              <w:left w:w="80" w:type="dxa"/>
              <w:bottom w:w="40" w:type="dxa"/>
              <w:right w:w="80" w:type="dxa"/>
            </w:tcMar>
          </w:tcPr>
          <w:p w14:paraId="7E2919FA" w14:textId="77777777" w:rsidR="00FF4F01" w:rsidRPr="005362AD" w:rsidRDefault="00AA7A29">
            <w:r>
              <w:t>m</w:t>
            </w:r>
          </w:p>
        </w:tc>
      </w:tr>
      <w:tr w:rsidR="00FF4F01" w:rsidRPr="005362AD" w14:paraId="5007BB83" w14:textId="77777777">
        <w:trPr>
          <w:cantSplit/>
        </w:trPr>
        <w:tc>
          <w:tcPr>
            <w:tcW w:w="1738" w:type="dxa"/>
            <w:shd w:val="clear" w:color="auto" w:fill="D0DBEF" w:themeFill="accent4" w:themeFillTint="33"/>
            <w:tcMar>
              <w:top w:w="40" w:type="dxa"/>
              <w:left w:w="80" w:type="dxa"/>
              <w:bottom w:w="40" w:type="dxa"/>
              <w:right w:w="80" w:type="dxa"/>
            </w:tcMar>
          </w:tcPr>
          <w:p w14:paraId="07508DB9" w14:textId="77777777" w:rsidR="00FF4F01" w:rsidRPr="005362AD" w:rsidRDefault="00AA7A29">
            <w:r>
              <w:t>Bt, tt</w:t>
            </w:r>
          </w:p>
        </w:tc>
        <w:tc>
          <w:tcPr>
            <w:tcW w:w="6031" w:type="dxa"/>
            <w:tcMar>
              <w:top w:w="40" w:type="dxa"/>
              <w:left w:w="80" w:type="dxa"/>
              <w:bottom w:w="40" w:type="dxa"/>
              <w:right w:w="80" w:type="dxa"/>
            </w:tcMar>
          </w:tcPr>
          <w:p w14:paraId="3859A635" w14:textId="77777777" w:rsidR="00FF4F01" w:rsidRPr="005362AD" w:rsidRDefault="00AA7A29">
            <w:r>
              <w:t>Width and thickness of a toe berm</w:t>
            </w:r>
          </w:p>
        </w:tc>
        <w:tc>
          <w:tcPr>
            <w:tcW w:w="1431" w:type="dxa"/>
            <w:tcMar>
              <w:top w:w="40" w:type="dxa"/>
              <w:left w:w="80" w:type="dxa"/>
              <w:bottom w:w="40" w:type="dxa"/>
              <w:right w:w="80" w:type="dxa"/>
            </w:tcMar>
          </w:tcPr>
          <w:p w14:paraId="624A1B57" w14:textId="77777777" w:rsidR="00FF4F01" w:rsidRPr="005362AD" w:rsidRDefault="00AA7A29">
            <w:r>
              <w:t>m</w:t>
            </w:r>
          </w:p>
        </w:tc>
      </w:tr>
      <w:tr w:rsidR="00FF4F01" w:rsidRPr="005362AD" w14:paraId="68AEA76A" w14:textId="77777777">
        <w:trPr>
          <w:cantSplit/>
        </w:trPr>
        <w:tc>
          <w:tcPr>
            <w:tcW w:w="1738" w:type="dxa"/>
            <w:shd w:val="clear" w:color="auto" w:fill="D0DBEF" w:themeFill="accent4" w:themeFillTint="33"/>
            <w:tcMar>
              <w:top w:w="40" w:type="dxa"/>
              <w:left w:w="80" w:type="dxa"/>
              <w:bottom w:w="40" w:type="dxa"/>
              <w:right w:w="80" w:type="dxa"/>
            </w:tcMar>
          </w:tcPr>
          <w:p w14:paraId="53B16170" w14:textId="77777777" w:rsidR="00FF4F01" w:rsidRPr="005362AD" w:rsidRDefault="00AA7A29">
            <w:r>
              <w:t>C</w:t>
            </w:r>
          </w:p>
        </w:tc>
        <w:tc>
          <w:tcPr>
            <w:tcW w:w="6031" w:type="dxa"/>
            <w:tcMar>
              <w:top w:w="40" w:type="dxa"/>
              <w:left w:w="80" w:type="dxa"/>
              <w:bottom w:w="40" w:type="dxa"/>
              <w:right w:w="80" w:type="dxa"/>
            </w:tcMar>
          </w:tcPr>
          <w:p w14:paraId="56F3DF27" w14:textId="77777777" w:rsidR="00FF4F01" w:rsidRPr="005362AD" w:rsidRDefault="00AA7A29">
            <w:r>
              <w:t>Chézy coefficient</w:t>
            </w:r>
          </w:p>
        </w:tc>
        <w:tc>
          <w:tcPr>
            <w:tcW w:w="1431" w:type="dxa"/>
            <w:tcMar>
              <w:top w:w="40" w:type="dxa"/>
              <w:left w:w="80" w:type="dxa"/>
              <w:bottom w:w="40" w:type="dxa"/>
              <w:right w:w="80" w:type="dxa"/>
            </w:tcMar>
          </w:tcPr>
          <w:p w14:paraId="64C4B05C" w14:textId="77777777" w:rsidR="00FF4F01" w:rsidRPr="005362AD" w:rsidRDefault="00AA7A29">
            <w:r>
              <w:t>m^0.5/s</w:t>
            </w:r>
          </w:p>
        </w:tc>
      </w:tr>
      <w:tr w:rsidR="00FF4F01" w:rsidRPr="005362AD" w14:paraId="1CFCCBBC" w14:textId="77777777">
        <w:trPr>
          <w:cantSplit/>
        </w:trPr>
        <w:tc>
          <w:tcPr>
            <w:tcW w:w="1738" w:type="dxa"/>
            <w:shd w:val="clear" w:color="auto" w:fill="D0DBEF" w:themeFill="accent4" w:themeFillTint="33"/>
            <w:tcMar>
              <w:top w:w="40" w:type="dxa"/>
              <w:left w:w="80" w:type="dxa"/>
              <w:bottom w:w="40" w:type="dxa"/>
              <w:right w:w="80" w:type="dxa"/>
            </w:tcMar>
          </w:tcPr>
          <w:p w14:paraId="0F59803A" w14:textId="77777777" w:rsidR="00FF4F01" w:rsidRPr="005362AD" w:rsidRDefault="00AA7A29">
            <w:r>
              <w:t>cD</w:t>
            </w:r>
          </w:p>
        </w:tc>
        <w:tc>
          <w:tcPr>
            <w:tcW w:w="6031" w:type="dxa"/>
            <w:tcMar>
              <w:top w:w="40" w:type="dxa"/>
              <w:left w:w="80" w:type="dxa"/>
              <w:bottom w:w="40" w:type="dxa"/>
              <w:right w:w="80" w:type="dxa"/>
            </w:tcMar>
          </w:tcPr>
          <w:p w14:paraId="7798E811" w14:textId="77777777" w:rsidR="00FF4F01" w:rsidRPr="005362AD" w:rsidRDefault="00AA7A29">
            <w:r>
              <w:t>Drag coefficient</w:t>
            </w:r>
          </w:p>
        </w:tc>
        <w:tc>
          <w:tcPr>
            <w:tcW w:w="1431" w:type="dxa"/>
            <w:tcMar>
              <w:top w:w="40" w:type="dxa"/>
              <w:left w:w="80" w:type="dxa"/>
              <w:bottom w:w="40" w:type="dxa"/>
              <w:right w:w="80" w:type="dxa"/>
            </w:tcMar>
          </w:tcPr>
          <w:p w14:paraId="400BBA74" w14:textId="77777777" w:rsidR="00FF4F01" w:rsidRPr="005362AD" w:rsidRDefault="00AA7A29">
            <w:r>
              <w:t>-</w:t>
            </w:r>
          </w:p>
        </w:tc>
      </w:tr>
      <w:tr w:rsidR="00FF4F01" w:rsidRPr="005362AD" w14:paraId="7F9F388B" w14:textId="77777777">
        <w:trPr>
          <w:cantSplit/>
        </w:trPr>
        <w:tc>
          <w:tcPr>
            <w:tcW w:w="1738" w:type="dxa"/>
            <w:shd w:val="clear" w:color="auto" w:fill="D0DBEF" w:themeFill="accent4" w:themeFillTint="33"/>
            <w:tcMar>
              <w:top w:w="40" w:type="dxa"/>
              <w:left w:w="80" w:type="dxa"/>
              <w:bottom w:w="40" w:type="dxa"/>
              <w:right w:w="80" w:type="dxa"/>
            </w:tcMar>
          </w:tcPr>
          <w:p w14:paraId="2920ABBD" w14:textId="77777777" w:rsidR="00FF4F01" w:rsidRPr="005362AD" w:rsidRDefault="00AA7A29">
            <w:r>
              <w:t>D50</w:t>
            </w:r>
          </w:p>
        </w:tc>
        <w:tc>
          <w:tcPr>
            <w:tcW w:w="6031" w:type="dxa"/>
            <w:tcMar>
              <w:top w:w="40" w:type="dxa"/>
              <w:left w:w="80" w:type="dxa"/>
              <w:bottom w:w="40" w:type="dxa"/>
              <w:right w:w="80" w:type="dxa"/>
            </w:tcMar>
          </w:tcPr>
          <w:p w14:paraId="65692D3A" w14:textId="77777777" w:rsidR="00FF4F01" w:rsidRPr="005362AD" w:rsidRDefault="00AA7A29">
            <w:r>
              <w:t>Sieve diameter, the mesh size that half of the mass of the grading passes</w:t>
            </w:r>
          </w:p>
        </w:tc>
        <w:tc>
          <w:tcPr>
            <w:tcW w:w="1431" w:type="dxa"/>
            <w:tcMar>
              <w:top w:w="40" w:type="dxa"/>
              <w:left w:w="80" w:type="dxa"/>
              <w:bottom w:w="40" w:type="dxa"/>
              <w:right w:w="80" w:type="dxa"/>
            </w:tcMar>
          </w:tcPr>
          <w:p w14:paraId="0EF8F36C" w14:textId="77777777" w:rsidR="00FF4F01" w:rsidRPr="005362AD" w:rsidRDefault="00AA7A29">
            <w:r>
              <w:t>m</w:t>
            </w:r>
          </w:p>
        </w:tc>
      </w:tr>
      <w:tr w:rsidR="00FF4F01" w:rsidRPr="005362AD" w14:paraId="1D34295A" w14:textId="77777777">
        <w:trPr>
          <w:cantSplit/>
        </w:trPr>
        <w:tc>
          <w:tcPr>
            <w:tcW w:w="1738" w:type="dxa"/>
            <w:shd w:val="clear" w:color="auto" w:fill="D0DBEF" w:themeFill="accent4" w:themeFillTint="33"/>
            <w:tcMar>
              <w:top w:w="40" w:type="dxa"/>
              <w:left w:w="80" w:type="dxa"/>
              <w:bottom w:w="40" w:type="dxa"/>
              <w:right w:w="80" w:type="dxa"/>
            </w:tcMar>
          </w:tcPr>
          <w:p w14:paraId="1A49232F" w14:textId="77777777" w:rsidR="00FF4F01" w:rsidRPr="005362AD" w:rsidRDefault="00AA7A29">
            <w:r>
              <w:t>Dn50</w:t>
            </w:r>
          </w:p>
        </w:tc>
        <w:tc>
          <w:tcPr>
            <w:tcW w:w="6031" w:type="dxa"/>
            <w:tcMar>
              <w:top w:w="40" w:type="dxa"/>
              <w:left w:w="80" w:type="dxa"/>
              <w:bottom w:w="40" w:type="dxa"/>
              <w:right w:w="80" w:type="dxa"/>
            </w:tcMar>
          </w:tcPr>
          <w:p w14:paraId="02D79121" w14:textId="77777777" w:rsidR="00FF4F01" w:rsidRPr="005362AD" w:rsidRDefault="00AA7A29">
            <w:r>
              <w:t>Nominal diameter, the side of a cube with the mass of the median stone</w:t>
            </w:r>
          </w:p>
        </w:tc>
        <w:tc>
          <w:tcPr>
            <w:tcW w:w="1431" w:type="dxa"/>
            <w:tcMar>
              <w:top w:w="40" w:type="dxa"/>
              <w:left w:w="80" w:type="dxa"/>
              <w:bottom w:w="40" w:type="dxa"/>
              <w:right w:w="80" w:type="dxa"/>
            </w:tcMar>
          </w:tcPr>
          <w:p w14:paraId="22E7444E" w14:textId="77777777" w:rsidR="00FF4F01" w:rsidRPr="005362AD" w:rsidRDefault="00AA7A29">
            <w:r>
              <w:t>m</w:t>
            </w:r>
          </w:p>
        </w:tc>
      </w:tr>
      <w:tr w:rsidR="00FF4F01" w:rsidRPr="005362AD" w14:paraId="52FF39D8" w14:textId="77777777">
        <w:trPr>
          <w:cantSplit/>
        </w:trPr>
        <w:tc>
          <w:tcPr>
            <w:tcW w:w="1738" w:type="dxa"/>
            <w:shd w:val="clear" w:color="auto" w:fill="D0DBEF" w:themeFill="accent4" w:themeFillTint="33"/>
            <w:tcMar>
              <w:top w:w="40" w:type="dxa"/>
              <w:left w:w="80" w:type="dxa"/>
              <w:bottom w:w="40" w:type="dxa"/>
              <w:right w:w="80" w:type="dxa"/>
            </w:tcMar>
          </w:tcPr>
          <w:p w14:paraId="752310F9" w14:textId="77777777" w:rsidR="00FF4F01" w:rsidRPr="005362AD" w:rsidRDefault="00AA7A29">
            <w:r>
              <w:lastRenderedPageBreak/>
              <w:t>Δ</w:t>
            </w:r>
          </w:p>
        </w:tc>
        <w:tc>
          <w:tcPr>
            <w:tcW w:w="6031" w:type="dxa"/>
            <w:tcMar>
              <w:top w:w="40" w:type="dxa"/>
              <w:left w:w="80" w:type="dxa"/>
              <w:bottom w:w="40" w:type="dxa"/>
              <w:right w:w="80" w:type="dxa"/>
            </w:tcMar>
          </w:tcPr>
          <w:p w14:paraId="5D4F11E6" w14:textId="77777777" w:rsidR="00FF4F01" w:rsidRPr="005362AD" w:rsidRDefault="00AA7A29">
            <w:r>
              <w:t>Relative buoyant density, (ρs − ρw) / ρw</w:t>
            </w:r>
          </w:p>
        </w:tc>
        <w:tc>
          <w:tcPr>
            <w:tcW w:w="1431" w:type="dxa"/>
            <w:tcMar>
              <w:top w:w="40" w:type="dxa"/>
              <w:left w:w="80" w:type="dxa"/>
              <w:bottom w:w="40" w:type="dxa"/>
              <w:right w:w="80" w:type="dxa"/>
            </w:tcMar>
          </w:tcPr>
          <w:p w14:paraId="3D6E7EB2" w14:textId="77777777" w:rsidR="00FF4F01" w:rsidRPr="005362AD" w:rsidRDefault="00AA7A29">
            <w:r>
              <w:t>-</w:t>
            </w:r>
          </w:p>
        </w:tc>
      </w:tr>
      <w:tr w:rsidR="00FF4F01" w:rsidRPr="005362AD" w14:paraId="10B83023" w14:textId="77777777">
        <w:trPr>
          <w:cantSplit/>
        </w:trPr>
        <w:tc>
          <w:tcPr>
            <w:tcW w:w="1738" w:type="dxa"/>
            <w:shd w:val="clear" w:color="auto" w:fill="D0DBEF" w:themeFill="accent4" w:themeFillTint="33"/>
            <w:tcMar>
              <w:top w:w="40" w:type="dxa"/>
              <w:left w:w="80" w:type="dxa"/>
              <w:bottom w:w="40" w:type="dxa"/>
              <w:right w:w="80" w:type="dxa"/>
            </w:tcMar>
          </w:tcPr>
          <w:p w14:paraId="245B02BD" w14:textId="77777777" w:rsidR="00FF4F01" w:rsidRPr="005362AD" w:rsidRDefault="00AA7A29">
            <w:r>
              <w:t>Δcable</w:t>
            </w:r>
          </w:p>
        </w:tc>
        <w:tc>
          <w:tcPr>
            <w:tcW w:w="6031" w:type="dxa"/>
            <w:tcMar>
              <w:top w:w="40" w:type="dxa"/>
              <w:left w:w="80" w:type="dxa"/>
              <w:bottom w:w="40" w:type="dxa"/>
              <w:right w:w="80" w:type="dxa"/>
            </w:tcMar>
          </w:tcPr>
          <w:p w14:paraId="5284DC62" w14:textId="77777777" w:rsidR="00FF4F01" w:rsidRPr="005362AD" w:rsidRDefault="00AA7A29">
            <w:r>
              <w:t>Cable position offset in the cover equations</w:t>
            </w:r>
          </w:p>
        </w:tc>
        <w:tc>
          <w:tcPr>
            <w:tcW w:w="1431" w:type="dxa"/>
            <w:tcMar>
              <w:top w:w="40" w:type="dxa"/>
              <w:left w:w="80" w:type="dxa"/>
              <w:bottom w:w="40" w:type="dxa"/>
              <w:right w:w="80" w:type="dxa"/>
            </w:tcMar>
          </w:tcPr>
          <w:p w14:paraId="4E077FA1" w14:textId="77777777" w:rsidR="00FF4F01" w:rsidRPr="005362AD" w:rsidRDefault="00AA7A29">
            <w:r>
              <w:t>m</w:t>
            </w:r>
          </w:p>
        </w:tc>
      </w:tr>
      <w:tr w:rsidR="00FF4F01" w:rsidRPr="005362AD" w14:paraId="0EA435E6" w14:textId="77777777">
        <w:trPr>
          <w:cantSplit/>
        </w:trPr>
        <w:tc>
          <w:tcPr>
            <w:tcW w:w="1738" w:type="dxa"/>
            <w:shd w:val="clear" w:color="auto" w:fill="D0DBEF" w:themeFill="accent4" w:themeFillTint="33"/>
            <w:tcMar>
              <w:top w:w="40" w:type="dxa"/>
              <w:left w:w="80" w:type="dxa"/>
              <w:bottom w:w="40" w:type="dxa"/>
              <w:right w:w="80" w:type="dxa"/>
            </w:tcMar>
          </w:tcPr>
          <w:p w14:paraId="051B70BB" w14:textId="77777777" w:rsidR="00FF4F01" w:rsidRPr="005362AD" w:rsidRDefault="00AA7A29">
            <w:r>
              <w:t>η</w:t>
            </w:r>
          </w:p>
        </w:tc>
        <w:tc>
          <w:tcPr>
            <w:tcW w:w="6031" w:type="dxa"/>
            <w:tcMar>
              <w:top w:w="40" w:type="dxa"/>
              <w:left w:w="80" w:type="dxa"/>
              <w:bottom w:w="40" w:type="dxa"/>
              <w:right w:w="80" w:type="dxa"/>
            </w:tcMar>
          </w:tcPr>
          <w:p w14:paraId="08C06A63" w14:textId="77777777" w:rsidR="00FF4F01" w:rsidRPr="005362AD" w:rsidRDefault="00AA7A29">
            <w:r>
              <w:t>Surface elevation</w:t>
            </w:r>
          </w:p>
        </w:tc>
        <w:tc>
          <w:tcPr>
            <w:tcW w:w="1431" w:type="dxa"/>
            <w:tcMar>
              <w:top w:w="40" w:type="dxa"/>
              <w:left w:w="80" w:type="dxa"/>
              <w:bottom w:w="40" w:type="dxa"/>
              <w:right w:w="80" w:type="dxa"/>
            </w:tcMar>
          </w:tcPr>
          <w:p w14:paraId="58BE1122" w14:textId="77777777" w:rsidR="00FF4F01" w:rsidRPr="005362AD" w:rsidRDefault="00AA7A29">
            <w:r>
              <w:t>m</w:t>
            </w:r>
          </w:p>
        </w:tc>
      </w:tr>
      <w:tr w:rsidR="00FF4F01" w:rsidRPr="005362AD" w14:paraId="0BDD6583" w14:textId="77777777">
        <w:trPr>
          <w:cantSplit/>
        </w:trPr>
        <w:tc>
          <w:tcPr>
            <w:tcW w:w="1738" w:type="dxa"/>
            <w:shd w:val="clear" w:color="auto" w:fill="D0DBEF" w:themeFill="accent4" w:themeFillTint="33"/>
            <w:tcMar>
              <w:top w:w="40" w:type="dxa"/>
              <w:left w:w="80" w:type="dxa"/>
              <w:bottom w:w="40" w:type="dxa"/>
              <w:right w:w="80" w:type="dxa"/>
            </w:tcMar>
          </w:tcPr>
          <w:p w14:paraId="4CB46549" w14:textId="77777777" w:rsidR="00FF4F01" w:rsidRPr="005362AD" w:rsidRDefault="00AA7A29">
            <w:r>
              <w:t>g</w:t>
            </w:r>
          </w:p>
        </w:tc>
        <w:tc>
          <w:tcPr>
            <w:tcW w:w="6031" w:type="dxa"/>
            <w:tcMar>
              <w:top w:w="40" w:type="dxa"/>
              <w:left w:w="80" w:type="dxa"/>
              <w:bottom w:w="40" w:type="dxa"/>
              <w:right w:w="80" w:type="dxa"/>
            </w:tcMar>
          </w:tcPr>
          <w:p w14:paraId="3F9E8C38" w14:textId="77777777" w:rsidR="00FF4F01" w:rsidRPr="005362AD" w:rsidRDefault="00AA7A29">
            <w:r>
              <w:t>Acceleration of gravity</w:t>
            </w:r>
          </w:p>
        </w:tc>
        <w:tc>
          <w:tcPr>
            <w:tcW w:w="1431" w:type="dxa"/>
            <w:tcMar>
              <w:top w:w="40" w:type="dxa"/>
              <w:left w:w="80" w:type="dxa"/>
              <w:bottom w:w="40" w:type="dxa"/>
              <w:right w:w="80" w:type="dxa"/>
            </w:tcMar>
          </w:tcPr>
          <w:p w14:paraId="40760CFF" w14:textId="77777777" w:rsidR="00FF4F01" w:rsidRPr="005362AD" w:rsidRDefault="00AA7A29">
            <w:r>
              <w:t>m/s²</w:t>
            </w:r>
          </w:p>
        </w:tc>
      </w:tr>
      <w:tr w:rsidR="00FF4F01" w:rsidRPr="005362AD" w14:paraId="3A90B6FC" w14:textId="77777777">
        <w:trPr>
          <w:cantSplit/>
        </w:trPr>
        <w:tc>
          <w:tcPr>
            <w:tcW w:w="1738" w:type="dxa"/>
            <w:shd w:val="clear" w:color="auto" w:fill="D0DBEF" w:themeFill="accent4" w:themeFillTint="33"/>
            <w:tcMar>
              <w:top w:w="40" w:type="dxa"/>
              <w:left w:w="80" w:type="dxa"/>
              <w:bottom w:w="40" w:type="dxa"/>
              <w:right w:w="80" w:type="dxa"/>
            </w:tcMar>
          </w:tcPr>
          <w:p w14:paraId="478C0205" w14:textId="77777777" w:rsidR="00FF4F01" w:rsidRPr="005362AD" w:rsidRDefault="00AA7A29">
            <w:r>
              <w:t>γstr</w:t>
            </w:r>
          </w:p>
        </w:tc>
        <w:tc>
          <w:tcPr>
            <w:tcW w:w="6031" w:type="dxa"/>
            <w:tcMar>
              <w:top w:w="40" w:type="dxa"/>
              <w:left w:w="80" w:type="dxa"/>
              <w:bottom w:w="40" w:type="dxa"/>
              <w:right w:w="80" w:type="dxa"/>
            </w:tcMar>
          </w:tcPr>
          <w:p w14:paraId="613652D4" w14:textId="77777777" w:rsidR="00FF4F01" w:rsidRPr="005362AD" w:rsidRDefault="00AA7A29">
            <w:r>
              <w:t>Van Rijn velocity and turbulence enhancement factor near a structure</w:t>
            </w:r>
          </w:p>
        </w:tc>
        <w:tc>
          <w:tcPr>
            <w:tcW w:w="1431" w:type="dxa"/>
            <w:tcMar>
              <w:top w:w="40" w:type="dxa"/>
              <w:left w:w="80" w:type="dxa"/>
              <w:bottom w:w="40" w:type="dxa"/>
              <w:right w:w="80" w:type="dxa"/>
            </w:tcMar>
          </w:tcPr>
          <w:p w14:paraId="7C14871F" w14:textId="77777777" w:rsidR="00FF4F01" w:rsidRPr="005362AD" w:rsidRDefault="00AA7A29">
            <w:r>
              <w:t>-</w:t>
            </w:r>
          </w:p>
        </w:tc>
      </w:tr>
      <w:tr w:rsidR="00FF4F01" w:rsidRPr="005362AD" w14:paraId="6116125B" w14:textId="77777777">
        <w:trPr>
          <w:cantSplit/>
        </w:trPr>
        <w:tc>
          <w:tcPr>
            <w:tcW w:w="1738" w:type="dxa"/>
            <w:shd w:val="clear" w:color="auto" w:fill="D0DBEF" w:themeFill="accent4" w:themeFillTint="33"/>
            <w:tcMar>
              <w:top w:w="40" w:type="dxa"/>
              <w:left w:w="80" w:type="dxa"/>
              <w:bottom w:w="40" w:type="dxa"/>
              <w:right w:w="80" w:type="dxa"/>
            </w:tcMar>
          </w:tcPr>
          <w:p w14:paraId="5CC8ABCD" w14:textId="77777777" w:rsidR="00FF4F01" w:rsidRPr="005362AD" w:rsidRDefault="00AA7A29">
            <w:r>
              <w:t>H2%</w:t>
            </w:r>
          </w:p>
        </w:tc>
        <w:tc>
          <w:tcPr>
            <w:tcW w:w="6031" w:type="dxa"/>
            <w:tcMar>
              <w:top w:w="40" w:type="dxa"/>
              <w:left w:w="80" w:type="dxa"/>
              <w:bottom w:w="40" w:type="dxa"/>
              <w:right w:w="80" w:type="dxa"/>
            </w:tcMar>
          </w:tcPr>
          <w:p w14:paraId="1973B18A" w14:textId="77777777" w:rsidR="00FF4F01" w:rsidRPr="005362AD" w:rsidRDefault="00AA7A29">
            <w:r>
              <w:t>Wave height exceeded by two per cent of the waves</w:t>
            </w:r>
          </w:p>
        </w:tc>
        <w:tc>
          <w:tcPr>
            <w:tcW w:w="1431" w:type="dxa"/>
            <w:tcMar>
              <w:top w:w="40" w:type="dxa"/>
              <w:left w:w="80" w:type="dxa"/>
              <w:bottom w:w="40" w:type="dxa"/>
              <w:right w:w="80" w:type="dxa"/>
            </w:tcMar>
          </w:tcPr>
          <w:p w14:paraId="066EBB5A" w14:textId="77777777" w:rsidR="00FF4F01" w:rsidRPr="005362AD" w:rsidRDefault="00AA7A29">
            <w:r>
              <w:t>m</w:t>
            </w:r>
          </w:p>
        </w:tc>
      </w:tr>
      <w:tr w:rsidR="00FF4F01" w:rsidRPr="005362AD" w14:paraId="77FE9985" w14:textId="77777777">
        <w:trPr>
          <w:cantSplit/>
        </w:trPr>
        <w:tc>
          <w:tcPr>
            <w:tcW w:w="1738" w:type="dxa"/>
            <w:shd w:val="clear" w:color="auto" w:fill="D0DBEF" w:themeFill="accent4" w:themeFillTint="33"/>
            <w:tcMar>
              <w:top w:w="40" w:type="dxa"/>
              <w:left w:w="80" w:type="dxa"/>
              <w:bottom w:w="40" w:type="dxa"/>
              <w:right w:w="80" w:type="dxa"/>
            </w:tcMar>
          </w:tcPr>
          <w:p w14:paraId="26CB22C6" w14:textId="77777777" w:rsidR="00FF4F01" w:rsidRPr="005362AD" w:rsidRDefault="00AA7A29">
            <w:r>
              <w:t>Hm0</w:t>
            </w:r>
          </w:p>
        </w:tc>
        <w:tc>
          <w:tcPr>
            <w:tcW w:w="6031" w:type="dxa"/>
            <w:tcMar>
              <w:top w:w="40" w:type="dxa"/>
              <w:left w:w="80" w:type="dxa"/>
              <w:bottom w:w="40" w:type="dxa"/>
              <w:right w:w="80" w:type="dxa"/>
            </w:tcMar>
          </w:tcPr>
          <w:p w14:paraId="5A01C71E" w14:textId="77777777" w:rsidR="00FF4F01" w:rsidRPr="005362AD" w:rsidRDefault="00AA7A29">
            <w:r>
              <w:t>Spectral significant wave height, 4√m0</w:t>
            </w:r>
          </w:p>
        </w:tc>
        <w:tc>
          <w:tcPr>
            <w:tcW w:w="1431" w:type="dxa"/>
            <w:tcMar>
              <w:top w:w="40" w:type="dxa"/>
              <w:left w:w="80" w:type="dxa"/>
              <w:bottom w:w="40" w:type="dxa"/>
              <w:right w:w="80" w:type="dxa"/>
            </w:tcMar>
          </w:tcPr>
          <w:p w14:paraId="1140A4CA" w14:textId="77777777" w:rsidR="00FF4F01" w:rsidRPr="005362AD" w:rsidRDefault="00AA7A29">
            <w:r>
              <w:t>m</w:t>
            </w:r>
          </w:p>
        </w:tc>
      </w:tr>
      <w:tr w:rsidR="00FF4F01" w:rsidRPr="005362AD" w14:paraId="79C9496D" w14:textId="77777777">
        <w:trPr>
          <w:cantSplit/>
        </w:trPr>
        <w:tc>
          <w:tcPr>
            <w:tcW w:w="1738" w:type="dxa"/>
            <w:shd w:val="clear" w:color="auto" w:fill="D0DBEF" w:themeFill="accent4" w:themeFillTint="33"/>
            <w:tcMar>
              <w:top w:w="40" w:type="dxa"/>
              <w:left w:w="80" w:type="dxa"/>
              <w:bottom w:w="40" w:type="dxa"/>
              <w:right w:w="80" w:type="dxa"/>
            </w:tcMar>
          </w:tcPr>
          <w:p w14:paraId="7D546FBC" w14:textId="77777777" w:rsidR="00FF4F01" w:rsidRPr="005362AD" w:rsidRDefault="00AA7A29">
            <w:r>
              <w:t>Hs</w:t>
            </w:r>
          </w:p>
        </w:tc>
        <w:tc>
          <w:tcPr>
            <w:tcW w:w="6031" w:type="dxa"/>
            <w:tcMar>
              <w:top w:w="40" w:type="dxa"/>
              <w:left w:w="80" w:type="dxa"/>
              <w:bottom w:w="40" w:type="dxa"/>
              <w:right w:w="80" w:type="dxa"/>
            </w:tcMar>
          </w:tcPr>
          <w:p w14:paraId="2B4F7935" w14:textId="77777777" w:rsidR="00FF4F01" w:rsidRPr="005362AD" w:rsidRDefault="00AA7A29">
            <w:r>
              <w:t>Significant wave height</w:t>
            </w:r>
          </w:p>
        </w:tc>
        <w:tc>
          <w:tcPr>
            <w:tcW w:w="1431" w:type="dxa"/>
            <w:tcMar>
              <w:top w:w="40" w:type="dxa"/>
              <w:left w:w="80" w:type="dxa"/>
              <w:bottom w:w="40" w:type="dxa"/>
              <w:right w:w="80" w:type="dxa"/>
            </w:tcMar>
          </w:tcPr>
          <w:p w14:paraId="22E9AE1D" w14:textId="77777777" w:rsidR="00FF4F01" w:rsidRPr="005362AD" w:rsidRDefault="00AA7A29">
            <w:r>
              <w:t>m</w:t>
            </w:r>
          </w:p>
        </w:tc>
      </w:tr>
      <w:tr w:rsidR="00FF4F01" w:rsidRPr="005362AD" w14:paraId="0F8C1B92" w14:textId="77777777">
        <w:trPr>
          <w:cantSplit/>
        </w:trPr>
        <w:tc>
          <w:tcPr>
            <w:tcW w:w="1738" w:type="dxa"/>
            <w:shd w:val="clear" w:color="auto" w:fill="D0DBEF" w:themeFill="accent4" w:themeFillTint="33"/>
            <w:tcMar>
              <w:top w:w="40" w:type="dxa"/>
              <w:left w:w="80" w:type="dxa"/>
              <w:bottom w:w="40" w:type="dxa"/>
              <w:right w:w="80" w:type="dxa"/>
            </w:tcMar>
          </w:tcPr>
          <w:p w14:paraId="3A12D1F6" w14:textId="77777777" w:rsidR="00FF4F01" w:rsidRPr="005362AD" w:rsidRDefault="00AA7A29">
            <w:r>
              <w:t>Hs,b</w:t>
            </w:r>
          </w:p>
        </w:tc>
        <w:tc>
          <w:tcPr>
            <w:tcW w:w="6031" w:type="dxa"/>
            <w:tcMar>
              <w:top w:w="40" w:type="dxa"/>
              <w:left w:w="80" w:type="dxa"/>
              <w:bottom w:w="40" w:type="dxa"/>
              <w:right w:w="80" w:type="dxa"/>
            </w:tcMar>
          </w:tcPr>
          <w:p w14:paraId="7F0D8B7A" w14:textId="77777777" w:rsidR="00FF4F01" w:rsidRPr="005362AD" w:rsidRDefault="00AA7A29">
            <w:r>
              <w:t>Effective near-bed wave height, Hs reduced by the pressure response factor</w:t>
            </w:r>
          </w:p>
        </w:tc>
        <w:tc>
          <w:tcPr>
            <w:tcW w:w="1431" w:type="dxa"/>
            <w:tcMar>
              <w:top w:w="40" w:type="dxa"/>
              <w:left w:w="80" w:type="dxa"/>
              <w:bottom w:w="40" w:type="dxa"/>
              <w:right w:w="80" w:type="dxa"/>
            </w:tcMar>
          </w:tcPr>
          <w:p w14:paraId="45ACC19A" w14:textId="77777777" w:rsidR="00FF4F01" w:rsidRPr="005362AD" w:rsidRDefault="00AA7A29">
            <w:r>
              <w:t>m</w:t>
            </w:r>
          </w:p>
        </w:tc>
      </w:tr>
      <w:tr w:rsidR="00FF4F01" w:rsidRPr="005362AD" w14:paraId="0C5C6E74" w14:textId="77777777">
        <w:trPr>
          <w:cantSplit/>
        </w:trPr>
        <w:tc>
          <w:tcPr>
            <w:tcW w:w="1738" w:type="dxa"/>
            <w:shd w:val="clear" w:color="auto" w:fill="D0DBEF" w:themeFill="accent4" w:themeFillTint="33"/>
            <w:tcMar>
              <w:top w:w="40" w:type="dxa"/>
              <w:left w:w="80" w:type="dxa"/>
              <w:bottom w:w="40" w:type="dxa"/>
              <w:right w:w="80" w:type="dxa"/>
            </w:tcMar>
          </w:tcPr>
          <w:p w14:paraId="0D0A75BA" w14:textId="77777777" w:rsidR="00FF4F01" w:rsidRPr="005362AD" w:rsidRDefault="00AA7A29">
            <w:r>
              <w:t>Hs0</w:t>
            </w:r>
          </w:p>
        </w:tc>
        <w:tc>
          <w:tcPr>
            <w:tcW w:w="6031" w:type="dxa"/>
            <w:tcMar>
              <w:top w:w="40" w:type="dxa"/>
              <w:left w:w="80" w:type="dxa"/>
              <w:bottom w:w="40" w:type="dxa"/>
              <w:right w:w="80" w:type="dxa"/>
            </w:tcMar>
          </w:tcPr>
          <w:p w14:paraId="65531132" w14:textId="77777777" w:rsidR="00FF4F01" w:rsidRPr="005362AD" w:rsidRDefault="00AA7A29">
            <w:r>
              <w:t>Deep-water significant wave height</w:t>
            </w:r>
          </w:p>
        </w:tc>
        <w:tc>
          <w:tcPr>
            <w:tcW w:w="1431" w:type="dxa"/>
            <w:tcMar>
              <w:top w:w="40" w:type="dxa"/>
              <w:left w:w="80" w:type="dxa"/>
              <w:bottom w:w="40" w:type="dxa"/>
              <w:right w:w="80" w:type="dxa"/>
            </w:tcMar>
          </w:tcPr>
          <w:p w14:paraId="3EC7A6F2" w14:textId="77777777" w:rsidR="00FF4F01" w:rsidRPr="005362AD" w:rsidRDefault="00AA7A29">
            <w:r>
              <w:t>m</w:t>
            </w:r>
          </w:p>
        </w:tc>
      </w:tr>
      <w:tr w:rsidR="00FF4F01" w:rsidRPr="005362AD" w14:paraId="4661378C" w14:textId="77777777">
        <w:trPr>
          <w:cantSplit/>
        </w:trPr>
        <w:tc>
          <w:tcPr>
            <w:tcW w:w="1738" w:type="dxa"/>
            <w:shd w:val="clear" w:color="auto" w:fill="D0DBEF" w:themeFill="accent4" w:themeFillTint="33"/>
            <w:tcMar>
              <w:top w:w="40" w:type="dxa"/>
              <w:left w:w="80" w:type="dxa"/>
              <w:bottom w:w="40" w:type="dxa"/>
              <w:right w:w="80" w:type="dxa"/>
            </w:tcMar>
          </w:tcPr>
          <w:p w14:paraId="51061821" w14:textId="77777777" w:rsidR="00FF4F01" w:rsidRPr="005362AD" w:rsidRDefault="00AA7A29">
            <w:r>
              <w:t>Htr</w:t>
            </w:r>
          </w:p>
        </w:tc>
        <w:tc>
          <w:tcPr>
            <w:tcW w:w="6031" w:type="dxa"/>
            <w:tcMar>
              <w:top w:w="40" w:type="dxa"/>
              <w:left w:w="80" w:type="dxa"/>
              <w:bottom w:w="40" w:type="dxa"/>
              <w:right w:w="80" w:type="dxa"/>
            </w:tcMar>
          </w:tcPr>
          <w:p w14:paraId="71D88878" w14:textId="77777777" w:rsidR="00FF4F01" w:rsidRPr="005362AD" w:rsidRDefault="00AA7A29">
            <w:r>
              <w:t>Transition wave height of the composite Weibull distribution</w:t>
            </w:r>
          </w:p>
        </w:tc>
        <w:tc>
          <w:tcPr>
            <w:tcW w:w="1431" w:type="dxa"/>
            <w:tcMar>
              <w:top w:w="40" w:type="dxa"/>
              <w:left w:w="80" w:type="dxa"/>
              <w:bottom w:w="40" w:type="dxa"/>
              <w:right w:w="80" w:type="dxa"/>
            </w:tcMar>
          </w:tcPr>
          <w:p w14:paraId="1AF865AC" w14:textId="77777777" w:rsidR="00FF4F01" w:rsidRPr="005362AD" w:rsidRDefault="00AA7A29">
            <w:r>
              <w:t>m</w:t>
            </w:r>
          </w:p>
        </w:tc>
      </w:tr>
      <w:tr w:rsidR="00FF4F01" w:rsidRPr="005362AD" w14:paraId="713EB186" w14:textId="77777777">
        <w:trPr>
          <w:cantSplit/>
        </w:trPr>
        <w:tc>
          <w:tcPr>
            <w:tcW w:w="1738" w:type="dxa"/>
            <w:shd w:val="clear" w:color="auto" w:fill="D0DBEF" w:themeFill="accent4" w:themeFillTint="33"/>
            <w:tcMar>
              <w:top w:w="40" w:type="dxa"/>
              <w:left w:w="80" w:type="dxa"/>
              <w:bottom w:w="40" w:type="dxa"/>
              <w:right w:w="80" w:type="dxa"/>
            </w:tcMar>
          </w:tcPr>
          <w:p w14:paraId="1A9CDB51" w14:textId="77777777" w:rsidR="00FF4F01" w:rsidRPr="005362AD" w:rsidRDefault="00AA7A29">
            <w:r>
              <w:t>h</w:t>
            </w:r>
          </w:p>
        </w:tc>
        <w:tc>
          <w:tcPr>
            <w:tcW w:w="6031" w:type="dxa"/>
            <w:tcMar>
              <w:top w:w="40" w:type="dxa"/>
              <w:left w:w="80" w:type="dxa"/>
              <w:bottom w:w="40" w:type="dxa"/>
              <w:right w:w="80" w:type="dxa"/>
            </w:tcMar>
          </w:tcPr>
          <w:p w14:paraId="0E9663A8" w14:textId="77777777" w:rsidR="00FF4F01" w:rsidRPr="005362AD" w:rsidRDefault="00AA7A29">
            <w:r>
              <w:t>Water depth</w:t>
            </w:r>
          </w:p>
        </w:tc>
        <w:tc>
          <w:tcPr>
            <w:tcW w:w="1431" w:type="dxa"/>
            <w:tcMar>
              <w:top w:w="40" w:type="dxa"/>
              <w:left w:w="80" w:type="dxa"/>
              <w:bottom w:w="40" w:type="dxa"/>
              <w:right w:w="80" w:type="dxa"/>
            </w:tcMar>
          </w:tcPr>
          <w:p w14:paraId="3A79E478" w14:textId="77777777" w:rsidR="00FF4F01" w:rsidRPr="005362AD" w:rsidRDefault="00AA7A29">
            <w:r>
              <w:t>m</w:t>
            </w:r>
          </w:p>
        </w:tc>
      </w:tr>
      <w:tr w:rsidR="00FF4F01" w:rsidRPr="005362AD" w14:paraId="406FFAF4" w14:textId="77777777">
        <w:trPr>
          <w:cantSplit/>
        </w:trPr>
        <w:tc>
          <w:tcPr>
            <w:tcW w:w="1738" w:type="dxa"/>
            <w:shd w:val="clear" w:color="auto" w:fill="D0DBEF" w:themeFill="accent4" w:themeFillTint="33"/>
            <w:tcMar>
              <w:top w:w="40" w:type="dxa"/>
              <w:left w:w="80" w:type="dxa"/>
              <w:bottom w:w="40" w:type="dxa"/>
              <w:right w:w="80" w:type="dxa"/>
            </w:tcMar>
          </w:tcPr>
          <w:p w14:paraId="0D2D4B08" w14:textId="77777777" w:rsidR="00FF4F01" w:rsidRPr="005362AD" w:rsidRDefault="00AA7A29">
            <w:r>
              <w:t>h_berm, h_min</w:t>
            </w:r>
          </w:p>
        </w:tc>
        <w:tc>
          <w:tcPr>
            <w:tcW w:w="6031" w:type="dxa"/>
            <w:tcMar>
              <w:top w:w="40" w:type="dxa"/>
              <w:left w:w="80" w:type="dxa"/>
              <w:bottom w:w="40" w:type="dxa"/>
              <w:right w:w="80" w:type="dxa"/>
            </w:tcMar>
          </w:tcPr>
          <w:p w14:paraId="1DA4345F" w14:textId="77777777" w:rsidR="00FF4F01" w:rsidRPr="005362AD" w:rsidRDefault="00AA7A29">
            <w:r>
              <w:t>Installed berm height and the minimum height that keeps the cover</w:t>
            </w:r>
          </w:p>
        </w:tc>
        <w:tc>
          <w:tcPr>
            <w:tcW w:w="1431" w:type="dxa"/>
            <w:tcMar>
              <w:top w:w="40" w:type="dxa"/>
              <w:left w:w="80" w:type="dxa"/>
              <w:bottom w:w="40" w:type="dxa"/>
              <w:right w:w="80" w:type="dxa"/>
            </w:tcMar>
          </w:tcPr>
          <w:p w14:paraId="3F79D869" w14:textId="77777777" w:rsidR="00FF4F01" w:rsidRPr="005362AD" w:rsidRDefault="00AA7A29">
            <w:r>
              <w:t>m</w:t>
            </w:r>
          </w:p>
        </w:tc>
      </w:tr>
      <w:tr w:rsidR="00FF4F01" w:rsidRPr="005362AD" w14:paraId="1B5A6DB6" w14:textId="77777777">
        <w:trPr>
          <w:cantSplit/>
        </w:trPr>
        <w:tc>
          <w:tcPr>
            <w:tcW w:w="1738" w:type="dxa"/>
            <w:shd w:val="clear" w:color="auto" w:fill="D0DBEF" w:themeFill="accent4" w:themeFillTint="33"/>
            <w:tcMar>
              <w:top w:w="40" w:type="dxa"/>
              <w:left w:w="80" w:type="dxa"/>
              <w:bottom w:w="40" w:type="dxa"/>
              <w:right w:w="80" w:type="dxa"/>
            </w:tcMar>
          </w:tcPr>
          <w:p w14:paraId="22FB2F12" w14:textId="77777777" w:rsidR="00FF4F01" w:rsidRPr="005362AD" w:rsidRDefault="00AA7A29">
            <w:r>
              <w:t>ht</w:t>
            </w:r>
          </w:p>
        </w:tc>
        <w:tc>
          <w:tcPr>
            <w:tcW w:w="6031" w:type="dxa"/>
            <w:tcMar>
              <w:top w:w="40" w:type="dxa"/>
              <w:left w:w="80" w:type="dxa"/>
              <w:bottom w:w="40" w:type="dxa"/>
              <w:right w:w="80" w:type="dxa"/>
            </w:tcMar>
          </w:tcPr>
          <w:p w14:paraId="19498382" w14:textId="77777777" w:rsidR="00FF4F01" w:rsidRPr="005362AD" w:rsidRDefault="00AA7A29">
            <w:r>
              <w:t>Water depth above the toe or the berm crest</w:t>
            </w:r>
          </w:p>
        </w:tc>
        <w:tc>
          <w:tcPr>
            <w:tcW w:w="1431" w:type="dxa"/>
            <w:tcMar>
              <w:top w:w="40" w:type="dxa"/>
              <w:left w:w="80" w:type="dxa"/>
              <w:bottom w:w="40" w:type="dxa"/>
              <w:right w:w="80" w:type="dxa"/>
            </w:tcMar>
          </w:tcPr>
          <w:p w14:paraId="3446CE05" w14:textId="77777777" w:rsidR="00FF4F01" w:rsidRPr="005362AD" w:rsidRDefault="00AA7A29">
            <w:r>
              <w:t>m</w:t>
            </w:r>
          </w:p>
        </w:tc>
      </w:tr>
      <w:tr w:rsidR="00FF4F01" w:rsidRPr="005362AD" w14:paraId="34C30F35" w14:textId="77777777">
        <w:trPr>
          <w:cantSplit/>
        </w:trPr>
        <w:tc>
          <w:tcPr>
            <w:tcW w:w="1738" w:type="dxa"/>
            <w:shd w:val="clear" w:color="auto" w:fill="D0DBEF" w:themeFill="accent4" w:themeFillTint="33"/>
            <w:tcMar>
              <w:top w:w="40" w:type="dxa"/>
              <w:left w:w="80" w:type="dxa"/>
              <w:bottom w:w="40" w:type="dxa"/>
              <w:right w:w="80" w:type="dxa"/>
            </w:tcMar>
          </w:tcPr>
          <w:p w14:paraId="772F9510" w14:textId="77777777" w:rsidR="00FF4F01" w:rsidRPr="005362AD" w:rsidRDefault="00AA7A29">
            <w:r>
              <w:t>KD</w:t>
            </w:r>
          </w:p>
        </w:tc>
        <w:tc>
          <w:tcPr>
            <w:tcW w:w="6031" w:type="dxa"/>
            <w:tcMar>
              <w:top w:w="40" w:type="dxa"/>
              <w:left w:w="80" w:type="dxa"/>
              <w:bottom w:w="40" w:type="dxa"/>
              <w:right w:w="80" w:type="dxa"/>
            </w:tcMar>
          </w:tcPr>
          <w:p w14:paraId="77767E9F" w14:textId="77777777" w:rsidR="00FF4F01" w:rsidRPr="005362AD" w:rsidRDefault="00AA7A29">
            <w:r>
              <w:t>Hudson stability coefficient</w:t>
            </w:r>
          </w:p>
        </w:tc>
        <w:tc>
          <w:tcPr>
            <w:tcW w:w="1431" w:type="dxa"/>
            <w:tcMar>
              <w:top w:w="40" w:type="dxa"/>
              <w:left w:w="80" w:type="dxa"/>
              <w:bottom w:w="40" w:type="dxa"/>
              <w:right w:w="80" w:type="dxa"/>
            </w:tcMar>
          </w:tcPr>
          <w:p w14:paraId="17E484B0" w14:textId="77777777" w:rsidR="00FF4F01" w:rsidRPr="005362AD" w:rsidRDefault="00AA7A29">
            <w:r>
              <w:t>-</w:t>
            </w:r>
          </w:p>
        </w:tc>
      </w:tr>
      <w:tr w:rsidR="00FF4F01" w:rsidRPr="005362AD" w14:paraId="6F20809C" w14:textId="77777777">
        <w:trPr>
          <w:cantSplit/>
        </w:trPr>
        <w:tc>
          <w:tcPr>
            <w:tcW w:w="1738" w:type="dxa"/>
            <w:shd w:val="clear" w:color="auto" w:fill="D0DBEF" w:themeFill="accent4" w:themeFillTint="33"/>
            <w:tcMar>
              <w:top w:w="40" w:type="dxa"/>
              <w:left w:w="80" w:type="dxa"/>
              <w:bottom w:w="40" w:type="dxa"/>
              <w:right w:w="80" w:type="dxa"/>
            </w:tcMar>
          </w:tcPr>
          <w:p w14:paraId="3A2B31BB" w14:textId="77777777" w:rsidR="00FF4F01" w:rsidRPr="005362AD" w:rsidRDefault="00AA7A29">
            <w:r>
              <w:t>k</w:t>
            </w:r>
          </w:p>
        </w:tc>
        <w:tc>
          <w:tcPr>
            <w:tcW w:w="6031" w:type="dxa"/>
            <w:tcMar>
              <w:top w:w="40" w:type="dxa"/>
              <w:left w:w="80" w:type="dxa"/>
              <w:bottom w:w="40" w:type="dxa"/>
              <w:right w:w="80" w:type="dxa"/>
            </w:tcMar>
          </w:tcPr>
          <w:p w14:paraId="261FA5BB" w14:textId="77777777" w:rsidR="00FF4F01" w:rsidRPr="005362AD" w:rsidRDefault="00AA7A29">
            <w:r>
              <w:t>Wave number, 2π / L</w:t>
            </w:r>
          </w:p>
        </w:tc>
        <w:tc>
          <w:tcPr>
            <w:tcW w:w="1431" w:type="dxa"/>
            <w:tcMar>
              <w:top w:w="40" w:type="dxa"/>
              <w:left w:w="80" w:type="dxa"/>
              <w:bottom w:w="40" w:type="dxa"/>
              <w:right w:w="80" w:type="dxa"/>
            </w:tcMar>
          </w:tcPr>
          <w:p w14:paraId="2725C5C3" w14:textId="77777777" w:rsidR="00FF4F01" w:rsidRPr="005362AD" w:rsidRDefault="00AA7A29">
            <w:r>
              <w:t>1/m</w:t>
            </w:r>
          </w:p>
        </w:tc>
      </w:tr>
      <w:tr w:rsidR="00FF4F01" w:rsidRPr="005362AD" w14:paraId="57180CD8" w14:textId="77777777">
        <w:trPr>
          <w:cantSplit/>
        </w:trPr>
        <w:tc>
          <w:tcPr>
            <w:tcW w:w="1738" w:type="dxa"/>
            <w:shd w:val="clear" w:color="auto" w:fill="D0DBEF" w:themeFill="accent4" w:themeFillTint="33"/>
            <w:tcMar>
              <w:top w:w="40" w:type="dxa"/>
              <w:left w:w="80" w:type="dxa"/>
              <w:bottom w:w="40" w:type="dxa"/>
              <w:right w:w="80" w:type="dxa"/>
            </w:tcMar>
          </w:tcPr>
          <w:p w14:paraId="4CF2D868" w14:textId="77777777" w:rsidR="00FF4F01" w:rsidRPr="005362AD" w:rsidRDefault="00AA7A29">
            <w:r>
              <w:t>ks</w:t>
            </w:r>
          </w:p>
        </w:tc>
        <w:tc>
          <w:tcPr>
            <w:tcW w:w="6031" w:type="dxa"/>
            <w:tcMar>
              <w:top w:w="40" w:type="dxa"/>
              <w:left w:w="80" w:type="dxa"/>
              <w:bottom w:w="40" w:type="dxa"/>
              <w:right w:w="80" w:type="dxa"/>
            </w:tcMar>
          </w:tcPr>
          <w:p w14:paraId="1B64F1D0" w14:textId="77777777" w:rsidR="00FF4F01" w:rsidRPr="005362AD" w:rsidRDefault="00AA7A29">
            <w:r>
              <w:t>Nikuradse bed roughness</w:t>
            </w:r>
          </w:p>
        </w:tc>
        <w:tc>
          <w:tcPr>
            <w:tcW w:w="1431" w:type="dxa"/>
            <w:tcMar>
              <w:top w:w="40" w:type="dxa"/>
              <w:left w:w="80" w:type="dxa"/>
              <w:bottom w:w="40" w:type="dxa"/>
              <w:right w:w="80" w:type="dxa"/>
            </w:tcMar>
          </w:tcPr>
          <w:p w14:paraId="0A9D7ED9" w14:textId="77777777" w:rsidR="00FF4F01" w:rsidRPr="005362AD" w:rsidRDefault="00AA7A29">
            <w:r>
              <w:t>m</w:t>
            </w:r>
          </w:p>
        </w:tc>
      </w:tr>
      <w:tr w:rsidR="00FF4F01" w:rsidRPr="005362AD" w14:paraId="417FEBC8" w14:textId="77777777">
        <w:trPr>
          <w:cantSplit/>
        </w:trPr>
        <w:tc>
          <w:tcPr>
            <w:tcW w:w="1738" w:type="dxa"/>
            <w:shd w:val="clear" w:color="auto" w:fill="D0DBEF" w:themeFill="accent4" w:themeFillTint="33"/>
            <w:tcMar>
              <w:top w:w="40" w:type="dxa"/>
              <w:left w:w="80" w:type="dxa"/>
              <w:bottom w:w="40" w:type="dxa"/>
              <w:right w:w="80" w:type="dxa"/>
            </w:tcMar>
          </w:tcPr>
          <w:p w14:paraId="50B19548" w14:textId="77777777" w:rsidR="00FF4F01" w:rsidRPr="005362AD" w:rsidRDefault="00AA7A29">
            <w:r>
              <w:t>κ</w:t>
            </w:r>
          </w:p>
        </w:tc>
        <w:tc>
          <w:tcPr>
            <w:tcW w:w="6031" w:type="dxa"/>
            <w:tcMar>
              <w:top w:w="40" w:type="dxa"/>
              <w:left w:w="80" w:type="dxa"/>
              <w:bottom w:w="40" w:type="dxa"/>
              <w:right w:w="80" w:type="dxa"/>
            </w:tcMar>
          </w:tcPr>
          <w:p w14:paraId="47B8CAB1" w14:textId="77777777" w:rsidR="00FF4F01" w:rsidRPr="005362AD" w:rsidRDefault="00AA7A29">
            <w:r>
              <w:t>Von Kármán constant, about 0.4</w:t>
            </w:r>
          </w:p>
        </w:tc>
        <w:tc>
          <w:tcPr>
            <w:tcW w:w="1431" w:type="dxa"/>
            <w:tcMar>
              <w:top w:w="40" w:type="dxa"/>
              <w:left w:w="80" w:type="dxa"/>
              <w:bottom w:w="40" w:type="dxa"/>
              <w:right w:w="80" w:type="dxa"/>
            </w:tcMar>
          </w:tcPr>
          <w:p w14:paraId="1744B27C" w14:textId="77777777" w:rsidR="00FF4F01" w:rsidRPr="005362AD" w:rsidRDefault="00AA7A29">
            <w:r>
              <w:t>-</w:t>
            </w:r>
          </w:p>
        </w:tc>
      </w:tr>
      <w:tr w:rsidR="00FF4F01" w:rsidRPr="005362AD" w14:paraId="639180E3" w14:textId="77777777">
        <w:trPr>
          <w:cantSplit/>
        </w:trPr>
        <w:tc>
          <w:tcPr>
            <w:tcW w:w="1738" w:type="dxa"/>
            <w:shd w:val="clear" w:color="auto" w:fill="D0DBEF" w:themeFill="accent4" w:themeFillTint="33"/>
            <w:tcMar>
              <w:top w:w="40" w:type="dxa"/>
              <w:left w:w="80" w:type="dxa"/>
              <w:bottom w:w="40" w:type="dxa"/>
              <w:right w:w="80" w:type="dxa"/>
            </w:tcMar>
          </w:tcPr>
          <w:p w14:paraId="63851BFD" w14:textId="77777777" w:rsidR="00FF4F01" w:rsidRPr="005362AD" w:rsidRDefault="00AA7A29">
            <w:r>
              <w:t>L, L0p</w:t>
            </w:r>
          </w:p>
        </w:tc>
        <w:tc>
          <w:tcPr>
            <w:tcW w:w="6031" w:type="dxa"/>
            <w:tcMar>
              <w:top w:w="40" w:type="dxa"/>
              <w:left w:w="80" w:type="dxa"/>
              <w:bottom w:w="40" w:type="dxa"/>
              <w:right w:w="80" w:type="dxa"/>
            </w:tcMar>
          </w:tcPr>
          <w:p w14:paraId="048FABEE" w14:textId="77777777" w:rsidR="00FF4F01" w:rsidRPr="005362AD" w:rsidRDefault="00AA7A29">
            <w:r>
              <w:t>Local wave length and the deep-water wave length at the peak period</w:t>
            </w:r>
          </w:p>
        </w:tc>
        <w:tc>
          <w:tcPr>
            <w:tcW w:w="1431" w:type="dxa"/>
            <w:tcMar>
              <w:top w:w="40" w:type="dxa"/>
              <w:left w:w="80" w:type="dxa"/>
              <w:bottom w:w="40" w:type="dxa"/>
              <w:right w:w="80" w:type="dxa"/>
            </w:tcMar>
          </w:tcPr>
          <w:p w14:paraId="16C375F9" w14:textId="77777777" w:rsidR="00FF4F01" w:rsidRPr="005362AD" w:rsidRDefault="00AA7A29">
            <w:r>
              <w:t>m</w:t>
            </w:r>
          </w:p>
        </w:tc>
      </w:tr>
      <w:tr w:rsidR="00FF4F01" w:rsidRPr="005362AD" w14:paraId="0E1090E6" w14:textId="77777777">
        <w:trPr>
          <w:cantSplit/>
        </w:trPr>
        <w:tc>
          <w:tcPr>
            <w:tcW w:w="1738" w:type="dxa"/>
            <w:shd w:val="clear" w:color="auto" w:fill="D0DBEF" w:themeFill="accent4" w:themeFillTint="33"/>
            <w:tcMar>
              <w:top w:w="40" w:type="dxa"/>
              <w:left w:w="80" w:type="dxa"/>
              <w:bottom w:w="40" w:type="dxa"/>
              <w:right w:w="80" w:type="dxa"/>
            </w:tcMar>
          </w:tcPr>
          <w:p w14:paraId="600A5D7A" w14:textId="77777777" w:rsidR="00FF4F01" w:rsidRPr="005362AD" w:rsidRDefault="00AA7A29">
            <w:r>
              <w:t>M50</w:t>
            </w:r>
          </w:p>
        </w:tc>
        <w:tc>
          <w:tcPr>
            <w:tcW w:w="6031" w:type="dxa"/>
            <w:tcMar>
              <w:top w:w="40" w:type="dxa"/>
              <w:left w:w="80" w:type="dxa"/>
              <w:bottom w:w="40" w:type="dxa"/>
              <w:right w:w="80" w:type="dxa"/>
            </w:tcMar>
          </w:tcPr>
          <w:p w14:paraId="08B1096F" w14:textId="77777777" w:rsidR="00FF4F01" w:rsidRPr="005362AD" w:rsidRDefault="00AA7A29">
            <w:r>
              <w:t>Median rock mass</w:t>
            </w:r>
          </w:p>
        </w:tc>
        <w:tc>
          <w:tcPr>
            <w:tcW w:w="1431" w:type="dxa"/>
            <w:tcMar>
              <w:top w:w="40" w:type="dxa"/>
              <w:left w:w="80" w:type="dxa"/>
              <w:bottom w:w="40" w:type="dxa"/>
              <w:right w:w="80" w:type="dxa"/>
            </w:tcMar>
          </w:tcPr>
          <w:p w14:paraId="0AC3A153" w14:textId="77777777" w:rsidR="00FF4F01" w:rsidRPr="005362AD" w:rsidRDefault="00AA7A29">
            <w:r>
              <w:t>kg</w:t>
            </w:r>
          </w:p>
        </w:tc>
      </w:tr>
      <w:tr w:rsidR="00FF4F01" w:rsidRPr="005362AD" w14:paraId="59378DA6" w14:textId="77777777">
        <w:trPr>
          <w:cantSplit/>
        </w:trPr>
        <w:tc>
          <w:tcPr>
            <w:tcW w:w="1738" w:type="dxa"/>
            <w:shd w:val="clear" w:color="auto" w:fill="D0DBEF" w:themeFill="accent4" w:themeFillTint="33"/>
            <w:tcMar>
              <w:top w:w="40" w:type="dxa"/>
              <w:left w:w="80" w:type="dxa"/>
              <w:bottom w:w="40" w:type="dxa"/>
              <w:right w:w="80" w:type="dxa"/>
            </w:tcMar>
          </w:tcPr>
          <w:p w14:paraId="2C936D52" w14:textId="77777777" w:rsidR="00FF4F01" w:rsidRPr="005362AD" w:rsidRDefault="00AA7A29">
            <w:r>
              <w:t>N</w:t>
            </w:r>
          </w:p>
        </w:tc>
        <w:tc>
          <w:tcPr>
            <w:tcW w:w="6031" w:type="dxa"/>
            <w:tcMar>
              <w:top w:w="40" w:type="dxa"/>
              <w:left w:w="80" w:type="dxa"/>
              <w:bottom w:w="40" w:type="dxa"/>
              <w:right w:w="80" w:type="dxa"/>
            </w:tcMar>
          </w:tcPr>
          <w:p w14:paraId="2ED5AB3F" w14:textId="77777777" w:rsidR="00FF4F01" w:rsidRPr="005362AD" w:rsidRDefault="00AA7A29">
            <w:r>
              <w:t>Number of waves in the design storm</w:t>
            </w:r>
          </w:p>
        </w:tc>
        <w:tc>
          <w:tcPr>
            <w:tcW w:w="1431" w:type="dxa"/>
            <w:tcMar>
              <w:top w:w="40" w:type="dxa"/>
              <w:left w:w="80" w:type="dxa"/>
              <w:bottom w:w="40" w:type="dxa"/>
              <w:right w:w="80" w:type="dxa"/>
            </w:tcMar>
          </w:tcPr>
          <w:p w14:paraId="56175C2A" w14:textId="77777777" w:rsidR="00FF4F01" w:rsidRPr="005362AD" w:rsidRDefault="00AA7A29">
            <w:r>
              <w:t>-</w:t>
            </w:r>
          </w:p>
        </w:tc>
      </w:tr>
      <w:tr w:rsidR="00FF4F01" w:rsidRPr="005362AD" w14:paraId="28CC2023" w14:textId="77777777">
        <w:trPr>
          <w:cantSplit/>
        </w:trPr>
        <w:tc>
          <w:tcPr>
            <w:tcW w:w="1738" w:type="dxa"/>
            <w:shd w:val="clear" w:color="auto" w:fill="D0DBEF" w:themeFill="accent4" w:themeFillTint="33"/>
            <w:tcMar>
              <w:top w:w="40" w:type="dxa"/>
              <w:left w:w="80" w:type="dxa"/>
              <w:bottom w:w="40" w:type="dxa"/>
              <w:right w:w="80" w:type="dxa"/>
            </w:tcMar>
          </w:tcPr>
          <w:p w14:paraId="434203B4" w14:textId="77777777" w:rsidR="00FF4F01" w:rsidRPr="005362AD" w:rsidRDefault="00AA7A29">
            <w:r>
              <w:t>Nod</w:t>
            </w:r>
          </w:p>
        </w:tc>
        <w:tc>
          <w:tcPr>
            <w:tcW w:w="6031" w:type="dxa"/>
            <w:tcMar>
              <w:top w:w="40" w:type="dxa"/>
              <w:left w:w="80" w:type="dxa"/>
              <w:bottom w:w="40" w:type="dxa"/>
              <w:right w:w="80" w:type="dxa"/>
            </w:tcMar>
          </w:tcPr>
          <w:p w14:paraId="5694E788" w14:textId="77777777" w:rsidR="00FF4F01" w:rsidRPr="005362AD" w:rsidRDefault="00AA7A29">
            <w:r>
              <w:t>Damage number, displaced rocks within a strip one Dn50 wide</w:t>
            </w:r>
          </w:p>
        </w:tc>
        <w:tc>
          <w:tcPr>
            <w:tcW w:w="1431" w:type="dxa"/>
            <w:tcMar>
              <w:top w:w="40" w:type="dxa"/>
              <w:left w:w="80" w:type="dxa"/>
              <w:bottom w:w="40" w:type="dxa"/>
              <w:right w:w="80" w:type="dxa"/>
            </w:tcMar>
          </w:tcPr>
          <w:p w14:paraId="29832FC3" w14:textId="77777777" w:rsidR="00FF4F01" w:rsidRPr="005362AD" w:rsidRDefault="00AA7A29">
            <w:r>
              <w:t>-</w:t>
            </w:r>
          </w:p>
        </w:tc>
      </w:tr>
      <w:tr w:rsidR="00FF4F01" w:rsidRPr="005362AD" w14:paraId="0469D273" w14:textId="77777777">
        <w:trPr>
          <w:cantSplit/>
        </w:trPr>
        <w:tc>
          <w:tcPr>
            <w:tcW w:w="1738" w:type="dxa"/>
            <w:shd w:val="clear" w:color="auto" w:fill="D0DBEF" w:themeFill="accent4" w:themeFillTint="33"/>
            <w:tcMar>
              <w:top w:w="40" w:type="dxa"/>
              <w:left w:w="80" w:type="dxa"/>
              <w:bottom w:w="40" w:type="dxa"/>
              <w:right w:w="80" w:type="dxa"/>
            </w:tcMar>
          </w:tcPr>
          <w:p w14:paraId="39F99F74" w14:textId="77777777" w:rsidR="00FF4F01" w:rsidRPr="005362AD" w:rsidRDefault="00AA7A29">
            <w:r>
              <w:t>ω</w:t>
            </w:r>
          </w:p>
        </w:tc>
        <w:tc>
          <w:tcPr>
            <w:tcW w:w="6031" w:type="dxa"/>
            <w:tcMar>
              <w:top w:w="40" w:type="dxa"/>
              <w:left w:w="80" w:type="dxa"/>
              <w:bottom w:w="40" w:type="dxa"/>
              <w:right w:w="80" w:type="dxa"/>
            </w:tcMar>
          </w:tcPr>
          <w:p w14:paraId="3866FC95" w14:textId="77777777" w:rsidR="00FF4F01" w:rsidRPr="005362AD" w:rsidRDefault="00AA7A29">
            <w:r>
              <w:t>Angular wave frequency, 2π / T</w:t>
            </w:r>
          </w:p>
        </w:tc>
        <w:tc>
          <w:tcPr>
            <w:tcW w:w="1431" w:type="dxa"/>
            <w:tcMar>
              <w:top w:w="40" w:type="dxa"/>
              <w:left w:w="80" w:type="dxa"/>
              <w:bottom w:w="40" w:type="dxa"/>
              <w:right w:w="80" w:type="dxa"/>
            </w:tcMar>
          </w:tcPr>
          <w:p w14:paraId="61F4B8FE" w14:textId="77777777" w:rsidR="00FF4F01" w:rsidRPr="005362AD" w:rsidRDefault="00AA7A29">
            <w:r>
              <w:t>1/s</w:t>
            </w:r>
          </w:p>
        </w:tc>
      </w:tr>
      <w:tr w:rsidR="00FF4F01" w:rsidRPr="005362AD" w14:paraId="76DCD9D0" w14:textId="77777777">
        <w:trPr>
          <w:cantSplit/>
        </w:trPr>
        <w:tc>
          <w:tcPr>
            <w:tcW w:w="1738" w:type="dxa"/>
            <w:shd w:val="clear" w:color="auto" w:fill="D0DBEF" w:themeFill="accent4" w:themeFillTint="33"/>
            <w:tcMar>
              <w:top w:w="40" w:type="dxa"/>
              <w:left w:w="80" w:type="dxa"/>
              <w:bottom w:w="40" w:type="dxa"/>
              <w:right w:w="80" w:type="dxa"/>
            </w:tcMar>
          </w:tcPr>
          <w:p w14:paraId="6ABB4803" w14:textId="77777777" w:rsidR="00FF4F01" w:rsidRPr="005362AD" w:rsidRDefault="00AA7A29">
            <w:r>
              <w:t>P</w:t>
            </w:r>
          </w:p>
        </w:tc>
        <w:tc>
          <w:tcPr>
            <w:tcW w:w="6031" w:type="dxa"/>
            <w:tcMar>
              <w:top w:w="40" w:type="dxa"/>
              <w:left w:w="80" w:type="dxa"/>
              <w:bottom w:w="40" w:type="dxa"/>
              <w:right w:w="80" w:type="dxa"/>
            </w:tcMar>
          </w:tcPr>
          <w:p w14:paraId="2DC68ACF" w14:textId="77777777" w:rsidR="00FF4F01" w:rsidRPr="005362AD" w:rsidRDefault="00AA7A29">
            <w:r>
              <w:t>Notional permeability of the structure</w:t>
            </w:r>
          </w:p>
        </w:tc>
        <w:tc>
          <w:tcPr>
            <w:tcW w:w="1431" w:type="dxa"/>
            <w:tcMar>
              <w:top w:w="40" w:type="dxa"/>
              <w:left w:w="80" w:type="dxa"/>
              <w:bottom w:w="40" w:type="dxa"/>
              <w:right w:w="80" w:type="dxa"/>
            </w:tcMar>
          </w:tcPr>
          <w:p w14:paraId="34C7FA5F" w14:textId="77777777" w:rsidR="00FF4F01" w:rsidRPr="005362AD" w:rsidRDefault="00AA7A29">
            <w:r>
              <w:t>-</w:t>
            </w:r>
          </w:p>
        </w:tc>
      </w:tr>
      <w:tr w:rsidR="00FF4F01" w:rsidRPr="005362AD" w14:paraId="2E870097" w14:textId="77777777">
        <w:trPr>
          <w:cantSplit/>
        </w:trPr>
        <w:tc>
          <w:tcPr>
            <w:tcW w:w="1738" w:type="dxa"/>
            <w:shd w:val="clear" w:color="auto" w:fill="D0DBEF" w:themeFill="accent4" w:themeFillTint="33"/>
            <w:tcMar>
              <w:top w:w="40" w:type="dxa"/>
              <w:left w:w="80" w:type="dxa"/>
              <w:bottom w:w="40" w:type="dxa"/>
              <w:right w:w="80" w:type="dxa"/>
            </w:tcMar>
          </w:tcPr>
          <w:p w14:paraId="119CEF76" w14:textId="77777777" w:rsidR="00FF4F01" w:rsidRPr="005362AD" w:rsidRDefault="00AA7A29">
            <w:r>
              <w:t>φ</w:t>
            </w:r>
          </w:p>
        </w:tc>
        <w:tc>
          <w:tcPr>
            <w:tcW w:w="6031" w:type="dxa"/>
            <w:tcMar>
              <w:top w:w="40" w:type="dxa"/>
              <w:left w:w="80" w:type="dxa"/>
              <w:bottom w:w="40" w:type="dxa"/>
              <w:right w:w="80" w:type="dxa"/>
            </w:tcMar>
          </w:tcPr>
          <w:p w14:paraId="4C9B2EC0" w14:textId="77777777" w:rsidR="00FF4F01" w:rsidRPr="005362AD" w:rsidRDefault="00AA7A29">
            <w:r>
              <w:t>Angle of repose of the rock, and in Section 3.3 the angle between the wave and the current</w:t>
            </w:r>
          </w:p>
        </w:tc>
        <w:tc>
          <w:tcPr>
            <w:tcW w:w="1431" w:type="dxa"/>
            <w:tcMar>
              <w:top w:w="40" w:type="dxa"/>
              <w:left w:w="80" w:type="dxa"/>
              <w:bottom w:w="40" w:type="dxa"/>
              <w:right w:w="80" w:type="dxa"/>
            </w:tcMar>
          </w:tcPr>
          <w:p w14:paraId="785D4E05" w14:textId="77777777" w:rsidR="00FF4F01" w:rsidRPr="005362AD" w:rsidRDefault="00AA7A29">
            <w:r>
              <w:t>deg</w:t>
            </w:r>
          </w:p>
        </w:tc>
      </w:tr>
      <w:tr w:rsidR="00FF4F01" w:rsidRPr="005362AD" w14:paraId="4D350086" w14:textId="77777777">
        <w:trPr>
          <w:cantSplit/>
        </w:trPr>
        <w:tc>
          <w:tcPr>
            <w:tcW w:w="1738" w:type="dxa"/>
            <w:shd w:val="clear" w:color="auto" w:fill="D0DBEF" w:themeFill="accent4" w:themeFillTint="33"/>
            <w:tcMar>
              <w:top w:w="40" w:type="dxa"/>
              <w:left w:w="80" w:type="dxa"/>
              <w:bottom w:w="40" w:type="dxa"/>
              <w:right w:w="80" w:type="dxa"/>
            </w:tcMar>
          </w:tcPr>
          <w:p w14:paraId="0C2E748E" w14:textId="77777777" w:rsidR="00FF4F01" w:rsidRPr="005362AD" w:rsidRDefault="00AA7A29">
            <w:r>
              <w:t>r</w:t>
            </w:r>
          </w:p>
        </w:tc>
        <w:tc>
          <w:tcPr>
            <w:tcW w:w="6031" w:type="dxa"/>
            <w:tcMar>
              <w:top w:w="40" w:type="dxa"/>
              <w:left w:w="80" w:type="dxa"/>
              <w:bottom w:w="40" w:type="dxa"/>
              <w:right w:w="80" w:type="dxa"/>
            </w:tcMar>
          </w:tcPr>
          <w:p w14:paraId="6D3A1AF0" w14:textId="77777777" w:rsidR="00FF4F01" w:rsidRPr="005362AD" w:rsidRDefault="00AA7A29">
            <w:r>
              <w:t>Van Rijn reduction coefficient on the critical Shields number</w:t>
            </w:r>
          </w:p>
        </w:tc>
        <w:tc>
          <w:tcPr>
            <w:tcW w:w="1431" w:type="dxa"/>
            <w:tcMar>
              <w:top w:w="40" w:type="dxa"/>
              <w:left w:w="80" w:type="dxa"/>
              <w:bottom w:w="40" w:type="dxa"/>
              <w:right w:w="80" w:type="dxa"/>
            </w:tcMar>
          </w:tcPr>
          <w:p w14:paraId="69286198" w14:textId="77777777" w:rsidR="00FF4F01" w:rsidRPr="005362AD" w:rsidRDefault="00AA7A29">
            <w:r>
              <w:t>-</w:t>
            </w:r>
          </w:p>
        </w:tc>
      </w:tr>
      <w:tr w:rsidR="00FF4F01" w:rsidRPr="005362AD" w14:paraId="08389FB0" w14:textId="77777777">
        <w:trPr>
          <w:cantSplit/>
        </w:trPr>
        <w:tc>
          <w:tcPr>
            <w:tcW w:w="1738" w:type="dxa"/>
            <w:shd w:val="clear" w:color="auto" w:fill="D0DBEF" w:themeFill="accent4" w:themeFillTint="33"/>
            <w:tcMar>
              <w:top w:w="40" w:type="dxa"/>
              <w:left w:w="80" w:type="dxa"/>
              <w:bottom w:w="40" w:type="dxa"/>
              <w:right w:w="80" w:type="dxa"/>
            </w:tcMar>
          </w:tcPr>
          <w:p w14:paraId="0561FBA3" w14:textId="77777777" w:rsidR="00FF4F01" w:rsidRPr="005362AD" w:rsidRDefault="00AA7A29">
            <w:r>
              <w:t>ρs, ρw</w:t>
            </w:r>
          </w:p>
        </w:tc>
        <w:tc>
          <w:tcPr>
            <w:tcW w:w="6031" w:type="dxa"/>
            <w:tcMar>
              <w:top w:w="40" w:type="dxa"/>
              <w:left w:w="80" w:type="dxa"/>
              <w:bottom w:w="40" w:type="dxa"/>
              <w:right w:w="80" w:type="dxa"/>
            </w:tcMar>
          </w:tcPr>
          <w:p w14:paraId="1AFF3F5C" w14:textId="77777777" w:rsidR="00FF4F01" w:rsidRPr="005362AD" w:rsidRDefault="00AA7A29">
            <w:r>
              <w:t>Density of the rock and of the water</w:t>
            </w:r>
          </w:p>
        </w:tc>
        <w:tc>
          <w:tcPr>
            <w:tcW w:w="1431" w:type="dxa"/>
            <w:tcMar>
              <w:top w:w="40" w:type="dxa"/>
              <w:left w:w="80" w:type="dxa"/>
              <w:bottom w:w="40" w:type="dxa"/>
              <w:right w:w="80" w:type="dxa"/>
            </w:tcMar>
          </w:tcPr>
          <w:p w14:paraId="4D2E672A" w14:textId="77777777" w:rsidR="00FF4F01" w:rsidRPr="005362AD" w:rsidRDefault="00AA7A29">
            <w:r>
              <w:t>kg/m³</w:t>
            </w:r>
          </w:p>
        </w:tc>
      </w:tr>
      <w:tr w:rsidR="00FF4F01" w:rsidRPr="005362AD" w14:paraId="62CDDEBA" w14:textId="77777777">
        <w:trPr>
          <w:cantSplit/>
        </w:trPr>
        <w:tc>
          <w:tcPr>
            <w:tcW w:w="1738" w:type="dxa"/>
            <w:shd w:val="clear" w:color="auto" w:fill="D0DBEF" w:themeFill="accent4" w:themeFillTint="33"/>
            <w:tcMar>
              <w:top w:w="40" w:type="dxa"/>
              <w:left w:w="80" w:type="dxa"/>
              <w:bottom w:w="40" w:type="dxa"/>
              <w:right w:w="80" w:type="dxa"/>
            </w:tcMar>
          </w:tcPr>
          <w:p w14:paraId="7F52C5DA" w14:textId="77777777" w:rsidR="00FF4F01" w:rsidRPr="005362AD" w:rsidRDefault="00AA7A29">
            <w:r>
              <w:t>Sd</w:t>
            </w:r>
          </w:p>
        </w:tc>
        <w:tc>
          <w:tcPr>
            <w:tcW w:w="6031" w:type="dxa"/>
            <w:tcMar>
              <w:top w:w="40" w:type="dxa"/>
              <w:left w:w="80" w:type="dxa"/>
              <w:bottom w:w="40" w:type="dxa"/>
              <w:right w:w="80" w:type="dxa"/>
            </w:tcMar>
          </w:tcPr>
          <w:p w14:paraId="257D2EC3" w14:textId="77777777" w:rsidR="00FF4F01" w:rsidRPr="005362AD" w:rsidRDefault="00AA7A29">
            <w:r>
              <w:t>Van der Meer damage number, eroded area divided by Dn50²</w:t>
            </w:r>
          </w:p>
        </w:tc>
        <w:tc>
          <w:tcPr>
            <w:tcW w:w="1431" w:type="dxa"/>
            <w:tcMar>
              <w:top w:w="40" w:type="dxa"/>
              <w:left w:w="80" w:type="dxa"/>
              <w:bottom w:w="40" w:type="dxa"/>
              <w:right w:w="80" w:type="dxa"/>
            </w:tcMar>
          </w:tcPr>
          <w:p w14:paraId="4E77BE57" w14:textId="77777777" w:rsidR="00FF4F01" w:rsidRPr="005362AD" w:rsidRDefault="00AA7A29">
            <w:r>
              <w:t>-</w:t>
            </w:r>
          </w:p>
        </w:tc>
      </w:tr>
      <w:tr w:rsidR="00FF4F01" w:rsidRPr="005362AD" w14:paraId="06C47501" w14:textId="77777777">
        <w:trPr>
          <w:cantSplit/>
        </w:trPr>
        <w:tc>
          <w:tcPr>
            <w:tcW w:w="1738" w:type="dxa"/>
            <w:shd w:val="clear" w:color="auto" w:fill="D0DBEF" w:themeFill="accent4" w:themeFillTint="33"/>
            <w:tcMar>
              <w:top w:w="40" w:type="dxa"/>
              <w:left w:w="80" w:type="dxa"/>
              <w:bottom w:w="40" w:type="dxa"/>
              <w:right w:w="80" w:type="dxa"/>
            </w:tcMar>
          </w:tcPr>
          <w:p w14:paraId="0EE67E95" w14:textId="77777777" w:rsidR="00FF4F01" w:rsidRPr="005362AD" w:rsidRDefault="00AA7A29">
            <w:r>
              <w:lastRenderedPageBreak/>
              <w:t>Tp, Tm, Tm-1,0</w:t>
            </w:r>
          </w:p>
        </w:tc>
        <w:tc>
          <w:tcPr>
            <w:tcW w:w="6031" w:type="dxa"/>
            <w:tcMar>
              <w:top w:w="40" w:type="dxa"/>
              <w:left w:w="80" w:type="dxa"/>
              <w:bottom w:w="40" w:type="dxa"/>
              <w:right w:w="80" w:type="dxa"/>
            </w:tcMar>
          </w:tcPr>
          <w:p w14:paraId="3B92DB04" w14:textId="77777777" w:rsidR="00FF4F01" w:rsidRPr="005362AD" w:rsidRDefault="00AA7A29">
            <w:r>
              <w:t>Peak period, mean period and spectral mean period</w:t>
            </w:r>
          </w:p>
        </w:tc>
        <w:tc>
          <w:tcPr>
            <w:tcW w:w="1431" w:type="dxa"/>
            <w:tcMar>
              <w:top w:w="40" w:type="dxa"/>
              <w:left w:w="80" w:type="dxa"/>
              <w:bottom w:w="40" w:type="dxa"/>
              <w:right w:w="80" w:type="dxa"/>
            </w:tcMar>
          </w:tcPr>
          <w:p w14:paraId="0BE90DD6" w14:textId="77777777" w:rsidR="00FF4F01" w:rsidRPr="005362AD" w:rsidRDefault="00AA7A29">
            <w:r>
              <w:t>s</w:t>
            </w:r>
          </w:p>
        </w:tc>
      </w:tr>
      <w:tr w:rsidR="00FF4F01" w:rsidRPr="005362AD" w14:paraId="2940681B" w14:textId="77777777">
        <w:trPr>
          <w:cantSplit/>
        </w:trPr>
        <w:tc>
          <w:tcPr>
            <w:tcW w:w="1738" w:type="dxa"/>
            <w:shd w:val="clear" w:color="auto" w:fill="D0DBEF" w:themeFill="accent4" w:themeFillTint="33"/>
            <w:tcMar>
              <w:top w:w="40" w:type="dxa"/>
              <w:left w:w="80" w:type="dxa"/>
              <w:bottom w:w="40" w:type="dxa"/>
              <w:right w:w="80" w:type="dxa"/>
            </w:tcMar>
          </w:tcPr>
          <w:p w14:paraId="39C96BEC" w14:textId="77777777" w:rsidR="00FF4F01" w:rsidRPr="005362AD" w:rsidRDefault="00AA7A29">
            <w:r>
              <w:t>τc, τw</w:t>
            </w:r>
          </w:p>
        </w:tc>
        <w:tc>
          <w:tcPr>
            <w:tcW w:w="6031" w:type="dxa"/>
            <w:tcMar>
              <w:top w:w="40" w:type="dxa"/>
              <w:left w:w="80" w:type="dxa"/>
              <w:bottom w:w="40" w:type="dxa"/>
              <w:right w:w="80" w:type="dxa"/>
            </w:tcMar>
          </w:tcPr>
          <w:p w14:paraId="7F3E1E4A" w14:textId="77777777" w:rsidR="00FF4F01" w:rsidRPr="005362AD" w:rsidRDefault="00AA7A29">
            <w:r>
              <w:t>Current-related and wave-related bed shear stress</w:t>
            </w:r>
          </w:p>
        </w:tc>
        <w:tc>
          <w:tcPr>
            <w:tcW w:w="1431" w:type="dxa"/>
            <w:tcMar>
              <w:top w:w="40" w:type="dxa"/>
              <w:left w:w="80" w:type="dxa"/>
              <w:bottom w:w="40" w:type="dxa"/>
              <w:right w:w="80" w:type="dxa"/>
            </w:tcMar>
          </w:tcPr>
          <w:p w14:paraId="0D1CE9C2" w14:textId="77777777" w:rsidR="00FF4F01" w:rsidRPr="005362AD" w:rsidRDefault="00AA7A29">
            <w:r>
              <w:t>N/m²</w:t>
            </w:r>
          </w:p>
        </w:tc>
      </w:tr>
      <w:tr w:rsidR="00FF4F01" w:rsidRPr="005362AD" w14:paraId="7593D407" w14:textId="77777777">
        <w:trPr>
          <w:cantSplit/>
        </w:trPr>
        <w:tc>
          <w:tcPr>
            <w:tcW w:w="1738" w:type="dxa"/>
            <w:shd w:val="clear" w:color="auto" w:fill="D0DBEF" w:themeFill="accent4" w:themeFillTint="33"/>
            <w:tcMar>
              <w:top w:w="40" w:type="dxa"/>
              <w:left w:w="80" w:type="dxa"/>
              <w:bottom w:w="40" w:type="dxa"/>
              <w:right w:w="80" w:type="dxa"/>
            </w:tcMar>
          </w:tcPr>
          <w:p w14:paraId="26E6A93B" w14:textId="77777777" w:rsidR="00FF4F01" w:rsidRPr="005362AD" w:rsidRDefault="00AA7A29">
            <w:r>
              <w:t>τb,cw</w:t>
            </w:r>
          </w:p>
        </w:tc>
        <w:tc>
          <w:tcPr>
            <w:tcW w:w="6031" w:type="dxa"/>
            <w:tcMar>
              <w:top w:w="40" w:type="dxa"/>
              <w:left w:w="80" w:type="dxa"/>
              <w:bottom w:w="40" w:type="dxa"/>
              <w:right w:w="80" w:type="dxa"/>
            </w:tcMar>
          </w:tcPr>
          <w:p w14:paraId="79F6F29B" w14:textId="77777777" w:rsidR="00FF4F01" w:rsidRPr="005362AD" w:rsidRDefault="00AA7A29">
            <w:r>
              <w:t>Combined wave and current bed shear stress</w:t>
            </w:r>
          </w:p>
        </w:tc>
        <w:tc>
          <w:tcPr>
            <w:tcW w:w="1431" w:type="dxa"/>
            <w:tcMar>
              <w:top w:w="40" w:type="dxa"/>
              <w:left w:w="80" w:type="dxa"/>
              <w:bottom w:w="40" w:type="dxa"/>
              <w:right w:w="80" w:type="dxa"/>
            </w:tcMar>
          </w:tcPr>
          <w:p w14:paraId="11C60AAA" w14:textId="77777777" w:rsidR="00FF4F01" w:rsidRPr="005362AD" w:rsidRDefault="00AA7A29">
            <w:r>
              <w:t>N/m²</w:t>
            </w:r>
          </w:p>
        </w:tc>
      </w:tr>
      <w:tr w:rsidR="00FF4F01" w:rsidRPr="005362AD" w14:paraId="40A44E14" w14:textId="77777777">
        <w:trPr>
          <w:cantSplit/>
        </w:trPr>
        <w:tc>
          <w:tcPr>
            <w:tcW w:w="1738" w:type="dxa"/>
            <w:shd w:val="clear" w:color="auto" w:fill="D0DBEF" w:themeFill="accent4" w:themeFillTint="33"/>
            <w:tcMar>
              <w:top w:w="40" w:type="dxa"/>
              <w:left w:w="80" w:type="dxa"/>
              <w:bottom w:w="40" w:type="dxa"/>
              <w:right w:w="80" w:type="dxa"/>
            </w:tcMar>
          </w:tcPr>
          <w:p w14:paraId="4339FA31" w14:textId="77777777" w:rsidR="00FF4F01" w:rsidRPr="005362AD" w:rsidRDefault="00AA7A29">
            <w:r>
              <w:t>θ</w:t>
            </w:r>
          </w:p>
        </w:tc>
        <w:tc>
          <w:tcPr>
            <w:tcW w:w="6031" w:type="dxa"/>
            <w:tcMar>
              <w:top w:w="40" w:type="dxa"/>
              <w:left w:w="80" w:type="dxa"/>
              <w:bottom w:w="40" w:type="dxa"/>
              <w:right w:w="80" w:type="dxa"/>
            </w:tcMar>
          </w:tcPr>
          <w:p w14:paraId="22400823" w14:textId="77777777" w:rsidR="00FF4F01" w:rsidRPr="005362AD" w:rsidRDefault="00AA7A29">
            <w:r>
              <w:t>Shields parameter, the dimensionless bed shear stress</w:t>
            </w:r>
          </w:p>
        </w:tc>
        <w:tc>
          <w:tcPr>
            <w:tcW w:w="1431" w:type="dxa"/>
            <w:tcMar>
              <w:top w:w="40" w:type="dxa"/>
              <w:left w:w="80" w:type="dxa"/>
              <w:bottom w:w="40" w:type="dxa"/>
              <w:right w:w="80" w:type="dxa"/>
            </w:tcMar>
          </w:tcPr>
          <w:p w14:paraId="0D84F47E" w14:textId="77777777" w:rsidR="00FF4F01" w:rsidRPr="005362AD" w:rsidRDefault="00AA7A29">
            <w:r>
              <w:t>-</w:t>
            </w:r>
          </w:p>
        </w:tc>
      </w:tr>
      <w:tr w:rsidR="00FF4F01" w:rsidRPr="005362AD" w14:paraId="741C8C65" w14:textId="77777777">
        <w:trPr>
          <w:cantSplit/>
        </w:trPr>
        <w:tc>
          <w:tcPr>
            <w:tcW w:w="1738" w:type="dxa"/>
            <w:shd w:val="clear" w:color="auto" w:fill="D0DBEF" w:themeFill="accent4" w:themeFillTint="33"/>
            <w:tcMar>
              <w:top w:w="40" w:type="dxa"/>
              <w:left w:w="80" w:type="dxa"/>
              <w:bottom w:w="40" w:type="dxa"/>
              <w:right w:w="80" w:type="dxa"/>
            </w:tcMar>
          </w:tcPr>
          <w:p w14:paraId="7A5439F7" w14:textId="77777777" w:rsidR="00FF4F01" w:rsidRPr="005362AD" w:rsidRDefault="00AA7A29">
            <w:r>
              <w:t>θcr</w:t>
            </w:r>
          </w:p>
        </w:tc>
        <w:tc>
          <w:tcPr>
            <w:tcW w:w="6031" w:type="dxa"/>
            <w:tcMar>
              <w:top w:w="40" w:type="dxa"/>
              <w:left w:w="80" w:type="dxa"/>
              <w:bottom w:w="40" w:type="dxa"/>
              <w:right w:w="80" w:type="dxa"/>
            </w:tcMar>
          </w:tcPr>
          <w:p w14:paraId="0C40BDBB" w14:textId="77777777" w:rsidR="00FF4F01" w:rsidRPr="005362AD" w:rsidRDefault="00AA7A29">
            <w:r>
              <w:t>Critical Shields parameter at the threshold of motion</w:t>
            </w:r>
          </w:p>
        </w:tc>
        <w:tc>
          <w:tcPr>
            <w:tcW w:w="1431" w:type="dxa"/>
            <w:tcMar>
              <w:top w:w="40" w:type="dxa"/>
              <w:left w:w="80" w:type="dxa"/>
              <w:bottom w:w="40" w:type="dxa"/>
              <w:right w:w="80" w:type="dxa"/>
            </w:tcMar>
          </w:tcPr>
          <w:p w14:paraId="2ABB724C" w14:textId="77777777" w:rsidR="00FF4F01" w:rsidRPr="005362AD" w:rsidRDefault="00AA7A29">
            <w:r>
              <w:t>-</w:t>
            </w:r>
          </w:p>
        </w:tc>
      </w:tr>
      <w:tr w:rsidR="00FF4F01" w:rsidRPr="005362AD" w14:paraId="786EFE44" w14:textId="77777777">
        <w:trPr>
          <w:cantSplit/>
        </w:trPr>
        <w:tc>
          <w:tcPr>
            <w:tcW w:w="1738" w:type="dxa"/>
            <w:shd w:val="clear" w:color="auto" w:fill="D0DBEF" w:themeFill="accent4" w:themeFillTint="33"/>
            <w:tcMar>
              <w:top w:w="40" w:type="dxa"/>
              <w:left w:w="80" w:type="dxa"/>
              <w:bottom w:w="40" w:type="dxa"/>
              <w:right w:w="80" w:type="dxa"/>
            </w:tcMar>
          </w:tcPr>
          <w:p w14:paraId="06430724" w14:textId="77777777" w:rsidR="00FF4F01" w:rsidRPr="005362AD" w:rsidRDefault="00AA7A29">
            <w:r>
              <w:t>uc</w:t>
            </w:r>
          </w:p>
        </w:tc>
        <w:tc>
          <w:tcPr>
            <w:tcW w:w="6031" w:type="dxa"/>
            <w:tcMar>
              <w:top w:w="40" w:type="dxa"/>
              <w:left w:w="80" w:type="dxa"/>
              <w:bottom w:w="40" w:type="dxa"/>
              <w:right w:w="80" w:type="dxa"/>
            </w:tcMar>
          </w:tcPr>
          <w:p w14:paraId="54759AB6" w14:textId="77777777" w:rsidR="00FF4F01" w:rsidRPr="005362AD" w:rsidRDefault="00AA7A29">
            <w:r>
              <w:t>Depth-averaged current velocity</w:t>
            </w:r>
          </w:p>
        </w:tc>
        <w:tc>
          <w:tcPr>
            <w:tcW w:w="1431" w:type="dxa"/>
            <w:tcMar>
              <w:top w:w="40" w:type="dxa"/>
              <w:left w:w="80" w:type="dxa"/>
              <w:bottom w:w="40" w:type="dxa"/>
              <w:right w:w="80" w:type="dxa"/>
            </w:tcMar>
          </w:tcPr>
          <w:p w14:paraId="3EBD1F85" w14:textId="77777777" w:rsidR="00FF4F01" w:rsidRPr="005362AD" w:rsidRDefault="00AA7A29">
            <w:r>
              <w:t>m/s</w:t>
            </w:r>
          </w:p>
        </w:tc>
      </w:tr>
      <w:tr w:rsidR="00FF4F01" w:rsidRPr="005362AD" w14:paraId="41F5A2AB" w14:textId="77777777">
        <w:trPr>
          <w:cantSplit/>
        </w:trPr>
        <w:tc>
          <w:tcPr>
            <w:tcW w:w="1738" w:type="dxa"/>
            <w:shd w:val="clear" w:color="auto" w:fill="D0DBEF" w:themeFill="accent4" w:themeFillTint="33"/>
            <w:tcMar>
              <w:top w:w="40" w:type="dxa"/>
              <w:left w:w="80" w:type="dxa"/>
              <w:bottom w:w="40" w:type="dxa"/>
              <w:right w:w="80" w:type="dxa"/>
            </w:tcMar>
          </w:tcPr>
          <w:p w14:paraId="551D6572" w14:textId="77777777" w:rsidR="00FF4F01" w:rsidRPr="005362AD" w:rsidRDefault="00AA7A29">
            <w:r>
              <w:t>u*, u*c, u*w</w:t>
            </w:r>
          </w:p>
        </w:tc>
        <w:tc>
          <w:tcPr>
            <w:tcW w:w="6031" w:type="dxa"/>
            <w:tcMar>
              <w:top w:w="40" w:type="dxa"/>
              <w:left w:w="80" w:type="dxa"/>
              <w:bottom w:w="40" w:type="dxa"/>
              <w:right w:w="80" w:type="dxa"/>
            </w:tcMar>
          </w:tcPr>
          <w:p w14:paraId="63C9B23C" w14:textId="77777777" w:rsidR="00FF4F01" w:rsidRPr="005362AD" w:rsidRDefault="00AA7A29">
            <w:r>
              <w:t>Bed shear velocity, from the current and from the wave</w:t>
            </w:r>
          </w:p>
        </w:tc>
        <w:tc>
          <w:tcPr>
            <w:tcW w:w="1431" w:type="dxa"/>
            <w:tcMar>
              <w:top w:w="40" w:type="dxa"/>
              <w:left w:w="80" w:type="dxa"/>
              <w:bottom w:w="40" w:type="dxa"/>
              <w:right w:w="80" w:type="dxa"/>
            </w:tcMar>
          </w:tcPr>
          <w:p w14:paraId="4BC7903F" w14:textId="77777777" w:rsidR="00FF4F01" w:rsidRPr="005362AD" w:rsidRDefault="00AA7A29">
            <w:r>
              <w:t>m/s</w:t>
            </w:r>
          </w:p>
        </w:tc>
      </w:tr>
      <w:tr w:rsidR="00FF4F01" w:rsidRPr="005362AD" w14:paraId="2DF1A3AA" w14:textId="77777777">
        <w:trPr>
          <w:cantSplit/>
        </w:trPr>
        <w:tc>
          <w:tcPr>
            <w:tcW w:w="1738" w:type="dxa"/>
            <w:shd w:val="clear" w:color="auto" w:fill="D0DBEF" w:themeFill="accent4" w:themeFillTint="33"/>
            <w:tcMar>
              <w:top w:w="40" w:type="dxa"/>
              <w:left w:w="80" w:type="dxa"/>
              <w:bottom w:w="40" w:type="dxa"/>
              <w:right w:w="80" w:type="dxa"/>
            </w:tcMar>
          </w:tcPr>
          <w:p w14:paraId="076E558A" w14:textId="77777777" w:rsidR="00FF4F01" w:rsidRPr="005362AD" w:rsidRDefault="00AA7A29">
            <w:r>
              <w:t>Uw, ûb</w:t>
            </w:r>
          </w:p>
        </w:tc>
        <w:tc>
          <w:tcPr>
            <w:tcW w:w="6031" w:type="dxa"/>
            <w:tcMar>
              <w:top w:w="40" w:type="dxa"/>
              <w:left w:w="80" w:type="dxa"/>
              <w:bottom w:w="40" w:type="dxa"/>
              <w:right w:w="80" w:type="dxa"/>
            </w:tcMar>
          </w:tcPr>
          <w:p w14:paraId="2ED43353" w14:textId="77777777" w:rsidR="00FF4F01" w:rsidRPr="005362AD" w:rsidRDefault="00AA7A29">
            <w:r>
              <w:t>Peak near-bed orbital velocity</w:t>
            </w:r>
          </w:p>
        </w:tc>
        <w:tc>
          <w:tcPr>
            <w:tcW w:w="1431" w:type="dxa"/>
            <w:tcMar>
              <w:top w:w="40" w:type="dxa"/>
              <w:left w:w="80" w:type="dxa"/>
              <w:bottom w:w="40" w:type="dxa"/>
              <w:right w:w="80" w:type="dxa"/>
            </w:tcMar>
          </w:tcPr>
          <w:p w14:paraId="1DC1C6BB" w14:textId="77777777" w:rsidR="00FF4F01" w:rsidRPr="005362AD" w:rsidRDefault="00AA7A29">
            <w:r>
              <w:t>m/s</w:t>
            </w:r>
          </w:p>
        </w:tc>
      </w:tr>
      <w:tr w:rsidR="00FF4F01" w:rsidRPr="005362AD" w14:paraId="0B2F29F9" w14:textId="77777777">
        <w:trPr>
          <w:cantSplit/>
        </w:trPr>
        <w:tc>
          <w:tcPr>
            <w:tcW w:w="1738" w:type="dxa"/>
            <w:shd w:val="clear" w:color="auto" w:fill="D0DBEF" w:themeFill="accent4" w:themeFillTint="33"/>
            <w:tcMar>
              <w:top w:w="40" w:type="dxa"/>
              <w:left w:w="80" w:type="dxa"/>
              <w:bottom w:w="40" w:type="dxa"/>
              <w:right w:w="80" w:type="dxa"/>
            </w:tcMar>
          </w:tcPr>
          <w:p w14:paraId="2A207F49" w14:textId="77777777" w:rsidR="00FF4F01" w:rsidRPr="005362AD" w:rsidRDefault="00AA7A29">
            <w:r>
              <w:t>W_TOP</w:t>
            </w:r>
          </w:p>
        </w:tc>
        <w:tc>
          <w:tcPr>
            <w:tcW w:w="6031" w:type="dxa"/>
            <w:tcMar>
              <w:top w:w="40" w:type="dxa"/>
              <w:left w:w="80" w:type="dxa"/>
              <w:bottom w:w="40" w:type="dxa"/>
              <w:right w:w="80" w:type="dxa"/>
            </w:tcMar>
          </w:tcPr>
          <w:p w14:paraId="3BBFD4C8" w14:textId="77777777" w:rsidR="00FF4F01" w:rsidRPr="005362AD" w:rsidRDefault="00AA7A29">
            <w:r>
              <w:t>Crest width of the installed berm</w:t>
            </w:r>
          </w:p>
        </w:tc>
        <w:tc>
          <w:tcPr>
            <w:tcW w:w="1431" w:type="dxa"/>
            <w:tcMar>
              <w:top w:w="40" w:type="dxa"/>
              <w:left w:w="80" w:type="dxa"/>
              <w:bottom w:w="40" w:type="dxa"/>
              <w:right w:w="80" w:type="dxa"/>
            </w:tcMar>
          </w:tcPr>
          <w:p w14:paraId="4952DE83" w14:textId="77777777" w:rsidR="00FF4F01" w:rsidRPr="005362AD" w:rsidRDefault="00AA7A29">
            <w:r>
              <w:t>m</w:t>
            </w:r>
          </w:p>
        </w:tc>
      </w:tr>
      <w:tr w:rsidR="00FF4F01" w:rsidRPr="005362AD" w14:paraId="60A1C391" w14:textId="77777777">
        <w:trPr>
          <w:cantSplit/>
        </w:trPr>
        <w:tc>
          <w:tcPr>
            <w:tcW w:w="1738" w:type="dxa"/>
            <w:shd w:val="clear" w:color="auto" w:fill="D0DBEF" w:themeFill="accent4" w:themeFillTint="33"/>
            <w:tcMar>
              <w:top w:w="40" w:type="dxa"/>
              <w:left w:w="80" w:type="dxa"/>
              <w:bottom w:w="40" w:type="dxa"/>
              <w:right w:w="80" w:type="dxa"/>
            </w:tcMar>
          </w:tcPr>
          <w:p w14:paraId="2B69FBE4" w14:textId="77777777" w:rsidR="00FF4F01" w:rsidRPr="005362AD" w:rsidRDefault="00AA7A29">
            <w:r>
              <w:t>ξm</w:t>
            </w:r>
          </w:p>
        </w:tc>
        <w:tc>
          <w:tcPr>
            <w:tcW w:w="6031" w:type="dxa"/>
            <w:tcMar>
              <w:top w:w="40" w:type="dxa"/>
              <w:left w:w="80" w:type="dxa"/>
              <w:bottom w:w="40" w:type="dxa"/>
              <w:right w:w="80" w:type="dxa"/>
            </w:tcMar>
          </w:tcPr>
          <w:p w14:paraId="1BF129C7" w14:textId="77777777" w:rsidR="00FF4F01" w:rsidRPr="005362AD" w:rsidRDefault="00AA7A29">
            <w:r>
              <w:t>Iribarren number, the surf similarity parameter</w:t>
            </w:r>
          </w:p>
        </w:tc>
        <w:tc>
          <w:tcPr>
            <w:tcW w:w="1431" w:type="dxa"/>
            <w:tcMar>
              <w:top w:w="40" w:type="dxa"/>
              <w:left w:w="80" w:type="dxa"/>
              <w:bottom w:w="40" w:type="dxa"/>
              <w:right w:w="80" w:type="dxa"/>
            </w:tcMar>
          </w:tcPr>
          <w:p w14:paraId="0DDC89DE" w14:textId="77777777" w:rsidR="00FF4F01" w:rsidRPr="005362AD" w:rsidRDefault="00AA7A29">
            <w:r>
              <w:t>-</w:t>
            </w:r>
          </w:p>
        </w:tc>
      </w:tr>
      <w:tr w:rsidR="00FF4F01" w:rsidRPr="005362AD" w14:paraId="057FEF8F" w14:textId="77777777">
        <w:trPr>
          <w:cantSplit/>
        </w:trPr>
        <w:tc>
          <w:tcPr>
            <w:tcW w:w="1738" w:type="dxa"/>
            <w:shd w:val="clear" w:color="auto" w:fill="D0DBEF" w:themeFill="accent4" w:themeFillTint="33"/>
            <w:tcMar>
              <w:top w:w="40" w:type="dxa"/>
              <w:left w:w="80" w:type="dxa"/>
              <w:bottom w:w="40" w:type="dxa"/>
              <w:right w:w="80" w:type="dxa"/>
            </w:tcMar>
          </w:tcPr>
          <w:p w14:paraId="38D87B2D" w14:textId="77777777" w:rsidR="00FF4F01" w:rsidRPr="005362AD" w:rsidRDefault="00AA7A29">
            <w:r>
              <w:t>z0</w:t>
            </w:r>
          </w:p>
        </w:tc>
        <w:tc>
          <w:tcPr>
            <w:tcW w:w="6031" w:type="dxa"/>
            <w:tcMar>
              <w:top w:w="40" w:type="dxa"/>
              <w:left w:w="80" w:type="dxa"/>
              <w:bottom w:w="40" w:type="dxa"/>
              <w:right w:w="80" w:type="dxa"/>
            </w:tcMar>
          </w:tcPr>
          <w:p w14:paraId="63FA3D98" w14:textId="77777777" w:rsidR="00FF4F01" w:rsidRPr="005362AD" w:rsidRDefault="00AA7A29">
            <w:r>
              <w:t>Roughness length of the current velocity profile</w:t>
            </w:r>
          </w:p>
        </w:tc>
        <w:tc>
          <w:tcPr>
            <w:tcW w:w="1431" w:type="dxa"/>
            <w:tcMar>
              <w:top w:w="40" w:type="dxa"/>
              <w:left w:w="80" w:type="dxa"/>
              <w:bottom w:w="40" w:type="dxa"/>
              <w:right w:w="80" w:type="dxa"/>
            </w:tcMar>
          </w:tcPr>
          <w:p w14:paraId="1219DEAB" w14:textId="77777777" w:rsidR="00FF4F01" w:rsidRPr="005362AD" w:rsidRDefault="00AA7A29" w:rsidP="005362AD">
            <w:r>
              <w:t>m</w:t>
            </w:r>
          </w:p>
        </w:tc>
      </w:tr>
    </w:tbl>
    <w:p w14:paraId="18160596" w14:textId="77777777" w:rsidR="006850F4" w:rsidRDefault="00E71503" w:rsidP="006850F4">
      <w:pPr>
        <w:pStyle w:val="Heading1"/>
        <w:numPr>
          <w:ilvl w:val="0"/>
          <w:numId w:val="0"/>
        </w:numPr>
        <w:ind w:left="340" w:hanging="340"/>
        <w:rPr>
          <w:sz w:val="28"/>
          <w:szCs w:val="28"/>
        </w:rPr>
      </w:pPr>
      <w:r>
        <w:br w:type="page"/>
      </w:r>
      <w:bookmarkStart w:id="7" w:name="_Toc240551471"/>
      <w:r>
        <w:rPr>
          <w:sz w:val="28"/>
          <w:szCs w:val="28"/>
        </w:rPr>
        <w:lastRenderedPageBreak/>
        <w:t>List of Tables</w:t>
      </w:r>
      <w:bookmarkEnd w:id="7"/>
    </w:p>
    <w:p w14:paraId="6F363082" w14:textId="1A8B7A8F" w:rsidR="002826C9" w:rsidRDefault="002D3DC8">
      <w:pPr>
        <w:pStyle w:val="TableofFigures"/>
        <w:tabs>
          <w:tab w:val="right" w:leader="dot" w:pos="9062"/>
        </w:tabs>
        <w:rPr>
          <w:rFonts w:asciiTheme="minorHAnsi" w:eastAsiaTheme="minorEastAsia" w:hAnsiTheme="minorHAnsi"/>
          <w:noProof/>
          <w:color w:val="auto"/>
          <w:kern w:val="2"/>
          <w:sz w:val="24"/>
          <w:szCs w:val="24"/>
          <w14:ligatures w14:val="standardContextual"/>
        </w:rPr>
      </w:pPr>
      <w:r>
        <w:rPr>
          <w:lang w:val="nl-NL"/>
        </w:rPr>
        <w:fldChar w:fldCharType="begin"/>
      </w:r>
      <w:r>
        <w:rPr>
          <w:lang w:val="nl-NL"/>
        </w:rPr>
        <w:instrText xml:space="preserve"> TOC \h \z \c "Table" </w:instrText>
      </w:r>
      <w:r>
        <w:rPr>
          <w:lang w:val="nl-NL"/>
        </w:rPr>
        <w:fldChar w:fldCharType="separate"/>
      </w:r>
      <w:hyperlink w:anchor="_Toc240551594" w:history="1">
        <w:r w:rsidR="002826C9" w:rsidRPr="00734F5D">
          <w:rPr>
            <w:rStyle w:val="Hyperlink"/>
            <w:noProof/>
          </w:rPr>
          <w:t>Table 3.1: The linear wave theory quantities of Section 3.1 and the symbols under which they appear in the stability methods of Chapter 5.</w:t>
        </w:r>
        <w:r w:rsidR="002826C9">
          <w:rPr>
            <w:noProof/>
            <w:webHidden/>
          </w:rPr>
          <w:tab/>
        </w:r>
        <w:r w:rsidR="002826C9">
          <w:rPr>
            <w:noProof/>
            <w:webHidden/>
          </w:rPr>
          <w:fldChar w:fldCharType="begin"/>
        </w:r>
        <w:r w:rsidR="002826C9">
          <w:rPr>
            <w:noProof/>
            <w:webHidden/>
          </w:rPr>
          <w:instrText xml:space="preserve"> PAGEREF _Toc240551594 \h </w:instrText>
        </w:r>
        <w:r w:rsidR="002826C9">
          <w:rPr>
            <w:noProof/>
            <w:webHidden/>
          </w:rPr>
        </w:r>
        <w:r w:rsidR="002826C9">
          <w:rPr>
            <w:noProof/>
            <w:webHidden/>
          </w:rPr>
          <w:fldChar w:fldCharType="separate"/>
        </w:r>
        <w:r w:rsidR="002826C9">
          <w:rPr>
            <w:noProof/>
            <w:webHidden/>
          </w:rPr>
          <w:t>15</w:t>
        </w:r>
        <w:r w:rsidR="002826C9">
          <w:rPr>
            <w:noProof/>
            <w:webHidden/>
          </w:rPr>
          <w:fldChar w:fldCharType="end"/>
        </w:r>
      </w:hyperlink>
    </w:p>
    <w:p w14:paraId="0CEFCB4A" w14:textId="5E514A8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595" w:history="1">
        <w:r w:rsidRPr="00734F5D">
          <w:rPr>
            <w:rStyle w:val="Hyperlink"/>
            <w:noProof/>
          </w:rPr>
          <w:t>Table 5.1: The four RoBeD deformation classes, their mobility criterion and what each means for the cover on the cable.</w:t>
        </w:r>
        <w:r>
          <w:rPr>
            <w:noProof/>
            <w:webHidden/>
          </w:rPr>
          <w:tab/>
        </w:r>
        <w:r>
          <w:rPr>
            <w:noProof/>
            <w:webHidden/>
          </w:rPr>
          <w:fldChar w:fldCharType="begin"/>
        </w:r>
        <w:r>
          <w:rPr>
            <w:noProof/>
            <w:webHidden/>
          </w:rPr>
          <w:instrText xml:space="preserve"> PAGEREF _Toc240551595 \h </w:instrText>
        </w:r>
        <w:r>
          <w:rPr>
            <w:noProof/>
            <w:webHidden/>
          </w:rPr>
        </w:r>
        <w:r>
          <w:rPr>
            <w:noProof/>
            <w:webHidden/>
          </w:rPr>
          <w:fldChar w:fldCharType="separate"/>
        </w:r>
        <w:r>
          <w:rPr>
            <w:noProof/>
            <w:webHidden/>
          </w:rPr>
          <w:t>43</w:t>
        </w:r>
        <w:r>
          <w:rPr>
            <w:noProof/>
            <w:webHidden/>
          </w:rPr>
          <w:fldChar w:fldCharType="end"/>
        </w:r>
      </w:hyperlink>
    </w:p>
    <w:p w14:paraId="66568443" w14:textId="1A689A7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596" w:history="1">
        <w:r w:rsidRPr="00734F5D">
          <w:rPr>
            <w:rStyle w:val="Hyperlink"/>
            <w:noProof/>
          </w:rPr>
          <w:t>Table 5.2: The stability methods side by side, with the situation each was made for, its damage criterion and its fitness for a cable berm.</w:t>
        </w:r>
        <w:r>
          <w:rPr>
            <w:noProof/>
            <w:webHidden/>
          </w:rPr>
          <w:tab/>
        </w:r>
        <w:r>
          <w:rPr>
            <w:noProof/>
            <w:webHidden/>
          </w:rPr>
          <w:fldChar w:fldCharType="begin"/>
        </w:r>
        <w:r>
          <w:rPr>
            <w:noProof/>
            <w:webHidden/>
          </w:rPr>
          <w:instrText xml:space="preserve"> PAGEREF _Toc240551596 \h </w:instrText>
        </w:r>
        <w:r>
          <w:rPr>
            <w:noProof/>
            <w:webHidden/>
          </w:rPr>
        </w:r>
        <w:r>
          <w:rPr>
            <w:noProof/>
            <w:webHidden/>
          </w:rPr>
          <w:fldChar w:fldCharType="separate"/>
        </w:r>
        <w:r>
          <w:rPr>
            <w:noProof/>
            <w:webHidden/>
          </w:rPr>
          <w:t>48</w:t>
        </w:r>
        <w:r>
          <w:rPr>
            <w:noProof/>
            <w:webHidden/>
          </w:rPr>
          <w:fldChar w:fldCharType="end"/>
        </w:r>
      </w:hyperlink>
    </w:p>
    <w:p w14:paraId="201CE8E4" w14:textId="753D812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597" w:history="1">
        <w:r w:rsidRPr="00734F5D">
          <w:rPr>
            <w:rStyle w:val="Hyperlink"/>
            <w:noProof/>
          </w:rPr>
          <w:t>Table 5.3: Which method governs in which situation, with the supporting check and the reason.</w:t>
        </w:r>
        <w:r>
          <w:rPr>
            <w:noProof/>
            <w:webHidden/>
          </w:rPr>
          <w:tab/>
        </w:r>
        <w:r>
          <w:rPr>
            <w:noProof/>
            <w:webHidden/>
          </w:rPr>
          <w:fldChar w:fldCharType="begin"/>
        </w:r>
        <w:r>
          <w:rPr>
            <w:noProof/>
            <w:webHidden/>
          </w:rPr>
          <w:instrText xml:space="preserve"> PAGEREF _Toc240551597 \h </w:instrText>
        </w:r>
        <w:r>
          <w:rPr>
            <w:noProof/>
            <w:webHidden/>
          </w:rPr>
        </w:r>
        <w:r>
          <w:rPr>
            <w:noProof/>
            <w:webHidden/>
          </w:rPr>
          <w:fldChar w:fldCharType="separate"/>
        </w:r>
        <w:r>
          <w:rPr>
            <w:noProof/>
            <w:webHidden/>
          </w:rPr>
          <w:t>49</w:t>
        </w:r>
        <w:r>
          <w:rPr>
            <w:noProof/>
            <w:webHidden/>
          </w:rPr>
          <w:fldChar w:fldCharType="end"/>
        </w:r>
      </w:hyperlink>
    </w:p>
    <w:p w14:paraId="101F318C" w14:textId="61FAC28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598" w:history="1">
        <w:r w:rsidRPr="00734F5D">
          <w:rPr>
            <w:rStyle w:val="Hyperlink"/>
            <w:noProof/>
          </w:rPr>
          <w:t>Table 6.1: Rules of thumb for filter stability, winnowing and liquefaction, with their sources.</w:t>
        </w:r>
        <w:r>
          <w:rPr>
            <w:noProof/>
            <w:webHidden/>
          </w:rPr>
          <w:tab/>
        </w:r>
        <w:r>
          <w:rPr>
            <w:noProof/>
            <w:webHidden/>
          </w:rPr>
          <w:fldChar w:fldCharType="begin"/>
        </w:r>
        <w:r>
          <w:rPr>
            <w:noProof/>
            <w:webHidden/>
          </w:rPr>
          <w:instrText xml:space="preserve"> PAGEREF _Toc240551598 \h </w:instrText>
        </w:r>
        <w:r>
          <w:rPr>
            <w:noProof/>
            <w:webHidden/>
          </w:rPr>
        </w:r>
        <w:r>
          <w:rPr>
            <w:noProof/>
            <w:webHidden/>
          </w:rPr>
          <w:fldChar w:fldCharType="separate"/>
        </w:r>
        <w:r>
          <w:rPr>
            <w:noProof/>
            <w:webHidden/>
          </w:rPr>
          <w:t>53</w:t>
        </w:r>
        <w:r>
          <w:rPr>
            <w:noProof/>
            <w:webHidden/>
          </w:rPr>
          <w:fldChar w:fldCharType="end"/>
        </w:r>
      </w:hyperlink>
    </w:p>
    <w:p w14:paraId="17BC7C9D" w14:textId="0A1C2F5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599" w:history="1">
        <w:r w:rsidRPr="00734F5D">
          <w:rPr>
            <w:rStyle w:val="Hyperlink"/>
            <w:noProof/>
          </w:rPr>
          <w:t>Table 7.1: Columns of the route data file that the tool reads, with their unit and source.</w:t>
        </w:r>
        <w:r>
          <w:rPr>
            <w:noProof/>
            <w:webHidden/>
          </w:rPr>
          <w:tab/>
        </w:r>
        <w:r>
          <w:rPr>
            <w:noProof/>
            <w:webHidden/>
          </w:rPr>
          <w:fldChar w:fldCharType="begin"/>
        </w:r>
        <w:r>
          <w:rPr>
            <w:noProof/>
            <w:webHidden/>
          </w:rPr>
          <w:instrText xml:space="preserve"> PAGEREF _Toc240551599 \h </w:instrText>
        </w:r>
        <w:r>
          <w:rPr>
            <w:noProof/>
            <w:webHidden/>
          </w:rPr>
        </w:r>
        <w:r>
          <w:rPr>
            <w:noProof/>
            <w:webHidden/>
          </w:rPr>
          <w:fldChar w:fldCharType="separate"/>
        </w:r>
        <w:r>
          <w:rPr>
            <w:noProof/>
            <w:webHidden/>
          </w:rPr>
          <w:t>60</w:t>
        </w:r>
        <w:r>
          <w:rPr>
            <w:noProof/>
            <w:webHidden/>
          </w:rPr>
          <w:fldChar w:fldCharType="end"/>
        </w:r>
      </w:hyperlink>
    </w:p>
    <w:p w14:paraId="350541B7" w14:textId="72151CD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0" w:history="1">
        <w:r w:rsidRPr="00734F5D">
          <w:rPr>
            <w:rStyle w:val="Hyperlink"/>
            <w:noProof/>
          </w:rPr>
          <w:t>Table 7.2: The three case study projects and their governing 100-year conditions.</w:t>
        </w:r>
        <w:r>
          <w:rPr>
            <w:noProof/>
            <w:webHidden/>
          </w:rPr>
          <w:tab/>
        </w:r>
        <w:r>
          <w:rPr>
            <w:noProof/>
            <w:webHidden/>
          </w:rPr>
          <w:fldChar w:fldCharType="begin"/>
        </w:r>
        <w:r>
          <w:rPr>
            <w:noProof/>
            <w:webHidden/>
          </w:rPr>
          <w:instrText xml:space="preserve"> PAGEREF _Toc240551600 \h </w:instrText>
        </w:r>
        <w:r>
          <w:rPr>
            <w:noProof/>
            <w:webHidden/>
          </w:rPr>
        </w:r>
        <w:r>
          <w:rPr>
            <w:noProof/>
            <w:webHidden/>
          </w:rPr>
          <w:fldChar w:fldCharType="separate"/>
        </w:r>
        <w:r>
          <w:rPr>
            <w:noProof/>
            <w:webHidden/>
          </w:rPr>
          <w:t>72</w:t>
        </w:r>
        <w:r>
          <w:rPr>
            <w:noProof/>
            <w:webHidden/>
          </w:rPr>
          <w:fldChar w:fldCharType="end"/>
        </w:r>
      </w:hyperlink>
    </w:p>
    <w:p w14:paraId="25B6E98A" w14:textId="5ECFF7F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1" w:history="1">
        <w:r w:rsidRPr="00734F5D">
          <w:rPr>
            <w:rStyle w:val="Hyperlink"/>
            <w:noProof/>
          </w:rPr>
          <w:t>Table 7.3: Environmental inputs of the sensitivity analysis, read per route point from the survey and the metocean data.</w:t>
        </w:r>
        <w:r>
          <w:rPr>
            <w:noProof/>
            <w:webHidden/>
          </w:rPr>
          <w:tab/>
        </w:r>
        <w:r>
          <w:rPr>
            <w:noProof/>
            <w:webHidden/>
          </w:rPr>
          <w:fldChar w:fldCharType="begin"/>
        </w:r>
        <w:r>
          <w:rPr>
            <w:noProof/>
            <w:webHidden/>
          </w:rPr>
          <w:instrText xml:space="preserve"> PAGEREF _Toc240551601 \h </w:instrText>
        </w:r>
        <w:r>
          <w:rPr>
            <w:noProof/>
            <w:webHidden/>
          </w:rPr>
        </w:r>
        <w:r>
          <w:rPr>
            <w:noProof/>
            <w:webHidden/>
          </w:rPr>
          <w:fldChar w:fldCharType="separate"/>
        </w:r>
        <w:r>
          <w:rPr>
            <w:noProof/>
            <w:webHidden/>
          </w:rPr>
          <w:t>74</w:t>
        </w:r>
        <w:r>
          <w:rPr>
            <w:noProof/>
            <w:webHidden/>
          </w:rPr>
          <w:fldChar w:fldCharType="end"/>
        </w:r>
      </w:hyperlink>
    </w:p>
    <w:p w14:paraId="752A27B9" w14:textId="126D742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2" w:history="1">
        <w:r w:rsidRPr="00734F5D">
          <w:rPr>
            <w:rStyle w:val="Hyperlink"/>
            <w:noProof/>
          </w:rPr>
          <w:t>Table 7.4: Design and calculation inputs of the sensitivity analysis, with their default and their range.</w:t>
        </w:r>
        <w:r>
          <w:rPr>
            <w:noProof/>
            <w:webHidden/>
          </w:rPr>
          <w:tab/>
        </w:r>
        <w:r>
          <w:rPr>
            <w:noProof/>
            <w:webHidden/>
          </w:rPr>
          <w:fldChar w:fldCharType="begin"/>
        </w:r>
        <w:r>
          <w:rPr>
            <w:noProof/>
            <w:webHidden/>
          </w:rPr>
          <w:instrText xml:space="preserve"> PAGEREF _Toc240551602 \h </w:instrText>
        </w:r>
        <w:r>
          <w:rPr>
            <w:noProof/>
            <w:webHidden/>
          </w:rPr>
        </w:r>
        <w:r>
          <w:rPr>
            <w:noProof/>
            <w:webHidden/>
          </w:rPr>
          <w:fldChar w:fldCharType="separate"/>
        </w:r>
        <w:r>
          <w:rPr>
            <w:noProof/>
            <w:webHidden/>
          </w:rPr>
          <w:t>75</w:t>
        </w:r>
        <w:r>
          <w:rPr>
            <w:noProof/>
            <w:webHidden/>
          </w:rPr>
          <w:fldChar w:fldCharType="end"/>
        </w:r>
      </w:hyperlink>
    </w:p>
    <w:p w14:paraId="6D42E72E" w14:textId="7DB1A85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3" w:history="1">
        <w:r w:rsidRPr="00734F5D">
          <w:rPr>
            <w:rStyle w:val="Hyperlink"/>
            <w:noProof/>
          </w:rPr>
          <w:t>Table 7.5: Client and geometry inputs, which follow from the project requirements.</w:t>
        </w:r>
        <w:r>
          <w:rPr>
            <w:noProof/>
            <w:webHidden/>
          </w:rPr>
          <w:tab/>
        </w:r>
        <w:r>
          <w:rPr>
            <w:noProof/>
            <w:webHidden/>
          </w:rPr>
          <w:fldChar w:fldCharType="begin"/>
        </w:r>
        <w:r>
          <w:rPr>
            <w:noProof/>
            <w:webHidden/>
          </w:rPr>
          <w:instrText xml:space="preserve"> PAGEREF _Toc240551603 \h </w:instrText>
        </w:r>
        <w:r>
          <w:rPr>
            <w:noProof/>
            <w:webHidden/>
          </w:rPr>
        </w:r>
        <w:r>
          <w:rPr>
            <w:noProof/>
            <w:webHidden/>
          </w:rPr>
          <w:fldChar w:fldCharType="separate"/>
        </w:r>
        <w:r>
          <w:rPr>
            <w:noProof/>
            <w:webHidden/>
          </w:rPr>
          <w:t>75</w:t>
        </w:r>
        <w:r>
          <w:rPr>
            <w:noProof/>
            <w:webHidden/>
          </w:rPr>
          <w:fldChar w:fldCharType="end"/>
        </w:r>
      </w:hyperlink>
    </w:p>
    <w:p w14:paraId="3AABBD08" w14:textId="6CBEFE5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4" w:history="1">
        <w:r w:rsidRPr="00734F5D">
          <w:rPr>
            <w:rStyle w:val="Hyperlink"/>
            <w:noProof/>
          </w:rPr>
          <w:t>Table 8.1: The real designs of the three projects, and the stone size from the grading.</w:t>
        </w:r>
        <w:r>
          <w:rPr>
            <w:noProof/>
            <w:webHidden/>
          </w:rPr>
          <w:tab/>
        </w:r>
        <w:r>
          <w:rPr>
            <w:noProof/>
            <w:webHidden/>
          </w:rPr>
          <w:fldChar w:fldCharType="begin"/>
        </w:r>
        <w:r>
          <w:rPr>
            <w:noProof/>
            <w:webHidden/>
          </w:rPr>
          <w:instrText xml:space="preserve"> PAGEREF _Toc240551604 \h </w:instrText>
        </w:r>
        <w:r>
          <w:rPr>
            <w:noProof/>
            <w:webHidden/>
          </w:rPr>
        </w:r>
        <w:r>
          <w:rPr>
            <w:noProof/>
            <w:webHidden/>
          </w:rPr>
          <w:fldChar w:fldCharType="separate"/>
        </w:r>
        <w:r>
          <w:rPr>
            <w:noProof/>
            <w:webHidden/>
          </w:rPr>
          <w:t>79</w:t>
        </w:r>
        <w:r>
          <w:rPr>
            <w:noProof/>
            <w:webHidden/>
          </w:rPr>
          <w:fldChar w:fldCharType="end"/>
        </w:r>
      </w:hyperlink>
    </w:p>
    <w:p w14:paraId="697FB658" w14:textId="14C02E2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5" w:history="1">
        <w:r w:rsidRPr="00734F5D">
          <w:rPr>
            <w:rStyle w:val="Hyperlink"/>
            <w:noProof/>
          </w:rPr>
          <w:t>Table 8.2: All Branch A methods at KP 1 of Project A, at the design density of 3100 kg/m3.</w:t>
        </w:r>
        <w:r>
          <w:rPr>
            <w:noProof/>
            <w:webHidden/>
          </w:rPr>
          <w:tab/>
        </w:r>
        <w:r>
          <w:rPr>
            <w:noProof/>
            <w:webHidden/>
          </w:rPr>
          <w:fldChar w:fldCharType="begin"/>
        </w:r>
        <w:r>
          <w:rPr>
            <w:noProof/>
            <w:webHidden/>
          </w:rPr>
          <w:instrText xml:space="preserve"> PAGEREF _Toc240551605 \h </w:instrText>
        </w:r>
        <w:r>
          <w:rPr>
            <w:noProof/>
            <w:webHidden/>
          </w:rPr>
        </w:r>
        <w:r>
          <w:rPr>
            <w:noProof/>
            <w:webHidden/>
          </w:rPr>
          <w:fldChar w:fldCharType="separate"/>
        </w:r>
        <w:r>
          <w:rPr>
            <w:noProof/>
            <w:webHidden/>
          </w:rPr>
          <w:t>81</w:t>
        </w:r>
        <w:r>
          <w:rPr>
            <w:noProof/>
            <w:webHidden/>
          </w:rPr>
          <w:fldChar w:fldCharType="end"/>
        </w:r>
      </w:hyperlink>
    </w:p>
    <w:p w14:paraId="63833106" w14:textId="120D05C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6" w:history="1">
        <w:r w:rsidRPr="00734F5D">
          <w:rPr>
            <w:rStyle w:val="Hyperlink"/>
            <w:noProof/>
          </w:rPr>
          <w:t>Table 8.3: All Branch A methods at KP 1 of Project B, at the design density of 2670 kg/m3.</w:t>
        </w:r>
        <w:r>
          <w:rPr>
            <w:noProof/>
            <w:webHidden/>
          </w:rPr>
          <w:tab/>
        </w:r>
        <w:r>
          <w:rPr>
            <w:noProof/>
            <w:webHidden/>
          </w:rPr>
          <w:fldChar w:fldCharType="begin"/>
        </w:r>
        <w:r>
          <w:rPr>
            <w:noProof/>
            <w:webHidden/>
          </w:rPr>
          <w:instrText xml:space="preserve"> PAGEREF _Toc240551606 \h </w:instrText>
        </w:r>
        <w:r>
          <w:rPr>
            <w:noProof/>
            <w:webHidden/>
          </w:rPr>
        </w:r>
        <w:r>
          <w:rPr>
            <w:noProof/>
            <w:webHidden/>
          </w:rPr>
          <w:fldChar w:fldCharType="separate"/>
        </w:r>
        <w:r>
          <w:rPr>
            <w:noProof/>
            <w:webHidden/>
          </w:rPr>
          <w:t>82</w:t>
        </w:r>
        <w:r>
          <w:rPr>
            <w:noProof/>
            <w:webHidden/>
          </w:rPr>
          <w:fldChar w:fldCharType="end"/>
        </w:r>
      </w:hyperlink>
    </w:p>
    <w:p w14:paraId="3AFC91F7" w14:textId="6A2B885A"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7" w:history="1">
        <w:r w:rsidRPr="00734F5D">
          <w:rPr>
            <w:rStyle w:val="Hyperlink"/>
            <w:noProof/>
          </w:rPr>
          <w:t>Table 8.4: All Branch A methods at KP 1 of Project C, at the design density of 3100 kg/m3.</w:t>
        </w:r>
        <w:r>
          <w:rPr>
            <w:noProof/>
            <w:webHidden/>
          </w:rPr>
          <w:tab/>
        </w:r>
        <w:r>
          <w:rPr>
            <w:noProof/>
            <w:webHidden/>
          </w:rPr>
          <w:fldChar w:fldCharType="begin"/>
        </w:r>
        <w:r>
          <w:rPr>
            <w:noProof/>
            <w:webHidden/>
          </w:rPr>
          <w:instrText xml:space="preserve"> PAGEREF _Toc240551607 \h </w:instrText>
        </w:r>
        <w:r>
          <w:rPr>
            <w:noProof/>
            <w:webHidden/>
          </w:rPr>
        </w:r>
        <w:r>
          <w:rPr>
            <w:noProof/>
            <w:webHidden/>
          </w:rPr>
          <w:fldChar w:fldCharType="separate"/>
        </w:r>
        <w:r>
          <w:rPr>
            <w:noProof/>
            <w:webHidden/>
          </w:rPr>
          <w:t>83</w:t>
        </w:r>
        <w:r>
          <w:rPr>
            <w:noProof/>
            <w:webHidden/>
          </w:rPr>
          <w:fldChar w:fldCharType="end"/>
        </w:r>
      </w:hyperlink>
    </w:p>
    <w:p w14:paraId="067881F5" w14:textId="56D53F5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8" w:history="1">
        <w:r w:rsidRPr="00734F5D">
          <w:rPr>
            <w:rStyle w:val="Hyperlink"/>
            <w:noProof/>
          </w:rPr>
          <w:t>Table 8.5: The Branch A result against the real design, with the smallest valid method in the last column.</w:t>
        </w:r>
        <w:r>
          <w:rPr>
            <w:noProof/>
            <w:webHidden/>
          </w:rPr>
          <w:tab/>
        </w:r>
        <w:r>
          <w:rPr>
            <w:noProof/>
            <w:webHidden/>
          </w:rPr>
          <w:fldChar w:fldCharType="begin"/>
        </w:r>
        <w:r>
          <w:rPr>
            <w:noProof/>
            <w:webHidden/>
          </w:rPr>
          <w:instrText xml:space="preserve"> PAGEREF _Toc240551608 \h </w:instrText>
        </w:r>
        <w:r>
          <w:rPr>
            <w:noProof/>
            <w:webHidden/>
          </w:rPr>
        </w:r>
        <w:r>
          <w:rPr>
            <w:noProof/>
            <w:webHidden/>
          </w:rPr>
          <w:fldChar w:fldCharType="separate"/>
        </w:r>
        <w:r>
          <w:rPr>
            <w:noProof/>
            <w:webHidden/>
          </w:rPr>
          <w:t>84</w:t>
        </w:r>
        <w:r>
          <w:rPr>
            <w:noProof/>
            <w:webHidden/>
          </w:rPr>
          <w:fldChar w:fldCharType="end"/>
        </w:r>
      </w:hyperlink>
    </w:p>
    <w:p w14:paraId="581E4395" w14:textId="1366AE9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09" w:history="1">
        <w:r w:rsidRPr="00734F5D">
          <w:rPr>
            <w:rStyle w:val="Hyperlink"/>
            <w:noProof/>
          </w:rPr>
          <w:t>Table 8.6: Project A, the recommendation of the tool and the verification of the design that was built.</w:t>
        </w:r>
        <w:r>
          <w:rPr>
            <w:noProof/>
            <w:webHidden/>
          </w:rPr>
          <w:tab/>
        </w:r>
        <w:r>
          <w:rPr>
            <w:noProof/>
            <w:webHidden/>
          </w:rPr>
          <w:fldChar w:fldCharType="begin"/>
        </w:r>
        <w:r>
          <w:rPr>
            <w:noProof/>
            <w:webHidden/>
          </w:rPr>
          <w:instrText xml:space="preserve"> PAGEREF _Toc240551609 \h </w:instrText>
        </w:r>
        <w:r>
          <w:rPr>
            <w:noProof/>
            <w:webHidden/>
          </w:rPr>
        </w:r>
        <w:r>
          <w:rPr>
            <w:noProof/>
            <w:webHidden/>
          </w:rPr>
          <w:fldChar w:fldCharType="separate"/>
        </w:r>
        <w:r>
          <w:rPr>
            <w:noProof/>
            <w:webHidden/>
          </w:rPr>
          <w:t>87</w:t>
        </w:r>
        <w:r>
          <w:rPr>
            <w:noProof/>
            <w:webHidden/>
          </w:rPr>
          <w:fldChar w:fldCharType="end"/>
        </w:r>
      </w:hyperlink>
    </w:p>
    <w:p w14:paraId="1C139215" w14:textId="6E39C6A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0" w:history="1">
        <w:r w:rsidRPr="00734F5D">
          <w:rPr>
            <w:rStyle w:val="Hyperlink"/>
            <w:noProof/>
          </w:rPr>
          <w:t>Table 8.7: The load calculation step by step at the critical section of the specialist report, on its own water depth, berm height and rock.</w:t>
        </w:r>
        <w:r>
          <w:rPr>
            <w:noProof/>
            <w:webHidden/>
          </w:rPr>
          <w:tab/>
        </w:r>
        <w:r>
          <w:rPr>
            <w:noProof/>
            <w:webHidden/>
          </w:rPr>
          <w:fldChar w:fldCharType="begin"/>
        </w:r>
        <w:r>
          <w:rPr>
            <w:noProof/>
            <w:webHidden/>
          </w:rPr>
          <w:instrText xml:space="preserve"> PAGEREF _Toc240551610 \h </w:instrText>
        </w:r>
        <w:r>
          <w:rPr>
            <w:noProof/>
            <w:webHidden/>
          </w:rPr>
        </w:r>
        <w:r>
          <w:rPr>
            <w:noProof/>
            <w:webHidden/>
          </w:rPr>
          <w:fldChar w:fldCharType="separate"/>
        </w:r>
        <w:r>
          <w:rPr>
            <w:noProof/>
            <w:webHidden/>
          </w:rPr>
          <w:t>88</w:t>
        </w:r>
        <w:r>
          <w:rPr>
            <w:noProof/>
            <w:webHidden/>
          </w:rPr>
          <w:fldChar w:fldCharType="end"/>
        </w:r>
      </w:hyperlink>
    </w:p>
    <w:p w14:paraId="35D7F922" w14:textId="689D9AA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1" w:history="1">
        <w:r w:rsidRPr="00734F5D">
          <w:rPr>
            <w:rStyle w:val="Hyperlink"/>
            <w:noProof/>
          </w:rPr>
          <w:t>Table 8.8: Project B, the recommendation of the tool and the verification of the design that was built.</w:t>
        </w:r>
        <w:r>
          <w:rPr>
            <w:noProof/>
            <w:webHidden/>
          </w:rPr>
          <w:tab/>
        </w:r>
        <w:r>
          <w:rPr>
            <w:noProof/>
            <w:webHidden/>
          </w:rPr>
          <w:fldChar w:fldCharType="begin"/>
        </w:r>
        <w:r>
          <w:rPr>
            <w:noProof/>
            <w:webHidden/>
          </w:rPr>
          <w:instrText xml:space="preserve"> PAGEREF _Toc240551611 \h </w:instrText>
        </w:r>
        <w:r>
          <w:rPr>
            <w:noProof/>
            <w:webHidden/>
          </w:rPr>
        </w:r>
        <w:r>
          <w:rPr>
            <w:noProof/>
            <w:webHidden/>
          </w:rPr>
          <w:fldChar w:fldCharType="separate"/>
        </w:r>
        <w:r>
          <w:rPr>
            <w:noProof/>
            <w:webHidden/>
          </w:rPr>
          <w:t>91</w:t>
        </w:r>
        <w:r>
          <w:rPr>
            <w:noProof/>
            <w:webHidden/>
          </w:rPr>
          <w:fldChar w:fldCharType="end"/>
        </w:r>
      </w:hyperlink>
    </w:p>
    <w:p w14:paraId="397D6E76" w14:textId="7626355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2" w:history="1">
        <w:r w:rsidRPr="00734F5D">
          <w:rPr>
            <w:rStyle w:val="Hyperlink"/>
            <w:noProof/>
          </w:rPr>
          <w:t>Table 8.9: The flume test series against the prediction of the tool, with the measured wave height at the structure for each test.</w:t>
        </w:r>
        <w:r>
          <w:rPr>
            <w:noProof/>
            <w:webHidden/>
          </w:rPr>
          <w:tab/>
        </w:r>
        <w:r>
          <w:rPr>
            <w:noProof/>
            <w:webHidden/>
          </w:rPr>
          <w:fldChar w:fldCharType="begin"/>
        </w:r>
        <w:r>
          <w:rPr>
            <w:noProof/>
            <w:webHidden/>
          </w:rPr>
          <w:instrText xml:space="preserve"> PAGEREF _Toc240551612 \h </w:instrText>
        </w:r>
        <w:r>
          <w:rPr>
            <w:noProof/>
            <w:webHidden/>
          </w:rPr>
        </w:r>
        <w:r>
          <w:rPr>
            <w:noProof/>
            <w:webHidden/>
          </w:rPr>
          <w:fldChar w:fldCharType="separate"/>
        </w:r>
        <w:r>
          <w:rPr>
            <w:noProof/>
            <w:webHidden/>
          </w:rPr>
          <w:t>93</w:t>
        </w:r>
        <w:r>
          <w:rPr>
            <w:noProof/>
            <w:webHidden/>
          </w:rPr>
          <w:fldChar w:fldCharType="end"/>
        </w:r>
      </w:hyperlink>
    </w:p>
    <w:p w14:paraId="1C0367EE" w14:textId="711BA1B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3" w:history="1">
        <w:r w:rsidRPr="00734F5D">
          <w:rPr>
            <w:rStyle w:val="Hyperlink"/>
            <w:noProof/>
          </w:rPr>
          <w:t>Table 8.10: Project C, the two designs that are on the table.</w:t>
        </w:r>
        <w:r>
          <w:rPr>
            <w:noProof/>
            <w:webHidden/>
          </w:rPr>
          <w:tab/>
        </w:r>
        <w:r>
          <w:rPr>
            <w:noProof/>
            <w:webHidden/>
          </w:rPr>
          <w:fldChar w:fldCharType="begin"/>
        </w:r>
        <w:r>
          <w:rPr>
            <w:noProof/>
            <w:webHidden/>
          </w:rPr>
          <w:instrText xml:space="preserve"> PAGEREF _Toc240551613 \h </w:instrText>
        </w:r>
        <w:r>
          <w:rPr>
            <w:noProof/>
            <w:webHidden/>
          </w:rPr>
        </w:r>
        <w:r>
          <w:rPr>
            <w:noProof/>
            <w:webHidden/>
          </w:rPr>
          <w:fldChar w:fldCharType="separate"/>
        </w:r>
        <w:r>
          <w:rPr>
            <w:noProof/>
            <w:webHidden/>
          </w:rPr>
          <w:t>95</w:t>
        </w:r>
        <w:r>
          <w:rPr>
            <w:noProof/>
            <w:webHidden/>
          </w:rPr>
          <w:fldChar w:fldCharType="end"/>
        </w:r>
      </w:hyperlink>
    </w:p>
    <w:p w14:paraId="49B6DEBE" w14:textId="6E97C6D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4" w:history="1">
        <w:r w:rsidRPr="00734F5D">
          <w:rPr>
            <w:rStyle w:val="Hyperlink"/>
            <w:noProof/>
          </w:rPr>
          <w:t>Table 8.11: Project C, the two designs as the tool sees them.</w:t>
        </w:r>
        <w:r>
          <w:rPr>
            <w:noProof/>
            <w:webHidden/>
          </w:rPr>
          <w:tab/>
        </w:r>
        <w:r>
          <w:rPr>
            <w:noProof/>
            <w:webHidden/>
          </w:rPr>
          <w:fldChar w:fldCharType="begin"/>
        </w:r>
        <w:r>
          <w:rPr>
            <w:noProof/>
            <w:webHidden/>
          </w:rPr>
          <w:instrText xml:space="preserve"> PAGEREF _Toc240551614 \h </w:instrText>
        </w:r>
        <w:r>
          <w:rPr>
            <w:noProof/>
            <w:webHidden/>
          </w:rPr>
        </w:r>
        <w:r>
          <w:rPr>
            <w:noProof/>
            <w:webHidden/>
          </w:rPr>
          <w:fldChar w:fldCharType="separate"/>
        </w:r>
        <w:r>
          <w:rPr>
            <w:noProof/>
            <w:webHidden/>
          </w:rPr>
          <w:t>96</w:t>
        </w:r>
        <w:r>
          <w:rPr>
            <w:noProof/>
            <w:webHidden/>
          </w:rPr>
          <w:fldChar w:fldCharType="end"/>
        </w:r>
      </w:hyperlink>
    </w:p>
    <w:p w14:paraId="078BEB3B" w14:textId="611CB0F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5" w:history="1">
        <w:r w:rsidRPr="00734F5D">
          <w:rPr>
            <w:rStyle w:val="Hyperlink"/>
            <w:noProof/>
          </w:rPr>
          <w:t>Table 8.12: The berm at KP 1 for both gradings at a crest width of 1.0 m, before and after the class check.</w:t>
        </w:r>
        <w:r>
          <w:rPr>
            <w:noProof/>
            <w:webHidden/>
          </w:rPr>
          <w:tab/>
        </w:r>
        <w:r>
          <w:rPr>
            <w:noProof/>
            <w:webHidden/>
          </w:rPr>
          <w:fldChar w:fldCharType="begin"/>
        </w:r>
        <w:r>
          <w:rPr>
            <w:noProof/>
            <w:webHidden/>
          </w:rPr>
          <w:instrText xml:space="preserve"> PAGEREF _Toc240551615 \h </w:instrText>
        </w:r>
        <w:r>
          <w:rPr>
            <w:noProof/>
            <w:webHidden/>
          </w:rPr>
        </w:r>
        <w:r>
          <w:rPr>
            <w:noProof/>
            <w:webHidden/>
          </w:rPr>
          <w:fldChar w:fldCharType="separate"/>
        </w:r>
        <w:r>
          <w:rPr>
            <w:noProof/>
            <w:webHidden/>
          </w:rPr>
          <w:t>99</w:t>
        </w:r>
        <w:r>
          <w:rPr>
            <w:noProof/>
            <w:webHidden/>
          </w:rPr>
          <w:fldChar w:fldCharType="end"/>
        </w:r>
      </w:hyperlink>
    </w:p>
    <w:p w14:paraId="1DCBDF7F" w14:textId="24699ED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6" w:history="1">
        <w:r w:rsidRPr="00734F5D">
          <w:rPr>
            <w:rStyle w:val="Hyperlink"/>
            <w:noProof/>
          </w:rPr>
          <w:t>Table 8.13: The height released by the class check, at the slope where each berm first becomes stable.</w:t>
        </w:r>
        <w:r>
          <w:rPr>
            <w:noProof/>
            <w:webHidden/>
          </w:rPr>
          <w:tab/>
        </w:r>
        <w:r>
          <w:rPr>
            <w:noProof/>
            <w:webHidden/>
          </w:rPr>
          <w:fldChar w:fldCharType="begin"/>
        </w:r>
        <w:r>
          <w:rPr>
            <w:noProof/>
            <w:webHidden/>
          </w:rPr>
          <w:instrText xml:space="preserve"> PAGEREF _Toc240551616 \h </w:instrText>
        </w:r>
        <w:r>
          <w:rPr>
            <w:noProof/>
            <w:webHidden/>
          </w:rPr>
        </w:r>
        <w:r>
          <w:rPr>
            <w:noProof/>
            <w:webHidden/>
          </w:rPr>
          <w:fldChar w:fldCharType="separate"/>
        </w:r>
        <w:r>
          <w:rPr>
            <w:noProof/>
            <w:webHidden/>
          </w:rPr>
          <w:t>100</w:t>
        </w:r>
        <w:r>
          <w:rPr>
            <w:noProof/>
            <w:webHidden/>
          </w:rPr>
          <w:fldChar w:fldCharType="end"/>
        </w:r>
      </w:hyperlink>
    </w:p>
    <w:p w14:paraId="3149D34B" w14:textId="164305D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7" w:history="1">
        <w:r w:rsidRPr="00734F5D">
          <w:rPr>
            <w:rStyle w:val="Hyperlink"/>
            <w:noProof/>
          </w:rPr>
          <w:t>Table 8.14: Material against margin for the high-density design at 1.05 m.</w:t>
        </w:r>
        <w:r>
          <w:rPr>
            <w:noProof/>
            <w:webHidden/>
          </w:rPr>
          <w:tab/>
        </w:r>
        <w:r>
          <w:rPr>
            <w:noProof/>
            <w:webHidden/>
          </w:rPr>
          <w:fldChar w:fldCharType="begin"/>
        </w:r>
        <w:r>
          <w:rPr>
            <w:noProof/>
            <w:webHidden/>
          </w:rPr>
          <w:instrText xml:space="preserve"> PAGEREF _Toc240551617 \h </w:instrText>
        </w:r>
        <w:r>
          <w:rPr>
            <w:noProof/>
            <w:webHidden/>
          </w:rPr>
        </w:r>
        <w:r>
          <w:rPr>
            <w:noProof/>
            <w:webHidden/>
          </w:rPr>
          <w:fldChar w:fldCharType="separate"/>
        </w:r>
        <w:r>
          <w:rPr>
            <w:noProof/>
            <w:webHidden/>
          </w:rPr>
          <w:t>101</w:t>
        </w:r>
        <w:r>
          <w:rPr>
            <w:noProof/>
            <w:webHidden/>
          </w:rPr>
          <w:fldChar w:fldCharType="end"/>
        </w:r>
      </w:hyperlink>
    </w:p>
    <w:p w14:paraId="783BBB03" w14:textId="31E344B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8" w:history="1">
        <w:r w:rsidRPr="00734F5D">
          <w:rPr>
            <w:rStyle w:val="Hyperlink"/>
            <w:noProof/>
          </w:rPr>
          <w:t>Table 8.15: Step 1, the rock the tool asks for against the rock that was chosen.</w:t>
        </w:r>
        <w:r>
          <w:rPr>
            <w:noProof/>
            <w:webHidden/>
          </w:rPr>
          <w:tab/>
        </w:r>
        <w:r>
          <w:rPr>
            <w:noProof/>
            <w:webHidden/>
          </w:rPr>
          <w:fldChar w:fldCharType="begin"/>
        </w:r>
        <w:r>
          <w:rPr>
            <w:noProof/>
            <w:webHidden/>
          </w:rPr>
          <w:instrText xml:space="preserve"> PAGEREF _Toc240551618 \h </w:instrText>
        </w:r>
        <w:r>
          <w:rPr>
            <w:noProof/>
            <w:webHidden/>
          </w:rPr>
        </w:r>
        <w:r>
          <w:rPr>
            <w:noProof/>
            <w:webHidden/>
          </w:rPr>
          <w:fldChar w:fldCharType="separate"/>
        </w:r>
        <w:r>
          <w:rPr>
            <w:noProof/>
            <w:webHidden/>
          </w:rPr>
          <w:t>102</w:t>
        </w:r>
        <w:r>
          <w:rPr>
            <w:noProof/>
            <w:webHidden/>
          </w:rPr>
          <w:fldChar w:fldCharType="end"/>
        </w:r>
      </w:hyperlink>
    </w:p>
    <w:p w14:paraId="268248F8" w14:textId="17A2792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19" w:history="1">
        <w:r w:rsidRPr="00734F5D">
          <w:rPr>
            <w:rStyle w:val="Hyperlink"/>
            <w:noProof/>
          </w:rPr>
          <w:t>Table 8.16: Step 2, the berm as it was built under the same design load, with the cover that is left after it has reshaped.</w:t>
        </w:r>
        <w:r>
          <w:rPr>
            <w:noProof/>
            <w:webHidden/>
          </w:rPr>
          <w:tab/>
        </w:r>
        <w:r>
          <w:rPr>
            <w:noProof/>
            <w:webHidden/>
          </w:rPr>
          <w:fldChar w:fldCharType="begin"/>
        </w:r>
        <w:r>
          <w:rPr>
            <w:noProof/>
            <w:webHidden/>
          </w:rPr>
          <w:instrText xml:space="preserve"> PAGEREF _Toc240551619 \h </w:instrText>
        </w:r>
        <w:r>
          <w:rPr>
            <w:noProof/>
            <w:webHidden/>
          </w:rPr>
        </w:r>
        <w:r>
          <w:rPr>
            <w:noProof/>
            <w:webHidden/>
          </w:rPr>
          <w:fldChar w:fldCharType="separate"/>
        </w:r>
        <w:r>
          <w:rPr>
            <w:noProof/>
            <w:webHidden/>
          </w:rPr>
          <w:t>102</w:t>
        </w:r>
        <w:r>
          <w:rPr>
            <w:noProof/>
            <w:webHidden/>
          </w:rPr>
          <w:fldChar w:fldCharType="end"/>
        </w:r>
      </w:hyperlink>
    </w:p>
    <w:p w14:paraId="6F3614B4" w14:textId="637693F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0" w:history="1">
        <w:r w:rsidRPr="00734F5D">
          <w:rPr>
            <w:rStyle w:val="Hyperlink"/>
            <w:noProof/>
          </w:rPr>
          <w:t>Table 8.17: Environmental inputs of the sensitivity analysis, with the range of each input and the source it is taken from.</w:t>
        </w:r>
        <w:r>
          <w:rPr>
            <w:noProof/>
            <w:webHidden/>
          </w:rPr>
          <w:tab/>
        </w:r>
        <w:r>
          <w:rPr>
            <w:noProof/>
            <w:webHidden/>
          </w:rPr>
          <w:fldChar w:fldCharType="begin"/>
        </w:r>
        <w:r>
          <w:rPr>
            <w:noProof/>
            <w:webHidden/>
          </w:rPr>
          <w:instrText xml:space="preserve"> PAGEREF _Toc240551620 \h </w:instrText>
        </w:r>
        <w:r>
          <w:rPr>
            <w:noProof/>
            <w:webHidden/>
          </w:rPr>
        </w:r>
        <w:r>
          <w:rPr>
            <w:noProof/>
            <w:webHidden/>
          </w:rPr>
          <w:fldChar w:fldCharType="separate"/>
        </w:r>
        <w:r>
          <w:rPr>
            <w:noProof/>
            <w:webHidden/>
          </w:rPr>
          <w:t>103</w:t>
        </w:r>
        <w:r>
          <w:rPr>
            <w:noProof/>
            <w:webHidden/>
          </w:rPr>
          <w:fldChar w:fldCharType="end"/>
        </w:r>
      </w:hyperlink>
    </w:p>
    <w:p w14:paraId="08C52997" w14:textId="24A5485F"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1" w:history="1">
        <w:r w:rsidRPr="00734F5D">
          <w:rPr>
            <w:rStyle w:val="Hyperlink"/>
            <w:noProof/>
          </w:rPr>
          <w:t>Table 8.18: Design and client inputs of the sensitivity analysis, with the range of each input and the source it is taken from.</w:t>
        </w:r>
        <w:r>
          <w:rPr>
            <w:noProof/>
            <w:webHidden/>
          </w:rPr>
          <w:tab/>
        </w:r>
        <w:r>
          <w:rPr>
            <w:noProof/>
            <w:webHidden/>
          </w:rPr>
          <w:fldChar w:fldCharType="begin"/>
        </w:r>
        <w:r>
          <w:rPr>
            <w:noProof/>
            <w:webHidden/>
          </w:rPr>
          <w:instrText xml:space="preserve"> PAGEREF _Toc240551621 \h </w:instrText>
        </w:r>
        <w:r>
          <w:rPr>
            <w:noProof/>
            <w:webHidden/>
          </w:rPr>
        </w:r>
        <w:r>
          <w:rPr>
            <w:noProof/>
            <w:webHidden/>
          </w:rPr>
          <w:fldChar w:fldCharType="separate"/>
        </w:r>
        <w:r>
          <w:rPr>
            <w:noProof/>
            <w:webHidden/>
          </w:rPr>
          <w:t>104</w:t>
        </w:r>
        <w:r>
          <w:rPr>
            <w:noProof/>
            <w:webHidden/>
          </w:rPr>
          <w:fldChar w:fldCharType="end"/>
        </w:r>
      </w:hyperlink>
    </w:p>
    <w:p w14:paraId="0ED9446D" w14:textId="78EA04F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2" w:history="1">
        <w:r w:rsidRPr="00734F5D">
          <w:rPr>
            <w:rStyle w:val="Hyperlink"/>
            <w:noProof/>
          </w:rPr>
          <w:t>Table 8.19: Sensitivity of the required rock size to the sea, over the storm population of KP 1 of Project C. The first order indices sum to 0.98.</w:t>
        </w:r>
        <w:r>
          <w:rPr>
            <w:noProof/>
            <w:webHidden/>
          </w:rPr>
          <w:tab/>
        </w:r>
        <w:r>
          <w:rPr>
            <w:noProof/>
            <w:webHidden/>
          </w:rPr>
          <w:fldChar w:fldCharType="begin"/>
        </w:r>
        <w:r>
          <w:rPr>
            <w:noProof/>
            <w:webHidden/>
          </w:rPr>
          <w:instrText xml:space="preserve"> PAGEREF _Toc240551622 \h </w:instrText>
        </w:r>
        <w:r>
          <w:rPr>
            <w:noProof/>
            <w:webHidden/>
          </w:rPr>
        </w:r>
        <w:r>
          <w:rPr>
            <w:noProof/>
            <w:webHidden/>
          </w:rPr>
          <w:fldChar w:fldCharType="separate"/>
        </w:r>
        <w:r>
          <w:rPr>
            <w:noProof/>
            <w:webHidden/>
          </w:rPr>
          <w:t>105</w:t>
        </w:r>
        <w:r>
          <w:rPr>
            <w:noProof/>
            <w:webHidden/>
          </w:rPr>
          <w:fldChar w:fldCharType="end"/>
        </w:r>
      </w:hyperlink>
    </w:p>
    <w:p w14:paraId="4022B069" w14:textId="3E30B6EF"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3" w:history="1">
        <w:r w:rsidRPr="00734F5D">
          <w:rPr>
            <w:rStyle w:val="Hyperlink"/>
            <w:noProof/>
          </w:rPr>
          <w:t>Table 8.20: Sensitivity of the rock quantity per metre of route to the design and client choices, at the design sea state. The first order indices sum to 0.99.</w:t>
        </w:r>
        <w:r>
          <w:rPr>
            <w:noProof/>
            <w:webHidden/>
          </w:rPr>
          <w:tab/>
        </w:r>
        <w:r>
          <w:rPr>
            <w:noProof/>
            <w:webHidden/>
          </w:rPr>
          <w:fldChar w:fldCharType="begin"/>
        </w:r>
        <w:r>
          <w:rPr>
            <w:noProof/>
            <w:webHidden/>
          </w:rPr>
          <w:instrText xml:space="preserve"> PAGEREF _Toc240551623 \h </w:instrText>
        </w:r>
        <w:r>
          <w:rPr>
            <w:noProof/>
            <w:webHidden/>
          </w:rPr>
        </w:r>
        <w:r>
          <w:rPr>
            <w:noProof/>
            <w:webHidden/>
          </w:rPr>
          <w:fldChar w:fldCharType="separate"/>
        </w:r>
        <w:r>
          <w:rPr>
            <w:noProof/>
            <w:webHidden/>
          </w:rPr>
          <w:t>106</w:t>
        </w:r>
        <w:r>
          <w:rPr>
            <w:noProof/>
            <w:webHidden/>
          </w:rPr>
          <w:fldChar w:fldCharType="end"/>
        </w:r>
      </w:hyperlink>
    </w:p>
    <w:p w14:paraId="0DD6896F" w14:textId="4A568BC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4" w:history="1">
        <w:r w:rsidRPr="00734F5D">
          <w:rPr>
            <w:rStyle w:val="Hyperlink"/>
            <w:noProof/>
          </w:rPr>
          <w:t>Table 8.21: The two combinations applied to the worked example of Schiereck and Verhagen (2019, p.155).</w:t>
        </w:r>
        <w:r>
          <w:rPr>
            <w:noProof/>
            <w:webHidden/>
          </w:rPr>
          <w:tab/>
        </w:r>
        <w:r>
          <w:rPr>
            <w:noProof/>
            <w:webHidden/>
          </w:rPr>
          <w:fldChar w:fldCharType="begin"/>
        </w:r>
        <w:r>
          <w:rPr>
            <w:noProof/>
            <w:webHidden/>
          </w:rPr>
          <w:instrText xml:space="preserve"> PAGEREF _Toc240551624 \h </w:instrText>
        </w:r>
        <w:r>
          <w:rPr>
            <w:noProof/>
            <w:webHidden/>
          </w:rPr>
        </w:r>
        <w:r>
          <w:rPr>
            <w:noProof/>
            <w:webHidden/>
          </w:rPr>
          <w:fldChar w:fldCharType="separate"/>
        </w:r>
        <w:r>
          <w:rPr>
            <w:noProof/>
            <w:webHidden/>
          </w:rPr>
          <w:t>107</w:t>
        </w:r>
        <w:r>
          <w:rPr>
            <w:noProof/>
            <w:webHidden/>
          </w:rPr>
          <w:fldChar w:fldCharType="end"/>
        </w:r>
      </w:hyperlink>
    </w:p>
    <w:p w14:paraId="7A632044" w14:textId="672B52C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5" w:history="1">
        <w:r w:rsidRPr="00734F5D">
          <w:rPr>
            <w:rStyle w:val="Hyperlink"/>
            <w:noProof/>
          </w:rPr>
          <w:t>Table 8.22: The three designs under the two combinations, at the rock size of the design itself.</w:t>
        </w:r>
        <w:r>
          <w:rPr>
            <w:noProof/>
            <w:webHidden/>
          </w:rPr>
          <w:tab/>
        </w:r>
        <w:r>
          <w:rPr>
            <w:noProof/>
            <w:webHidden/>
          </w:rPr>
          <w:fldChar w:fldCharType="begin"/>
        </w:r>
        <w:r>
          <w:rPr>
            <w:noProof/>
            <w:webHidden/>
          </w:rPr>
          <w:instrText xml:space="preserve"> PAGEREF _Toc240551625 \h </w:instrText>
        </w:r>
        <w:r>
          <w:rPr>
            <w:noProof/>
            <w:webHidden/>
          </w:rPr>
        </w:r>
        <w:r>
          <w:rPr>
            <w:noProof/>
            <w:webHidden/>
          </w:rPr>
          <w:fldChar w:fldCharType="separate"/>
        </w:r>
        <w:r>
          <w:rPr>
            <w:noProof/>
            <w:webHidden/>
          </w:rPr>
          <w:t>107</w:t>
        </w:r>
        <w:r>
          <w:rPr>
            <w:noProof/>
            <w:webHidden/>
          </w:rPr>
          <w:fldChar w:fldCharType="end"/>
        </w:r>
      </w:hyperlink>
    </w:p>
    <w:p w14:paraId="47D9D2B4" w14:textId="57CA4E1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6" w:history="1">
        <w:r w:rsidRPr="00734F5D">
          <w:rPr>
            <w:rStyle w:val="Hyperlink"/>
            <w:noProof/>
          </w:rPr>
          <w:t>Table 8.23: Rock size and berm for the same accepted deformation under the two combinations.</w:t>
        </w:r>
        <w:r>
          <w:rPr>
            <w:noProof/>
            <w:webHidden/>
          </w:rPr>
          <w:tab/>
        </w:r>
        <w:r>
          <w:rPr>
            <w:noProof/>
            <w:webHidden/>
          </w:rPr>
          <w:fldChar w:fldCharType="begin"/>
        </w:r>
        <w:r>
          <w:rPr>
            <w:noProof/>
            <w:webHidden/>
          </w:rPr>
          <w:instrText xml:space="preserve"> PAGEREF _Toc240551626 \h </w:instrText>
        </w:r>
        <w:r>
          <w:rPr>
            <w:noProof/>
            <w:webHidden/>
          </w:rPr>
        </w:r>
        <w:r>
          <w:rPr>
            <w:noProof/>
            <w:webHidden/>
          </w:rPr>
          <w:fldChar w:fldCharType="separate"/>
        </w:r>
        <w:r>
          <w:rPr>
            <w:noProof/>
            <w:webHidden/>
          </w:rPr>
          <w:t>108</w:t>
        </w:r>
        <w:r>
          <w:rPr>
            <w:noProof/>
            <w:webHidden/>
          </w:rPr>
          <w:fldChar w:fldCharType="end"/>
        </w:r>
      </w:hyperlink>
    </w:p>
    <w:p w14:paraId="0A7522EE" w14:textId="39CE36B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7" w:history="1">
        <w:r w:rsidRPr="00734F5D">
          <w:rPr>
            <w:rStyle w:val="Hyperlink"/>
            <w:noProof/>
          </w:rPr>
          <w:t>Table 8.24: Combined bed shear stress in N/m² against the angle between the waves and the current.</w:t>
        </w:r>
        <w:r>
          <w:rPr>
            <w:noProof/>
            <w:webHidden/>
          </w:rPr>
          <w:tab/>
        </w:r>
        <w:r>
          <w:rPr>
            <w:noProof/>
            <w:webHidden/>
          </w:rPr>
          <w:fldChar w:fldCharType="begin"/>
        </w:r>
        <w:r>
          <w:rPr>
            <w:noProof/>
            <w:webHidden/>
          </w:rPr>
          <w:instrText xml:space="preserve"> PAGEREF _Toc240551627 \h </w:instrText>
        </w:r>
        <w:r>
          <w:rPr>
            <w:noProof/>
            <w:webHidden/>
          </w:rPr>
        </w:r>
        <w:r>
          <w:rPr>
            <w:noProof/>
            <w:webHidden/>
          </w:rPr>
          <w:fldChar w:fldCharType="separate"/>
        </w:r>
        <w:r>
          <w:rPr>
            <w:noProof/>
            <w:webHidden/>
          </w:rPr>
          <w:t>108</w:t>
        </w:r>
        <w:r>
          <w:rPr>
            <w:noProof/>
            <w:webHidden/>
          </w:rPr>
          <w:fldChar w:fldCharType="end"/>
        </w:r>
      </w:hyperlink>
    </w:p>
    <w:p w14:paraId="4AC9A847" w14:textId="66790CA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28" w:history="1">
        <w:r w:rsidRPr="00734F5D">
          <w:rPr>
            <w:rStyle w:val="Hyperlink"/>
            <w:noProof/>
          </w:rPr>
          <w:t>Table 9.1: Loads on top of the rock berm.</w:t>
        </w:r>
        <w:r>
          <w:rPr>
            <w:noProof/>
            <w:webHidden/>
          </w:rPr>
          <w:tab/>
        </w:r>
        <w:r>
          <w:rPr>
            <w:noProof/>
            <w:webHidden/>
          </w:rPr>
          <w:fldChar w:fldCharType="begin"/>
        </w:r>
        <w:r>
          <w:rPr>
            <w:noProof/>
            <w:webHidden/>
          </w:rPr>
          <w:instrText xml:space="preserve"> PAGEREF _Toc240551628 \h </w:instrText>
        </w:r>
        <w:r>
          <w:rPr>
            <w:noProof/>
            <w:webHidden/>
          </w:rPr>
        </w:r>
        <w:r>
          <w:rPr>
            <w:noProof/>
            <w:webHidden/>
          </w:rPr>
          <w:fldChar w:fldCharType="separate"/>
        </w:r>
        <w:r>
          <w:rPr>
            <w:noProof/>
            <w:webHidden/>
          </w:rPr>
          <w:t>116</w:t>
        </w:r>
        <w:r>
          <w:rPr>
            <w:noProof/>
            <w:webHidden/>
          </w:rPr>
          <w:fldChar w:fldCharType="end"/>
        </w:r>
      </w:hyperlink>
    </w:p>
    <w:p w14:paraId="5CE2AD0F" w14:textId="35497EE4" w:rsidR="00454AC5" w:rsidRDefault="002D3DC8" w:rsidP="002D3DC8">
      <w:pPr>
        <w:pStyle w:val="Inleiding"/>
        <w:rPr>
          <w:rFonts w:asciiTheme="minorHAnsi" w:eastAsiaTheme="minorEastAsia" w:hAnsiTheme="minorHAnsi"/>
          <w:noProof/>
          <w:kern w:val="2"/>
          <w14:ligatures w14:val="standardContextual"/>
        </w:rPr>
      </w:pPr>
      <w:r>
        <w:rPr>
          <w:lang w:val="nl-NL"/>
        </w:rPr>
        <w:fldChar w:fldCharType="end"/>
      </w:r>
    </w:p>
    <w:p w14:paraId="7F15FC1A" w14:textId="77777777" w:rsidR="00E71503" w:rsidRPr="00B54231" w:rsidRDefault="004D779D" w:rsidP="003C0908">
      <w:pPr>
        <w:pStyle w:val="Heading1"/>
        <w:numPr>
          <w:ilvl w:val="0"/>
          <w:numId w:val="0"/>
        </w:numPr>
        <w:ind w:left="340" w:hanging="340"/>
        <w:rPr>
          <w:sz w:val="28"/>
          <w:szCs w:val="56"/>
          <w:lang w:val="en-US"/>
        </w:rPr>
      </w:pPr>
      <w:r>
        <w:br w:type="page"/>
      </w:r>
      <w:bookmarkStart w:id="8" w:name="_Toc240551472"/>
      <w:r>
        <w:rPr>
          <w:sz w:val="28"/>
          <w:szCs w:val="28"/>
        </w:rPr>
        <w:lastRenderedPageBreak/>
        <w:t>List of Equations</w:t>
      </w:r>
      <w:bookmarkEnd w:id="8"/>
    </w:p>
    <w:p w14:paraId="54D0BD72" w14:textId="099B92C1" w:rsidR="002826C9" w:rsidRDefault="006E42FE">
      <w:pPr>
        <w:pStyle w:val="TableofFigures"/>
        <w:tabs>
          <w:tab w:val="right" w:leader="dot" w:pos="9062"/>
        </w:tabs>
        <w:rPr>
          <w:rFonts w:asciiTheme="minorHAnsi" w:eastAsiaTheme="minorEastAsia" w:hAnsiTheme="minorHAnsi"/>
          <w:noProof/>
          <w:color w:val="auto"/>
          <w:kern w:val="2"/>
          <w:sz w:val="24"/>
          <w:szCs w:val="24"/>
          <w14:ligatures w14:val="standardContextual"/>
        </w:rPr>
      </w:pPr>
      <w:r>
        <w:rPr>
          <w:sz w:val="18"/>
          <w:szCs w:val="20"/>
        </w:rPr>
        <w:fldChar w:fldCharType="begin"/>
      </w:r>
      <w:r>
        <w:rPr>
          <w:sz w:val="18"/>
          <w:szCs w:val="20"/>
        </w:rPr>
        <w:instrText xml:space="preserve"> TOC \h \z \c "Equation" </w:instrText>
      </w:r>
      <w:r>
        <w:rPr>
          <w:sz w:val="18"/>
          <w:szCs w:val="20"/>
        </w:rPr>
        <w:fldChar w:fldCharType="separate"/>
      </w:r>
      <w:hyperlink w:anchor="_Toc240551629" w:history="1">
        <m:oMath>
          <m:r>
            <m:rPr>
              <m:sty m:val="p"/>
            </m:rPr>
            <w:rPr>
              <w:rStyle w:val="Hyperlink"/>
              <w:rFonts w:ascii="Cambria Math" w:hAnsi="Cambria Math"/>
              <w:noProof/>
            </w:rPr>
            <m:t>(3.1)</m:t>
          </m:r>
        </m:oMath>
        <w:r w:rsidR="002826C9">
          <w:rPr>
            <w:noProof/>
            <w:webHidden/>
          </w:rPr>
          <w:tab/>
        </w:r>
        <w:r w:rsidR="002826C9">
          <w:rPr>
            <w:noProof/>
            <w:webHidden/>
          </w:rPr>
          <w:fldChar w:fldCharType="begin"/>
        </w:r>
        <w:r w:rsidR="002826C9">
          <w:rPr>
            <w:noProof/>
            <w:webHidden/>
          </w:rPr>
          <w:instrText xml:space="preserve"> PAGEREF _Toc240551629 \h </w:instrText>
        </w:r>
        <w:r w:rsidR="002826C9">
          <w:rPr>
            <w:noProof/>
            <w:webHidden/>
          </w:rPr>
        </w:r>
        <w:r w:rsidR="002826C9">
          <w:rPr>
            <w:noProof/>
            <w:webHidden/>
          </w:rPr>
          <w:fldChar w:fldCharType="separate"/>
        </w:r>
        <w:r w:rsidR="002826C9">
          <w:rPr>
            <w:noProof/>
            <w:webHidden/>
          </w:rPr>
          <w:t>10</w:t>
        </w:r>
        <w:r w:rsidR="002826C9">
          <w:rPr>
            <w:noProof/>
            <w:webHidden/>
          </w:rPr>
          <w:fldChar w:fldCharType="end"/>
        </w:r>
      </w:hyperlink>
    </w:p>
    <w:p w14:paraId="6700A091" w14:textId="7878D24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0" w:history="1">
        <w:r w:rsidRPr="00BB1AA4">
          <w:rPr>
            <w:rStyle w:val="Hyperlink"/>
            <w:noProof/>
          </w:rPr>
          <w:t>(3.1)</w:t>
        </w:r>
        <w:r>
          <w:rPr>
            <w:noProof/>
            <w:webHidden/>
          </w:rPr>
          <w:tab/>
        </w:r>
        <w:r>
          <w:rPr>
            <w:noProof/>
            <w:webHidden/>
          </w:rPr>
          <w:fldChar w:fldCharType="begin"/>
        </w:r>
        <w:r>
          <w:rPr>
            <w:noProof/>
            <w:webHidden/>
          </w:rPr>
          <w:instrText xml:space="preserve"> PAGEREF _Toc240551630 \h </w:instrText>
        </w:r>
        <w:r>
          <w:rPr>
            <w:noProof/>
            <w:webHidden/>
          </w:rPr>
        </w:r>
        <w:r>
          <w:rPr>
            <w:noProof/>
            <w:webHidden/>
          </w:rPr>
          <w:fldChar w:fldCharType="separate"/>
        </w:r>
        <w:r>
          <w:rPr>
            <w:noProof/>
            <w:webHidden/>
          </w:rPr>
          <w:t>10</w:t>
        </w:r>
        <w:r>
          <w:rPr>
            <w:noProof/>
            <w:webHidden/>
          </w:rPr>
          <w:fldChar w:fldCharType="end"/>
        </w:r>
      </w:hyperlink>
    </w:p>
    <w:p w14:paraId="1E1CD8EF" w14:textId="052BA9B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1" w:history="1">
        <w:r w:rsidRPr="00BB1AA4">
          <w:rPr>
            <w:rStyle w:val="Hyperlink"/>
            <w:noProof/>
          </w:rPr>
          <w:t>(3.2)</w:t>
        </w:r>
        <w:r>
          <w:rPr>
            <w:noProof/>
            <w:webHidden/>
          </w:rPr>
          <w:tab/>
        </w:r>
        <w:r>
          <w:rPr>
            <w:noProof/>
            <w:webHidden/>
          </w:rPr>
          <w:fldChar w:fldCharType="begin"/>
        </w:r>
        <w:r>
          <w:rPr>
            <w:noProof/>
            <w:webHidden/>
          </w:rPr>
          <w:instrText xml:space="preserve"> PAGEREF _Toc240551631 \h </w:instrText>
        </w:r>
        <w:r>
          <w:rPr>
            <w:noProof/>
            <w:webHidden/>
          </w:rPr>
        </w:r>
        <w:r>
          <w:rPr>
            <w:noProof/>
            <w:webHidden/>
          </w:rPr>
          <w:fldChar w:fldCharType="separate"/>
        </w:r>
        <w:r>
          <w:rPr>
            <w:noProof/>
            <w:webHidden/>
          </w:rPr>
          <w:t>11</w:t>
        </w:r>
        <w:r>
          <w:rPr>
            <w:noProof/>
            <w:webHidden/>
          </w:rPr>
          <w:fldChar w:fldCharType="end"/>
        </w:r>
      </w:hyperlink>
    </w:p>
    <w:p w14:paraId="53BAFEC6" w14:textId="666793F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2" w:history="1">
        <w:r w:rsidRPr="00BB1AA4">
          <w:rPr>
            <w:rStyle w:val="Hyperlink"/>
            <w:noProof/>
          </w:rPr>
          <w:t>(3.3)</w:t>
        </w:r>
        <w:r>
          <w:rPr>
            <w:noProof/>
            <w:webHidden/>
          </w:rPr>
          <w:tab/>
        </w:r>
        <w:r>
          <w:rPr>
            <w:noProof/>
            <w:webHidden/>
          </w:rPr>
          <w:fldChar w:fldCharType="begin"/>
        </w:r>
        <w:r>
          <w:rPr>
            <w:noProof/>
            <w:webHidden/>
          </w:rPr>
          <w:instrText xml:space="preserve"> PAGEREF _Toc240551632 \h </w:instrText>
        </w:r>
        <w:r>
          <w:rPr>
            <w:noProof/>
            <w:webHidden/>
          </w:rPr>
        </w:r>
        <w:r>
          <w:rPr>
            <w:noProof/>
            <w:webHidden/>
          </w:rPr>
          <w:fldChar w:fldCharType="separate"/>
        </w:r>
        <w:r>
          <w:rPr>
            <w:noProof/>
            <w:webHidden/>
          </w:rPr>
          <w:t>11</w:t>
        </w:r>
        <w:r>
          <w:rPr>
            <w:noProof/>
            <w:webHidden/>
          </w:rPr>
          <w:fldChar w:fldCharType="end"/>
        </w:r>
      </w:hyperlink>
    </w:p>
    <w:p w14:paraId="47CCC360" w14:textId="52B86B5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3" w:history="1">
        <w:r w:rsidRPr="00BB1AA4">
          <w:rPr>
            <w:rStyle w:val="Hyperlink"/>
            <w:noProof/>
          </w:rPr>
          <w:t>(3.4)</w:t>
        </w:r>
        <w:r>
          <w:rPr>
            <w:noProof/>
            <w:webHidden/>
          </w:rPr>
          <w:tab/>
        </w:r>
        <w:r>
          <w:rPr>
            <w:noProof/>
            <w:webHidden/>
          </w:rPr>
          <w:fldChar w:fldCharType="begin"/>
        </w:r>
        <w:r>
          <w:rPr>
            <w:noProof/>
            <w:webHidden/>
          </w:rPr>
          <w:instrText xml:space="preserve"> PAGEREF _Toc240551633 \h </w:instrText>
        </w:r>
        <w:r>
          <w:rPr>
            <w:noProof/>
            <w:webHidden/>
          </w:rPr>
        </w:r>
        <w:r>
          <w:rPr>
            <w:noProof/>
            <w:webHidden/>
          </w:rPr>
          <w:fldChar w:fldCharType="separate"/>
        </w:r>
        <w:r>
          <w:rPr>
            <w:noProof/>
            <w:webHidden/>
          </w:rPr>
          <w:t>11</w:t>
        </w:r>
        <w:r>
          <w:rPr>
            <w:noProof/>
            <w:webHidden/>
          </w:rPr>
          <w:fldChar w:fldCharType="end"/>
        </w:r>
      </w:hyperlink>
    </w:p>
    <w:p w14:paraId="157024BA" w14:textId="1B10458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4" w:history="1">
        <w:r w:rsidRPr="00BB1AA4">
          <w:rPr>
            <w:rStyle w:val="Hyperlink"/>
            <w:noProof/>
          </w:rPr>
          <w:t>(3.5)</w:t>
        </w:r>
        <w:r>
          <w:rPr>
            <w:noProof/>
            <w:webHidden/>
          </w:rPr>
          <w:tab/>
        </w:r>
        <w:r>
          <w:rPr>
            <w:noProof/>
            <w:webHidden/>
          </w:rPr>
          <w:fldChar w:fldCharType="begin"/>
        </w:r>
        <w:r>
          <w:rPr>
            <w:noProof/>
            <w:webHidden/>
          </w:rPr>
          <w:instrText xml:space="preserve"> PAGEREF _Toc240551634 \h </w:instrText>
        </w:r>
        <w:r>
          <w:rPr>
            <w:noProof/>
            <w:webHidden/>
          </w:rPr>
        </w:r>
        <w:r>
          <w:rPr>
            <w:noProof/>
            <w:webHidden/>
          </w:rPr>
          <w:fldChar w:fldCharType="separate"/>
        </w:r>
        <w:r>
          <w:rPr>
            <w:noProof/>
            <w:webHidden/>
          </w:rPr>
          <w:t>11</w:t>
        </w:r>
        <w:r>
          <w:rPr>
            <w:noProof/>
            <w:webHidden/>
          </w:rPr>
          <w:fldChar w:fldCharType="end"/>
        </w:r>
      </w:hyperlink>
    </w:p>
    <w:p w14:paraId="0A3DA7CD" w14:textId="0062A90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5" w:history="1">
        <w:r w:rsidRPr="00BB1AA4">
          <w:rPr>
            <w:rStyle w:val="Hyperlink"/>
            <w:noProof/>
          </w:rPr>
          <w:t>(3.6)</w:t>
        </w:r>
        <w:r>
          <w:rPr>
            <w:noProof/>
            <w:webHidden/>
          </w:rPr>
          <w:tab/>
        </w:r>
        <w:r>
          <w:rPr>
            <w:noProof/>
            <w:webHidden/>
          </w:rPr>
          <w:fldChar w:fldCharType="begin"/>
        </w:r>
        <w:r>
          <w:rPr>
            <w:noProof/>
            <w:webHidden/>
          </w:rPr>
          <w:instrText xml:space="preserve"> PAGEREF _Toc240551635 \h </w:instrText>
        </w:r>
        <w:r>
          <w:rPr>
            <w:noProof/>
            <w:webHidden/>
          </w:rPr>
        </w:r>
        <w:r>
          <w:rPr>
            <w:noProof/>
            <w:webHidden/>
          </w:rPr>
          <w:fldChar w:fldCharType="separate"/>
        </w:r>
        <w:r>
          <w:rPr>
            <w:noProof/>
            <w:webHidden/>
          </w:rPr>
          <w:t>12</w:t>
        </w:r>
        <w:r>
          <w:rPr>
            <w:noProof/>
            <w:webHidden/>
          </w:rPr>
          <w:fldChar w:fldCharType="end"/>
        </w:r>
      </w:hyperlink>
    </w:p>
    <w:p w14:paraId="7A5B07BC" w14:textId="15E1666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6" w:history="1">
        <w:r w:rsidRPr="00BB1AA4">
          <w:rPr>
            <w:rStyle w:val="Hyperlink"/>
            <w:noProof/>
          </w:rPr>
          <w:t>(3.7)</w:t>
        </w:r>
        <w:r>
          <w:rPr>
            <w:noProof/>
            <w:webHidden/>
          </w:rPr>
          <w:tab/>
        </w:r>
        <w:r>
          <w:rPr>
            <w:noProof/>
            <w:webHidden/>
          </w:rPr>
          <w:fldChar w:fldCharType="begin"/>
        </w:r>
        <w:r>
          <w:rPr>
            <w:noProof/>
            <w:webHidden/>
          </w:rPr>
          <w:instrText xml:space="preserve"> PAGEREF _Toc240551636 \h </w:instrText>
        </w:r>
        <w:r>
          <w:rPr>
            <w:noProof/>
            <w:webHidden/>
          </w:rPr>
        </w:r>
        <w:r>
          <w:rPr>
            <w:noProof/>
            <w:webHidden/>
          </w:rPr>
          <w:fldChar w:fldCharType="separate"/>
        </w:r>
        <w:r>
          <w:rPr>
            <w:noProof/>
            <w:webHidden/>
          </w:rPr>
          <w:t>14</w:t>
        </w:r>
        <w:r>
          <w:rPr>
            <w:noProof/>
            <w:webHidden/>
          </w:rPr>
          <w:fldChar w:fldCharType="end"/>
        </w:r>
      </w:hyperlink>
    </w:p>
    <w:p w14:paraId="1144B435" w14:textId="4BE995D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7" w:history="1">
        <w:r w:rsidRPr="00BB1AA4">
          <w:rPr>
            <w:rStyle w:val="Hyperlink"/>
            <w:noProof/>
          </w:rPr>
          <w:t>(3.8)</w:t>
        </w:r>
        <w:r>
          <w:rPr>
            <w:noProof/>
            <w:webHidden/>
          </w:rPr>
          <w:tab/>
        </w:r>
        <w:r>
          <w:rPr>
            <w:noProof/>
            <w:webHidden/>
          </w:rPr>
          <w:fldChar w:fldCharType="begin"/>
        </w:r>
        <w:r>
          <w:rPr>
            <w:noProof/>
            <w:webHidden/>
          </w:rPr>
          <w:instrText xml:space="preserve"> PAGEREF _Toc240551637 \h </w:instrText>
        </w:r>
        <w:r>
          <w:rPr>
            <w:noProof/>
            <w:webHidden/>
          </w:rPr>
        </w:r>
        <w:r>
          <w:rPr>
            <w:noProof/>
            <w:webHidden/>
          </w:rPr>
          <w:fldChar w:fldCharType="separate"/>
        </w:r>
        <w:r>
          <w:rPr>
            <w:noProof/>
            <w:webHidden/>
          </w:rPr>
          <w:t>14</w:t>
        </w:r>
        <w:r>
          <w:rPr>
            <w:noProof/>
            <w:webHidden/>
          </w:rPr>
          <w:fldChar w:fldCharType="end"/>
        </w:r>
      </w:hyperlink>
    </w:p>
    <w:p w14:paraId="13C200F1" w14:textId="785FE60A"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8" w:history="1">
        <w:r w:rsidRPr="00BB1AA4">
          <w:rPr>
            <w:rStyle w:val="Hyperlink"/>
            <w:noProof/>
          </w:rPr>
          <w:t>(3.9)</w:t>
        </w:r>
        <w:r>
          <w:rPr>
            <w:noProof/>
            <w:webHidden/>
          </w:rPr>
          <w:tab/>
        </w:r>
        <w:r>
          <w:rPr>
            <w:noProof/>
            <w:webHidden/>
          </w:rPr>
          <w:fldChar w:fldCharType="begin"/>
        </w:r>
        <w:r>
          <w:rPr>
            <w:noProof/>
            <w:webHidden/>
          </w:rPr>
          <w:instrText xml:space="preserve"> PAGEREF _Toc240551638 \h </w:instrText>
        </w:r>
        <w:r>
          <w:rPr>
            <w:noProof/>
            <w:webHidden/>
          </w:rPr>
        </w:r>
        <w:r>
          <w:rPr>
            <w:noProof/>
            <w:webHidden/>
          </w:rPr>
          <w:fldChar w:fldCharType="separate"/>
        </w:r>
        <w:r>
          <w:rPr>
            <w:noProof/>
            <w:webHidden/>
          </w:rPr>
          <w:t>14</w:t>
        </w:r>
        <w:r>
          <w:rPr>
            <w:noProof/>
            <w:webHidden/>
          </w:rPr>
          <w:fldChar w:fldCharType="end"/>
        </w:r>
      </w:hyperlink>
    </w:p>
    <w:p w14:paraId="14AACD0F" w14:textId="0016FFE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39" w:history="1">
        <w:r w:rsidRPr="00BB1AA4">
          <w:rPr>
            <w:rStyle w:val="Hyperlink"/>
            <w:noProof/>
          </w:rPr>
          <w:t>(3.10)</w:t>
        </w:r>
        <w:r>
          <w:rPr>
            <w:noProof/>
            <w:webHidden/>
          </w:rPr>
          <w:tab/>
        </w:r>
        <w:r>
          <w:rPr>
            <w:noProof/>
            <w:webHidden/>
          </w:rPr>
          <w:fldChar w:fldCharType="begin"/>
        </w:r>
        <w:r>
          <w:rPr>
            <w:noProof/>
            <w:webHidden/>
          </w:rPr>
          <w:instrText xml:space="preserve"> PAGEREF _Toc240551639 \h </w:instrText>
        </w:r>
        <w:r>
          <w:rPr>
            <w:noProof/>
            <w:webHidden/>
          </w:rPr>
        </w:r>
        <w:r>
          <w:rPr>
            <w:noProof/>
            <w:webHidden/>
          </w:rPr>
          <w:fldChar w:fldCharType="separate"/>
        </w:r>
        <w:r>
          <w:rPr>
            <w:noProof/>
            <w:webHidden/>
          </w:rPr>
          <w:t>14</w:t>
        </w:r>
        <w:r>
          <w:rPr>
            <w:noProof/>
            <w:webHidden/>
          </w:rPr>
          <w:fldChar w:fldCharType="end"/>
        </w:r>
      </w:hyperlink>
    </w:p>
    <w:p w14:paraId="77897211" w14:textId="597F3B4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0" w:history="1">
        <w:r w:rsidRPr="00BB1AA4">
          <w:rPr>
            <w:rStyle w:val="Hyperlink"/>
            <w:noProof/>
          </w:rPr>
          <w:t>(3.11)</w:t>
        </w:r>
        <w:r>
          <w:rPr>
            <w:noProof/>
            <w:webHidden/>
          </w:rPr>
          <w:tab/>
        </w:r>
        <w:r>
          <w:rPr>
            <w:noProof/>
            <w:webHidden/>
          </w:rPr>
          <w:fldChar w:fldCharType="begin"/>
        </w:r>
        <w:r>
          <w:rPr>
            <w:noProof/>
            <w:webHidden/>
          </w:rPr>
          <w:instrText xml:space="preserve"> PAGEREF _Toc240551640 \h </w:instrText>
        </w:r>
        <w:r>
          <w:rPr>
            <w:noProof/>
            <w:webHidden/>
          </w:rPr>
        </w:r>
        <w:r>
          <w:rPr>
            <w:noProof/>
            <w:webHidden/>
          </w:rPr>
          <w:fldChar w:fldCharType="separate"/>
        </w:r>
        <w:r>
          <w:rPr>
            <w:noProof/>
            <w:webHidden/>
          </w:rPr>
          <w:t>17</w:t>
        </w:r>
        <w:r>
          <w:rPr>
            <w:noProof/>
            <w:webHidden/>
          </w:rPr>
          <w:fldChar w:fldCharType="end"/>
        </w:r>
      </w:hyperlink>
    </w:p>
    <w:p w14:paraId="6EE9EA2A" w14:textId="529DBE0F"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1" w:history="1">
        <w:r w:rsidRPr="00BB1AA4">
          <w:rPr>
            <w:rStyle w:val="Hyperlink"/>
            <w:noProof/>
          </w:rPr>
          <w:t>(3.12)</w:t>
        </w:r>
        <w:r>
          <w:rPr>
            <w:noProof/>
            <w:webHidden/>
          </w:rPr>
          <w:tab/>
        </w:r>
        <w:r>
          <w:rPr>
            <w:noProof/>
            <w:webHidden/>
          </w:rPr>
          <w:fldChar w:fldCharType="begin"/>
        </w:r>
        <w:r>
          <w:rPr>
            <w:noProof/>
            <w:webHidden/>
          </w:rPr>
          <w:instrText xml:space="preserve"> PAGEREF _Toc240551641 \h </w:instrText>
        </w:r>
        <w:r>
          <w:rPr>
            <w:noProof/>
            <w:webHidden/>
          </w:rPr>
        </w:r>
        <w:r>
          <w:rPr>
            <w:noProof/>
            <w:webHidden/>
          </w:rPr>
          <w:fldChar w:fldCharType="separate"/>
        </w:r>
        <w:r>
          <w:rPr>
            <w:noProof/>
            <w:webHidden/>
          </w:rPr>
          <w:t>17</w:t>
        </w:r>
        <w:r>
          <w:rPr>
            <w:noProof/>
            <w:webHidden/>
          </w:rPr>
          <w:fldChar w:fldCharType="end"/>
        </w:r>
      </w:hyperlink>
    </w:p>
    <w:p w14:paraId="1EC92DFE" w14:textId="43CEA6F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2" w:history="1">
        <w:r w:rsidRPr="00BB1AA4">
          <w:rPr>
            <w:rStyle w:val="Hyperlink"/>
            <w:noProof/>
          </w:rPr>
          <w:t>(3.13)</w:t>
        </w:r>
        <w:r>
          <w:rPr>
            <w:noProof/>
            <w:webHidden/>
          </w:rPr>
          <w:tab/>
        </w:r>
        <w:r>
          <w:rPr>
            <w:noProof/>
            <w:webHidden/>
          </w:rPr>
          <w:fldChar w:fldCharType="begin"/>
        </w:r>
        <w:r>
          <w:rPr>
            <w:noProof/>
            <w:webHidden/>
          </w:rPr>
          <w:instrText xml:space="preserve"> PAGEREF _Toc240551642 \h </w:instrText>
        </w:r>
        <w:r>
          <w:rPr>
            <w:noProof/>
            <w:webHidden/>
          </w:rPr>
        </w:r>
        <w:r>
          <w:rPr>
            <w:noProof/>
            <w:webHidden/>
          </w:rPr>
          <w:fldChar w:fldCharType="separate"/>
        </w:r>
        <w:r>
          <w:rPr>
            <w:noProof/>
            <w:webHidden/>
          </w:rPr>
          <w:t>19</w:t>
        </w:r>
        <w:r>
          <w:rPr>
            <w:noProof/>
            <w:webHidden/>
          </w:rPr>
          <w:fldChar w:fldCharType="end"/>
        </w:r>
      </w:hyperlink>
    </w:p>
    <w:p w14:paraId="26F62FEF" w14:textId="247ECA7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3" w:history="1">
        <w:r w:rsidRPr="00BB1AA4">
          <w:rPr>
            <w:rStyle w:val="Hyperlink"/>
            <w:noProof/>
          </w:rPr>
          <w:t>(3.14)</w:t>
        </w:r>
        <w:r>
          <w:rPr>
            <w:noProof/>
            <w:webHidden/>
          </w:rPr>
          <w:tab/>
        </w:r>
        <w:r>
          <w:rPr>
            <w:noProof/>
            <w:webHidden/>
          </w:rPr>
          <w:fldChar w:fldCharType="begin"/>
        </w:r>
        <w:r>
          <w:rPr>
            <w:noProof/>
            <w:webHidden/>
          </w:rPr>
          <w:instrText xml:space="preserve"> PAGEREF _Toc240551643 \h </w:instrText>
        </w:r>
        <w:r>
          <w:rPr>
            <w:noProof/>
            <w:webHidden/>
          </w:rPr>
        </w:r>
        <w:r>
          <w:rPr>
            <w:noProof/>
            <w:webHidden/>
          </w:rPr>
          <w:fldChar w:fldCharType="separate"/>
        </w:r>
        <w:r>
          <w:rPr>
            <w:noProof/>
            <w:webHidden/>
          </w:rPr>
          <w:t>19</w:t>
        </w:r>
        <w:r>
          <w:rPr>
            <w:noProof/>
            <w:webHidden/>
          </w:rPr>
          <w:fldChar w:fldCharType="end"/>
        </w:r>
      </w:hyperlink>
    </w:p>
    <w:p w14:paraId="4D99A250" w14:textId="74A5645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4" w:history="1">
        <w:r w:rsidRPr="00BB1AA4">
          <w:rPr>
            <w:rStyle w:val="Hyperlink"/>
            <w:noProof/>
          </w:rPr>
          <w:t>(3.15)</w:t>
        </w:r>
        <w:r>
          <w:rPr>
            <w:noProof/>
            <w:webHidden/>
          </w:rPr>
          <w:tab/>
        </w:r>
        <w:r>
          <w:rPr>
            <w:noProof/>
            <w:webHidden/>
          </w:rPr>
          <w:fldChar w:fldCharType="begin"/>
        </w:r>
        <w:r>
          <w:rPr>
            <w:noProof/>
            <w:webHidden/>
          </w:rPr>
          <w:instrText xml:space="preserve"> PAGEREF _Toc240551644 \h </w:instrText>
        </w:r>
        <w:r>
          <w:rPr>
            <w:noProof/>
            <w:webHidden/>
          </w:rPr>
        </w:r>
        <w:r>
          <w:rPr>
            <w:noProof/>
            <w:webHidden/>
          </w:rPr>
          <w:fldChar w:fldCharType="separate"/>
        </w:r>
        <w:r>
          <w:rPr>
            <w:noProof/>
            <w:webHidden/>
          </w:rPr>
          <w:t>19</w:t>
        </w:r>
        <w:r>
          <w:rPr>
            <w:noProof/>
            <w:webHidden/>
          </w:rPr>
          <w:fldChar w:fldCharType="end"/>
        </w:r>
      </w:hyperlink>
    </w:p>
    <w:p w14:paraId="19F4C3A3" w14:textId="407E2EB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5" w:history="1">
        <w:r w:rsidRPr="00BB1AA4">
          <w:rPr>
            <w:rStyle w:val="Hyperlink"/>
            <w:noProof/>
          </w:rPr>
          <w:t>(3.16)</w:t>
        </w:r>
        <w:r>
          <w:rPr>
            <w:noProof/>
            <w:webHidden/>
          </w:rPr>
          <w:tab/>
        </w:r>
        <w:r>
          <w:rPr>
            <w:noProof/>
            <w:webHidden/>
          </w:rPr>
          <w:fldChar w:fldCharType="begin"/>
        </w:r>
        <w:r>
          <w:rPr>
            <w:noProof/>
            <w:webHidden/>
          </w:rPr>
          <w:instrText xml:space="preserve"> PAGEREF _Toc240551645 \h </w:instrText>
        </w:r>
        <w:r>
          <w:rPr>
            <w:noProof/>
            <w:webHidden/>
          </w:rPr>
        </w:r>
        <w:r>
          <w:rPr>
            <w:noProof/>
            <w:webHidden/>
          </w:rPr>
          <w:fldChar w:fldCharType="separate"/>
        </w:r>
        <w:r>
          <w:rPr>
            <w:noProof/>
            <w:webHidden/>
          </w:rPr>
          <w:t>19</w:t>
        </w:r>
        <w:r>
          <w:rPr>
            <w:noProof/>
            <w:webHidden/>
          </w:rPr>
          <w:fldChar w:fldCharType="end"/>
        </w:r>
      </w:hyperlink>
    </w:p>
    <w:p w14:paraId="5E01FF42" w14:textId="1BC5C19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6" w:history="1">
        <w:r w:rsidRPr="00BB1AA4">
          <w:rPr>
            <w:rStyle w:val="Hyperlink"/>
            <w:noProof/>
          </w:rPr>
          <w:t>(3.17)</w:t>
        </w:r>
        <w:r>
          <w:rPr>
            <w:noProof/>
            <w:webHidden/>
          </w:rPr>
          <w:tab/>
        </w:r>
        <w:r>
          <w:rPr>
            <w:noProof/>
            <w:webHidden/>
          </w:rPr>
          <w:fldChar w:fldCharType="begin"/>
        </w:r>
        <w:r>
          <w:rPr>
            <w:noProof/>
            <w:webHidden/>
          </w:rPr>
          <w:instrText xml:space="preserve"> PAGEREF _Toc240551646 \h </w:instrText>
        </w:r>
        <w:r>
          <w:rPr>
            <w:noProof/>
            <w:webHidden/>
          </w:rPr>
        </w:r>
        <w:r>
          <w:rPr>
            <w:noProof/>
            <w:webHidden/>
          </w:rPr>
          <w:fldChar w:fldCharType="separate"/>
        </w:r>
        <w:r>
          <w:rPr>
            <w:noProof/>
            <w:webHidden/>
          </w:rPr>
          <w:t>20</w:t>
        </w:r>
        <w:r>
          <w:rPr>
            <w:noProof/>
            <w:webHidden/>
          </w:rPr>
          <w:fldChar w:fldCharType="end"/>
        </w:r>
      </w:hyperlink>
    </w:p>
    <w:p w14:paraId="0DAA65EA" w14:textId="238A7B1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7" w:history="1">
        <w:r w:rsidRPr="00BB1AA4">
          <w:rPr>
            <w:rStyle w:val="Hyperlink"/>
            <w:noProof/>
          </w:rPr>
          <w:t>(4.1)</w:t>
        </w:r>
        <w:r>
          <w:rPr>
            <w:noProof/>
            <w:webHidden/>
          </w:rPr>
          <w:tab/>
        </w:r>
        <w:r>
          <w:rPr>
            <w:noProof/>
            <w:webHidden/>
          </w:rPr>
          <w:fldChar w:fldCharType="begin"/>
        </w:r>
        <w:r>
          <w:rPr>
            <w:noProof/>
            <w:webHidden/>
          </w:rPr>
          <w:instrText xml:space="preserve"> PAGEREF _Toc240551647 \h </w:instrText>
        </w:r>
        <w:r>
          <w:rPr>
            <w:noProof/>
            <w:webHidden/>
          </w:rPr>
        </w:r>
        <w:r>
          <w:rPr>
            <w:noProof/>
            <w:webHidden/>
          </w:rPr>
          <w:fldChar w:fldCharType="separate"/>
        </w:r>
        <w:r>
          <w:rPr>
            <w:noProof/>
            <w:webHidden/>
          </w:rPr>
          <w:t>24</w:t>
        </w:r>
        <w:r>
          <w:rPr>
            <w:noProof/>
            <w:webHidden/>
          </w:rPr>
          <w:fldChar w:fldCharType="end"/>
        </w:r>
      </w:hyperlink>
    </w:p>
    <w:p w14:paraId="5D147ACD" w14:textId="2028451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8" w:history="1">
        <w:r w:rsidRPr="00BB1AA4">
          <w:rPr>
            <w:rStyle w:val="Hyperlink"/>
            <w:noProof/>
          </w:rPr>
          <w:t>(4.2)</w:t>
        </w:r>
        <w:r>
          <w:rPr>
            <w:noProof/>
            <w:webHidden/>
          </w:rPr>
          <w:tab/>
        </w:r>
        <w:r>
          <w:rPr>
            <w:noProof/>
            <w:webHidden/>
          </w:rPr>
          <w:fldChar w:fldCharType="begin"/>
        </w:r>
        <w:r>
          <w:rPr>
            <w:noProof/>
            <w:webHidden/>
          </w:rPr>
          <w:instrText xml:space="preserve"> PAGEREF _Toc240551648 \h </w:instrText>
        </w:r>
        <w:r>
          <w:rPr>
            <w:noProof/>
            <w:webHidden/>
          </w:rPr>
        </w:r>
        <w:r>
          <w:rPr>
            <w:noProof/>
            <w:webHidden/>
          </w:rPr>
          <w:fldChar w:fldCharType="separate"/>
        </w:r>
        <w:r>
          <w:rPr>
            <w:noProof/>
            <w:webHidden/>
          </w:rPr>
          <w:t>24</w:t>
        </w:r>
        <w:r>
          <w:rPr>
            <w:noProof/>
            <w:webHidden/>
          </w:rPr>
          <w:fldChar w:fldCharType="end"/>
        </w:r>
      </w:hyperlink>
    </w:p>
    <w:p w14:paraId="75B7FE89" w14:textId="497C4D8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49" w:history="1">
        <w:r w:rsidRPr="00BB1AA4">
          <w:rPr>
            <w:rStyle w:val="Hyperlink"/>
            <w:noProof/>
          </w:rPr>
          <w:t>(4.3)</w:t>
        </w:r>
        <w:r>
          <w:rPr>
            <w:noProof/>
            <w:webHidden/>
          </w:rPr>
          <w:tab/>
        </w:r>
        <w:r>
          <w:rPr>
            <w:noProof/>
            <w:webHidden/>
          </w:rPr>
          <w:fldChar w:fldCharType="begin"/>
        </w:r>
        <w:r>
          <w:rPr>
            <w:noProof/>
            <w:webHidden/>
          </w:rPr>
          <w:instrText xml:space="preserve"> PAGEREF _Toc240551649 \h </w:instrText>
        </w:r>
        <w:r>
          <w:rPr>
            <w:noProof/>
            <w:webHidden/>
          </w:rPr>
        </w:r>
        <w:r>
          <w:rPr>
            <w:noProof/>
            <w:webHidden/>
          </w:rPr>
          <w:fldChar w:fldCharType="separate"/>
        </w:r>
        <w:r>
          <w:rPr>
            <w:noProof/>
            <w:webHidden/>
          </w:rPr>
          <w:t>24</w:t>
        </w:r>
        <w:r>
          <w:rPr>
            <w:noProof/>
            <w:webHidden/>
          </w:rPr>
          <w:fldChar w:fldCharType="end"/>
        </w:r>
      </w:hyperlink>
    </w:p>
    <w:p w14:paraId="2EACB579" w14:textId="629DE8C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0" w:history="1">
        <w:r w:rsidRPr="00BB1AA4">
          <w:rPr>
            <w:rStyle w:val="Hyperlink"/>
            <w:noProof/>
          </w:rPr>
          <w:t>(4.4)</w:t>
        </w:r>
        <w:r>
          <w:rPr>
            <w:noProof/>
            <w:webHidden/>
          </w:rPr>
          <w:tab/>
        </w:r>
        <w:r>
          <w:rPr>
            <w:noProof/>
            <w:webHidden/>
          </w:rPr>
          <w:fldChar w:fldCharType="begin"/>
        </w:r>
        <w:r>
          <w:rPr>
            <w:noProof/>
            <w:webHidden/>
          </w:rPr>
          <w:instrText xml:space="preserve"> PAGEREF _Toc240551650 \h </w:instrText>
        </w:r>
        <w:r>
          <w:rPr>
            <w:noProof/>
            <w:webHidden/>
          </w:rPr>
        </w:r>
        <w:r>
          <w:rPr>
            <w:noProof/>
            <w:webHidden/>
          </w:rPr>
          <w:fldChar w:fldCharType="separate"/>
        </w:r>
        <w:r>
          <w:rPr>
            <w:noProof/>
            <w:webHidden/>
          </w:rPr>
          <w:t>25</w:t>
        </w:r>
        <w:r>
          <w:rPr>
            <w:noProof/>
            <w:webHidden/>
          </w:rPr>
          <w:fldChar w:fldCharType="end"/>
        </w:r>
      </w:hyperlink>
    </w:p>
    <w:p w14:paraId="32BAA56B" w14:textId="56BCC49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1" w:history="1">
        <w:r w:rsidRPr="00BB1AA4">
          <w:rPr>
            <w:rStyle w:val="Hyperlink"/>
            <w:noProof/>
          </w:rPr>
          <w:t>(4.5)</w:t>
        </w:r>
        <w:r>
          <w:rPr>
            <w:noProof/>
            <w:webHidden/>
          </w:rPr>
          <w:tab/>
        </w:r>
        <w:r>
          <w:rPr>
            <w:noProof/>
            <w:webHidden/>
          </w:rPr>
          <w:fldChar w:fldCharType="begin"/>
        </w:r>
        <w:r>
          <w:rPr>
            <w:noProof/>
            <w:webHidden/>
          </w:rPr>
          <w:instrText xml:space="preserve"> PAGEREF _Toc240551651 \h </w:instrText>
        </w:r>
        <w:r>
          <w:rPr>
            <w:noProof/>
            <w:webHidden/>
          </w:rPr>
        </w:r>
        <w:r>
          <w:rPr>
            <w:noProof/>
            <w:webHidden/>
          </w:rPr>
          <w:fldChar w:fldCharType="separate"/>
        </w:r>
        <w:r>
          <w:rPr>
            <w:noProof/>
            <w:webHidden/>
          </w:rPr>
          <w:t>26</w:t>
        </w:r>
        <w:r>
          <w:rPr>
            <w:noProof/>
            <w:webHidden/>
          </w:rPr>
          <w:fldChar w:fldCharType="end"/>
        </w:r>
      </w:hyperlink>
    </w:p>
    <w:p w14:paraId="3D68D822" w14:textId="5839CFE0"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2" w:history="1">
        <w:r w:rsidRPr="00BB1AA4">
          <w:rPr>
            <w:rStyle w:val="Hyperlink"/>
            <w:noProof/>
          </w:rPr>
          <w:t>(4.6)</w:t>
        </w:r>
        <w:r>
          <w:rPr>
            <w:noProof/>
            <w:webHidden/>
          </w:rPr>
          <w:tab/>
        </w:r>
        <w:r>
          <w:rPr>
            <w:noProof/>
            <w:webHidden/>
          </w:rPr>
          <w:fldChar w:fldCharType="begin"/>
        </w:r>
        <w:r>
          <w:rPr>
            <w:noProof/>
            <w:webHidden/>
          </w:rPr>
          <w:instrText xml:space="preserve"> PAGEREF _Toc240551652 \h </w:instrText>
        </w:r>
        <w:r>
          <w:rPr>
            <w:noProof/>
            <w:webHidden/>
          </w:rPr>
        </w:r>
        <w:r>
          <w:rPr>
            <w:noProof/>
            <w:webHidden/>
          </w:rPr>
          <w:fldChar w:fldCharType="separate"/>
        </w:r>
        <w:r>
          <w:rPr>
            <w:noProof/>
            <w:webHidden/>
          </w:rPr>
          <w:t>26</w:t>
        </w:r>
        <w:r>
          <w:rPr>
            <w:noProof/>
            <w:webHidden/>
          </w:rPr>
          <w:fldChar w:fldCharType="end"/>
        </w:r>
      </w:hyperlink>
    </w:p>
    <w:p w14:paraId="7A385728" w14:textId="429A5AB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3" w:history="1">
        <w:r w:rsidRPr="00BB1AA4">
          <w:rPr>
            <w:rStyle w:val="Hyperlink"/>
            <w:noProof/>
          </w:rPr>
          <w:t>(4.7)</w:t>
        </w:r>
        <w:r>
          <w:rPr>
            <w:noProof/>
            <w:webHidden/>
          </w:rPr>
          <w:tab/>
        </w:r>
        <w:r>
          <w:rPr>
            <w:noProof/>
            <w:webHidden/>
          </w:rPr>
          <w:fldChar w:fldCharType="begin"/>
        </w:r>
        <w:r>
          <w:rPr>
            <w:noProof/>
            <w:webHidden/>
          </w:rPr>
          <w:instrText xml:space="preserve"> PAGEREF _Toc240551653 \h </w:instrText>
        </w:r>
        <w:r>
          <w:rPr>
            <w:noProof/>
            <w:webHidden/>
          </w:rPr>
        </w:r>
        <w:r>
          <w:rPr>
            <w:noProof/>
            <w:webHidden/>
          </w:rPr>
          <w:fldChar w:fldCharType="separate"/>
        </w:r>
        <w:r>
          <w:rPr>
            <w:noProof/>
            <w:webHidden/>
          </w:rPr>
          <w:t>26</w:t>
        </w:r>
        <w:r>
          <w:rPr>
            <w:noProof/>
            <w:webHidden/>
          </w:rPr>
          <w:fldChar w:fldCharType="end"/>
        </w:r>
      </w:hyperlink>
    </w:p>
    <w:p w14:paraId="5E748C52" w14:textId="3D0812C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4" w:history="1">
        <w:r w:rsidRPr="00BB1AA4">
          <w:rPr>
            <w:rStyle w:val="Hyperlink"/>
            <w:noProof/>
          </w:rPr>
          <w:t>(4.8)</w:t>
        </w:r>
        <w:r>
          <w:rPr>
            <w:noProof/>
            <w:webHidden/>
          </w:rPr>
          <w:tab/>
        </w:r>
        <w:r>
          <w:rPr>
            <w:noProof/>
            <w:webHidden/>
          </w:rPr>
          <w:fldChar w:fldCharType="begin"/>
        </w:r>
        <w:r>
          <w:rPr>
            <w:noProof/>
            <w:webHidden/>
          </w:rPr>
          <w:instrText xml:space="preserve"> PAGEREF _Toc240551654 \h </w:instrText>
        </w:r>
        <w:r>
          <w:rPr>
            <w:noProof/>
            <w:webHidden/>
          </w:rPr>
        </w:r>
        <w:r>
          <w:rPr>
            <w:noProof/>
            <w:webHidden/>
          </w:rPr>
          <w:fldChar w:fldCharType="separate"/>
        </w:r>
        <w:r>
          <w:rPr>
            <w:noProof/>
            <w:webHidden/>
          </w:rPr>
          <w:t>28</w:t>
        </w:r>
        <w:r>
          <w:rPr>
            <w:noProof/>
            <w:webHidden/>
          </w:rPr>
          <w:fldChar w:fldCharType="end"/>
        </w:r>
      </w:hyperlink>
    </w:p>
    <w:p w14:paraId="38380A1E" w14:textId="0DB4A09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5" w:history="1">
        <w:r w:rsidRPr="00BB1AA4">
          <w:rPr>
            <w:rStyle w:val="Hyperlink"/>
            <w:noProof/>
          </w:rPr>
          <w:t>(4.9)</w:t>
        </w:r>
        <w:r>
          <w:rPr>
            <w:noProof/>
            <w:webHidden/>
          </w:rPr>
          <w:tab/>
        </w:r>
        <w:r>
          <w:rPr>
            <w:noProof/>
            <w:webHidden/>
          </w:rPr>
          <w:fldChar w:fldCharType="begin"/>
        </w:r>
        <w:r>
          <w:rPr>
            <w:noProof/>
            <w:webHidden/>
          </w:rPr>
          <w:instrText xml:space="preserve"> PAGEREF _Toc240551655 \h </w:instrText>
        </w:r>
        <w:r>
          <w:rPr>
            <w:noProof/>
            <w:webHidden/>
          </w:rPr>
        </w:r>
        <w:r>
          <w:rPr>
            <w:noProof/>
            <w:webHidden/>
          </w:rPr>
          <w:fldChar w:fldCharType="separate"/>
        </w:r>
        <w:r>
          <w:rPr>
            <w:noProof/>
            <w:webHidden/>
          </w:rPr>
          <w:t>29</w:t>
        </w:r>
        <w:r>
          <w:rPr>
            <w:noProof/>
            <w:webHidden/>
          </w:rPr>
          <w:fldChar w:fldCharType="end"/>
        </w:r>
      </w:hyperlink>
    </w:p>
    <w:p w14:paraId="58E9030E" w14:textId="1CF7A8CA"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6" w:history="1">
        <w:r w:rsidRPr="00BB1AA4">
          <w:rPr>
            <w:rStyle w:val="Hyperlink"/>
            <w:noProof/>
          </w:rPr>
          <w:t>(5.1)</w:t>
        </w:r>
        <w:r>
          <w:rPr>
            <w:noProof/>
            <w:webHidden/>
          </w:rPr>
          <w:tab/>
        </w:r>
        <w:r>
          <w:rPr>
            <w:noProof/>
            <w:webHidden/>
          </w:rPr>
          <w:fldChar w:fldCharType="begin"/>
        </w:r>
        <w:r>
          <w:rPr>
            <w:noProof/>
            <w:webHidden/>
          </w:rPr>
          <w:instrText xml:space="preserve"> PAGEREF _Toc240551656 \h </w:instrText>
        </w:r>
        <w:r>
          <w:rPr>
            <w:noProof/>
            <w:webHidden/>
          </w:rPr>
        </w:r>
        <w:r>
          <w:rPr>
            <w:noProof/>
            <w:webHidden/>
          </w:rPr>
          <w:fldChar w:fldCharType="separate"/>
        </w:r>
        <w:r>
          <w:rPr>
            <w:noProof/>
            <w:webHidden/>
          </w:rPr>
          <w:t>32</w:t>
        </w:r>
        <w:r>
          <w:rPr>
            <w:noProof/>
            <w:webHidden/>
          </w:rPr>
          <w:fldChar w:fldCharType="end"/>
        </w:r>
      </w:hyperlink>
    </w:p>
    <w:p w14:paraId="7E2707F9" w14:textId="4B11673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7" w:history="1">
        <w:r w:rsidRPr="00BB1AA4">
          <w:rPr>
            <w:rStyle w:val="Hyperlink"/>
            <w:noProof/>
          </w:rPr>
          <w:t>(5.2)</w:t>
        </w:r>
        <w:r>
          <w:rPr>
            <w:noProof/>
            <w:webHidden/>
          </w:rPr>
          <w:tab/>
        </w:r>
        <w:r>
          <w:rPr>
            <w:noProof/>
            <w:webHidden/>
          </w:rPr>
          <w:fldChar w:fldCharType="begin"/>
        </w:r>
        <w:r>
          <w:rPr>
            <w:noProof/>
            <w:webHidden/>
          </w:rPr>
          <w:instrText xml:space="preserve"> PAGEREF _Toc240551657 \h </w:instrText>
        </w:r>
        <w:r>
          <w:rPr>
            <w:noProof/>
            <w:webHidden/>
          </w:rPr>
        </w:r>
        <w:r>
          <w:rPr>
            <w:noProof/>
            <w:webHidden/>
          </w:rPr>
          <w:fldChar w:fldCharType="separate"/>
        </w:r>
        <w:r>
          <w:rPr>
            <w:noProof/>
            <w:webHidden/>
          </w:rPr>
          <w:t>33</w:t>
        </w:r>
        <w:r>
          <w:rPr>
            <w:noProof/>
            <w:webHidden/>
          </w:rPr>
          <w:fldChar w:fldCharType="end"/>
        </w:r>
      </w:hyperlink>
    </w:p>
    <w:p w14:paraId="3A69DE22" w14:textId="15D775D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8" w:history="1">
        <w:r w:rsidRPr="00BB1AA4">
          <w:rPr>
            <w:rStyle w:val="Hyperlink"/>
            <w:noProof/>
          </w:rPr>
          <w:t>(5.3)</w:t>
        </w:r>
        <w:r>
          <w:rPr>
            <w:noProof/>
            <w:webHidden/>
          </w:rPr>
          <w:tab/>
        </w:r>
        <w:r>
          <w:rPr>
            <w:noProof/>
            <w:webHidden/>
          </w:rPr>
          <w:fldChar w:fldCharType="begin"/>
        </w:r>
        <w:r>
          <w:rPr>
            <w:noProof/>
            <w:webHidden/>
          </w:rPr>
          <w:instrText xml:space="preserve"> PAGEREF _Toc240551658 \h </w:instrText>
        </w:r>
        <w:r>
          <w:rPr>
            <w:noProof/>
            <w:webHidden/>
          </w:rPr>
        </w:r>
        <w:r>
          <w:rPr>
            <w:noProof/>
            <w:webHidden/>
          </w:rPr>
          <w:fldChar w:fldCharType="separate"/>
        </w:r>
        <w:r>
          <w:rPr>
            <w:noProof/>
            <w:webHidden/>
          </w:rPr>
          <w:t>33</w:t>
        </w:r>
        <w:r>
          <w:rPr>
            <w:noProof/>
            <w:webHidden/>
          </w:rPr>
          <w:fldChar w:fldCharType="end"/>
        </w:r>
      </w:hyperlink>
    </w:p>
    <w:p w14:paraId="0A7B8FCD" w14:textId="2364958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59" w:history="1">
        <w:r w:rsidRPr="00BB1AA4">
          <w:rPr>
            <w:rStyle w:val="Hyperlink"/>
            <w:noProof/>
          </w:rPr>
          <w:t>(5.4)</w:t>
        </w:r>
        <w:r>
          <w:rPr>
            <w:noProof/>
            <w:webHidden/>
          </w:rPr>
          <w:tab/>
        </w:r>
        <w:r>
          <w:rPr>
            <w:noProof/>
            <w:webHidden/>
          </w:rPr>
          <w:fldChar w:fldCharType="begin"/>
        </w:r>
        <w:r>
          <w:rPr>
            <w:noProof/>
            <w:webHidden/>
          </w:rPr>
          <w:instrText xml:space="preserve"> PAGEREF _Toc240551659 \h </w:instrText>
        </w:r>
        <w:r>
          <w:rPr>
            <w:noProof/>
            <w:webHidden/>
          </w:rPr>
        </w:r>
        <w:r>
          <w:rPr>
            <w:noProof/>
            <w:webHidden/>
          </w:rPr>
          <w:fldChar w:fldCharType="separate"/>
        </w:r>
        <w:r>
          <w:rPr>
            <w:noProof/>
            <w:webHidden/>
          </w:rPr>
          <w:t>33</w:t>
        </w:r>
        <w:r>
          <w:rPr>
            <w:noProof/>
            <w:webHidden/>
          </w:rPr>
          <w:fldChar w:fldCharType="end"/>
        </w:r>
      </w:hyperlink>
    </w:p>
    <w:p w14:paraId="41486FF5" w14:textId="1BA5716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0" w:history="1">
        <w:r w:rsidRPr="00BB1AA4">
          <w:rPr>
            <w:rStyle w:val="Hyperlink"/>
            <w:noProof/>
          </w:rPr>
          <w:t>(5.5)</w:t>
        </w:r>
        <w:r>
          <w:rPr>
            <w:noProof/>
            <w:webHidden/>
          </w:rPr>
          <w:tab/>
        </w:r>
        <w:r>
          <w:rPr>
            <w:noProof/>
            <w:webHidden/>
          </w:rPr>
          <w:fldChar w:fldCharType="begin"/>
        </w:r>
        <w:r>
          <w:rPr>
            <w:noProof/>
            <w:webHidden/>
          </w:rPr>
          <w:instrText xml:space="preserve"> PAGEREF _Toc240551660 \h </w:instrText>
        </w:r>
        <w:r>
          <w:rPr>
            <w:noProof/>
            <w:webHidden/>
          </w:rPr>
        </w:r>
        <w:r>
          <w:rPr>
            <w:noProof/>
            <w:webHidden/>
          </w:rPr>
          <w:fldChar w:fldCharType="separate"/>
        </w:r>
        <w:r>
          <w:rPr>
            <w:noProof/>
            <w:webHidden/>
          </w:rPr>
          <w:t>33</w:t>
        </w:r>
        <w:r>
          <w:rPr>
            <w:noProof/>
            <w:webHidden/>
          </w:rPr>
          <w:fldChar w:fldCharType="end"/>
        </w:r>
      </w:hyperlink>
    </w:p>
    <w:p w14:paraId="12FBE498" w14:textId="518B5C5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1" w:history="1">
        <w:r w:rsidRPr="00BB1AA4">
          <w:rPr>
            <w:rStyle w:val="Hyperlink"/>
            <w:noProof/>
          </w:rPr>
          <w:t>(5.6)</w:t>
        </w:r>
        <w:r>
          <w:rPr>
            <w:noProof/>
            <w:webHidden/>
          </w:rPr>
          <w:tab/>
        </w:r>
        <w:r>
          <w:rPr>
            <w:noProof/>
            <w:webHidden/>
          </w:rPr>
          <w:fldChar w:fldCharType="begin"/>
        </w:r>
        <w:r>
          <w:rPr>
            <w:noProof/>
            <w:webHidden/>
          </w:rPr>
          <w:instrText xml:space="preserve"> PAGEREF _Toc240551661 \h </w:instrText>
        </w:r>
        <w:r>
          <w:rPr>
            <w:noProof/>
            <w:webHidden/>
          </w:rPr>
        </w:r>
        <w:r>
          <w:rPr>
            <w:noProof/>
            <w:webHidden/>
          </w:rPr>
          <w:fldChar w:fldCharType="separate"/>
        </w:r>
        <w:r>
          <w:rPr>
            <w:noProof/>
            <w:webHidden/>
          </w:rPr>
          <w:t>34</w:t>
        </w:r>
        <w:r>
          <w:rPr>
            <w:noProof/>
            <w:webHidden/>
          </w:rPr>
          <w:fldChar w:fldCharType="end"/>
        </w:r>
      </w:hyperlink>
    </w:p>
    <w:p w14:paraId="647D65D8" w14:textId="048CDF6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2" w:history="1">
        <w:r w:rsidRPr="00BB1AA4">
          <w:rPr>
            <w:rStyle w:val="Hyperlink"/>
            <w:noProof/>
          </w:rPr>
          <w:t>(5.7)</w:t>
        </w:r>
        <w:r>
          <w:rPr>
            <w:noProof/>
            <w:webHidden/>
          </w:rPr>
          <w:tab/>
        </w:r>
        <w:r>
          <w:rPr>
            <w:noProof/>
            <w:webHidden/>
          </w:rPr>
          <w:fldChar w:fldCharType="begin"/>
        </w:r>
        <w:r>
          <w:rPr>
            <w:noProof/>
            <w:webHidden/>
          </w:rPr>
          <w:instrText xml:space="preserve"> PAGEREF _Toc240551662 \h </w:instrText>
        </w:r>
        <w:r>
          <w:rPr>
            <w:noProof/>
            <w:webHidden/>
          </w:rPr>
        </w:r>
        <w:r>
          <w:rPr>
            <w:noProof/>
            <w:webHidden/>
          </w:rPr>
          <w:fldChar w:fldCharType="separate"/>
        </w:r>
        <w:r>
          <w:rPr>
            <w:noProof/>
            <w:webHidden/>
          </w:rPr>
          <w:t>34</w:t>
        </w:r>
        <w:r>
          <w:rPr>
            <w:noProof/>
            <w:webHidden/>
          </w:rPr>
          <w:fldChar w:fldCharType="end"/>
        </w:r>
      </w:hyperlink>
    </w:p>
    <w:p w14:paraId="39B90C60" w14:textId="0513534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3" w:history="1">
        <w:r w:rsidRPr="00BB1AA4">
          <w:rPr>
            <w:rStyle w:val="Hyperlink"/>
            <w:noProof/>
          </w:rPr>
          <w:t>(5.8)</w:t>
        </w:r>
        <w:r>
          <w:rPr>
            <w:noProof/>
            <w:webHidden/>
          </w:rPr>
          <w:tab/>
        </w:r>
        <w:r>
          <w:rPr>
            <w:noProof/>
            <w:webHidden/>
          </w:rPr>
          <w:fldChar w:fldCharType="begin"/>
        </w:r>
        <w:r>
          <w:rPr>
            <w:noProof/>
            <w:webHidden/>
          </w:rPr>
          <w:instrText xml:space="preserve"> PAGEREF _Toc240551663 \h </w:instrText>
        </w:r>
        <w:r>
          <w:rPr>
            <w:noProof/>
            <w:webHidden/>
          </w:rPr>
        </w:r>
        <w:r>
          <w:rPr>
            <w:noProof/>
            <w:webHidden/>
          </w:rPr>
          <w:fldChar w:fldCharType="separate"/>
        </w:r>
        <w:r>
          <w:rPr>
            <w:noProof/>
            <w:webHidden/>
          </w:rPr>
          <w:t>35</w:t>
        </w:r>
        <w:r>
          <w:rPr>
            <w:noProof/>
            <w:webHidden/>
          </w:rPr>
          <w:fldChar w:fldCharType="end"/>
        </w:r>
      </w:hyperlink>
    </w:p>
    <w:p w14:paraId="0B1C90DA" w14:textId="0B4734F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4" w:history="1">
        <w:r w:rsidRPr="00BB1AA4">
          <w:rPr>
            <w:rStyle w:val="Hyperlink"/>
            <w:noProof/>
          </w:rPr>
          <w:t>(5.9)</w:t>
        </w:r>
        <w:r>
          <w:rPr>
            <w:noProof/>
            <w:webHidden/>
          </w:rPr>
          <w:tab/>
        </w:r>
        <w:r>
          <w:rPr>
            <w:noProof/>
            <w:webHidden/>
          </w:rPr>
          <w:fldChar w:fldCharType="begin"/>
        </w:r>
        <w:r>
          <w:rPr>
            <w:noProof/>
            <w:webHidden/>
          </w:rPr>
          <w:instrText xml:space="preserve"> PAGEREF _Toc240551664 \h </w:instrText>
        </w:r>
        <w:r>
          <w:rPr>
            <w:noProof/>
            <w:webHidden/>
          </w:rPr>
        </w:r>
        <w:r>
          <w:rPr>
            <w:noProof/>
            <w:webHidden/>
          </w:rPr>
          <w:fldChar w:fldCharType="separate"/>
        </w:r>
        <w:r>
          <w:rPr>
            <w:noProof/>
            <w:webHidden/>
          </w:rPr>
          <w:t>35</w:t>
        </w:r>
        <w:r>
          <w:rPr>
            <w:noProof/>
            <w:webHidden/>
          </w:rPr>
          <w:fldChar w:fldCharType="end"/>
        </w:r>
      </w:hyperlink>
    </w:p>
    <w:p w14:paraId="61EDA3BB" w14:textId="2F6D687A"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5" w:history="1">
        <w:r w:rsidRPr="00BB1AA4">
          <w:rPr>
            <w:rStyle w:val="Hyperlink"/>
            <w:noProof/>
          </w:rPr>
          <w:t>(5.10)</w:t>
        </w:r>
        <w:r>
          <w:rPr>
            <w:noProof/>
            <w:webHidden/>
          </w:rPr>
          <w:tab/>
        </w:r>
        <w:r>
          <w:rPr>
            <w:noProof/>
            <w:webHidden/>
          </w:rPr>
          <w:fldChar w:fldCharType="begin"/>
        </w:r>
        <w:r>
          <w:rPr>
            <w:noProof/>
            <w:webHidden/>
          </w:rPr>
          <w:instrText xml:space="preserve"> PAGEREF _Toc240551665 \h </w:instrText>
        </w:r>
        <w:r>
          <w:rPr>
            <w:noProof/>
            <w:webHidden/>
          </w:rPr>
        </w:r>
        <w:r>
          <w:rPr>
            <w:noProof/>
            <w:webHidden/>
          </w:rPr>
          <w:fldChar w:fldCharType="separate"/>
        </w:r>
        <w:r>
          <w:rPr>
            <w:noProof/>
            <w:webHidden/>
          </w:rPr>
          <w:t>35</w:t>
        </w:r>
        <w:r>
          <w:rPr>
            <w:noProof/>
            <w:webHidden/>
          </w:rPr>
          <w:fldChar w:fldCharType="end"/>
        </w:r>
      </w:hyperlink>
    </w:p>
    <w:p w14:paraId="74AF2109" w14:textId="2EA43E00"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6" w:history="1">
        <w:r w:rsidRPr="00BB1AA4">
          <w:rPr>
            <w:rStyle w:val="Hyperlink"/>
            <w:noProof/>
          </w:rPr>
          <w:t>(5.11)</w:t>
        </w:r>
        <w:r>
          <w:rPr>
            <w:noProof/>
            <w:webHidden/>
          </w:rPr>
          <w:tab/>
        </w:r>
        <w:r>
          <w:rPr>
            <w:noProof/>
            <w:webHidden/>
          </w:rPr>
          <w:fldChar w:fldCharType="begin"/>
        </w:r>
        <w:r>
          <w:rPr>
            <w:noProof/>
            <w:webHidden/>
          </w:rPr>
          <w:instrText xml:space="preserve"> PAGEREF _Toc240551666 \h </w:instrText>
        </w:r>
        <w:r>
          <w:rPr>
            <w:noProof/>
            <w:webHidden/>
          </w:rPr>
        </w:r>
        <w:r>
          <w:rPr>
            <w:noProof/>
            <w:webHidden/>
          </w:rPr>
          <w:fldChar w:fldCharType="separate"/>
        </w:r>
        <w:r>
          <w:rPr>
            <w:noProof/>
            <w:webHidden/>
          </w:rPr>
          <w:t>35</w:t>
        </w:r>
        <w:r>
          <w:rPr>
            <w:noProof/>
            <w:webHidden/>
          </w:rPr>
          <w:fldChar w:fldCharType="end"/>
        </w:r>
      </w:hyperlink>
    </w:p>
    <w:p w14:paraId="7D9349E1" w14:textId="76E8ADE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7" w:history="1">
        <w:r w:rsidRPr="00BB1AA4">
          <w:rPr>
            <w:rStyle w:val="Hyperlink"/>
            <w:noProof/>
          </w:rPr>
          <w:t>(5.12)</w:t>
        </w:r>
        <w:r>
          <w:rPr>
            <w:noProof/>
            <w:webHidden/>
          </w:rPr>
          <w:tab/>
        </w:r>
        <w:r>
          <w:rPr>
            <w:noProof/>
            <w:webHidden/>
          </w:rPr>
          <w:fldChar w:fldCharType="begin"/>
        </w:r>
        <w:r>
          <w:rPr>
            <w:noProof/>
            <w:webHidden/>
          </w:rPr>
          <w:instrText xml:space="preserve"> PAGEREF _Toc240551667 \h </w:instrText>
        </w:r>
        <w:r>
          <w:rPr>
            <w:noProof/>
            <w:webHidden/>
          </w:rPr>
        </w:r>
        <w:r>
          <w:rPr>
            <w:noProof/>
            <w:webHidden/>
          </w:rPr>
          <w:fldChar w:fldCharType="separate"/>
        </w:r>
        <w:r>
          <w:rPr>
            <w:noProof/>
            <w:webHidden/>
          </w:rPr>
          <w:t>35</w:t>
        </w:r>
        <w:r>
          <w:rPr>
            <w:noProof/>
            <w:webHidden/>
          </w:rPr>
          <w:fldChar w:fldCharType="end"/>
        </w:r>
      </w:hyperlink>
    </w:p>
    <w:p w14:paraId="1686476F" w14:textId="24909EB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8" w:history="1">
        <w:r w:rsidRPr="00BB1AA4">
          <w:rPr>
            <w:rStyle w:val="Hyperlink"/>
            <w:noProof/>
          </w:rPr>
          <w:t>(5.13)</w:t>
        </w:r>
        <w:r>
          <w:rPr>
            <w:noProof/>
            <w:webHidden/>
          </w:rPr>
          <w:tab/>
        </w:r>
        <w:r>
          <w:rPr>
            <w:noProof/>
            <w:webHidden/>
          </w:rPr>
          <w:fldChar w:fldCharType="begin"/>
        </w:r>
        <w:r>
          <w:rPr>
            <w:noProof/>
            <w:webHidden/>
          </w:rPr>
          <w:instrText xml:space="preserve"> PAGEREF _Toc240551668 \h </w:instrText>
        </w:r>
        <w:r>
          <w:rPr>
            <w:noProof/>
            <w:webHidden/>
          </w:rPr>
        </w:r>
        <w:r>
          <w:rPr>
            <w:noProof/>
            <w:webHidden/>
          </w:rPr>
          <w:fldChar w:fldCharType="separate"/>
        </w:r>
        <w:r>
          <w:rPr>
            <w:noProof/>
            <w:webHidden/>
          </w:rPr>
          <w:t>36</w:t>
        </w:r>
        <w:r>
          <w:rPr>
            <w:noProof/>
            <w:webHidden/>
          </w:rPr>
          <w:fldChar w:fldCharType="end"/>
        </w:r>
      </w:hyperlink>
    </w:p>
    <w:p w14:paraId="386F2931" w14:textId="4463B54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69" w:history="1">
        <w:r w:rsidRPr="00BB1AA4">
          <w:rPr>
            <w:rStyle w:val="Hyperlink"/>
            <w:noProof/>
          </w:rPr>
          <w:t>(5.14)</w:t>
        </w:r>
        <w:r>
          <w:rPr>
            <w:noProof/>
            <w:webHidden/>
          </w:rPr>
          <w:tab/>
        </w:r>
        <w:r>
          <w:rPr>
            <w:noProof/>
            <w:webHidden/>
          </w:rPr>
          <w:fldChar w:fldCharType="begin"/>
        </w:r>
        <w:r>
          <w:rPr>
            <w:noProof/>
            <w:webHidden/>
          </w:rPr>
          <w:instrText xml:space="preserve"> PAGEREF _Toc240551669 \h </w:instrText>
        </w:r>
        <w:r>
          <w:rPr>
            <w:noProof/>
            <w:webHidden/>
          </w:rPr>
        </w:r>
        <w:r>
          <w:rPr>
            <w:noProof/>
            <w:webHidden/>
          </w:rPr>
          <w:fldChar w:fldCharType="separate"/>
        </w:r>
        <w:r>
          <w:rPr>
            <w:noProof/>
            <w:webHidden/>
          </w:rPr>
          <w:t>38</w:t>
        </w:r>
        <w:r>
          <w:rPr>
            <w:noProof/>
            <w:webHidden/>
          </w:rPr>
          <w:fldChar w:fldCharType="end"/>
        </w:r>
      </w:hyperlink>
    </w:p>
    <w:p w14:paraId="1B8C1BAA" w14:textId="6312D3E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0" w:history="1">
        <w:r w:rsidRPr="00BB1AA4">
          <w:rPr>
            <w:rStyle w:val="Hyperlink"/>
            <w:noProof/>
          </w:rPr>
          <w:t>(5.15)</w:t>
        </w:r>
        <w:r>
          <w:rPr>
            <w:noProof/>
            <w:webHidden/>
          </w:rPr>
          <w:tab/>
        </w:r>
        <w:r>
          <w:rPr>
            <w:noProof/>
            <w:webHidden/>
          </w:rPr>
          <w:fldChar w:fldCharType="begin"/>
        </w:r>
        <w:r>
          <w:rPr>
            <w:noProof/>
            <w:webHidden/>
          </w:rPr>
          <w:instrText xml:space="preserve"> PAGEREF _Toc240551670 \h </w:instrText>
        </w:r>
        <w:r>
          <w:rPr>
            <w:noProof/>
            <w:webHidden/>
          </w:rPr>
        </w:r>
        <w:r>
          <w:rPr>
            <w:noProof/>
            <w:webHidden/>
          </w:rPr>
          <w:fldChar w:fldCharType="separate"/>
        </w:r>
        <w:r>
          <w:rPr>
            <w:noProof/>
            <w:webHidden/>
          </w:rPr>
          <w:t>38</w:t>
        </w:r>
        <w:r>
          <w:rPr>
            <w:noProof/>
            <w:webHidden/>
          </w:rPr>
          <w:fldChar w:fldCharType="end"/>
        </w:r>
      </w:hyperlink>
    </w:p>
    <w:p w14:paraId="690DFA95" w14:textId="2ED868F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1" w:history="1">
        <w:r w:rsidRPr="00BB1AA4">
          <w:rPr>
            <w:rStyle w:val="Hyperlink"/>
            <w:noProof/>
          </w:rPr>
          <w:t>(5.16)</w:t>
        </w:r>
        <w:r>
          <w:rPr>
            <w:noProof/>
            <w:webHidden/>
          </w:rPr>
          <w:tab/>
        </w:r>
        <w:r>
          <w:rPr>
            <w:noProof/>
            <w:webHidden/>
          </w:rPr>
          <w:fldChar w:fldCharType="begin"/>
        </w:r>
        <w:r>
          <w:rPr>
            <w:noProof/>
            <w:webHidden/>
          </w:rPr>
          <w:instrText xml:space="preserve"> PAGEREF _Toc240551671 \h </w:instrText>
        </w:r>
        <w:r>
          <w:rPr>
            <w:noProof/>
            <w:webHidden/>
          </w:rPr>
        </w:r>
        <w:r>
          <w:rPr>
            <w:noProof/>
            <w:webHidden/>
          </w:rPr>
          <w:fldChar w:fldCharType="separate"/>
        </w:r>
        <w:r>
          <w:rPr>
            <w:noProof/>
            <w:webHidden/>
          </w:rPr>
          <w:t>38</w:t>
        </w:r>
        <w:r>
          <w:rPr>
            <w:noProof/>
            <w:webHidden/>
          </w:rPr>
          <w:fldChar w:fldCharType="end"/>
        </w:r>
      </w:hyperlink>
    </w:p>
    <w:p w14:paraId="58531E50" w14:textId="74A05FF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2" w:history="1">
        <w:r w:rsidRPr="00BB1AA4">
          <w:rPr>
            <w:rStyle w:val="Hyperlink"/>
            <w:noProof/>
          </w:rPr>
          <w:t>(5.17)</w:t>
        </w:r>
        <w:r>
          <w:rPr>
            <w:noProof/>
            <w:webHidden/>
          </w:rPr>
          <w:tab/>
        </w:r>
        <w:r>
          <w:rPr>
            <w:noProof/>
            <w:webHidden/>
          </w:rPr>
          <w:fldChar w:fldCharType="begin"/>
        </w:r>
        <w:r>
          <w:rPr>
            <w:noProof/>
            <w:webHidden/>
          </w:rPr>
          <w:instrText xml:space="preserve"> PAGEREF _Toc240551672 \h </w:instrText>
        </w:r>
        <w:r>
          <w:rPr>
            <w:noProof/>
            <w:webHidden/>
          </w:rPr>
        </w:r>
        <w:r>
          <w:rPr>
            <w:noProof/>
            <w:webHidden/>
          </w:rPr>
          <w:fldChar w:fldCharType="separate"/>
        </w:r>
        <w:r>
          <w:rPr>
            <w:noProof/>
            <w:webHidden/>
          </w:rPr>
          <w:t>39</w:t>
        </w:r>
        <w:r>
          <w:rPr>
            <w:noProof/>
            <w:webHidden/>
          </w:rPr>
          <w:fldChar w:fldCharType="end"/>
        </w:r>
      </w:hyperlink>
    </w:p>
    <w:p w14:paraId="07BECA64" w14:textId="2A71FE4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3" w:history="1">
        <w:r w:rsidRPr="00BB1AA4">
          <w:rPr>
            <w:rStyle w:val="Hyperlink"/>
            <w:noProof/>
          </w:rPr>
          <w:t>(5.18)</w:t>
        </w:r>
        <w:r>
          <w:rPr>
            <w:noProof/>
            <w:webHidden/>
          </w:rPr>
          <w:tab/>
        </w:r>
        <w:r>
          <w:rPr>
            <w:noProof/>
            <w:webHidden/>
          </w:rPr>
          <w:fldChar w:fldCharType="begin"/>
        </w:r>
        <w:r>
          <w:rPr>
            <w:noProof/>
            <w:webHidden/>
          </w:rPr>
          <w:instrText xml:space="preserve"> PAGEREF _Toc240551673 \h </w:instrText>
        </w:r>
        <w:r>
          <w:rPr>
            <w:noProof/>
            <w:webHidden/>
          </w:rPr>
        </w:r>
        <w:r>
          <w:rPr>
            <w:noProof/>
            <w:webHidden/>
          </w:rPr>
          <w:fldChar w:fldCharType="separate"/>
        </w:r>
        <w:r>
          <w:rPr>
            <w:noProof/>
            <w:webHidden/>
          </w:rPr>
          <w:t>40</w:t>
        </w:r>
        <w:r>
          <w:rPr>
            <w:noProof/>
            <w:webHidden/>
          </w:rPr>
          <w:fldChar w:fldCharType="end"/>
        </w:r>
      </w:hyperlink>
    </w:p>
    <w:p w14:paraId="3D672450" w14:textId="0061334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4" w:history="1">
        <w:r w:rsidRPr="00BB1AA4">
          <w:rPr>
            <w:rStyle w:val="Hyperlink"/>
            <w:noProof/>
          </w:rPr>
          <w:t>(5.19)</w:t>
        </w:r>
        <w:r>
          <w:rPr>
            <w:noProof/>
            <w:webHidden/>
          </w:rPr>
          <w:tab/>
        </w:r>
        <w:r>
          <w:rPr>
            <w:noProof/>
            <w:webHidden/>
          </w:rPr>
          <w:fldChar w:fldCharType="begin"/>
        </w:r>
        <w:r>
          <w:rPr>
            <w:noProof/>
            <w:webHidden/>
          </w:rPr>
          <w:instrText xml:space="preserve"> PAGEREF _Toc240551674 \h </w:instrText>
        </w:r>
        <w:r>
          <w:rPr>
            <w:noProof/>
            <w:webHidden/>
          </w:rPr>
        </w:r>
        <w:r>
          <w:rPr>
            <w:noProof/>
            <w:webHidden/>
          </w:rPr>
          <w:fldChar w:fldCharType="separate"/>
        </w:r>
        <w:r>
          <w:rPr>
            <w:noProof/>
            <w:webHidden/>
          </w:rPr>
          <w:t>40</w:t>
        </w:r>
        <w:r>
          <w:rPr>
            <w:noProof/>
            <w:webHidden/>
          </w:rPr>
          <w:fldChar w:fldCharType="end"/>
        </w:r>
      </w:hyperlink>
    </w:p>
    <w:p w14:paraId="38E8DD91" w14:textId="113E06F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5" w:history="1">
        <w:r w:rsidRPr="00BB1AA4">
          <w:rPr>
            <w:rStyle w:val="Hyperlink"/>
            <w:noProof/>
          </w:rPr>
          <w:t>(5.20)</w:t>
        </w:r>
        <w:r>
          <w:rPr>
            <w:noProof/>
            <w:webHidden/>
          </w:rPr>
          <w:tab/>
        </w:r>
        <w:r>
          <w:rPr>
            <w:noProof/>
            <w:webHidden/>
          </w:rPr>
          <w:fldChar w:fldCharType="begin"/>
        </w:r>
        <w:r>
          <w:rPr>
            <w:noProof/>
            <w:webHidden/>
          </w:rPr>
          <w:instrText xml:space="preserve"> PAGEREF _Toc240551675 \h </w:instrText>
        </w:r>
        <w:r>
          <w:rPr>
            <w:noProof/>
            <w:webHidden/>
          </w:rPr>
        </w:r>
        <w:r>
          <w:rPr>
            <w:noProof/>
            <w:webHidden/>
          </w:rPr>
          <w:fldChar w:fldCharType="separate"/>
        </w:r>
        <w:r>
          <w:rPr>
            <w:noProof/>
            <w:webHidden/>
          </w:rPr>
          <w:t>40</w:t>
        </w:r>
        <w:r>
          <w:rPr>
            <w:noProof/>
            <w:webHidden/>
          </w:rPr>
          <w:fldChar w:fldCharType="end"/>
        </w:r>
      </w:hyperlink>
    </w:p>
    <w:p w14:paraId="5888C89C" w14:textId="17B7570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6" w:history="1">
        <w:r w:rsidRPr="00BB1AA4">
          <w:rPr>
            <w:rStyle w:val="Hyperlink"/>
            <w:noProof/>
          </w:rPr>
          <w:t>(5.21)</w:t>
        </w:r>
        <w:r>
          <w:rPr>
            <w:noProof/>
            <w:webHidden/>
          </w:rPr>
          <w:tab/>
        </w:r>
        <w:r>
          <w:rPr>
            <w:noProof/>
            <w:webHidden/>
          </w:rPr>
          <w:fldChar w:fldCharType="begin"/>
        </w:r>
        <w:r>
          <w:rPr>
            <w:noProof/>
            <w:webHidden/>
          </w:rPr>
          <w:instrText xml:space="preserve"> PAGEREF _Toc240551676 \h </w:instrText>
        </w:r>
        <w:r>
          <w:rPr>
            <w:noProof/>
            <w:webHidden/>
          </w:rPr>
        </w:r>
        <w:r>
          <w:rPr>
            <w:noProof/>
            <w:webHidden/>
          </w:rPr>
          <w:fldChar w:fldCharType="separate"/>
        </w:r>
        <w:r>
          <w:rPr>
            <w:noProof/>
            <w:webHidden/>
          </w:rPr>
          <w:t>40</w:t>
        </w:r>
        <w:r>
          <w:rPr>
            <w:noProof/>
            <w:webHidden/>
          </w:rPr>
          <w:fldChar w:fldCharType="end"/>
        </w:r>
      </w:hyperlink>
    </w:p>
    <w:p w14:paraId="1284E6B6" w14:textId="5A8CF99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7" w:history="1">
        <w:r w:rsidRPr="00BB1AA4">
          <w:rPr>
            <w:rStyle w:val="Hyperlink"/>
            <w:noProof/>
          </w:rPr>
          <w:t>(5.22)</w:t>
        </w:r>
        <w:r>
          <w:rPr>
            <w:noProof/>
            <w:webHidden/>
          </w:rPr>
          <w:tab/>
        </w:r>
        <w:r>
          <w:rPr>
            <w:noProof/>
            <w:webHidden/>
          </w:rPr>
          <w:fldChar w:fldCharType="begin"/>
        </w:r>
        <w:r>
          <w:rPr>
            <w:noProof/>
            <w:webHidden/>
          </w:rPr>
          <w:instrText xml:space="preserve"> PAGEREF _Toc240551677 \h </w:instrText>
        </w:r>
        <w:r>
          <w:rPr>
            <w:noProof/>
            <w:webHidden/>
          </w:rPr>
        </w:r>
        <w:r>
          <w:rPr>
            <w:noProof/>
            <w:webHidden/>
          </w:rPr>
          <w:fldChar w:fldCharType="separate"/>
        </w:r>
        <w:r>
          <w:rPr>
            <w:noProof/>
            <w:webHidden/>
          </w:rPr>
          <w:t>40</w:t>
        </w:r>
        <w:r>
          <w:rPr>
            <w:noProof/>
            <w:webHidden/>
          </w:rPr>
          <w:fldChar w:fldCharType="end"/>
        </w:r>
      </w:hyperlink>
    </w:p>
    <w:p w14:paraId="0F938606" w14:textId="1C6F235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8" w:history="1">
        <w:r w:rsidRPr="00BB1AA4">
          <w:rPr>
            <w:rStyle w:val="Hyperlink"/>
            <w:noProof/>
          </w:rPr>
          <w:t>(5.23)</w:t>
        </w:r>
        <w:r>
          <w:rPr>
            <w:noProof/>
            <w:webHidden/>
          </w:rPr>
          <w:tab/>
        </w:r>
        <w:r>
          <w:rPr>
            <w:noProof/>
            <w:webHidden/>
          </w:rPr>
          <w:fldChar w:fldCharType="begin"/>
        </w:r>
        <w:r>
          <w:rPr>
            <w:noProof/>
            <w:webHidden/>
          </w:rPr>
          <w:instrText xml:space="preserve"> PAGEREF _Toc240551678 \h </w:instrText>
        </w:r>
        <w:r>
          <w:rPr>
            <w:noProof/>
            <w:webHidden/>
          </w:rPr>
        </w:r>
        <w:r>
          <w:rPr>
            <w:noProof/>
            <w:webHidden/>
          </w:rPr>
          <w:fldChar w:fldCharType="separate"/>
        </w:r>
        <w:r>
          <w:rPr>
            <w:noProof/>
            <w:webHidden/>
          </w:rPr>
          <w:t>40</w:t>
        </w:r>
        <w:r>
          <w:rPr>
            <w:noProof/>
            <w:webHidden/>
          </w:rPr>
          <w:fldChar w:fldCharType="end"/>
        </w:r>
      </w:hyperlink>
    </w:p>
    <w:p w14:paraId="2989469C" w14:textId="679EF08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79" w:history="1">
        <w:r w:rsidRPr="00BB1AA4">
          <w:rPr>
            <w:rStyle w:val="Hyperlink"/>
            <w:noProof/>
          </w:rPr>
          <w:t>(5.24)</w:t>
        </w:r>
        <w:r>
          <w:rPr>
            <w:noProof/>
            <w:webHidden/>
          </w:rPr>
          <w:tab/>
        </w:r>
        <w:r>
          <w:rPr>
            <w:noProof/>
            <w:webHidden/>
          </w:rPr>
          <w:fldChar w:fldCharType="begin"/>
        </w:r>
        <w:r>
          <w:rPr>
            <w:noProof/>
            <w:webHidden/>
          </w:rPr>
          <w:instrText xml:space="preserve"> PAGEREF _Toc240551679 \h </w:instrText>
        </w:r>
        <w:r>
          <w:rPr>
            <w:noProof/>
            <w:webHidden/>
          </w:rPr>
        </w:r>
        <w:r>
          <w:rPr>
            <w:noProof/>
            <w:webHidden/>
          </w:rPr>
          <w:fldChar w:fldCharType="separate"/>
        </w:r>
        <w:r>
          <w:rPr>
            <w:noProof/>
            <w:webHidden/>
          </w:rPr>
          <w:t>41</w:t>
        </w:r>
        <w:r>
          <w:rPr>
            <w:noProof/>
            <w:webHidden/>
          </w:rPr>
          <w:fldChar w:fldCharType="end"/>
        </w:r>
      </w:hyperlink>
    </w:p>
    <w:p w14:paraId="12668B84" w14:textId="1F4584E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0" w:history="1">
        <w:r w:rsidRPr="00BB1AA4">
          <w:rPr>
            <w:rStyle w:val="Hyperlink"/>
            <w:noProof/>
          </w:rPr>
          <w:t>(5.25)</w:t>
        </w:r>
        <w:r>
          <w:rPr>
            <w:noProof/>
            <w:webHidden/>
          </w:rPr>
          <w:tab/>
        </w:r>
        <w:r>
          <w:rPr>
            <w:noProof/>
            <w:webHidden/>
          </w:rPr>
          <w:fldChar w:fldCharType="begin"/>
        </w:r>
        <w:r>
          <w:rPr>
            <w:noProof/>
            <w:webHidden/>
          </w:rPr>
          <w:instrText xml:space="preserve"> PAGEREF _Toc240551680 \h </w:instrText>
        </w:r>
        <w:r>
          <w:rPr>
            <w:noProof/>
            <w:webHidden/>
          </w:rPr>
        </w:r>
        <w:r>
          <w:rPr>
            <w:noProof/>
            <w:webHidden/>
          </w:rPr>
          <w:fldChar w:fldCharType="separate"/>
        </w:r>
        <w:r>
          <w:rPr>
            <w:noProof/>
            <w:webHidden/>
          </w:rPr>
          <w:t>41</w:t>
        </w:r>
        <w:r>
          <w:rPr>
            <w:noProof/>
            <w:webHidden/>
          </w:rPr>
          <w:fldChar w:fldCharType="end"/>
        </w:r>
      </w:hyperlink>
    </w:p>
    <w:p w14:paraId="03030D51" w14:textId="436AF01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1" w:history="1">
        <w:r w:rsidRPr="00BB1AA4">
          <w:rPr>
            <w:rStyle w:val="Hyperlink"/>
            <w:noProof/>
          </w:rPr>
          <w:t>(5.26)</w:t>
        </w:r>
        <w:r>
          <w:rPr>
            <w:noProof/>
            <w:webHidden/>
          </w:rPr>
          <w:tab/>
        </w:r>
        <w:r>
          <w:rPr>
            <w:noProof/>
            <w:webHidden/>
          </w:rPr>
          <w:fldChar w:fldCharType="begin"/>
        </w:r>
        <w:r>
          <w:rPr>
            <w:noProof/>
            <w:webHidden/>
          </w:rPr>
          <w:instrText xml:space="preserve"> PAGEREF _Toc240551681 \h </w:instrText>
        </w:r>
        <w:r>
          <w:rPr>
            <w:noProof/>
            <w:webHidden/>
          </w:rPr>
        </w:r>
        <w:r>
          <w:rPr>
            <w:noProof/>
            <w:webHidden/>
          </w:rPr>
          <w:fldChar w:fldCharType="separate"/>
        </w:r>
        <w:r>
          <w:rPr>
            <w:noProof/>
            <w:webHidden/>
          </w:rPr>
          <w:t>41</w:t>
        </w:r>
        <w:r>
          <w:rPr>
            <w:noProof/>
            <w:webHidden/>
          </w:rPr>
          <w:fldChar w:fldCharType="end"/>
        </w:r>
      </w:hyperlink>
    </w:p>
    <w:p w14:paraId="27227F0B" w14:textId="6530CA2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2" w:history="1">
        <w:r w:rsidRPr="00BB1AA4">
          <w:rPr>
            <w:rStyle w:val="Hyperlink"/>
            <w:noProof/>
          </w:rPr>
          <w:t>(5.27)</w:t>
        </w:r>
        <w:r>
          <w:rPr>
            <w:noProof/>
            <w:webHidden/>
          </w:rPr>
          <w:tab/>
        </w:r>
        <w:r>
          <w:rPr>
            <w:noProof/>
            <w:webHidden/>
          </w:rPr>
          <w:fldChar w:fldCharType="begin"/>
        </w:r>
        <w:r>
          <w:rPr>
            <w:noProof/>
            <w:webHidden/>
          </w:rPr>
          <w:instrText xml:space="preserve"> PAGEREF _Toc240551682 \h </w:instrText>
        </w:r>
        <w:r>
          <w:rPr>
            <w:noProof/>
            <w:webHidden/>
          </w:rPr>
        </w:r>
        <w:r>
          <w:rPr>
            <w:noProof/>
            <w:webHidden/>
          </w:rPr>
          <w:fldChar w:fldCharType="separate"/>
        </w:r>
        <w:r>
          <w:rPr>
            <w:noProof/>
            <w:webHidden/>
          </w:rPr>
          <w:t>41</w:t>
        </w:r>
        <w:r>
          <w:rPr>
            <w:noProof/>
            <w:webHidden/>
          </w:rPr>
          <w:fldChar w:fldCharType="end"/>
        </w:r>
      </w:hyperlink>
    </w:p>
    <w:p w14:paraId="71709FB0" w14:textId="11E66560"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3" w:history="1">
        <w:r w:rsidRPr="00BB1AA4">
          <w:rPr>
            <w:rStyle w:val="Hyperlink"/>
            <w:noProof/>
          </w:rPr>
          <w:t>(5.28)</w:t>
        </w:r>
        <w:r>
          <w:rPr>
            <w:noProof/>
            <w:webHidden/>
          </w:rPr>
          <w:tab/>
        </w:r>
        <w:r>
          <w:rPr>
            <w:noProof/>
            <w:webHidden/>
          </w:rPr>
          <w:fldChar w:fldCharType="begin"/>
        </w:r>
        <w:r>
          <w:rPr>
            <w:noProof/>
            <w:webHidden/>
          </w:rPr>
          <w:instrText xml:space="preserve"> PAGEREF _Toc240551683 \h </w:instrText>
        </w:r>
        <w:r>
          <w:rPr>
            <w:noProof/>
            <w:webHidden/>
          </w:rPr>
        </w:r>
        <w:r>
          <w:rPr>
            <w:noProof/>
            <w:webHidden/>
          </w:rPr>
          <w:fldChar w:fldCharType="separate"/>
        </w:r>
        <w:r>
          <w:rPr>
            <w:noProof/>
            <w:webHidden/>
          </w:rPr>
          <w:t>41</w:t>
        </w:r>
        <w:r>
          <w:rPr>
            <w:noProof/>
            <w:webHidden/>
          </w:rPr>
          <w:fldChar w:fldCharType="end"/>
        </w:r>
      </w:hyperlink>
    </w:p>
    <w:p w14:paraId="08AB19DA" w14:textId="7BAE4DB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4" w:history="1">
        <w:r w:rsidRPr="00BB1AA4">
          <w:rPr>
            <w:rStyle w:val="Hyperlink"/>
            <w:noProof/>
          </w:rPr>
          <w:t>(5.29)</w:t>
        </w:r>
        <w:r>
          <w:rPr>
            <w:noProof/>
            <w:webHidden/>
          </w:rPr>
          <w:tab/>
        </w:r>
        <w:r>
          <w:rPr>
            <w:noProof/>
            <w:webHidden/>
          </w:rPr>
          <w:fldChar w:fldCharType="begin"/>
        </w:r>
        <w:r>
          <w:rPr>
            <w:noProof/>
            <w:webHidden/>
          </w:rPr>
          <w:instrText xml:space="preserve"> PAGEREF _Toc240551684 \h </w:instrText>
        </w:r>
        <w:r>
          <w:rPr>
            <w:noProof/>
            <w:webHidden/>
          </w:rPr>
        </w:r>
        <w:r>
          <w:rPr>
            <w:noProof/>
            <w:webHidden/>
          </w:rPr>
          <w:fldChar w:fldCharType="separate"/>
        </w:r>
        <w:r>
          <w:rPr>
            <w:noProof/>
            <w:webHidden/>
          </w:rPr>
          <w:t>42</w:t>
        </w:r>
        <w:r>
          <w:rPr>
            <w:noProof/>
            <w:webHidden/>
          </w:rPr>
          <w:fldChar w:fldCharType="end"/>
        </w:r>
      </w:hyperlink>
    </w:p>
    <w:p w14:paraId="270B7DDD" w14:textId="43E8A2AF"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5" w:history="1">
        <w:r w:rsidRPr="00BB1AA4">
          <w:rPr>
            <w:rStyle w:val="Hyperlink"/>
            <w:noProof/>
          </w:rPr>
          <w:t>(5.30)</w:t>
        </w:r>
        <w:r>
          <w:rPr>
            <w:noProof/>
            <w:webHidden/>
          </w:rPr>
          <w:tab/>
        </w:r>
        <w:r>
          <w:rPr>
            <w:noProof/>
            <w:webHidden/>
          </w:rPr>
          <w:fldChar w:fldCharType="begin"/>
        </w:r>
        <w:r>
          <w:rPr>
            <w:noProof/>
            <w:webHidden/>
          </w:rPr>
          <w:instrText xml:space="preserve"> PAGEREF _Toc240551685 \h </w:instrText>
        </w:r>
        <w:r>
          <w:rPr>
            <w:noProof/>
            <w:webHidden/>
          </w:rPr>
        </w:r>
        <w:r>
          <w:rPr>
            <w:noProof/>
            <w:webHidden/>
          </w:rPr>
          <w:fldChar w:fldCharType="separate"/>
        </w:r>
        <w:r>
          <w:rPr>
            <w:noProof/>
            <w:webHidden/>
          </w:rPr>
          <w:t>42</w:t>
        </w:r>
        <w:r>
          <w:rPr>
            <w:noProof/>
            <w:webHidden/>
          </w:rPr>
          <w:fldChar w:fldCharType="end"/>
        </w:r>
      </w:hyperlink>
    </w:p>
    <w:p w14:paraId="7EE84D90" w14:textId="31CF8AC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6" w:history="1">
        <w:r w:rsidRPr="00BB1AA4">
          <w:rPr>
            <w:rStyle w:val="Hyperlink"/>
            <w:noProof/>
          </w:rPr>
          <w:t>(5.31)</w:t>
        </w:r>
        <w:r>
          <w:rPr>
            <w:noProof/>
            <w:webHidden/>
          </w:rPr>
          <w:tab/>
        </w:r>
        <w:r>
          <w:rPr>
            <w:noProof/>
            <w:webHidden/>
          </w:rPr>
          <w:fldChar w:fldCharType="begin"/>
        </w:r>
        <w:r>
          <w:rPr>
            <w:noProof/>
            <w:webHidden/>
          </w:rPr>
          <w:instrText xml:space="preserve"> PAGEREF _Toc240551686 \h </w:instrText>
        </w:r>
        <w:r>
          <w:rPr>
            <w:noProof/>
            <w:webHidden/>
          </w:rPr>
        </w:r>
        <w:r>
          <w:rPr>
            <w:noProof/>
            <w:webHidden/>
          </w:rPr>
          <w:fldChar w:fldCharType="separate"/>
        </w:r>
        <w:r>
          <w:rPr>
            <w:noProof/>
            <w:webHidden/>
          </w:rPr>
          <w:t>43</w:t>
        </w:r>
        <w:r>
          <w:rPr>
            <w:noProof/>
            <w:webHidden/>
          </w:rPr>
          <w:fldChar w:fldCharType="end"/>
        </w:r>
      </w:hyperlink>
    </w:p>
    <w:p w14:paraId="30F49C0D" w14:textId="344FF03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7" w:history="1">
        <w:r w:rsidRPr="00BB1AA4">
          <w:rPr>
            <w:rStyle w:val="Hyperlink"/>
            <w:noProof/>
          </w:rPr>
          <w:t>(5.32)</w:t>
        </w:r>
        <w:r>
          <w:rPr>
            <w:noProof/>
            <w:webHidden/>
          </w:rPr>
          <w:tab/>
        </w:r>
        <w:r>
          <w:rPr>
            <w:noProof/>
            <w:webHidden/>
          </w:rPr>
          <w:fldChar w:fldCharType="begin"/>
        </w:r>
        <w:r>
          <w:rPr>
            <w:noProof/>
            <w:webHidden/>
          </w:rPr>
          <w:instrText xml:space="preserve"> PAGEREF _Toc240551687 \h </w:instrText>
        </w:r>
        <w:r>
          <w:rPr>
            <w:noProof/>
            <w:webHidden/>
          </w:rPr>
        </w:r>
        <w:r>
          <w:rPr>
            <w:noProof/>
            <w:webHidden/>
          </w:rPr>
          <w:fldChar w:fldCharType="separate"/>
        </w:r>
        <w:r>
          <w:rPr>
            <w:noProof/>
            <w:webHidden/>
          </w:rPr>
          <w:t>44</w:t>
        </w:r>
        <w:r>
          <w:rPr>
            <w:noProof/>
            <w:webHidden/>
          </w:rPr>
          <w:fldChar w:fldCharType="end"/>
        </w:r>
      </w:hyperlink>
    </w:p>
    <w:p w14:paraId="3313799D" w14:textId="5AB4D590"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8" w:history="1">
        <w:r w:rsidRPr="00BB1AA4">
          <w:rPr>
            <w:rStyle w:val="Hyperlink"/>
            <w:noProof/>
          </w:rPr>
          <w:t>(5.33)</w:t>
        </w:r>
        <w:r>
          <w:rPr>
            <w:noProof/>
            <w:webHidden/>
          </w:rPr>
          <w:tab/>
        </w:r>
        <w:r>
          <w:rPr>
            <w:noProof/>
            <w:webHidden/>
          </w:rPr>
          <w:fldChar w:fldCharType="begin"/>
        </w:r>
        <w:r>
          <w:rPr>
            <w:noProof/>
            <w:webHidden/>
          </w:rPr>
          <w:instrText xml:space="preserve"> PAGEREF _Toc240551688 \h </w:instrText>
        </w:r>
        <w:r>
          <w:rPr>
            <w:noProof/>
            <w:webHidden/>
          </w:rPr>
        </w:r>
        <w:r>
          <w:rPr>
            <w:noProof/>
            <w:webHidden/>
          </w:rPr>
          <w:fldChar w:fldCharType="separate"/>
        </w:r>
        <w:r>
          <w:rPr>
            <w:noProof/>
            <w:webHidden/>
          </w:rPr>
          <w:t>44</w:t>
        </w:r>
        <w:r>
          <w:rPr>
            <w:noProof/>
            <w:webHidden/>
          </w:rPr>
          <w:fldChar w:fldCharType="end"/>
        </w:r>
      </w:hyperlink>
    </w:p>
    <w:p w14:paraId="0D2D3C2D" w14:textId="3B8BAA2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89" w:history="1">
        <w:r w:rsidRPr="00BB1AA4">
          <w:rPr>
            <w:rStyle w:val="Hyperlink"/>
            <w:noProof/>
          </w:rPr>
          <w:t>(5.34)</w:t>
        </w:r>
        <w:r>
          <w:rPr>
            <w:noProof/>
            <w:webHidden/>
          </w:rPr>
          <w:tab/>
        </w:r>
        <w:r>
          <w:rPr>
            <w:noProof/>
            <w:webHidden/>
          </w:rPr>
          <w:fldChar w:fldCharType="begin"/>
        </w:r>
        <w:r>
          <w:rPr>
            <w:noProof/>
            <w:webHidden/>
          </w:rPr>
          <w:instrText xml:space="preserve"> PAGEREF _Toc240551689 \h </w:instrText>
        </w:r>
        <w:r>
          <w:rPr>
            <w:noProof/>
            <w:webHidden/>
          </w:rPr>
        </w:r>
        <w:r>
          <w:rPr>
            <w:noProof/>
            <w:webHidden/>
          </w:rPr>
          <w:fldChar w:fldCharType="separate"/>
        </w:r>
        <w:r>
          <w:rPr>
            <w:noProof/>
            <w:webHidden/>
          </w:rPr>
          <w:t>44</w:t>
        </w:r>
        <w:r>
          <w:rPr>
            <w:noProof/>
            <w:webHidden/>
          </w:rPr>
          <w:fldChar w:fldCharType="end"/>
        </w:r>
      </w:hyperlink>
    </w:p>
    <w:p w14:paraId="1B6A5068" w14:textId="5E3C8ED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0" w:history="1">
        <w:r w:rsidRPr="00BB1AA4">
          <w:rPr>
            <w:rStyle w:val="Hyperlink"/>
            <w:noProof/>
          </w:rPr>
          <w:t>(5.35)</w:t>
        </w:r>
        <w:r>
          <w:rPr>
            <w:noProof/>
            <w:webHidden/>
          </w:rPr>
          <w:tab/>
        </w:r>
        <w:r>
          <w:rPr>
            <w:noProof/>
            <w:webHidden/>
          </w:rPr>
          <w:fldChar w:fldCharType="begin"/>
        </w:r>
        <w:r>
          <w:rPr>
            <w:noProof/>
            <w:webHidden/>
          </w:rPr>
          <w:instrText xml:space="preserve"> PAGEREF _Toc240551690 \h </w:instrText>
        </w:r>
        <w:r>
          <w:rPr>
            <w:noProof/>
            <w:webHidden/>
          </w:rPr>
        </w:r>
        <w:r>
          <w:rPr>
            <w:noProof/>
            <w:webHidden/>
          </w:rPr>
          <w:fldChar w:fldCharType="separate"/>
        </w:r>
        <w:r>
          <w:rPr>
            <w:noProof/>
            <w:webHidden/>
          </w:rPr>
          <w:t>44</w:t>
        </w:r>
        <w:r>
          <w:rPr>
            <w:noProof/>
            <w:webHidden/>
          </w:rPr>
          <w:fldChar w:fldCharType="end"/>
        </w:r>
      </w:hyperlink>
    </w:p>
    <w:p w14:paraId="589B7940" w14:textId="58F1D36F"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1" w:history="1">
        <w:r w:rsidRPr="00BB1AA4">
          <w:rPr>
            <w:rStyle w:val="Hyperlink"/>
            <w:noProof/>
          </w:rPr>
          <w:t>(5.36)</w:t>
        </w:r>
        <w:r>
          <w:rPr>
            <w:noProof/>
            <w:webHidden/>
          </w:rPr>
          <w:tab/>
        </w:r>
        <w:r>
          <w:rPr>
            <w:noProof/>
            <w:webHidden/>
          </w:rPr>
          <w:fldChar w:fldCharType="begin"/>
        </w:r>
        <w:r>
          <w:rPr>
            <w:noProof/>
            <w:webHidden/>
          </w:rPr>
          <w:instrText xml:space="preserve"> PAGEREF _Toc240551691 \h </w:instrText>
        </w:r>
        <w:r>
          <w:rPr>
            <w:noProof/>
            <w:webHidden/>
          </w:rPr>
        </w:r>
        <w:r>
          <w:rPr>
            <w:noProof/>
            <w:webHidden/>
          </w:rPr>
          <w:fldChar w:fldCharType="separate"/>
        </w:r>
        <w:r>
          <w:rPr>
            <w:noProof/>
            <w:webHidden/>
          </w:rPr>
          <w:t>44</w:t>
        </w:r>
        <w:r>
          <w:rPr>
            <w:noProof/>
            <w:webHidden/>
          </w:rPr>
          <w:fldChar w:fldCharType="end"/>
        </w:r>
      </w:hyperlink>
    </w:p>
    <w:p w14:paraId="5F87736D" w14:textId="22B3FE7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2" w:history="1">
        <w:r w:rsidRPr="00BB1AA4">
          <w:rPr>
            <w:rStyle w:val="Hyperlink"/>
            <w:noProof/>
          </w:rPr>
          <w:t>(5.37)</w:t>
        </w:r>
        <w:r>
          <w:rPr>
            <w:noProof/>
            <w:webHidden/>
          </w:rPr>
          <w:tab/>
        </w:r>
        <w:r>
          <w:rPr>
            <w:noProof/>
            <w:webHidden/>
          </w:rPr>
          <w:fldChar w:fldCharType="begin"/>
        </w:r>
        <w:r>
          <w:rPr>
            <w:noProof/>
            <w:webHidden/>
          </w:rPr>
          <w:instrText xml:space="preserve"> PAGEREF _Toc240551692 \h </w:instrText>
        </w:r>
        <w:r>
          <w:rPr>
            <w:noProof/>
            <w:webHidden/>
          </w:rPr>
        </w:r>
        <w:r>
          <w:rPr>
            <w:noProof/>
            <w:webHidden/>
          </w:rPr>
          <w:fldChar w:fldCharType="separate"/>
        </w:r>
        <w:r>
          <w:rPr>
            <w:noProof/>
            <w:webHidden/>
          </w:rPr>
          <w:t>44</w:t>
        </w:r>
        <w:r>
          <w:rPr>
            <w:noProof/>
            <w:webHidden/>
          </w:rPr>
          <w:fldChar w:fldCharType="end"/>
        </w:r>
      </w:hyperlink>
    </w:p>
    <w:p w14:paraId="6A63FB01" w14:textId="222DBD1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3" w:history="1">
        <w:r w:rsidRPr="00BB1AA4">
          <w:rPr>
            <w:rStyle w:val="Hyperlink"/>
            <w:noProof/>
          </w:rPr>
          <w:t>(5.38)</w:t>
        </w:r>
        <w:r>
          <w:rPr>
            <w:noProof/>
            <w:webHidden/>
          </w:rPr>
          <w:tab/>
        </w:r>
        <w:r>
          <w:rPr>
            <w:noProof/>
            <w:webHidden/>
          </w:rPr>
          <w:fldChar w:fldCharType="begin"/>
        </w:r>
        <w:r>
          <w:rPr>
            <w:noProof/>
            <w:webHidden/>
          </w:rPr>
          <w:instrText xml:space="preserve"> PAGEREF _Toc240551693 \h </w:instrText>
        </w:r>
        <w:r>
          <w:rPr>
            <w:noProof/>
            <w:webHidden/>
          </w:rPr>
        </w:r>
        <w:r>
          <w:rPr>
            <w:noProof/>
            <w:webHidden/>
          </w:rPr>
          <w:fldChar w:fldCharType="separate"/>
        </w:r>
        <w:r>
          <w:rPr>
            <w:noProof/>
            <w:webHidden/>
          </w:rPr>
          <w:t>45</w:t>
        </w:r>
        <w:r>
          <w:rPr>
            <w:noProof/>
            <w:webHidden/>
          </w:rPr>
          <w:fldChar w:fldCharType="end"/>
        </w:r>
      </w:hyperlink>
    </w:p>
    <w:p w14:paraId="18A15079" w14:textId="69C57D1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4" w:history="1">
        <w:r w:rsidRPr="00BB1AA4">
          <w:rPr>
            <w:rStyle w:val="Hyperlink"/>
            <w:noProof/>
          </w:rPr>
          <w:t>(5.39)</w:t>
        </w:r>
        <w:r>
          <w:rPr>
            <w:noProof/>
            <w:webHidden/>
          </w:rPr>
          <w:tab/>
        </w:r>
        <w:r>
          <w:rPr>
            <w:noProof/>
            <w:webHidden/>
          </w:rPr>
          <w:fldChar w:fldCharType="begin"/>
        </w:r>
        <w:r>
          <w:rPr>
            <w:noProof/>
            <w:webHidden/>
          </w:rPr>
          <w:instrText xml:space="preserve"> PAGEREF _Toc240551694 \h </w:instrText>
        </w:r>
        <w:r>
          <w:rPr>
            <w:noProof/>
            <w:webHidden/>
          </w:rPr>
        </w:r>
        <w:r>
          <w:rPr>
            <w:noProof/>
            <w:webHidden/>
          </w:rPr>
          <w:fldChar w:fldCharType="separate"/>
        </w:r>
        <w:r>
          <w:rPr>
            <w:noProof/>
            <w:webHidden/>
          </w:rPr>
          <w:t>45</w:t>
        </w:r>
        <w:r>
          <w:rPr>
            <w:noProof/>
            <w:webHidden/>
          </w:rPr>
          <w:fldChar w:fldCharType="end"/>
        </w:r>
      </w:hyperlink>
    </w:p>
    <w:p w14:paraId="7F98F623" w14:textId="038CC77F"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5" w:history="1">
        <w:r w:rsidRPr="00BB1AA4">
          <w:rPr>
            <w:rStyle w:val="Hyperlink"/>
            <w:noProof/>
          </w:rPr>
          <w:t>(5.40)</w:t>
        </w:r>
        <w:r>
          <w:rPr>
            <w:noProof/>
            <w:webHidden/>
          </w:rPr>
          <w:tab/>
        </w:r>
        <w:r>
          <w:rPr>
            <w:noProof/>
            <w:webHidden/>
          </w:rPr>
          <w:fldChar w:fldCharType="begin"/>
        </w:r>
        <w:r>
          <w:rPr>
            <w:noProof/>
            <w:webHidden/>
          </w:rPr>
          <w:instrText xml:space="preserve"> PAGEREF _Toc240551695 \h </w:instrText>
        </w:r>
        <w:r>
          <w:rPr>
            <w:noProof/>
            <w:webHidden/>
          </w:rPr>
        </w:r>
        <w:r>
          <w:rPr>
            <w:noProof/>
            <w:webHidden/>
          </w:rPr>
          <w:fldChar w:fldCharType="separate"/>
        </w:r>
        <w:r>
          <w:rPr>
            <w:noProof/>
            <w:webHidden/>
          </w:rPr>
          <w:t>45</w:t>
        </w:r>
        <w:r>
          <w:rPr>
            <w:noProof/>
            <w:webHidden/>
          </w:rPr>
          <w:fldChar w:fldCharType="end"/>
        </w:r>
      </w:hyperlink>
    </w:p>
    <w:p w14:paraId="2A27A828" w14:textId="5C568CEA"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6" w:history="1">
        <w:r w:rsidRPr="00BB1AA4">
          <w:rPr>
            <w:rStyle w:val="Hyperlink"/>
            <w:noProof/>
          </w:rPr>
          <w:t>(6.1)</w:t>
        </w:r>
        <w:r>
          <w:rPr>
            <w:noProof/>
            <w:webHidden/>
          </w:rPr>
          <w:tab/>
        </w:r>
        <w:r>
          <w:rPr>
            <w:noProof/>
            <w:webHidden/>
          </w:rPr>
          <w:fldChar w:fldCharType="begin"/>
        </w:r>
        <w:r>
          <w:rPr>
            <w:noProof/>
            <w:webHidden/>
          </w:rPr>
          <w:instrText xml:space="preserve"> PAGEREF _Toc240551696 \h </w:instrText>
        </w:r>
        <w:r>
          <w:rPr>
            <w:noProof/>
            <w:webHidden/>
          </w:rPr>
        </w:r>
        <w:r>
          <w:rPr>
            <w:noProof/>
            <w:webHidden/>
          </w:rPr>
          <w:fldChar w:fldCharType="separate"/>
        </w:r>
        <w:r>
          <w:rPr>
            <w:noProof/>
            <w:webHidden/>
          </w:rPr>
          <w:t>50</w:t>
        </w:r>
        <w:r>
          <w:rPr>
            <w:noProof/>
            <w:webHidden/>
          </w:rPr>
          <w:fldChar w:fldCharType="end"/>
        </w:r>
      </w:hyperlink>
    </w:p>
    <w:p w14:paraId="4E6AE1B8" w14:textId="7275FAE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7" w:history="1">
        <w:r w:rsidRPr="00BB1AA4">
          <w:rPr>
            <w:rStyle w:val="Hyperlink"/>
            <w:noProof/>
          </w:rPr>
          <w:t>(6.2)</w:t>
        </w:r>
        <w:r>
          <w:rPr>
            <w:noProof/>
            <w:webHidden/>
          </w:rPr>
          <w:tab/>
        </w:r>
        <w:r>
          <w:rPr>
            <w:noProof/>
            <w:webHidden/>
          </w:rPr>
          <w:fldChar w:fldCharType="begin"/>
        </w:r>
        <w:r>
          <w:rPr>
            <w:noProof/>
            <w:webHidden/>
          </w:rPr>
          <w:instrText xml:space="preserve"> PAGEREF _Toc240551697 \h </w:instrText>
        </w:r>
        <w:r>
          <w:rPr>
            <w:noProof/>
            <w:webHidden/>
          </w:rPr>
        </w:r>
        <w:r>
          <w:rPr>
            <w:noProof/>
            <w:webHidden/>
          </w:rPr>
          <w:fldChar w:fldCharType="separate"/>
        </w:r>
        <w:r>
          <w:rPr>
            <w:noProof/>
            <w:webHidden/>
          </w:rPr>
          <w:t>50</w:t>
        </w:r>
        <w:r>
          <w:rPr>
            <w:noProof/>
            <w:webHidden/>
          </w:rPr>
          <w:fldChar w:fldCharType="end"/>
        </w:r>
      </w:hyperlink>
    </w:p>
    <w:p w14:paraId="75622BDA" w14:textId="337CD4EB"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8" w:history="1">
        <w:r w:rsidRPr="00BB1AA4">
          <w:rPr>
            <w:rStyle w:val="Hyperlink"/>
            <w:noProof/>
          </w:rPr>
          <w:t>(6.3)</w:t>
        </w:r>
        <w:r>
          <w:rPr>
            <w:noProof/>
            <w:webHidden/>
          </w:rPr>
          <w:tab/>
        </w:r>
        <w:r>
          <w:rPr>
            <w:noProof/>
            <w:webHidden/>
          </w:rPr>
          <w:fldChar w:fldCharType="begin"/>
        </w:r>
        <w:r>
          <w:rPr>
            <w:noProof/>
            <w:webHidden/>
          </w:rPr>
          <w:instrText xml:space="preserve"> PAGEREF _Toc240551698 \h </w:instrText>
        </w:r>
        <w:r>
          <w:rPr>
            <w:noProof/>
            <w:webHidden/>
          </w:rPr>
        </w:r>
        <w:r>
          <w:rPr>
            <w:noProof/>
            <w:webHidden/>
          </w:rPr>
          <w:fldChar w:fldCharType="separate"/>
        </w:r>
        <w:r>
          <w:rPr>
            <w:noProof/>
            <w:webHidden/>
          </w:rPr>
          <w:t>50</w:t>
        </w:r>
        <w:r>
          <w:rPr>
            <w:noProof/>
            <w:webHidden/>
          </w:rPr>
          <w:fldChar w:fldCharType="end"/>
        </w:r>
      </w:hyperlink>
    </w:p>
    <w:p w14:paraId="52394C7F" w14:textId="5FB728D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699" w:history="1">
        <w:r w:rsidRPr="00BB1AA4">
          <w:rPr>
            <w:rStyle w:val="Hyperlink"/>
            <w:noProof/>
          </w:rPr>
          <w:t>(6.4)</w:t>
        </w:r>
        <w:r>
          <w:rPr>
            <w:noProof/>
            <w:webHidden/>
          </w:rPr>
          <w:tab/>
        </w:r>
        <w:r>
          <w:rPr>
            <w:noProof/>
            <w:webHidden/>
          </w:rPr>
          <w:fldChar w:fldCharType="begin"/>
        </w:r>
        <w:r>
          <w:rPr>
            <w:noProof/>
            <w:webHidden/>
          </w:rPr>
          <w:instrText xml:space="preserve"> PAGEREF _Toc240551699 \h </w:instrText>
        </w:r>
        <w:r>
          <w:rPr>
            <w:noProof/>
            <w:webHidden/>
          </w:rPr>
        </w:r>
        <w:r>
          <w:rPr>
            <w:noProof/>
            <w:webHidden/>
          </w:rPr>
          <w:fldChar w:fldCharType="separate"/>
        </w:r>
        <w:r>
          <w:rPr>
            <w:noProof/>
            <w:webHidden/>
          </w:rPr>
          <w:t>50</w:t>
        </w:r>
        <w:r>
          <w:rPr>
            <w:noProof/>
            <w:webHidden/>
          </w:rPr>
          <w:fldChar w:fldCharType="end"/>
        </w:r>
      </w:hyperlink>
    </w:p>
    <w:p w14:paraId="7B38792D" w14:textId="098E47E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0" w:history="1">
        <w:r w:rsidRPr="00BB1AA4">
          <w:rPr>
            <w:rStyle w:val="Hyperlink"/>
            <w:noProof/>
          </w:rPr>
          <w:t>(6.5)</w:t>
        </w:r>
        <w:r>
          <w:rPr>
            <w:noProof/>
            <w:webHidden/>
          </w:rPr>
          <w:tab/>
        </w:r>
        <w:r>
          <w:rPr>
            <w:noProof/>
            <w:webHidden/>
          </w:rPr>
          <w:fldChar w:fldCharType="begin"/>
        </w:r>
        <w:r>
          <w:rPr>
            <w:noProof/>
            <w:webHidden/>
          </w:rPr>
          <w:instrText xml:space="preserve"> PAGEREF _Toc240551700 \h </w:instrText>
        </w:r>
        <w:r>
          <w:rPr>
            <w:noProof/>
            <w:webHidden/>
          </w:rPr>
        </w:r>
        <w:r>
          <w:rPr>
            <w:noProof/>
            <w:webHidden/>
          </w:rPr>
          <w:fldChar w:fldCharType="separate"/>
        </w:r>
        <w:r>
          <w:rPr>
            <w:noProof/>
            <w:webHidden/>
          </w:rPr>
          <w:t>51</w:t>
        </w:r>
        <w:r>
          <w:rPr>
            <w:noProof/>
            <w:webHidden/>
          </w:rPr>
          <w:fldChar w:fldCharType="end"/>
        </w:r>
      </w:hyperlink>
    </w:p>
    <w:p w14:paraId="408DB9C5" w14:textId="72091FF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1" w:history="1">
        <w:r w:rsidRPr="00BB1AA4">
          <w:rPr>
            <w:rStyle w:val="Hyperlink"/>
            <w:noProof/>
          </w:rPr>
          <w:t>(6.6)</w:t>
        </w:r>
        <w:r>
          <w:rPr>
            <w:noProof/>
            <w:webHidden/>
          </w:rPr>
          <w:tab/>
        </w:r>
        <w:r>
          <w:rPr>
            <w:noProof/>
            <w:webHidden/>
          </w:rPr>
          <w:fldChar w:fldCharType="begin"/>
        </w:r>
        <w:r>
          <w:rPr>
            <w:noProof/>
            <w:webHidden/>
          </w:rPr>
          <w:instrText xml:space="preserve"> PAGEREF _Toc240551701 \h </w:instrText>
        </w:r>
        <w:r>
          <w:rPr>
            <w:noProof/>
            <w:webHidden/>
          </w:rPr>
        </w:r>
        <w:r>
          <w:rPr>
            <w:noProof/>
            <w:webHidden/>
          </w:rPr>
          <w:fldChar w:fldCharType="separate"/>
        </w:r>
        <w:r>
          <w:rPr>
            <w:noProof/>
            <w:webHidden/>
          </w:rPr>
          <w:t>52</w:t>
        </w:r>
        <w:r>
          <w:rPr>
            <w:noProof/>
            <w:webHidden/>
          </w:rPr>
          <w:fldChar w:fldCharType="end"/>
        </w:r>
      </w:hyperlink>
    </w:p>
    <w:p w14:paraId="181C8F50" w14:textId="4D3F02F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2" w:history="1">
        <w:r w:rsidRPr="00BB1AA4">
          <w:rPr>
            <w:rStyle w:val="Hyperlink"/>
            <w:noProof/>
          </w:rPr>
          <w:t>(6.7)</w:t>
        </w:r>
        <w:r>
          <w:rPr>
            <w:noProof/>
            <w:webHidden/>
          </w:rPr>
          <w:tab/>
        </w:r>
        <w:r>
          <w:rPr>
            <w:noProof/>
            <w:webHidden/>
          </w:rPr>
          <w:fldChar w:fldCharType="begin"/>
        </w:r>
        <w:r>
          <w:rPr>
            <w:noProof/>
            <w:webHidden/>
          </w:rPr>
          <w:instrText xml:space="preserve"> PAGEREF _Toc240551702 \h </w:instrText>
        </w:r>
        <w:r>
          <w:rPr>
            <w:noProof/>
            <w:webHidden/>
          </w:rPr>
        </w:r>
        <w:r>
          <w:rPr>
            <w:noProof/>
            <w:webHidden/>
          </w:rPr>
          <w:fldChar w:fldCharType="separate"/>
        </w:r>
        <w:r>
          <w:rPr>
            <w:noProof/>
            <w:webHidden/>
          </w:rPr>
          <w:t>52</w:t>
        </w:r>
        <w:r>
          <w:rPr>
            <w:noProof/>
            <w:webHidden/>
          </w:rPr>
          <w:fldChar w:fldCharType="end"/>
        </w:r>
      </w:hyperlink>
    </w:p>
    <w:p w14:paraId="1AB2B440" w14:textId="3081894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3" w:history="1">
        <w:r w:rsidRPr="00BB1AA4">
          <w:rPr>
            <w:rStyle w:val="Hyperlink"/>
            <w:noProof/>
          </w:rPr>
          <w:t>(6.8)</w:t>
        </w:r>
        <w:r>
          <w:rPr>
            <w:noProof/>
            <w:webHidden/>
          </w:rPr>
          <w:tab/>
        </w:r>
        <w:r>
          <w:rPr>
            <w:noProof/>
            <w:webHidden/>
          </w:rPr>
          <w:fldChar w:fldCharType="begin"/>
        </w:r>
        <w:r>
          <w:rPr>
            <w:noProof/>
            <w:webHidden/>
          </w:rPr>
          <w:instrText xml:space="preserve"> PAGEREF _Toc240551703 \h </w:instrText>
        </w:r>
        <w:r>
          <w:rPr>
            <w:noProof/>
            <w:webHidden/>
          </w:rPr>
        </w:r>
        <w:r>
          <w:rPr>
            <w:noProof/>
            <w:webHidden/>
          </w:rPr>
          <w:fldChar w:fldCharType="separate"/>
        </w:r>
        <w:r>
          <w:rPr>
            <w:noProof/>
            <w:webHidden/>
          </w:rPr>
          <w:t>52</w:t>
        </w:r>
        <w:r>
          <w:rPr>
            <w:noProof/>
            <w:webHidden/>
          </w:rPr>
          <w:fldChar w:fldCharType="end"/>
        </w:r>
      </w:hyperlink>
    </w:p>
    <w:p w14:paraId="56200D84" w14:textId="54B9B9F7" w:rsidR="00E71503" w:rsidRPr="002D3DC8" w:rsidRDefault="006E42FE" w:rsidP="00E71503">
      <w:pPr>
        <w:pStyle w:val="Inleiding"/>
        <w:rPr>
          <w:sz w:val="20"/>
          <w:szCs w:val="22"/>
        </w:rPr>
      </w:pPr>
      <w:r>
        <w:rPr>
          <w:sz w:val="20"/>
          <w:szCs w:val="22"/>
        </w:rPr>
        <w:fldChar w:fldCharType="end"/>
      </w:r>
    </w:p>
    <w:p w14:paraId="26B370E6" w14:textId="77777777" w:rsidR="005D1546" w:rsidRDefault="005D1546" w:rsidP="005D1546">
      <w:pPr>
        <w:pStyle w:val="Heading1"/>
        <w:numPr>
          <w:ilvl w:val="0"/>
          <w:numId w:val="0"/>
        </w:numPr>
        <w:ind w:left="340" w:hanging="340"/>
        <w:rPr>
          <w:sz w:val="28"/>
          <w:szCs w:val="28"/>
          <w:lang w:val="en-US"/>
        </w:rPr>
      </w:pPr>
      <w:r>
        <w:br w:type="page"/>
      </w:r>
      <w:bookmarkStart w:id="9" w:name="_Toc240551473"/>
      <w:r>
        <w:rPr>
          <w:sz w:val="28"/>
          <w:szCs w:val="28"/>
          <w:lang w:val="en-US"/>
        </w:rPr>
        <w:lastRenderedPageBreak/>
        <w:t>List of Figures</w:t>
      </w:r>
      <w:bookmarkEnd w:id="9"/>
    </w:p>
    <w:p w14:paraId="65F89038" w14:textId="1BCE009F" w:rsidR="002826C9" w:rsidRDefault="002D3DC8">
      <w:pPr>
        <w:pStyle w:val="TableofFigures"/>
        <w:tabs>
          <w:tab w:val="right" w:leader="dot" w:pos="9062"/>
        </w:tabs>
        <w:rPr>
          <w:rFonts w:asciiTheme="minorHAnsi" w:eastAsiaTheme="minorEastAsia" w:hAnsiTheme="minorHAnsi"/>
          <w:noProof/>
          <w:color w:val="auto"/>
          <w:kern w:val="2"/>
          <w:sz w:val="24"/>
          <w:szCs w:val="24"/>
          <w14:ligatures w14:val="standardContextual"/>
        </w:rPr>
      </w:pPr>
      <w:r>
        <w:fldChar w:fldCharType="begin"/>
      </w:r>
      <w:r>
        <w:instrText xml:space="preserve"> TOC \h \z \c "Figure" </w:instrText>
      </w:r>
      <w:r>
        <w:fldChar w:fldCharType="separate"/>
      </w:r>
      <w:hyperlink w:anchor="_Toc240551704" w:history="1">
        <w:r w:rsidR="002826C9" w:rsidRPr="006117B2">
          <w:rPr>
            <w:rStyle w:val="Hyperlink"/>
            <w:noProof/>
          </w:rPr>
          <w:t>Figure 2.1: The zones of the nearshore environment, from the offshore zone through the shoaling zone to the surf zone (Romano, Lecture Notes Coastal and Harbour Engineering, 2026).</w:t>
        </w:r>
        <w:r w:rsidR="002826C9">
          <w:rPr>
            <w:noProof/>
            <w:webHidden/>
          </w:rPr>
          <w:tab/>
        </w:r>
        <w:r w:rsidR="002826C9">
          <w:rPr>
            <w:noProof/>
            <w:webHidden/>
          </w:rPr>
          <w:fldChar w:fldCharType="begin"/>
        </w:r>
        <w:r w:rsidR="002826C9">
          <w:rPr>
            <w:noProof/>
            <w:webHidden/>
          </w:rPr>
          <w:instrText xml:space="preserve"> PAGEREF _Toc240551704 \h </w:instrText>
        </w:r>
        <w:r w:rsidR="002826C9">
          <w:rPr>
            <w:noProof/>
            <w:webHidden/>
          </w:rPr>
        </w:r>
        <w:r w:rsidR="002826C9">
          <w:rPr>
            <w:noProof/>
            <w:webHidden/>
          </w:rPr>
          <w:fldChar w:fldCharType="separate"/>
        </w:r>
        <w:r w:rsidR="002826C9">
          <w:rPr>
            <w:noProof/>
            <w:webHidden/>
          </w:rPr>
          <w:t>5</w:t>
        </w:r>
        <w:r w:rsidR="002826C9">
          <w:rPr>
            <w:noProof/>
            <w:webHidden/>
          </w:rPr>
          <w:fldChar w:fldCharType="end"/>
        </w:r>
      </w:hyperlink>
    </w:p>
    <w:p w14:paraId="0BC19DC5" w14:textId="5247B11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5" w:history="1">
        <w:r w:rsidRPr="006117B2">
          <w:rPr>
            <w:rStyle w:val="Hyperlink"/>
            <w:noProof/>
          </w:rPr>
          <w:t>Figure 2.2: A rock berm over a cable at a crossing on a mobile sandy seabed (NKT, 2026).</w:t>
        </w:r>
        <w:r>
          <w:rPr>
            <w:noProof/>
            <w:webHidden/>
          </w:rPr>
          <w:tab/>
        </w:r>
        <w:r>
          <w:rPr>
            <w:noProof/>
            <w:webHidden/>
          </w:rPr>
          <w:fldChar w:fldCharType="begin"/>
        </w:r>
        <w:r>
          <w:rPr>
            <w:noProof/>
            <w:webHidden/>
          </w:rPr>
          <w:instrText xml:space="preserve"> PAGEREF _Toc240551705 \h </w:instrText>
        </w:r>
        <w:r>
          <w:rPr>
            <w:noProof/>
            <w:webHidden/>
          </w:rPr>
        </w:r>
        <w:r>
          <w:rPr>
            <w:noProof/>
            <w:webHidden/>
          </w:rPr>
          <w:fldChar w:fldCharType="separate"/>
        </w:r>
        <w:r>
          <w:rPr>
            <w:noProof/>
            <w:webHidden/>
          </w:rPr>
          <w:t>6</w:t>
        </w:r>
        <w:r>
          <w:rPr>
            <w:noProof/>
            <w:webHidden/>
          </w:rPr>
          <w:fldChar w:fldCharType="end"/>
        </w:r>
      </w:hyperlink>
    </w:p>
    <w:p w14:paraId="1DCE57D9" w14:textId="1100229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6" w:history="1">
        <w:r w:rsidRPr="006117B2">
          <w:rPr>
            <w:rStyle w:val="Hyperlink"/>
            <w:noProof/>
          </w:rPr>
          <w:t>Figure 2.3: Rock berm on bedrock (Keh-Chia, editor, Scour and Erosion IX, 2024).</w:t>
        </w:r>
        <w:r>
          <w:rPr>
            <w:noProof/>
            <w:webHidden/>
          </w:rPr>
          <w:tab/>
        </w:r>
        <w:r>
          <w:rPr>
            <w:noProof/>
            <w:webHidden/>
          </w:rPr>
          <w:fldChar w:fldCharType="begin"/>
        </w:r>
        <w:r>
          <w:rPr>
            <w:noProof/>
            <w:webHidden/>
          </w:rPr>
          <w:instrText xml:space="preserve"> PAGEREF _Toc240551706 \h </w:instrText>
        </w:r>
        <w:r>
          <w:rPr>
            <w:noProof/>
            <w:webHidden/>
          </w:rPr>
        </w:r>
        <w:r>
          <w:rPr>
            <w:noProof/>
            <w:webHidden/>
          </w:rPr>
          <w:fldChar w:fldCharType="separate"/>
        </w:r>
        <w:r>
          <w:rPr>
            <w:noProof/>
            <w:webHidden/>
          </w:rPr>
          <w:t>6</w:t>
        </w:r>
        <w:r>
          <w:rPr>
            <w:noProof/>
            <w:webHidden/>
          </w:rPr>
          <w:fldChar w:fldCharType="end"/>
        </w:r>
      </w:hyperlink>
    </w:p>
    <w:p w14:paraId="100CEC0A" w14:textId="2C7864F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7" w:history="1">
        <w:r w:rsidRPr="006117B2">
          <w:rPr>
            <w:rStyle w:val="Hyperlink"/>
            <w:noProof/>
          </w:rPr>
          <w:t>Figure 2.4: The rock berm and the terms used in this thesis, with the top width, the side slope, the berm height, the cover on the cable, the armour and the underlayer. (W.Pol)</w:t>
        </w:r>
        <w:r>
          <w:rPr>
            <w:noProof/>
            <w:webHidden/>
          </w:rPr>
          <w:tab/>
        </w:r>
        <w:r>
          <w:rPr>
            <w:noProof/>
            <w:webHidden/>
          </w:rPr>
          <w:fldChar w:fldCharType="begin"/>
        </w:r>
        <w:r>
          <w:rPr>
            <w:noProof/>
            <w:webHidden/>
          </w:rPr>
          <w:instrText xml:space="preserve"> PAGEREF _Toc240551707 \h </w:instrText>
        </w:r>
        <w:r>
          <w:rPr>
            <w:noProof/>
            <w:webHidden/>
          </w:rPr>
        </w:r>
        <w:r>
          <w:rPr>
            <w:noProof/>
            <w:webHidden/>
          </w:rPr>
          <w:fldChar w:fldCharType="separate"/>
        </w:r>
        <w:r>
          <w:rPr>
            <w:noProof/>
            <w:webHidden/>
          </w:rPr>
          <w:t>7</w:t>
        </w:r>
        <w:r>
          <w:rPr>
            <w:noProof/>
            <w:webHidden/>
          </w:rPr>
          <w:fldChar w:fldCharType="end"/>
        </w:r>
      </w:hyperlink>
    </w:p>
    <w:p w14:paraId="5AC7E4B1" w14:textId="3B51590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8" w:history="1">
        <w:r w:rsidRPr="006117B2">
          <w:rPr>
            <w:rStyle w:val="Hyperlink"/>
            <w:noProof/>
          </w:rPr>
          <w:t>Figure 3.1: Rock berm stability analysis at a cable crossing (specialist design report, 2024).</w:t>
        </w:r>
        <w:r>
          <w:rPr>
            <w:noProof/>
            <w:webHidden/>
          </w:rPr>
          <w:tab/>
        </w:r>
        <w:r>
          <w:rPr>
            <w:noProof/>
            <w:webHidden/>
          </w:rPr>
          <w:fldChar w:fldCharType="begin"/>
        </w:r>
        <w:r>
          <w:rPr>
            <w:noProof/>
            <w:webHidden/>
          </w:rPr>
          <w:instrText xml:space="preserve"> PAGEREF _Toc240551708 \h </w:instrText>
        </w:r>
        <w:r>
          <w:rPr>
            <w:noProof/>
            <w:webHidden/>
          </w:rPr>
        </w:r>
        <w:r>
          <w:rPr>
            <w:noProof/>
            <w:webHidden/>
          </w:rPr>
          <w:fldChar w:fldCharType="separate"/>
        </w:r>
        <w:r>
          <w:rPr>
            <w:noProof/>
            <w:webHidden/>
          </w:rPr>
          <w:t>8</w:t>
        </w:r>
        <w:r>
          <w:rPr>
            <w:noProof/>
            <w:webHidden/>
          </w:rPr>
          <w:fldChar w:fldCharType="end"/>
        </w:r>
      </w:hyperlink>
    </w:p>
    <w:p w14:paraId="419D48D2" w14:textId="12EF50E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09" w:history="1">
        <w:r w:rsidRPr="006117B2">
          <w:rPr>
            <w:rStyle w:val="Hyperlink"/>
            <w:noProof/>
          </w:rPr>
          <w:t>Figure 3.2: Water motion in a periodic non-breaking wave, with the celerity, the pressure and the orbital motion (Schiereck and Verhagen, 2019, Fig. 7-3).</w:t>
        </w:r>
        <w:r>
          <w:rPr>
            <w:noProof/>
            <w:webHidden/>
          </w:rPr>
          <w:tab/>
        </w:r>
        <w:r>
          <w:rPr>
            <w:noProof/>
            <w:webHidden/>
          </w:rPr>
          <w:fldChar w:fldCharType="begin"/>
        </w:r>
        <w:r>
          <w:rPr>
            <w:noProof/>
            <w:webHidden/>
          </w:rPr>
          <w:instrText xml:space="preserve"> PAGEREF _Toc240551709 \h </w:instrText>
        </w:r>
        <w:r>
          <w:rPr>
            <w:noProof/>
            <w:webHidden/>
          </w:rPr>
        </w:r>
        <w:r>
          <w:rPr>
            <w:noProof/>
            <w:webHidden/>
          </w:rPr>
          <w:fldChar w:fldCharType="separate"/>
        </w:r>
        <w:r>
          <w:rPr>
            <w:noProof/>
            <w:webHidden/>
          </w:rPr>
          <w:t>10</w:t>
        </w:r>
        <w:r>
          <w:rPr>
            <w:noProof/>
            <w:webHidden/>
          </w:rPr>
          <w:fldChar w:fldCharType="end"/>
        </w:r>
      </w:hyperlink>
    </w:p>
    <w:p w14:paraId="49FF770E" w14:textId="2D0E8C3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0" w:history="1">
        <w:r w:rsidRPr="006117B2">
          <w:rPr>
            <w:rStyle w:val="Hyperlink"/>
            <w:noProof/>
          </w:rPr>
          <w:t>Figure 3.3: Near-bed orbital motion under a wave, with the excursion amplitude ab and the peak near-bed orbital velocity ûb. Own figure, after Schiereck and Verhagen (2019).</w:t>
        </w:r>
        <w:r>
          <w:rPr>
            <w:noProof/>
            <w:webHidden/>
          </w:rPr>
          <w:tab/>
        </w:r>
        <w:r>
          <w:rPr>
            <w:noProof/>
            <w:webHidden/>
          </w:rPr>
          <w:fldChar w:fldCharType="begin"/>
        </w:r>
        <w:r>
          <w:rPr>
            <w:noProof/>
            <w:webHidden/>
          </w:rPr>
          <w:instrText xml:space="preserve"> PAGEREF _Toc240551710 \h </w:instrText>
        </w:r>
        <w:r>
          <w:rPr>
            <w:noProof/>
            <w:webHidden/>
          </w:rPr>
        </w:r>
        <w:r>
          <w:rPr>
            <w:noProof/>
            <w:webHidden/>
          </w:rPr>
          <w:fldChar w:fldCharType="separate"/>
        </w:r>
        <w:r>
          <w:rPr>
            <w:noProof/>
            <w:webHidden/>
          </w:rPr>
          <w:t>13</w:t>
        </w:r>
        <w:r>
          <w:rPr>
            <w:noProof/>
            <w:webHidden/>
          </w:rPr>
          <w:fldChar w:fldCharType="end"/>
        </w:r>
      </w:hyperlink>
    </w:p>
    <w:p w14:paraId="68873AF6" w14:textId="48BF6C9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1" w:history="1">
        <w:r w:rsidRPr="006117B2">
          <w:rPr>
            <w:rStyle w:val="Hyperlink"/>
            <w:noProof/>
          </w:rPr>
          <w:t xml:space="preserve">Figure 3.4: Velocity profile under a wave crest, with the thin rotational layer of thickness </w:t>
        </w:r>
        <w:r w:rsidRPr="006117B2">
          <w:rPr>
            <w:rStyle w:val="Hyperlink"/>
            <w:rFonts w:ascii="Cambria" w:hAnsi="Cambria" w:cs="Cambria"/>
            <w:noProof/>
          </w:rPr>
          <w:t>δ</w:t>
        </w:r>
        <w:r w:rsidRPr="006117B2">
          <w:rPr>
            <w:rStyle w:val="Hyperlink"/>
            <w:noProof/>
          </w:rPr>
          <w:t xml:space="preserve"> that carries the wave shear stress (Schiereck and Verhagen, 2019, Fig. 7-7).</w:t>
        </w:r>
        <w:r>
          <w:rPr>
            <w:noProof/>
            <w:webHidden/>
          </w:rPr>
          <w:tab/>
        </w:r>
        <w:r>
          <w:rPr>
            <w:noProof/>
            <w:webHidden/>
          </w:rPr>
          <w:fldChar w:fldCharType="begin"/>
        </w:r>
        <w:r>
          <w:rPr>
            <w:noProof/>
            <w:webHidden/>
          </w:rPr>
          <w:instrText xml:space="preserve"> PAGEREF _Toc240551711 \h </w:instrText>
        </w:r>
        <w:r>
          <w:rPr>
            <w:noProof/>
            <w:webHidden/>
          </w:rPr>
        </w:r>
        <w:r>
          <w:rPr>
            <w:noProof/>
            <w:webHidden/>
          </w:rPr>
          <w:fldChar w:fldCharType="separate"/>
        </w:r>
        <w:r>
          <w:rPr>
            <w:noProof/>
            <w:webHidden/>
          </w:rPr>
          <w:t>13</w:t>
        </w:r>
        <w:r>
          <w:rPr>
            <w:noProof/>
            <w:webHidden/>
          </w:rPr>
          <w:fldChar w:fldCharType="end"/>
        </w:r>
      </w:hyperlink>
    </w:p>
    <w:p w14:paraId="26EDD845" w14:textId="2F2EA02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2" w:history="1">
        <w:r w:rsidRPr="006117B2">
          <w:rPr>
            <w:rStyle w:val="Hyperlink"/>
            <w:noProof/>
          </w:rPr>
          <w:t>Figure 3.5: Tides over the world (Romano Lecture Notes, 2026).</w:t>
        </w:r>
        <w:r>
          <w:rPr>
            <w:noProof/>
            <w:webHidden/>
          </w:rPr>
          <w:tab/>
        </w:r>
        <w:r>
          <w:rPr>
            <w:noProof/>
            <w:webHidden/>
          </w:rPr>
          <w:fldChar w:fldCharType="begin"/>
        </w:r>
        <w:r>
          <w:rPr>
            <w:noProof/>
            <w:webHidden/>
          </w:rPr>
          <w:instrText xml:space="preserve"> PAGEREF _Toc240551712 \h </w:instrText>
        </w:r>
        <w:r>
          <w:rPr>
            <w:noProof/>
            <w:webHidden/>
          </w:rPr>
        </w:r>
        <w:r>
          <w:rPr>
            <w:noProof/>
            <w:webHidden/>
          </w:rPr>
          <w:fldChar w:fldCharType="separate"/>
        </w:r>
        <w:r>
          <w:rPr>
            <w:noProof/>
            <w:webHidden/>
          </w:rPr>
          <w:t>16</w:t>
        </w:r>
        <w:r>
          <w:rPr>
            <w:noProof/>
            <w:webHidden/>
          </w:rPr>
          <w:fldChar w:fldCharType="end"/>
        </w:r>
      </w:hyperlink>
    </w:p>
    <w:p w14:paraId="0D8E8DEF" w14:textId="75D88A1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3" w:history="1">
        <w:r w:rsidRPr="006117B2">
          <w:rPr>
            <w:rStyle w:val="Hyperlink"/>
            <w:noProof/>
          </w:rPr>
          <w:t>Figure 3.6: Logarithmic velocity profile of a steady current, with the one-metre reference height and the depth-averaged level at about 0.37 h. Own figure, after Schiereck and Verhagen (2019).</w:t>
        </w:r>
        <w:r>
          <w:rPr>
            <w:noProof/>
            <w:webHidden/>
          </w:rPr>
          <w:tab/>
        </w:r>
        <w:r>
          <w:rPr>
            <w:noProof/>
            <w:webHidden/>
          </w:rPr>
          <w:fldChar w:fldCharType="begin"/>
        </w:r>
        <w:r>
          <w:rPr>
            <w:noProof/>
            <w:webHidden/>
          </w:rPr>
          <w:instrText xml:space="preserve"> PAGEREF _Toc240551713 \h </w:instrText>
        </w:r>
        <w:r>
          <w:rPr>
            <w:noProof/>
            <w:webHidden/>
          </w:rPr>
        </w:r>
        <w:r>
          <w:rPr>
            <w:noProof/>
            <w:webHidden/>
          </w:rPr>
          <w:fldChar w:fldCharType="separate"/>
        </w:r>
        <w:r>
          <w:rPr>
            <w:noProof/>
            <w:webHidden/>
          </w:rPr>
          <w:t>18</w:t>
        </w:r>
        <w:r>
          <w:rPr>
            <w:noProof/>
            <w:webHidden/>
          </w:rPr>
          <w:fldChar w:fldCharType="end"/>
        </w:r>
      </w:hyperlink>
    </w:p>
    <w:p w14:paraId="30E7CC83" w14:textId="33F51F8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4" w:history="1">
        <w:r w:rsidRPr="006117B2">
          <w:rPr>
            <w:rStyle w:val="Hyperlink"/>
            <w:noProof/>
          </w:rPr>
          <w:t>Figure 3.7: Combined wave-current action (Schiereck &amp; Verhagen, 2019, Figure 7-8).</w:t>
        </w:r>
        <w:r>
          <w:rPr>
            <w:noProof/>
            <w:webHidden/>
          </w:rPr>
          <w:tab/>
        </w:r>
        <w:r>
          <w:rPr>
            <w:noProof/>
            <w:webHidden/>
          </w:rPr>
          <w:fldChar w:fldCharType="begin"/>
        </w:r>
        <w:r>
          <w:rPr>
            <w:noProof/>
            <w:webHidden/>
          </w:rPr>
          <w:instrText xml:space="preserve"> PAGEREF _Toc240551714 \h </w:instrText>
        </w:r>
        <w:r>
          <w:rPr>
            <w:noProof/>
            <w:webHidden/>
          </w:rPr>
        </w:r>
        <w:r>
          <w:rPr>
            <w:noProof/>
            <w:webHidden/>
          </w:rPr>
          <w:fldChar w:fldCharType="separate"/>
        </w:r>
        <w:r>
          <w:rPr>
            <w:noProof/>
            <w:webHidden/>
          </w:rPr>
          <w:t>20</w:t>
        </w:r>
        <w:r>
          <w:rPr>
            <w:noProof/>
            <w:webHidden/>
          </w:rPr>
          <w:fldChar w:fldCharType="end"/>
        </w:r>
      </w:hyperlink>
    </w:p>
    <w:p w14:paraId="479D8A64" w14:textId="34CAD452"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5" w:history="1">
        <w:r w:rsidRPr="006117B2">
          <w:rPr>
            <w:rStyle w:val="Hyperlink"/>
            <w:noProof/>
          </w:rPr>
          <w:t>Figure 4.1: Steady-flow boundary layer with the logarithmic velocity profile, and the hydraulically smooth and the rough boundary. Adapted from Romano (lecture notes).</w:t>
        </w:r>
        <w:r>
          <w:rPr>
            <w:noProof/>
            <w:webHidden/>
          </w:rPr>
          <w:tab/>
        </w:r>
        <w:r>
          <w:rPr>
            <w:noProof/>
            <w:webHidden/>
          </w:rPr>
          <w:fldChar w:fldCharType="begin"/>
        </w:r>
        <w:r>
          <w:rPr>
            <w:noProof/>
            <w:webHidden/>
          </w:rPr>
          <w:instrText xml:space="preserve"> PAGEREF _Toc240551715 \h </w:instrText>
        </w:r>
        <w:r>
          <w:rPr>
            <w:noProof/>
            <w:webHidden/>
          </w:rPr>
        </w:r>
        <w:r>
          <w:rPr>
            <w:noProof/>
            <w:webHidden/>
          </w:rPr>
          <w:fldChar w:fldCharType="separate"/>
        </w:r>
        <w:r>
          <w:rPr>
            <w:noProof/>
            <w:webHidden/>
          </w:rPr>
          <w:t>23</w:t>
        </w:r>
        <w:r>
          <w:rPr>
            <w:noProof/>
            <w:webHidden/>
          </w:rPr>
          <w:fldChar w:fldCharType="end"/>
        </w:r>
      </w:hyperlink>
    </w:p>
    <w:p w14:paraId="01D2FF24" w14:textId="0B31C93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6" w:history="1">
        <w:r w:rsidRPr="006117B2">
          <w:rPr>
            <w:rStyle w:val="Hyperlink"/>
            <w:noProof/>
          </w:rPr>
          <w:t>Figure 4.2: Moment equilibrium of a grain around its pivot point A, the drag and lift torque against the torque of the submerged weight. Adapted from Romano (lecture notes).</w:t>
        </w:r>
        <w:r>
          <w:rPr>
            <w:noProof/>
            <w:webHidden/>
          </w:rPr>
          <w:tab/>
        </w:r>
        <w:r>
          <w:rPr>
            <w:noProof/>
            <w:webHidden/>
          </w:rPr>
          <w:fldChar w:fldCharType="begin"/>
        </w:r>
        <w:r>
          <w:rPr>
            <w:noProof/>
            <w:webHidden/>
          </w:rPr>
          <w:instrText xml:space="preserve"> PAGEREF _Toc240551716 \h </w:instrText>
        </w:r>
        <w:r>
          <w:rPr>
            <w:noProof/>
            <w:webHidden/>
          </w:rPr>
        </w:r>
        <w:r>
          <w:rPr>
            <w:noProof/>
            <w:webHidden/>
          </w:rPr>
          <w:fldChar w:fldCharType="separate"/>
        </w:r>
        <w:r>
          <w:rPr>
            <w:noProof/>
            <w:webHidden/>
          </w:rPr>
          <w:t>24</w:t>
        </w:r>
        <w:r>
          <w:rPr>
            <w:noProof/>
            <w:webHidden/>
          </w:rPr>
          <w:fldChar w:fldCharType="end"/>
        </w:r>
      </w:hyperlink>
    </w:p>
    <w:p w14:paraId="1692AF45" w14:textId="6D5DA6E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7" w:history="1">
        <w:r w:rsidRPr="006117B2">
          <w:rPr>
            <w:rStyle w:val="Hyperlink"/>
            <w:noProof/>
          </w:rPr>
          <w:t>Figure 4.3: The Shields diagram, the critical dimensionless bed shear stress against the boundary Reynolds number. Adapted from Romano (lecture notes).</w:t>
        </w:r>
        <w:r>
          <w:rPr>
            <w:noProof/>
            <w:webHidden/>
          </w:rPr>
          <w:tab/>
        </w:r>
        <w:r>
          <w:rPr>
            <w:noProof/>
            <w:webHidden/>
          </w:rPr>
          <w:fldChar w:fldCharType="begin"/>
        </w:r>
        <w:r>
          <w:rPr>
            <w:noProof/>
            <w:webHidden/>
          </w:rPr>
          <w:instrText xml:space="preserve"> PAGEREF _Toc240551717 \h </w:instrText>
        </w:r>
        <w:r>
          <w:rPr>
            <w:noProof/>
            <w:webHidden/>
          </w:rPr>
        </w:r>
        <w:r>
          <w:rPr>
            <w:noProof/>
            <w:webHidden/>
          </w:rPr>
          <w:fldChar w:fldCharType="separate"/>
        </w:r>
        <w:r>
          <w:rPr>
            <w:noProof/>
            <w:webHidden/>
          </w:rPr>
          <w:t>25</w:t>
        </w:r>
        <w:r>
          <w:rPr>
            <w:noProof/>
            <w:webHidden/>
          </w:rPr>
          <w:fldChar w:fldCharType="end"/>
        </w:r>
      </w:hyperlink>
    </w:p>
    <w:p w14:paraId="145A9D79" w14:textId="4D2292E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8" w:history="1">
        <w:r w:rsidRPr="006117B2">
          <w:rPr>
            <w:rStyle w:val="Hyperlink"/>
            <w:noProof/>
          </w:rPr>
          <w:t>Figure 5.1: Overview of the stability methods positioned on a single cross-section (rubble-mound slope, toe berm, flat-bed rock, rock berm).  (W.Pol drawing).</w:t>
        </w:r>
        <w:r>
          <w:rPr>
            <w:noProof/>
            <w:webHidden/>
          </w:rPr>
          <w:tab/>
        </w:r>
        <w:r>
          <w:rPr>
            <w:noProof/>
            <w:webHidden/>
          </w:rPr>
          <w:fldChar w:fldCharType="begin"/>
        </w:r>
        <w:r>
          <w:rPr>
            <w:noProof/>
            <w:webHidden/>
          </w:rPr>
          <w:instrText xml:space="preserve"> PAGEREF _Toc240551718 \h </w:instrText>
        </w:r>
        <w:r>
          <w:rPr>
            <w:noProof/>
            <w:webHidden/>
          </w:rPr>
        </w:r>
        <w:r>
          <w:rPr>
            <w:noProof/>
            <w:webHidden/>
          </w:rPr>
          <w:fldChar w:fldCharType="separate"/>
        </w:r>
        <w:r>
          <w:rPr>
            <w:noProof/>
            <w:webHidden/>
          </w:rPr>
          <w:t>30</w:t>
        </w:r>
        <w:r>
          <w:rPr>
            <w:noProof/>
            <w:webHidden/>
          </w:rPr>
          <w:fldChar w:fldCharType="end"/>
        </w:r>
      </w:hyperlink>
    </w:p>
    <w:p w14:paraId="7357E64C" w14:textId="10C91E8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19" w:history="1">
        <w:r w:rsidRPr="006117B2">
          <w:rPr>
            <w:rStyle w:val="Hyperlink"/>
            <w:noProof/>
          </w:rPr>
          <w:t xml:space="preserve">Figure 5.2: Rubble-mound armour slope with the governing inputs of Hudson and Van der Meer (Hs, Hm0, Tp, Tm-1,0, KD, P, Dn50, slope angle </w:t>
        </w:r>
        <w:r w:rsidRPr="006117B2">
          <w:rPr>
            <w:rStyle w:val="Hyperlink"/>
            <w:rFonts w:ascii="Cambria" w:hAnsi="Cambria" w:cs="Cambria"/>
            <w:noProof/>
          </w:rPr>
          <w:t>α</w:t>
        </w:r>
        <w:r w:rsidRPr="006117B2">
          <w:rPr>
            <w:rStyle w:val="Hyperlink"/>
            <w:noProof/>
          </w:rPr>
          <w:t>). (W.Pol drawing).</w:t>
        </w:r>
        <w:r>
          <w:rPr>
            <w:noProof/>
            <w:webHidden/>
          </w:rPr>
          <w:tab/>
        </w:r>
        <w:r>
          <w:rPr>
            <w:noProof/>
            <w:webHidden/>
          </w:rPr>
          <w:fldChar w:fldCharType="begin"/>
        </w:r>
        <w:r>
          <w:rPr>
            <w:noProof/>
            <w:webHidden/>
          </w:rPr>
          <w:instrText xml:space="preserve"> PAGEREF _Toc240551719 \h </w:instrText>
        </w:r>
        <w:r>
          <w:rPr>
            <w:noProof/>
            <w:webHidden/>
          </w:rPr>
        </w:r>
        <w:r>
          <w:rPr>
            <w:noProof/>
            <w:webHidden/>
          </w:rPr>
          <w:fldChar w:fldCharType="separate"/>
        </w:r>
        <w:r>
          <w:rPr>
            <w:noProof/>
            <w:webHidden/>
          </w:rPr>
          <w:t>31</w:t>
        </w:r>
        <w:r>
          <w:rPr>
            <w:noProof/>
            <w:webHidden/>
          </w:rPr>
          <w:fldChar w:fldCharType="end"/>
        </w:r>
      </w:hyperlink>
    </w:p>
    <w:p w14:paraId="0E2AEC6C" w14:textId="050CACD1"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0" w:history="1">
        <w:r w:rsidRPr="006117B2">
          <w:rPr>
            <w:rStyle w:val="Hyperlink"/>
            <w:noProof/>
          </w:rPr>
          <w:t>Figure 5.3: The composite Weibull distribution against the Rayleigh distribution, with the tail above the transition height Htr chopped off (Antonini, lecture notes, TU Delft).</w:t>
        </w:r>
        <w:r>
          <w:rPr>
            <w:noProof/>
            <w:webHidden/>
          </w:rPr>
          <w:tab/>
        </w:r>
        <w:r>
          <w:rPr>
            <w:noProof/>
            <w:webHidden/>
          </w:rPr>
          <w:fldChar w:fldCharType="begin"/>
        </w:r>
        <w:r>
          <w:rPr>
            <w:noProof/>
            <w:webHidden/>
          </w:rPr>
          <w:instrText xml:space="preserve"> PAGEREF _Toc240551720 \h </w:instrText>
        </w:r>
        <w:r>
          <w:rPr>
            <w:noProof/>
            <w:webHidden/>
          </w:rPr>
        </w:r>
        <w:r>
          <w:rPr>
            <w:noProof/>
            <w:webHidden/>
          </w:rPr>
          <w:fldChar w:fldCharType="separate"/>
        </w:r>
        <w:r>
          <w:rPr>
            <w:noProof/>
            <w:webHidden/>
          </w:rPr>
          <w:t>34</w:t>
        </w:r>
        <w:r>
          <w:rPr>
            <w:noProof/>
            <w:webHidden/>
          </w:rPr>
          <w:fldChar w:fldCharType="end"/>
        </w:r>
      </w:hyperlink>
    </w:p>
    <w:p w14:paraId="1FBC939F" w14:textId="2AD5266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1" w:history="1">
        <w:r w:rsidRPr="006117B2">
          <w:rPr>
            <w:rStyle w:val="Hyperlink"/>
            <w:noProof/>
          </w:rPr>
          <w:t>Figure 5.4: Toe berm geometry defining the water depth h, the depth above the toe ht, the berm width Bt and the berm thickness tt. (W.Pol drawing).</w:t>
        </w:r>
        <w:r>
          <w:rPr>
            <w:noProof/>
            <w:webHidden/>
          </w:rPr>
          <w:tab/>
        </w:r>
        <w:r>
          <w:rPr>
            <w:noProof/>
            <w:webHidden/>
          </w:rPr>
          <w:fldChar w:fldCharType="begin"/>
        </w:r>
        <w:r>
          <w:rPr>
            <w:noProof/>
            <w:webHidden/>
          </w:rPr>
          <w:instrText xml:space="preserve"> PAGEREF _Toc240551721 \h </w:instrText>
        </w:r>
        <w:r>
          <w:rPr>
            <w:noProof/>
            <w:webHidden/>
          </w:rPr>
        </w:r>
        <w:r>
          <w:rPr>
            <w:noProof/>
            <w:webHidden/>
          </w:rPr>
          <w:fldChar w:fldCharType="separate"/>
        </w:r>
        <w:r>
          <w:rPr>
            <w:noProof/>
            <w:webHidden/>
          </w:rPr>
          <w:t>37</w:t>
        </w:r>
        <w:r>
          <w:rPr>
            <w:noProof/>
            <w:webHidden/>
          </w:rPr>
          <w:fldChar w:fldCharType="end"/>
        </w:r>
      </w:hyperlink>
    </w:p>
    <w:p w14:paraId="207810EE" w14:textId="1E408FB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2" w:history="1">
        <w:r w:rsidRPr="006117B2">
          <w:rPr>
            <w:rStyle w:val="Hyperlink"/>
            <w:noProof/>
          </w:rPr>
          <w:t>Figure 5.5: Bed protection on a horizontal bed under a current and waves, the situation of the Van Rijn method (Van Rijn, 2019).</w:t>
        </w:r>
        <w:r>
          <w:rPr>
            <w:noProof/>
            <w:webHidden/>
          </w:rPr>
          <w:tab/>
        </w:r>
        <w:r>
          <w:rPr>
            <w:noProof/>
            <w:webHidden/>
          </w:rPr>
          <w:fldChar w:fldCharType="begin"/>
        </w:r>
        <w:r>
          <w:rPr>
            <w:noProof/>
            <w:webHidden/>
          </w:rPr>
          <w:instrText xml:space="preserve"> PAGEREF _Toc240551722 \h </w:instrText>
        </w:r>
        <w:r>
          <w:rPr>
            <w:noProof/>
            <w:webHidden/>
          </w:rPr>
        </w:r>
        <w:r>
          <w:rPr>
            <w:noProof/>
            <w:webHidden/>
          </w:rPr>
          <w:fldChar w:fldCharType="separate"/>
        </w:r>
        <w:r>
          <w:rPr>
            <w:noProof/>
            <w:webHidden/>
          </w:rPr>
          <w:t>40</w:t>
        </w:r>
        <w:r>
          <w:rPr>
            <w:noProof/>
            <w:webHidden/>
          </w:rPr>
          <w:fldChar w:fldCharType="end"/>
        </w:r>
      </w:hyperlink>
    </w:p>
    <w:p w14:paraId="392E4FF4" w14:textId="132D393E"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3" w:history="1">
        <w:r w:rsidRPr="006117B2">
          <w:rPr>
            <w:rStyle w:val="Hyperlink"/>
            <w:noProof/>
          </w:rPr>
          <w:t>Figure 5.6: Installed trapezoidal berm and reshaped parabolic profile, defining W_TOP, the side slope 1:</w:t>
        </w:r>
        <w:r w:rsidRPr="006117B2">
          <w:rPr>
            <w:rStyle w:val="Hyperlink"/>
            <w:rFonts w:ascii="Cambria" w:hAnsi="Cambria" w:cs="Cambria"/>
            <w:noProof/>
          </w:rPr>
          <w:t>α</w:t>
        </w:r>
        <w:r w:rsidRPr="006117B2">
          <w:rPr>
            <w:rStyle w:val="Hyperlink"/>
            <w:noProof/>
          </w:rPr>
          <w:t>, h_berm, h_min, B_berm, A_berm and A_min (Deltares, 2023).</w:t>
        </w:r>
        <w:r>
          <w:rPr>
            <w:noProof/>
            <w:webHidden/>
          </w:rPr>
          <w:tab/>
        </w:r>
        <w:r>
          <w:rPr>
            <w:noProof/>
            <w:webHidden/>
          </w:rPr>
          <w:fldChar w:fldCharType="begin"/>
        </w:r>
        <w:r>
          <w:rPr>
            <w:noProof/>
            <w:webHidden/>
          </w:rPr>
          <w:instrText xml:space="preserve"> PAGEREF _Toc240551723 \h </w:instrText>
        </w:r>
        <w:r>
          <w:rPr>
            <w:noProof/>
            <w:webHidden/>
          </w:rPr>
        </w:r>
        <w:r>
          <w:rPr>
            <w:noProof/>
            <w:webHidden/>
          </w:rPr>
          <w:fldChar w:fldCharType="separate"/>
        </w:r>
        <w:r>
          <w:rPr>
            <w:noProof/>
            <w:webHidden/>
          </w:rPr>
          <w:t>44</w:t>
        </w:r>
        <w:r>
          <w:rPr>
            <w:noProof/>
            <w:webHidden/>
          </w:rPr>
          <w:fldChar w:fldCharType="end"/>
        </w:r>
      </w:hyperlink>
    </w:p>
    <w:p w14:paraId="40BE2725" w14:textId="2F0430C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4" w:history="1">
        <w:r w:rsidRPr="006117B2">
          <w:rPr>
            <w:rStyle w:val="Hyperlink"/>
            <w:noProof/>
          </w:rPr>
          <w:t xml:space="preserve">Figure 6.1: The mixing layer above a bed protection and the four scour phases I to IV against time. </w:t>
        </w:r>
        <w:r w:rsidRPr="006117B2">
          <w:rPr>
            <w:rStyle w:val="Hyperlink"/>
            <w:noProof/>
            <w:lang w:val="de-DE"/>
          </w:rPr>
          <w:t>After Schiereck and Verhagen (2019).</w:t>
        </w:r>
        <m:oMath>
          <m:r>
            <m:rPr>
              <m:sty m:val="p"/>
            </m:rPr>
            <w:rPr>
              <w:rStyle w:val="Hyperlink"/>
              <w:rFonts w:ascii="Cambria Math" w:hAnsi="Cambria Math"/>
              <w:noProof/>
              <w:lang w:val="de-DE"/>
            </w:rPr>
            <m:t>houhs</m:t>
          </m:r>
          <m:r>
            <m:rPr>
              <m:sty m:val="p"/>
            </m:rPr>
            <w:rPr>
              <w:rStyle w:val="Hyperlink"/>
              <w:rFonts w:ascii="Cambria Math" w:hAnsi="Cambria Math" w:cs="Cambria"/>
              <w:noProof/>
            </w:rPr>
            <m:t>β</m:t>
          </m:r>
          <m:r>
            <m:rPr>
              <m:sty m:val="p"/>
            </m:rPr>
            <w:rPr>
              <w:rStyle w:val="Hyperlink"/>
              <w:rFonts w:ascii="Cambria Math" w:hAnsi="Cambria Math"/>
              <w:noProof/>
              <w:lang w:val="de-DE"/>
            </w:rPr>
            <m:t>hs/ho</m:t>
          </m:r>
        </m:oMath>
        <w:r>
          <w:rPr>
            <w:noProof/>
            <w:webHidden/>
          </w:rPr>
          <w:tab/>
        </w:r>
        <w:r>
          <w:rPr>
            <w:noProof/>
            <w:webHidden/>
          </w:rPr>
          <w:fldChar w:fldCharType="begin"/>
        </w:r>
        <w:r>
          <w:rPr>
            <w:noProof/>
            <w:webHidden/>
          </w:rPr>
          <w:instrText xml:space="preserve"> PAGEREF _Toc240551724 \h </w:instrText>
        </w:r>
        <w:r>
          <w:rPr>
            <w:noProof/>
            <w:webHidden/>
          </w:rPr>
        </w:r>
        <w:r>
          <w:rPr>
            <w:noProof/>
            <w:webHidden/>
          </w:rPr>
          <w:fldChar w:fldCharType="separate"/>
        </w:r>
        <w:r>
          <w:rPr>
            <w:noProof/>
            <w:webHidden/>
          </w:rPr>
          <w:t>51</w:t>
        </w:r>
        <w:r>
          <w:rPr>
            <w:noProof/>
            <w:webHidden/>
          </w:rPr>
          <w:fldChar w:fldCharType="end"/>
        </w:r>
      </w:hyperlink>
    </w:p>
    <w:p w14:paraId="59F098AC" w14:textId="2914D6F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5" w:history="1">
        <w:r w:rsidRPr="006117B2">
          <w:rPr>
            <w:rStyle w:val="Hyperlink"/>
            <w:noProof/>
          </w:rPr>
          <w:t>Figure 7.1: Flow chart of Branch A, from the route data to the governing stone size.</w:t>
        </w:r>
        <w:r>
          <w:rPr>
            <w:noProof/>
            <w:webHidden/>
          </w:rPr>
          <w:tab/>
        </w:r>
        <w:r>
          <w:rPr>
            <w:noProof/>
            <w:webHidden/>
          </w:rPr>
          <w:fldChar w:fldCharType="begin"/>
        </w:r>
        <w:r>
          <w:rPr>
            <w:noProof/>
            <w:webHidden/>
          </w:rPr>
          <w:instrText xml:space="preserve"> PAGEREF _Toc240551725 \h </w:instrText>
        </w:r>
        <w:r>
          <w:rPr>
            <w:noProof/>
            <w:webHidden/>
          </w:rPr>
        </w:r>
        <w:r>
          <w:rPr>
            <w:noProof/>
            <w:webHidden/>
          </w:rPr>
          <w:fldChar w:fldCharType="separate"/>
        </w:r>
        <w:r>
          <w:rPr>
            <w:noProof/>
            <w:webHidden/>
          </w:rPr>
          <w:t>56</w:t>
        </w:r>
        <w:r>
          <w:rPr>
            <w:noProof/>
            <w:webHidden/>
          </w:rPr>
          <w:fldChar w:fldCharType="end"/>
        </w:r>
      </w:hyperlink>
    </w:p>
    <w:p w14:paraId="7E1DDD57" w14:textId="36589D4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6" w:history="1">
        <w:r w:rsidRPr="006117B2">
          <w:rPr>
            <w:rStyle w:val="Hyperlink"/>
            <w:noProof/>
          </w:rPr>
          <w:t>Figure 7.2: Flow chart of Branch B, from the stone size to the berm geometry and the deformation class.</w:t>
        </w:r>
        <w:r>
          <w:rPr>
            <w:noProof/>
            <w:webHidden/>
          </w:rPr>
          <w:tab/>
        </w:r>
        <w:r>
          <w:rPr>
            <w:noProof/>
            <w:webHidden/>
          </w:rPr>
          <w:fldChar w:fldCharType="begin"/>
        </w:r>
        <w:r>
          <w:rPr>
            <w:noProof/>
            <w:webHidden/>
          </w:rPr>
          <w:instrText xml:space="preserve"> PAGEREF _Toc240551726 \h </w:instrText>
        </w:r>
        <w:r>
          <w:rPr>
            <w:noProof/>
            <w:webHidden/>
          </w:rPr>
        </w:r>
        <w:r>
          <w:rPr>
            <w:noProof/>
            <w:webHidden/>
          </w:rPr>
          <w:fldChar w:fldCharType="separate"/>
        </w:r>
        <w:r>
          <w:rPr>
            <w:noProof/>
            <w:webHidden/>
          </w:rPr>
          <w:t>57</w:t>
        </w:r>
        <w:r>
          <w:rPr>
            <w:noProof/>
            <w:webHidden/>
          </w:rPr>
          <w:fldChar w:fldCharType="end"/>
        </w:r>
      </w:hyperlink>
    </w:p>
    <w:p w14:paraId="5AC15128" w14:textId="476510B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7" w:history="1">
        <w:r w:rsidRPr="006117B2">
          <w:rPr>
            <w:rStyle w:val="Hyperlink"/>
            <w:noProof/>
          </w:rPr>
          <w:t>Figure 7.3: The graphical user interface of the tool.</w:t>
        </w:r>
        <w:r>
          <w:rPr>
            <w:noProof/>
            <w:webHidden/>
          </w:rPr>
          <w:tab/>
        </w:r>
        <w:r>
          <w:rPr>
            <w:noProof/>
            <w:webHidden/>
          </w:rPr>
          <w:fldChar w:fldCharType="begin"/>
        </w:r>
        <w:r>
          <w:rPr>
            <w:noProof/>
            <w:webHidden/>
          </w:rPr>
          <w:instrText xml:space="preserve"> PAGEREF _Toc240551727 \h </w:instrText>
        </w:r>
        <w:r>
          <w:rPr>
            <w:noProof/>
            <w:webHidden/>
          </w:rPr>
        </w:r>
        <w:r>
          <w:rPr>
            <w:noProof/>
            <w:webHidden/>
          </w:rPr>
          <w:fldChar w:fldCharType="separate"/>
        </w:r>
        <w:r>
          <w:rPr>
            <w:noProof/>
            <w:webHidden/>
          </w:rPr>
          <w:t>61</w:t>
        </w:r>
        <w:r>
          <w:rPr>
            <w:noProof/>
            <w:webHidden/>
          </w:rPr>
          <w:fldChar w:fldCharType="end"/>
        </w:r>
      </w:hyperlink>
    </w:p>
    <w:p w14:paraId="455363CB" w14:textId="0EB28025"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8" w:history="1">
        <w:r w:rsidRPr="006117B2">
          <w:rPr>
            <w:rStyle w:val="Hyperlink"/>
            <w:noProof/>
          </w:rPr>
          <w:t>Figure 7.4: Example of the Branch A output for a single route point.</w:t>
        </w:r>
        <w:r>
          <w:rPr>
            <w:noProof/>
            <w:webHidden/>
          </w:rPr>
          <w:tab/>
        </w:r>
        <w:r>
          <w:rPr>
            <w:noProof/>
            <w:webHidden/>
          </w:rPr>
          <w:fldChar w:fldCharType="begin"/>
        </w:r>
        <w:r>
          <w:rPr>
            <w:noProof/>
            <w:webHidden/>
          </w:rPr>
          <w:instrText xml:space="preserve"> PAGEREF _Toc240551728 \h </w:instrText>
        </w:r>
        <w:r>
          <w:rPr>
            <w:noProof/>
            <w:webHidden/>
          </w:rPr>
        </w:r>
        <w:r>
          <w:rPr>
            <w:noProof/>
            <w:webHidden/>
          </w:rPr>
          <w:fldChar w:fldCharType="separate"/>
        </w:r>
        <w:r>
          <w:rPr>
            <w:noProof/>
            <w:webHidden/>
          </w:rPr>
          <w:t>66</w:t>
        </w:r>
        <w:r>
          <w:rPr>
            <w:noProof/>
            <w:webHidden/>
          </w:rPr>
          <w:fldChar w:fldCharType="end"/>
        </w:r>
      </w:hyperlink>
    </w:p>
    <w:p w14:paraId="2B282AAE" w14:textId="778B9BF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29" w:history="1">
        <w:r w:rsidRPr="006117B2">
          <w:rPr>
            <w:rStyle w:val="Hyperlink"/>
            <w:noProof/>
          </w:rPr>
          <w:t>Figure 7.5: Step 1, the Shields number against the stone size at the governing point, from which the smallest safe stone is read.</w:t>
        </w:r>
        <w:r>
          <w:rPr>
            <w:noProof/>
            <w:webHidden/>
          </w:rPr>
          <w:tab/>
        </w:r>
        <w:r>
          <w:rPr>
            <w:noProof/>
            <w:webHidden/>
          </w:rPr>
          <w:fldChar w:fldCharType="begin"/>
        </w:r>
        <w:r>
          <w:rPr>
            <w:noProof/>
            <w:webHidden/>
          </w:rPr>
          <w:instrText xml:space="preserve"> PAGEREF _Toc240551729 \h </w:instrText>
        </w:r>
        <w:r>
          <w:rPr>
            <w:noProof/>
            <w:webHidden/>
          </w:rPr>
        </w:r>
        <w:r>
          <w:rPr>
            <w:noProof/>
            <w:webHidden/>
          </w:rPr>
          <w:fldChar w:fldCharType="separate"/>
        </w:r>
        <w:r>
          <w:rPr>
            <w:noProof/>
            <w:webHidden/>
          </w:rPr>
          <w:t>70</w:t>
        </w:r>
        <w:r>
          <w:rPr>
            <w:noProof/>
            <w:webHidden/>
          </w:rPr>
          <w:fldChar w:fldCharType="end"/>
        </w:r>
      </w:hyperlink>
    </w:p>
    <w:p w14:paraId="3EFA1713" w14:textId="05D1F9BC"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0" w:history="1">
        <w:r w:rsidRPr="006117B2">
          <w:rPr>
            <w:rStyle w:val="Hyperlink"/>
            <w:noProof/>
          </w:rPr>
          <w:t>Figure 7.6: Step 2, the deformation class at every point along the route for the chosen stone.</w:t>
        </w:r>
        <w:r>
          <w:rPr>
            <w:noProof/>
            <w:webHidden/>
          </w:rPr>
          <w:tab/>
        </w:r>
        <w:r>
          <w:rPr>
            <w:noProof/>
            <w:webHidden/>
          </w:rPr>
          <w:fldChar w:fldCharType="begin"/>
        </w:r>
        <w:r>
          <w:rPr>
            <w:noProof/>
            <w:webHidden/>
          </w:rPr>
          <w:instrText xml:space="preserve"> PAGEREF _Toc240551730 \h </w:instrText>
        </w:r>
        <w:r>
          <w:rPr>
            <w:noProof/>
            <w:webHidden/>
          </w:rPr>
        </w:r>
        <w:r>
          <w:rPr>
            <w:noProof/>
            <w:webHidden/>
          </w:rPr>
          <w:fldChar w:fldCharType="separate"/>
        </w:r>
        <w:r>
          <w:rPr>
            <w:noProof/>
            <w:webHidden/>
          </w:rPr>
          <w:t>71</w:t>
        </w:r>
        <w:r>
          <w:rPr>
            <w:noProof/>
            <w:webHidden/>
          </w:rPr>
          <w:fldChar w:fldCharType="end"/>
        </w:r>
      </w:hyperlink>
    </w:p>
    <w:p w14:paraId="1B5400C8" w14:textId="668A303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1" w:history="1">
        <w:r w:rsidRPr="006117B2">
          <w:rPr>
            <w:rStyle w:val="Hyperlink"/>
            <w:noProof/>
          </w:rPr>
          <w:t>Figure 7.7: Step 3, the side slope against the installed berm height.</w:t>
        </w:r>
        <w:r>
          <w:rPr>
            <w:noProof/>
            <w:webHidden/>
          </w:rPr>
          <w:tab/>
        </w:r>
        <w:r>
          <w:rPr>
            <w:noProof/>
            <w:webHidden/>
          </w:rPr>
          <w:fldChar w:fldCharType="begin"/>
        </w:r>
        <w:r>
          <w:rPr>
            <w:noProof/>
            <w:webHidden/>
          </w:rPr>
          <w:instrText xml:space="preserve"> PAGEREF _Toc240551731 \h </w:instrText>
        </w:r>
        <w:r>
          <w:rPr>
            <w:noProof/>
            <w:webHidden/>
          </w:rPr>
        </w:r>
        <w:r>
          <w:rPr>
            <w:noProof/>
            <w:webHidden/>
          </w:rPr>
          <w:fldChar w:fldCharType="separate"/>
        </w:r>
        <w:r>
          <w:rPr>
            <w:noProof/>
            <w:webHidden/>
          </w:rPr>
          <w:t>71</w:t>
        </w:r>
        <w:r>
          <w:rPr>
            <w:noProof/>
            <w:webHidden/>
          </w:rPr>
          <w:fldChar w:fldCharType="end"/>
        </w:r>
      </w:hyperlink>
    </w:p>
    <w:p w14:paraId="00AEBA13" w14:textId="6BEA2C8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2" w:history="1">
        <w:r w:rsidRPr="006117B2">
          <w:rPr>
            <w:rStyle w:val="Hyperlink"/>
            <w:noProof/>
          </w:rPr>
          <w:t>Figure 7.8: Step 3b, the installed berm against the reshaped berm at the most critical point, on a true scale.</w:t>
        </w:r>
        <w:r>
          <w:rPr>
            <w:noProof/>
            <w:webHidden/>
          </w:rPr>
          <w:tab/>
        </w:r>
        <w:r>
          <w:rPr>
            <w:noProof/>
            <w:webHidden/>
          </w:rPr>
          <w:fldChar w:fldCharType="begin"/>
        </w:r>
        <w:r>
          <w:rPr>
            <w:noProof/>
            <w:webHidden/>
          </w:rPr>
          <w:instrText xml:space="preserve"> PAGEREF _Toc240551732 \h </w:instrText>
        </w:r>
        <w:r>
          <w:rPr>
            <w:noProof/>
            <w:webHidden/>
          </w:rPr>
        </w:r>
        <w:r>
          <w:rPr>
            <w:noProof/>
            <w:webHidden/>
          </w:rPr>
          <w:fldChar w:fldCharType="separate"/>
        </w:r>
        <w:r>
          <w:rPr>
            <w:noProof/>
            <w:webHidden/>
          </w:rPr>
          <w:t>71</w:t>
        </w:r>
        <w:r>
          <w:rPr>
            <w:noProof/>
            <w:webHidden/>
          </w:rPr>
          <w:fldChar w:fldCharType="end"/>
        </w:r>
      </w:hyperlink>
    </w:p>
    <w:p w14:paraId="4A250DF8" w14:textId="78CA500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3" w:history="1">
        <w:r w:rsidRPr="006117B2">
          <w:rPr>
            <w:rStyle w:val="Hyperlink"/>
            <w:noProof/>
          </w:rPr>
          <w:t>Figure 8.1: Deformation class at KP 1 for Project A, with the rock of the built design.</w:t>
        </w:r>
        <w:r>
          <w:rPr>
            <w:noProof/>
            <w:webHidden/>
          </w:rPr>
          <w:tab/>
        </w:r>
        <w:r>
          <w:rPr>
            <w:noProof/>
            <w:webHidden/>
          </w:rPr>
          <w:fldChar w:fldCharType="begin"/>
        </w:r>
        <w:r>
          <w:rPr>
            <w:noProof/>
            <w:webHidden/>
          </w:rPr>
          <w:instrText xml:space="preserve"> PAGEREF _Toc240551733 \h </w:instrText>
        </w:r>
        <w:r>
          <w:rPr>
            <w:noProof/>
            <w:webHidden/>
          </w:rPr>
        </w:r>
        <w:r>
          <w:rPr>
            <w:noProof/>
            <w:webHidden/>
          </w:rPr>
          <w:fldChar w:fldCharType="separate"/>
        </w:r>
        <w:r>
          <w:rPr>
            <w:noProof/>
            <w:webHidden/>
          </w:rPr>
          <w:t>86</w:t>
        </w:r>
        <w:r>
          <w:rPr>
            <w:noProof/>
            <w:webHidden/>
          </w:rPr>
          <w:fldChar w:fldCharType="end"/>
        </w:r>
      </w:hyperlink>
    </w:p>
    <w:p w14:paraId="0A95BD3D" w14:textId="691FBB4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4" w:history="1">
        <w:r w:rsidRPr="006117B2">
          <w:rPr>
            <w:rStyle w:val="Hyperlink"/>
            <w:noProof/>
          </w:rPr>
          <w:t>Figure 8.2: Side slope against installed berm height for Project A, with the built design marked.</w:t>
        </w:r>
        <w:r>
          <w:rPr>
            <w:noProof/>
            <w:webHidden/>
          </w:rPr>
          <w:tab/>
        </w:r>
        <w:r>
          <w:rPr>
            <w:noProof/>
            <w:webHidden/>
          </w:rPr>
          <w:fldChar w:fldCharType="begin"/>
        </w:r>
        <w:r>
          <w:rPr>
            <w:noProof/>
            <w:webHidden/>
          </w:rPr>
          <w:instrText xml:space="preserve"> PAGEREF _Toc240551734 \h </w:instrText>
        </w:r>
        <w:r>
          <w:rPr>
            <w:noProof/>
            <w:webHidden/>
          </w:rPr>
        </w:r>
        <w:r>
          <w:rPr>
            <w:noProof/>
            <w:webHidden/>
          </w:rPr>
          <w:fldChar w:fldCharType="separate"/>
        </w:r>
        <w:r>
          <w:rPr>
            <w:noProof/>
            <w:webHidden/>
          </w:rPr>
          <w:t>87</w:t>
        </w:r>
        <w:r>
          <w:rPr>
            <w:noProof/>
            <w:webHidden/>
          </w:rPr>
          <w:fldChar w:fldCharType="end"/>
        </w:r>
      </w:hyperlink>
    </w:p>
    <w:p w14:paraId="2D897972" w14:textId="5E368A2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5" w:history="1">
        <w:r w:rsidRPr="006117B2">
          <w:rPr>
            <w:rStyle w:val="Hyperlink"/>
            <w:noProof/>
          </w:rPr>
          <w:t>Figure 8.3: Cross-section of the berm as installed for Project A at KP 1. The berm is class 0, so the as-built and the post-storm profile are the same.</w:t>
        </w:r>
        <w:r>
          <w:rPr>
            <w:noProof/>
            <w:webHidden/>
          </w:rPr>
          <w:tab/>
        </w:r>
        <w:r>
          <w:rPr>
            <w:noProof/>
            <w:webHidden/>
          </w:rPr>
          <w:fldChar w:fldCharType="begin"/>
        </w:r>
        <w:r>
          <w:rPr>
            <w:noProof/>
            <w:webHidden/>
          </w:rPr>
          <w:instrText xml:space="preserve"> PAGEREF _Toc240551735 \h </w:instrText>
        </w:r>
        <w:r>
          <w:rPr>
            <w:noProof/>
            <w:webHidden/>
          </w:rPr>
        </w:r>
        <w:r>
          <w:rPr>
            <w:noProof/>
            <w:webHidden/>
          </w:rPr>
          <w:fldChar w:fldCharType="separate"/>
        </w:r>
        <w:r>
          <w:rPr>
            <w:noProof/>
            <w:webHidden/>
          </w:rPr>
          <w:t>87</w:t>
        </w:r>
        <w:r>
          <w:rPr>
            <w:noProof/>
            <w:webHidden/>
          </w:rPr>
          <w:fldChar w:fldCharType="end"/>
        </w:r>
      </w:hyperlink>
    </w:p>
    <w:p w14:paraId="0E04CB4E" w14:textId="6B8D7BA0"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6" w:history="1">
        <w:r w:rsidRPr="006117B2">
          <w:rPr>
            <w:rStyle w:val="Hyperlink"/>
            <w:noProof/>
          </w:rPr>
          <w:t>Figure 8.4: Deformation class at KP 1 for Project B, with the rock of the built design.</w:t>
        </w:r>
        <w:r>
          <w:rPr>
            <w:noProof/>
            <w:webHidden/>
          </w:rPr>
          <w:tab/>
        </w:r>
        <w:r>
          <w:rPr>
            <w:noProof/>
            <w:webHidden/>
          </w:rPr>
          <w:fldChar w:fldCharType="begin"/>
        </w:r>
        <w:r>
          <w:rPr>
            <w:noProof/>
            <w:webHidden/>
          </w:rPr>
          <w:instrText xml:space="preserve"> PAGEREF _Toc240551736 \h </w:instrText>
        </w:r>
        <w:r>
          <w:rPr>
            <w:noProof/>
            <w:webHidden/>
          </w:rPr>
        </w:r>
        <w:r>
          <w:rPr>
            <w:noProof/>
            <w:webHidden/>
          </w:rPr>
          <w:fldChar w:fldCharType="separate"/>
        </w:r>
        <w:r>
          <w:rPr>
            <w:noProof/>
            <w:webHidden/>
          </w:rPr>
          <w:t>90</w:t>
        </w:r>
        <w:r>
          <w:rPr>
            <w:noProof/>
            <w:webHidden/>
          </w:rPr>
          <w:fldChar w:fldCharType="end"/>
        </w:r>
      </w:hyperlink>
    </w:p>
    <w:p w14:paraId="68F82E59" w14:textId="1D6C6594"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7" w:history="1">
        <w:r w:rsidRPr="006117B2">
          <w:rPr>
            <w:rStyle w:val="Hyperlink"/>
            <w:noProof/>
          </w:rPr>
          <w:t>Figure 8.5: Side slope against installed berm height for Project B, with the built design marked.</w:t>
        </w:r>
        <w:r>
          <w:rPr>
            <w:noProof/>
            <w:webHidden/>
          </w:rPr>
          <w:tab/>
        </w:r>
        <w:r>
          <w:rPr>
            <w:noProof/>
            <w:webHidden/>
          </w:rPr>
          <w:fldChar w:fldCharType="begin"/>
        </w:r>
        <w:r>
          <w:rPr>
            <w:noProof/>
            <w:webHidden/>
          </w:rPr>
          <w:instrText xml:space="preserve"> PAGEREF _Toc240551737 \h </w:instrText>
        </w:r>
        <w:r>
          <w:rPr>
            <w:noProof/>
            <w:webHidden/>
          </w:rPr>
        </w:r>
        <w:r>
          <w:rPr>
            <w:noProof/>
            <w:webHidden/>
          </w:rPr>
          <w:fldChar w:fldCharType="separate"/>
        </w:r>
        <w:r>
          <w:rPr>
            <w:noProof/>
            <w:webHidden/>
          </w:rPr>
          <w:t>90</w:t>
        </w:r>
        <w:r>
          <w:rPr>
            <w:noProof/>
            <w:webHidden/>
          </w:rPr>
          <w:fldChar w:fldCharType="end"/>
        </w:r>
      </w:hyperlink>
    </w:p>
    <w:p w14:paraId="14170352" w14:textId="21EDAE0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8" w:history="1">
        <w:r w:rsidRPr="006117B2">
          <w:rPr>
            <w:rStyle w:val="Hyperlink"/>
            <w:noProof/>
          </w:rPr>
          <w:t>Figure 8.6: Cross-section of the berm as installed for Project B at KP 1, at the rock of the built design. The berm is class 0 under the design condition, so the as-built and the post-storm profile are the same.</w:t>
        </w:r>
        <w:r>
          <w:rPr>
            <w:noProof/>
            <w:webHidden/>
          </w:rPr>
          <w:tab/>
        </w:r>
        <w:r>
          <w:rPr>
            <w:noProof/>
            <w:webHidden/>
          </w:rPr>
          <w:fldChar w:fldCharType="begin"/>
        </w:r>
        <w:r>
          <w:rPr>
            <w:noProof/>
            <w:webHidden/>
          </w:rPr>
          <w:instrText xml:space="preserve"> PAGEREF _Toc240551738 \h </w:instrText>
        </w:r>
        <w:r>
          <w:rPr>
            <w:noProof/>
            <w:webHidden/>
          </w:rPr>
        </w:r>
        <w:r>
          <w:rPr>
            <w:noProof/>
            <w:webHidden/>
          </w:rPr>
          <w:fldChar w:fldCharType="separate"/>
        </w:r>
        <w:r>
          <w:rPr>
            <w:noProof/>
            <w:webHidden/>
          </w:rPr>
          <w:t>90</w:t>
        </w:r>
        <w:r>
          <w:rPr>
            <w:noProof/>
            <w:webHidden/>
          </w:rPr>
          <w:fldChar w:fldCharType="end"/>
        </w:r>
      </w:hyperlink>
    </w:p>
    <w:p w14:paraId="51E72559" w14:textId="56CE1CBA"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39" w:history="1">
        <w:r w:rsidRPr="006117B2">
          <w:rPr>
            <w:rStyle w:val="Hyperlink"/>
            <w:noProof/>
          </w:rPr>
          <w:t>Figure 8.7: Measured berm profile before and after the 100-year condition at LAT.</w:t>
        </w:r>
        <w:r>
          <w:rPr>
            <w:noProof/>
            <w:webHidden/>
          </w:rPr>
          <w:tab/>
        </w:r>
        <w:r>
          <w:rPr>
            <w:noProof/>
            <w:webHidden/>
          </w:rPr>
          <w:fldChar w:fldCharType="begin"/>
        </w:r>
        <w:r>
          <w:rPr>
            <w:noProof/>
            <w:webHidden/>
          </w:rPr>
          <w:instrText xml:space="preserve"> PAGEREF _Toc240551739 \h </w:instrText>
        </w:r>
        <w:r>
          <w:rPr>
            <w:noProof/>
            <w:webHidden/>
          </w:rPr>
        </w:r>
        <w:r>
          <w:rPr>
            <w:noProof/>
            <w:webHidden/>
          </w:rPr>
          <w:fldChar w:fldCharType="separate"/>
        </w:r>
        <w:r>
          <w:rPr>
            <w:noProof/>
            <w:webHidden/>
          </w:rPr>
          <w:t>91</w:t>
        </w:r>
        <w:r>
          <w:rPr>
            <w:noProof/>
            <w:webHidden/>
          </w:rPr>
          <w:fldChar w:fldCharType="end"/>
        </w:r>
      </w:hyperlink>
    </w:p>
    <w:p w14:paraId="2B90A8E4" w14:textId="3D8CBFE8"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0" w:history="1">
        <w:r w:rsidRPr="006117B2">
          <w:rPr>
            <w:rStyle w:val="Hyperlink"/>
            <w:noProof/>
          </w:rPr>
          <w:t>Figure 8.8: Deformation class at KP 1 for the high-density design of Project C.</w:t>
        </w:r>
        <w:r>
          <w:rPr>
            <w:noProof/>
            <w:webHidden/>
          </w:rPr>
          <w:tab/>
        </w:r>
        <w:r>
          <w:rPr>
            <w:noProof/>
            <w:webHidden/>
          </w:rPr>
          <w:fldChar w:fldCharType="begin"/>
        </w:r>
        <w:r>
          <w:rPr>
            <w:noProof/>
            <w:webHidden/>
          </w:rPr>
          <w:instrText xml:space="preserve"> PAGEREF _Toc240551740 \h </w:instrText>
        </w:r>
        <w:r>
          <w:rPr>
            <w:noProof/>
            <w:webHidden/>
          </w:rPr>
        </w:r>
        <w:r>
          <w:rPr>
            <w:noProof/>
            <w:webHidden/>
          </w:rPr>
          <w:fldChar w:fldCharType="separate"/>
        </w:r>
        <w:r>
          <w:rPr>
            <w:noProof/>
            <w:webHidden/>
          </w:rPr>
          <w:t>97</w:t>
        </w:r>
        <w:r>
          <w:rPr>
            <w:noProof/>
            <w:webHidden/>
          </w:rPr>
          <w:fldChar w:fldCharType="end"/>
        </w:r>
      </w:hyperlink>
    </w:p>
    <w:p w14:paraId="67ABF955" w14:textId="4C259F1D"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1" w:history="1">
        <w:r w:rsidRPr="006117B2">
          <w:rPr>
            <w:rStyle w:val="Hyperlink"/>
            <w:noProof/>
          </w:rPr>
          <w:t>Figure 8.9: Side slope against installed berm height for the high-density design of Project C, with the proposed design marked.</w:t>
        </w:r>
        <w:r>
          <w:rPr>
            <w:noProof/>
            <w:webHidden/>
          </w:rPr>
          <w:tab/>
        </w:r>
        <w:r>
          <w:rPr>
            <w:noProof/>
            <w:webHidden/>
          </w:rPr>
          <w:fldChar w:fldCharType="begin"/>
        </w:r>
        <w:r>
          <w:rPr>
            <w:noProof/>
            <w:webHidden/>
          </w:rPr>
          <w:instrText xml:space="preserve"> PAGEREF _Toc240551741 \h </w:instrText>
        </w:r>
        <w:r>
          <w:rPr>
            <w:noProof/>
            <w:webHidden/>
          </w:rPr>
        </w:r>
        <w:r>
          <w:rPr>
            <w:noProof/>
            <w:webHidden/>
          </w:rPr>
          <w:fldChar w:fldCharType="separate"/>
        </w:r>
        <w:r>
          <w:rPr>
            <w:noProof/>
            <w:webHidden/>
          </w:rPr>
          <w:t>97</w:t>
        </w:r>
        <w:r>
          <w:rPr>
            <w:noProof/>
            <w:webHidden/>
          </w:rPr>
          <w:fldChar w:fldCharType="end"/>
        </w:r>
      </w:hyperlink>
    </w:p>
    <w:p w14:paraId="4B892F29" w14:textId="2CEFE9DA"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2" w:history="1">
        <w:r w:rsidRPr="006117B2">
          <w:rPr>
            <w:rStyle w:val="Hyperlink"/>
            <w:noProof/>
          </w:rPr>
          <w:t>Figure 8.10: Cross-section of the high-density design of Project C at KP 1, before and after the storm, at the height Equation 5.36 asks for at the proposed side slope of 1:4.</w:t>
        </w:r>
        <w:r>
          <w:rPr>
            <w:noProof/>
            <w:webHidden/>
          </w:rPr>
          <w:tab/>
        </w:r>
        <w:r>
          <w:rPr>
            <w:noProof/>
            <w:webHidden/>
          </w:rPr>
          <w:fldChar w:fldCharType="begin"/>
        </w:r>
        <w:r>
          <w:rPr>
            <w:noProof/>
            <w:webHidden/>
          </w:rPr>
          <w:instrText xml:space="preserve"> PAGEREF _Toc240551742 \h </w:instrText>
        </w:r>
        <w:r>
          <w:rPr>
            <w:noProof/>
            <w:webHidden/>
          </w:rPr>
        </w:r>
        <w:r>
          <w:rPr>
            <w:noProof/>
            <w:webHidden/>
          </w:rPr>
          <w:fldChar w:fldCharType="separate"/>
        </w:r>
        <w:r>
          <w:rPr>
            <w:noProof/>
            <w:webHidden/>
          </w:rPr>
          <w:t>97</w:t>
        </w:r>
        <w:r>
          <w:rPr>
            <w:noProof/>
            <w:webHidden/>
          </w:rPr>
          <w:fldChar w:fldCharType="end"/>
        </w:r>
      </w:hyperlink>
    </w:p>
    <w:p w14:paraId="68E30658" w14:textId="79E0D6A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3" w:history="1">
        <w:r w:rsidRPr="006117B2">
          <w:rPr>
            <w:rStyle w:val="Hyperlink"/>
            <w:noProof/>
          </w:rPr>
          <w:t>Figure 8.11: Deformation class at KP 1 for the normal-density design of Project C.</w:t>
        </w:r>
        <w:r>
          <w:rPr>
            <w:noProof/>
            <w:webHidden/>
          </w:rPr>
          <w:tab/>
        </w:r>
        <w:r>
          <w:rPr>
            <w:noProof/>
            <w:webHidden/>
          </w:rPr>
          <w:fldChar w:fldCharType="begin"/>
        </w:r>
        <w:r>
          <w:rPr>
            <w:noProof/>
            <w:webHidden/>
          </w:rPr>
          <w:instrText xml:space="preserve"> PAGEREF _Toc240551743 \h </w:instrText>
        </w:r>
        <w:r>
          <w:rPr>
            <w:noProof/>
            <w:webHidden/>
          </w:rPr>
        </w:r>
        <w:r>
          <w:rPr>
            <w:noProof/>
            <w:webHidden/>
          </w:rPr>
          <w:fldChar w:fldCharType="separate"/>
        </w:r>
        <w:r>
          <w:rPr>
            <w:noProof/>
            <w:webHidden/>
          </w:rPr>
          <w:t>98</w:t>
        </w:r>
        <w:r>
          <w:rPr>
            <w:noProof/>
            <w:webHidden/>
          </w:rPr>
          <w:fldChar w:fldCharType="end"/>
        </w:r>
      </w:hyperlink>
    </w:p>
    <w:p w14:paraId="68773EA0" w14:textId="5FAB96B7"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4" w:history="1">
        <w:r w:rsidRPr="006117B2">
          <w:rPr>
            <w:rStyle w:val="Hyperlink"/>
            <w:noProof/>
          </w:rPr>
          <w:t>Figure 8.12: Side slope against installed berm height for the normal-density design of Project C, with the proposed design marked.</w:t>
        </w:r>
        <w:r>
          <w:rPr>
            <w:noProof/>
            <w:webHidden/>
          </w:rPr>
          <w:tab/>
        </w:r>
        <w:r>
          <w:rPr>
            <w:noProof/>
            <w:webHidden/>
          </w:rPr>
          <w:fldChar w:fldCharType="begin"/>
        </w:r>
        <w:r>
          <w:rPr>
            <w:noProof/>
            <w:webHidden/>
          </w:rPr>
          <w:instrText xml:space="preserve"> PAGEREF _Toc240551744 \h </w:instrText>
        </w:r>
        <w:r>
          <w:rPr>
            <w:noProof/>
            <w:webHidden/>
          </w:rPr>
        </w:r>
        <w:r>
          <w:rPr>
            <w:noProof/>
            <w:webHidden/>
          </w:rPr>
          <w:fldChar w:fldCharType="separate"/>
        </w:r>
        <w:r>
          <w:rPr>
            <w:noProof/>
            <w:webHidden/>
          </w:rPr>
          <w:t>98</w:t>
        </w:r>
        <w:r>
          <w:rPr>
            <w:noProof/>
            <w:webHidden/>
          </w:rPr>
          <w:fldChar w:fldCharType="end"/>
        </w:r>
      </w:hyperlink>
    </w:p>
    <w:p w14:paraId="41AA661A" w14:textId="2DA5B523"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5" w:history="1">
        <w:r w:rsidRPr="006117B2">
          <w:rPr>
            <w:rStyle w:val="Hyperlink"/>
            <w:noProof/>
          </w:rPr>
          <w:t>Figure 8.13: Cross-section of the normal-density design of Project C at KP 1, drawn at the rock the tool asks for rather than at the proposed grading. See the note below Table 8.11.</w:t>
        </w:r>
        <w:r>
          <w:rPr>
            <w:noProof/>
            <w:webHidden/>
          </w:rPr>
          <w:tab/>
        </w:r>
        <w:r>
          <w:rPr>
            <w:noProof/>
            <w:webHidden/>
          </w:rPr>
          <w:fldChar w:fldCharType="begin"/>
        </w:r>
        <w:r>
          <w:rPr>
            <w:noProof/>
            <w:webHidden/>
          </w:rPr>
          <w:instrText xml:space="preserve"> PAGEREF _Toc240551745 \h </w:instrText>
        </w:r>
        <w:r>
          <w:rPr>
            <w:noProof/>
            <w:webHidden/>
          </w:rPr>
        </w:r>
        <w:r>
          <w:rPr>
            <w:noProof/>
            <w:webHidden/>
          </w:rPr>
          <w:fldChar w:fldCharType="separate"/>
        </w:r>
        <w:r>
          <w:rPr>
            <w:noProof/>
            <w:webHidden/>
          </w:rPr>
          <w:t>99</w:t>
        </w:r>
        <w:r>
          <w:rPr>
            <w:noProof/>
            <w:webHidden/>
          </w:rPr>
          <w:fldChar w:fldCharType="end"/>
        </w:r>
      </w:hyperlink>
    </w:p>
    <w:p w14:paraId="411BD574" w14:textId="565D6CA6"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6" w:history="1">
        <w:r w:rsidRPr="006117B2">
          <w:rPr>
            <w:rStyle w:val="Hyperlink"/>
            <w:noProof/>
          </w:rPr>
          <w:t>Figure 8.14: Rock needed per metre of route against the side slope, for both gradings at a crest width of 1.0 m. Filled markers are class 0 and are built on the minimum buildable height, open markers are class 1 and are built to the height of Equation 5.36.</w:t>
        </w:r>
        <w:r>
          <w:rPr>
            <w:noProof/>
            <w:webHidden/>
          </w:rPr>
          <w:tab/>
        </w:r>
        <w:r>
          <w:rPr>
            <w:noProof/>
            <w:webHidden/>
          </w:rPr>
          <w:fldChar w:fldCharType="begin"/>
        </w:r>
        <w:r>
          <w:rPr>
            <w:noProof/>
            <w:webHidden/>
          </w:rPr>
          <w:instrText xml:space="preserve"> PAGEREF _Toc240551746 \h </w:instrText>
        </w:r>
        <w:r>
          <w:rPr>
            <w:noProof/>
            <w:webHidden/>
          </w:rPr>
        </w:r>
        <w:r>
          <w:rPr>
            <w:noProof/>
            <w:webHidden/>
          </w:rPr>
          <w:fldChar w:fldCharType="separate"/>
        </w:r>
        <w:r>
          <w:rPr>
            <w:noProof/>
            <w:webHidden/>
          </w:rPr>
          <w:t>100</w:t>
        </w:r>
        <w:r>
          <w:rPr>
            <w:noProof/>
            <w:webHidden/>
          </w:rPr>
          <w:fldChar w:fldCharType="end"/>
        </w:r>
      </w:hyperlink>
    </w:p>
    <w:p w14:paraId="63D88D18" w14:textId="6ECECBB9" w:rsidR="002826C9" w:rsidRDefault="002826C9">
      <w:pPr>
        <w:pStyle w:val="TableofFigures"/>
        <w:tabs>
          <w:tab w:val="right" w:leader="dot" w:pos="9062"/>
        </w:tabs>
        <w:rPr>
          <w:rFonts w:asciiTheme="minorHAnsi" w:eastAsiaTheme="minorEastAsia" w:hAnsiTheme="minorHAnsi"/>
          <w:noProof/>
          <w:color w:val="auto"/>
          <w:kern w:val="2"/>
          <w:sz w:val="24"/>
          <w:szCs w:val="24"/>
          <w14:ligatures w14:val="standardContextual"/>
        </w:rPr>
      </w:pPr>
      <w:hyperlink w:anchor="_Toc240551747" w:history="1">
        <w:r w:rsidRPr="006117B2">
          <w:rPr>
            <w:rStyle w:val="Hyperlink"/>
            <w:noProof/>
          </w:rPr>
          <w:t>Figure 8.15: Sobol indices of the two analyses. The sea sets the stone and the choices set the quantity, and neither reaches the other.</w:t>
        </w:r>
        <w:r>
          <w:rPr>
            <w:noProof/>
            <w:webHidden/>
          </w:rPr>
          <w:tab/>
        </w:r>
        <w:r>
          <w:rPr>
            <w:noProof/>
            <w:webHidden/>
          </w:rPr>
          <w:fldChar w:fldCharType="begin"/>
        </w:r>
        <w:r>
          <w:rPr>
            <w:noProof/>
            <w:webHidden/>
          </w:rPr>
          <w:instrText xml:space="preserve"> PAGEREF _Toc240551747 \h </w:instrText>
        </w:r>
        <w:r>
          <w:rPr>
            <w:noProof/>
            <w:webHidden/>
          </w:rPr>
        </w:r>
        <w:r>
          <w:rPr>
            <w:noProof/>
            <w:webHidden/>
          </w:rPr>
          <w:fldChar w:fldCharType="separate"/>
        </w:r>
        <w:r>
          <w:rPr>
            <w:noProof/>
            <w:webHidden/>
          </w:rPr>
          <w:t>105</w:t>
        </w:r>
        <w:r>
          <w:rPr>
            <w:noProof/>
            <w:webHidden/>
          </w:rPr>
          <w:fldChar w:fldCharType="end"/>
        </w:r>
      </w:hyperlink>
    </w:p>
    <w:p w14:paraId="633D8CD1" w14:textId="05A9B647" w:rsidR="002D3DC8" w:rsidRPr="002D3DC8" w:rsidRDefault="002D3DC8" w:rsidP="002D3DC8">
      <w:pPr>
        <w:pStyle w:val="Inleiding"/>
        <w:sectPr w:rsidR="002D3DC8" w:rsidRPr="002D3DC8">
          <w:headerReference w:type="default" r:id="rId18"/>
          <w:footerReference w:type="default" r:id="rId19"/>
          <w:pgSz w:w="11906" w:h="16838"/>
          <w:pgMar w:top="709" w:right="1417" w:bottom="1417" w:left="1417" w:header="720" w:footer="0" w:gutter="0"/>
          <w:pgNumType w:fmt="lowerRoman" w:start="1"/>
          <w:cols w:space="708"/>
          <w:titlePg/>
          <w:docGrid w:linePitch="360"/>
        </w:sectPr>
      </w:pPr>
      <w:r>
        <w:fldChar w:fldCharType="end"/>
      </w:r>
    </w:p>
    <w:p w14:paraId="4B501AB9" w14:textId="77777777" w:rsidR="006E0A62" w:rsidRDefault="00A64FE5" w:rsidP="006E0A62">
      <w:pPr>
        <w:pStyle w:val="Heading1"/>
        <w:rPr>
          <w:sz w:val="28"/>
          <w:szCs w:val="28"/>
        </w:rPr>
      </w:pPr>
      <w:bookmarkStart w:id="10" w:name="_Toc240551474"/>
      <w:bookmarkEnd w:id="3"/>
      <w:r>
        <w:rPr>
          <w:sz w:val="28"/>
          <w:szCs w:val="28"/>
        </w:rPr>
        <w:lastRenderedPageBreak/>
        <w:t>Introduction</w:t>
      </w:r>
      <w:bookmarkEnd w:id="10"/>
    </w:p>
    <w:p w14:paraId="5B1DFB27" w14:textId="77777777" w:rsidR="001F31C4" w:rsidRPr="006E0A62" w:rsidRDefault="00C565A9" w:rsidP="00B50851">
      <w:pPr>
        <w:pStyle w:val="Heading2"/>
        <w:numPr>
          <w:ilvl w:val="1"/>
          <w:numId w:val="3"/>
        </w:numPr>
        <w:rPr>
          <w:b w:val="0"/>
          <w:sz w:val="24"/>
          <w:szCs w:val="32"/>
          <w:lang w:val="en-US"/>
        </w:rPr>
      </w:pPr>
      <w:bookmarkStart w:id="11" w:name="_Toc240551475"/>
      <w:r>
        <w:rPr>
          <w:b w:val="0"/>
          <w:sz w:val="24"/>
          <w:szCs w:val="32"/>
        </w:rPr>
        <w:t>Background</w:t>
      </w:r>
      <w:bookmarkEnd w:id="11"/>
    </w:p>
    <w:p w14:paraId="2839001B" w14:textId="77777777" w:rsidR="001F31C4" w:rsidRDefault="001F31C4" w:rsidP="001F31C4">
      <w:r>
        <w:t>Subsea power cables are a critical part of the modern energy system. They connect offshore wind farms to shore, link national grids across straits, and bring power to islands and coastal communities. As the energy transition drives a rapid growth in offshore wind and interconnectors, the number and the length of these cables increase every year, and so does the need to protect them.</w:t>
      </w:r>
    </w:p>
    <w:p w14:paraId="2DC5C5BB" w14:textId="77777777" w:rsidR="00B055EB" w:rsidRPr="001F31C4" w:rsidRDefault="00B055EB" w:rsidP="001F31C4"/>
    <w:p w14:paraId="173F5A12" w14:textId="77777777" w:rsidR="00A12092" w:rsidRDefault="001F31C4" w:rsidP="00A12092">
      <w:r>
        <w:t>A cable is most vulnerable where it approaches the coast. In this nearshore zone the water is shallow, the waves and the currents are strong, and the seabed is dynamic. Where possible the cable is buried, because burial is the most reliable and often the cheapest form of protection. Burial is not always possible. At a crossing of a third party cable or pipeline the cable must pass over the obstacle, and on a rocky seabed there is nothing to trench into. In these cases the cable rests on the seabed and is protected by a rock berm, a mound of rock built over the cable. These are among the most difficult situations to design for, because the cable is fully exposed to the hydrodynamic loading.</w:t>
      </w:r>
    </w:p>
    <w:p w14:paraId="746F34C9" w14:textId="77777777" w:rsidR="00A12092" w:rsidRPr="00A12092" w:rsidRDefault="00A12092" w:rsidP="00A12092"/>
    <w:p w14:paraId="6948F176" w14:textId="77777777" w:rsidR="00310F73" w:rsidRPr="009E1B36" w:rsidRDefault="00D651C7" w:rsidP="00310F73">
      <w:pPr>
        <w:pStyle w:val="Heading2"/>
        <w:numPr>
          <w:ilvl w:val="1"/>
          <w:numId w:val="3"/>
        </w:numPr>
        <w:rPr>
          <w:b w:val="0"/>
          <w:sz w:val="24"/>
          <w:szCs w:val="32"/>
          <w:lang w:val="en-US"/>
        </w:rPr>
      </w:pPr>
      <w:bookmarkStart w:id="12" w:name="_Toc240551476"/>
      <w:r>
        <w:rPr>
          <w:b w:val="0"/>
          <w:sz w:val="24"/>
          <w:szCs w:val="32"/>
        </w:rPr>
        <w:t>Problem statement</w:t>
      </w:r>
      <w:bookmarkEnd w:id="12"/>
    </w:p>
    <w:p w14:paraId="2E64322E" w14:textId="77777777" w:rsidR="001F31C4" w:rsidRDefault="001F31C4" w:rsidP="001F31C4">
      <w:r>
        <w:t>Designing a rock berm means choosing a rock size and a berm geometry that stay stable under the waves and the currents at that location. Several stability methods exist for this, but each was developed for a different type of structure and for a different range of conditions. Some describe the armour on a breakwater slope, some the toe of a breakwater, and some the protection of a flat bed under current and waves. None of them was developed specifically for a free standing rock berm over a cable in the nearshore zone.</w:t>
      </w:r>
    </w:p>
    <w:p w14:paraId="54E5E148" w14:textId="77777777" w:rsidR="00B50851" w:rsidRPr="001F31C4" w:rsidRDefault="00B50851" w:rsidP="001F31C4"/>
    <w:p w14:paraId="12006771" w14:textId="77777777" w:rsidR="001F31C4" w:rsidRDefault="001F31C4" w:rsidP="001F31C4">
      <w:r>
        <w:t>This leads to two problems in practice. First, a single method is often applied to every situation, even when that situation lies outside the range for which the method is valid. The result cannot be trusted, and the error is not visible in the number that comes out. Second, to stay on the safe side, designers stack worst case assumptions on top of each other, for example by assuming that the waves and the current always act from the same direction. This produces rock berms that are larger than necessary, which means more rock, more vessel trips, higher cost and a larger environmental footprint. Another point is that there are a small group of specialists, so engineers often accept the design without bringing in doubt the volumes of the rock berms.</w:t>
      </w:r>
    </w:p>
    <w:p w14:paraId="348D1D30" w14:textId="77777777" w:rsidR="00B50851" w:rsidRPr="001F31C4" w:rsidRDefault="00B50851" w:rsidP="001F31C4"/>
    <w:p w14:paraId="24A58AB0" w14:textId="77777777" w:rsidR="001F31C4" w:rsidRDefault="00D823B3" w:rsidP="001F31C4">
      <w:r>
        <w:t>Next to that, the methods that are studied describe damage in different ways. One returns a rock size, one a number of displaced rocks and one a deformation class. These are not the same physical quantity, so the results of different methods cannot be compared directly and there is no agreed way to translate one into another.</w:t>
      </w:r>
    </w:p>
    <w:p w14:paraId="7DC64A04" w14:textId="77777777" w:rsidR="009B3A34" w:rsidRPr="009E1B36" w:rsidRDefault="00006E46" w:rsidP="009B3A34">
      <w:pPr>
        <w:pStyle w:val="Heading2"/>
        <w:numPr>
          <w:ilvl w:val="1"/>
          <w:numId w:val="3"/>
        </w:numPr>
        <w:rPr>
          <w:b w:val="0"/>
          <w:sz w:val="24"/>
          <w:szCs w:val="32"/>
          <w:lang w:val="en-US"/>
        </w:rPr>
      </w:pPr>
      <w:r>
        <w:rPr>
          <w:lang w:val="en-US"/>
        </w:rPr>
        <w:br w:type="page"/>
      </w:r>
      <w:bookmarkStart w:id="13" w:name="_Toc240551477"/>
      <w:r>
        <w:rPr>
          <w:b w:val="0"/>
          <w:sz w:val="24"/>
          <w:szCs w:val="32"/>
        </w:rPr>
        <w:lastRenderedPageBreak/>
        <w:t>Objective</w:t>
      </w:r>
      <w:bookmarkEnd w:id="13"/>
    </w:p>
    <w:p w14:paraId="3B12719E" w14:textId="77777777" w:rsidR="00987E57" w:rsidRDefault="001F31C4" w:rsidP="001F31C4">
      <w:r>
        <w:t xml:space="preserve">The objective of this thesis is to develop a design framework, and a computational tool that carries it out, for sizing rock berms that protect unburied subsea cables in the nearshore zone. The framework selects the appropriate stability method for each situation and keeps every method within its own validity range. It sizes the rock for the smallest feasible rock at a controlled level of damage rather than for a stacked worst case. And it turns that rock size into a buildable berm geometry, presenting a small set of design alternatives so that the final choice can be made together with the client. In this way the design becomes faster, more consistent, more transparent and less wasteful of material. </w:t>
      </w:r>
    </w:p>
    <w:p w14:paraId="4D9D7F1B" w14:textId="77777777" w:rsidR="00987E57" w:rsidRPr="00987E57" w:rsidRDefault="00987E57" w:rsidP="001F31C4"/>
    <w:p w14:paraId="2E221E4E" w14:textId="77777777" w:rsidR="00A12092" w:rsidRPr="00A12092" w:rsidRDefault="001F31C4" w:rsidP="00A12092">
      <w:r>
        <w:t>The framework does not treat all of these methods as equal. One of them is taken as the leading design method and the others are kept next to it as an independent check on the rock size. The decision of which method is leasing will be described Chapter 5 and is not assumed beforehand.</w:t>
      </w:r>
    </w:p>
    <w:p w14:paraId="6DF15499" w14:textId="77777777" w:rsidR="00A12092" w:rsidRPr="00A12092" w:rsidRDefault="00A12092" w:rsidP="00A12092">
      <w:pPr>
        <w:pStyle w:val="Heading2"/>
        <w:numPr>
          <w:ilvl w:val="0"/>
          <w:numId w:val="0"/>
        </w:numPr>
        <w:rPr>
          <w:b w:val="0"/>
          <w:sz w:val="24"/>
          <w:szCs w:val="32"/>
          <w:lang w:val="en-US"/>
        </w:rPr>
      </w:pPr>
    </w:p>
    <w:p w14:paraId="5E476F9C" w14:textId="77777777" w:rsidR="006E36CD" w:rsidRPr="009E1B36" w:rsidRDefault="00FE19F5" w:rsidP="006E36CD">
      <w:pPr>
        <w:pStyle w:val="Heading2"/>
        <w:numPr>
          <w:ilvl w:val="1"/>
          <w:numId w:val="3"/>
        </w:numPr>
        <w:rPr>
          <w:b w:val="0"/>
          <w:sz w:val="24"/>
          <w:szCs w:val="32"/>
          <w:lang w:val="en-US"/>
        </w:rPr>
      </w:pPr>
      <w:bookmarkStart w:id="14" w:name="_Toc240551478"/>
      <w:r>
        <w:rPr>
          <w:b w:val="0"/>
          <w:sz w:val="24"/>
          <w:szCs w:val="32"/>
        </w:rPr>
        <w:t>Research questions</w:t>
      </w:r>
      <w:bookmarkEnd w:id="14"/>
    </w:p>
    <w:p w14:paraId="7591A197" w14:textId="77777777" w:rsidR="001F31C4" w:rsidRPr="00937A04" w:rsidRDefault="001F31C4" w:rsidP="001F31C4">
      <w:r>
        <w:t>The main research question of this thesis is:</w:t>
      </w:r>
    </w:p>
    <w:p w14:paraId="6EF1099A" w14:textId="77777777" w:rsidR="000E7875" w:rsidRPr="00937A04" w:rsidRDefault="000E7875"/>
    <w:p w14:paraId="300A3A94" w14:textId="77777777" w:rsidR="001F31C4" w:rsidRPr="00937A04" w:rsidRDefault="001F31C4" w:rsidP="001F31C4">
      <w:r>
        <w:t>How can a rock berm for an unburied subsea cable in the nearshore zone be designed so that the appropriate stability method is applied within its validity range, giving the best options for the rock size and buildable geometry at a controlled and acceptable level of damage?</w:t>
      </w:r>
    </w:p>
    <w:p w14:paraId="13760D52" w14:textId="77777777" w:rsidR="00B50851" w:rsidRPr="00937A04" w:rsidRDefault="00B50851" w:rsidP="001F31C4"/>
    <w:p w14:paraId="32E9B631" w14:textId="77777777" w:rsidR="001F31C4" w:rsidRPr="00937A04" w:rsidRDefault="001F31C4" w:rsidP="001F31C4">
      <w:r>
        <w:t>This is supported by the following sub questions:</w:t>
      </w:r>
    </w:p>
    <w:p w14:paraId="4AFF4081" w14:textId="77777777" w:rsidR="00FF4F01" w:rsidRPr="00937A04" w:rsidRDefault="00AA7A29">
      <w:pPr>
        <w:pStyle w:val="ListParagraph"/>
        <w:numPr>
          <w:ilvl w:val="0"/>
          <w:numId w:val="13"/>
        </w:numPr>
      </w:pPr>
      <w:r>
        <w:t>Which hydraulic stability methods are relevant for a free standing rock berm on the seabed in the nearshore zone, and within which range of conditions is each of them valid?</w:t>
      </w:r>
    </w:p>
    <w:p w14:paraId="3D5A7260" w14:textId="77777777" w:rsidR="00FF4F01" w:rsidRPr="00937A04" w:rsidRDefault="00AA7A29">
      <w:pPr>
        <w:pStyle w:val="ListParagraph"/>
        <w:numPr>
          <w:ilvl w:val="0"/>
          <w:numId w:val="13"/>
        </w:numPr>
      </w:pPr>
      <w:r>
        <w:t>These methods were derived for different structures and they express damage in different quantities, a reduction coefficient, a damage number and a deformation class. Can they be combined into one design framework that delivers both the rock size and a berm geometry that still covers the cable after it has reshaped, or must one method carry the design while the others serve as a check?</w:t>
      </w:r>
    </w:p>
    <w:p w14:paraId="51E29ABA" w14:textId="77777777" w:rsidR="00FF4F01" w:rsidRPr="00937A04" w:rsidRDefault="00AA7A29">
      <w:pPr>
        <w:pStyle w:val="ListParagraph"/>
        <w:numPr>
          <w:ilvl w:val="0"/>
          <w:numId w:val="13"/>
        </w:numPr>
      </w:pPr>
      <w:r>
        <w:t>How much can the required rock be reduced by treating the rock density and the angle between the waves and the current as design variables instead of as fixed worst case assumptions, and what does that cost in material and in installation?</w:t>
      </w:r>
    </w:p>
    <w:p w14:paraId="7D56A0D7" w14:textId="77777777" w:rsidR="005362AD" w:rsidRPr="00937A04" w:rsidRDefault="005362AD"/>
    <w:p w14:paraId="7F655F0C" w14:textId="77777777" w:rsidR="00FF4F01" w:rsidRDefault="00AA7A29">
      <w:r>
        <w:t>The first question is answered in Chapter 5 and its comparative summary in Section 5.7, the second in Chapter 7 and in Sections 8.1 to 8.3, and the third in Sections 8.4 and 8.5. Chapter 9 returns to all three and answers them directly.</w:t>
      </w:r>
    </w:p>
    <w:p w14:paraId="6EFC54CE" w14:textId="77777777" w:rsidR="000E7875" w:rsidRPr="0031769C" w:rsidRDefault="00882A76">
      <w:pPr>
        <w:pStyle w:val="Heading2"/>
        <w:numPr>
          <w:ilvl w:val="1"/>
          <w:numId w:val="3"/>
        </w:numPr>
        <w:rPr>
          <w:b w:val="0"/>
          <w:sz w:val="24"/>
          <w:szCs w:val="32"/>
          <w:lang w:val="en-US"/>
        </w:rPr>
      </w:pPr>
      <w:r>
        <w:br w:type="page"/>
      </w:r>
      <w:bookmarkStart w:id="15" w:name="_Toc240551479"/>
      <w:r>
        <w:rPr>
          <w:b w:val="0"/>
          <w:sz w:val="24"/>
          <w:szCs w:val="32"/>
        </w:rPr>
        <w:lastRenderedPageBreak/>
        <w:t>Approach</w:t>
      </w:r>
      <w:bookmarkEnd w:id="15"/>
    </w:p>
    <w:p w14:paraId="614E5001" w14:textId="77777777" w:rsidR="000E7875" w:rsidRPr="0031769C" w:rsidRDefault="00882A76">
      <w:r>
        <w:t>This study was carried out in six steps and here is the list what and where these steps were done.</w:t>
      </w:r>
    </w:p>
    <w:p w14:paraId="1460293B" w14:textId="77777777" w:rsidR="000E7875" w:rsidRDefault="000E7875"/>
    <w:p w14:paraId="481A815E" w14:textId="77777777" w:rsidR="000E7875" w:rsidRPr="00815B57" w:rsidRDefault="00882A76">
      <w:r>
        <w:t>Step 1, collecting the methods. Several method that could size the rock of a berm over a cable was studied, these where given by supervisors of NKT, they saw these methods in the past as designs, from the breakwater armour formulas of Hudson and Van der Meer and their shallow-water versions, through the toe berm formulas of Van Gent and Van der Werf and of Herrera and Medina, to the flat-bed method of Van Rijn and the rock berm deformation model of the Deltares handbook. For each approach is an explanation, formulas, limitations and its validity range were written out (Chapter 5).</w:t>
      </w:r>
    </w:p>
    <w:p w14:paraId="3BE1D12F" w14:textId="77777777" w:rsidR="000E7875" w:rsidRPr="00815B57" w:rsidRDefault="000E7875"/>
    <w:p w14:paraId="6122D057" w14:textId="77777777" w:rsidR="000E7875" w:rsidRPr="00815B57" w:rsidRDefault="00882A76">
      <w:r>
        <w:t>Step 2, Looking critically what methods can be used for the design of a rock berm. None of them was made for a free standing berm over a cable in the nearshore, so the differences were studied, hand calculations were done, which structure the method describes, which load it uses, which damage measure it returns, and where are the methods calibrated (Section 5.7).</w:t>
      </w:r>
    </w:p>
    <w:p w14:paraId="0F9F7266" w14:textId="77777777" w:rsidR="000E7875" w:rsidRDefault="000E7875"/>
    <w:p w14:paraId="72F46FE5" w14:textId="77777777" w:rsidR="000E7875" w:rsidRPr="00C877A7" w:rsidRDefault="00882A76">
      <w:r>
        <w:t xml:space="preserve">Step 3, Rewriting formulas. Some of the formulas, where too far from the purpose of a rock berm, in early stages of this research was discovered that the roublemound methods were over designing the rock sizes a lot. Downscaling methods, changing turbulence parameters and changing damage levels were tried to arrive at valid methods. (Section 7). </w:t>
      </w:r>
    </w:p>
    <w:p w14:paraId="267590EA" w14:textId="77777777" w:rsidR="000E7875" w:rsidRDefault="000E7875"/>
    <w:p w14:paraId="07452A11" w14:textId="77777777" w:rsidR="000E7875" w:rsidRPr="00E93F53" w:rsidRDefault="00882A76">
      <w:r>
        <w:t>Step 4, wo different branches are used: one branch for indication (Branch A) and one branch for the method to be used (Branch B). This distinction is made because Branch B is considered to be relatively close to the final result. Branch A contains all methods that were not specifically developed for the rock berm or that are incomplete. Calculations are still performed for all methods included in Branch A. A decision tree is then used to select the appropriate method that falls within the required validity range. However, the main focus is placed on Branch B, as this branch is considered more relevant to the final result. Therefore, Branch B is further developed and elaborated in the subsequent steps.</w:t>
      </w:r>
    </w:p>
    <w:p w14:paraId="036B857A" w14:textId="77777777" w:rsidR="000E7875" w:rsidRDefault="000E7875"/>
    <w:p w14:paraId="4EEC4EBE" w14:textId="77777777" w:rsidR="000E7875" w:rsidRPr="00E93F53" w:rsidRDefault="00882A76">
      <w:r>
        <w:t>Step 5, check the design against real projects. The framework was applied to three real NKT projects and placed next to what was installed there, next to a specialist design report and next to a physical model test. (Chapter 8).</w:t>
      </w:r>
    </w:p>
    <w:p w14:paraId="5A95BC6B" w14:textId="77777777" w:rsidR="000E7875" w:rsidRDefault="000E7875"/>
    <w:p w14:paraId="3D6A3634" w14:textId="77777777" w:rsidR="000E7875" w:rsidRPr="00016E69" w:rsidRDefault="00882A76" w:rsidP="00016E69">
      <w:r>
        <w:t>Step 6, A Morris screening and Sobol variance decomposition were performed to identify which parameters have the greatest influence on the final rock size and berm geometry. The input parameters were derived from metocean data and the properties of the rock berm.</w:t>
      </w:r>
    </w:p>
    <w:p w14:paraId="2EAE40DC" w14:textId="77777777" w:rsidR="000E7875" w:rsidRDefault="000E7875"/>
    <w:p w14:paraId="6DFAF4D6" w14:textId="77777777" w:rsidR="000E7875" w:rsidRPr="00016E69" w:rsidRDefault="00882A76">
      <w:r>
        <w:t>The contribution of this thesis is therefore not a new stability formula. It is a framework that decides which existing method applies where, keeps each of them inside its validity range, sizes the rock at a controlled and accepted level of damage instead of at a stack of worst cases, and turns that rock size into a berm that can be built and that still covers the cable after it has moved.</w:t>
      </w:r>
    </w:p>
    <w:p w14:paraId="4F8FA96E" w14:textId="77777777" w:rsidR="00DD5F07" w:rsidRPr="009E1B36" w:rsidRDefault="00BB2946" w:rsidP="00DD5F07">
      <w:pPr>
        <w:pStyle w:val="Heading2"/>
        <w:numPr>
          <w:ilvl w:val="1"/>
          <w:numId w:val="3"/>
        </w:numPr>
        <w:rPr>
          <w:b w:val="0"/>
          <w:sz w:val="24"/>
          <w:szCs w:val="32"/>
          <w:lang w:val="en-US"/>
        </w:rPr>
      </w:pPr>
      <w:r>
        <w:rPr>
          <w:lang w:val="en-US"/>
        </w:rPr>
        <w:br w:type="page"/>
      </w:r>
      <w:bookmarkStart w:id="16" w:name="_Toc240551480"/>
      <w:r>
        <w:rPr>
          <w:b w:val="0"/>
          <w:sz w:val="24"/>
          <w:szCs w:val="32"/>
          <w:lang w:val="en-US"/>
        </w:rPr>
        <w:lastRenderedPageBreak/>
        <w:t>Scope and area of interest</w:t>
      </w:r>
      <w:bookmarkEnd w:id="16"/>
    </w:p>
    <w:p w14:paraId="5563CC2F" w14:textId="77777777" w:rsidR="008332F1" w:rsidRDefault="008332F1" w:rsidP="008332F1">
      <w:r>
        <w:t>This thesis focuses on the nearshore zone, from the shoaling zone up to just past the breaker line, for the case where the cable rests on the seabed rather than being buried. Two seabed types are considered: sand at a crossing and bedrock. The scope is set out in more detail in Chapter 2 and in Section 7.2.</w:t>
      </w:r>
    </w:p>
    <w:p w14:paraId="709CFE23" w14:textId="77777777" w:rsidR="008332F1" w:rsidRPr="008332F1" w:rsidRDefault="008332F1" w:rsidP="008332F1"/>
    <w:p w14:paraId="51CE8777" w14:textId="77777777" w:rsidR="008332F1" w:rsidRDefault="008332F1" w:rsidP="008332F1">
      <w:r>
        <w:t>The reason the study focuses on these two seabed types is that a rock berm is not the first choice of protection. Burial is, and a berm is built only where the cable cannot be trenched at all, which is at a crossing of a cable or a pipeline of a third party and on a rock seabed. Clay and other soft soils are therefore left out, and leaving them out also keeps the settlement of the berm into the subsoil out of the calculation.</w:t>
      </w:r>
    </w:p>
    <w:p w14:paraId="7B2FB8B8" w14:textId="77777777" w:rsidR="008332F1" w:rsidRPr="008332F1" w:rsidRDefault="008332F1" w:rsidP="008332F1"/>
    <w:p w14:paraId="70CE5889" w14:textId="77777777" w:rsidR="008332F1" w:rsidRPr="008332F1" w:rsidRDefault="008332F1" w:rsidP="008332F1">
      <w:r>
        <w:t>Three things are not computed. Anchor loads and trawl gear are treated as a boundary condition on the minimum cover, because computing them as a design load would drive the berm well beyond what the hydraulic stability asks for. In addition, it is really project-based where this threat must be considered. Settlement of the berm in a soft subsoil is outside the scope. The build-up of layers of the rock berm is also outside the scope. The layers can be used when there is a risk of winnowing or when the armour rock is too heavy when it is dropped on the cable. The last thing that is not considered is the stability of the subsoil. Scour is outside the scope because there is no valid method to implement this in the code. Chapter 6 provides advice for these problems.</w:t>
      </w:r>
    </w:p>
    <w:p w14:paraId="37277CFA" w14:textId="77777777" w:rsidR="00A12092" w:rsidRPr="00A12092" w:rsidRDefault="00A12092" w:rsidP="00A12092">
      <w:pPr>
        <w:pStyle w:val="Heading2"/>
        <w:numPr>
          <w:ilvl w:val="0"/>
          <w:numId w:val="0"/>
        </w:numPr>
        <w:ind w:left="720"/>
        <w:rPr>
          <w:b w:val="0"/>
          <w:sz w:val="24"/>
          <w:szCs w:val="32"/>
          <w:lang w:val="en-US"/>
        </w:rPr>
      </w:pPr>
    </w:p>
    <w:p w14:paraId="00F24A62" w14:textId="77777777" w:rsidR="00B7686D" w:rsidRPr="009E1B36" w:rsidRDefault="00B7686D" w:rsidP="00B7686D">
      <w:pPr>
        <w:pStyle w:val="Heading2"/>
        <w:numPr>
          <w:ilvl w:val="1"/>
          <w:numId w:val="3"/>
        </w:numPr>
        <w:rPr>
          <w:b w:val="0"/>
          <w:sz w:val="24"/>
          <w:szCs w:val="32"/>
          <w:lang w:val="en-US"/>
        </w:rPr>
      </w:pPr>
      <w:bookmarkStart w:id="17" w:name="_Toc240551481"/>
      <w:r>
        <w:rPr>
          <w:b w:val="0"/>
          <w:sz w:val="24"/>
          <w:szCs w:val="32"/>
        </w:rPr>
        <w:t>Thesis outline</w:t>
      </w:r>
      <w:bookmarkEnd w:id="17"/>
    </w:p>
    <w:p w14:paraId="6A1C309F" w14:textId="77777777" w:rsidR="000E7875" w:rsidRPr="008332F1" w:rsidRDefault="00882A76">
      <w:r>
        <w:t>Chapter 2 to Chapter 4 build up the nearshore environment, the hydrodynamic forcing from waves and currents, and the stability parameters and damage criteria. Chapter 5 reviews the stability methods, states the validity range of each of them and compares them side by side, and Chapter 6 covers scour, winnowing and the anchor and trawling checks. Chapter 7 presents the design framework and the computational tool, split into Branch A for the rock size and Branch B for the berm geometry and its deformation. Chapter 8 gives the results for the three case study projects, the benchmarks against a specialist design report and against a physical model test, and the sensitivity analysis. Chapter 9 collects the open points and answers the research questions.</w:t>
      </w:r>
    </w:p>
    <w:p w14:paraId="5682253E" w14:textId="77777777" w:rsidR="00A64FE5" w:rsidRPr="00DB04F6" w:rsidRDefault="0063503B" w:rsidP="0063503B">
      <w:pPr>
        <w:pStyle w:val="Heading1"/>
        <w:numPr>
          <w:ilvl w:val="0"/>
          <w:numId w:val="0"/>
        </w:numPr>
        <w:ind w:left="340" w:hanging="340"/>
        <w:rPr>
          <w:rFonts w:ascii="Adelle" w:hAnsi="Adelle" w:cs="Poppins"/>
          <w:sz w:val="22"/>
          <w:szCs w:val="24"/>
          <w:lang w:val="en-US"/>
        </w:rPr>
      </w:pPr>
      <w:r>
        <w:rPr>
          <w:lang w:val="en-US"/>
        </w:rPr>
        <w:br w:type="page"/>
      </w:r>
      <w:bookmarkStart w:id="18" w:name="_Toc240551482"/>
      <w:r>
        <w:lastRenderedPageBreak/>
        <w:t>Part A – Literature Study</w:t>
      </w:r>
      <w:bookmarkEnd w:id="18"/>
    </w:p>
    <w:p w14:paraId="59DBACE4" w14:textId="77777777" w:rsidR="00AF5700" w:rsidRPr="009E1B36" w:rsidRDefault="00A64FE5" w:rsidP="00AF5700">
      <w:pPr>
        <w:pStyle w:val="Heading1"/>
        <w:rPr>
          <w:b w:val="0"/>
          <w:bCs w:val="0"/>
          <w:i/>
          <w:iCs/>
          <w:sz w:val="28"/>
          <w:szCs w:val="28"/>
          <w:lang w:val="en-US"/>
        </w:rPr>
      </w:pPr>
      <w:r>
        <w:rPr>
          <w:sz w:val="28"/>
          <w:szCs w:val="28"/>
        </w:rPr>
        <w:tab/>
      </w:r>
      <w:bookmarkStart w:id="19" w:name="_Toc240551483"/>
      <w:r>
        <w:rPr>
          <w:sz w:val="28"/>
          <w:szCs w:val="28"/>
        </w:rPr>
        <w:t>The Nearshore Environment</w:t>
      </w:r>
      <w:bookmarkEnd w:id="19"/>
    </w:p>
    <w:p w14:paraId="5B8479D9" w14:textId="77777777" w:rsidR="008A119D" w:rsidRDefault="00635586" w:rsidP="00F6304E">
      <w:pPr>
        <w:pStyle w:val="Heading2"/>
        <w:numPr>
          <w:ilvl w:val="1"/>
          <w:numId w:val="3"/>
        </w:numPr>
        <w:rPr>
          <w:b w:val="0"/>
          <w:sz w:val="24"/>
          <w:szCs w:val="32"/>
          <w:lang w:val="en-US"/>
        </w:rPr>
      </w:pPr>
      <w:bookmarkStart w:id="20" w:name="_Toc240551484"/>
      <w:r>
        <w:rPr>
          <w:b w:val="0"/>
          <w:sz w:val="24"/>
          <w:szCs w:val="32"/>
        </w:rPr>
        <w:t>Definition and area of interest</w:t>
      </w:r>
      <w:bookmarkEnd w:id="20"/>
    </w:p>
    <w:p w14:paraId="04435D91" w14:textId="77777777" w:rsidR="00B96B59" w:rsidRDefault="007E3587" w:rsidP="008839A3">
      <w:r>
        <w:rPr>
          <w:noProof/>
        </w:rPr>
        <mc:AlternateContent>
          <mc:Choice Requires="wps">
            <w:drawing>
              <wp:anchor distT="0" distB="0" distL="114300" distR="114300" simplePos="0" relativeHeight="251678208" behindDoc="0" locked="0" layoutInCell="1" allowOverlap="1" wp14:anchorId="1FFAF88F" wp14:editId="7473FAAD">
                <wp:simplePos x="0" y="0"/>
                <wp:positionH relativeFrom="margin">
                  <wp:align>right</wp:align>
                </wp:positionH>
                <wp:positionV relativeFrom="paragraph">
                  <wp:posOffset>3345815</wp:posOffset>
                </wp:positionV>
                <wp:extent cx="5753100" cy="635"/>
                <wp:effectExtent l="0" t="0" r="0" b="0"/>
                <wp:wrapTopAndBottom/>
                <wp:docPr id="668561704" name="Text Box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023B593E" w14:textId="77777777" w:rsidR="007E3587" w:rsidRPr="007E3587" w:rsidRDefault="007E3587" w:rsidP="007E3587">
                            <w:pPr>
                              <w:pStyle w:val="Caption"/>
                              <w:rPr>
                                <w:sz w:val="18"/>
                                <w:szCs w:val="20"/>
                              </w:rPr>
                            </w:pPr>
                            <w:bookmarkStart w:id="21" w:name="_Toc239074286"/>
                            <w:bookmarkStart w:id="22" w:name="_Toc240551704"/>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2</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w:t>
                            </w:r>
                            <w:r>
                              <w:rPr>
                                <w:sz w:val="18"/>
                                <w:szCs w:val="16"/>
                              </w:rPr>
                              <w:fldChar w:fldCharType="end"/>
                            </w:r>
                            <w:r>
                              <w:rPr>
                                <w:sz w:val="18"/>
                                <w:szCs w:val="16"/>
                              </w:rPr>
                              <w:t>: The zones of the nearshore environment, from the offshore zone through the shoaling zone to the surf zone (Romano, Lecture Notes Coastal and Harbour Engineering, 2026).</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FAF88F" id="Text Box 1" o:spid="_x0000_s1027" type="#_x0000_t202" style="position:absolute;margin-left:401.8pt;margin-top:263.45pt;width:453pt;height:.05pt;z-index:2516782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p/3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8+vZ1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" stroked="f">
                <v:textbox style="mso-fit-shape-to-text:t" inset="0,0,0,0">
                  <w:txbxContent>
                    <w:p w14:paraId="023B593E" w14:textId="77777777" w:rsidR="007E3587" w:rsidRPr="007E3587" w:rsidRDefault="007E3587" w:rsidP="007E3587">
                      <w:pPr>
                        <w:pStyle w:val="Caption"/>
                        <w:rPr>
                          <w:sz w:val="18"/>
                          <w:szCs w:val="20"/>
                        </w:rPr>
                      </w:pPr>
                      <w:bookmarkStart w:id="23" w:name="_Toc239074286"/>
                      <w:bookmarkStart w:id="24" w:name="_Toc240551704"/>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2</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w:t>
                      </w:r>
                      <w:r>
                        <w:rPr>
                          <w:sz w:val="18"/>
                          <w:szCs w:val="16"/>
                        </w:rPr>
                        <w:fldChar w:fldCharType="end"/>
                      </w:r>
                      <w:r>
                        <w:rPr>
                          <w:sz w:val="18"/>
                          <w:szCs w:val="16"/>
                        </w:rPr>
                        <w:t>: The zones of the nearshore environment, from the offshore zone through the shoaling zone to the surf zone (Romano, Lecture Notes Coastal and Harbour Engineering, 2026).</w:t>
                      </w:r>
                      <w:bookmarkEnd w:id="23"/>
                      <w:bookmarkEnd w:id="24"/>
                    </w:p>
                  </w:txbxContent>
                </v:textbox>
                <w10:wrap type="topAndBottom" anchorx="margin"/>
              </v:shape>
            </w:pict>
          </mc:Fallback>
        </mc:AlternateContent>
      </w:r>
      <w:r>
        <w:rPr>
          <w:noProof/>
        </w:rPr>
        <w:drawing>
          <wp:anchor distT="0" distB="0" distL="114300" distR="114300" simplePos="0" relativeHeight="251661824" behindDoc="0" locked="0" layoutInCell="1" allowOverlap="1" wp14:anchorId="12234456" wp14:editId="114FD768">
            <wp:simplePos x="0" y="0"/>
            <wp:positionH relativeFrom="margin">
              <wp:posOffset>252288</wp:posOffset>
            </wp:positionH>
            <wp:positionV relativeFrom="paragraph">
              <wp:posOffset>1036899</wp:posOffset>
            </wp:positionV>
            <wp:extent cx="5113020" cy="2385738"/>
            <wp:effectExtent l="0" t="0" r="0" b="0"/>
            <wp:wrapTopAndBottom/>
            <wp:docPr id="465512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127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13020" cy="2385738"/>
                    </a:xfrm>
                    <a:prstGeom prst="rect">
                      <a:avLst/>
                    </a:prstGeom>
                  </pic:spPr>
                </pic:pic>
              </a:graphicData>
            </a:graphic>
          </wp:anchor>
        </w:drawing>
      </w:r>
      <w:r>
        <w:t xml:space="preserve">The coastal region is not uniform but has different areas, each with its own conditions and its own degree of interaction between the waves and the seabed: the offshore zone, the nearshore (shoaling) zone, and the surf zone (Figure 2.1). The area of interest of this thesis is the nearshore zone, where many cable routes are getting on land and where the loading on a rock protection is at its most complex. </w:t>
      </w:r>
    </w:p>
    <w:p w14:paraId="27692E16" w14:textId="77777777" w:rsidR="00B96B59" w:rsidRDefault="00B96B59" w:rsidP="008839A3"/>
    <w:p w14:paraId="0919D47E" w14:textId="77777777" w:rsidR="00B96B59" w:rsidRPr="00B95E1A" w:rsidRDefault="008839A3" w:rsidP="008839A3">
      <w:r>
        <w:t xml:space="preserve">Offshore, the water is deep enough that the surface waves are hardly felt at the seabed. The flow near the bed is governed mainly by tidal and large-scale currents, and protection design there is comparatively straightforward (Schiereck and Verhagen, 2019). </w:t>
      </w:r>
    </w:p>
    <w:p w14:paraId="3EF998BA" w14:textId="77777777" w:rsidR="00B96B59" w:rsidRPr="00B95E1A" w:rsidRDefault="00B96B59" w:rsidP="008839A3"/>
    <w:p w14:paraId="0864DED5" w14:textId="77777777" w:rsidR="00B96B59" w:rsidRPr="00B95E1A" w:rsidRDefault="008839A3" w:rsidP="008839A3">
      <w:r>
        <w:t>The nearshore, or shoaling, zone begins where the waves start to feel the seabed and ends where they break consistently. As the waves move into shallower water they change shape, and their height first grows before the depth limits it (Schiereck and Verhagen, 2019). Landward of it lies the surf zone, from the breaker line to the shoreline, where the waves have broken and the conditions are set by turbulence, longshore currents, undertow and swash. This study stays in the nearshore zone, with attention to the transition near the breaker line where breaking can already begin.</w:t>
      </w:r>
    </w:p>
    <w:p w14:paraId="20C53AE4" w14:textId="77777777" w:rsidR="00B96B59" w:rsidRPr="00B95E1A" w:rsidRDefault="00B96B59" w:rsidP="008839A3"/>
    <w:p w14:paraId="4971086E" w14:textId="77777777" w:rsidR="0058171E" w:rsidRDefault="008839A3" w:rsidP="00B96B59">
      <w:r>
        <w:t>The nearshore is the governing zone because the water depth controls both how strongly the waves load the seabed and how large a wave can be before it breaks. The required protection can therefore differ strongly from one point to another along the same route. For that reason the assessment in this thesis is carried out point by point along the route rather than with one representative condition.</w:t>
      </w:r>
    </w:p>
    <w:p w14:paraId="105D485E" w14:textId="77777777" w:rsidR="00635586" w:rsidRPr="00C4476B" w:rsidRDefault="00C4476B" w:rsidP="00C4476B">
      <w:pPr>
        <w:pStyle w:val="Heading2"/>
        <w:numPr>
          <w:ilvl w:val="1"/>
          <w:numId w:val="3"/>
        </w:numPr>
        <w:rPr>
          <w:b w:val="0"/>
          <w:sz w:val="24"/>
          <w:szCs w:val="32"/>
          <w:lang w:val="en-US"/>
        </w:rPr>
      </w:pPr>
      <w:r>
        <w:rPr>
          <w:lang w:val="en-US"/>
        </w:rPr>
        <w:br w:type="page"/>
      </w:r>
      <w:bookmarkStart w:id="25" w:name="_Toc240551485"/>
      <w:r>
        <w:rPr>
          <w:b w:val="0"/>
          <w:sz w:val="24"/>
          <w:szCs w:val="32"/>
        </w:rPr>
        <w:lastRenderedPageBreak/>
        <w:t>Bed Morphology and Composition</w:t>
      </w:r>
      <w:bookmarkEnd w:id="25"/>
    </w:p>
    <w:p w14:paraId="65AE00E8" w14:textId="77777777" w:rsidR="00AD7DE0" w:rsidRDefault="00AD7DE0" w:rsidP="00F14780">
      <w:r>
        <w:t xml:space="preserve">Burial is always the preferred protection, but this thesis deals with cables that lie on the seabed, there where a rock berm is needed for ptotection. Two situations govern the design: a mobile sandy seabed at crossings, and bedrock (Figures 2.2 and 2.3). </w:t>
      </w:r>
    </w:p>
    <w:p w14:paraId="5F65BE6A" w14:textId="77777777" w:rsidR="00AD7DE0" w:rsidRDefault="00AD7DE0" w:rsidP="00F14780"/>
    <w:p w14:paraId="5D46C531" w14:textId="77777777" w:rsidR="007E3587" w:rsidRDefault="00EE31DE" w:rsidP="00F14780">
      <w:r>
        <w:rPr>
          <w:noProof/>
        </w:rPr>
        <w:drawing>
          <wp:anchor distT="0" distB="0" distL="114300" distR="114300" simplePos="0" relativeHeight="251665920" behindDoc="0" locked="0" layoutInCell="1" allowOverlap="1" wp14:anchorId="49583FF9" wp14:editId="31EDB114">
            <wp:simplePos x="0" y="0"/>
            <wp:positionH relativeFrom="margin">
              <wp:posOffset>1142365</wp:posOffset>
            </wp:positionH>
            <wp:positionV relativeFrom="paragraph">
              <wp:posOffset>2686050</wp:posOffset>
            </wp:positionV>
            <wp:extent cx="3285490" cy="1495425"/>
            <wp:effectExtent l="0" t="0" r="0" b="9525"/>
            <wp:wrapTopAndBottom/>
            <wp:docPr id="8202042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1">
                      <a:extLst>
                        <a:ext uri="{28A0092B-C50C-407E-A947-70E740481C1C}">
                          <a14:useLocalDpi xmlns:a14="http://schemas.microsoft.com/office/drawing/2010/main" val="0"/>
                        </a:ext>
                      </a:extLst>
                    </a:blip>
                    <a:srcRect l="7731" t="55179" r="17047" b="3593"/>
                    <a:stretch>
                      <a:fillRect/>
                    </a:stretch>
                  </pic:blipFill>
                  <pic:spPr bwMode="auto">
                    <a:xfrm>
                      <a:off x="0" y="0"/>
                      <a:ext cx="3285490" cy="1495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2304" behindDoc="0" locked="0" layoutInCell="1" allowOverlap="1" wp14:anchorId="63E346F1" wp14:editId="0C09E4AF">
                <wp:simplePos x="0" y="0"/>
                <wp:positionH relativeFrom="margin">
                  <wp:align>right</wp:align>
                </wp:positionH>
                <wp:positionV relativeFrom="paragraph">
                  <wp:posOffset>4171950</wp:posOffset>
                </wp:positionV>
                <wp:extent cx="5760720" cy="635"/>
                <wp:effectExtent l="0" t="0" r="0" b="0"/>
                <wp:wrapTopAndBottom/>
                <wp:docPr id="1871600133"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005E1EA" w14:textId="77777777" w:rsidR="00DF5EE9" w:rsidRPr="00DF5EE9" w:rsidRDefault="00DF5EE9" w:rsidP="00DF5EE9">
                            <w:pPr>
                              <w:pStyle w:val="Caption"/>
                              <w:rPr>
                                <w:sz w:val="18"/>
                                <w:szCs w:val="20"/>
                              </w:rPr>
                            </w:pPr>
                            <w:bookmarkStart w:id="26" w:name="_Toc239074287"/>
                            <w:bookmarkStart w:id="27" w:name="_Toc240551705"/>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2</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2</w:t>
                            </w:r>
                            <w:r>
                              <w:rPr>
                                <w:sz w:val="18"/>
                                <w:szCs w:val="16"/>
                              </w:rPr>
                              <w:fldChar w:fldCharType="end"/>
                            </w:r>
                            <w:r>
                              <w:rPr>
                                <w:sz w:val="18"/>
                                <w:szCs w:val="16"/>
                              </w:rPr>
                              <w:t>: A rock berm over a cable at a crossing on a mobile sandy seabed (NKT, 2026).</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E346F1" id="_x0000_s1028" type="#_x0000_t202" style="position:absolute;margin-left:402.4pt;margin-top:328.5pt;width:453.6pt;height:.05pt;z-index:2516823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" stroked="f">
                <v:textbox style="mso-fit-shape-to-text:t" inset="0,0,0,0">
                  <w:txbxContent>
                    <w:p w14:paraId="3005E1EA" w14:textId="77777777" w:rsidR="00DF5EE9" w:rsidRPr="00DF5EE9" w:rsidRDefault="00DF5EE9" w:rsidP="00DF5EE9">
                      <w:pPr>
                        <w:pStyle w:val="Caption"/>
                        <w:rPr>
                          <w:sz w:val="18"/>
                          <w:szCs w:val="20"/>
                        </w:rPr>
                      </w:pPr>
                      <w:bookmarkStart w:id="28" w:name="_Toc239074287"/>
                      <w:bookmarkStart w:id="29" w:name="_Toc240551705"/>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2</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2</w:t>
                      </w:r>
                      <w:r>
                        <w:rPr>
                          <w:sz w:val="18"/>
                          <w:szCs w:val="16"/>
                        </w:rPr>
                        <w:fldChar w:fldCharType="end"/>
                      </w:r>
                      <w:r>
                        <w:rPr>
                          <w:sz w:val="18"/>
                          <w:szCs w:val="16"/>
                        </w:rPr>
                        <w:t>: A rock berm over a cable at a crossing on a mobile sandy seabed (NKT, 2026).</w:t>
                      </w:r>
                      <w:bookmarkEnd w:id="28"/>
                      <w:bookmarkEnd w:id="29"/>
                    </w:p>
                  </w:txbxContent>
                </v:textbox>
                <w10:wrap type="topAndBottom" anchorx="margin"/>
              </v:shape>
            </w:pict>
          </mc:Fallback>
        </mc:AlternateContent>
      </w:r>
      <w:r>
        <w:t xml:space="preserve">Sandy seabed (crossings). Where the cable crosses an existing third-party cable or pipeline, trenching is not permitted, so the cable is laid on the seabed and a rock berm provides the required cover. Fine to medium sand (D50 of 0.1 to 0.5 mm) is highly mobile under waves and current. DNV-RP-F109 (2021, Section 8.4) calls a bed mobile, or "live", when the bed shear stress from the flow exceeds the threshold for erosion of the grains present (Soulsby, 1997). This is the same combined wave-and-current loading that later sets the required rock size (Section 3.3), so a single physical reasoning governs both whether the sand moves and how large the protection rock must be. In this thesis the rock berm itself is sized first, for its own stability. The surrounding seabed, around and beneath the berm, is left out, but some advises are written in a later chapter, because the finer sand can be washed out from between and beneath the protection (winnowing) and eroded at its edges (scour) where the particles cannot withstand the applied shear. A correctly graded filter or underlayer beneath the armour limits this winnowing (Schiereck and Verhagen, 2019, Ch. 6; Chapter 6). </w:t>
      </w:r>
    </w:p>
    <w:p w14:paraId="7F07DD16" w14:textId="77777777" w:rsidR="00AD7DE0" w:rsidRDefault="00AD7DE0" w:rsidP="00F14780"/>
    <w:p w14:paraId="6BB99198" w14:textId="77777777" w:rsidR="0037753D" w:rsidRDefault="00EE31DE" w:rsidP="00F14780">
      <w:r>
        <w:rPr>
          <w:noProof/>
        </w:rPr>
        <mc:AlternateContent>
          <mc:Choice Requires="wps">
            <w:drawing>
              <wp:anchor distT="0" distB="0" distL="114300" distR="114300" simplePos="0" relativeHeight="251686400" behindDoc="1" locked="0" layoutInCell="1" allowOverlap="1" wp14:anchorId="37DBEE2A" wp14:editId="6D750818">
                <wp:simplePos x="0" y="0"/>
                <wp:positionH relativeFrom="margin">
                  <wp:align>left</wp:align>
                </wp:positionH>
                <wp:positionV relativeFrom="paragraph">
                  <wp:posOffset>3340735</wp:posOffset>
                </wp:positionV>
                <wp:extent cx="5829300" cy="209550"/>
                <wp:effectExtent l="0" t="0" r="0" b="0"/>
                <wp:wrapNone/>
                <wp:docPr id="1517908641" name="Text Box 1"/>
                <wp:cNvGraphicFramePr/>
                <a:graphic xmlns:a="http://schemas.openxmlformats.org/drawingml/2006/main">
                  <a:graphicData uri="http://schemas.microsoft.com/office/word/2010/wordprocessingShape">
                    <wps:wsp>
                      <wps:cNvSpPr txBox="1"/>
                      <wps:spPr>
                        <a:xfrm>
                          <a:off x="0" y="0"/>
                          <a:ext cx="5829300" cy="209550"/>
                        </a:xfrm>
                        <a:prstGeom prst="rect">
                          <a:avLst/>
                        </a:prstGeom>
                        <a:solidFill>
                          <a:prstClr val="white"/>
                        </a:solidFill>
                        <a:ln>
                          <a:noFill/>
                        </a:ln>
                      </wps:spPr>
                      <wps:txbx>
                        <w:txbxContent>
                          <w:p w14:paraId="01377697" w14:textId="77777777" w:rsidR="00EE31DE" w:rsidRPr="00EE31DE" w:rsidRDefault="00DF5EE9" w:rsidP="00EE31DE">
                            <w:pPr>
                              <w:pStyle w:val="Caption"/>
                              <w:rPr>
                                <w:sz w:val="18"/>
                                <w:szCs w:val="20"/>
                              </w:rPr>
                            </w:pPr>
                            <w:bookmarkStart w:id="30" w:name="_Toc239074288"/>
                            <w:bookmarkStart w:id="31" w:name="_Toc240551706"/>
                            <w:r>
                              <w:rPr>
                                <w:sz w:val="18"/>
                                <w:szCs w:val="20"/>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2</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3</w:t>
                            </w:r>
                            <w:r>
                              <w:rPr>
                                <w:sz w:val="18"/>
                                <w:szCs w:val="16"/>
                              </w:rPr>
                              <w:fldChar w:fldCharType="end"/>
                            </w:r>
                            <w:r>
                              <w:rPr>
                                <w:sz w:val="18"/>
                                <w:szCs w:val="16"/>
                              </w:rPr>
                              <w:t>: Rock berm on bedrock (Keh-Chia, editor, Scour and Erosion IX, 2024).</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EE2A" id="_x0000_s1029" type="#_x0000_t202" style="position:absolute;margin-left:0;margin-top:263.05pt;width:459pt;height:16.5pt;z-index:-251630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" stroked="f">
                <v:textbox inset="0,0,0,0">
                  <w:txbxContent>
                    <w:p w14:paraId="01377697" w14:textId="77777777" w:rsidR="00EE31DE" w:rsidRPr="00EE31DE" w:rsidRDefault="00DF5EE9" w:rsidP="00EE31DE">
                      <w:pPr>
                        <w:pStyle w:val="Caption"/>
                        <w:rPr>
                          <w:sz w:val="18"/>
                          <w:szCs w:val="20"/>
                        </w:rPr>
                      </w:pPr>
                      <w:bookmarkStart w:id="32" w:name="_Toc239074288"/>
                      <w:bookmarkStart w:id="33" w:name="_Toc240551706"/>
                      <w:r>
                        <w:rPr>
                          <w:sz w:val="18"/>
                          <w:szCs w:val="20"/>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2</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3</w:t>
                      </w:r>
                      <w:r>
                        <w:rPr>
                          <w:sz w:val="18"/>
                          <w:szCs w:val="16"/>
                        </w:rPr>
                        <w:fldChar w:fldCharType="end"/>
                      </w:r>
                      <w:r>
                        <w:rPr>
                          <w:sz w:val="18"/>
                          <w:szCs w:val="16"/>
                        </w:rPr>
                        <w:t>: Rock berm on bedrock (Keh-Chia, editor, Scour and Erosion IX, 2024).</w:t>
                      </w:r>
                      <w:bookmarkEnd w:id="32"/>
                      <w:bookmarkEnd w:id="33"/>
                    </w:p>
                  </w:txbxContent>
                </v:textbox>
                <w10:wrap anchorx="margin"/>
              </v:shape>
            </w:pict>
          </mc:Fallback>
        </mc:AlternateContent>
      </w:r>
      <w:r>
        <w:rPr>
          <w:noProof/>
        </w:rPr>
        <w:drawing>
          <wp:anchor distT="0" distB="0" distL="114300" distR="114300" simplePos="0" relativeHeight="251670016" behindDoc="1" locked="0" layoutInCell="1" allowOverlap="1" wp14:anchorId="708252B4" wp14:editId="4F92F759">
            <wp:simplePos x="0" y="0"/>
            <wp:positionH relativeFrom="margin">
              <wp:align>center</wp:align>
            </wp:positionH>
            <wp:positionV relativeFrom="paragraph">
              <wp:posOffset>1609725</wp:posOffset>
            </wp:positionV>
            <wp:extent cx="3549015" cy="1724025"/>
            <wp:effectExtent l="0" t="0" r="0" b="9525"/>
            <wp:wrapTopAndBottom/>
            <wp:docPr id="933779624" name="Picture 7" descr="Subsea Rock Installation | Sea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bsea Rock Installation | Seatool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4901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t>Bedrock. Where the seabed is bedrock, trenching is impossible and a berm is always required. Rocky, consolidated beds are common along steep coastlines, fjords and rocky headlands. There is little loose sediment to be lost, so winnowing and scour of the surrounding is not a big problem, bigger problems in this area are the steep seabed and the uneven rock surface can leave unsupported cable, called free span. Herrera and Medina (2015) show that steep rocky coasts, with slopes of 1/10 or steeper, behave very differently from gentle sandy slopes, so formulae developed for sand do not apply directly here.</w:t>
      </w:r>
    </w:p>
    <w:p w14:paraId="4913771E" w14:textId="77777777" w:rsidR="000E7875" w:rsidRPr="0074166F" w:rsidRDefault="00882A76">
      <w:pPr>
        <w:pStyle w:val="Heading2"/>
        <w:numPr>
          <w:ilvl w:val="1"/>
          <w:numId w:val="3"/>
        </w:numPr>
        <w:rPr>
          <w:b w:val="0"/>
          <w:sz w:val="24"/>
          <w:szCs w:val="32"/>
          <w:lang w:val="en-US"/>
        </w:rPr>
      </w:pPr>
      <w:r>
        <w:rPr>
          <w:lang w:val="en-US"/>
        </w:rPr>
        <w:br w:type="page"/>
      </w:r>
      <w:bookmarkStart w:id="34" w:name="_Toc240551486"/>
      <w:r>
        <w:rPr>
          <w:b w:val="0"/>
          <w:sz w:val="24"/>
          <w:szCs w:val="32"/>
          <w:lang w:val="en-US"/>
        </w:rPr>
        <w:lastRenderedPageBreak/>
        <w:t>The rock berm and its terms</w:t>
      </w:r>
      <w:bookmarkEnd w:id="34"/>
    </w:p>
    <w:p w14:paraId="0ACDA054" w14:textId="77777777" w:rsidR="000E7875" w:rsidRPr="0074166F" w:rsidRDefault="00882A76" w:rsidP="008256F3">
      <w:r>
        <w:t>A rock berm is a trapezoidal mound of quarried rock placed over the cable. Its shape is described by a small number of terms, which are used throughout this thesis and are shown in Figure 2.4.</w:t>
      </w:r>
    </w:p>
    <w:p w14:paraId="0D8C759C" w14:textId="77777777" w:rsidR="000E7875" w:rsidRPr="0074166F" w:rsidRDefault="00882A76">
      <w:pPr>
        <w:pStyle w:val="ListParagraph"/>
        <w:numPr>
          <w:ilvl w:val="0"/>
          <w:numId w:val="14"/>
        </w:numPr>
      </w:pPr>
      <w:r>
        <w:t>The top width W</w:t>
      </w:r>
      <w:r>
        <w:rPr>
          <w:vertAlign w:val="subscript"/>
        </w:rPr>
        <w:t>top</w:t>
      </w:r>
      <w:r>
        <w:t xml:space="preserve"> is the flat width of the crest of the berm.</w:t>
      </w:r>
    </w:p>
    <w:p w14:paraId="608892E6" w14:textId="77777777" w:rsidR="000E7875" w:rsidRPr="0074166F" w:rsidRDefault="00882A76">
      <w:pPr>
        <w:pStyle w:val="ListParagraph"/>
        <w:numPr>
          <w:ilvl w:val="0"/>
          <w:numId w:val="14"/>
        </w:numPr>
      </w:pPr>
      <w:r>
        <w:t>The side slope is written as 1:a, so a slope of 1:4 rises one metre over four metres horizontally.</w:t>
      </w:r>
    </w:p>
    <w:p w14:paraId="7278685B" w14:textId="77777777" w:rsidR="000E7875" w:rsidRPr="0074166F" w:rsidRDefault="00882A76">
      <w:pPr>
        <w:pStyle w:val="ListParagraph"/>
        <w:numPr>
          <w:ilvl w:val="0"/>
          <w:numId w:val="14"/>
        </w:numPr>
      </w:pPr>
      <w:r>
        <w:t>The berm height h</w:t>
      </w:r>
      <w:r>
        <w:rPr>
          <w:vertAlign w:val="subscript"/>
        </w:rPr>
        <w:t>berm</w:t>
      </w:r>
      <w:r>
        <w:t xml:space="preserve"> is the height of the crest above the surrounding seabed.</w:t>
      </w:r>
    </w:p>
    <w:p w14:paraId="10484CFE" w14:textId="77777777" w:rsidR="000E7875" w:rsidRPr="0074166F" w:rsidRDefault="00882A76">
      <w:pPr>
        <w:pStyle w:val="ListParagraph"/>
        <w:numPr>
          <w:ilvl w:val="0"/>
          <w:numId w:val="14"/>
        </w:numPr>
      </w:pPr>
      <w:r>
        <w:t>The cover is the thickness of rock between the top of the cable and the crest. The minimum that the client requires is the minimum top of cover, MTOC, and the cover that is actually installed is the top of product cover, TOPC.</w:t>
      </w:r>
    </w:p>
    <w:p w14:paraId="40BE6F56" w14:textId="77777777" w:rsidR="000E7875" w:rsidRPr="0074166F" w:rsidRDefault="00882A76">
      <w:pPr>
        <w:pStyle w:val="ListParagraph"/>
        <w:numPr>
          <w:ilvl w:val="0"/>
          <w:numId w:val="14"/>
        </w:numPr>
      </w:pPr>
      <w:r>
        <w:t>The armour is the outer layer of rock that has to resist the flow. Its size is given as the nominal diameter D</w:t>
      </w:r>
      <w:r>
        <w:rPr>
          <w:vertAlign w:val="subscript"/>
        </w:rPr>
        <w:t>n50</w:t>
      </w:r>
      <w:r>
        <w:t xml:space="preserve"> or as the sieve diameter D</w:t>
      </w:r>
      <w:r>
        <w:rPr>
          <w:vertAlign w:val="subscript"/>
        </w:rPr>
        <w:t>50</w:t>
      </w:r>
      <w:r>
        <w:t>, and the difference between the two is set out in Section 4.3.</w:t>
      </w:r>
    </w:p>
    <w:p w14:paraId="64C1FF85" w14:textId="77777777" w:rsidR="000E7875" w:rsidRPr="0074166F" w:rsidRDefault="00882A76">
      <w:pPr>
        <w:pStyle w:val="ListParagraph"/>
        <w:numPr>
          <w:ilvl w:val="0"/>
          <w:numId w:val="14"/>
        </w:numPr>
      </w:pPr>
      <w:r>
        <w:t>The underlayer is the finer rock between the armour and the seabed, used on a sandy seabed as described in Section 2.2.</w:t>
      </w:r>
    </w:p>
    <w:p w14:paraId="017483E3" w14:textId="77777777" w:rsidR="000E7875" w:rsidRPr="0074166F" w:rsidRDefault="000E7875" w:rsidP="008256F3"/>
    <w:p w14:paraId="6DF44486" w14:textId="77777777" w:rsidR="000E7875" w:rsidRPr="0074166F" w:rsidRDefault="00882A76" w:rsidP="008256F3">
      <w:r>
        <w:t>The berm does not have to keep this shape. Under a storm the stones can move and the trapezoid can flatten into a lower and wider profile. How much of that movement is accepted, and how much extra cover has to be installed because of it, is the design question of Chapter 5 and Chapter 7.</w:t>
      </w:r>
    </w:p>
    <w:p w14:paraId="4EF5B733" w14:textId="77777777" w:rsidR="000E7875" w:rsidRDefault="000E7875"/>
    <w:p w14:paraId="438201E9" w14:textId="77777777" w:rsidR="007C02BC" w:rsidRDefault="007C02BC"/>
    <w:p w14:paraId="6D900E13" w14:textId="77777777" w:rsidR="007C02BC" w:rsidRDefault="007C02BC"/>
    <w:p w14:paraId="4A78E537" w14:textId="77777777" w:rsidR="007C02BC" w:rsidRDefault="00C91C35">
      <w:r>
        <w:rPr>
          <w:noProof/>
        </w:rPr>
        <w:drawing>
          <wp:inline distT="0" distB="0" distL="0" distR="0" wp14:anchorId="68B50E16" wp14:editId="55253017">
            <wp:extent cx="5760720" cy="1883410"/>
            <wp:effectExtent l="0" t="0" r="0" b="2540"/>
            <wp:docPr id="100866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8974" name=""/>
                    <pic:cNvPicPr/>
                  </pic:nvPicPr>
                  <pic:blipFill>
                    <a:blip r:embed="rId23"/>
                    <a:stretch>
                      <a:fillRect/>
                    </a:stretch>
                  </pic:blipFill>
                  <pic:spPr>
                    <a:xfrm>
                      <a:off x="0" y="0"/>
                      <a:ext cx="5760720" cy="1883410"/>
                    </a:xfrm>
                    <a:prstGeom prst="rect">
                      <a:avLst/>
                    </a:prstGeom>
                  </pic:spPr>
                </pic:pic>
              </a:graphicData>
            </a:graphic>
          </wp:inline>
        </w:drawing>
      </w:r>
    </w:p>
    <w:p w14:paraId="1AFE41A1" w14:textId="77777777" w:rsidR="006A7ADF" w:rsidRPr="00DB7FDA" w:rsidRDefault="00DB7FDA" w:rsidP="00DB7FDA">
      <w:pPr>
        <w:pStyle w:val="Caption"/>
        <w:rPr>
          <w:sz w:val="18"/>
          <w:szCs w:val="20"/>
        </w:rPr>
      </w:pPr>
      <w:bookmarkStart w:id="35" w:name="_Toc240551707"/>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2</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4</w:t>
      </w:r>
      <w:r>
        <w:rPr>
          <w:sz w:val="18"/>
          <w:szCs w:val="16"/>
        </w:rPr>
        <w:fldChar w:fldCharType="end"/>
      </w:r>
      <w:r>
        <w:rPr>
          <w:sz w:val="18"/>
          <w:szCs w:val="16"/>
        </w:rPr>
        <w:t>: The rock berm and the terms used in this thesis, with the top width, the side slope, the berm height, the cover on the cable, the armour and the underlayer. (W.Pol)</w:t>
      </w:r>
      <w:bookmarkEnd w:id="35"/>
    </w:p>
    <w:p w14:paraId="27287E61" w14:textId="77777777" w:rsidR="0064532A" w:rsidRDefault="00376A71" w:rsidP="0064532A">
      <w:pPr>
        <w:pStyle w:val="Heading1"/>
        <w:rPr>
          <w:sz w:val="28"/>
          <w:szCs w:val="28"/>
          <w:lang w:val="en-US"/>
        </w:rPr>
      </w:pPr>
      <w:r>
        <w:rPr>
          <w:lang w:val="en-US"/>
        </w:rPr>
        <w:br w:type="page"/>
      </w:r>
      <w:r>
        <w:rPr>
          <w:sz w:val="28"/>
          <w:szCs w:val="28"/>
          <w:lang w:val="en-US"/>
        </w:rPr>
        <w:lastRenderedPageBreak/>
        <w:tab/>
      </w:r>
      <w:bookmarkStart w:id="36" w:name="_Toc240551487"/>
      <w:r>
        <w:rPr>
          <w:sz w:val="28"/>
          <w:szCs w:val="28"/>
        </w:rPr>
        <w:t>Hydrodynamic Forcing</w:t>
      </w:r>
      <w:bookmarkEnd w:id="36"/>
    </w:p>
    <w:p w14:paraId="57850E40" w14:textId="77777777" w:rsidR="005923B7" w:rsidRDefault="00EA4E46" w:rsidP="00B27810">
      <w:r>
        <w:t xml:space="preserve">The hydraulic forcing is the set of hydrodynamic loads that act on the rock berm and that a stable rock must resist. Along a nearshore cable route this forcing comes from two sources, the currents and the waves, which together drive the flow close to the seabed. This near-bed flow exerts a drag force on each rock in the direction of the flow and a lift force directed away from the bed, and these destabilising forces are resisted by the submerged weight of the rock. A rock stays in place as long as its weight is enough to withstand the peak of the combined wave and current loading (Schiereck and Verhagen, 2019). </w:t>
      </w:r>
    </w:p>
    <w:p w14:paraId="2680A43D" w14:textId="77777777" w:rsidR="00EA4E46" w:rsidRDefault="00EA4E46" w:rsidP="00EA4E46"/>
    <w:p w14:paraId="30297CB9" w14:textId="77777777" w:rsidR="00EA4E46" w:rsidRDefault="00EA4E46" w:rsidP="00EA4E46">
      <w:r>
        <w:t>The waves are usually the dominant contribution in the nearshore, but a current, where present, adds to the load and its direction relative to the waves matters (Section 3.3). This chapter therefore describes both sources of forcing: the waves in Section 3.1 and the currents in Section 3.2. How the two are combined into a single near-bed loading, and how that loading is translated into a stability criterion, is set out in Chapter 4. Figure 3.1 illustrates this combined loading.</w:t>
      </w:r>
    </w:p>
    <w:p w14:paraId="42A28067" w14:textId="77777777" w:rsidR="00DB7FDA" w:rsidRDefault="00DB7FDA" w:rsidP="00EA4E46"/>
    <w:p w14:paraId="6F24B5EC" w14:textId="77777777" w:rsidR="00DB7FDA" w:rsidRDefault="007036E0" w:rsidP="00DB7FDA">
      <w:pPr>
        <w:keepNext/>
        <w:jc w:val="center"/>
      </w:pPr>
      <w:r>
        <w:rPr>
          <w:noProof/>
        </w:rPr>
        <w:drawing>
          <wp:inline distT="0" distB="0" distL="0" distR="0" wp14:anchorId="42F9F677" wp14:editId="496A6274">
            <wp:extent cx="4221504" cy="2009775"/>
            <wp:effectExtent l="0" t="0" r="7620" b="0"/>
            <wp:docPr id="1229380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0684" cy="2018906"/>
                    </a:xfrm>
                    <a:prstGeom prst="rect">
                      <a:avLst/>
                    </a:prstGeom>
                    <a:noFill/>
                    <a:ln>
                      <a:noFill/>
                    </a:ln>
                  </pic:spPr>
                </pic:pic>
              </a:graphicData>
            </a:graphic>
          </wp:inline>
        </w:drawing>
      </w:r>
    </w:p>
    <w:p w14:paraId="6E641C03" w14:textId="77777777" w:rsidR="006A7ADF" w:rsidRDefault="00DB7FDA" w:rsidP="00DB7FDA">
      <w:pPr>
        <w:pStyle w:val="Caption"/>
        <w:rPr>
          <w:sz w:val="18"/>
          <w:szCs w:val="16"/>
        </w:rPr>
      </w:pPr>
      <w:bookmarkStart w:id="37" w:name="_Toc239074289"/>
      <w:bookmarkStart w:id="38" w:name="_Toc240551708"/>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w:t>
      </w:r>
      <w:r>
        <w:rPr>
          <w:sz w:val="18"/>
          <w:szCs w:val="16"/>
        </w:rPr>
        <w:fldChar w:fldCharType="end"/>
      </w:r>
      <w:r>
        <w:rPr>
          <w:sz w:val="18"/>
          <w:szCs w:val="16"/>
        </w:rPr>
        <w:t>: Rock berm stability analysis at a cable crossing (specialist design report, 2024).</w:t>
      </w:r>
      <w:bookmarkEnd w:id="37"/>
      <w:bookmarkEnd w:id="38"/>
    </w:p>
    <w:p w14:paraId="119393E8" w14:textId="77777777" w:rsidR="00A12092" w:rsidRPr="00A12092" w:rsidRDefault="00A12092" w:rsidP="00A12092"/>
    <w:p w14:paraId="659DE5A6" w14:textId="77777777" w:rsidR="00F54A89" w:rsidRDefault="00F54A89" w:rsidP="00F54A89">
      <w:pPr>
        <w:pStyle w:val="Heading2"/>
        <w:numPr>
          <w:ilvl w:val="1"/>
          <w:numId w:val="3"/>
        </w:numPr>
        <w:rPr>
          <w:b w:val="0"/>
          <w:sz w:val="24"/>
          <w:szCs w:val="32"/>
          <w:lang w:val="en-US"/>
        </w:rPr>
      </w:pPr>
      <w:bookmarkStart w:id="39" w:name="_Toc240551488"/>
      <w:r>
        <w:rPr>
          <w:b w:val="0"/>
          <w:sz w:val="24"/>
          <w:szCs w:val="32"/>
        </w:rPr>
        <w:t>Waves</w:t>
      </w:r>
      <w:bookmarkEnd w:id="39"/>
    </w:p>
    <w:p w14:paraId="757FFE3F" w14:textId="77777777" w:rsidR="002D264A" w:rsidRDefault="002D264A" w:rsidP="00D37553">
      <w:r>
        <w:t>Waves are usually the largest single hydrodynamic load in this thesis, because they generate an oscillatory motion throughout the water column and, in particular, at the seabed. The wave field is described with linear wave theory, from which both the near-bed velocity and the near-bed pressure follow, and its behaviour depends strongly on the water depth.</w:t>
      </w:r>
    </w:p>
    <w:p w14:paraId="4A49BB23" w14:textId="77777777" w:rsidR="00A12092" w:rsidRPr="002D264A" w:rsidRDefault="00A12092" w:rsidP="00D37553"/>
    <w:p w14:paraId="099CF81F" w14:textId="77777777" w:rsidR="004F3D02" w:rsidRPr="00C367CC" w:rsidRDefault="004F3D02" w:rsidP="00102676">
      <w:pPr>
        <w:pStyle w:val="Heading3"/>
        <w:numPr>
          <w:ilvl w:val="2"/>
          <w:numId w:val="3"/>
        </w:numPr>
        <w:rPr>
          <w:b w:val="0"/>
          <w:bCs w:val="0"/>
          <w:sz w:val="20"/>
          <w:szCs w:val="22"/>
        </w:rPr>
      </w:pPr>
      <w:bookmarkStart w:id="40" w:name="_Toc240551489"/>
      <w:r>
        <w:rPr>
          <w:b w:val="0"/>
          <w:bCs w:val="0"/>
          <w:sz w:val="20"/>
          <w:szCs w:val="22"/>
        </w:rPr>
        <w:t>Wave data and propagation</w:t>
      </w:r>
      <w:bookmarkEnd w:id="40"/>
      <w:r>
        <w:rPr>
          <w:b w:val="0"/>
          <w:bCs w:val="0"/>
          <w:sz w:val="20"/>
          <w:szCs w:val="22"/>
        </w:rPr>
        <w:t xml:space="preserve"> </w:t>
      </w:r>
    </w:p>
    <w:p w14:paraId="65E77EE6" w14:textId="77777777" w:rsidR="0005635F" w:rsidRPr="0005635F" w:rsidRDefault="0005635F" w:rsidP="0005635F">
      <w:r>
        <w:t>The design wave conditions along a route are derived from measured, hindcast or reanalysis data at an offshore point and propagated to the site with a dedicated wave model. In this thesis these values are taken directly from the NKT route data, which give the significant wave height, the peak period and the wave direction per location, usually already chosen to represent a design return period (DNV-RP-F109, May 2021, Section 2.6). The offshore data represent deep-water conditions, while the site itself lies in intermediate to shallow water, so the derivation and propagation of the wave climate are not repeated here. This section focuses on translating the given wave conditions into the local loading at the seabed.</w:t>
      </w:r>
    </w:p>
    <w:p w14:paraId="7CFC1BE3" w14:textId="77777777" w:rsidR="00A51A89" w:rsidRPr="00102676" w:rsidRDefault="004A1006" w:rsidP="00102676">
      <w:pPr>
        <w:pStyle w:val="Heading3"/>
        <w:numPr>
          <w:ilvl w:val="2"/>
          <w:numId w:val="3"/>
        </w:numPr>
        <w:rPr>
          <w:b w:val="0"/>
          <w:bCs w:val="0"/>
          <w:sz w:val="20"/>
          <w:szCs w:val="22"/>
        </w:rPr>
      </w:pPr>
      <w:bookmarkStart w:id="41" w:name="_Toc240551490"/>
      <w:r>
        <w:rPr>
          <w:b w:val="0"/>
          <w:bCs w:val="0"/>
          <w:sz w:val="20"/>
          <w:szCs w:val="22"/>
        </w:rPr>
        <w:lastRenderedPageBreak/>
        <w:t>Wave parameters</w:t>
      </w:r>
      <w:bookmarkEnd w:id="41"/>
      <w:r>
        <w:rPr>
          <w:b w:val="0"/>
          <w:bCs w:val="0"/>
          <w:sz w:val="20"/>
          <w:szCs w:val="22"/>
        </w:rPr>
        <w:t xml:space="preserve"> </w:t>
      </w:r>
    </w:p>
    <w:p w14:paraId="6EC6C79A" w14:textId="77777777" w:rsidR="00422203" w:rsidRDefault="00422203" w:rsidP="00422203">
      <w:r>
        <w:t>A sea state is irregular and is described by bulk parameters. Only three of them are inputs in this thesis, and all three come straight from the route data, the significant wave height Hs, the peak period Tp and the wave direction. The direction is kept because it decides whether the wave attack is aligned with or oblique to the route, and how the waves act together with a current (Section 3.3).</w:t>
      </w:r>
    </w:p>
    <w:p w14:paraId="5AE44DC3" w14:textId="77777777" w:rsidR="00422203" w:rsidRPr="00422203" w:rsidRDefault="00422203" w:rsidP="00422203"/>
    <w:p w14:paraId="0388248F" w14:textId="77777777" w:rsidR="00422203" w:rsidRDefault="00422203" w:rsidP="00422203">
      <w:r>
        <w:t>Every other wave parameter used here is computed from those. The stability methods of Chapter 5 are not all written in the same period, so each one is given the period it was fitted with, converted from the peak period with the customary ratios between the periods of a wind-sea spectrum. The mean period is taken as Tm = Tp/1.15 and is used by the rewritten Van der Meer form. The spectral mean period is taken as Tm-1,0 = Tp/1.1 and is used by the modified Van der Meer form, by the shallow-water form of Scaravaglione et al. (2025) and by the toe formula of Van Gent and Van der Werf (2014). The zero-crossing period is taken as Tz = Tp/1.3, following the handbook itself (Deltares, 2023, Eq. A.19), and it drives the near-bed velocity of the load chain in Section 5.5. The wave height exceeded by two per cent of the waves, H2%, is not taken as a fixed multiple of Hs but is computed from the water depth and the foreshore slope with the composite Weibull distribution of Section 5.2.3.</w:t>
      </w:r>
    </w:p>
    <w:p w14:paraId="18EF38F3" w14:textId="77777777" w:rsidR="00422203" w:rsidRPr="00422203" w:rsidRDefault="00422203" w:rsidP="00422203"/>
    <w:p w14:paraId="2C688231" w14:textId="77777777" w:rsidR="00422203" w:rsidRDefault="00422203" w:rsidP="00422203">
      <w:r>
        <w:t>One assumption belongs here rather than further on. Hs is classically the mean of the highest one third of the waves, while spectral models report Hm0 = 4√m0, and the two diverge on a shallow foreshore where the highest waves break (Schiereck and Verhagen, 2019, p.149 and Appendix 7.7.2). The formulas of Chapter 5 are written in one or the other. The route data give a single significant wave height, so Hm0 is taken equal to Hs throughout this thesis. The difference between the two is therefore carried inside the scatter of the formulas and is not resolved here.</w:t>
      </w:r>
    </w:p>
    <w:p w14:paraId="40576951" w14:textId="77777777" w:rsidR="009503B3" w:rsidRPr="00422203" w:rsidRDefault="009503B3" w:rsidP="00422203"/>
    <w:p w14:paraId="74702842" w14:textId="77777777" w:rsidR="004A227F" w:rsidRDefault="004F3D02" w:rsidP="005F36E3">
      <w:pPr>
        <w:pStyle w:val="Heading3"/>
        <w:numPr>
          <w:ilvl w:val="2"/>
          <w:numId w:val="3"/>
        </w:numPr>
        <w:rPr>
          <w:b w:val="0"/>
          <w:bCs w:val="0"/>
          <w:sz w:val="20"/>
          <w:szCs w:val="22"/>
        </w:rPr>
      </w:pPr>
      <w:bookmarkStart w:id="42" w:name="_Toc240551491"/>
      <w:r>
        <w:rPr>
          <w:b w:val="0"/>
          <w:bCs w:val="0"/>
          <w:sz w:val="20"/>
          <w:szCs w:val="22"/>
        </w:rPr>
        <w:t>Linear wave theory</w:t>
      </w:r>
      <w:bookmarkEnd w:id="42"/>
      <w:r>
        <w:rPr>
          <w:b w:val="0"/>
          <w:bCs w:val="0"/>
          <w:sz w:val="20"/>
          <w:szCs w:val="22"/>
        </w:rPr>
        <w:t xml:space="preserve">  </w:t>
      </w:r>
    </w:p>
    <w:p w14:paraId="0DC55208" w14:textId="77777777" w:rsidR="00E95B7B" w:rsidRDefault="00E95B7B" w:rsidP="00E95B7B">
      <w:r>
        <w:t>Before the wave field can be turned into a load on the rock, two quantities have to be known at the seabed, and both come from linear wave theory. The first is the wavelength at the local water depth, which follows from the dispersion relation. The second is the orbital velocity at the bed, which follows from the velocity potential. This section derives both and says which of the methods of Chapter 5 use them.</w:t>
      </w:r>
    </w:p>
    <w:p w14:paraId="65E8BFAA" w14:textId="77777777" w:rsidR="00E95B7B" w:rsidRPr="00E95B7B" w:rsidRDefault="00E95B7B" w:rsidP="00E95B7B"/>
    <w:p w14:paraId="2D0DD6E4" w14:textId="77777777" w:rsidR="00E95B7B" w:rsidRPr="00E95B7B" w:rsidRDefault="00E95B7B" w:rsidP="00E95B7B">
      <w:r>
        <w:t>The methods do not all ask for the same thing. Van Rijn works with the near-bed orbital velocity and its excursion, and both are computed from the wavelength. The toe formula of Van Gent and Van der Werf works with a characteristic near-bed velocity that is built in the same way. Hudson is written in a surface wave height and carries no depth decay at all, so the surface Hs is first scaled down to the value the bed feels, with the pressure response factor of linear theory. The load chain of the handbook of Deltares borrows only the wavelength, for the correction that lifts the load from the seabed to the crest of the berm.</w:t>
      </w:r>
    </w:p>
    <w:p w14:paraId="06F9C585" w14:textId="77777777" w:rsidR="00E95B7B" w:rsidRDefault="00E95B7B" w:rsidP="00E95B7B">
      <w:r>
        <w:t>Several methods do not rest on linear wave theory at all, and it is worth saying so plainly. Van der Meer and the four shallow-water forms run on a wave height, a period and the slope through the deep-water steepness. Herrera and Medina run on the deep-water wavelength, which is a closed expression that carries no water depth. Van Gent (2003) uses no period at all. And the near-bed velocity of the handbook chain is a spectral expression of its own rather than a linear-theory one.</w:t>
      </w:r>
    </w:p>
    <w:p w14:paraId="371B26E1" w14:textId="77777777" w:rsidR="00E95B7B" w:rsidRPr="00E95B7B" w:rsidRDefault="00E95B7B" w:rsidP="00E95B7B"/>
    <w:p w14:paraId="27AF5BFC" w14:textId="77777777" w:rsidR="00E95B7B" w:rsidRDefault="00E95B7B" w:rsidP="00E95B7B">
      <w:r>
        <w:t>Linear (Airy) wave theory gives a first-order description of the wave field. The wave motion is represented by a velocity potential (Romano, Lecture Notes Coastal and Harbour Engineering, Section 2.3),</w:t>
      </w:r>
    </w:p>
    <w:p w14:paraId="0D6888A6" w14:textId="77777777" w:rsidR="00E95B7B" w:rsidRDefault="00E95B7B" w:rsidP="00E95B7B"/>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4"/>
        <w:gridCol w:w="678"/>
      </w:tblGrid>
      <w:tr w:rsidR="00E95B7B" w14:paraId="5C539582" w14:textId="77777777" w:rsidTr="00E310C1">
        <w:trPr>
          <w:cantSplit/>
        </w:trPr>
        <w:tc>
          <w:tcPr>
            <w:tcW w:w="8820" w:type="dxa"/>
          </w:tcPr>
          <w:p w14:paraId="7E4F0152" w14:textId="77777777" w:rsidR="00E95B7B" w:rsidRDefault="00E95B7B" w:rsidP="00E310C1">
            <m:oMathPara>
              <m:oMath>
                <m:r>
                  <m:rPr>
                    <m:sty m:val="p"/>
                  </m:rPr>
                  <w:rPr>
                    <w:rFonts w:ascii="Cambria Math" w:hAnsi="Cambria Math"/>
                  </w:rPr>
                  <m:t xml:space="preserve">φ = </m:t>
                </m:r>
                <m:f>
                  <m:fPr>
                    <m:ctrlPr>
                      <w:rPr>
                        <w:rFonts w:ascii="Cambria Math" w:hAnsi="Cambria Math"/>
                      </w:rPr>
                    </m:ctrlPr>
                  </m:fPr>
                  <m:num>
                    <m:r>
                      <m:rPr>
                        <m:sty m:val="p"/>
                      </m:rPr>
                      <w:rPr>
                        <w:rFonts w:ascii="Cambria Math" w:hAnsi="Cambria Math"/>
                      </w:rPr>
                      <m:t>a g</m:t>
                    </m:r>
                  </m:num>
                  <m:den>
                    <m:r>
                      <m:rPr>
                        <m:sty m:val="p"/>
                      </m:rPr>
                      <w:rPr>
                        <w:rFonts w:ascii="Cambria Math" w:hAnsi="Cambria Math"/>
                      </w:rPr>
                      <m:t>ω</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cosh</m:t>
                    </m:r>
                    <m:d>
                      <m:dPr>
                        <m:ctrlPr>
                          <w:rPr>
                            <w:rFonts w:ascii="Cambria Math" w:hAnsi="Cambria Math"/>
                          </w:rPr>
                        </m:ctrlPr>
                      </m:dPr>
                      <m:e>
                        <m:r>
                          <m:rPr>
                            <m:sty m:val="p"/>
                          </m:rPr>
                          <w:rPr>
                            <w:rFonts w:ascii="Cambria Math" w:hAnsi="Cambria Math"/>
                          </w:rPr>
                          <m:t>k(z+h)</m:t>
                        </m:r>
                      </m:e>
                    </m:d>
                  </m:num>
                  <m:den>
                    <m:r>
                      <m:rPr>
                        <m:sty m:val="p"/>
                      </m:rPr>
                      <w:rPr>
                        <w:rFonts w:ascii="Cambria Math" w:hAnsi="Cambria Math"/>
                      </w:rPr>
                      <m:t>cosh(kh)</m:t>
                    </m:r>
                  </m:den>
                </m:f>
                <m:r>
                  <m:rPr>
                    <m:sty m:val="p"/>
                  </m:rPr>
                  <w:rPr>
                    <w:rFonts w:ascii="Cambria Math" w:hAnsi="Cambria Math"/>
                  </w:rPr>
                  <m:t xml:space="preserve"> sin</m:t>
                </m:r>
                <m:d>
                  <m:dPr>
                    <m:ctrlPr>
                      <w:rPr>
                        <w:rFonts w:ascii="Cambria Math" w:hAnsi="Cambria Math"/>
                        <w:i/>
                      </w:rPr>
                    </m:ctrlPr>
                  </m:dPr>
                  <m:e>
                    <m:r>
                      <m:rPr>
                        <m:sty m:val="p"/>
                      </m:rPr>
                      <w:rPr>
                        <w:rFonts w:ascii="Cambria Math" w:hAnsi="Cambria Math"/>
                      </w:rPr>
                      <m:t>kx - ωt</m:t>
                    </m:r>
                  </m:e>
                </m:d>
              </m:oMath>
            </m:oMathPara>
          </w:p>
        </w:tc>
        <w:tc>
          <w:tcPr>
            <w:tcW w:w="242" w:type="dxa"/>
          </w:tcPr>
          <w:p w14:paraId="37F2AFC2" w14:textId="77777777" w:rsidR="00E95B7B" w:rsidRPr="00654155" w:rsidRDefault="00E95B7B" w:rsidP="00E310C1">
            <w:pPr>
              <w:rPr>
                <w:rFonts w:eastAsiaTheme="minorEastAsia"/>
              </w:rPr>
            </w:pPr>
            <w:bookmarkStart w:id="43" w:name="_Toc236838415"/>
            <w:bookmarkStart w:id="44" w:name="_Toc240551629"/>
            <m:oMathPara>
              <m:oMathParaPr>
                <m:jc m:val="left"/>
              </m:oMathParaPr>
              <m:oMath>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STYLEREF 1 \s </m:t>
                </m:r>
                <m:r>
                  <m:rPr>
                    <m:sty m:val="p"/>
                  </m:rPr>
                  <w:rPr>
                    <w:rFonts w:ascii="Cambria Math" w:hAnsi="Cambria Math"/>
                  </w:rPr>
                  <w:fldChar w:fldCharType="separate"/>
                </m:r>
                <m:r>
                  <m:rPr>
                    <m:sty m:val="p"/>
                  </m:rPr>
                  <w:rPr>
                    <w:rFonts w:ascii="Cambria Math" w:hAnsi="Cambria Math"/>
                    <w:noProof/>
                  </w:rPr>
                  <m:t>3</m:t>
                </m:r>
                <m:r>
                  <m:rPr>
                    <m:sty m:val="p"/>
                  </m:rPr>
                  <w:rPr>
                    <w:rFonts w:ascii="Cambria Math" w:hAnsi="Cambria Math"/>
                  </w:rPr>
                  <w:fldChar w:fldCharType="end"/>
                </m:r>
                <m:r>
                  <m:rPr>
                    <m:sty m:val="p"/>
                  </m:rPr>
                  <w:rPr>
                    <w:rFonts w:ascii="Cambria Math" w:hAnsi="Cambria Math"/>
                  </w:rPr>
                  <m:t>.</m:t>
                </m:r>
                <m:r>
                  <m:rPr>
                    <m:sty m:val="p"/>
                  </m:rPr>
                  <w:rPr>
                    <w:rFonts w:ascii="Cambria Math" w:hAnsi="Cambria Math"/>
                  </w:rPr>
                  <w:fldChar w:fldCharType="begin"/>
                </m:r>
                <m:r>
                  <m:rPr>
                    <m:sty m:val="p"/>
                  </m:rPr>
                  <w:rPr>
                    <w:rFonts w:ascii="Cambria Math" w:hAnsi="Cambria Math"/>
                  </w:rPr>
                  <m:t xml:space="preserve"> SEQ Equation \* ARABIC \s 1 </m:t>
                </m:r>
                <m:r>
                  <m:rPr>
                    <m:sty m:val="p"/>
                  </m:rPr>
                  <w:rPr>
                    <w:rFonts w:ascii="Cambria Math" w:hAnsi="Cambria Math"/>
                  </w:rPr>
                  <w:fldChar w:fldCharType="separate"/>
                </m:r>
                <m:r>
                  <m:rPr>
                    <m:sty m:val="p"/>
                  </m:rPr>
                  <w:rPr>
                    <w:rFonts w:ascii="Cambria Math" w:hAnsi="Cambria Math"/>
                    <w:noProof/>
                  </w:rPr>
                  <m:t>1</m:t>
                </m:r>
                <m:r>
                  <m:rPr>
                    <m:sty m:val="p"/>
                  </m:rPr>
                  <w:rPr>
                    <w:rFonts w:ascii="Cambria Math" w:hAnsi="Cambria Math"/>
                  </w:rPr>
                  <w:fldChar w:fldCharType="end"/>
                </m:r>
                <m:r>
                  <m:rPr>
                    <m:sty m:val="p"/>
                  </m:rPr>
                  <w:rPr>
                    <w:rFonts w:ascii="Cambria Math" w:hAnsi="Cambria Math"/>
                  </w:rPr>
                  <m:t>)</m:t>
                </m:r>
              </m:oMath>
            </m:oMathPara>
            <w:bookmarkEnd w:id="43"/>
            <w:bookmarkEnd w:id="44"/>
          </w:p>
          <w:p w14:paraId="744D80D0" w14:textId="77777777" w:rsidR="00E95B7B" w:rsidRDefault="00E95B7B" w:rsidP="00E310C1"/>
        </w:tc>
      </w:tr>
    </w:tbl>
    <w:p w14:paraId="0D9B9670" w14:textId="77777777" w:rsidR="00E95B7B" w:rsidRPr="00E95B7B" w:rsidRDefault="00E95B7B" w:rsidP="00E95B7B"/>
    <w:p w14:paraId="24E703FB" w14:textId="77777777" w:rsidR="00E95B7B" w:rsidRDefault="00E95B7B" w:rsidP="00E95B7B">
      <w:r>
        <w:t xml:space="preserve">with a = Hs/2 the wave amplitude and z measured upward from the still water level, so z = 0 at the surface and z = −h at the bed. The velocity field (Section 3.1.4) and the pressure (Section 3.1.5) follow directly from this potential. The wave number k = 2π/L and the angular frequency </w:t>
      </w:r>
      <w:r>
        <w:rPr>
          <w:rFonts w:ascii="Cambria" w:hAnsi="Cambria" w:cs="Cambria"/>
        </w:rPr>
        <w:t>ω</w:t>
      </w:r>
      <w:r>
        <w:t xml:space="preserve"> = 2</w:t>
      </w:r>
      <w:r>
        <w:rPr>
          <w:rFonts w:cs="Poppins"/>
        </w:rPr>
        <w:t>π</w:t>
      </w:r>
      <w:r>
        <w:t>/T are linked by the dispersion relation</w:t>
      </w:r>
    </w:p>
    <w:p w14:paraId="4D907DFD" w14:textId="77777777" w:rsidR="0076714C" w:rsidRPr="00E95B7B" w:rsidRDefault="0076714C" w:rsidP="00E95B7B"/>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0"/>
        <w:gridCol w:w="622"/>
      </w:tblGrid>
      <w:tr w:rsidR="00E95B7B" w14:paraId="5D13EA94" w14:textId="77777777" w:rsidTr="00E310C1">
        <w:trPr>
          <w:cantSplit/>
        </w:trPr>
        <w:tc>
          <w:tcPr>
            <w:tcW w:w="8820" w:type="dxa"/>
          </w:tcPr>
          <w:p w14:paraId="3B3E2987" w14:textId="77777777" w:rsidR="00E95B7B" w:rsidRPr="00AF2AEC" w:rsidRDefault="00281B0E" w:rsidP="00E310C1">
            <m:oMathPara>
              <m:oMath>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r>
                  <m:rPr>
                    <m:sty m:val="p"/>
                  </m:rPr>
                  <w:rPr>
                    <w:rFonts w:ascii="Cambria Math" w:hAnsi="Cambria Math"/>
                  </w:rPr>
                  <m:t xml:space="preserve"> = g k tanh(kh)</m:t>
                </m:r>
              </m:oMath>
            </m:oMathPara>
          </w:p>
          <w:p w14:paraId="5ACBF8FB" w14:textId="77777777" w:rsidR="00E95B7B" w:rsidRDefault="00E95B7B" w:rsidP="00E310C1">
            <w:pPr>
              <w:pStyle w:val="Caption"/>
              <w:keepNext/>
            </w:pPr>
          </w:p>
        </w:tc>
        <w:tc>
          <w:tcPr>
            <w:tcW w:w="242" w:type="dxa"/>
          </w:tcPr>
          <w:p w14:paraId="5E1BA653" w14:textId="77777777" w:rsidR="00E95B7B" w:rsidRDefault="00E95B7B" w:rsidP="00E310C1">
            <w:pPr>
              <w:pStyle w:val="Caption"/>
              <w:keepNext/>
            </w:pPr>
            <w:bookmarkStart w:id="45" w:name="_Toc236838416"/>
            <w:bookmarkStart w:id="46" w:name="_Toc240551630"/>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w:t>
            </w:r>
            <w:r>
              <w:fldChar w:fldCharType="end"/>
            </w:r>
            <w:r>
              <w:t>)</w:t>
            </w:r>
            <w:bookmarkEnd w:id="45"/>
            <w:bookmarkEnd w:id="46"/>
          </w:p>
          <w:p w14:paraId="65C8A2A1" w14:textId="77777777" w:rsidR="00E95B7B" w:rsidRDefault="00E95B7B" w:rsidP="00E310C1">
            <w:pPr>
              <w:pStyle w:val="Caption"/>
              <w:keepNext/>
            </w:pPr>
          </w:p>
        </w:tc>
      </w:tr>
    </w:tbl>
    <w:p w14:paraId="601B25C7" w14:textId="77777777" w:rsidR="00E95B7B" w:rsidRDefault="00E95B7B" w:rsidP="00E95B7B">
      <w:r>
        <w:t>which is solved iteratively for the local wavelength L at the depth h (Schiereck and Verhagen, 2019, p.151 and Table 7.1). Every wavelength in this thesis is obtained this way, at the local depth and at the period the method in question asks for.</w:t>
      </w:r>
    </w:p>
    <w:p w14:paraId="0C85205B" w14:textId="77777777" w:rsidR="0076714C" w:rsidRPr="00E95B7B" w:rsidRDefault="0076714C" w:rsidP="00E95B7B"/>
    <w:p w14:paraId="6A370D76" w14:textId="77777777" w:rsidR="00E95B7B" w:rsidRPr="00E95B7B" w:rsidRDefault="00E95B7B" w:rsidP="00E95B7B">
      <w:r>
        <w:t>The behaviour of the wave depends on the relative depth h/L, and linear theory distinguishes three ranges (Schiereck and Verhagen, 2019, Table 7.1). In deep water, h/L above one half, tanh(kh) tends to one and the wave does not feel the bed. In shallow water, h/L below one twentieth, tanh(kh) and sinh(kh) both tend to kh and cosh(kh) tends to one, so the whole water column feels the wave. Between the two lies intermediate water, where neither simplification holds and the full hyperbolic functions are needed. The nearshore cable routes of this study sit in that middle range, which is the reason the hyperbolic terms are carried in full everywhere below rather than replaced by a limit.</w:t>
      </w:r>
    </w:p>
    <w:p w14:paraId="5D0C4FDE" w14:textId="77777777" w:rsidR="00E95B7B" w:rsidRDefault="00E95B7B" w:rsidP="00E95B7B">
      <w:pPr>
        <w:rPr>
          <w:i/>
          <w:iCs/>
        </w:rPr>
      </w:pPr>
    </w:p>
    <w:p w14:paraId="3C60D5FC" w14:textId="77777777" w:rsidR="00E95B7B" w:rsidRDefault="00E95B7B" w:rsidP="00E95B7B">
      <w:pPr>
        <w:rPr>
          <w:i/>
          <w:iCs/>
        </w:rPr>
      </w:pPr>
    </w:p>
    <w:p w14:paraId="69FDF252" w14:textId="77777777" w:rsidR="00E95B7B" w:rsidRDefault="00E95B7B" w:rsidP="00E95B7B">
      <w:pPr>
        <w:keepNext/>
        <w:jc w:val="center"/>
        <w:rPr>
          <w:i/>
          <w:iCs/>
        </w:rPr>
      </w:pPr>
      <w:r>
        <w:rPr>
          <w:noProof/>
        </w:rPr>
        <w:drawing>
          <wp:inline distT="0" distB="0" distL="0" distR="0" wp14:anchorId="3B694870" wp14:editId="510CD4CA">
            <wp:extent cx="4677428" cy="2695951"/>
            <wp:effectExtent l="0" t="0" r="8890" b="9525"/>
            <wp:docPr id="258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32328" name=""/>
                    <pic:cNvPicPr/>
                  </pic:nvPicPr>
                  <pic:blipFill>
                    <a:blip r:embed="rId25"/>
                    <a:stretch>
                      <a:fillRect/>
                    </a:stretch>
                  </pic:blipFill>
                  <pic:spPr>
                    <a:xfrm>
                      <a:off x="0" y="0"/>
                      <a:ext cx="4677428" cy="2695951"/>
                    </a:xfrm>
                    <a:prstGeom prst="rect">
                      <a:avLst/>
                    </a:prstGeom>
                  </pic:spPr>
                </pic:pic>
              </a:graphicData>
            </a:graphic>
          </wp:inline>
        </w:drawing>
      </w:r>
    </w:p>
    <w:p w14:paraId="4E462275" w14:textId="77777777" w:rsidR="00A24FDB" w:rsidRDefault="00857FEE">
      <w:pPr>
        <w:pStyle w:val="Caption"/>
        <w:rPr>
          <w:sz w:val="18"/>
          <w:szCs w:val="16"/>
        </w:rPr>
      </w:pPr>
      <w:bookmarkStart w:id="47" w:name="_Toc240551709"/>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2</w:t>
      </w:r>
      <w:r>
        <w:rPr>
          <w:sz w:val="18"/>
          <w:szCs w:val="16"/>
        </w:rPr>
        <w:fldChar w:fldCharType="end"/>
      </w:r>
      <w:r>
        <w:rPr>
          <w:sz w:val="18"/>
          <w:szCs w:val="16"/>
        </w:rPr>
        <w:t>: Water motion in a periodic non-breaking wave, with the celerity, the pressure and the orbital motion (Schiereck and Verhagen, 2019, Fig. 7-3).</w:t>
      </w:r>
      <w:bookmarkEnd w:id="47"/>
    </w:p>
    <w:p w14:paraId="73A4C734" w14:textId="77777777" w:rsidR="00E95B7B" w:rsidRPr="00E95B7B" w:rsidRDefault="00E95B7B" w:rsidP="00E95B7B"/>
    <w:p w14:paraId="137B1AE4" w14:textId="77777777" w:rsidR="0076714C" w:rsidRDefault="00E95B7B" w:rsidP="00E95B7B">
      <w:r>
        <w:t xml:space="preserve">A fair question is whether linear theory may be applied in the nearshore at all, since the shallow and steep waves fall outside its range of validity (Schiereck and Verhagen, 2019, </w:t>
      </w:r>
      <w:r>
        <w:lastRenderedPageBreak/>
        <w:t xml:space="preserve">Fig. 7-4). Schiereck and Verhagen (2019, p.152, Fig. 7-5) address this directly. Tested on a mild-slope case well outside the permissible range, linear theory still reproduces the measured maximum bottom velocities remarkably well, but it does not reproduce surface quantities such as the surface profile and the surface velocity. </w:t>
      </w:r>
    </w:p>
    <w:p w14:paraId="74C36030" w14:textId="77777777" w:rsidR="0076714C" w:rsidRDefault="0076714C" w:rsidP="00E95B7B"/>
    <w:p w14:paraId="064DF698" w14:textId="77777777" w:rsidR="00E95B7B" w:rsidRDefault="00A75857" w:rsidP="00E95B7B">
      <w:r>
        <w:t>This thesis uses it only for the near-bed velocity and the near-bed pressure, so it is applied exactly where this method can be used, and it gives a transparent analytical link between the sea state and the near-bed loading. The theory does break down at and inside breaking, where the flow becomes turbulent and strongly nonlinear, so points in that regime are flagged (Section 3.1.6) and assessed with the breaking-wave methods of Chapter 5, and it does not capture the onshore-offshore asymmetry of the near-bed velocity under steep, near-breaking waves. Resolving those effects needs a nonlinear or computational fluid dynamics model such as OpenFOAM, which is beyond the scope of this thesis and is recommended as a follow-up step.</w:t>
      </w:r>
    </w:p>
    <w:p w14:paraId="77F9E115" w14:textId="77777777" w:rsidR="00A12092" w:rsidRPr="00E95B7B" w:rsidRDefault="00A12092" w:rsidP="00E95B7B"/>
    <w:p w14:paraId="483CE7DA" w14:textId="77777777" w:rsidR="00722E51" w:rsidRDefault="004F3D02" w:rsidP="005F36E3">
      <w:pPr>
        <w:pStyle w:val="Heading3"/>
        <w:numPr>
          <w:ilvl w:val="2"/>
          <w:numId w:val="3"/>
        </w:numPr>
        <w:rPr>
          <w:b w:val="0"/>
          <w:bCs w:val="0"/>
          <w:sz w:val="20"/>
          <w:szCs w:val="22"/>
        </w:rPr>
      </w:pPr>
      <w:bookmarkStart w:id="48" w:name="_Toc240551492"/>
      <w:r>
        <w:rPr>
          <w:b w:val="0"/>
          <w:bCs w:val="0"/>
          <w:sz w:val="20"/>
          <w:szCs w:val="22"/>
        </w:rPr>
        <w:t>Near-bed orbital velocity</w:t>
      </w:r>
      <w:bookmarkEnd w:id="48"/>
      <w:r>
        <w:rPr>
          <w:b w:val="0"/>
          <w:bCs w:val="0"/>
          <w:sz w:val="20"/>
          <w:szCs w:val="22"/>
        </w:rPr>
        <w:t xml:space="preserve"> </w:t>
      </w:r>
    </w:p>
    <w:p w14:paraId="63976E89" w14:textId="77777777" w:rsidR="00A25ACF" w:rsidRDefault="00A25ACF" w:rsidP="00A25ACF">
      <w:r>
        <w:t>This section works out the two quantities that the load model needs at the seabed, and a third that is only reported. The first is the peak near-bed orbital velocity, which Van Rijn (2019) uses directly and which Van Gent and Van der Werf (2014) use in a form of their own. The second is the orbital excursion, which Van Rijn uses as the orbital amplitude Aw in his wave friction factor. The third follows from the same equations and is the ratio between the velocity on the crest of a berm and the velocity at the seabed, which is explained is reported next to every design as a diagnostic rather than used inside it.</w:t>
      </w:r>
    </w:p>
    <w:p w14:paraId="43785D87" w14:textId="77777777" w:rsidR="009D0228" w:rsidRPr="00A25ACF" w:rsidRDefault="009D0228" w:rsidP="00A25ACF"/>
    <w:p w14:paraId="7BA8E320" w14:textId="77777777" w:rsidR="00A25ACF" w:rsidRDefault="00A25ACF" w:rsidP="00A25ACF">
      <w:r>
        <w:t>The velocity field follows from the potential by differentiation, u = ∂</w:t>
      </w:r>
      <w:r>
        <w:rPr>
          <w:rFonts w:ascii="Cambria" w:hAnsi="Cambria" w:cs="Cambria"/>
        </w:rPr>
        <w:t>φ</w:t>
      </w:r>
      <w:r>
        <w:t>/</w:t>
      </w:r>
      <w:r>
        <w:rPr>
          <w:rFonts w:cs="Poppins"/>
        </w:rPr>
        <w:t>∂</w:t>
      </w:r>
      <w:r>
        <w:t xml:space="preserve">x and w = </w:t>
      </w:r>
      <w:r>
        <w:rPr>
          <w:rFonts w:cs="Poppins"/>
        </w:rPr>
        <w:t>∂</w:t>
      </w:r>
      <w:r>
        <w:rPr>
          <w:rFonts w:ascii="Cambria" w:hAnsi="Cambria" w:cs="Cambria"/>
        </w:rPr>
        <w:t>φ</w:t>
      </w:r>
      <w:r>
        <w:t>/</w:t>
      </w:r>
      <w:r>
        <w:rPr>
          <w:rFonts w:cs="Poppins"/>
        </w:rPr>
        <w:t>∂</w:t>
      </w:r>
      <w:r>
        <w:t>z (Romano, Lecture Notes Coastal and Harbour Engineering, Section 2.3). The horizontal orbital velocity is</w:t>
      </w:r>
    </w:p>
    <w:p w14:paraId="191E2FB9" w14:textId="77777777" w:rsidR="00A25ACF" w:rsidRPr="00A25ACF" w:rsidRDefault="00A25ACF" w:rsidP="00A25ACF"/>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9"/>
        <w:gridCol w:w="673"/>
      </w:tblGrid>
      <w:tr w:rsidR="00DF252B" w14:paraId="79AEDE20" w14:textId="77777777" w:rsidTr="00E310C1">
        <w:trPr>
          <w:cantSplit/>
        </w:trPr>
        <w:tc>
          <w:tcPr>
            <w:tcW w:w="8812" w:type="dxa"/>
          </w:tcPr>
          <w:p w14:paraId="361991AB" w14:textId="77777777" w:rsidR="00DF252B" w:rsidRPr="0037233A" w:rsidRDefault="00DF252B" w:rsidP="00E310C1">
            <w:pPr>
              <w:rPr>
                <w:rFonts w:eastAsiaTheme="minorEastAsia"/>
              </w:rPr>
            </w:pPr>
            <m:oMathPara>
              <m:oMath>
                <m:r>
                  <m:rPr>
                    <m:sty m:val="p"/>
                  </m:rPr>
                  <w:rPr>
                    <w:rFonts w:ascii="Cambria Math" w:hAnsi="Cambria Math"/>
                  </w:rPr>
                  <m:t xml:space="preserve">u(z) = </m:t>
                </m:r>
                <m:f>
                  <m:fPr>
                    <m:ctrlPr>
                      <w:rPr>
                        <w:rFonts w:ascii="Cambria Math" w:hAnsi="Cambria Math"/>
                      </w:rPr>
                    </m:ctrlPr>
                  </m:fPr>
                  <m:num>
                    <m:r>
                      <m:rPr>
                        <m:sty m:val="p"/>
                      </m:rPr>
                      <w:rPr>
                        <w:rFonts w:ascii="Cambria Math" w:hAnsi="Cambria Math"/>
                      </w:rPr>
                      <m:t>a g k</m:t>
                    </m:r>
                  </m:num>
                  <m:den>
                    <m:r>
                      <m:rPr>
                        <m:sty m:val="p"/>
                      </m:rPr>
                      <w:rPr>
                        <w:rFonts w:ascii="Cambria Math" w:hAnsi="Cambria Math"/>
                      </w:rPr>
                      <m:t>ω</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cosh</m:t>
                    </m:r>
                    <m:d>
                      <m:dPr>
                        <m:ctrlPr>
                          <w:rPr>
                            <w:rFonts w:ascii="Cambria Math" w:hAnsi="Cambria Math"/>
                          </w:rPr>
                        </m:ctrlPr>
                      </m:dPr>
                      <m:e>
                        <m:r>
                          <m:rPr>
                            <m:sty m:val="p"/>
                          </m:rPr>
                          <w:rPr>
                            <w:rFonts w:ascii="Cambria Math" w:hAnsi="Cambria Math"/>
                          </w:rPr>
                          <m:t>k(z+h)</m:t>
                        </m:r>
                      </m:e>
                    </m:d>
                  </m:num>
                  <m:den>
                    <m:r>
                      <m:rPr>
                        <m:sty m:val="p"/>
                      </m:rPr>
                      <w:rPr>
                        <w:rFonts w:ascii="Cambria Math" w:hAnsi="Cambria Math"/>
                      </w:rPr>
                      <m:t>cosh(kh)</m:t>
                    </m:r>
                  </m:den>
                </m:f>
                <m:r>
                  <m:rPr>
                    <m:sty m:val="p"/>
                  </m:rPr>
                  <w:rPr>
                    <w:rFonts w:ascii="Cambria Math" w:hAnsi="Cambria Math"/>
                  </w:rPr>
                  <m:t xml:space="preserve"> cos(kx - ωt)</m:t>
                </m:r>
              </m:oMath>
            </m:oMathPara>
          </w:p>
          <w:p w14:paraId="0DF60F36" w14:textId="77777777" w:rsidR="00DF252B" w:rsidRDefault="00DF252B" w:rsidP="00E310C1"/>
        </w:tc>
        <w:tc>
          <w:tcPr>
            <w:tcW w:w="250" w:type="dxa"/>
          </w:tcPr>
          <w:p w14:paraId="33B24609" w14:textId="77777777" w:rsidR="00DF252B" w:rsidRDefault="00DF252B" w:rsidP="00E310C1">
            <w:pPr>
              <w:pStyle w:val="Caption"/>
              <w:keepNext/>
            </w:pPr>
            <w:bookmarkStart w:id="49" w:name="_Toc240551631"/>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2</w:t>
            </w:r>
            <w:r>
              <w:fldChar w:fldCharType="end"/>
            </w:r>
            <w:r>
              <w:t>)</w:t>
            </w:r>
            <w:bookmarkEnd w:id="49"/>
          </w:p>
          <w:p w14:paraId="5935A2AE" w14:textId="77777777" w:rsidR="00DF252B" w:rsidRDefault="00DF252B" w:rsidP="00E310C1"/>
        </w:tc>
      </w:tr>
    </w:tbl>
    <w:p w14:paraId="448C6790" w14:textId="77777777" w:rsidR="00A25ACF" w:rsidRDefault="00A25ACF" w:rsidP="00A25ACF">
      <w:r>
        <w:t>and using the dispersion relation this is the form used in the rest of this thesis,</w:t>
      </w:r>
    </w:p>
    <w:p w14:paraId="596DD58E" w14:textId="77777777" w:rsidR="00A25ACF" w:rsidRPr="00A25ACF" w:rsidRDefault="00A25ACF" w:rsidP="00A25ACF"/>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676"/>
      </w:tblGrid>
      <w:tr w:rsidR="00DF252B" w14:paraId="7798E6D3" w14:textId="77777777" w:rsidTr="00E310C1">
        <w:trPr>
          <w:cantSplit/>
        </w:trPr>
        <w:tc>
          <w:tcPr>
            <w:tcW w:w="8812" w:type="dxa"/>
          </w:tcPr>
          <w:p w14:paraId="65A6850C" w14:textId="77777777" w:rsidR="00DF252B" w:rsidRDefault="00DF252B" w:rsidP="00E310C1">
            <m:oMathPara>
              <m:oMath>
                <m:r>
                  <m:rPr>
                    <m:sty m:val="p"/>
                  </m:rPr>
                  <w:rPr>
                    <w:rFonts w:ascii="Cambria Math" w:hAnsi="Cambria Math"/>
                  </w:rPr>
                  <m:t xml:space="preserve">u(z) = ω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2</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cosh</m:t>
                    </m:r>
                    <m:d>
                      <m:dPr>
                        <m:ctrlPr>
                          <w:rPr>
                            <w:rFonts w:ascii="Cambria Math" w:hAnsi="Cambria Math"/>
                          </w:rPr>
                        </m:ctrlPr>
                      </m:dPr>
                      <m:e>
                        <m:r>
                          <m:rPr>
                            <m:sty m:val="p"/>
                          </m:rPr>
                          <w:rPr>
                            <w:rFonts w:ascii="Cambria Math" w:hAnsi="Cambria Math"/>
                          </w:rPr>
                          <m:t>k(z+h)</m:t>
                        </m:r>
                      </m:e>
                    </m:d>
                  </m:num>
                  <m:den>
                    <m:r>
                      <m:rPr>
                        <m:sty m:val="p"/>
                      </m:rPr>
                      <w:rPr>
                        <w:rFonts w:ascii="Cambria Math" w:hAnsi="Cambria Math"/>
                      </w:rPr>
                      <m:t>sinh(kh)</m:t>
                    </m:r>
                  </m:den>
                </m:f>
                <m:r>
                  <m:rPr>
                    <m:sty m:val="p"/>
                  </m:rPr>
                  <w:rPr>
                    <w:rFonts w:ascii="Cambria Math" w:hAnsi="Cambria Math"/>
                  </w:rPr>
                  <m:t xml:space="preserve"> cos(kx - ωt)</m:t>
                </m:r>
              </m:oMath>
            </m:oMathPara>
          </w:p>
        </w:tc>
        <w:tc>
          <w:tcPr>
            <w:tcW w:w="250" w:type="dxa"/>
          </w:tcPr>
          <w:p w14:paraId="404AFCBE" w14:textId="77777777" w:rsidR="00DF252B" w:rsidRDefault="00DF252B" w:rsidP="00E310C1">
            <w:pPr>
              <w:pStyle w:val="Caption"/>
              <w:keepNext/>
            </w:pPr>
            <w:bookmarkStart w:id="50" w:name="_Toc240551632"/>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3</w:t>
            </w:r>
            <w:r>
              <w:fldChar w:fldCharType="end"/>
            </w:r>
            <w:r>
              <w:t>)</w:t>
            </w:r>
            <w:bookmarkEnd w:id="50"/>
          </w:p>
          <w:p w14:paraId="17CEE7A2" w14:textId="77777777" w:rsidR="00DF252B" w:rsidRDefault="00DF252B" w:rsidP="00E310C1"/>
        </w:tc>
      </w:tr>
    </w:tbl>
    <w:p w14:paraId="3FDC169A" w14:textId="77777777" w:rsidR="00DF252B" w:rsidRDefault="00DF252B" w:rsidP="00A25ACF"/>
    <w:p w14:paraId="795BE5C9" w14:textId="77777777" w:rsidR="00A25ACF" w:rsidRDefault="00A25ACF" w:rsidP="00A25ACF">
      <w:r>
        <w:t>The horizontal orbital velocity is largest at the surface and decays with depth. At the bed, z = −h, the amplitude reduces to the peak near-bed orbital velocity,</w:t>
      </w:r>
    </w:p>
    <w:p w14:paraId="558B5A09" w14:textId="77777777" w:rsidR="00A25ACF" w:rsidRPr="00A25ACF" w:rsidRDefault="00A25ACF" w:rsidP="00A25ACF"/>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684"/>
      </w:tblGrid>
      <w:tr w:rsidR="00DF252B" w14:paraId="6ADE91FA" w14:textId="77777777" w:rsidTr="00E310C1">
        <w:trPr>
          <w:cantSplit/>
        </w:trPr>
        <w:tc>
          <w:tcPr>
            <w:tcW w:w="8812" w:type="dxa"/>
          </w:tcPr>
          <w:p w14:paraId="5E09FB96" w14:textId="77777777" w:rsidR="00DF252B" w:rsidRPr="0096164F" w:rsidRDefault="00281B0E" w:rsidP="00E310C1">
            <w:pPr>
              <w:rPr>
                <w:rFonts w:eastAsiaTheme="minorEastAsia"/>
              </w:rPr>
            </w:pPr>
            <m:oMathPara>
              <m:oMath>
                <m:sSub>
                  <m:sSubPr>
                    <m:ctrlPr>
                      <w:rPr>
                        <w:rFonts w:ascii="Cambria Math" w:hAnsi="Cambria Math"/>
                      </w:rPr>
                    </m:ctrlPr>
                  </m:sSubPr>
                  <m:e>
                    <m:r>
                      <m:rPr>
                        <m:sty m:val="p"/>
                      </m:rPr>
                      <w:rPr>
                        <w:rFonts w:ascii="Cambria Math" w:hAnsi="Cambria Math"/>
                      </w:rPr>
                      <m:t>û</m:t>
                    </m:r>
                  </m:e>
                  <m:sub>
                    <m:r>
                      <m:rPr>
                        <m:sty m:val="p"/>
                      </m:rPr>
                      <w:rPr>
                        <w:rFonts w:ascii="Cambria Math" w:hAnsi="Cambria Math"/>
                      </w:rPr>
                      <m:t>b</m:t>
                    </m:r>
                  </m:sub>
                </m:sSub>
                <m:r>
                  <m:rPr>
                    <m:sty m:val="p"/>
                  </m:rPr>
                  <w:rPr>
                    <w:rFonts w:ascii="Cambria Math" w:hAnsi="Cambria Math"/>
                  </w:rPr>
                  <m:t xml:space="preserve"> = ω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2 sinh(kh)</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π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r>
                      <m:rPr>
                        <m:sty m:val="p"/>
                      </m:rPr>
                      <w:rPr>
                        <w:rFonts w:ascii="Cambria Math" w:hAnsi="Cambria Math"/>
                      </w:rPr>
                      <m:t xml:space="preserve"> sinh(kh)</m:t>
                    </m:r>
                  </m:den>
                </m:f>
              </m:oMath>
            </m:oMathPara>
          </w:p>
        </w:tc>
        <w:tc>
          <w:tcPr>
            <w:tcW w:w="250" w:type="dxa"/>
          </w:tcPr>
          <w:p w14:paraId="40058E0C" w14:textId="77777777" w:rsidR="00DF252B" w:rsidRDefault="00DF252B" w:rsidP="00E310C1">
            <w:pPr>
              <w:pStyle w:val="Caption"/>
              <w:keepNext/>
            </w:pPr>
            <w:bookmarkStart w:id="51" w:name="_Toc240551633"/>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4</w:t>
            </w:r>
            <w:r>
              <w:fldChar w:fldCharType="end"/>
            </w:r>
            <w:r>
              <w:t>)</w:t>
            </w:r>
            <w:bookmarkEnd w:id="51"/>
          </w:p>
          <w:p w14:paraId="3027330F" w14:textId="77777777" w:rsidR="00DF252B" w:rsidRDefault="00DF252B" w:rsidP="00E310C1"/>
        </w:tc>
      </w:tr>
    </w:tbl>
    <w:p w14:paraId="77930141" w14:textId="77777777" w:rsidR="00A25ACF" w:rsidRPr="00A25ACF" w:rsidRDefault="00A25ACF" w:rsidP="00A25ACF"/>
    <w:p w14:paraId="5DA407EF" w14:textId="77777777" w:rsidR="00A25ACF" w:rsidRDefault="00A25ACF" w:rsidP="00A25ACF">
      <w:r>
        <w:t>and the orbital excursion, the back-and-forth distance a particle travels at the bed, is</w:t>
      </w:r>
    </w:p>
    <w:p w14:paraId="78D13642" w14:textId="77777777" w:rsidR="00A25ACF" w:rsidRPr="00A25ACF" w:rsidRDefault="00A25ACF" w:rsidP="00A25ACF"/>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9"/>
        <w:gridCol w:w="683"/>
      </w:tblGrid>
      <w:tr w:rsidR="00DF252B" w14:paraId="7B8C135E" w14:textId="77777777" w:rsidTr="00E310C1">
        <w:trPr>
          <w:cantSplit/>
        </w:trPr>
        <w:tc>
          <w:tcPr>
            <w:tcW w:w="8812" w:type="dxa"/>
          </w:tcPr>
          <w:p w14:paraId="0D1B8B66" w14:textId="77777777" w:rsidR="00DF252B" w:rsidRPr="00BB5008" w:rsidRDefault="00281B0E" w:rsidP="00E310C1">
            <w:pPr>
              <w:rPr>
                <w:rFonts w:eastAsiaTheme="minorEastAsia"/>
              </w:rPr>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b</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2 sinh(kh)</m:t>
                    </m:r>
                  </m:den>
                </m:f>
              </m:oMath>
            </m:oMathPara>
          </w:p>
        </w:tc>
        <w:tc>
          <w:tcPr>
            <w:tcW w:w="250" w:type="dxa"/>
          </w:tcPr>
          <w:p w14:paraId="74BF809F" w14:textId="77777777" w:rsidR="00DF252B" w:rsidRDefault="00DF252B" w:rsidP="00E310C1">
            <w:pPr>
              <w:pStyle w:val="Caption"/>
              <w:keepNext/>
            </w:pPr>
            <w:bookmarkStart w:id="52" w:name="_Toc240551634"/>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5</w:t>
            </w:r>
            <w:r>
              <w:fldChar w:fldCharType="end"/>
            </w:r>
            <w:r>
              <w:t>)</w:t>
            </w:r>
            <w:bookmarkEnd w:id="52"/>
          </w:p>
          <w:p w14:paraId="71B65948" w14:textId="77777777" w:rsidR="00DF252B" w:rsidRDefault="00DF252B" w:rsidP="00E310C1"/>
        </w:tc>
      </w:tr>
    </w:tbl>
    <w:p w14:paraId="47CFF2DC" w14:textId="77777777" w:rsidR="00A25ACF" w:rsidRDefault="00A25ACF" w:rsidP="00A25ACF">
      <w:r>
        <w:t>(Schiereck and Verhagen, 2019, Table 7.1; Romano, Section 2.3).</w:t>
      </w:r>
    </w:p>
    <w:p w14:paraId="0FA4C98D" w14:textId="77777777" w:rsidR="00A25ACF" w:rsidRPr="00A25ACF" w:rsidRDefault="00A25ACF" w:rsidP="00A25ACF"/>
    <w:p w14:paraId="3FD4E1B7" w14:textId="77777777" w:rsidR="00A25ACF" w:rsidRDefault="00A25ACF" w:rsidP="00A25ACF">
      <w:r>
        <w:lastRenderedPageBreak/>
        <w:t>Two assumptions sit in these equations. The sea state is represented by a single regular wave of height Hs and period Tp, because linear theory describes one wave and not a spectrum. And the height that enters Equation 3.4 is the significant wave height at the point, not the highest wave in the record.</w:t>
      </w:r>
    </w:p>
    <w:p w14:paraId="64E40BDC" w14:textId="77777777" w:rsidR="00A25ACF" w:rsidRPr="00A25ACF" w:rsidRDefault="00A25ACF" w:rsidP="00A25ACF"/>
    <w:p w14:paraId="1BA7E3B8" w14:textId="77777777" w:rsidR="00A25ACF" w:rsidRPr="00A25ACF" w:rsidRDefault="00A25ACF" w:rsidP="00A25ACF">
      <w:r>
        <w:t>This near-bed orbital velocity is the central wave quantity of this thesis, but not every method uses it. Van Rijn (2019) uses it directly, as the near-bed peak orbital velocity Uw, and uses the excursion of Equation 3.5 as the orbital amplitude Aw. Van Gent and Van der Werf (2014) use a characteristic velocity of the same shape, but evaluated with the spectral mean period Tm-1,0 instead of Tp and at the depth above the toe instead of the full water depth. Their definition also takes the wave number from the deep-water wavelength rather than from the dispersion relation at the local depth, a simplification the authors made deliberately and calibrated their coefficient with. The tool of this study evaluates that wave number at the local depth instead, which returns a smaller rock size than the published formula gives, and this is one more reason why the Van Gent results of Chapter 8 are reported as indicative. The load chain of the handbook does not use Equation 3.4 at all, since it builds a spectral near-bed velocity of its own (Section 5.5), and the slope formulas of Chapter 5 work with a wave height rather than with a velocity.</w:t>
      </w:r>
    </w:p>
    <w:p w14:paraId="12D7D9CC" w14:textId="77777777" w:rsidR="00A25ACF" w:rsidRDefault="00A25ACF" w:rsidP="00A25ACF">
      <w:r>
        <w:t>Equations 3.4 and (3.5) are evaluated at the seabed, at z = −h, so they describe the loading on a flat bed. A rock berm is not flat. Its crest stands a height hberm above the surrounding seabed, so the water depth over the crest is h − hberm. Because the near-bed orbital velocity varies as 1/sinh(kh), a smaller depth gives a larger velocity, and the ratio between the two levels follows directly as</w:t>
      </w:r>
    </w:p>
    <w:p w14:paraId="7DCB1350" w14:textId="77777777" w:rsidR="00001A01" w:rsidRDefault="00001A01" w:rsidP="00001A01"/>
    <w:tbl>
      <w:tblPr>
        <w:tblStyle w:val="TableGrid"/>
        <w:tblpPr w:leftFromText="180" w:rightFromText="180" w:vertAnchor="text" w:horzAnchor="margin" w:tblpY="15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7"/>
        <w:gridCol w:w="685"/>
      </w:tblGrid>
      <w:tr w:rsidR="00001A01" w14:paraId="29A46CCF" w14:textId="77777777" w:rsidTr="00E310C1">
        <w:trPr>
          <w:cantSplit/>
        </w:trPr>
        <w:tc>
          <w:tcPr>
            <w:tcW w:w="8405" w:type="dxa"/>
          </w:tcPr>
          <w:p w14:paraId="72B0EAB5" w14:textId="77777777" w:rsidR="00001A01" w:rsidRPr="00B168EE" w:rsidRDefault="00281B0E" w:rsidP="00E310C1">
            <w:pPr>
              <w:rPr>
                <w:lang w:val="pt-PT"/>
              </w:rPr>
            </w:pPr>
            <m:oMathPara>
              <m:oMath>
                <m:f>
                  <m:fPr>
                    <m:ctrlPr>
                      <w:rPr>
                        <w:rFonts w:ascii="Cambria Math" w:hAnsi="Cambria Math"/>
                        <w:i/>
                        <w:lang w:val="pt-PT"/>
                      </w:rPr>
                    </m:ctrlPr>
                  </m:fPr>
                  <m:num>
                    <m:sSub>
                      <m:sSubPr>
                        <m:ctrlPr>
                          <w:rPr>
                            <w:rFonts w:ascii="Cambria Math" w:hAnsi="Cambria Math"/>
                            <w:i/>
                            <w:lang w:val="pt-PT"/>
                          </w:rPr>
                        </m:ctrlPr>
                      </m:sSubPr>
                      <m:e>
                        <m:r>
                          <m:rPr>
                            <m:sty m:val="p"/>
                          </m:rPr>
                          <w:rPr>
                            <w:rFonts w:ascii="Cambria Math" w:hAnsi="Cambria Math"/>
                            <w:lang w:val="pt-PT"/>
                          </w:rPr>
                          <m:t>û</m:t>
                        </m:r>
                      </m:e>
                      <m:sub>
                        <m:r>
                          <m:rPr>
                            <m:sty m:val="p"/>
                          </m:rPr>
                          <w:rPr>
                            <w:rFonts w:ascii="Cambria Math" w:hAnsi="Cambria Math"/>
                            <w:lang w:val="pt-PT"/>
                          </w:rPr>
                          <m:t>crest</m:t>
                        </m:r>
                      </m:sub>
                    </m:sSub>
                  </m:num>
                  <m:den>
                    <m:sSub>
                      <m:sSubPr>
                        <m:ctrlPr>
                          <w:rPr>
                            <w:rFonts w:ascii="Cambria Math" w:hAnsi="Cambria Math"/>
                            <w:i/>
                            <w:lang w:val="pt-PT"/>
                          </w:rPr>
                        </m:ctrlPr>
                      </m:sSubPr>
                      <m:e>
                        <m:r>
                          <m:rPr>
                            <m:sty m:val="p"/>
                          </m:rPr>
                          <w:rPr>
                            <w:rFonts w:ascii="Cambria Math" w:hAnsi="Cambria Math"/>
                            <w:lang w:val="pt-PT"/>
                          </w:rPr>
                          <m:t>û</m:t>
                        </m:r>
                      </m:e>
                      <m:sub>
                        <m:r>
                          <m:rPr>
                            <m:sty m:val="p"/>
                          </m:rPr>
                          <w:rPr>
                            <w:rFonts w:ascii="Cambria Math" w:hAnsi="Cambria Math"/>
                            <w:lang w:val="pt-PT"/>
                          </w:rPr>
                          <m:t>bed</m:t>
                        </m:r>
                      </m:sub>
                    </m:sSub>
                  </m:den>
                </m:f>
                <m:r>
                  <m:rPr>
                    <m:sty m:val="p"/>
                  </m:rPr>
                  <w:rPr>
                    <w:rFonts w:ascii="Cambria Math" w:hAnsi="Cambria Math"/>
                    <w:lang w:val="pt-PT"/>
                  </w:rPr>
                  <m:t xml:space="preserve"> = sinh(k h) / sinh(k (h - </m:t>
                </m:r>
                <m:sSub>
                  <m:sSubPr>
                    <m:ctrlPr>
                      <w:rPr>
                        <w:rFonts w:ascii="Cambria Math" w:hAnsi="Cambria Math"/>
                        <w:lang w:val="pt-PT"/>
                      </w:rPr>
                    </m:ctrlPr>
                  </m:sSubPr>
                  <m:e>
                    <m:r>
                      <m:rPr>
                        <m:sty m:val="p"/>
                      </m:rPr>
                      <w:rPr>
                        <w:rFonts w:ascii="Cambria Math" w:hAnsi="Cambria Math"/>
                        <w:lang w:val="pt-PT"/>
                      </w:rPr>
                      <m:t>h</m:t>
                    </m:r>
                  </m:e>
                  <m:sub>
                    <m:r>
                      <w:rPr>
                        <w:rFonts w:ascii="Cambria Math" w:hAnsi="Cambria Math"/>
                        <w:lang w:val="pt-PT"/>
                      </w:rPr>
                      <m:t>berm</m:t>
                    </m:r>
                  </m:sub>
                </m:sSub>
                <m:r>
                  <m:rPr>
                    <m:sty m:val="p"/>
                  </m:rPr>
                  <w:rPr>
                    <w:rFonts w:ascii="Cambria Math" w:hAnsi="Cambria Math"/>
                    <w:lang w:val="pt-PT"/>
                  </w:rPr>
                  <m:t>))</m:t>
                </m:r>
              </m:oMath>
            </m:oMathPara>
          </w:p>
        </w:tc>
        <w:tc>
          <w:tcPr>
            <w:tcW w:w="667" w:type="dxa"/>
          </w:tcPr>
          <w:p w14:paraId="08290B55" w14:textId="77777777" w:rsidR="00001A01" w:rsidRDefault="00001A01" w:rsidP="00E310C1">
            <w:pPr>
              <w:pStyle w:val="Caption"/>
              <w:keepNext/>
            </w:pPr>
            <w:bookmarkStart w:id="53" w:name="_Toc240551635"/>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6</w:t>
            </w:r>
            <w:r>
              <w:fldChar w:fldCharType="end"/>
            </w:r>
            <w:r>
              <w:t>)</w:t>
            </w:r>
            <w:bookmarkEnd w:id="53"/>
          </w:p>
        </w:tc>
      </w:tr>
    </w:tbl>
    <w:p w14:paraId="23EF0C21" w14:textId="77777777" w:rsidR="003D1ACC" w:rsidRPr="00A25ACF" w:rsidRDefault="003D1ACC" w:rsidP="00A25ACF"/>
    <w:p w14:paraId="24B11A0B" w14:textId="77777777" w:rsidR="00A25ACF" w:rsidRDefault="00A25ACF" w:rsidP="00A25ACF">
      <w:r>
        <w:t>in which the wave number k is based on the ambient water depth, so that the wave keeps the length it has in the surrounding water and only the depth decay of the orbital motion is re-evaluated at the crest (Deltares, 2023, Equations A.20 to A.25).</w:t>
      </w:r>
    </w:p>
    <w:p w14:paraId="3940D97C" w14:textId="77777777" w:rsidR="003D1ACC" w:rsidRPr="00A25ACF" w:rsidRDefault="003D1ACC" w:rsidP="00A25ACF"/>
    <w:p w14:paraId="07E43A73" w14:textId="77777777" w:rsidR="00A25ACF" w:rsidRDefault="00A25ACF" w:rsidP="00A25ACF">
      <w:r>
        <w:t>The level at which the loading is evaluated is not a free choice. It is set by the method that uses it, because every empirical relation carries the level at which it was calibrated. Every design in this thesis is therefore computed with the load at the seabed, which is the level the reshaping model of Chapter 5 was fitted on. Equation 3.6 is implemented in the tool and reported next to each design as a diagnostic, and what it would mean to design on the crest instead is set out in Section 9.5.</w:t>
      </w:r>
    </w:p>
    <w:p w14:paraId="59A2FD6E" w14:textId="77777777" w:rsidR="003D1ACC" w:rsidRDefault="003D1ACC" w:rsidP="00A25ACF"/>
    <w:p w14:paraId="5CE152E1" w14:textId="77777777" w:rsidR="000438B2" w:rsidRPr="00A25ACF" w:rsidRDefault="000438B2" w:rsidP="000438B2">
      <w:pPr>
        <w:keepNext/>
        <w:jc w:val="center"/>
      </w:pPr>
      <w:r>
        <w:rPr>
          <w:noProof/>
        </w:rPr>
        <w:lastRenderedPageBreak/>
        <w:drawing>
          <wp:inline distT="0" distB="0" distL="0" distR="0" wp14:anchorId="384C0074" wp14:editId="56BA4618">
            <wp:extent cx="2283972" cy="2496710"/>
            <wp:effectExtent l="0" t="0" r="2540" b="0"/>
            <wp:docPr id="13095027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94750" cy="2508492"/>
                    </a:xfrm>
                    <a:prstGeom prst="rect">
                      <a:avLst/>
                    </a:prstGeom>
                    <a:noFill/>
                    <a:ln>
                      <a:noFill/>
                    </a:ln>
                  </pic:spPr>
                </pic:pic>
              </a:graphicData>
            </a:graphic>
          </wp:inline>
        </w:drawing>
      </w:r>
    </w:p>
    <w:p w14:paraId="4B356D7C" w14:textId="77777777" w:rsidR="00A24FDB" w:rsidRDefault="00857FEE">
      <w:pPr>
        <w:pStyle w:val="Caption"/>
        <w:rPr>
          <w:sz w:val="18"/>
          <w:szCs w:val="16"/>
        </w:rPr>
      </w:pPr>
      <w:bookmarkStart w:id="54" w:name="_Toc240551710"/>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3</w:t>
      </w:r>
      <w:r>
        <w:rPr>
          <w:sz w:val="18"/>
          <w:szCs w:val="16"/>
        </w:rPr>
        <w:fldChar w:fldCharType="end"/>
      </w:r>
      <w:r>
        <w:rPr>
          <w:sz w:val="18"/>
          <w:szCs w:val="16"/>
        </w:rPr>
        <w:t>: Near-bed orbital motion under a wave, with the excursion amplitude ab and the peak near-bed orbital velocity ûb. Own figure, after Schiereck and Verhagen (2019).</w:t>
      </w:r>
      <w:bookmarkEnd w:id="54"/>
    </w:p>
    <w:p w14:paraId="5BB60F87" w14:textId="77777777" w:rsidR="003D1ACC" w:rsidRDefault="003D1ACC" w:rsidP="00A25ACF"/>
    <w:p w14:paraId="727E93F1" w14:textId="77777777" w:rsidR="00A25ACF" w:rsidRDefault="00A25ACF" w:rsidP="00A25ACF">
      <w:r>
        <w:t>Its behaviour with depth follows the same three ranges. In deep water sinh(kh) is large, so ûb tends to zero and the bed hardly feels the wave, and in the shallow-water limit sinh(kh) tends to kh, so the whole column including the seabed feels the passing wave. For a given wave the near-bed velocity therefore rises as the wave moves into shallower water, which raises the load on the protection.</w:t>
      </w:r>
    </w:p>
    <w:p w14:paraId="7CFE85F3" w14:textId="77777777" w:rsidR="003D1ACC" w:rsidRDefault="003D1ACC" w:rsidP="00A25ACF"/>
    <w:p w14:paraId="4B65AFCA" w14:textId="77777777" w:rsidR="000438B2" w:rsidRPr="00A25ACF" w:rsidRDefault="000438B2" w:rsidP="00A25ACF"/>
    <w:p w14:paraId="1715C39C" w14:textId="77777777" w:rsidR="00A25ACF" w:rsidRDefault="00A25ACF" w:rsidP="00A25ACF">
      <w:r>
        <w:t>The orbital velocity ûb acts just outside a thin near-bed boundary layer. Within this layer the flow is rotational and carries a high wave shear stress, while above it the flow follows the irrotational wave theory (Figure 3.4). Because this layer is thin compared with the water depth, the current that is combined with the waves is taken from outside it. The route data give that current at one metre above the bed, while the two methods that use a current, Van Rijn and the rock berm model of the handbook, both ask for the depth-averaged value. Section 3.2.3 sets out how the two are related and which of them is used (Schiereck and Verhagen, 2019, p.153-154, Fig. 7-7).</w:t>
      </w:r>
    </w:p>
    <w:p w14:paraId="38FDE860" w14:textId="77777777" w:rsidR="003D1ACC" w:rsidRDefault="003D1ACC" w:rsidP="00A25ACF"/>
    <w:p w14:paraId="7FC88742" w14:textId="77777777" w:rsidR="000438B2" w:rsidRPr="00A25ACF" w:rsidRDefault="000438B2" w:rsidP="000438B2">
      <w:pPr>
        <w:keepNext/>
        <w:jc w:val="center"/>
      </w:pPr>
      <w:r>
        <w:rPr>
          <w:noProof/>
        </w:rPr>
        <w:drawing>
          <wp:inline distT="0" distB="0" distL="0" distR="0" wp14:anchorId="77480D9F" wp14:editId="006FB500">
            <wp:extent cx="2000648" cy="2438400"/>
            <wp:effectExtent l="0" t="0" r="0" b="0"/>
            <wp:docPr id="1208404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06281" cy="2445266"/>
                    </a:xfrm>
                    <a:prstGeom prst="rect">
                      <a:avLst/>
                    </a:prstGeom>
                    <a:noFill/>
                    <a:ln>
                      <a:noFill/>
                    </a:ln>
                  </pic:spPr>
                </pic:pic>
              </a:graphicData>
            </a:graphic>
          </wp:inline>
        </w:drawing>
      </w:r>
    </w:p>
    <w:p w14:paraId="4AF9EDC1" w14:textId="77777777" w:rsidR="00A24FDB" w:rsidRDefault="00857FEE">
      <w:pPr>
        <w:pStyle w:val="Caption"/>
        <w:rPr>
          <w:sz w:val="18"/>
          <w:szCs w:val="16"/>
        </w:rPr>
      </w:pPr>
      <w:bookmarkStart w:id="55" w:name="_Toc240551711"/>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4</w:t>
      </w:r>
      <w:r>
        <w:rPr>
          <w:sz w:val="18"/>
          <w:szCs w:val="16"/>
        </w:rPr>
        <w:fldChar w:fldCharType="end"/>
      </w:r>
      <w:r>
        <w:rPr>
          <w:sz w:val="18"/>
          <w:szCs w:val="16"/>
        </w:rPr>
        <w:t>: Velocity profile under a wave crest, with the thin rotational layer of thickness δ that carries the wave shear stress (Schiereck and Verhagen, 2019, Fig. 7-7).</w:t>
      </w:r>
      <w:bookmarkEnd w:id="55"/>
    </w:p>
    <w:p w14:paraId="7122EBD6" w14:textId="77777777" w:rsidR="00A12092" w:rsidRPr="00A12092" w:rsidRDefault="00A12092" w:rsidP="00A12092"/>
    <w:p w14:paraId="63BE7211" w14:textId="77777777" w:rsidR="00BC2CC4" w:rsidRDefault="00BC2CC4" w:rsidP="005659EF">
      <w:pPr>
        <w:pStyle w:val="Heading3"/>
        <w:numPr>
          <w:ilvl w:val="2"/>
          <w:numId w:val="3"/>
        </w:numPr>
        <w:rPr>
          <w:b w:val="0"/>
          <w:bCs w:val="0"/>
          <w:sz w:val="20"/>
          <w:szCs w:val="22"/>
          <w:lang w:val="en-US"/>
        </w:rPr>
      </w:pPr>
      <w:bookmarkStart w:id="56" w:name="_Toc240551493"/>
      <w:r>
        <w:rPr>
          <w:b w:val="0"/>
          <w:bCs w:val="0"/>
          <w:sz w:val="20"/>
          <w:szCs w:val="22"/>
          <w:lang w:val="en-US"/>
        </w:rPr>
        <w:lastRenderedPageBreak/>
        <w:t>Excess dynamic pressure and effective near-bed loading</w:t>
      </w:r>
      <w:bookmarkEnd w:id="56"/>
    </w:p>
    <w:p w14:paraId="1C2AE3CC" w14:textId="77777777" w:rsidR="00D111A8" w:rsidRDefault="00D111A8" w:rsidP="00D111A8">
      <w:r>
        <w:t>This section works out the pressure under a wave, and it is worth saying at the outset that the pressure is not a load in this thesis. None of the stability methods balances a pressure against the weight of a stone, because they all work with a velocity or with a wave height. What is used is one quantity derived from the pressure, the response factor at the bed, and it serves one method only. That method is Hudson, which is written in a surface wave height and carries no depth attenuation of its own, so the surface Hs has to be scaled down to the value the bed feels before it is applied.</w:t>
      </w:r>
    </w:p>
    <w:p w14:paraId="3471D8FC" w14:textId="77777777" w:rsidR="00D111A8" w:rsidRPr="00D111A8" w:rsidRDefault="00D111A8" w:rsidP="00D111A8"/>
    <w:p w14:paraId="0E9E0727" w14:textId="77777777" w:rsidR="00D111A8" w:rsidRDefault="00D111A8" w:rsidP="00D111A8">
      <w:r>
        <w:t>The same potential gives the pressure under a wave. The total pressure is the sum of the hydrostatic pressure p</w:t>
      </w:r>
      <w:r>
        <w:rPr>
          <w:rFonts w:ascii="Times New Roman" w:hAnsi="Times New Roman" w:cs="Times New Roman"/>
        </w:rPr>
        <w:t>ᴵ</w:t>
      </w:r>
      <w:r>
        <w:t xml:space="preserve"> = −</w:t>
      </w:r>
      <w:r>
        <w:rPr>
          <w:rFonts w:ascii="Cambria" w:hAnsi="Cambria" w:cs="Cambria"/>
        </w:rPr>
        <w:t>ρ</w:t>
      </w:r>
      <w:r>
        <w:t>gz and an excess, or dynamic, pressure created by the wave motion. The excess pressure follows from the linearised unsteady Bernoulli equation (Romano, Lecture Notes Coastal and Harbour Engineering, Section 2.3),</w:t>
      </w:r>
    </w:p>
    <w:p w14:paraId="5F852135" w14:textId="77777777" w:rsidR="00D111A8" w:rsidRPr="00D111A8" w:rsidRDefault="00D111A8" w:rsidP="00D111A8"/>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5"/>
        <w:gridCol w:w="667"/>
      </w:tblGrid>
      <w:tr w:rsidR="00D111A8" w14:paraId="6DCECD81" w14:textId="77777777" w:rsidTr="00E310C1">
        <w:trPr>
          <w:cantSplit/>
        </w:trPr>
        <w:tc>
          <w:tcPr>
            <w:tcW w:w="8812" w:type="dxa"/>
          </w:tcPr>
          <w:p w14:paraId="1157D762" w14:textId="77777777" w:rsidR="00D111A8" w:rsidRDefault="00281B0E" w:rsidP="00E310C1">
            <m:oMathPara>
              <m:oMath>
                <m:sSup>
                  <m:sSupPr>
                    <m:ctrlPr>
                      <w:rPr>
                        <w:rFonts w:ascii="Cambria Math" w:hAnsi="Cambria Math"/>
                      </w:rPr>
                    </m:ctrlPr>
                  </m:sSupPr>
                  <m:e>
                    <m:r>
                      <m:rPr>
                        <m:sty m:val="p"/>
                      </m:rPr>
                      <w:rPr>
                        <w:rFonts w:ascii="Cambria Math" w:hAnsi="Cambria Math"/>
                      </w:rPr>
                      <m:t>p</m:t>
                    </m:r>
                  </m:e>
                  <m:sup>
                    <m:r>
                      <m:rPr>
                        <m:sty m:val="p"/>
                      </m:rPr>
                      <w:rPr>
                        <w:rFonts w:ascii="Cambria Math" w:hAnsi="Cambria Math"/>
                      </w:rPr>
                      <m:t>+</m:t>
                    </m:r>
                  </m:sup>
                </m:sSup>
                <m:r>
                  <m:rPr>
                    <m:sty m:val="p"/>
                  </m:rPr>
                  <w:rPr>
                    <w:rFonts w:ascii="Cambria Math" w:hAnsi="Cambria Math"/>
                  </w:rPr>
                  <m:t xml:space="preserve"> = -ρ </m:t>
                </m:r>
                <m:f>
                  <m:fPr>
                    <m:ctrlPr>
                      <w:rPr>
                        <w:rFonts w:ascii="Cambria Math" w:hAnsi="Cambria Math"/>
                      </w:rPr>
                    </m:ctrlPr>
                  </m:fPr>
                  <m:num>
                    <m:r>
                      <m:rPr>
                        <m:sty m:val="p"/>
                      </m:rPr>
                      <w:rPr>
                        <w:rFonts w:ascii="Cambria Math" w:hAnsi="Cambria Math"/>
                      </w:rPr>
                      <m:t>∂φ</m:t>
                    </m:r>
                  </m:num>
                  <m:den>
                    <m:r>
                      <m:rPr>
                        <m:sty m:val="p"/>
                      </m:rPr>
                      <w:rPr>
                        <w:rFonts w:ascii="Cambria Math" w:hAnsi="Cambria Math"/>
                      </w:rPr>
                      <m:t>∂t</m:t>
                    </m:r>
                  </m:den>
                </m:f>
                <m:r>
                  <m:rPr>
                    <m:sty m:val="p"/>
                  </m:rPr>
                  <w:rPr>
                    <w:rFonts w:ascii="Cambria Math" w:hAnsi="Cambria Math"/>
                  </w:rPr>
                  <m:t xml:space="preserve"> = ρ g a </m:t>
                </m:r>
                <m:f>
                  <m:fPr>
                    <m:ctrlPr>
                      <w:rPr>
                        <w:rFonts w:ascii="Cambria Math" w:hAnsi="Cambria Math"/>
                      </w:rPr>
                    </m:ctrlPr>
                  </m:fPr>
                  <m:num>
                    <m:r>
                      <m:rPr>
                        <m:sty m:val="p"/>
                      </m:rPr>
                      <w:rPr>
                        <w:rFonts w:ascii="Cambria Math" w:hAnsi="Cambria Math"/>
                      </w:rPr>
                      <m:t>cosh</m:t>
                    </m:r>
                    <m:d>
                      <m:dPr>
                        <m:ctrlPr>
                          <w:rPr>
                            <w:rFonts w:ascii="Cambria Math" w:hAnsi="Cambria Math"/>
                          </w:rPr>
                        </m:ctrlPr>
                      </m:dPr>
                      <m:e>
                        <m:r>
                          <m:rPr>
                            <m:sty m:val="p"/>
                          </m:rPr>
                          <w:rPr>
                            <w:rFonts w:ascii="Cambria Math" w:hAnsi="Cambria Math"/>
                          </w:rPr>
                          <m:t>k(z+h)</m:t>
                        </m:r>
                      </m:e>
                    </m:d>
                  </m:num>
                  <m:den>
                    <m:r>
                      <m:rPr>
                        <m:sty m:val="p"/>
                      </m:rPr>
                      <w:rPr>
                        <w:rFonts w:ascii="Cambria Math" w:hAnsi="Cambria Math"/>
                      </w:rPr>
                      <m:t>cosh(kh)</m:t>
                    </m:r>
                  </m:den>
                </m:f>
                <m:r>
                  <m:rPr>
                    <m:sty m:val="p"/>
                  </m:rPr>
                  <w:rPr>
                    <w:rFonts w:ascii="Cambria Math" w:hAnsi="Cambria Math"/>
                  </w:rPr>
                  <m:t xml:space="preserve"> cos(kx - ωt) = ρ g η </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oMath>
            </m:oMathPara>
          </w:p>
        </w:tc>
        <w:tc>
          <w:tcPr>
            <w:tcW w:w="250" w:type="dxa"/>
          </w:tcPr>
          <w:p w14:paraId="71EE7801" w14:textId="77777777" w:rsidR="00D111A8" w:rsidRDefault="00D111A8" w:rsidP="00E310C1">
            <w:pPr>
              <w:pStyle w:val="Caption"/>
              <w:keepNext/>
            </w:pPr>
            <w:bookmarkStart w:id="57" w:name="_Toc240551636"/>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7</w:t>
            </w:r>
            <w:r>
              <w:fldChar w:fldCharType="end"/>
            </w:r>
            <w:r>
              <w:t>)</w:t>
            </w:r>
            <w:bookmarkEnd w:id="57"/>
          </w:p>
          <w:p w14:paraId="647EC169" w14:textId="77777777" w:rsidR="00D111A8" w:rsidRDefault="00D111A8" w:rsidP="00E310C1"/>
        </w:tc>
      </w:tr>
    </w:tbl>
    <w:p w14:paraId="31AED170" w14:textId="77777777" w:rsidR="00D111A8" w:rsidRPr="00D111A8" w:rsidRDefault="00D111A8" w:rsidP="00D111A8"/>
    <w:p w14:paraId="1AA58E08" w14:textId="77777777" w:rsidR="00D111A8" w:rsidRDefault="00D111A8" w:rsidP="00D111A8">
      <w:r>
        <w:t xml:space="preserve">where </w:t>
      </w:r>
      <w:r>
        <w:rPr>
          <w:rFonts w:ascii="Cambria" w:hAnsi="Cambria" w:cs="Cambria"/>
        </w:rPr>
        <w:t>η</w:t>
      </w:r>
      <w:r>
        <w:t xml:space="preserve"> = a cos(kx </w:t>
      </w:r>
      <w:r>
        <w:rPr>
          <w:rFonts w:cs="Poppins"/>
        </w:rPr>
        <w:t>−</w:t>
      </w:r>
      <w:r>
        <w:t xml:space="preserve"> </w:t>
      </w:r>
      <w:r>
        <w:rPr>
          <w:rFonts w:ascii="Cambria" w:hAnsi="Cambria" w:cs="Cambria"/>
        </w:rPr>
        <w:t>ω</w:t>
      </w:r>
      <w:r>
        <w:t>t) is the surface elevation and Kp is the pressure response factor,</w:t>
      </w:r>
    </w:p>
    <w:p w14:paraId="5C46824D" w14:textId="77777777" w:rsidR="00D111A8" w:rsidRPr="00D111A8" w:rsidRDefault="00D111A8" w:rsidP="00D111A8"/>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684"/>
      </w:tblGrid>
      <w:tr w:rsidR="00D111A8" w14:paraId="560CF988" w14:textId="77777777" w:rsidTr="00E310C1">
        <w:trPr>
          <w:cantSplit/>
        </w:trPr>
        <w:tc>
          <w:tcPr>
            <w:tcW w:w="8812" w:type="dxa"/>
          </w:tcPr>
          <w:p w14:paraId="1801A30F" w14:textId="77777777" w:rsidR="00D111A8" w:rsidRPr="00732DE0" w:rsidRDefault="00281B0E" w:rsidP="00E310C1">
            <w:pPr>
              <w:rPr>
                <w:rFonts w:eastAsiaTheme="minorEastAsia"/>
              </w:rPr>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m:t>
                    </m:r>
                  </m:sub>
                </m:sSub>
                <m:r>
                  <m:rPr>
                    <m:sty m:val="p"/>
                  </m:rPr>
                  <w:rPr>
                    <w:rFonts w:ascii="Cambria Math" w:hAnsi="Cambria Math"/>
                  </w:rPr>
                  <m:t xml:space="preserve">(z) = </m:t>
                </m:r>
                <m:f>
                  <m:fPr>
                    <m:ctrlPr>
                      <w:rPr>
                        <w:rFonts w:ascii="Cambria Math" w:hAnsi="Cambria Math"/>
                      </w:rPr>
                    </m:ctrlPr>
                  </m:fPr>
                  <m:num>
                    <m:r>
                      <m:rPr>
                        <m:sty m:val="p"/>
                      </m:rPr>
                      <w:rPr>
                        <w:rFonts w:ascii="Cambria Math" w:hAnsi="Cambria Math"/>
                      </w:rPr>
                      <m:t>cosh</m:t>
                    </m:r>
                    <m:d>
                      <m:dPr>
                        <m:ctrlPr>
                          <w:rPr>
                            <w:rFonts w:ascii="Cambria Math" w:hAnsi="Cambria Math"/>
                          </w:rPr>
                        </m:ctrlPr>
                      </m:dPr>
                      <m:e>
                        <m:r>
                          <m:rPr>
                            <m:sty m:val="p"/>
                          </m:rPr>
                          <w:rPr>
                            <w:rFonts w:ascii="Cambria Math" w:hAnsi="Cambria Math"/>
                          </w:rPr>
                          <m:t>k(z+h)</m:t>
                        </m:r>
                      </m:e>
                    </m:d>
                  </m:num>
                  <m:den>
                    <m:r>
                      <m:rPr>
                        <m:sty m:val="p"/>
                      </m:rPr>
                      <w:rPr>
                        <w:rFonts w:ascii="Cambria Math" w:hAnsi="Cambria Math"/>
                      </w:rPr>
                      <m:t>cosh(kh)</m:t>
                    </m:r>
                  </m:den>
                </m:f>
              </m:oMath>
            </m:oMathPara>
          </w:p>
        </w:tc>
        <w:tc>
          <w:tcPr>
            <w:tcW w:w="250" w:type="dxa"/>
          </w:tcPr>
          <w:p w14:paraId="11D93D2F" w14:textId="77777777" w:rsidR="00D111A8" w:rsidRDefault="00D111A8" w:rsidP="00E310C1">
            <w:pPr>
              <w:pStyle w:val="Caption"/>
              <w:keepNext/>
            </w:pPr>
            <w:bookmarkStart w:id="58" w:name="_Toc240551637"/>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8</w:t>
            </w:r>
            <w:r>
              <w:fldChar w:fldCharType="end"/>
            </w:r>
            <w:r>
              <w:t>)</w:t>
            </w:r>
            <w:bookmarkEnd w:id="58"/>
          </w:p>
        </w:tc>
      </w:tr>
    </w:tbl>
    <w:p w14:paraId="4ACDBEDB" w14:textId="77777777" w:rsidR="00D111A8" w:rsidRPr="00D111A8" w:rsidRDefault="00D111A8" w:rsidP="00D111A8">
      <w:pPr>
        <w:rPr>
          <w:lang w:val="pl-PL"/>
        </w:rPr>
      </w:pPr>
    </w:p>
    <w:p w14:paraId="521FB957" w14:textId="77777777" w:rsidR="00D111A8" w:rsidRDefault="00D111A8" w:rsidP="00D111A8">
      <w:r>
        <w:t>which sets how much of the surface wave signal reaches the level z. It is one at the surface (Kp = 1 at z = 0) and decreases towards the bed, where</w:t>
      </w:r>
    </w:p>
    <w:p w14:paraId="26161A05" w14:textId="77777777" w:rsidR="00D111A8" w:rsidRPr="00D111A8" w:rsidRDefault="00D111A8" w:rsidP="00D111A8"/>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684"/>
      </w:tblGrid>
      <w:tr w:rsidR="00D111A8" w14:paraId="1AED5A16" w14:textId="77777777" w:rsidTr="00E310C1">
        <w:trPr>
          <w:cantSplit/>
        </w:trPr>
        <w:tc>
          <w:tcPr>
            <w:tcW w:w="8812" w:type="dxa"/>
          </w:tcPr>
          <w:p w14:paraId="38F0FC5F" w14:textId="77777777" w:rsidR="00D111A8" w:rsidRPr="00732DE0" w:rsidRDefault="00281B0E" w:rsidP="00E310C1">
            <w:pPr>
              <w:rPr>
                <w:rFonts w:eastAsiaTheme="minorEastAsia"/>
              </w:rPr>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p,b</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cosh(kh)</m:t>
                    </m:r>
                  </m:den>
                </m:f>
              </m:oMath>
            </m:oMathPara>
          </w:p>
        </w:tc>
        <w:tc>
          <w:tcPr>
            <w:tcW w:w="250" w:type="dxa"/>
          </w:tcPr>
          <w:p w14:paraId="100E9817" w14:textId="77777777" w:rsidR="00D111A8" w:rsidRDefault="00D111A8" w:rsidP="00E310C1">
            <w:pPr>
              <w:pStyle w:val="Caption"/>
              <w:keepNext/>
            </w:pPr>
            <w:bookmarkStart w:id="59" w:name="_Toc240551638"/>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9</w:t>
            </w:r>
            <w:r>
              <w:fldChar w:fldCharType="end"/>
            </w:r>
            <w:r>
              <w:t>)</w:t>
            </w:r>
            <w:bookmarkEnd w:id="59"/>
          </w:p>
        </w:tc>
      </w:tr>
    </w:tbl>
    <w:p w14:paraId="1EA5CC85" w14:textId="77777777" w:rsidR="00D111A8" w:rsidRPr="00D111A8" w:rsidRDefault="00D111A8" w:rsidP="00D111A8"/>
    <w:p w14:paraId="59A3CB94" w14:textId="77777777" w:rsidR="00D111A8" w:rsidRDefault="00D111A8" w:rsidP="00D111A8">
      <w:r>
        <w:t>The same two limits apply. In deep water Kp decays exponentially away from the surface, so Kp,b tends to zero, and in shallow water Kp tends to one at every depth, so the excess pressure is almost constant over the depth, p</w:t>
      </w:r>
      <w:r>
        <w:rPr>
          <w:rFonts w:ascii="Cambria Math" w:hAnsi="Cambria Math" w:cs="Cambria Math"/>
        </w:rPr>
        <w:t>⁺</w:t>
      </w:r>
      <w:r>
        <w:t xml:space="preserve"> </w:t>
      </w:r>
      <w:r>
        <w:rPr>
          <w:rFonts w:cs="Poppins"/>
        </w:rPr>
        <w:t>≈</w:t>
      </w:r>
      <w:r>
        <w:t xml:space="preserve"> </w:t>
      </w:r>
      <w:r>
        <w:rPr>
          <w:rFonts w:cs="Poppins"/>
        </w:rPr>
        <w:t>±</w:t>
      </w:r>
      <w:r>
        <w:rPr>
          <w:rFonts w:ascii="Cambria" w:hAnsi="Cambria" w:cs="Cambria"/>
        </w:rPr>
        <w:t>ρ</w:t>
      </w:r>
      <w:r>
        <w:t xml:space="preserve"> g a, and the bed feels almost the full wave (Figure 3.2). Because the excess pressure is proportional to the amplitude a = Hs/2, the near-bed response factor scales the surface wave height down to the value the bed experiences,</w:t>
      </w:r>
    </w:p>
    <w:p w14:paraId="7BC5CE9E" w14:textId="77777777" w:rsidR="00D111A8" w:rsidRPr="00D111A8" w:rsidRDefault="00D111A8" w:rsidP="00D111A8"/>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747"/>
      </w:tblGrid>
      <w:tr w:rsidR="00D111A8" w14:paraId="1C171E7D" w14:textId="77777777" w:rsidTr="00E310C1">
        <w:trPr>
          <w:cantSplit/>
        </w:trPr>
        <w:tc>
          <w:tcPr>
            <w:tcW w:w="8812" w:type="dxa"/>
          </w:tcPr>
          <w:p w14:paraId="6E948C24" w14:textId="77777777" w:rsidR="00D111A8" w:rsidRPr="004849C6" w:rsidRDefault="00281B0E" w:rsidP="00E310C1">
            <w:pPr>
              <w:rPr>
                <w:rFonts w:eastAsiaTheme="minorEastAsia"/>
              </w:rPr>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s,b</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p,b</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cosh(kh)</m:t>
                    </m:r>
                  </m:den>
                </m:f>
              </m:oMath>
            </m:oMathPara>
          </w:p>
        </w:tc>
        <w:tc>
          <w:tcPr>
            <w:tcW w:w="250" w:type="dxa"/>
          </w:tcPr>
          <w:p w14:paraId="53D12DF3" w14:textId="77777777" w:rsidR="00D111A8" w:rsidRDefault="00D111A8" w:rsidP="00E310C1">
            <w:pPr>
              <w:pStyle w:val="Caption"/>
              <w:keepNext/>
            </w:pPr>
            <w:bookmarkStart w:id="60" w:name="_Toc240551639"/>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10</w:t>
            </w:r>
            <w:r>
              <w:fldChar w:fldCharType="end"/>
            </w:r>
            <w:r>
              <w:t>)</w:t>
            </w:r>
            <w:bookmarkEnd w:id="60"/>
          </w:p>
          <w:p w14:paraId="1ADC9A46" w14:textId="77777777" w:rsidR="00D111A8" w:rsidRDefault="00D111A8" w:rsidP="00E310C1"/>
        </w:tc>
      </w:tr>
    </w:tbl>
    <w:p w14:paraId="3DF95795" w14:textId="77777777" w:rsidR="00D111A8" w:rsidRPr="00D111A8" w:rsidRDefault="00D111A8" w:rsidP="00D111A8"/>
    <w:p w14:paraId="21A1D57C" w14:textId="77777777" w:rsidR="00D111A8" w:rsidRDefault="00D111A8" w:rsidP="00D111A8">
      <w:r>
        <w:t>The effective near-bed wave height of Equation 3.10 is what Hudson is applied with, in place of the surface Hs. The velocity potential, the excess pressure and the response factor are standard linear wave theory (Romano, Section 2.3, and the same pressure appears in Schiereck and Verhagen, 2019, Table 7.1), but the step of using the near-bed response factor as an effective wave height for Hudson is a choice of this thesis and is set out in Chapter 7.</w:t>
      </w:r>
    </w:p>
    <w:p w14:paraId="5887AE2B" w14:textId="77777777" w:rsidR="00D111A8" w:rsidRDefault="00D111A8" w:rsidP="00D111A8"/>
    <w:p w14:paraId="68318355" w14:textId="77777777" w:rsidR="00D111A8" w:rsidRDefault="00D111A8" w:rsidP="00D111A8">
      <w:r>
        <w:t xml:space="preserve">No other method is corrected in this way, and the reason differs per method. Van Rijn and Van Gent and Van der Werf work with the near-bed orbital velocity, which already carries the same attenuation through its 1/sinh(kh) term, so reducing their wave height as well </w:t>
      </w:r>
      <w:r>
        <w:lastRenderedPageBreak/>
        <w:t>would count the depth twice. The shallow-water forms of Van der Meer are used with the local significant wave height at the point, together with the wave height exceeded by two per cent of the waves from the composite Weibull distribution of Section 5.2.3, and that is where their depth dependence sits. Herrera and Medina are the exception in the other direction, because their formula is written in the deep-water wave height Hs0 and not in a local one. Where the metocean data give that offshore value it is used directly, and where they do not it is back-calculated from the local wave height by reverse shoaling, which the tool flags as unreliable when the point is close to breaking.</w:t>
      </w:r>
    </w:p>
    <w:p w14:paraId="4E883A4E" w14:textId="77777777" w:rsidR="00A12092" w:rsidRPr="00D111A8" w:rsidRDefault="00A12092" w:rsidP="00D111A8"/>
    <w:p w14:paraId="5B31A7CA" w14:textId="77777777" w:rsidR="005F36E3" w:rsidRPr="005659EF" w:rsidRDefault="004F3D02" w:rsidP="005659EF">
      <w:pPr>
        <w:pStyle w:val="Heading3"/>
        <w:numPr>
          <w:ilvl w:val="2"/>
          <w:numId w:val="3"/>
        </w:numPr>
        <w:rPr>
          <w:b w:val="0"/>
          <w:bCs w:val="0"/>
          <w:sz w:val="20"/>
          <w:szCs w:val="22"/>
        </w:rPr>
      </w:pPr>
      <w:bookmarkStart w:id="61" w:name="_Toc240551494"/>
      <w:r>
        <w:rPr>
          <w:b w:val="0"/>
          <w:bCs w:val="0"/>
          <w:sz w:val="20"/>
          <w:szCs w:val="22"/>
        </w:rPr>
        <w:t>Depth-induced breaking</w:t>
      </w:r>
      <w:bookmarkEnd w:id="61"/>
      <w:r>
        <w:rPr>
          <w:b w:val="0"/>
          <w:bCs w:val="0"/>
          <w:sz w:val="20"/>
          <w:szCs w:val="22"/>
        </w:rPr>
        <w:t xml:space="preserve"> </w:t>
      </w:r>
    </w:p>
    <w:p w14:paraId="1AFEC7FA" w14:textId="77777777" w:rsidR="000E7875" w:rsidRPr="00D111A8" w:rsidRDefault="00882A76">
      <w:r>
        <w:t>As the waves propagate land inwards, the waves will be broken due to the depth. For the significant wave height that limit is around H</w:t>
      </w:r>
      <w:r>
        <w:rPr>
          <w:vertAlign w:val="subscript"/>
        </w:rPr>
        <w:t>s</w:t>
      </w:r>
      <w:r>
        <w:t>/h ≈ 0.4 to 0.5, well below the individual-wave limit of H</w:t>
      </w:r>
      <w:r>
        <w:rPr>
          <w:vertAlign w:val="subscript"/>
        </w:rPr>
        <w:t>b</w:t>
      </w:r>
      <w:r>
        <w:t>/h ≈ 0.78 to 0.88, and the reason is the shape of the sea state itself. The highest waves in the record, roughly 1.5 to 2 times H</w:t>
      </w:r>
      <w:r>
        <w:rPr>
          <w:vertAlign w:val="subscript"/>
        </w:rPr>
        <w:t>s</w:t>
      </w:r>
      <w:r>
        <w:t>, reach their own limit first and break furthest offshore, while the smaller waves in the same sea state carry on into shallower water (Schiereck and Verhagen, 2019, Section 7.3.1, Eq. 7.8). Breaking is therefore not a switch that a sea state passes through at one depth. At any point along a shoaling profile part of the wave-height distribution has already broken and the rest has not, and the ratio H</w:t>
      </w:r>
      <w:r>
        <w:rPr>
          <w:vertAlign w:val="subscript"/>
        </w:rPr>
        <w:t>s</w:t>
      </w:r>
      <w:r>
        <w:t>/h says how far that process has gone rather than whether it has started.</w:t>
      </w:r>
    </w:p>
    <w:p w14:paraId="3B4A8242" w14:textId="77777777" w:rsidR="000E7875" w:rsidRPr="00D111A8" w:rsidRDefault="000E7875"/>
    <w:p w14:paraId="3473FFE9" w14:textId="77777777" w:rsidR="000E7875" w:rsidRDefault="00882A76">
      <w:r>
        <w:t>For that reason the ratio is used in this thesis as a screening indicator and not as a statement about the waves at a point. A ratio above about one half means that the upper tail of the distribution is already being broken by the depth, which is the condition the shallow-water formulas of Section 5.2.4 were derived for, and it also means that the loading has begun to shift from smooth oscillatory motion towards turbulent and impulsive forcing. The tool needs a single number to branch on, so it applies the same ratio as a fixed threshold, and Section 7.4 states that this is a modelling choice rather than a physical boundary.</w:t>
      </w:r>
    </w:p>
    <w:p w14:paraId="612D50A1" w14:textId="77777777" w:rsidR="00A12092" w:rsidRPr="00D111A8" w:rsidRDefault="00A12092"/>
    <w:p w14:paraId="227B192A" w14:textId="77777777" w:rsidR="005659EF" w:rsidRPr="00FF00F7" w:rsidRDefault="004F3D02" w:rsidP="00FF00F7">
      <w:pPr>
        <w:pStyle w:val="Heading3"/>
        <w:numPr>
          <w:ilvl w:val="2"/>
          <w:numId w:val="3"/>
        </w:numPr>
        <w:rPr>
          <w:b w:val="0"/>
          <w:bCs w:val="0"/>
          <w:lang w:val="en-US"/>
        </w:rPr>
      </w:pPr>
      <w:bookmarkStart w:id="62" w:name="_Toc240551495"/>
      <w:r>
        <w:rPr>
          <w:b w:val="0"/>
          <w:bCs w:val="0"/>
          <w:sz w:val="20"/>
          <w:szCs w:val="22"/>
        </w:rPr>
        <w:t>Relevance for the stability assessment</w:t>
      </w:r>
      <w:bookmarkEnd w:id="62"/>
      <w:r>
        <w:rPr>
          <w:b w:val="0"/>
          <w:bCs w:val="0"/>
          <w:sz w:val="20"/>
          <w:szCs w:val="22"/>
        </w:rPr>
        <w:t xml:space="preserve"> </w:t>
      </w:r>
    </w:p>
    <w:p w14:paraId="67813094" w14:textId="77777777" w:rsidR="004849C6" w:rsidRDefault="00612842">
      <w:r>
        <w:t>For the stability assessment the wave field is summarised by Hs, Tp and Tm-1,0, the wave direction and, above all, the near-bed orbital velocity at the local depth. Table 3.1 lists these quantities with the symbols under which they return in the stability methods of Chapter 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00"/>
      </w:tblGrid>
      <w:tr w:rsidR="004849C6" w:rsidRPr="00166D58" w14:paraId="3CD61C56" w14:textId="77777777" w:rsidTr="004849C6">
        <w:trPr>
          <w:cantSplit/>
        </w:trPr>
        <w:tc>
          <w:tcPr>
            <w:tcW w:w="4200" w:type="dxa"/>
            <w:shd w:val="clear" w:color="auto" w:fill="7393CE" w:themeFill="accent4" w:themeFillTint="99"/>
            <w:tcMar>
              <w:top w:w="40" w:type="dxa"/>
              <w:left w:w="80" w:type="dxa"/>
              <w:bottom w:w="40" w:type="dxa"/>
              <w:right w:w="80" w:type="dxa"/>
            </w:tcMar>
            <w:hideMark/>
          </w:tcPr>
          <w:p w14:paraId="6231932D" w14:textId="77777777" w:rsidR="004849C6" w:rsidRPr="00E0675A" w:rsidRDefault="004849C6" w:rsidP="004849C6">
            <w:pPr>
              <w:keepNext/>
            </w:pPr>
            <w:r>
              <w:t>Linear wave theory (Section 3.1)</w:t>
            </w:r>
          </w:p>
        </w:tc>
        <w:tc>
          <w:tcPr>
            <w:tcW w:w="5000" w:type="dxa"/>
            <w:shd w:val="clear" w:color="auto" w:fill="7393CE" w:themeFill="accent4" w:themeFillTint="99"/>
            <w:tcMar>
              <w:top w:w="40" w:type="dxa"/>
              <w:left w:w="80" w:type="dxa"/>
              <w:bottom w:w="40" w:type="dxa"/>
              <w:right w:w="80" w:type="dxa"/>
            </w:tcMar>
            <w:hideMark/>
          </w:tcPr>
          <w:p w14:paraId="22E81764" w14:textId="77777777" w:rsidR="004849C6" w:rsidRPr="00E0675A" w:rsidRDefault="004849C6" w:rsidP="004849C6">
            <w:pPr>
              <w:keepNext/>
            </w:pPr>
            <w:r>
              <w:t>Symbol in the stability methods (Chapter 5)</w:t>
            </w:r>
          </w:p>
        </w:tc>
      </w:tr>
      <w:tr w:rsidR="004849C6" w:rsidRPr="002826C9" w14:paraId="5257B125" w14:textId="77777777" w:rsidTr="004849C6">
        <w:trPr>
          <w:cantSplit/>
        </w:trPr>
        <w:tc>
          <w:tcPr>
            <w:tcW w:w="4200" w:type="dxa"/>
            <w:shd w:val="clear" w:color="auto" w:fill="D0DBEF" w:themeFill="accent4" w:themeFillTint="33"/>
            <w:tcMar>
              <w:top w:w="40" w:type="dxa"/>
              <w:left w:w="80" w:type="dxa"/>
              <w:bottom w:w="40" w:type="dxa"/>
              <w:right w:w="80" w:type="dxa"/>
            </w:tcMar>
            <w:hideMark/>
          </w:tcPr>
          <w:p w14:paraId="7D09F43E" w14:textId="77777777" w:rsidR="004849C6" w:rsidRPr="00E0675A" w:rsidRDefault="004849C6" w:rsidP="004849C6">
            <w:pPr>
              <w:keepNext/>
            </w:pPr>
            <w:r>
              <w:t>near-bed orbital velocity ûb</w:t>
            </w:r>
          </w:p>
        </w:tc>
        <w:tc>
          <w:tcPr>
            <w:tcW w:w="5000" w:type="dxa"/>
            <w:tcMar>
              <w:top w:w="40" w:type="dxa"/>
              <w:left w:w="80" w:type="dxa"/>
              <w:bottom w:w="40" w:type="dxa"/>
              <w:right w:w="80" w:type="dxa"/>
            </w:tcMar>
            <w:hideMark/>
          </w:tcPr>
          <w:p w14:paraId="01EBE909" w14:textId="77777777" w:rsidR="004849C6" w:rsidRPr="00E0675A" w:rsidRDefault="004849C6" w:rsidP="004849C6">
            <w:pPr>
              <w:keepNext/>
              <w:rPr>
                <w:lang w:val="nl-NL"/>
              </w:rPr>
            </w:pPr>
            <w:r>
              <w:rPr>
                <w:lang w:val="nl-NL"/>
              </w:rPr>
              <w:t>Uw (Van Rijn), characteristic orbital velocity (Van Gent and Van der Werf)</w:t>
            </w:r>
          </w:p>
        </w:tc>
      </w:tr>
      <w:tr w:rsidR="004849C6" w:rsidRPr="00166D58" w14:paraId="523DE301" w14:textId="77777777" w:rsidTr="004849C6">
        <w:trPr>
          <w:cantSplit/>
        </w:trPr>
        <w:tc>
          <w:tcPr>
            <w:tcW w:w="4200" w:type="dxa"/>
            <w:shd w:val="clear" w:color="auto" w:fill="D0DBEF" w:themeFill="accent4" w:themeFillTint="33"/>
            <w:tcMar>
              <w:top w:w="40" w:type="dxa"/>
              <w:left w:w="80" w:type="dxa"/>
              <w:bottom w:w="40" w:type="dxa"/>
              <w:right w:w="80" w:type="dxa"/>
            </w:tcMar>
            <w:hideMark/>
          </w:tcPr>
          <w:p w14:paraId="0933BF19" w14:textId="77777777" w:rsidR="004849C6" w:rsidRPr="00166D58" w:rsidRDefault="004849C6" w:rsidP="004849C6">
            <w:pPr>
              <w:keepNext/>
            </w:pPr>
            <w:r>
              <w:t>orbital excursion ab</w:t>
            </w:r>
          </w:p>
        </w:tc>
        <w:tc>
          <w:tcPr>
            <w:tcW w:w="5000" w:type="dxa"/>
            <w:tcMar>
              <w:top w:w="40" w:type="dxa"/>
              <w:left w:w="80" w:type="dxa"/>
              <w:bottom w:w="40" w:type="dxa"/>
              <w:right w:w="80" w:type="dxa"/>
            </w:tcMar>
            <w:hideMark/>
          </w:tcPr>
          <w:p w14:paraId="2136E6B8" w14:textId="77777777" w:rsidR="004849C6" w:rsidRPr="00166D58" w:rsidRDefault="004849C6" w:rsidP="004849C6">
            <w:pPr>
              <w:keepNext/>
            </w:pPr>
            <w:r>
              <w:t>Aw (Van Rijn)</w:t>
            </w:r>
          </w:p>
        </w:tc>
      </w:tr>
      <w:tr w:rsidR="004849C6" w:rsidRPr="00166D58" w14:paraId="1D45D8F2" w14:textId="77777777" w:rsidTr="004849C6">
        <w:trPr>
          <w:cantSplit/>
        </w:trPr>
        <w:tc>
          <w:tcPr>
            <w:tcW w:w="4200" w:type="dxa"/>
            <w:shd w:val="clear" w:color="auto" w:fill="D0DBEF" w:themeFill="accent4" w:themeFillTint="33"/>
            <w:tcMar>
              <w:top w:w="40" w:type="dxa"/>
              <w:left w:w="80" w:type="dxa"/>
              <w:bottom w:w="40" w:type="dxa"/>
              <w:right w:w="80" w:type="dxa"/>
            </w:tcMar>
            <w:hideMark/>
          </w:tcPr>
          <w:p w14:paraId="2B3A861D" w14:textId="77777777" w:rsidR="004849C6" w:rsidRPr="00166D58" w:rsidRDefault="004849C6" w:rsidP="004849C6">
            <w:pPr>
              <w:keepNext/>
            </w:pPr>
            <w:r>
              <w:t>effective near-bed wave height Hs,b</w:t>
            </w:r>
          </w:p>
        </w:tc>
        <w:tc>
          <w:tcPr>
            <w:tcW w:w="5000" w:type="dxa"/>
            <w:tcMar>
              <w:top w:w="40" w:type="dxa"/>
              <w:left w:w="80" w:type="dxa"/>
              <w:bottom w:w="40" w:type="dxa"/>
              <w:right w:w="80" w:type="dxa"/>
            </w:tcMar>
            <w:hideMark/>
          </w:tcPr>
          <w:p w14:paraId="7F37DDD3" w14:textId="77777777" w:rsidR="004849C6" w:rsidRPr="00166D58" w:rsidRDefault="004849C6" w:rsidP="00D54E1C">
            <w:pPr>
              <w:keepNext/>
            </w:pPr>
            <w:r>
              <w:t>Hs input to Hudson</w:t>
            </w:r>
          </w:p>
        </w:tc>
      </w:tr>
    </w:tbl>
    <w:p w14:paraId="1BA087F8" w14:textId="77777777" w:rsidR="00D54E1C" w:rsidRDefault="00D54E1C" w:rsidP="00D54E1C">
      <w:pPr>
        <w:pStyle w:val="Caption"/>
        <w:rPr>
          <w:sz w:val="18"/>
          <w:szCs w:val="20"/>
        </w:rPr>
      </w:pPr>
      <w:bookmarkStart w:id="63" w:name="_Toc239074185"/>
      <w:bookmarkStart w:id="64" w:name="_Toc240551594"/>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w:t>
      </w:r>
      <w:r>
        <w:rPr>
          <w:sz w:val="18"/>
          <w:szCs w:val="16"/>
        </w:rPr>
        <w:fldChar w:fldCharType="end"/>
      </w:r>
      <w:r>
        <w:rPr>
          <w:sz w:val="18"/>
          <w:szCs w:val="16"/>
        </w:rPr>
        <w:t>: The linear wave theory quantities of Section 3.1 and the symbols under which they appear in the stability methods of Chapter 5.</w:t>
      </w:r>
      <w:bookmarkEnd w:id="63"/>
      <w:bookmarkEnd w:id="64"/>
    </w:p>
    <w:p w14:paraId="788CF694" w14:textId="77777777" w:rsidR="006C2EC2" w:rsidRPr="009E1B36" w:rsidRDefault="00166D58" w:rsidP="006C2EC2">
      <w:pPr>
        <w:pStyle w:val="Heading2"/>
        <w:numPr>
          <w:ilvl w:val="1"/>
          <w:numId w:val="3"/>
        </w:numPr>
        <w:rPr>
          <w:b w:val="0"/>
          <w:sz w:val="24"/>
          <w:szCs w:val="32"/>
          <w:lang w:val="en-US"/>
        </w:rPr>
      </w:pPr>
      <w:r>
        <w:rPr>
          <w:lang w:val="en-US"/>
        </w:rPr>
        <w:br w:type="page"/>
      </w:r>
      <w:bookmarkStart w:id="65" w:name="_Toc240551496"/>
      <w:r>
        <w:rPr>
          <w:b w:val="0"/>
          <w:sz w:val="24"/>
          <w:szCs w:val="32"/>
        </w:rPr>
        <w:lastRenderedPageBreak/>
        <w:t>Currents</w:t>
      </w:r>
      <w:bookmarkEnd w:id="65"/>
    </w:p>
    <w:p w14:paraId="52DC8287" w14:textId="77777777" w:rsidR="000D55D5" w:rsidRDefault="000D55D5" w:rsidP="000D55D5">
      <w:r>
        <w:t>Currents is the other phenomena that is considered of the flow in the nearshore. Together with the waves they raise the load on the rock berm, and the angle between the current and the waves decides how big that combined load is. Wherever a current is present in the NKT route data it is included, and of the methods compared in this thesis only Van Rijn and the Deltares rock berm model use one, since the breakwater and the toe methods were developed for wave loading alone.</w:t>
      </w:r>
    </w:p>
    <w:p w14:paraId="70884B22" w14:textId="77777777" w:rsidR="00A12092" w:rsidRPr="000D55D5" w:rsidRDefault="00A12092" w:rsidP="000D55D5"/>
    <w:p w14:paraId="37B74C3E" w14:textId="77777777" w:rsidR="000D55D5" w:rsidRDefault="000D55D5" w:rsidP="000D55D5">
      <w:pPr>
        <w:pStyle w:val="Heading3"/>
        <w:numPr>
          <w:ilvl w:val="2"/>
          <w:numId w:val="3"/>
        </w:numPr>
        <w:rPr>
          <w:b w:val="0"/>
          <w:bCs w:val="0"/>
          <w:sz w:val="20"/>
          <w:szCs w:val="22"/>
          <w:lang w:val="en-US"/>
        </w:rPr>
      </w:pPr>
      <w:bookmarkStart w:id="66" w:name="_Toc240551497"/>
      <w:r>
        <w:rPr>
          <w:b w:val="0"/>
          <w:bCs w:val="0"/>
          <w:sz w:val="20"/>
          <w:szCs w:val="22"/>
        </w:rPr>
        <w:t>Tidal currents</w:t>
      </w:r>
      <w:bookmarkEnd w:id="66"/>
      <w:r>
        <w:rPr>
          <w:b w:val="0"/>
          <w:bCs w:val="0"/>
          <w:sz w:val="20"/>
          <w:szCs w:val="22"/>
        </w:rPr>
        <w:t xml:space="preserve"> </w:t>
      </w:r>
    </w:p>
    <w:p w14:paraId="0DF4A7CA" w14:textId="77777777" w:rsidR="009B3F7F" w:rsidRDefault="009B3F7F" w:rsidP="009B3F7F">
      <w:r>
        <w:t>The tidal current is the horizontal movement of water that follows the rise and fall of the tide, and it turns around every cycle, landward on the flood and seaward on the ebb. For a rock berm this means the load arrives from both sides in turn rather than always from the same direction. The size of the current depends on the local tidal range, the water depth and the shape of the coast, and for the stability of the rock it is that size and the direction relative to the waves that matter.</w:t>
      </w:r>
    </w:p>
    <w:p w14:paraId="7DD5ABDF" w14:textId="77777777" w:rsidR="009B3F7F" w:rsidRPr="009B3F7F" w:rsidRDefault="009B3F7F" w:rsidP="009B3F7F"/>
    <w:p w14:paraId="092F92C2" w14:textId="77777777" w:rsidR="009B3F7F" w:rsidRPr="009B3F7F" w:rsidRDefault="009B3F7F" w:rsidP="009B3F7F">
      <w:r>
        <w:t>The tide is taken into account for two reasons. It drives the current itself, and it also moves the water level. A lower water level means a smaller depth over the same point, and a smaller depth gives a larger near-bed orbital velocity and a larger bed shear stress. The load on a berm therefore changes over the tidal cycle even when the sea state does not, which is why every point is evaluated at both the low and the high design water level and the worse of the two is kept (Section 7.3.3).</w:t>
      </w:r>
    </w:p>
    <w:p w14:paraId="011DE2FD" w14:textId="77777777" w:rsidR="00157015" w:rsidRDefault="00454AC5" w:rsidP="00157015">
      <w:pPr>
        <w:keepNext/>
      </w:pPr>
      <w:r>
        <w:rPr>
          <w:noProof/>
        </w:rPr>
        <w:drawing>
          <wp:anchor distT="0" distB="0" distL="114300" distR="114300" simplePos="0" relativeHeight="251674112" behindDoc="0" locked="0" layoutInCell="1" allowOverlap="1" wp14:anchorId="6D524367" wp14:editId="2085B1BE">
            <wp:simplePos x="0" y="0"/>
            <wp:positionH relativeFrom="margin">
              <wp:align>center</wp:align>
            </wp:positionH>
            <wp:positionV relativeFrom="paragraph">
              <wp:posOffset>393065</wp:posOffset>
            </wp:positionV>
            <wp:extent cx="2541905" cy="1499235"/>
            <wp:effectExtent l="0" t="0" r="0" b="5715"/>
            <wp:wrapTopAndBottom/>
            <wp:docPr id="17268952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529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41905" cy="1499235"/>
                    </a:xfrm>
                    <a:prstGeom prst="rect">
                      <a:avLst/>
                    </a:prstGeom>
                  </pic:spPr>
                </pic:pic>
              </a:graphicData>
            </a:graphic>
            <wp14:sizeRelH relativeFrom="margin">
              <wp14:pctWidth>0</wp14:pctWidth>
            </wp14:sizeRelH>
            <wp14:sizeRelV relativeFrom="margin">
              <wp14:pctHeight>0</wp14:pctHeight>
            </wp14:sizeRelV>
          </wp:anchor>
        </w:drawing>
      </w:r>
    </w:p>
    <w:p w14:paraId="7299B476" w14:textId="77777777" w:rsidR="00454AC5" w:rsidRDefault="00A3421A" w:rsidP="00157015">
      <w:r>
        <w:rPr>
          <w:noProof/>
        </w:rPr>
        <mc:AlternateContent>
          <mc:Choice Requires="wps">
            <w:drawing>
              <wp:anchor distT="0" distB="0" distL="114300" distR="114300" simplePos="0" relativeHeight="251692544" behindDoc="0" locked="0" layoutInCell="1" allowOverlap="1" wp14:anchorId="2A2CE4E2" wp14:editId="079E1F6F">
                <wp:simplePos x="0" y="0"/>
                <wp:positionH relativeFrom="margin">
                  <wp:align>left</wp:align>
                </wp:positionH>
                <wp:positionV relativeFrom="paragraph">
                  <wp:posOffset>1819275</wp:posOffset>
                </wp:positionV>
                <wp:extent cx="5753100" cy="247650"/>
                <wp:effectExtent l="0" t="0" r="0" b="0"/>
                <wp:wrapTopAndBottom/>
                <wp:docPr id="2087166318" name="Text Box 1"/>
                <wp:cNvGraphicFramePr/>
                <a:graphic xmlns:a="http://schemas.openxmlformats.org/drawingml/2006/main">
                  <a:graphicData uri="http://schemas.microsoft.com/office/word/2010/wordprocessingShape">
                    <wps:wsp>
                      <wps:cNvSpPr txBox="1"/>
                      <wps:spPr>
                        <a:xfrm>
                          <a:off x="0" y="0"/>
                          <a:ext cx="5753100" cy="247650"/>
                        </a:xfrm>
                        <a:prstGeom prst="rect">
                          <a:avLst/>
                        </a:prstGeom>
                        <a:solidFill>
                          <a:prstClr val="white"/>
                        </a:solidFill>
                        <a:ln>
                          <a:noFill/>
                        </a:ln>
                      </wps:spPr>
                      <wps:txbx>
                        <w:txbxContent>
                          <w:p w14:paraId="241AFA12" w14:textId="77777777" w:rsidR="00454AC5" w:rsidRPr="00454AC5" w:rsidRDefault="00454AC5" w:rsidP="00454AC5">
                            <w:pPr>
                              <w:pStyle w:val="Caption"/>
                              <w:rPr>
                                <w:sz w:val="18"/>
                                <w:szCs w:val="20"/>
                              </w:rPr>
                            </w:pPr>
                            <w:bookmarkStart w:id="67" w:name="_Toc240551712"/>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5</w:t>
                            </w:r>
                            <w:r>
                              <w:rPr>
                                <w:sz w:val="18"/>
                                <w:szCs w:val="16"/>
                              </w:rPr>
                              <w:fldChar w:fldCharType="end"/>
                            </w:r>
                            <w:r>
                              <w:rPr>
                                <w:sz w:val="18"/>
                                <w:szCs w:val="16"/>
                              </w:rPr>
                              <w:t>: Tides over the world (Romano Lecture Notes, 2026).</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CE4E2" id="_x0000_s1030" type="#_x0000_t202" style="position:absolute;margin-left:0;margin-top:143.25pt;width:453pt;height:19.5pt;z-index:251692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" stroked="f">
                <v:textbox inset="0,0,0,0">
                  <w:txbxContent>
                    <w:p w14:paraId="241AFA12" w14:textId="77777777" w:rsidR="00454AC5" w:rsidRPr="00454AC5" w:rsidRDefault="00454AC5" w:rsidP="00454AC5">
                      <w:pPr>
                        <w:pStyle w:val="Caption"/>
                        <w:rPr>
                          <w:sz w:val="18"/>
                          <w:szCs w:val="20"/>
                        </w:rPr>
                      </w:pPr>
                      <w:bookmarkStart w:id="68" w:name="_Toc240551712"/>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5</w:t>
                      </w:r>
                      <w:r>
                        <w:rPr>
                          <w:sz w:val="18"/>
                          <w:szCs w:val="16"/>
                        </w:rPr>
                        <w:fldChar w:fldCharType="end"/>
                      </w:r>
                      <w:r>
                        <w:rPr>
                          <w:sz w:val="18"/>
                          <w:szCs w:val="16"/>
                        </w:rPr>
                        <w:t>: Tides over the world (Romano Lecture Notes, 2026).</w:t>
                      </w:r>
                      <w:bookmarkEnd w:id="68"/>
                    </w:p>
                  </w:txbxContent>
                </v:textbox>
                <w10:wrap type="topAndBottom" anchorx="margin"/>
              </v:shape>
            </w:pict>
          </mc:Fallback>
        </mc:AlternateContent>
      </w:r>
    </w:p>
    <w:p w14:paraId="0DAD07AF" w14:textId="77777777" w:rsidR="00A12092" w:rsidRPr="00A12092" w:rsidRDefault="00A12092" w:rsidP="00A12092">
      <w:pPr>
        <w:pStyle w:val="Heading3"/>
        <w:numPr>
          <w:ilvl w:val="0"/>
          <w:numId w:val="0"/>
        </w:numPr>
        <w:ind w:left="1080"/>
        <w:rPr>
          <w:b w:val="0"/>
          <w:bCs w:val="0"/>
          <w:sz w:val="20"/>
          <w:szCs w:val="22"/>
          <w:lang w:val="en-US"/>
        </w:rPr>
      </w:pPr>
    </w:p>
    <w:p w14:paraId="420C8A7C" w14:textId="77777777" w:rsidR="000D55D5" w:rsidRDefault="00D57A2F" w:rsidP="000D55D5">
      <w:pPr>
        <w:pStyle w:val="Heading3"/>
        <w:numPr>
          <w:ilvl w:val="2"/>
          <w:numId w:val="3"/>
        </w:numPr>
        <w:rPr>
          <w:b w:val="0"/>
          <w:bCs w:val="0"/>
          <w:sz w:val="20"/>
          <w:szCs w:val="22"/>
          <w:lang w:val="en-US"/>
        </w:rPr>
      </w:pPr>
      <w:bookmarkStart w:id="69" w:name="_Toc240551498"/>
      <w:r>
        <w:rPr>
          <w:b w:val="0"/>
          <w:bCs w:val="0"/>
          <w:sz w:val="20"/>
          <w:szCs w:val="22"/>
        </w:rPr>
        <w:t>Other current contributions</w:t>
      </w:r>
      <w:bookmarkEnd w:id="69"/>
    </w:p>
    <w:p w14:paraId="76297C94" w14:textId="77777777" w:rsidR="00B87E85" w:rsidRDefault="00B87E85" w:rsidP="00B87E85">
      <w:r>
        <w:t>Wind-driven currents can reinforce the tidal current during storms but are generally a secondary contribution in the nearshore. Density-driven currents, caused by differences in salinity or temperature, are a minor and site-dependent contribution. Where waves break at an angle to the shoreline they drive a longshore current in the surf zone (Battjes, 1974, in Schiereck and Verhagen, 2019), but the surf zone itself is outside the scope of this thesis (Chapter 2), so this mechanism is only relevant in the transition region near the breaker line. In the assessment these contributions are not treated separately, and the steady current is represented by the tidal current from the route data.</w:t>
      </w:r>
    </w:p>
    <w:p w14:paraId="309D292F" w14:textId="77777777" w:rsidR="00A12092" w:rsidRDefault="00A12092" w:rsidP="00B87E85"/>
    <w:p w14:paraId="1841CDD0" w14:textId="77777777" w:rsidR="00A12092" w:rsidRPr="00B87E85" w:rsidRDefault="00A12092" w:rsidP="00B87E85"/>
    <w:p w14:paraId="2F8160F5" w14:textId="77777777" w:rsidR="000D55D5" w:rsidRDefault="00D57A2F" w:rsidP="000D55D5">
      <w:pPr>
        <w:pStyle w:val="Heading3"/>
        <w:numPr>
          <w:ilvl w:val="2"/>
          <w:numId w:val="3"/>
        </w:numPr>
        <w:rPr>
          <w:b w:val="0"/>
          <w:bCs w:val="0"/>
          <w:sz w:val="20"/>
          <w:szCs w:val="22"/>
          <w:lang w:val="en-US"/>
        </w:rPr>
      </w:pPr>
      <w:bookmarkStart w:id="70" w:name="_Toc240551499"/>
      <w:r>
        <w:rPr>
          <w:b w:val="0"/>
          <w:bCs w:val="0"/>
          <w:sz w:val="20"/>
          <w:szCs w:val="22"/>
          <w:lang w:val="en-US"/>
        </w:rPr>
        <w:lastRenderedPageBreak/>
        <w:t>Velocity profile and the reference levels</w:t>
      </w:r>
      <w:bookmarkEnd w:id="70"/>
      <w:r>
        <w:rPr>
          <w:b w:val="0"/>
          <w:bCs w:val="0"/>
          <w:sz w:val="20"/>
          <w:szCs w:val="22"/>
          <w:lang w:val="en-US"/>
        </w:rPr>
        <w:t xml:space="preserve"> </w:t>
      </w:r>
    </w:p>
    <w:p w14:paraId="117159EB" w14:textId="77777777" w:rsidR="002E6C1E" w:rsidRDefault="002E6C1E" w:rsidP="002E6C1E">
      <w:r>
        <w:t>A current has no single velocity. It follows a logarithmic profile that is zero at the bed and grows towards the surface (Figure 3.6),</w:t>
      </w:r>
    </w:p>
    <w:p w14:paraId="449347B7" w14:textId="77777777" w:rsidR="002E6C1E" w:rsidRPr="002E6C1E" w:rsidRDefault="002E6C1E" w:rsidP="002E6C1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6"/>
        <w:gridCol w:w="686"/>
      </w:tblGrid>
      <w:tr w:rsidR="002E6C1E" w14:paraId="52D413AD" w14:textId="77777777" w:rsidTr="00E310C1">
        <w:trPr>
          <w:cantSplit/>
        </w:trPr>
        <w:tc>
          <w:tcPr>
            <w:tcW w:w="8812" w:type="dxa"/>
          </w:tcPr>
          <w:p w14:paraId="61330BEC" w14:textId="77777777" w:rsidR="002E6C1E" w:rsidRPr="001A0457" w:rsidRDefault="002E6C1E" w:rsidP="00E310C1">
            <w:pPr>
              <w:rPr>
                <w:rFonts w:eastAsiaTheme="minorEastAsia"/>
              </w:rPr>
            </w:pPr>
            <m:oMathPara>
              <m:oMath>
                <m:r>
                  <m:rPr>
                    <m:sty m:val="p"/>
                  </m:rPr>
                  <w:rPr>
                    <w:rFonts w:ascii="Cambria Math" w:hAnsi="Cambria Math"/>
                  </w:rPr>
                  <m:t xml:space="preserve">u(z) = </m:t>
                </m:r>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m:t>
                        </m:r>
                      </m:sub>
                    </m:sSub>
                  </m:num>
                  <m:den>
                    <m:r>
                      <m:rPr>
                        <m:sty m:val="p"/>
                      </m:rPr>
                      <w:rPr>
                        <w:rFonts w:ascii="Cambria Math" w:hAnsi="Cambria Math"/>
                      </w:rPr>
                      <m:t>κ</m:t>
                    </m:r>
                  </m:den>
                </m:f>
                <m:r>
                  <m:rPr>
                    <m:sty m:val="p"/>
                  </m:rPr>
                  <w:rPr>
                    <w:rFonts w:ascii="Cambria Math" w:hAnsi="Cambria Math"/>
                  </w:rPr>
                  <m:t xml:space="preserve"> ln</m:t>
                </m:r>
                <m:d>
                  <m:dPr>
                    <m:ctrlPr>
                      <w:rPr>
                        <w:rFonts w:ascii="Cambria Math" w:hAnsi="Cambria Math"/>
                      </w:rPr>
                    </m:ctrlPr>
                  </m:dPr>
                  <m:e>
                    <m:f>
                      <m:fPr>
                        <m:ctrlPr>
                          <w:rPr>
                            <w:rFonts w:ascii="Cambria Math" w:hAnsi="Cambria Math"/>
                          </w:rPr>
                        </m:ctrlPr>
                      </m:fPr>
                      <m:num>
                        <m:r>
                          <m:rPr>
                            <m:sty m:val="p"/>
                          </m:rPr>
                          <w:rPr>
                            <w:rFonts w:ascii="Cambria Math" w:hAnsi="Cambria Math"/>
                          </w:rPr>
                          <m:t>z</m:t>
                        </m:r>
                      </m:num>
                      <m:den>
                        <m:sSub>
                          <m:sSubPr>
                            <m:ctrlPr>
                              <w:rPr>
                                <w:rFonts w:ascii="Cambria Math" w:hAnsi="Cambria Math"/>
                              </w:rPr>
                            </m:ctrlPr>
                          </m:sSubPr>
                          <m:e>
                            <m:r>
                              <m:rPr>
                                <m:sty m:val="p"/>
                              </m:rPr>
                              <w:rPr>
                                <w:rFonts w:ascii="Cambria Math" w:hAnsi="Cambria Math"/>
                              </w:rPr>
                              <m:t>z</m:t>
                            </m:r>
                          </m:e>
                          <m:sub>
                            <m:r>
                              <m:rPr>
                                <m:sty m:val="p"/>
                              </m:rPr>
                              <w:rPr>
                                <w:rFonts w:ascii="Cambria Math" w:hAnsi="Cambria Math"/>
                              </w:rPr>
                              <m:t>0</m:t>
                            </m:r>
                          </m:sub>
                        </m:sSub>
                      </m:den>
                    </m:f>
                  </m:e>
                </m:d>
              </m:oMath>
            </m:oMathPara>
          </w:p>
        </w:tc>
        <w:tc>
          <w:tcPr>
            <w:tcW w:w="250" w:type="dxa"/>
          </w:tcPr>
          <w:p w14:paraId="7E5D51C5" w14:textId="77777777" w:rsidR="002E6C1E" w:rsidRDefault="002E6C1E" w:rsidP="00E310C1">
            <w:pPr>
              <w:pStyle w:val="Caption"/>
              <w:keepNext/>
            </w:pPr>
            <w:bookmarkStart w:id="71" w:name="_Toc240551640"/>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11</w:t>
            </w:r>
            <w:r>
              <w:fldChar w:fldCharType="end"/>
            </w:r>
            <w:r>
              <w:t>)</w:t>
            </w:r>
            <w:bookmarkEnd w:id="71"/>
          </w:p>
          <w:p w14:paraId="5D16E821" w14:textId="77777777" w:rsidR="002E6C1E" w:rsidRDefault="002E6C1E" w:rsidP="00E310C1"/>
        </w:tc>
      </w:tr>
    </w:tbl>
    <w:p w14:paraId="2D03BDF3" w14:textId="77777777" w:rsidR="002E6C1E" w:rsidRPr="002E6C1E" w:rsidRDefault="002E6C1E" w:rsidP="002E6C1E">
      <w:r>
        <w:t xml:space="preserve">where u* is the shear velocity, </w:t>
      </w:r>
      <w:r>
        <w:rPr>
          <w:rFonts w:ascii="Cambria" w:hAnsi="Cambria" w:cs="Cambria"/>
        </w:rPr>
        <w:t>κ</w:t>
      </w:r>
      <w:r>
        <w:t xml:space="preserve"> the Von Karman constant and z</w:t>
      </w:r>
      <w:r>
        <w:rPr>
          <w:rFonts w:ascii="Cambria Math" w:hAnsi="Cambria Math" w:cs="Cambria Math"/>
        </w:rPr>
        <w:t>₀</w:t>
      </w:r>
      <w:r>
        <w:t xml:space="preserve"> a roughness length set by the bed. The velocity gradient is largest just above the bed and smallest near the surface, so a current velocity only means something if the height at which it applies is stated with it.</w:t>
      </w:r>
    </w:p>
    <w:p w14:paraId="039ACE8D" w14:textId="77777777" w:rsidR="002E6C1E" w:rsidRPr="002E6C1E" w:rsidRDefault="002E6C1E" w:rsidP="002E6C1E">
      <w:r>
        <w:t>The route data give the current at one metre above the bed. That height is a practical choice rather than a physical boundary. Closer to the stones the logarithmic profile does not hold at all, because the flow there runs between and behind the individual rocks and the velocity depends on exactly where a sensor is placed. One metre sits above that disturbed layer, so it is a level that can be measured and repeated on any route.</w:t>
      </w:r>
    </w:p>
    <w:p w14:paraId="64F29E55" w14:textId="77777777" w:rsidR="002E6C1E" w:rsidRDefault="002E6C1E" w:rsidP="002E6C1E">
      <w:r>
        <w:t>The two methods that use a current do not ask for that level. Van Rijn and the rock berm model of the handbook are both written in the depth-averaged velocity, which for a logarithmic profile is found at about 0.37 times the water depth above the bed and follows from</w:t>
      </w:r>
    </w:p>
    <w:p w14:paraId="4AB11C0A" w14:textId="77777777" w:rsidR="002E6C1E" w:rsidRPr="002E6C1E" w:rsidRDefault="002E6C1E" w:rsidP="002E6C1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5"/>
        <w:gridCol w:w="737"/>
      </w:tblGrid>
      <w:tr w:rsidR="002E6C1E" w14:paraId="56205128" w14:textId="77777777" w:rsidTr="00E310C1">
        <w:trPr>
          <w:cantSplit/>
        </w:trPr>
        <w:tc>
          <w:tcPr>
            <w:tcW w:w="8812" w:type="dxa"/>
          </w:tcPr>
          <w:p w14:paraId="078D7A76" w14:textId="77777777" w:rsidR="002E6C1E" w:rsidRPr="001A0457" w:rsidRDefault="002E6C1E" w:rsidP="00E310C1">
            <w:pPr>
              <w:rPr>
                <w:rFonts w:eastAsiaTheme="minorEastAsia"/>
              </w:rPr>
            </w:pPr>
            <m:oMathPara>
              <m:oMath>
                <m:r>
                  <m:rPr>
                    <m:sty m:val="p"/>
                  </m:rPr>
                  <w:rPr>
                    <w:rFonts w:ascii="Cambria Math" w:hAnsi="Cambria Math"/>
                  </w:rPr>
                  <m:t xml:space="preserve">ū = </m:t>
                </m:r>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m:t>
                        </m:r>
                      </m:sub>
                    </m:sSub>
                  </m:num>
                  <m:den>
                    <m:r>
                      <m:rPr>
                        <m:sty m:val="p"/>
                      </m:rPr>
                      <w:rPr>
                        <w:rFonts w:ascii="Cambria Math" w:hAnsi="Cambria Math"/>
                      </w:rPr>
                      <m:t>κ</m:t>
                    </m:r>
                  </m:den>
                </m:f>
                <m:d>
                  <m:dPr>
                    <m:begChr m:val="["/>
                    <m:endChr m:val="]"/>
                    <m:ctrlPr>
                      <w:rPr>
                        <w:rFonts w:ascii="Cambria Math" w:hAnsi="Cambria Math"/>
                      </w:rPr>
                    </m:ctrlPr>
                  </m:dPr>
                  <m:e>
                    <m:r>
                      <m:rPr>
                        <m:sty m:val="p"/>
                      </m:rPr>
                      <w:rPr>
                        <w:rFonts w:ascii="Cambria Math" w:hAnsi="Cambria Math"/>
                      </w:rPr>
                      <m:t>ln</m:t>
                    </m:r>
                    <m:d>
                      <m:dPr>
                        <m:ctrlPr>
                          <w:rPr>
                            <w:rFonts w:ascii="Cambria Math" w:hAnsi="Cambria Math"/>
                          </w:rPr>
                        </m:ctrlPr>
                      </m:dPr>
                      <m:e>
                        <m:f>
                          <m:fPr>
                            <m:ctrlPr>
                              <w:rPr>
                                <w:rFonts w:ascii="Cambria Math" w:hAnsi="Cambria Math"/>
                              </w:rPr>
                            </m:ctrlPr>
                          </m:fPr>
                          <m:num>
                            <m:r>
                              <m:rPr>
                                <m:sty m:val="p"/>
                              </m:rPr>
                              <w:rPr>
                                <w:rFonts w:ascii="Cambria Math" w:hAnsi="Cambria Math"/>
                              </w:rPr>
                              <m:t>h</m:t>
                            </m:r>
                          </m:num>
                          <m:den>
                            <m:sSub>
                              <m:sSubPr>
                                <m:ctrlPr>
                                  <w:rPr>
                                    <w:rFonts w:ascii="Cambria Math" w:hAnsi="Cambria Math"/>
                                  </w:rPr>
                                </m:ctrlPr>
                              </m:sSubPr>
                              <m:e>
                                <m:r>
                                  <m:rPr>
                                    <m:sty m:val="p"/>
                                  </m:rPr>
                                  <w:rPr>
                                    <w:rFonts w:ascii="Cambria Math" w:hAnsi="Cambria Math"/>
                                  </w:rPr>
                                  <m:t>z</m:t>
                                </m:r>
                              </m:e>
                              <m:sub>
                                <m:r>
                                  <m:rPr>
                                    <m:sty m:val="p"/>
                                  </m:rPr>
                                  <w:rPr>
                                    <w:rFonts w:ascii="Cambria Math" w:hAnsi="Cambria Math"/>
                                  </w:rPr>
                                  <m:t>0</m:t>
                                </m:r>
                              </m:sub>
                            </m:sSub>
                          </m:den>
                        </m:f>
                      </m:e>
                    </m:d>
                    <m:r>
                      <m:rPr>
                        <m:sty m:val="p"/>
                      </m:rPr>
                      <w:rPr>
                        <w:rFonts w:ascii="Cambria Math" w:hAnsi="Cambria Math"/>
                      </w:rPr>
                      <m:t xml:space="preserve"> - 1</m:t>
                    </m:r>
                  </m:e>
                </m:d>
              </m:oMath>
            </m:oMathPara>
          </w:p>
        </w:tc>
        <w:tc>
          <w:tcPr>
            <w:tcW w:w="250" w:type="dxa"/>
          </w:tcPr>
          <w:p w14:paraId="599FB7A3" w14:textId="77777777" w:rsidR="002E6C1E" w:rsidRDefault="002E6C1E" w:rsidP="00E310C1">
            <w:pPr>
              <w:pStyle w:val="Caption"/>
              <w:keepNext/>
            </w:pPr>
            <w:bookmarkStart w:id="72" w:name="_Toc240551641"/>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12</w:t>
            </w:r>
            <w:r>
              <w:fldChar w:fldCharType="end"/>
            </w:r>
            <w:r>
              <w:t>)</w:t>
            </w:r>
            <w:bookmarkEnd w:id="72"/>
          </w:p>
          <w:p w14:paraId="5F54DFF3" w14:textId="77777777" w:rsidR="002E6C1E" w:rsidRDefault="002E6C1E" w:rsidP="00E310C1"/>
        </w:tc>
      </w:tr>
    </w:tbl>
    <w:p w14:paraId="30D64A3E" w14:textId="77777777" w:rsidR="002E6C1E" w:rsidRDefault="002E6C1E" w:rsidP="002E6C1E"/>
    <w:p w14:paraId="27EAF6C7" w14:textId="77777777" w:rsidR="002E6C1E" w:rsidRDefault="002E6C1E" w:rsidP="002E6C1E">
      <w:r>
        <w:t>This is not a separate step in either method but sits inside them. The handbook writes its current drag coefficient as C_D = [0.4 / (ln(h/z</w:t>
      </w:r>
      <w:r>
        <w:rPr>
          <w:rFonts w:ascii="Cambria Math" w:hAnsi="Cambria Math" w:cs="Cambria Math"/>
        </w:rPr>
        <w:t>₀</w:t>
      </w:r>
      <w:r>
        <w:t xml:space="preserve">) </w:t>
      </w:r>
      <w:r>
        <w:rPr>
          <w:rFonts w:cs="Poppins"/>
        </w:rPr>
        <w:t>−</w:t>
      </w:r>
      <w:r>
        <w:t xml:space="preserve"> 1)]</w:t>
      </w:r>
      <w:r>
        <w:rPr>
          <w:rFonts w:cs="Poppins"/>
        </w:rPr>
        <w:t>²</w:t>
      </w:r>
      <w:r>
        <w:t>, and the term in brackets is exactly Equation 3.12. Van Rijn does the same through his current friction factor. Using a velocity from a different height in either expression therefore mixes two definitions.</w:t>
      </w:r>
    </w:p>
    <w:p w14:paraId="7C0A0A5A" w14:textId="77777777" w:rsidR="002E6C1E" w:rsidRPr="002E6C1E" w:rsidRDefault="002E6C1E" w:rsidP="002E6C1E"/>
    <w:p w14:paraId="283C2BA3" w14:textId="77777777" w:rsidR="002E6C1E" w:rsidRDefault="002E6C1E" w:rsidP="002E6C1E">
      <w:r>
        <w:t>In practice the two do not always match. Where the metocean study reports a depth-averaged value that value is used, but on most points only the one-metre value is available and it is entered as supplied. The two are linked through the same profile once the bed roughness is fixed, and for the water depth and the roughness of a rock berm the depth-averaged value is about 1.4 times the one-metre value. Entering a one-metre value where a depth-averaged one is expected is therefore not conservative, and what that choice is worth on the design stone is quantified with the results in Chapter 8.</w:t>
      </w:r>
    </w:p>
    <w:p w14:paraId="2762D951" w14:textId="77777777" w:rsidR="002E6C1E" w:rsidRPr="002E6C1E" w:rsidRDefault="002E6C1E" w:rsidP="002E6C1E"/>
    <w:p w14:paraId="1637CEBF" w14:textId="77777777" w:rsidR="002E6C1E" w:rsidRDefault="002E6C1E" w:rsidP="002E6C1E">
      <w:r>
        <w:t>The roughness in Equations 3.11 and (3.12) is not a property of the seabed but of the berm itself. Both methods take the bed roughness from the armour stone, as ks = 2.5 d50 with z</w:t>
      </w:r>
      <w:r>
        <w:rPr>
          <w:rFonts w:ascii="Cambria Math" w:hAnsi="Cambria Math" w:cs="Cambria Math"/>
        </w:rPr>
        <w:t>₀</w:t>
      </w:r>
      <w:r>
        <w:t xml:space="preserve"> = ks/30, so the rock that has to resist the flow also sets how rough the bed is. A larger stone therefore raises the drag coefficient of the current and the friction factor of the waves at the same time, and with them the bed shear stress it has to withstand. The stone does not only resist the load, it also increases it, which is why the required size cannot be read off directly but has to be solved by iteration (Chapter 7). This roughness ks is not to be confused with the slope factor Ks of Chapter 5, which is a different quantity.</w:t>
      </w:r>
    </w:p>
    <w:p w14:paraId="76033273" w14:textId="77777777" w:rsidR="002E6C1E" w:rsidRDefault="002E6C1E" w:rsidP="002E6C1E"/>
    <w:p w14:paraId="73B36767" w14:textId="77777777" w:rsidR="00265FF8" w:rsidRDefault="00265FF8" w:rsidP="00265FF8">
      <w:pPr>
        <w:keepNext/>
        <w:jc w:val="center"/>
        <w:rPr>
          <w:noProof/>
        </w:rPr>
      </w:pPr>
      <w:r>
        <w:rPr>
          <w:noProof/>
        </w:rPr>
        <w:lastRenderedPageBreak/>
        <w:drawing>
          <wp:inline distT="0" distB="0" distL="0" distR="0" wp14:anchorId="35FAC4E2" wp14:editId="60DB0A6F">
            <wp:extent cx="2779123" cy="3242310"/>
            <wp:effectExtent l="0" t="0" r="2540" b="0"/>
            <wp:docPr id="20843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11370" name=""/>
                    <pic:cNvPicPr/>
                  </pic:nvPicPr>
                  <pic:blipFill>
                    <a:blip r:embed="rId29"/>
                    <a:stretch>
                      <a:fillRect/>
                    </a:stretch>
                  </pic:blipFill>
                  <pic:spPr>
                    <a:xfrm>
                      <a:off x="0" y="0"/>
                      <a:ext cx="2783337" cy="3247226"/>
                    </a:xfrm>
                    <a:prstGeom prst="rect">
                      <a:avLst/>
                    </a:prstGeom>
                  </pic:spPr>
                </pic:pic>
              </a:graphicData>
            </a:graphic>
          </wp:inline>
        </w:drawing>
      </w:r>
    </w:p>
    <w:p w14:paraId="4492BD8C" w14:textId="77777777" w:rsidR="00A24FDB" w:rsidRDefault="00857FEE">
      <w:pPr>
        <w:pStyle w:val="Caption"/>
        <w:rPr>
          <w:sz w:val="18"/>
          <w:szCs w:val="16"/>
        </w:rPr>
      </w:pPr>
      <w:bookmarkStart w:id="73" w:name="_Toc240551713"/>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6</w:t>
      </w:r>
      <w:r>
        <w:rPr>
          <w:sz w:val="18"/>
          <w:szCs w:val="16"/>
        </w:rPr>
        <w:fldChar w:fldCharType="end"/>
      </w:r>
      <w:r>
        <w:rPr>
          <w:sz w:val="18"/>
          <w:szCs w:val="16"/>
        </w:rPr>
        <w:t>: Logarithmic velocity profile of a steady current, with the one-metre reference height and the depth-averaged level at about 0.37 h. Own figure, after Schiereck and Verhagen (2019).</w:t>
      </w:r>
      <w:bookmarkEnd w:id="73"/>
    </w:p>
    <w:p w14:paraId="4C7E89B0" w14:textId="77777777" w:rsidR="00C76EEB" w:rsidRPr="002E6C1E" w:rsidRDefault="00C76EEB" w:rsidP="002E6C1E"/>
    <w:p w14:paraId="2D74F902" w14:textId="77777777" w:rsidR="00713D90" w:rsidRDefault="002E6C1E" w:rsidP="00C10615">
      <w:r>
        <w:t>The near-bed current defined here is combined with the wave motion in Section 3.3, and the selection of the design wave and current condition, including their return periods, is set out in Section 3.4.</w:t>
      </w:r>
    </w:p>
    <w:p w14:paraId="7B8193EB" w14:textId="77777777" w:rsidR="002248DA" w:rsidRPr="00454AC5" w:rsidRDefault="00E64E1F" w:rsidP="005362AD">
      <w:pPr>
        <w:pStyle w:val="Heading2"/>
        <w:numPr>
          <w:ilvl w:val="1"/>
          <w:numId w:val="3"/>
        </w:numPr>
        <w:rPr>
          <w:b w:val="0"/>
          <w:bCs/>
          <w:sz w:val="20"/>
          <w:szCs w:val="22"/>
          <w:lang w:val="en-US"/>
        </w:rPr>
      </w:pPr>
      <w:r>
        <w:rPr>
          <w:lang w:val="en-US"/>
        </w:rPr>
        <w:br w:type="page"/>
      </w:r>
      <w:bookmarkStart w:id="74" w:name="_Toc240551500"/>
      <w:r>
        <w:rPr>
          <w:b w:val="0"/>
          <w:sz w:val="24"/>
          <w:szCs w:val="32"/>
        </w:rPr>
        <w:lastRenderedPageBreak/>
        <w:t>Combined waves and currents</w:t>
      </w:r>
      <w:bookmarkEnd w:id="74"/>
    </w:p>
    <w:p w14:paraId="3514A88A" w14:textId="77777777" w:rsidR="003D7496" w:rsidRDefault="003D7496" w:rsidP="003D7496">
      <w:r>
        <w:t>In the nearshore a wave field and a current are usually present at the same time, so the bed feels both at once. Not every method has to deal with this. The breakwater equations were developed for wave loading alone, and only Van Rijn (2019) and the Deltares rock berm model (2023) use a current, as stated in Section 3.2. For those two the wave and the current have to be brought together into a single load at the bed, and only at the points where the NKT route data give a current. The wave is represented by its near-bed orbital velocity ûb (Section 3.1) and the current by its velocity uc (Section 3.2). This section sets out how the two are brought together into one bed shear stress, and why that combination is made on the velocities and not on the loads.</w:t>
      </w:r>
    </w:p>
    <w:p w14:paraId="74928DDF" w14:textId="77777777" w:rsidR="003D7496" w:rsidRPr="00701680" w:rsidRDefault="003D7496" w:rsidP="003D7496"/>
    <w:p w14:paraId="355998C0" w14:textId="77777777" w:rsidR="003D7496" w:rsidRDefault="003D7496" w:rsidP="003D7496">
      <w:r>
        <w:t>The velocities are combined, not the loads. When a wave and a current act together at the rock berm, their influence is combined by adding the current and the wave contributions vectorially at the level of the bed shear velocity, the velocity scale of the friction the flow exerts on the rocks (Bijker, 1967; Schiereck and Verhagen, 2019, p.155). Each flow defines its own bed shear velocity, from the current velocity uc and from the orbital velocity ûb, with C the Chezy coefficient and cf the wave friction factor,</w:t>
      </w:r>
    </w:p>
    <w:p w14:paraId="4945D797" w14:textId="77777777" w:rsidR="00701680" w:rsidRPr="00701680" w:rsidRDefault="00701680" w:rsidP="003D7496"/>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4"/>
        <w:gridCol w:w="748"/>
      </w:tblGrid>
      <w:tr w:rsidR="00701680" w14:paraId="727711F9" w14:textId="77777777" w:rsidTr="00D22333">
        <w:trPr>
          <w:cantSplit/>
        </w:trPr>
        <w:tc>
          <w:tcPr>
            <w:tcW w:w="8812" w:type="dxa"/>
          </w:tcPr>
          <w:p w14:paraId="176C8D88" w14:textId="77777777" w:rsidR="00701680" w:rsidRDefault="00281B0E" w:rsidP="00D22333">
            <w:pPr>
              <w:keepNext/>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g</m:t>
                        </m:r>
                      </m:e>
                    </m:rad>
                  </m:num>
                  <m:den>
                    <m:r>
                      <m:rPr>
                        <m:sty m:val="p"/>
                      </m:rPr>
                      <w:rPr>
                        <w:rFonts w:ascii="Cambria Math" w:hAnsi="Cambria Math"/>
                      </w:rPr>
                      <m:t>C</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oMath>
            </m:oMathPara>
          </w:p>
        </w:tc>
        <w:tc>
          <w:tcPr>
            <w:tcW w:w="250" w:type="dxa"/>
          </w:tcPr>
          <w:p w14:paraId="3A7E4D6F" w14:textId="77777777" w:rsidR="00701680" w:rsidRDefault="00701680" w:rsidP="00D22333">
            <w:pPr>
              <w:pStyle w:val="Caption"/>
              <w:keepNext/>
            </w:pPr>
            <w:bookmarkStart w:id="75" w:name="_Toc240551642"/>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13</w:t>
            </w:r>
            <w:r>
              <w:fldChar w:fldCharType="end"/>
            </w:r>
            <w:r>
              <w:t>)</w:t>
            </w:r>
            <w:bookmarkEnd w:id="75"/>
          </w:p>
          <w:p w14:paraId="1A6D698D" w14:textId="77777777" w:rsidR="00701680" w:rsidRDefault="00701680" w:rsidP="00D22333"/>
        </w:tc>
      </w:tr>
      <w:tr w:rsidR="00701680" w14:paraId="09EA962D" w14:textId="77777777" w:rsidTr="00D22333">
        <w:trPr>
          <w:cantSplit/>
        </w:trPr>
        <w:tc>
          <w:tcPr>
            <w:tcW w:w="8812" w:type="dxa"/>
          </w:tcPr>
          <w:p w14:paraId="5CF96FCC" w14:textId="77777777" w:rsidR="00701680" w:rsidRPr="001A0457" w:rsidRDefault="00281B0E" w:rsidP="00D22333">
            <w:pPr>
              <w:rPr>
                <w:rFonts w:eastAsiaTheme="minorEastAsia"/>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*w</m:t>
                    </m:r>
                  </m:sub>
                </m:sSub>
                <m:r>
                  <m:rPr>
                    <m:sty m:val="p"/>
                  </m:rP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f</m:t>
                            </m:r>
                          </m:sub>
                        </m:sSub>
                      </m:num>
                      <m:den>
                        <m:r>
                          <m:rPr>
                            <m:sty m:val="p"/>
                          </m:rPr>
                          <w:rPr>
                            <w:rFonts w:ascii="Cambria Math" w:hAnsi="Cambria Math"/>
                          </w:rPr>
                          <m:t>2</m:t>
                        </m:r>
                      </m:den>
                    </m:f>
                  </m:e>
                </m:ra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û</m:t>
                    </m:r>
                  </m:e>
                  <m:sub>
                    <m:r>
                      <m:rPr>
                        <m:sty m:val="p"/>
                      </m:rPr>
                      <w:rPr>
                        <w:rFonts w:ascii="Cambria Math" w:hAnsi="Cambria Math"/>
                      </w:rPr>
                      <m:t>b</m:t>
                    </m:r>
                  </m:sub>
                </m:sSub>
                <m:r>
                  <m:rPr>
                    <m:sty m:val="p"/>
                  </m:rPr>
                  <w:rPr>
                    <w:rFonts w:ascii="Cambria Math" w:hAnsi="Cambria Math"/>
                  </w:rPr>
                  <m:t xml:space="preserve"> sin(ωt)</m:t>
                </m:r>
              </m:oMath>
            </m:oMathPara>
          </w:p>
        </w:tc>
        <w:tc>
          <w:tcPr>
            <w:tcW w:w="250" w:type="dxa"/>
          </w:tcPr>
          <w:p w14:paraId="6842C624" w14:textId="77777777" w:rsidR="00701680" w:rsidRDefault="00701680" w:rsidP="00D22333">
            <w:pPr>
              <w:pStyle w:val="Caption"/>
              <w:keepNext/>
            </w:pPr>
            <w:bookmarkStart w:id="76" w:name="_Toc240551643"/>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14</w:t>
            </w:r>
            <w:r>
              <w:fldChar w:fldCharType="end"/>
            </w:r>
            <w:r>
              <w:t>)</w:t>
            </w:r>
            <w:bookmarkEnd w:id="76"/>
          </w:p>
          <w:p w14:paraId="64B83588" w14:textId="77777777" w:rsidR="00701680" w:rsidRDefault="00701680" w:rsidP="00D22333"/>
        </w:tc>
      </w:tr>
    </w:tbl>
    <w:p w14:paraId="078FE1D1" w14:textId="77777777" w:rsidR="00701680" w:rsidRDefault="00701680" w:rsidP="00701680"/>
    <w:p w14:paraId="35D6BB82" w14:textId="77777777" w:rsidR="00701680" w:rsidRDefault="00701680" w:rsidP="00701680">
      <w:r>
        <w:t>Added vectorially, the resulting bed shear velocity at the bed is</w:t>
      </w:r>
    </w:p>
    <w:p w14:paraId="09E446FE" w14:textId="77777777" w:rsidR="00701680" w:rsidRDefault="00701680" w:rsidP="00701680"/>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747"/>
      </w:tblGrid>
      <w:tr w:rsidR="00701680" w14:paraId="303386F8" w14:textId="77777777" w:rsidTr="00D22333">
        <w:trPr>
          <w:cantSplit/>
        </w:trPr>
        <w:tc>
          <w:tcPr>
            <w:tcW w:w="8812" w:type="dxa"/>
          </w:tcPr>
          <w:p w14:paraId="15842CCF" w14:textId="77777777" w:rsidR="00701680" w:rsidRPr="001A0457" w:rsidRDefault="00281B0E" w:rsidP="00D22333">
            <w:pPr>
              <w:rPr>
                <w:rFonts w:eastAsiaTheme="minorEastAsia"/>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*r</m:t>
                    </m:r>
                  </m:sub>
                </m:sSub>
                <m:r>
                  <m:rPr>
                    <m:sty m:val="p"/>
                  </m:rP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g</m:t>
                        </m:r>
                      </m:num>
                      <m:den>
                        <m:sSup>
                          <m:sSupPr>
                            <m:ctrlPr>
                              <w:rPr>
                                <w:rFonts w:ascii="Cambria Math" w:hAnsi="Cambria Math"/>
                              </w:rPr>
                            </m:ctrlPr>
                          </m:sSupPr>
                          <m:e>
                            <m:r>
                              <m:rPr>
                                <m:sty m:val="p"/>
                              </m:rPr>
                              <w:rPr>
                                <w:rFonts w:ascii="Cambria Math" w:hAnsi="Cambria Math"/>
                              </w:rPr>
                              <m:t>C</m:t>
                            </m:r>
                          </m:e>
                          <m:sup>
                            <m:r>
                              <m:rPr>
                                <m:sty m:val="p"/>
                              </m:rPr>
                              <w:rPr>
                                <w:rFonts w:ascii="Cambria Math" w:hAnsi="Cambria Math"/>
                              </w:rPr>
                              <m:t>2</m:t>
                            </m:r>
                          </m:sup>
                        </m:sSup>
                      </m:den>
                    </m:f>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c</m:t>
                        </m:r>
                      </m:sub>
                      <m:sup>
                        <m:r>
                          <m:rPr>
                            <m:sty m:val="p"/>
                          </m:rPr>
                          <w:rPr>
                            <w:rFonts w:ascii="Cambria Math" w:hAnsi="Cambria Math"/>
                          </w:rPr>
                          <m:t>2</m:t>
                        </m:r>
                      </m:sup>
                    </m:sSubSup>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f</m:t>
                            </m:r>
                          </m:sub>
                        </m:sSub>
                      </m:num>
                      <m:den>
                        <m:r>
                          <m:rPr>
                            <m:sty m:val="p"/>
                          </m:rPr>
                          <w:rPr>
                            <w:rFonts w:ascii="Cambria Math" w:hAnsi="Cambria Math"/>
                          </w:rPr>
                          <m:t>2</m:t>
                        </m:r>
                      </m:den>
                    </m:f>
                    <m:sSubSup>
                      <m:sSubSupPr>
                        <m:ctrlPr>
                          <w:rPr>
                            <w:rFonts w:ascii="Cambria Math" w:hAnsi="Cambria Math"/>
                          </w:rPr>
                        </m:ctrlPr>
                      </m:sSubSupPr>
                      <m:e>
                        <m:r>
                          <m:rPr>
                            <m:sty m:val="p"/>
                          </m:rPr>
                          <w:rPr>
                            <w:rFonts w:ascii="Cambria Math" w:hAnsi="Cambria Math"/>
                          </w:rPr>
                          <m:t>û</m:t>
                        </m:r>
                      </m:e>
                      <m:sub>
                        <m:r>
                          <m:rPr>
                            <m:sty m:val="p"/>
                          </m:rPr>
                          <w:rPr>
                            <w:rFonts w:ascii="Cambria Math" w:hAnsi="Cambria Math"/>
                          </w:rPr>
                          <m:t>b</m:t>
                        </m:r>
                      </m:sub>
                      <m:sup>
                        <m:r>
                          <m:rPr>
                            <m:sty m:val="p"/>
                          </m:rPr>
                          <w:rPr>
                            <w:rFonts w:ascii="Cambria Math" w:hAnsi="Cambria Math"/>
                          </w:rPr>
                          <m:t>2</m:t>
                        </m:r>
                      </m:sup>
                    </m:sSub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sin</m:t>
                        </m:r>
                      </m:e>
                      <m:sup>
                        <m:r>
                          <m:rPr>
                            <m:sty m:val="p"/>
                          </m:rPr>
                          <w:rPr>
                            <w:rFonts w:ascii="Cambria Math" w:hAnsi="Cambria Math"/>
                          </w:rPr>
                          <m:t>2</m:t>
                        </m:r>
                      </m:sup>
                    </m:sSup>
                    <m:r>
                      <m:rPr>
                        <m:sty m:val="p"/>
                      </m:rPr>
                      <w:rPr>
                        <w:rFonts w:ascii="Cambria Math" w:hAnsi="Cambria Math"/>
                      </w:rPr>
                      <m:t xml:space="preserve">(ωt) + 2 </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g</m:t>
                            </m:r>
                          </m:e>
                        </m:rad>
                      </m:num>
                      <m:den>
                        <m:r>
                          <m:rPr>
                            <m:sty m:val="p"/>
                          </m:rPr>
                          <w:rPr>
                            <w:rFonts w:ascii="Cambria Math" w:hAnsi="Cambria Math"/>
                          </w:rPr>
                          <m:t>C</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f</m:t>
                                </m:r>
                              </m:sub>
                            </m:sSub>
                          </m:num>
                          <m:den>
                            <m:r>
                              <m:rPr>
                                <m:sty m:val="p"/>
                              </m:rPr>
                              <w:rPr>
                                <w:rFonts w:ascii="Cambria Math" w:hAnsi="Cambria Math"/>
                              </w:rPr>
                              <m:t>2</m:t>
                            </m:r>
                          </m:den>
                        </m:f>
                      </m:e>
                    </m:ra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û</m:t>
                        </m:r>
                      </m:e>
                      <m:sub>
                        <m:r>
                          <m:rPr>
                            <m:sty m:val="p"/>
                          </m:rPr>
                          <w:rPr>
                            <w:rFonts w:ascii="Cambria Math" w:hAnsi="Cambria Math"/>
                          </w:rPr>
                          <m:t>b</m:t>
                        </m:r>
                      </m:sub>
                    </m:sSub>
                    <m:r>
                      <m:rPr>
                        <m:sty m:val="p"/>
                      </m:rPr>
                      <w:rPr>
                        <w:rFonts w:ascii="Cambria Math" w:hAnsi="Cambria Math"/>
                      </w:rPr>
                      <m:t xml:space="preserve"> sin(ωt) sin(φ)</m:t>
                    </m:r>
                  </m:e>
                </m:rad>
              </m:oMath>
            </m:oMathPara>
          </w:p>
        </w:tc>
        <w:tc>
          <w:tcPr>
            <w:tcW w:w="250" w:type="dxa"/>
          </w:tcPr>
          <w:p w14:paraId="0AB7ACF6" w14:textId="77777777" w:rsidR="00701680" w:rsidRDefault="00701680" w:rsidP="00D22333">
            <w:pPr>
              <w:pStyle w:val="Caption"/>
              <w:keepNext/>
            </w:pPr>
            <w:bookmarkStart w:id="77" w:name="_Toc240551644"/>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15</w:t>
            </w:r>
            <w:r>
              <w:fldChar w:fldCharType="end"/>
            </w:r>
            <w:r>
              <w:t>)</w:t>
            </w:r>
            <w:bookmarkEnd w:id="77"/>
          </w:p>
          <w:p w14:paraId="43730FD7" w14:textId="77777777" w:rsidR="00701680" w:rsidRPr="001A0457" w:rsidRDefault="00701680" w:rsidP="00D22333"/>
        </w:tc>
      </w:tr>
    </w:tbl>
    <w:p w14:paraId="43CDA618" w14:textId="77777777" w:rsidR="00701680" w:rsidRDefault="00701680" w:rsidP="00701680"/>
    <w:p w14:paraId="4369C3EE" w14:textId="77777777" w:rsidR="00701680" w:rsidRDefault="00701680" w:rsidP="00701680">
      <w:r>
        <w:t>and the resulting bed shear stress is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3"/>
        <w:gridCol w:w="749"/>
      </w:tblGrid>
      <w:tr w:rsidR="00701680" w14:paraId="43F4CF85" w14:textId="77777777" w:rsidTr="00D22333">
        <w:trPr>
          <w:cantSplit/>
        </w:trPr>
        <w:tc>
          <w:tcPr>
            <w:tcW w:w="8812" w:type="dxa"/>
          </w:tcPr>
          <w:p w14:paraId="4B8E59CD" w14:textId="77777777" w:rsidR="00701680" w:rsidRPr="001A0457" w:rsidRDefault="00281B0E" w:rsidP="00D22333">
            <w:pPr>
              <w:rPr>
                <w:rFonts w:eastAsiaTheme="minorEastAsia"/>
              </w:rPr>
            </w:pPr>
            <m:oMathPara>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r</m:t>
                    </m:r>
                  </m:sub>
                </m:sSub>
                <m:r>
                  <m:rPr>
                    <m:sty m:val="p"/>
                  </m:rPr>
                  <w:rPr>
                    <w:rFonts w:ascii="Cambria Math" w:hAnsi="Cambria Math"/>
                  </w:rPr>
                  <m:t xml:space="preserve"> = ρ </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*r</m:t>
                    </m:r>
                  </m:sub>
                  <m:sup>
                    <m:r>
                      <m:rPr>
                        <m:sty m:val="p"/>
                      </m:rPr>
                      <w:rPr>
                        <w:rFonts w:ascii="Cambria Math" w:hAnsi="Cambria Math"/>
                      </w:rPr>
                      <m:t>2</m:t>
                    </m:r>
                  </m:sup>
                </m:sSubSup>
              </m:oMath>
            </m:oMathPara>
          </w:p>
        </w:tc>
        <w:tc>
          <w:tcPr>
            <w:tcW w:w="250" w:type="dxa"/>
          </w:tcPr>
          <w:p w14:paraId="2F17ED3B" w14:textId="77777777" w:rsidR="00701680" w:rsidRDefault="00701680" w:rsidP="00D22333">
            <w:pPr>
              <w:pStyle w:val="Caption"/>
              <w:keepNext/>
            </w:pPr>
            <w:bookmarkStart w:id="78" w:name="_Toc240551645"/>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16</w:t>
            </w:r>
            <w:r>
              <w:fldChar w:fldCharType="end"/>
            </w:r>
            <w:r>
              <w:t>)</w:t>
            </w:r>
            <w:bookmarkEnd w:id="78"/>
          </w:p>
        </w:tc>
      </w:tr>
    </w:tbl>
    <w:p w14:paraId="21C9E80D" w14:textId="77777777" w:rsidR="00701680" w:rsidRDefault="00701680" w:rsidP="003D7496"/>
    <w:p w14:paraId="59D8002E" w14:textId="77777777" w:rsidR="003D7496" w:rsidRDefault="003D7496" w:rsidP="003D7496">
      <w:r>
        <w:t xml:space="preserve">where </w:t>
      </w:r>
      <w:r>
        <w:rPr>
          <w:rFonts w:ascii="Cambria" w:hAnsi="Cambria" w:cs="Cambria"/>
        </w:rPr>
        <w:t>φ</w:t>
      </w:r>
      <w:r>
        <w:t xml:space="preserve"> is the angle between the wave and the current direction, defined here as Schiereck does, so that </w:t>
      </w:r>
      <w:r>
        <w:rPr>
          <w:rFonts w:ascii="Cambria" w:hAnsi="Cambria" w:cs="Cambria"/>
        </w:rPr>
        <w:t>φ</w:t>
      </w:r>
      <w:r>
        <w:t xml:space="preserve"> = 90</w:t>
      </w:r>
      <w:r>
        <w:rPr>
          <w:rFonts w:cs="Poppins"/>
        </w:rPr>
        <w:t>°</w:t>
      </w:r>
      <w:r>
        <w:t xml:space="preserve"> corresponds to waves parallel to the current. The combination is made on the shear velocities and not on the shear stresses because the shear stress grows with the square of the velocity. Squaring the vector sum keeps the cross term between the two contributions, while adding the two stresses directly throws that term away, which is only correct when the wave and the current are perpendicular. That cross term is not a small correction, because the wave boundary layer stays thin and the friction factor under waves is therefore much larger than the value for uniform flow, of the order of 0.01 for a current against values up to 0.1 to 0.3 for short waves over a rough bed (Schiereck and Verhagen, 2019, p.154).</w:t>
      </w:r>
    </w:p>
    <w:p w14:paraId="4E8BCD29" w14:textId="77777777" w:rsidR="00701680" w:rsidRDefault="00701680" w:rsidP="003D7496"/>
    <w:p w14:paraId="644A7FAD" w14:textId="77777777" w:rsidR="003D7496" w:rsidRDefault="003D7496" w:rsidP="003D7496">
      <w:r>
        <w:t>For a rock berm the maximum over the wave cycle governs the start of movement, because Schiereck and Verhagen (2019, p.155) state that the maximum value determines incipient motion. Setting sin(</w:t>
      </w:r>
      <w:r>
        <w:rPr>
          <w:rFonts w:ascii="Cambria" w:hAnsi="Cambria" w:cs="Cambria"/>
        </w:rPr>
        <w:t>ω</w:t>
      </w:r>
      <w:r>
        <w:t xml:space="preserve">t) = 1, writing u*c and u*w for the two shear velocities of Equations 3.13 and 3.14, and using the ordinary geometric angle </w:t>
      </w:r>
      <w:r>
        <w:rPr>
          <w:rFonts w:ascii="Cambria" w:hAnsi="Cambria" w:cs="Cambria"/>
        </w:rPr>
        <w:t>θ</w:t>
      </w:r>
      <w:r>
        <w:t xml:space="preserve"> between the two </w:t>
      </w:r>
      <w:r>
        <w:lastRenderedPageBreak/>
        <w:t>directions (</w:t>
      </w:r>
      <w:r>
        <w:rPr>
          <w:rFonts w:ascii="Cambria" w:hAnsi="Cambria" w:cs="Cambria"/>
        </w:rPr>
        <w:t>θ</w:t>
      </w:r>
      <w:r>
        <w:t xml:space="preserve"> = 0 for aligned, with </w:t>
      </w:r>
      <w:r>
        <w:rPr>
          <w:rFonts w:ascii="Cambria" w:hAnsi="Cambria" w:cs="Cambria"/>
        </w:rPr>
        <w:t>θ</w:t>
      </w:r>
      <w:r>
        <w:t xml:space="preserve"> = 90</w:t>
      </w:r>
      <w:r>
        <w:rPr>
          <w:rFonts w:cs="Poppins"/>
        </w:rPr>
        <w:t>°</w:t>
      </w:r>
      <w:r>
        <w:t xml:space="preserve"> </w:t>
      </w:r>
      <w:r>
        <w:rPr>
          <w:rFonts w:cs="Poppins"/>
        </w:rPr>
        <w:t>−</w:t>
      </w:r>
      <w:r>
        <w:t xml:space="preserve"> </w:t>
      </w:r>
      <w:r>
        <w:rPr>
          <w:rFonts w:ascii="Cambria" w:hAnsi="Cambria" w:cs="Cambria"/>
        </w:rPr>
        <w:t>φ</w:t>
      </w:r>
      <w:r>
        <w:t>), Equation 3.15 reduces to the working form used in this thesis,</w:t>
      </w:r>
    </w:p>
    <w:p w14:paraId="1910EB43" w14:textId="77777777" w:rsidR="003D589C" w:rsidRPr="003D7496" w:rsidRDefault="003D589C" w:rsidP="003D7496"/>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4"/>
        <w:gridCol w:w="748"/>
      </w:tblGrid>
      <w:tr w:rsidR="003D589C" w14:paraId="2B65E04C" w14:textId="77777777" w:rsidTr="00D22333">
        <w:trPr>
          <w:cantSplit/>
        </w:trPr>
        <w:tc>
          <w:tcPr>
            <w:tcW w:w="8324" w:type="dxa"/>
          </w:tcPr>
          <w:p w14:paraId="391E33E5" w14:textId="77777777" w:rsidR="003D589C" w:rsidRPr="001A0457" w:rsidRDefault="00281B0E" w:rsidP="00D22333">
            <w:pPr>
              <w:rPr>
                <w:rFonts w:eastAsiaTheme="minorEastAsia" w:cstheme="minorBidi"/>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*cw</m:t>
                    </m:r>
                  </m:sub>
                </m:sSub>
                <m:r>
                  <m:rPr>
                    <m:sty m:val="p"/>
                  </m:rPr>
                  <w:rPr>
                    <w:rFonts w:ascii="Cambria Math" w:hAnsi="Cambria Math"/>
                  </w:rPr>
                  <m:t xml:space="preserve"> = </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*c</m:t>
                        </m:r>
                      </m:sub>
                      <m:sup>
                        <m:r>
                          <m:rPr>
                            <m:sty m:val="p"/>
                          </m:rPr>
                          <w:rPr>
                            <w:rFonts w:ascii="Cambria Math" w:hAnsi="Cambria Math"/>
                          </w:rPr>
                          <m:t>2</m:t>
                        </m:r>
                      </m:sup>
                    </m:sSubSup>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*w</m:t>
                        </m:r>
                      </m:sub>
                      <m:sup>
                        <m:r>
                          <m:rPr>
                            <m:sty m:val="p"/>
                          </m:rPr>
                          <w:rPr>
                            <w:rFonts w:ascii="Cambria Math" w:hAnsi="Cambria Math"/>
                          </w:rPr>
                          <m:t>2</m:t>
                        </m:r>
                      </m:sup>
                    </m:sSubSup>
                    <m:r>
                      <m:rPr>
                        <m:sty m:val="p"/>
                      </m:rPr>
                      <w:rPr>
                        <w:rFonts w:ascii="Cambria Math" w:hAnsi="Cambria Math"/>
                      </w:rPr>
                      <m:t xml:space="preserve"> + 2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*w</m:t>
                        </m:r>
                      </m:sub>
                    </m:sSub>
                    <m:r>
                      <m:rPr>
                        <m:sty m:val="p"/>
                      </m:rPr>
                      <w:rPr>
                        <w:rFonts w:ascii="Cambria Math" w:hAnsi="Cambria Math"/>
                      </w:rPr>
                      <m:t xml:space="preserve"> cos θ</m:t>
                    </m:r>
                  </m:e>
                </m:rad>
              </m:oMath>
            </m:oMathPara>
          </w:p>
        </w:tc>
        <w:tc>
          <w:tcPr>
            <w:tcW w:w="748" w:type="dxa"/>
          </w:tcPr>
          <w:p w14:paraId="56B9A7C4" w14:textId="77777777" w:rsidR="003D589C" w:rsidRDefault="003D589C" w:rsidP="00D22333">
            <w:pPr>
              <w:pStyle w:val="Caption"/>
              <w:keepNext/>
            </w:pPr>
            <w:bookmarkStart w:id="79" w:name="_Toc240551646"/>
            <w:r>
              <w:t>(</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17</w:t>
            </w:r>
            <w:r>
              <w:fldChar w:fldCharType="end"/>
            </w:r>
            <w:r>
              <w:t>)</w:t>
            </w:r>
            <w:bookmarkEnd w:id="79"/>
          </w:p>
        </w:tc>
      </w:tr>
    </w:tbl>
    <w:p w14:paraId="7E5A9221" w14:textId="77777777" w:rsidR="003D589C" w:rsidRPr="003D7496" w:rsidRDefault="003D589C" w:rsidP="003D7496">
      <w:pPr>
        <w:rPr>
          <w:lang w:val="pl-PL"/>
        </w:rPr>
      </w:pPr>
    </w:p>
    <w:p w14:paraId="73A509F9" w14:textId="77777777" w:rsidR="003D7496" w:rsidRDefault="003D7496" w:rsidP="003D7496">
      <w:r>
        <w:t xml:space="preserve">The corresponding bed shear stress follows from Equation 3.16 with u*cw in place of u*r, and is written here as </w:t>
      </w:r>
      <w:r>
        <w:rPr>
          <w:rFonts w:ascii="Cambria" w:hAnsi="Cambria" w:cs="Cambria"/>
        </w:rPr>
        <w:t>τ</w:t>
      </w:r>
      <w:r>
        <w:t xml:space="preserve">cw. Because Equation 3.17 is the value at the top of the wave cycle, </w:t>
      </w:r>
      <w:r>
        <w:rPr>
          <w:rFonts w:ascii="Cambria" w:hAnsi="Cambria" w:cs="Cambria"/>
        </w:rPr>
        <w:t>τ</w:t>
      </w:r>
      <w:r>
        <w:t>cw is the maximum combined bed shear stress and not the value averaged over the cycle.</w:t>
      </w:r>
    </w:p>
    <w:p w14:paraId="1D7C9DC1" w14:textId="77777777" w:rsidR="003D589C" w:rsidRPr="003D7496" w:rsidRDefault="003D589C" w:rsidP="003D7496"/>
    <w:p w14:paraId="50BCB82C" w14:textId="77777777" w:rsidR="003D7496" w:rsidRDefault="003D7496" w:rsidP="003D7496">
      <w:r>
        <w:t xml:space="preserve">The cross term 2 u*c u*w cos </w:t>
      </w:r>
      <w:r>
        <w:rPr>
          <w:rFonts w:ascii="Cambria" w:hAnsi="Cambria" w:cs="Cambria"/>
        </w:rPr>
        <w:t>θ</w:t>
      </w:r>
      <w:r>
        <w:t xml:space="preserve"> is largest when the two are aligned, where the combined shear velocity becomes u*c + u*w, and it vanishes when they are perpendicular, leaving only the two separate contributions. Schiereck and Verhagen (2019, Figure 7-8) show the same. Their worked example, a 3 m wave with a period of 7 s in 8 m of water with a current of 1 m/s, gives a current-only shear of about 4 N/m</w:t>
      </w:r>
      <w:r>
        <w:rPr>
          <w:rFonts w:cs="Poppins"/>
        </w:rPr>
        <w:t>²</w:t>
      </w:r>
      <w:r>
        <w:t>, a wave-only shear of 47.4 N/m</w:t>
      </w:r>
      <w:r>
        <w:rPr>
          <w:rFonts w:cs="Poppins"/>
        </w:rPr>
        <w:t>²</w:t>
      </w:r>
      <w:r>
        <w:t>, a perpendicular value of 51.4 N/m</w:t>
      </w:r>
      <w:r>
        <w:rPr>
          <w:rFonts w:cs="Poppins"/>
        </w:rPr>
        <w:t>²</w:t>
      </w:r>
      <w:r>
        <w:t>, which is the plain sum of the two, and an aligned maximum of 78.6 N/m². Equation 3.17 returns both of these to within the rounding of the source. Between the two extremes lies a difference of about fifty per cent in the load for the same sea state, which is why the angle is worth carrying rather than assuming.</w:t>
      </w:r>
    </w:p>
    <w:p w14:paraId="72F25FA0" w14:textId="77777777" w:rsidR="00B92533" w:rsidRDefault="00B92533" w:rsidP="003D7496"/>
    <w:p w14:paraId="574B6FB0" w14:textId="77777777" w:rsidR="00B92533" w:rsidRPr="003D7496" w:rsidRDefault="00B92533" w:rsidP="00B92533">
      <w:pPr>
        <w:keepNext/>
        <w:jc w:val="center"/>
      </w:pPr>
      <w:r>
        <w:rPr>
          <w:noProof/>
        </w:rPr>
        <w:drawing>
          <wp:inline distT="0" distB="0" distL="0" distR="0" wp14:anchorId="6B76F257" wp14:editId="1E274E37">
            <wp:extent cx="4972051" cy="1602105"/>
            <wp:effectExtent l="0" t="0" r="0" b="0"/>
            <wp:docPr id="60934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4918" name=""/>
                    <pic:cNvPicPr/>
                  </pic:nvPicPr>
                  <pic:blipFill>
                    <a:blip r:embed="rId30"/>
                    <a:stretch>
                      <a:fillRect/>
                    </a:stretch>
                  </pic:blipFill>
                  <pic:spPr>
                    <a:xfrm>
                      <a:off x="0" y="0"/>
                      <a:ext cx="4978596" cy="1604214"/>
                    </a:xfrm>
                    <a:prstGeom prst="rect">
                      <a:avLst/>
                    </a:prstGeom>
                  </pic:spPr>
                </pic:pic>
              </a:graphicData>
            </a:graphic>
          </wp:inline>
        </w:drawing>
      </w:r>
    </w:p>
    <w:p w14:paraId="0408A8CE" w14:textId="77777777" w:rsidR="00A24FDB" w:rsidRDefault="00857FEE">
      <w:pPr>
        <w:pStyle w:val="Caption"/>
        <w:rPr>
          <w:sz w:val="18"/>
          <w:szCs w:val="16"/>
        </w:rPr>
      </w:pPr>
      <w:bookmarkStart w:id="80" w:name="_Toc240551714"/>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3</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7</w:t>
      </w:r>
      <w:r>
        <w:rPr>
          <w:sz w:val="18"/>
          <w:szCs w:val="16"/>
        </w:rPr>
        <w:fldChar w:fldCharType="end"/>
      </w:r>
      <w:r>
        <w:rPr>
          <w:sz w:val="18"/>
          <w:szCs w:val="16"/>
        </w:rPr>
        <w:t>: Combined wave-current action (Schiereck &amp; Verhagen, 2019, Figure 7-8).</w:t>
      </w:r>
      <w:bookmarkEnd w:id="80"/>
    </w:p>
    <w:p w14:paraId="5B408F98" w14:textId="77777777" w:rsidR="003D7496" w:rsidRDefault="003D7496" w:rsidP="003D7496">
      <w:pPr>
        <w:rPr>
          <w:b/>
          <w:bCs/>
        </w:rPr>
      </w:pPr>
    </w:p>
    <w:p w14:paraId="56D1B33A" w14:textId="77777777" w:rsidR="00E07C6C" w:rsidRDefault="00E07C6C" w:rsidP="00E07C6C">
      <w:r>
        <w:t>Three ways of adding, and which one is used. Three variants of this addition were studied for this thesis. The two bed shear stresses can be added straight together with no direction (Van Rijn, 2019), they can be combined as stresses with the angle between them and an empirical factor on the mean stress (Deltares, 2023, after Soulsby, 1997), or they can be combined as shear velocities before they are squared, which is Equation 3.17 (Bijker, 1967; Schiereck and Verhagen, 2019). The rubble-mound and the toe formulas fall outside this question, since they were derived for wave loading alone and carry no current. The shear velocity combination is taken here as the most correct, because the quantity that adds as a vector is the velocity and not its square, and it is implemented in the tool as a separate version. It is not substituted into the other two, which were each calibrated with their own combination and are therefore used as published (Sections 7.3.3 and 7.3.4).</w:t>
      </w:r>
    </w:p>
    <w:p w14:paraId="45D59F52" w14:textId="77777777" w:rsidR="00E07C6C" w:rsidRDefault="00E07C6C" w:rsidP="00E07C6C"/>
    <w:p w14:paraId="2F4DF22B" w14:textId="77777777" w:rsidR="00A12092" w:rsidRDefault="00A12092" w:rsidP="00E07C6C"/>
    <w:p w14:paraId="5C502C3E" w14:textId="77777777" w:rsidR="00A12092" w:rsidRDefault="00A12092" w:rsidP="00E07C6C"/>
    <w:p w14:paraId="0ABE3173" w14:textId="77777777" w:rsidR="00A12092" w:rsidRDefault="00A12092" w:rsidP="00E07C6C"/>
    <w:p w14:paraId="3D7BC3F9" w14:textId="77777777" w:rsidR="00A12092" w:rsidRPr="00E07C6C" w:rsidRDefault="00A12092" w:rsidP="00E07C6C"/>
    <w:p w14:paraId="5019EDF7" w14:textId="77777777" w:rsidR="00E07C6C" w:rsidRPr="00E07C6C" w:rsidRDefault="00E07C6C" w:rsidP="00E07C6C">
      <w:r>
        <w:lastRenderedPageBreak/>
        <w:t>Consistency and use in this thesis. Both velocities are the quantities used elsewhere in this thesis. The orbital velocity ûb is the near-bed peak orbital velocity of Section 3.1, which Van Rijn calls Uw. All three combinations define uc as the depth-averaged velocity, while the route data give the current at one metre above the bed, and what follows from using it as supplied is set out in Section 3.2.3. The bed friction matches as well, since the Chezy coefficient C is linked to the Van Rijn current friction factor by fc = 8g/C² and the wave friction factor is the same exponential expression in both (Schiereck and Verhagen, 2019, Figure 7-7; Van Rijn, 2019), with the one difference that Van Rijn takes the wave shear stress as the value averaged over the wave cycle where Equation 3.17 takes its maximum. Because the NKT route data give both directions, the angle term is kept rather than dropped, and how it is treated in the design is set out in Section 7.3.4.</w:t>
      </w:r>
    </w:p>
    <w:p w14:paraId="0DCAF3A7" w14:textId="77777777" w:rsidR="00F36041" w:rsidRPr="000C3D15" w:rsidRDefault="00F36041" w:rsidP="006767A6">
      <w:pPr>
        <w:pStyle w:val="Heading2"/>
        <w:numPr>
          <w:ilvl w:val="1"/>
          <w:numId w:val="3"/>
        </w:numPr>
        <w:rPr>
          <w:b w:val="0"/>
          <w:bCs/>
          <w:sz w:val="20"/>
          <w:szCs w:val="22"/>
          <w:lang w:val="en-US"/>
        </w:rPr>
      </w:pPr>
      <w:r>
        <w:rPr>
          <w:lang w:val="en-US"/>
        </w:rPr>
        <w:br w:type="page"/>
      </w:r>
      <w:bookmarkStart w:id="81" w:name="_Toc240551501"/>
      <w:r>
        <w:rPr>
          <w:b w:val="0"/>
          <w:sz w:val="24"/>
          <w:szCs w:val="32"/>
          <w:lang w:val="en-US"/>
        </w:rPr>
        <w:lastRenderedPageBreak/>
        <w:t>Design conditions and return periods</w:t>
      </w:r>
      <w:bookmarkEnd w:id="81"/>
      <w:r>
        <w:rPr>
          <w:b w:val="0"/>
          <w:sz w:val="24"/>
          <w:szCs w:val="32"/>
          <w:lang w:val="en-US"/>
        </w:rPr>
        <w:t xml:space="preserve"> </w:t>
      </w:r>
    </w:p>
    <w:p w14:paraId="3DF1F5C1" w14:textId="77777777" w:rsidR="007535DD" w:rsidRPr="000C3D15" w:rsidRDefault="007535DD" w:rsidP="007535DD">
      <w:r>
        <w:t>The stability assessment is based on a single design condition defined by its return period. DNV-RP-F109 states that the characteristic load condition must reflect the most probable extreme response over the design period (DNV-RP-F109, May 2021, Section 2.6), which for a permanent installation means a 100-year event, an annual exceedance probability of one per cent. The extreme-value analysis behind these values is summarised in Appendix A, and the return-period values themselves are taken from the NKT route data.</w:t>
      </w:r>
    </w:p>
    <w:p w14:paraId="066DCDC6" w14:textId="77777777" w:rsidR="007535DD" w:rsidRPr="000C3D15" w:rsidRDefault="007535DD" w:rsidP="007535DD"/>
    <w:p w14:paraId="3D7BE48B" w14:textId="77777777" w:rsidR="007535DD" w:rsidRPr="000C3D15" w:rsidRDefault="007535DD" w:rsidP="007535DD">
      <w:r>
        <w:t>Because an extreme wave and an extreme current rarely happen at the exact same time, their joint probability is usually unknown. To solve this, DNV-RP-F109 approximates the design condition by checking the most severe of two standard combinations:</w:t>
      </w:r>
    </w:p>
    <w:p w14:paraId="54FB8A80" w14:textId="77777777" w:rsidR="007535DD" w:rsidRPr="000C3D15" w:rsidRDefault="007535DD">
      <w:pPr>
        <w:pStyle w:val="ListParagraph"/>
        <w:numPr>
          <w:ilvl w:val="0"/>
          <w:numId w:val="8"/>
        </w:numPr>
      </w:pPr>
      <w:r>
        <w:t>The 100-year wave combined with the 10-year current.</w:t>
      </w:r>
    </w:p>
    <w:p w14:paraId="50FD40D1" w14:textId="77777777" w:rsidR="007535DD" w:rsidRPr="000C3D15" w:rsidRDefault="007535DD">
      <w:pPr>
        <w:pStyle w:val="ListParagraph"/>
        <w:numPr>
          <w:ilvl w:val="0"/>
          <w:numId w:val="8"/>
        </w:numPr>
      </w:pPr>
      <w:r>
        <w:t>The 10-year wave combined with the 100-year current.</w:t>
      </w:r>
    </w:p>
    <w:p w14:paraId="1EAC767B" w14:textId="77777777" w:rsidR="007535DD" w:rsidRPr="000C3D15" w:rsidRDefault="007535DD" w:rsidP="007535DD">
      <w:r>
        <w:t>Because the combined load depends non-linearly on the ratio between the wave and current velocities, a smaller current can sometimes be the governing factor. Therefore, lower current velocities are checked as well.</w:t>
      </w:r>
    </w:p>
    <w:p w14:paraId="594A1D61" w14:textId="77777777" w:rsidR="007535DD" w:rsidRPr="000C3D15" w:rsidRDefault="007535DD" w:rsidP="007535DD"/>
    <w:p w14:paraId="0B560422" w14:textId="77777777" w:rsidR="007535DD" w:rsidRPr="000C3D15" w:rsidRDefault="007535DD" w:rsidP="007535DD">
      <w:r>
        <w:t>DNV-RP-F109 allows engineers to use the actual wave and current directions when they are available. If no direction data is available, the guideline forces a conservative assumption where waves and currents are omni-directional and perpendicular to the cable. This specific rule is the exact basis for treating the wave-current angle as a design variable in this thesis (Section 3.3), which avoids the over-design caused by the standard perpendicular default.</w:t>
      </w:r>
    </w:p>
    <w:p w14:paraId="7DE9436C" w14:textId="77777777" w:rsidR="007535DD" w:rsidRPr="000C3D15" w:rsidRDefault="007535DD" w:rsidP="007535DD"/>
    <w:p w14:paraId="78CC737A" w14:textId="77777777" w:rsidR="007535DD" w:rsidRPr="00576FAB" w:rsidRDefault="007535DD" w:rsidP="007535DD">
      <w:r>
        <w:t>For each point along the route, both combinations are calculated, and the combination that requires the largest rock diameter is selected as the design condition for the methods in Chapter 5. Shorter, temporary installation phases follow the same approach but use lower return periods, such as seasonal 10-year and 1-year events or rely on a weather forecast for windows shorter than three days (DNV-RP-F109, May 2021, Section 2.6).</w:t>
      </w:r>
    </w:p>
    <w:p w14:paraId="5677093A" w14:textId="77777777" w:rsidR="00FB472E" w:rsidRDefault="0025706C" w:rsidP="00FB472E">
      <w:pPr>
        <w:pStyle w:val="Heading1"/>
        <w:rPr>
          <w:sz w:val="28"/>
          <w:szCs w:val="28"/>
          <w:lang w:val="en-US"/>
        </w:rPr>
      </w:pPr>
      <w:r>
        <w:rPr>
          <w:lang w:val="en-US"/>
        </w:rPr>
        <w:br w:type="page"/>
      </w:r>
      <w:r>
        <w:rPr>
          <w:sz w:val="28"/>
          <w:szCs w:val="28"/>
          <w:lang w:val="en-US"/>
        </w:rPr>
        <w:lastRenderedPageBreak/>
        <w:tab/>
      </w:r>
      <w:bookmarkStart w:id="82" w:name="_Toc240551502"/>
      <w:r>
        <w:rPr>
          <w:sz w:val="28"/>
          <w:szCs w:val="28"/>
        </w:rPr>
        <w:t>Stability Parameters &amp; Criteria</w:t>
      </w:r>
      <w:bookmarkEnd w:id="82"/>
    </w:p>
    <w:p w14:paraId="2FA9E44B" w14:textId="77777777" w:rsidR="004F0ED0" w:rsidRPr="004F0ED0" w:rsidRDefault="004F0ED0" w:rsidP="004F0ED0">
      <w:pPr>
        <w:pStyle w:val="Heading2"/>
        <w:numPr>
          <w:ilvl w:val="1"/>
          <w:numId w:val="3"/>
        </w:numPr>
        <w:rPr>
          <w:b w:val="0"/>
          <w:sz w:val="24"/>
          <w:szCs w:val="24"/>
          <w:lang w:val="en-US"/>
        </w:rPr>
      </w:pPr>
      <w:bookmarkStart w:id="83" w:name="_Toc240551503"/>
      <w:r>
        <w:rPr>
          <w:b w:val="0"/>
          <w:sz w:val="24"/>
          <w:szCs w:val="32"/>
        </w:rPr>
        <w:t>Introduction</w:t>
      </w:r>
      <w:bookmarkEnd w:id="83"/>
    </w:p>
    <w:p w14:paraId="23A7CC24" w14:textId="77777777" w:rsidR="00F91881" w:rsidRDefault="00F91881" w:rsidP="00F91881">
      <w:r>
        <w:t>Chapter 3 ended with the flow at the bed, the near-bed orbital velocity of the waves and the combined shear velocity wherever a current is present. This chapter turns that flow into a load on a single rock, sets out how the rock resists that load, and defines when it starts to move, following Schiereck and Verhagen (2019, Chapter 3). Two things are needed for that. The first is the balance between the force of the water and the resistance of the stone. The second is the choice of how much movement is accepted, because a rock protection has no sharp point at which it suddenly fails. Both are taken from the literature here. The values used in this study are chosen in the methodology.</w:t>
      </w:r>
    </w:p>
    <w:p w14:paraId="774F5213" w14:textId="77777777" w:rsidR="00F91881" w:rsidRPr="00F91881" w:rsidRDefault="00F91881" w:rsidP="00F91881"/>
    <w:p w14:paraId="390C8A4E" w14:textId="77777777" w:rsidR="00F91881" w:rsidRPr="00F91881" w:rsidRDefault="00F91881" w:rsidP="00F91881">
      <w:r>
        <w:t>A rock stays where it is as long as the water cannot overcome its own weight. The flow pushes and drags on the stone, and the stone holds on with its submerged weight and its grip on the bed underneath. All of this chapter rests on that one balance. The rock is treated as a single stone lying on the bed, and nothing is counted for the way the stones lock into one another. That is deliberate. Interlocking depends on the shape of the rock, on how tightly it is packed and on how carefully it is placed, and none of that is known from the route data, so it cannot be put into a number here. Leaving it out is the safe side of the choice, because interlocking can only add resistance. The balance itself has no sharp limit either. A stone does not lie perfectly still up to one load and roll away just above it, so the real question is not whether anything moves but how much movement is accepted, which is the subject of Section 4.4.</w:t>
      </w:r>
    </w:p>
    <w:p w14:paraId="31229F4A" w14:textId="77777777" w:rsidR="00EF7D85" w:rsidRPr="00EF7D85" w:rsidRDefault="00EF7D85" w:rsidP="00EF7D85"/>
    <w:p w14:paraId="1845A244" w14:textId="77777777" w:rsidR="004F0ED0" w:rsidRPr="00576FAB" w:rsidRDefault="004F0ED0" w:rsidP="004F0ED0"/>
    <w:p w14:paraId="426ED003" w14:textId="77777777" w:rsidR="00BF591A" w:rsidRPr="00576FAB" w:rsidRDefault="00BF591A" w:rsidP="00BF591A">
      <w:pPr>
        <w:keepNext/>
        <w:jc w:val="center"/>
      </w:pPr>
      <w:r>
        <w:rPr>
          <w:noProof/>
        </w:rPr>
        <w:drawing>
          <wp:inline distT="0" distB="0" distL="0" distR="0" wp14:anchorId="1D095BDF" wp14:editId="2E6B2DDE">
            <wp:extent cx="2780987" cy="1933575"/>
            <wp:effectExtent l="0" t="0" r="635" b="0"/>
            <wp:docPr id="30037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5571" name=""/>
                    <pic:cNvPicPr/>
                  </pic:nvPicPr>
                  <pic:blipFill rotWithShape="1">
                    <a:blip r:embed="rId31"/>
                    <a:srcRect l="18410" t="12966"/>
                    <a:stretch>
                      <a:fillRect/>
                    </a:stretch>
                  </pic:blipFill>
                  <pic:spPr bwMode="auto">
                    <a:xfrm>
                      <a:off x="0" y="0"/>
                      <a:ext cx="2787805" cy="1938315"/>
                    </a:xfrm>
                    <a:prstGeom prst="rect">
                      <a:avLst/>
                    </a:prstGeom>
                    <a:ln>
                      <a:noFill/>
                    </a:ln>
                    <a:extLst>
                      <a:ext uri="{53640926-AAD7-44D8-BBD7-CCE9431645EC}">
                        <a14:shadowObscured xmlns:a14="http://schemas.microsoft.com/office/drawing/2010/main"/>
                      </a:ext>
                    </a:extLst>
                  </pic:spPr>
                </pic:pic>
              </a:graphicData>
            </a:graphic>
          </wp:inline>
        </w:drawing>
      </w:r>
    </w:p>
    <w:p w14:paraId="302EDD9B" w14:textId="77777777" w:rsidR="004F7E5D" w:rsidRPr="00EF7D85" w:rsidRDefault="00BF591A" w:rsidP="00E93886">
      <w:pPr>
        <w:pStyle w:val="Caption"/>
        <w:rPr>
          <w:iCs w:val="0"/>
          <w:sz w:val="18"/>
          <w:szCs w:val="20"/>
        </w:rPr>
      </w:pPr>
      <w:bookmarkStart w:id="84" w:name="_Toc235711119"/>
      <w:bookmarkStart w:id="85" w:name="_Toc236838516"/>
      <w:bookmarkStart w:id="86" w:name="_Toc239074295"/>
      <w:bookmarkStart w:id="87" w:name="_Toc240551715"/>
      <w:r>
        <w:rPr>
          <w:iCs w:val="0"/>
          <w:sz w:val="18"/>
          <w:szCs w:val="16"/>
        </w:rPr>
        <w:t xml:space="preserve">Figure </w:t>
      </w:r>
      <w:r>
        <w:rPr>
          <w:iCs w:val="0"/>
          <w:sz w:val="18"/>
          <w:szCs w:val="16"/>
        </w:rPr>
        <w:fldChar w:fldCharType="begin"/>
      </w:r>
      <w:r>
        <w:rPr>
          <w:iCs w:val="0"/>
          <w:sz w:val="18"/>
          <w:szCs w:val="16"/>
        </w:rPr>
        <w:instrText xml:space="preserve"> STYLEREF 1 \s </w:instrText>
      </w:r>
      <w:r>
        <w:rPr>
          <w:iCs w:val="0"/>
          <w:sz w:val="18"/>
          <w:szCs w:val="16"/>
        </w:rPr>
        <w:fldChar w:fldCharType="separate"/>
      </w:r>
      <w:r>
        <w:rPr>
          <w:iCs w:val="0"/>
          <w:noProof/>
          <w:sz w:val="18"/>
          <w:szCs w:val="16"/>
        </w:rPr>
        <w:t>4</w:t>
      </w:r>
      <w:r>
        <w:rPr>
          <w:iCs w:val="0"/>
          <w:sz w:val="18"/>
          <w:szCs w:val="16"/>
        </w:rPr>
        <w:fldChar w:fldCharType="end"/>
      </w:r>
      <w:r>
        <w:rPr>
          <w:iCs w:val="0"/>
          <w:sz w:val="18"/>
          <w:szCs w:val="16"/>
        </w:rPr>
        <w:t>.</w:t>
      </w:r>
      <w:r>
        <w:rPr>
          <w:iCs w:val="0"/>
          <w:sz w:val="18"/>
          <w:szCs w:val="16"/>
        </w:rPr>
        <w:fldChar w:fldCharType="begin"/>
      </w:r>
      <w:r>
        <w:rPr>
          <w:iCs w:val="0"/>
          <w:sz w:val="18"/>
          <w:szCs w:val="16"/>
        </w:rPr>
        <w:instrText xml:space="preserve"> SEQ Figure \* ARABIC \s 1 </w:instrText>
      </w:r>
      <w:r>
        <w:rPr>
          <w:iCs w:val="0"/>
          <w:sz w:val="18"/>
          <w:szCs w:val="16"/>
        </w:rPr>
        <w:fldChar w:fldCharType="separate"/>
      </w:r>
      <w:r>
        <w:rPr>
          <w:iCs w:val="0"/>
          <w:noProof/>
          <w:sz w:val="18"/>
          <w:szCs w:val="16"/>
        </w:rPr>
        <w:t>1</w:t>
      </w:r>
      <w:r>
        <w:rPr>
          <w:iCs w:val="0"/>
          <w:sz w:val="18"/>
          <w:szCs w:val="16"/>
        </w:rPr>
        <w:fldChar w:fldCharType="end"/>
      </w:r>
      <w:r>
        <w:rPr>
          <w:iCs w:val="0"/>
          <w:sz w:val="18"/>
          <w:szCs w:val="16"/>
        </w:rPr>
        <w:t>: Steady-flow boundary layer with the logarithmic velocity profile, and the hydraulically smooth and the rough boundary. Adapted from Romano (lecture notes).</w:t>
      </w:r>
      <w:bookmarkEnd w:id="84"/>
      <w:bookmarkEnd w:id="85"/>
      <w:bookmarkEnd w:id="86"/>
      <w:bookmarkEnd w:id="87"/>
    </w:p>
    <w:p w14:paraId="10F846F9" w14:textId="77777777" w:rsidR="00DB53D5" w:rsidRDefault="00DB53D5" w:rsidP="00DB53D5">
      <w:pPr>
        <w:pStyle w:val="Heading2"/>
        <w:numPr>
          <w:ilvl w:val="1"/>
          <w:numId w:val="3"/>
        </w:numPr>
        <w:rPr>
          <w:b w:val="0"/>
          <w:sz w:val="24"/>
          <w:szCs w:val="24"/>
          <w:lang w:val="en-US"/>
        </w:rPr>
      </w:pPr>
      <w:r>
        <w:rPr>
          <w:lang w:val="en-US"/>
        </w:rPr>
        <w:br w:type="page"/>
      </w:r>
      <w:bookmarkStart w:id="88" w:name="_Toc240551504"/>
      <w:r>
        <w:rPr>
          <w:b w:val="0"/>
          <w:sz w:val="24"/>
          <w:szCs w:val="32"/>
          <w:lang w:val="en-US"/>
        </w:rPr>
        <w:lastRenderedPageBreak/>
        <w:t>Forces on a rock and the Shields parameter</w:t>
      </w:r>
      <w:bookmarkEnd w:id="88"/>
    </w:p>
    <w:p w14:paraId="1FC772C2" w14:textId="77777777" w:rsidR="000139AE" w:rsidRDefault="000139AE" w:rsidP="000139AE">
      <w:r>
        <w:t>A rock on the seabed feels the moving water as three forces. The flow pushes it along, which is the drag force. The flow bends over the top of the stone and the pressure there drops, which pulls it upward, and that is the lift force. And the water rubs along the bed around it, which is the shear force, a picture that suits a flat bed of smaller grains better than one large stone (Schiereck and Verhagen, 2019). All three have the same form,</w:t>
      </w:r>
    </w:p>
    <w:p w14:paraId="418A4E13" w14:textId="77777777" w:rsidR="000139AE" w:rsidRPr="000139AE" w:rsidRDefault="000139AE" w:rsidP="000139A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2"/>
        <w:gridCol w:w="630"/>
      </w:tblGrid>
      <w:tr w:rsidR="000139AE" w:rsidRPr="001A0457" w14:paraId="7C85B31B" w14:textId="77777777" w:rsidTr="00D22333">
        <w:trPr>
          <w:cantSplit/>
        </w:trPr>
        <w:tc>
          <w:tcPr>
            <w:tcW w:w="8442" w:type="dxa"/>
          </w:tcPr>
          <w:p w14:paraId="71E20152" w14:textId="77777777" w:rsidR="000139AE" w:rsidRDefault="000139AE" w:rsidP="00D22333">
            <m:oMathPara>
              <m:oMath>
                <m:r>
                  <m:rPr>
                    <m:sty m:val="p"/>
                  </m:rPr>
                  <w:rPr>
                    <w:rFonts w:ascii="Cambria Math" w:hAnsi="Cambria Math"/>
                  </w:rPr>
                  <m:t xml:space="preserve">F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C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u</m:t>
                    </m:r>
                  </m:e>
                  <m:sup>
                    <m:r>
                      <m:rPr>
                        <m:sty m:val="p"/>
                      </m:rPr>
                      <w:rPr>
                        <w:rFonts w:ascii="Cambria Math" w:hAnsi="Cambria Math"/>
                      </w:rPr>
                      <m:t>2</m:t>
                    </m:r>
                  </m:sup>
                </m:sSup>
                <m:r>
                  <m:rPr>
                    <m:sty m:val="p"/>
                  </m:rPr>
                  <w:rPr>
                    <w:rFonts w:ascii="Cambria Math" w:hAnsi="Cambria Math"/>
                  </w:rPr>
                  <m:t xml:space="preserve"> A</m:t>
                </m:r>
              </m:oMath>
            </m:oMathPara>
          </w:p>
        </w:tc>
        <w:tc>
          <w:tcPr>
            <w:tcW w:w="630" w:type="dxa"/>
          </w:tcPr>
          <w:p w14:paraId="06599F81" w14:textId="77777777" w:rsidR="000139AE" w:rsidRDefault="000139AE" w:rsidP="00D22333">
            <w:bookmarkStart w:id="89" w:name="_Toc240551647"/>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1</w:t>
            </w:r>
            <w:r>
              <w:fldChar w:fldCharType="end"/>
            </w:r>
            <w:r>
              <w:t>)</w:t>
            </w:r>
            <w:bookmarkEnd w:id="89"/>
          </w:p>
          <w:p w14:paraId="3748BCF4" w14:textId="77777777" w:rsidR="000139AE" w:rsidRPr="001A0457" w:rsidRDefault="000139AE" w:rsidP="00D22333"/>
        </w:tc>
      </w:tr>
    </w:tbl>
    <w:p w14:paraId="3035042D" w14:textId="77777777" w:rsidR="000139AE" w:rsidRPr="000139AE" w:rsidRDefault="000139AE" w:rsidP="000139AE">
      <w:r>
        <w:t>so each of them grows with the square of the near-bed velocity and with the area the stone offers to the flow. That area goes with d², so the load on the stone goes with u² d².</w:t>
      </w:r>
    </w:p>
    <w:p w14:paraId="7CEE0571" w14:textId="77777777" w:rsidR="000139AE" w:rsidRDefault="000139AE" w:rsidP="000139AE">
      <w:r>
        <w:t>Against this stands the weight of the stone under water, which goes with its volume and therefore with (</w:t>
      </w:r>
      <w:r>
        <w:rPr>
          <w:rFonts w:ascii="Cambria" w:hAnsi="Cambria" w:cs="Cambria"/>
        </w:rPr>
        <w:t>ρ</w:t>
      </w:r>
      <w:r>
        <w:t xml:space="preserve">s </w:t>
      </w:r>
      <w:r>
        <w:rPr>
          <w:rFonts w:cs="Poppins"/>
        </w:rPr>
        <w:t>−</w:t>
      </w:r>
      <w:r>
        <w:t xml:space="preserve"> </w:t>
      </w:r>
      <w:r>
        <w:rPr>
          <w:rFonts w:ascii="Cambria" w:hAnsi="Cambria" w:cs="Cambria"/>
        </w:rPr>
        <w:t>ρ</w:t>
      </w:r>
      <w:r>
        <w:t>w) g d</w:t>
      </w:r>
      <w:r>
        <w:rPr>
          <w:rFonts w:cs="Poppins"/>
        </w:rPr>
        <w:t>³</w:t>
      </w:r>
      <w:r>
        <w:t>. The stone starts to move when the water wins. This can be written as a balance of the horizontal forces, of the vertical forces, or of the moments about the point A where the stone rests on its neighbour (Figure 4.2),</w:t>
      </w:r>
    </w:p>
    <w:p w14:paraId="5253AABF" w14:textId="77777777" w:rsidR="000139AE" w:rsidRPr="000139AE" w:rsidRDefault="000139AE" w:rsidP="000139A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1"/>
        <w:gridCol w:w="681"/>
      </w:tblGrid>
      <w:tr w:rsidR="000139AE" w:rsidRPr="00361EED" w14:paraId="2F07DAD4" w14:textId="77777777" w:rsidTr="00D22333">
        <w:trPr>
          <w:cantSplit/>
        </w:trPr>
        <w:tc>
          <w:tcPr>
            <w:tcW w:w="8391" w:type="dxa"/>
          </w:tcPr>
          <w:p w14:paraId="6ECA5466" w14:textId="77777777" w:rsidR="000139AE" w:rsidRDefault="000139AE" w:rsidP="00D22333">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D</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L</m:t>
                    </m:r>
                  </m:sub>
                </m:sSub>
                <m:r>
                  <m:rPr>
                    <m:sty m:val="p"/>
                  </m:rPr>
                  <w:rPr>
                    <w:rFonts w:ascii="Cambria Math" w:hAnsi="Cambria Math"/>
                  </w:rPr>
                  <m:t>) a = W b</m:t>
                </m:r>
              </m:oMath>
            </m:oMathPara>
          </w:p>
        </w:tc>
        <w:tc>
          <w:tcPr>
            <w:tcW w:w="681" w:type="dxa"/>
          </w:tcPr>
          <w:p w14:paraId="6314C649" w14:textId="77777777" w:rsidR="000139AE" w:rsidRPr="00361EED" w:rsidRDefault="000139AE" w:rsidP="00D22333">
            <w:bookmarkStart w:id="90" w:name="_Toc240551648"/>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2</w:t>
            </w:r>
            <w:r>
              <w:fldChar w:fldCharType="end"/>
            </w:r>
            <w:r>
              <w:t>)</w:t>
            </w:r>
            <w:bookmarkEnd w:id="90"/>
          </w:p>
        </w:tc>
      </w:tr>
    </w:tbl>
    <w:p w14:paraId="5B62B79A" w14:textId="77777777" w:rsidR="000139AE" w:rsidRPr="000139AE" w:rsidRDefault="000139AE" w:rsidP="000139AE"/>
    <w:p w14:paraId="752A7ECF" w14:textId="77777777" w:rsidR="000139AE" w:rsidRDefault="000139AE" w:rsidP="000139AE">
      <w:r>
        <w:t>with a and b the arms of the two moments. Which of the three balances is chosen does not change the answer, because the same proportion between load and strength always survives (Schiereck and Verhagen, 2019, p.49),</w:t>
      </w:r>
    </w:p>
    <w:p w14:paraId="7A4FD2AB" w14:textId="77777777" w:rsidR="000139AE" w:rsidRPr="000139AE" w:rsidRDefault="000139AE" w:rsidP="000139A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684"/>
      </w:tblGrid>
      <w:tr w:rsidR="000139AE" w14:paraId="4A76F027" w14:textId="77777777" w:rsidTr="00D22333">
        <w:trPr>
          <w:cantSplit/>
        </w:trPr>
        <w:tc>
          <w:tcPr>
            <w:tcW w:w="8812" w:type="dxa"/>
          </w:tcPr>
          <w:p w14:paraId="6351D38B" w14:textId="77777777" w:rsidR="000139AE" w:rsidRPr="00361EED" w:rsidRDefault="00281B0E" w:rsidP="00D22333">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U</m:t>
                        </m:r>
                      </m:e>
                      <m:sup>
                        <m:r>
                          <m:rPr>
                            <m:sty m:val="p"/>
                          </m:rPr>
                          <w:rPr>
                            <w:rFonts w:ascii="Cambria Math" w:hAnsi="Cambria Math"/>
                          </w:rPr>
                          <m:t>2</m:t>
                        </m:r>
                      </m:sup>
                    </m:sSup>
                  </m:num>
                  <m:den>
                    <m:r>
                      <m:rPr>
                        <m:sty m:val="p"/>
                      </m:rPr>
                      <w:rPr>
                        <w:rFonts w:ascii="Cambria Math" w:hAnsi="Cambria Math"/>
                      </w:rPr>
                      <m:t>Δ g d</m:t>
                    </m:r>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2b</m:t>
                    </m:r>
                  </m:num>
                  <m:den>
                    <m:r>
                      <m:rPr>
                        <m:sty m:val="p"/>
                      </m:rPr>
                      <w:rPr>
                        <w:rFonts w:ascii="Cambria Math" w:hAnsi="Cambria Math"/>
                      </w:rPr>
                      <m:t>a c</m:t>
                    </m:r>
                  </m:den>
                </m:f>
                <m:r>
                  <m:rPr>
                    <m:sty m:val="p"/>
                  </m:rPr>
                  <w:rPr>
                    <w:rFonts w:ascii="Cambria Math" w:hAnsi="Cambria Math"/>
                  </w:rPr>
                  <m:t xml:space="preserve"> = f(Re)</m:t>
                </m:r>
              </m:oMath>
            </m:oMathPara>
          </w:p>
        </w:tc>
        <w:tc>
          <w:tcPr>
            <w:tcW w:w="250" w:type="dxa"/>
          </w:tcPr>
          <w:p w14:paraId="552D6B37" w14:textId="77777777" w:rsidR="000139AE" w:rsidRPr="00361EED" w:rsidRDefault="000139AE" w:rsidP="00D22333">
            <w:pPr>
              <w:pStyle w:val="Caption"/>
              <w:keepNext/>
            </w:pPr>
            <w:bookmarkStart w:id="91" w:name="_Toc240551649"/>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3</w:t>
            </w:r>
            <w:r>
              <w:fldChar w:fldCharType="end"/>
            </w:r>
            <w:r>
              <w:t>)</w:t>
            </w:r>
            <w:bookmarkEnd w:id="91"/>
          </w:p>
        </w:tc>
      </w:tr>
    </w:tbl>
    <w:p w14:paraId="4FE7D378" w14:textId="77777777" w:rsidR="000139AE" w:rsidRPr="000139AE" w:rsidRDefault="000139AE" w:rsidP="000139AE">
      <w:pPr>
        <w:rPr>
          <w:lang w:val="nl-NL"/>
        </w:rPr>
      </w:pPr>
    </w:p>
    <w:p w14:paraId="0BA8917E" w14:textId="77777777" w:rsidR="000139AE" w:rsidRPr="000139AE" w:rsidRDefault="000139AE" w:rsidP="000139AE">
      <w:r>
        <w:t xml:space="preserve">Every formula for the stability of a single stone comes down to this one proportion. What separates the methods is the constant on the right, which cannot be derived and has to come from experiments, and that is the reason a chapter of competing formulas exists at all. Izbash (1932) filled the constant in with the velocity at the stone, uc = 1.2 √(2 </w:t>
      </w:r>
      <w:r>
        <w:rPr>
          <w:rFonts w:ascii="Cambria" w:hAnsi="Cambria" w:cs="Cambria"/>
        </w:rPr>
        <w:t>Δ</w:t>
      </w:r>
      <w:r>
        <w:t xml:space="preserve"> g d). Shields filled it in with the shear stress at the bed, and that is the route followed here.</w:t>
      </w:r>
    </w:p>
    <w:p w14:paraId="5CE23BA7" w14:textId="77777777" w:rsidR="000139AE" w:rsidRDefault="000139AE" w:rsidP="000139AE">
      <w:pPr>
        <w:rPr>
          <w:i/>
          <w:iCs/>
        </w:rPr>
      </w:pPr>
    </w:p>
    <w:p w14:paraId="6E176E4D" w14:textId="77777777" w:rsidR="000139AE" w:rsidRDefault="000139AE" w:rsidP="000139AE">
      <w:pPr>
        <w:keepNext/>
        <w:jc w:val="center"/>
        <w:rPr>
          <w:i/>
          <w:iCs/>
        </w:rPr>
      </w:pPr>
      <w:r>
        <w:rPr>
          <w:noProof/>
        </w:rPr>
        <w:drawing>
          <wp:inline distT="0" distB="0" distL="0" distR="0" wp14:anchorId="388D6418" wp14:editId="2345B3FA">
            <wp:extent cx="2847975" cy="2362200"/>
            <wp:effectExtent l="0" t="0" r="9525" b="0"/>
            <wp:docPr id="129709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96748" name=""/>
                    <pic:cNvPicPr/>
                  </pic:nvPicPr>
                  <pic:blipFill rotWithShape="1">
                    <a:blip r:embed="rId32"/>
                    <a:srcRect l="46130" t="6733" r="4432" b="23696"/>
                    <a:stretch>
                      <a:fillRect/>
                    </a:stretch>
                  </pic:blipFill>
                  <pic:spPr bwMode="auto">
                    <a:xfrm>
                      <a:off x="0" y="0"/>
                      <a:ext cx="2847975" cy="2362200"/>
                    </a:xfrm>
                    <a:prstGeom prst="rect">
                      <a:avLst/>
                    </a:prstGeom>
                    <a:ln>
                      <a:noFill/>
                    </a:ln>
                    <a:extLst>
                      <a:ext uri="{53640926-AAD7-44D8-BBD7-CCE9431645EC}">
                        <a14:shadowObscured xmlns:a14="http://schemas.microsoft.com/office/drawing/2010/main"/>
                      </a:ext>
                    </a:extLst>
                  </pic:spPr>
                </pic:pic>
              </a:graphicData>
            </a:graphic>
          </wp:inline>
        </w:drawing>
      </w:r>
    </w:p>
    <w:p w14:paraId="13EF6AC0" w14:textId="77777777" w:rsidR="00A24FDB" w:rsidRDefault="00857FEE">
      <w:pPr>
        <w:pStyle w:val="Caption"/>
        <w:rPr>
          <w:sz w:val="18"/>
          <w:szCs w:val="16"/>
        </w:rPr>
      </w:pPr>
      <w:bookmarkStart w:id="92" w:name="_Toc240551716"/>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4</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2</w:t>
      </w:r>
      <w:r>
        <w:rPr>
          <w:sz w:val="18"/>
          <w:szCs w:val="16"/>
        </w:rPr>
        <w:fldChar w:fldCharType="end"/>
      </w:r>
      <w:r>
        <w:rPr>
          <w:sz w:val="18"/>
          <w:szCs w:val="16"/>
        </w:rPr>
        <w:t>: Moment equilibrium of a grain around its pivot point A, the drag and lift torque against the torque of the submerged weight. Adapted from Romano (lecture notes).</w:t>
      </w:r>
      <w:bookmarkEnd w:id="92"/>
    </w:p>
    <w:p w14:paraId="62DEF514" w14:textId="77777777" w:rsidR="000139AE" w:rsidRDefault="000139AE" w:rsidP="000139AE">
      <w:r>
        <w:lastRenderedPageBreak/>
        <w:t>Shields (1936) wrote the load as a bed shear stress instead of a velocity and made it dimensionless with the submerged weight of the stone, which gives the Shields parameter, the load divided by the strength (Schiereck and Verhagen, 2019),</w:t>
      </w:r>
    </w:p>
    <w:p w14:paraId="1E6CFC59" w14:textId="77777777" w:rsidR="000139AE" w:rsidRDefault="000139AE" w:rsidP="000139AE"/>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0"/>
        <w:gridCol w:w="692"/>
      </w:tblGrid>
      <w:tr w:rsidR="000139AE" w14:paraId="70F3B35F" w14:textId="77777777" w:rsidTr="00D22333">
        <w:trPr>
          <w:cantSplit/>
        </w:trPr>
        <w:tc>
          <w:tcPr>
            <w:tcW w:w="8812" w:type="dxa"/>
          </w:tcPr>
          <w:p w14:paraId="5619B461" w14:textId="77777777" w:rsidR="000139AE" w:rsidRPr="0092304D" w:rsidRDefault="000139AE" w:rsidP="00D22333">
            <m:oMathPara>
              <m:oMath>
                <m:r>
                  <m:rPr>
                    <m:sty m:val="p"/>
                  </m:rPr>
                  <w:rPr>
                    <w:rFonts w:ascii="Cambria Math" w:hAnsi="Cambria Math"/>
                  </w:rPr>
                  <m:t xml:space="preserve">θ = </m:t>
                </m:r>
                <m:f>
                  <m:fPr>
                    <m:ctrlPr>
                      <w:rPr>
                        <w:rFonts w:ascii="Cambria Math" w:hAnsi="Cambria Math"/>
                      </w:rPr>
                    </m:ctrlPr>
                  </m:fPr>
                  <m:num>
                    <m:sSub>
                      <m:sSubPr>
                        <m:ctrlPr>
                          <w:rPr>
                            <w:rFonts w:ascii="Cambria Math" w:hAnsi="Cambria Math"/>
                          </w:rPr>
                        </m:ctrlPr>
                      </m:sSubPr>
                      <m:e>
                        <m:r>
                          <m:rPr>
                            <m:sty m:val="p"/>
                          </m:rPr>
                          <w:rPr>
                            <w:rFonts w:ascii="Cambria Math" w:hAnsi="Cambria Math"/>
                          </w:rPr>
                          <m:t>τ</m:t>
                        </m:r>
                      </m:e>
                      <m:sub>
                        <m:r>
                          <m:rPr>
                            <m:sty m:val="p"/>
                          </m:rPr>
                          <w:rPr>
                            <w:rFonts w:ascii="Cambria Math" w:hAnsi="Cambria Math"/>
                          </w:rPr>
                          <m:t>b</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g d</m:t>
                    </m:r>
                  </m:den>
                </m:f>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τ</m:t>
                        </m:r>
                      </m:e>
                      <m:sub>
                        <m:r>
                          <m:rPr>
                            <m:sty m:val="p"/>
                          </m:rPr>
                          <w:rPr>
                            <w:rFonts w:ascii="Cambria Math" w:hAnsi="Cambria Math"/>
                          </w:rPr>
                          <m:t>b</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g Δ d</m:t>
                    </m:r>
                  </m:den>
                </m:f>
              </m:oMath>
            </m:oMathPara>
          </w:p>
        </w:tc>
        <w:tc>
          <w:tcPr>
            <w:tcW w:w="250" w:type="dxa"/>
          </w:tcPr>
          <w:p w14:paraId="3329C31B" w14:textId="77777777" w:rsidR="000139AE" w:rsidRDefault="000139AE" w:rsidP="00D22333">
            <w:pPr>
              <w:pStyle w:val="Caption"/>
              <w:keepNext/>
            </w:pPr>
            <w:bookmarkStart w:id="93" w:name="_Toc240551650"/>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4</w:t>
            </w:r>
            <w:r>
              <w:fldChar w:fldCharType="end"/>
            </w:r>
            <w:r>
              <w:t>)</w:t>
            </w:r>
            <w:bookmarkEnd w:id="93"/>
          </w:p>
          <w:p w14:paraId="642EC2CA" w14:textId="77777777" w:rsidR="000139AE" w:rsidRDefault="000139AE" w:rsidP="00D22333">
            <w:pPr>
              <w:spacing w:after="160"/>
            </w:pPr>
          </w:p>
        </w:tc>
      </w:tr>
    </w:tbl>
    <w:p w14:paraId="5035243E" w14:textId="77777777" w:rsidR="000139AE" w:rsidRPr="000139AE" w:rsidRDefault="000139AE" w:rsidP="000139AE">
      <w:r>
        <w:t xml:space="preserve">This is the form used in this thesis, because a bed shear stress is exactly what Chapter 3 delivers. The stress </w:t>
      </w:r>
      <w:r>
        <w:rPr>
          <w:rFonts w:ascii="Cambria" w:hAnsi="Cambria" w:cs="Cambria"/>
        </w:rPr>
        <w:t>τ</w:t>
      </w:r>
      <w:r>
        <w:t xml:space="preserve">b is the combined wave and current shear of Section 3.3, </w:t>
      </w:r>
      <w:r>
        <w:rPr>
          <w:rFonts w:ascii="Cambria" w:hAnsi="Cambria" w:cs="Cambria"/>
        </w:rPr>
        <w:t>τ</w:t>
      </w:r>
      <w:r>
        <w:t xml:space="preserve">b = </w:t>
      </w:r>
      <w:r>
        <w:rPr>
          <w:rFonts w:ascii="Cambria" w:hAnsi="Cambria" w:cs="Cambria"/>
        </w:rPr>
        <w:t>ρ</w:t>
      </w:r>
      <w:r>
        <w:t xml:space="preserve"> u*cw</w:t>
      </w:r>
      <w:r>
        <w:rPr>
          <w:rFonts w:cs="Poppins"/>
        </w:rPr>
        <w:t>²</w:t>
      </w:r>
      <w:r>
        <w:t>, built from the near-bed orbital velocity of Section 3.1 and the current of Section 3.2.</w:t>
      </w:r>
    </w:p>
    <w:p w14:paraId="21BC4B8C" w14:textId="77777777" w:rsidR="000139AE" w:rsidRDefault="000139AE" w:rsidP="000139AE">
      <w:r>
        <w:t xml:space="preserve">The critical value of </w:t>
      </w:r>
      <w:r>
        <w:rPr>
          <w:rFonts w:ascii="Cambria" w:hAnsi="Cambria" w:cs="Cambria"/>
        </w:rPr>
        <w:t>θ</w:t>
      </w:r>
      <w:r>
        <w:t xml:space="preserve"> is not the same for every grain. The Shields curve (Figure 4.3) gives it against the particle Reynolds number, which says whether the grain sticks out into the turbulent flow or hides in the thin layer of water at the bed. For fine material the curve has to be read point by point, but for coarse material it flattens off. Schiereck and Verhagen (2019, p.51) state that above a grain size of about 7 mm the critical value can be taken as a constant of about 0.055, with no need to iterate in the diagram. Rock in a berm is measured in decimetres, so this thesis sits far inside that range and works with a constant critical value. Van Rijn (2019) takes 0.05 for coarse material on the same grounds, and that difference, together with the damage coefficient that belongs with it, is treated in Section 4.4.</w:t>
      </w:r>
    </w:p>
    <w:p w14:paraId="4FAAF859" w14:textId="77777777" w:rsidR="000139AE" w:rsidRDefault="000139AE" w:rsidP="000139AE"/>
    <w:p w14:paraId="6D065AE7" w14:textId="77777777" w:rsidR="000139AE" w:rsidRPr="000139AE" w:rsidRDefault="000139AE" w:rsidP="000139AE">
      <w:pPr>
        <w:keepNext/>
        <w:jc w:val="center"/>
      </w:pPr>
      <w:r>
        <w:rPr>
          <w:noProof/>
        </w:rPr>
        <w:drawing>
          <wp:inline distT="0" distB="0" distL="0" distR="0" wp14:anchorId="63E2A088" wp14:editId="083562AB">
            <wp:extent cx="4057650" cy="1905000"/>
            <wp:effectExtent l="0" t="0" r="0" b="0"/>
            <wp:docPr id="19928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8067" name=""/>
                    <pic:cNvPicPr/>
                  </pic:nvPicPr>
                  <pic:blipFill rotWithShape="1">
                    <a:blip r:embed="rId33"/>
                    <a:srcRect l="12401" t="45233" r="17163" b="-1424"/>
                    <a:stretch>
                      <a:fillRect/>
                    </a:stretch>
                  </pic:blipFill>
                  <pic:spPr bwMode="auto">
                    <a:xfrm>
                      <a:off x="0" y="0"/>
                      <a:ext cx="4057650" cy="1905000"/>
                    </a:xfrm>
                    <a:prstGeom prst="rect">
                      <a:avLst/>
                    </a:prstGeom>
                    <a:ln>
                      <a:noFill/>
                    </a:ln>
                    <a:extLst>
                      <a:ext uri="{53640926-AAD7-44D8-BBD7-CCE9431645EC}">
                        <a14:shadowObscured xmlns:a14="http://schemas.microsoft.com/office/drawing/2010/main"/>
                      </a:ext>
                    </a:extLst>
                  </pic:spPr>
                </pic:pic>
              </a:graphicData>
            </a:graphic>
          </wp:inline>
        </w:drawing>
      </w:r>
    </w:p>
    <w:p w14:paraId="27DA3154" w14:textId="77777777" w:rsidR="00A24FDB" w:rsidRDefault="00857FEE">
      <w:pPr>
        <w:pStyle w:val="Caption"/>
        <w:rPr>
          <w:sz w:val="18"/>
          <w:szCs w:val="16"/>
        </w:rPr>
      </w:pPr>
      <w:bookmarkStart w:id="94" w:name="_Toc240551717"/>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4</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3</w:t>
      </w:r>
      <w:r>
        <w:rPr>
          <w:sz w:val="18"/>
          <w:szCs w:val="16"/>
        </w:rPr>
        <w:fldChar w:fldCharType="end"/>
      </w:r>
      <w:r>
        <w:rPr>
          <w:sz w:val="18"/>
          <w:szCs w:val="16"/>
        </w:rPr>
        <w:t>: The Shields diagram, the critical dimensionless bed shear stress against the boundary Reynolds number. Adapted from Romano (lecture notes).</w:t>
      </w:r>
      <w:bookmarkEnd w:id="94"/>
    </w:p>
    <w:p w14:paraId="78A31C15" w14:textId="77777777" w:rsidR="00DB53D5" w:rsidRPr="005E5329" w:rsidRDefault="00DB53D5" w:rsidP="00DB53D5">
      <w:pPr>
        <w:pStyle w:val="Heading2"/>
        <w:numPr>
          <w:ilvl w:val="1"/>
          <w:numId w:val="3"/>
        </w:numPr>
        <w:rPr>
          <w:b w:val="0"/>
          <w:bCs/>
          <w:sz w:val="24"/>
          <w:szCs w:val="32"/>
          <w:lang w:val="en-US"/>
        </w:rPr>
      </w:pPr>
      <w:r>
        <w:rPr>
          <w:lang w:val="en-US"/>
        </w:rPr>
        <w:br w:type="page"/>
      </w:r>
      <w:bookmarkStart w:id="95" w:name="_Toc240551505"/>
      <w:r>
        <w:rPr>
          <w:b w:val="0"/>
          <w:sz w:val="24"/>
          <w:szCs w:val="32"/>
        </w:rPr>
        <w:lastRenderedPageBreak/>
        <w:t>Stability criterion</w:t>
      </w:r>
      <w:bookmarkEnd w:id="95"/>
    </w:p>
    <w:p w14:paraId="24795727" w14:textId="77777777" w:rsidR="00537BA5" w:rsidRDefault="00537BA5" w:rsidP="00267029">
      <w:r>
        <w:t>The stability criterion can be written in different forms. Section 4.2 showed that every formula for the stability of a single stone comes back to the load against the resistance/strength. The shape of the formula only depends on the load quantity what could have been measured. Written with a velocity it becomes a critical velocity, as in Izbash. Written with a bed shear stress it becomes the Shields parameter. Written with a wave height it becomes the stability number Hs/(</w:t>
      </w:r>
      <w:r>
        <w:rPr>
          <w:rFonts w:ascii="Cambria" w:hAnsi="Cambria" w:cs="Cambria"/>
        </w:rPr>
        <w:t>Δ</w:t>
      </w:r>
      <w:r>
        <w:t xml:space="preserve"> Dn50), which is the form the slope and the toe formulas use. These forms do not contradict one another, they are the same balance in different clothing, and Chapter 5 gives each method in the form its own author fitted.</w:t>
      </w:r>
    </w:p>
    <w:p w14:paraId="5E114104" w14:textId="77777777" w:rsidR="008F5EE4" w:rsidRPr="00537BA5" w:rsidRDefault="008F5EE4" w:rsidP="00267029"/>
    <w:p w14:paraId="56F82C17" w14:textId="77777777" w:rsidR="00537BA5" w:rsidRDefault="00537BA5" w:rsidP="00267029">
      <w:r>
        <w:t>This chapter develops the Shields form. It follows directly from the bed shear stress that Chapter 3 delivers, and it is the form in which the leading method of this design is written (Section 1.5), so it is the form that carries the design in Chapters 7 and 8. The other forms return with their methods in Chapter 5, together with the way their different damage measures are brought onto one common axis.</w:t>
      </w:r>
    </w:p>
    <w:p w14:paraId="09C04EF1" w14:textId="77777777" w:rsidR="00E34C86" w:rsidRPr="00537BA5" w:rsidRDefault="00E34C86" w:rsidP="00267029"/>
    <w:p w14:paraId="31A12C33" w14:textId="77777777" w:rsidR="00537BA5" w:rsidRDefault="00537BA5" w:rsidP="00267029">
      <w:r>
        <w:t xml:space="preserve">The Shields parameter is used in two ways in design (Schiereck and Verhagen, 2019). Computed with a threshold shear stress it is the critical value </w:t>
      </w:r>
      <w:r>
        <w:rPr>
          <w:rFonts w:ascii="Cambria" w:hAnsi="Cambria" w:cs="Cambria"/>
        </w:rPr>
        <w:t>θ</w:t>
      </w:r>
      <w:r>
        <w:t xml:space="preserve">cr that marks the start of motion. Computed with the actual design load it is a mobility parameter, the acting value </w:t>
      </w:r>
      <w:r>
        <w:rPr>
          <w:rFonts w:ascii="Cambria" w:hAnsi="Cambria" w:cs="Cambria"/>
        </w:rPr>
        <w:t>θ</w:t>
      </w:r>
      <w:r>
        <w:t xml:space="preserve"> produced by the design condition,</w:t>
      </w:r>
    </w:p>
    <w:p w14:paraId="0F29604B" w14:textId="77777777" w:rsidR="00C67E60" w:rsidRPr="00537BA5" w:rsidRDefault="00C67E60" w:rsidP="00267029"/>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1"/>
        <w:gridCol w:w="691"/>
      </w:tblGrid>
      <w:tr w:rsidR="00B53CBB" w14:paraId="515308DF" w14:textId="77777777" w:rsidTr="00D22333">
        <w:trPr>
          <w:cantSplit/>
        </w:trPr>
        <w:tc>
          <w:tcPr>
            <w:tcW w:w="8812" w:type="dxa"/>
          </w:tcPr>
          <w:p w14:paraId="415FE6D3" w14:textId="77777777" w:rsidR="00B53CBB" w:rsidRDefault="00B53CBB" w:rsidP="00D22333">
            <m:oMathPara>
              <m:oMath>
                <m:r>
                  <m:rPr>
                    <m:sty m:val="p"/>
                  </m:rPr>
                  <w:rPr>
                    <w:rFonts w:ascii="Cambria Math" w:hAnsi="Cambria Math"/>
                  </w:rPr>
                  <m:t xml:space="preserve">θ = </m:t>
                </m:r>
                <m:f>
                  <m:fPr>
                    <m:ctrlPr>
                      <w:rPr>
                        <w:rFonts w:ascii="Cambria Math" w:hAnsi="Cambria Math"/>
                      </w:rPr>
                    </m:ctrlPr>
                  </m:fPr>
                  <m:num>
                    <m:sSub>
                      <m:sSubPr>
                        <m:ctrlPr>
                          <w:rPr>
                            <w:rFonts w:ascii="Cambria Math" w:hAnsi="Cambria Math"/>
                          </w:rPr>
                        </m:ctrlPr>
                      </m:sSubPr>
                      <m:e>
                        <m:r>
                          <m:rPr>
                            <m:sty m:val="p"/>
                          </m:rPr>
                          <w:rPr>
                            <w:rFonts w:ascii="Cambria Math" w:hAnsi="Cambria Math"/>
                          </w:rPr>
                          <m:t>τ</m:t>
                        </m:r>
                      </m:e>
                      <m:sub>
                        <m:r>
                          <m:rPr>
                            <m:sty m:val="p"/>
                          </m:rPr>
                          <w:rPr>
                            <w:rFonts w:ascii="Cambria Math" w:hAnsi="Cambria Math"/>
                          </w:rPr>
                          <m:t>b</m:t>
                        </m:r>
                      </m:sub>
                    </m:sSub>
                  </m:num>
                  <m:den>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g 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50</m:t>
                        </m:r>
                      </m:sub>
                    </m:sSub>
                  </m:den>
                </m:f>
              </m:oMath>
            </m:oMathPara>
          </w:p>
        </w:tc>
        <w:tc>
          <w:tcPr>
            <w:tcW w:w="250" w:type="dxa"/>
          </w:tcPr>
          <w:p w14:paraId="172714BB" w14:textId="77777777" w:rsidR="00B53CBB" w:rsidRPr="0092304D" w:rsidRDefault="00B53CBB" w:rsidP="00D22333">
            <w:bookmarkStart w:id="96" w:name="_Toc240551651"/>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5</w:t>
            </w:r>
            <w:r>
              <w:fldChar w:fldCharType="end"/>
            </w:r>
            <w:r>
              <w:t>)</w:t>
            </w:r>
            <w:bookmarkEnd w:id="96"/>
          </w:p>
        </w:tc>
      </w:tr>
    </w:tbl>
    <w:p w14:paraId="79884307" w14:textId="77777777" w:rsidR="00C67E60" w:rsidRPr="00537BA5" w:rsidRDefault="00C67E60" w:rsidP="00267029"/>
    <w:p w14:paraId="7B805295" w14:textId="77777777" w:rsidR="00537BA5" w:rsidRDefault="00537BA5" w:rsidP="00267029">
      <w:r>
        <w:t>A rock protection is stable when the acting value stays below the critical one,</w:t>
      </w:r>
    </w:p>
    <w:p w14:paraId="04ED25D4" w14:textId="77777777" w:rsidR="00B53CBB" w:rsidRPr="00537BA5" w:rsidRDefault="00B53CBB" w:rsidP="00267029"/>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9"/>
        <w:gridCol w:w="693"/>
      </w:tblGrid>
      <w:tr w:rsidR="00B53CBB" w14:paraId="62A5F96D" w14:textId="77777777" w:rsidTr="00D22333">
        <w:trPr>
          <w:cantSplit/>
        </w:trPr>
        <w:tc>
          <w:tcPr>
            <w:tcW w:w="8812" w:type="dxa"/>
          </w:tcPr>
          <w:p w14:paraId="18D0E7B2" w14:textId="77777777" w:rsidR="00B53CBB" w:rsidRDefault="00B53CBB" w:rsidP="00D22333">
            <m:oMathPara>
              <m:oMath>
                <m:r>
                  <m:rPr>
                    <m:sty m:val="p"/>
                  </m:rPr>
                  <w:rPr>
                    <w:rFonts w:ascii="Cambria Math" w:hAnsi="Cambria Math"/>
                  </w:rPr>
                  <m:t xml:space="preserve">θ ≤ </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m:t>
                    </m:r>
                  </m:sub>
                </m:sSub>
              </m:oMath>
            </m:oMathPara>
          </w:p>
        </w:tc>
        <w:tc>
          <w:tcPr>
            <w:tcW w:w="250" w:type="dxa"/>
          </w:tcPr>
          <w:p w14:paraId="21555B8D" w14:textId="77777777" w:rsidR="00B53CBB" w:rsidRDefault="00B53CBB" w:rsidP="00D22333">
            <w:bookmarkStart w:id="97" w:name="_Toc240551652"/>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6</w:t>
            </w:r>
            <w:r>
              <w:fldChar w:fldCharType="end"/>
            </w:r>
            <w:r>
              <w:t>)</w:t>
            </w:r>
            <w:bookmarkEnd w:id="97"/>
          </w:p>
        </w:tc>
      </w:tr>
    </w:tbl>
    <w:p w14:paraId="145EB633" w14:textId="77777777" w:rsidR="00B53CBB" w:rsidRPr="00537BA5" w:rsidRDefault="00B53CBB" w:rsidP="00267029"/>
    <w:p w14:paraId="10806FB6" w14:textId="77777777" w:rsidR="00537BA5" w:rsidRDefault="00537BA5" w:rsidP="00267029">
      <w:r>
        <w:t>and turning that around gives the smallest stone that survives the design load,</w:t>
      </w:r>
    </w:p>
    <w:p w14:paraId="2A4A60E6" w14:textId="77777777" w:rsidR="00B53CBB" w:rsidRPr="00537BA5" w:rsidRDefault="00B53CBB" w:rsidP="00267029"/>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7"/>
        <w:gridCol w:w="675"/>
      </w:tblGrid>
      <w:tr w:rsidR="00B53CBB" w14:paraId="74886185" w14:textId="77777777" w:rsidTr="00D22333">
        <w:trPr>
          <w:cantSplit/>
        </w:trPr>
        <w:tc>
          <w:tcPr>
            <w:tcW w:w="8397" w:type="dxa"/>
          </w:tcPr>
          <w:p w14:paraId="027431D9" w14:textId="77777777" w:rsidR="00B53CBB" w:rsidRPr="001658C5" w:rsidRDefault="00281B0E" w:rsidP="00D22333">
            <w:pPr>
              <w:rPr>
                <w:rFonts w:eastAsiaTheme="minorEastAsia"/>
              </w:rP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50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τ</m:t>
                        </m:r>
                      </m:e>
                      <m:sub>
                        <m:r>
                          <m:rPr>
                            <m:sty m:val="p"/>
                          </m:rPr>
                          <w:rPr>
                            <w:rFonts w:ascii="Cambria Math" w:hAnsi="Cambria Math"/>
                          </w:rPr>
                          <m:t>b</m:t>
                        </m:r>
                      </m:sub>
                    </m:sSub>
                  </m:num>
                  <m:den>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g Δ</m:t>
                    </m:r>
                  </m:den>
                </m:f>
              </m:oMath>
            </m:oMathPara>
          </w:p>
        </w:tc>
        <w:tc>
          <w:tcPr>
            <w:tcW w:w="675" w:type="dxa"/>
          </w:tcPr>
          <w:p w14:paraId="3EA90096" w14:textId="77777777" w:rsidR="00B53CBB" w:rsidRDefault="00B53CBB" w:rsidP="00D22333">
            <w:pPr>
              <w:pStyle w:val="Caption"/>
              <w:keepNext/>
            </w:pPr>
            <w:bookmarkStart w:id="98" w:name="_Toc240551653"/>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7</w:t>
            </w:r>
            <w:r>
              <w:fldChar w:fldCharType="end"/>
            </w:r>
            <w:r>
              <w:t>)</w:t>
            </w:r>
            <w:bookmarkEnd w:id="98"/>
          </w:p>
        </w:tc>
      </w:tr>
    </w:tbl>
    <w:p w14:paraId="2F1212CB" w14:textId="77777777" w:rsidR="00B53CBB" w:rsidRPr="00537BA5" w:rsidRDefault="00B53CBB" w:rsidP="00267029"/>
    <w:p w14:paraId="6367C9BD" w14:textId="77777777" w:rsidR="00537BA5" w:rsidRDefault="00537BA5" w:rsidP="00267029">
      <w:r>
        <w:t xml:space="preserve">Equation 4.7 shows what a designer can actually turn. The load </w:t>
      </w:r>
      <w:r>
        <w:rPr>
          <w:rFonts w:ascii="Cambria" w:hAnsi="Cambria" w:cs="Cambria"/>
        </w:rPr>
        <w:t>τ</w:t>
      </w:r>
      <w:r>
        <w:t xml:space="preserve">b is set by the sea and is not a choice. The critical value </w:t>
      </w:r>
      <w:r>
        <w:rPr>
          <w:rFonts w:ascii="Cambria" w:hAnsi="Cambria" w:cs="Cambria"/>
        </w:rPr>
        <w:t>θ</w:t>
      </w:r>
      <w:r>
        <w:t xml:space="preserve">cr is a choice, namely how much movement is accepted, which is the subject of Section 4.4. The relative density </w:t>
      </w:r>
      <w:r>
        <w:rPr>
          <w:rFonts w:ascii="Cambria" w:hAnsi="Cambria" w:cs="Cambria"/>
        </w:rPr>
        <w:t>Δ</w:t>
      </w:r>
      <w:r>
        <w:t xml:space="preserve"> is a choice as well, and a strong one, because the required diameter is inversely proportional to it. Going from a normal rock of 2650 kg/m</w:t>
      </w:r>
      <w:r>
        <w:rPr>
          <w:rFonts w:cs="Poppins"/>
        </w:rPr>
        <w:t>³</w:t>
      </w:r>
      <w:r>
        <w:t xml:space="preserve"> to a dense rock of 3000 kg/m</w:t>
      </w:r>
      <w:r>
        <w:rPr>
          <w:rFonts w:cs="Poppins"/>
        </w:rPr>
        <w:t>³</w:t>
      </w:r>
      <w:r>
        <w:t xml:space="preserve"> raises </w:t>
      </w:r>
      <w:r>
        <w:rPr>
          <w:rFonts w:ascii="Cambria" w:hAnsi="Cambria" w:cs="Cambria"/>
        </w:rPr>
        <w:t>Δ</w:t>
      </w:r>
      <w:r>
        <w:t xml:space="preserve"> from 1.59 to 1.93 and lowers the required diameter by about eighteen per cent, which is roughly a third less mass per stone for the same load. Density is therefore treated as a design variable in this thesis and not as a fixed property.</w:t>
      </w:r>
    </w:p>
    <w:p w14:paraId="1FB34941" w14:textId="77777777" w:rsidR="00B53CBB" w:rsidRDefault="00B53CBB" w:rsidP="00267029"/>
    <w:p w14:paraId="3C0E042D" w14:textId="77777777" w:rsidR="00537BA5" w:rsidRDefault="00537BA5" w:rsidP="00267029">
      <w:r>
        <w:t>Equation 4.7 also looks like a direct calculation, and it is not. The roughness of the bed is the armour itself, so the bed shear stress on the left depends on the size of the stone on the right (Section 3.2.3). A larger stone resists more, but it also roughens the bed and raises the load it has to carry. The smallest stable stone therefore has to be solved by iteration rather than read off, which is how the tool works in Chapter 7.</w:t>
      </w:r>
    </w:p>
    <w:p w14:paraId="00C309B8" w14:textId="77777777" w:rsidR="00537BA5" w:rsidRDefault="00537BA5" w:rsidP="00267029"/>
    <w:p w14:paraId="55588360" w14:textId="77777777" w:rsidR="00015711" w:rsidRDefault="00015711" w:rsidP="00015711">
      <w:r>
        <w:t xml:space="preserve">Two diameters are in use for rock and they are not interchangeable. The sieve diameter D50 is the mesh size that half of the mass passes, and it is the number a quarry certificate reports. The nominal diameter Dn50 is the side of a cube with the same mass as the median stone, Dn50 = (M50 / </w:t>
      </w:r>
      <w:r>
        <w:rPr>
          <w:rFonts w:ascii="Cambria" w:hAnsi="Cambria" w:cs="Cambria"/>
        </w:rPr>
        <w:t>ρ</w:t>
      </w:r>
      <w:r>
        <w:t>s)^(1/3), and it is the one that appears in most stability formulas, because it follows from the mass that has to resist the flow. For quarried rock the two are related by Dn50 = 0.84 D50 (Rock Manual; Schiereck and Verhagen, 2019, citing Laan, 1981). Which of the two belongs in Equation 4.5 is set by the method that was fitted with it, which is treated in Chapter 5. Every rock size reported in this thesis is a nominal diameter unless it is labelled as a sieve size.</w:t>
      </w:r>
    </w:p>
    <w:p w14:paraId="3FB4E82C" w14:textId="77777777" w:rsidR="00015711" w:rsidRPr="00015711" w:rsidRDefault="00015711" w:rsidP="00015711"/>
    <w:p w14:paraId="1A3BAD50" w14:textId="77777777" w:rsidR="00015711" w:rsidRPr="00015711" w:rsidRDefault="00015711" w:rsidP="00015711">
      <w:r>
        <w:t>There is no sharp boundary between stable and unstable. The flow is turbulent and no two stones sit the same way, so the load and the strength are distributions rather than single values. Where those distributions overlap, stones move even though the average load stays below the average strength, and there is no value below which movement is impossible (Schiereck and Verhagen, 2019, p.53). The critical Shields value is therefore a marker on a scale and not a wall, and how much movement is accepted behind it is the subject of Section 4.4.</w:t>
      </w:r>
    </w:p>
    <w:p w14:paraId="7E749AEB" w14:textId="77777777" w:rsidR="00DB53D5" w:rsidRPr="009E1B36" w:rsidRDefault="00DB53D5" w:rsidP="00DB53D5">
      <w:pPr>
        <w:pStyle w:val="Heading2"/>
        <w:numPr>
          <w:ilvl w:val="1"/>
          <w:numId w:val="3"/>
        </w:numPr>
        <w:rPr>
          <w:b w:val="0"/>
          <w:bCs/>
          <w:sz w:val="24"/>
          <w:szCs w:val="32"/>
          <w:lang w:val="en-US"/>
        </w:rPr>
      </w:pPr>
      <w:r>
        <w:rPr>
          <w:lang w:val="en-US"/>
        </w:rPr>
        <w:br w:type="page"/>
      </w:r>
      <w:bookmarkStart w:id="99" w:name="_Toc240551506"/>
      <w:r>
        <w:rPr>
          <w:b w:val="0"/>
          <w:sz w:val="24"/>
          <w:szCs w:val="32"/>
          <w:lang w:val="en-US"/>
        </w:rPr>
        <w:lastRenderedPageBreak/>
        <w:t>Failure spectrum and the damage factor r</w:t>
      </w:r>
      <w:bookmarkEnd w:id="99"/>
    </w:p>
    <w:p w14:paraId="5A6826CD" w14:textId="77777777" w:rsidR="00DA6FB1" w:rsidRDefault="00DA6FB1" w:rsidP="00710458">
      <w:r>
        <w:t>The failure of a rock protection is a range, not an event. Breusers (Delft Hydraulics, 1969) sorted it into seven stages, from no movement at all to general transport of the grains, and the textbook Shields criterion matches stage six, continuous movement at all locations (Schiereck and Verhagen, 2019, p.53). A design that wants the berm to lie still therefore has to stay below the classical threshold and not at it.</w:t>
      </w:r>
    </w:p>
    <w:p w14:paraId="68A56302" w14:textId="77777777" w:rsidR="00934B5B" w:rsidRPr="00710458" w:rsidRDefault="00934B5B" w:rsidP="00710458"/>
    <w:p w14:paraId="2BD42A15" w14:textId="77777777" w:rsidR="00DA6FB1" w:rsidRPr="00710458" w:rsidRDefault="00DA6FB1" w:rsidP="00710458">
      <w:r>
        <w:t>For a rock berm over a cable three regimes matter.</w:t>
      </w:r>
    </w:p>
    <w:p w14:paraId="055F1FC1" w14:textId="77777777" w:rsidR="00DA6FB1" w:rsidRPr="00710458" w:rsidRDefault="00DA6FB1">
      <w:pPr>
        <w:pStyle w:val="ListParagraph"/>
        <w:numPr>
          <w:ilvl w:val="0"/>
          <w:numId w:val="15"/>
        </w:numPr>
      </w:pPr>
      <w:r>
        <w:t xml:space="preserve">Threshold of motion, where single rocks vibrate in their place and sometimes leaves it, with </w:t>
      </w:r>
      <w:r>
        <w:rPr>
          <w:rFonts w:ascii="Cambria" w:hAnsi="Cambria" w:cs="Cambria"/>
        </w:rPr>
        <w:t>θ</w:t>
      </w:r>
      <w:r>
        <w:t xml:space="preserve"> close to </w:t>
      </w:r>
      <w:r>
        <w:rPr>
          <w:rFonts w:ascii="Cambria" w:hAnsi="Cambria" w:cs="Cambria"/>
        </w:rPr>
        <w:t>θ</w:t>
      </w:r>
      <w:r>
        <w:t>cr.</w:t>
      </w:r>
    </w:p>
    <w:p w14:paraId="2D51E477" w14:textId="77777777" w:rsidR="00934B5B" w:rsidRPr="00710458" w:rsidRDefault="00DA6FB1">
      <w:pPr>
        <w:pStyle w:val="ListParagraph"/>
        <w:numPr>
          <w:ilvl w:val="0"/>
          <w:numId w:val="15"/>
        </w:numPr>
      </w:pPr>
      <w:r>
        <w:t>Transport and reshaping, where the berm loses its installed shape and settles into a flatter and smoother profile while the cable stays covered.</w:t>
      </w:r>
    </w:p>
    <w:p w14:paraId="39B6694B" w14:textId="77777777" w:rsidR="00DA6FB1" w:rsidRDefault="00DA6FB1">
      <w:pPr>
        <w:pStyle w:val="ListParagraph"/>
        <w:numPr>
          <w:ilvl w:val="0"/>
          <w:numId w:val="15"/>
        </w:numPr>
      </w:pPr>
      <w:r>
        <w:t>Continuous erosion, where the layer is carried away and the cable is exposed.</w:t>
      </w:r>
    </w:p>
    <w:p w14:paraId="25F247B3" w14:textId="77777777" w:rsidR="00934B5B" w:rsidRPr="00710458" w:rsidRDefault="00934B5B" w:rsidP="00934B5B">
      <w:pPr>
        <w:pStyle w:val="ListParagraph"/>
      </w:pPr>
    </w:p>
    <w:p w14:paraId="5AB5759E" w14:textId="77777777" w:rsidR="00DA6FB1" w:rsidRPr="00710458" w:rsidRDefault="00DA6FB1" w:rsidP="00710458">
      <w:r>
        <w:t>The middle one decides this thesis. Movement is not failure, losing the cover is, and a berm that reshapes into a flatter profile can protect the cable for the rest of its life.</w:t>
      </w:r>
    </w:p>
    <w:p w14:paraId="7E6E1532" w14:textId="77777777" w:rsidR="00DA6FB1" w:rsidRPr="00710458" w:rsidRDefault="00DA6FB1" w:rsidP="00710458">
      <w:r>
        <w:t>Van Rijn (2019) turns the accepted movement into a design number with a reduction coefficient r on the theoretical threshold,</w:t>
      </w:r>
    </w:p>
    <w:p w14:paraId="60302775" w14:textId="77777777" w:rsidR="00710458" w:rsidRDefault="00710458" w:rsidP="00710458">
      <w:pPr>
        <w:rPr>
          <w:rFonts w:ascii="Cambria" w:hAnsi="Cambria" w:cs="Cambria"/>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0"/>
        <w:gridCol w:w="692"/>
      </w:tblGrid>
      <w:tr w:rsidR="00710458" w14:paraId="64918839" w14:textId="77777777" w:rsidTr="00D22333">
        <w:trPr>
          <w:cantSplit/>
        </w:trPr>
        <w:tc>
          <w:tcPr>
            <w:tcW w:w="8812" w:type="dxa"/>
          </w:tcPr>
          <w:p w14:paraId="32669CEE" w14:textId="77777777" w:rsidR="00710458" w:rsidRDefault="00281B0E" w:rsidP="00D22333">
            <m:oMathPara>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m:t>
                    </m:r>
                  </m:sub>
                </m:sSub>
                <m:r>
                  <m:rPr>
                    <m:sty m:val="p"/>
                  </m:rPr>
                  <w:rPr>
                    <w:rFonts w:ascii="Cambria Math" w:hAnsi="Cambria Math"/>
                  </w:rPr>
                  <m:t xml:space="preserve"> = r ∙ </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cr,shields</m:t>
                    </m:r>
                  </m:sub>
                </m:sSub>
              </m:oMath>
            </m:oMathPara>
          </w:p>
        </w:tc>
        <w:tc>
          <w:tcPr>
            <w:tcW w:w="250" w:type="dxa"/>
          </w:tcPr>
          <w:p w14:paraId="259F1FBE" w14:textId="77777777" w:rsidR="00710458" w:rsidRDefault="00710458" w:rsidP="00D22333">
            <w:bookmarkStart w:id="100" w:name="_Toc240551654"/>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8</w:t>
            </w:r>
            <w:r>
              <w:fldChar w:fldCharType="end"/>
            </w:r>
            <w:r>
              <w:t>)</w:t>
            </w:r>
            <w:bookmarkEnd w:id="100"/>
          </w:p>
        </w:tc>
      </w:tr>
    </w:tbl>
    <w:p w14:paraId="3E23E87F" w14:textId="77777777" w:rsidR="00710458" w:rsidRDefault="00710458" w:rsidP="00710458">
      <w:pPr>
        <w:rPr>
          <w:rFonts w:ascii="Cambria" w:hAnsi="Cambria" w:cs="Cambria"/>
        </w:rPr>
      </w:pPr>
    </w:p>
    <w:p w14:paraId="029B184C" w14:textId="77777777" w:rsidR="00DA6FB1" w:rsidRPr="00710458" w:rsidRDefault="00DA6FB1" w:rsidP="00710458">
      <w:r>
        <w:t xml:space="preserve">with </w:t>
      </w:r>
      <w:r>
        <w:rPr>
          <w:rFonts w:ascii="Cambria" w:hAnsi="Cambria" w:cs="Cambria"/>
        </w:rPr>
        <w:t>θ</w:t>
      </w:r>
      <w:r>
        <w:t>cr,shields = 0.05 and r between 0.4 and 1.0. A low r, around 0.4 to 0.5, is a static design in which almost nothing moves under the design condition and the stone is large. An r towards 1.0 accepts limited transport and allows a smaller stone. These are two design philosophies, one that assumes the profile does not change and one that accepts movement and predicts the new profile with a deformation model (Chapter 5). Both rest on the same balance of Section 4.3 and differ only in the accepted damage. The value used here, and the same choice for the methods that do not work with r, are set in the methodology.</w:t>
      </w:r>
    </w:p>
    <w:p w14:paraId="12FFCC04" w14:textId="77777777" w:rsidR="004F7E5D" w:rsidRPr="00574708" w:rsidRDefault="007B64FF" w:rsidP="007A46DC">
      <w:pPr>
        <w:pStyle w:val="Heading2"/>
        <w:numPr>
          <w:ilvl w:val="1"/>
          <w:numId w:val="3"/>
        </w:numPr>
        <w:rPr>
          <w:b w:val="0"/>
          <w:bCs/>
          <w:sz w:val="24"/>
          <w:szCs w:val="32"/>
          <w:lang w:val="en-US"/>
        </w:rPr>
      </w:pPr>
      <w:r>
        <w:rPr>
          <w:lang w:val="en-US"/>
        </w:rPr>
        <w:br w:type="page"/>
      </w:r>
      <w:bookmarkStart w:id="101" w:name="_Toc240551507"/>
      <w:r>
        <w:rPr>
          <w:b w:val="0"/>
          <w:sz w:val="24"/>
          <w:szCs w:val="32"/>
          <w:lang w:val="en-US"/>
        </w:rPr>
        <w:lastRenderedPageBreak/>
        <w:t>Non-uniform flow and turbulence</w:t>
      </w:r>
      <w:bookmarkEnd w:id="101"/>
    </w:p>
    <w:p w14:paraId="7A4275F7" w14:textId="77777777" w:rsidR="000F4678" w:rsidRDefault="000F4678" w:rsidP="000F4678">
      <w:r>
        <w:t>The Shields criterion is derived for uniform flow over a flat, unbounded bed (Schiereck and Verhagen, 2019, Section 3.2). A free-standing rock berm is not that situation. The berm stands above the seabed, so the flow speeds up over its crest and separates in its lee, which raises the local velocity and above all the turbulence (Schiereck and Verhagen, 2019, Section 3.4). The mean bed shear stress of Section 4.3 therefore understates what the stones on a berm actually feel.</w:t>
      </w:r>
    </w:p>
    <w:p w14:paraId="62B484A2" w14:textId="77777777" w:rsidR="000F4678" w:rsidRPr="000F4678" w:rsidRDefault="000F4678" w:rsidP="000F4678"/>
    <w:p w14:paraId="42511717" w14:textId="77777777" w:rsidR="000F4678" w:rsidRDefault="000F4678" w:rsidP="000F4678">
      <w:r>
        <w:t>The methods answer this in different ways, and none of them resolves the flow around the berm itself. Van Rijn (2019) multiplies the acting velocity by an enhancement factor,</w:t>
      </w:r>
    </w:p>
    <w:p w14:paraId="3BEF97D6" w14:textId="77777777" w:rsidR="000F4678" w:rsidRPr="000F4678" w:rsidRDefault="000F4678" w:rsidP="000F4678"/>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0"/>
        <w:gridCol w:w="692"/>
      </w:tblGrid>
      <w:tr w:rsidR="000F4678" w14:paraId="3E945603" w14:textId="77777777" w:rsidTr="00D22333">
        <w:trPr>
          <w:cantSplit/>
        </w:trPr>
        <w:tc>
          <w:tcPr>
            <w:tcW w:w="8380" w:type="dxa"/>
          </w:tcPr>
          <w:p w14:paraId="71A0B558" w14:textId="77777777" w:rsidR="000F4678" w:rsidRPr="00F41C3B" w:rsidRDefault="00281B0E" w:rsidP="00D22333">
            <w:pPr>
              <w:keepNext/>
              <w:rPr>
                <w:rFonts w:eastAsiaTheme="minorEastAsia"/>
              </w:rPr>
            </w:pPr>
            <m:oMathPara>
              <m:oMath>
                <m:sSub>
                  <m:sSubPr>
                    <m:ctrlPr>
                      <w:rPr>
                        <w:rFonts w:ascii="Cambria Math" w:hAnsi="Cambria Math"/>
                      </w:rPr>
                    </m:ctrlPr>
                  </m:sSubPr>
                  <m:e>
                    <m:r>
                      <m:rPr>
                        <m:sty m:val="p"/>
                      </m:rPr>
                      <w:rPr>
                        <w:rFonts w:ascii="Cambria Math" w:hAnsi="Cambria Math"/>
                      </w:rPr>
                      <m:t>γ</m:t>
                    </m:r>
                  </m:e>
                  <m:sub>
                    <m:r>
                      <m:rPr>
                        <m:sty m:val="p"/>
                      </m:rPr>
                      <w:rPr>
                        <w:rFonts w:ascii="Cambria Math" w:hAnsi="Cambria Math"/>
                      </w:rPr>
                      <m:t>str</m:t>
                    </m:r>
                  </m:sub>
                </m:sSub>
                <m:r>
                  <m:rPr>
                    <m:sty m:val="p"/>
                  </m:rPr>
                  <w:rPr>
                    <w:rFonts w:ascii="Cambria Math" w:hAnsi="Cambria Math"/>
                  </w:rPr>
                  <m:t xml:space="preserve"> = 1 + n γ</m:t>
                </m:r>
              </m:oMath>
            </m:oMathPara>
          </w:p>
        </w:tc>
        <w:tc>
          <w:tcPr>
            <w:tcW w:w="692" w:type="dxa"/>
          </w:tcPr>
          <w:p w14:paraId="3D59F18C" w14:textId="77777777" w:rsidR="000F4678" w:rsidRDefault="000F4678" w:rsidP="00D22333">
            <w:pPr>
              <w:pStyle w:val="Caption"/>
              <w:keepNext/>
            </w:pPr>
            <w:bookmarkStart w:id="102" w:name="_Toc240551655"/>
            <w:r>
              <w:t>(</w:t>
            </w:r>
            <w:r>
              <w:fldChar w:fldCharType="begin"/>
            </w:r>
            <w:r>
              <w:instrText xml:space="preserve"> STYLEREF 1 \s </w:instrText>
            </w:r>
            <w:r>
              <w:fldChar w:fldCharType="separate"/>
            </w:r>
            <w:r>
              <w:rPr>
                <w:noProof/>
              </w:rPr>
              <w:t>4</w:t>
            </w:r>
            <w:r>
              <w:fldChar w:fldCharType="end"/>
            </w:r>
            <w:r>
              <w:t>.</w:t>
            </w:r>
            <w:r>
              <w:fldChar w:fldCharType="begin"/>
            </w:r>
            <w:r>
              <w:instrText xml:space="preserve"> SEQ Equation \* ARABIC \s 1 </w:instrText>
            </w:r>
            <w:r>
              <w:fldChar w:fldCharType="separate"/>
            </w:r>
            <w:r>
              <w:rPr>
                <w:noProof/>
              </w:rPr>
              <w:t>9</w:t>
            </w:r>
            <w:r>
              <w:fldChar w:fldCharType="end"/>
            </w:r>
            <w:r>
              <w:t>)</w:t>
            </w:r>
            <w:bookmarkEnd w:id="102"/>
          </w:p>
        </w:tc>
      </w:tr>
      <w:tr w:rsidR="000F4678" w14:paraId="636F1C76" w14:textId="77777777" w:rsidTr="00D22333">
        <w:trPr>
          <w:cantSplit/>
        </w:trPr>
        <w:tc>
          <w:tcPr>
            <w:tcW w:w="8380" w:type="dxa"/>
          </w:tcPr>
          <w:p w14:paraId="5BB475DF" w14:textId="77777777" w:rsidR="000F4678" w:rsidRDefault="000F4678" w:rsidP="00D22333">
            <w:pPr>
              <w:rPr>
                <w:rFonts w:eastAsia="Corbel"/>
              </w:rPr>
            </w:pPr>
          </w:p>
        </w:tc>
        <w:tc>
          <w:tcPr>
            <w:tcW w:w="692" w:type="dxa"/>
          </w:tcPr>
          <w:p w14:paraId="351AE279" w14:textId="77777777" w:rsidR="000F4678" w:rsidRDefault="000F4678" w:rsidP="00D22333">
            <w:pPr>
              <w:pStyle w:val="Caption"/>
              <w:keepNext/>
            </w:pPr>
          </w:p>
        </w:tc>
      </w:tr>
    </w:tbl>
    <w:p w14:paraId="38A3D946" w14:textId="77777777" w:rsidR="000F4678" w:rsidRDefault="000F4678" w:rsidP="000F4678">
      <w:r>
        <w:t xml:space="preserve">with n between 2 and 3 and </w:t>
      </w:r>
      <w:r>
        <w:rPr>
          <w:rFonts w:ascii="Cambria" w:hAnsi="Cambria" w:cs="Cambria"/>
        </w:rPr>
        <w:t>γ</w:t>
      </w:r>
      <w:r>
        <w:t xml:space="preserve"> between 0.2 and 0.3, so a value between 1 and 2. The Deltares handbook carries no such factor and instead evaluates the wave orbital velocity at the crest of the berm rather than at the seabed. Which method does what is set out in Chapter 5, and the value adopted here is set in the methodology. A dedicated turbulence-based stability parameter also exists (Hofland, 2005), which replaces the mean bed shear stress by the peak of the turbulent fluctuations, but it is beyond the scope of this thesis.</w:t>
      </w:r>
    </w:p>
    <w:p w14:paraId="00D31652" w14:textId="77777777" w:rsidR="00FF36DA" w:rsidRPr="000F4678" w:rsidRDefault="00FF36DA" w:rsidP="000F4678"/>
    <w:p w14:paraId="3D0BEAA2" w14:textId="77777777" w:rsidR="000F4678" w:rsidRDefault="000F4678" w:rsidP="000F4678">
      <w:r>
        <w:t>None of these is a measurement of the turbulence. Establishing what the factor really is for a given berm would require a three-dimensional flow model that resolves the acceleration over the crest and the wake behind it, in other words a computational fluid dynamics simulation of the berm at its own height and in its own water depth. That is beyond the scope of this thesis and is recommended as follow-up research, so the factor is treated here as an explicit design parameter rather than as a known quantity.</w:t>
      </w:r>
    </w:p>
    <w:p w14:paraId="0D350E17" w14:textId="77777777" w:rsidR="00A12092" w:rsidRPr="000F4678" w:rsidRDefault="00A12092" w:rsidP="000F4678"/>
    <w:p w14:paraId="476A4100" w14:textId="77777777" w:rsidR="00223A16" w:rsidRPr="00E571AE" w:rsidRDefault="00FE19F5" w:rsidP="00223A16">
      <w:pPr>
        <w:pStyle w:val="Heading2"/>
        <w:numPr>
          <w:ilvl w:val="1"/>
          <w:numId w:val="3"/>
        </w:numPr>
        <w:rPr>
          <w:b w:val="0"/>
          <w:bCs/>
          <w:sz w:val="24"/>
          <w:szCs w:val="32"/>
          <w:lang w:val="en-US"/>
        </w:rPr>
      </w:pPr>
      <w:bookmarkStart w:id="103" w:name="_Toc240551508"/>
      <w:r>
        <w:rPr>
          <w:b w:val="0"/>
          <w:sz w:val="24"/>
          <w:szCs w:val="32"/>
        </w:rPr>
        <w:t>From criteria to methods</w:t>
      </w:r>
      <w:bookmarkEnd w:id="103"/>
    </w:p>
    <w:p w14:paraId="524C8320" w14:textId="77777777" w:rsidR="00FF36DA" w:rsidRPr="00043FBC" w:rsidRDefault="00FF36DA" w:rsidP="00FF36DA">
      <w:r>
        <w:t>This chapter has given the two halves of a stability criterion, the balance between the load and the strength and the choice of how much movement is accepted. Every method in Chapter 5 contains both halves, but each writes them in its own units. The load arrives either as the combined bed shear stress of Section 3.3, as the near-bed orbital velocity, or as a wave height. The accepted damage appears as the factor r for Van Rijn, the damage level Sd for Van der Meer, the number of displaced rocks Nod for the toe methods and a deformation class for the Deltares reshaping model. Hudson is the exception, because it has no damage variable at all. Its coefficient KD describes the armour unit, its shape and placement and whether the waves break, and the tabulated values belong to one fixed and small amount of damage of about five per cent, which cannot be moved. Chapter 5 sets the methods side by side on the basis established here and brings those different measures onto one common axis.</w:t>
      </w:r>
    </w:p>
    <w:p w14:paraId="5C4F5291" w14:textId="77777777" w:rsidR="00261C3F" w:rsidRDefault="00740FBB" w:rsidP="00261C3F">
      <w:pPr>
        <w:pStyle w:val="Heading1"/>
        <w:rPr>
          <w:sz w:val="28"/>
          <w:szCs w:val="28"/>
          <w:lang w:val="en-US"/>
        </w:rPr>
      </w:pPr>
      <w:r>
        <w:rPr>
          <w:lang w:val="en-US"/>
        </w:rPr>
        <w:br w:type="page"/>
      </w:r>
      <w:bookmarkStart w:id="104" w:name="_Toc240551509"/>
      <w:r>
        <w:rPr>
          <w:sz w:val="28"/>
          <w:szCs w:val="28"/>
        </w:rPr>
        <w:lastRenderedPageBreak/>
        <w:t>Rock Stability Assessment Methods</w:t>
      </w:r>
      <w:bookmarkEnd w:id="104"/>
    </w:p>
    <w:p w14:paraId="6A1F6CC0" w14:textId="77777777" w:rsidR="00D44C97" w:rsidRDefault="00201AAC" w:rsidP="00D44C97">
      <w:pPr>
        <w:pStyle w:val="Heading2"/>
        <w:numPr>
          <w:ilvl w:val="1"/>
          <w:numId w:val="3"/>
        </w:numPr>
        <w:rPr>
          <w:b w:val="0"/>
          <w:bCs/>
          <w:sz w:val="24"/>
          <w:szCs w:val="32"/>
          <w:lang w:val="en-US"/>
        </w:rPr>
      </w:pPr>
      <w:bookmarkStart w:id="105" w:name="_Toc240551510"/>
      <w:r>
        <w:rPr>
          <w:b w:val="0"/>
          <w:sz w:val="24"/>
          <w:szCs w:val="32"/>
        </w:rPr>
        <w:t>Introduction</w:t>
      </w:r>
      <w:bookmarkEnd w:id="105"/>
    </w:p>
    <w:p w14:paraId="529BE70D" w14:textId="77777777" w:rsidR="00CB19BA" w:rsidRPr="00576FAB" w:rsidRDefault="00CB19BA" w:rsidP="00CB19BA">
      <w:r>
        <w:t>Rock protection for a subsea cable can be sized with several established stability methods, but these methods were not developed for the same object. They differ in the structure they describe, in the hydraulic loading they were calibrated for, and in how they define damage. This chapter reviews the methods that are relevant to a free-standing rock berm and groups them by the structure they were made for:</w:t>
      </w:r>
    </w:p>
    <w:p w14:paraId="41FBCDBE" w14:textId="77777777" w:rsidR="00CB19BA" w:rsidRPr="00576FAB" w:rsidRDefault="00CB19BA">
      <w:pPr>
        <w:pStyle w:val="ListParagraph"/>
        <w:numPr>
          <w:ilvl w:val="0"/>
          <w:numId w:val="8"/>
        </w:numPr>
      </w:pPr>
      <w:r>
        <w:t>rubble-mound (breakwater) models, which size the armour on a wave-exposed slope: Hudson (1953/1959), Van der Meer (1988) and the shallow-water forms of Van der Meer and Van Gent;</w:t>
      </w:r>
    </w:p>
    <w:p w14:paraId="7410BAB3" w14:textId="77777777" w:rsidR="00CB19BA" w:rsidRPr="00576FAB" w:rsidRDefault="00CB19BA">
      <w:pPr>
        <w:pStyle w:val="ListParagraph"/>
        <w:numPr>
          <w:ilvl w:val="0"/>
          <w:numId w:val="8"/>
        </w:numPr>
      </w:pPr>
      <w:r>
        <w:t>toe berm models, which size the small berm at the foot of an armour slope: Van Gent and Van der Werf (2014) and Herrera and Medina (2015);</w:t>
      </w:r>
    </w:p>
    <w:p w14:paraId="40D76C93" w14:textId="77777777" w:rsidR="00CB19BA" w:rsidRPr="00576FAB" w:rsidRDefault="00CB19BA">
      <w:pPr>
        <w:pStyle w:val="ListParagraph"/>
        <w:numPr>
          <w:ilvl w:val="0"/>
          <w:numId w:val="8"/>
        </w:numPr>
      </w:pPr>
      <w:r>
        <w:t>the flat-bed model, which sizes protection on a horizontal or mildly sloping bed under current and waves: Van Rijn (2019), built on the Shields concept of Chapter 4;</w:t>
      </w:r>
    </w:p>
    <w:p w14:paraId="236D0D82" w14:textId="77777777" w:rsidR="00CB19BA" w:rsidRPr="00576FAB" w:rsidRDefault="00CB19BA">
      <w:pPr>
        <w:pStyle w:val="ListParagraph"/>
        <w:numPr>
          <w:ilvl w:val="0"/>
          <w:numId w:val="8"/>
        </w:numPr>
      </w:pPr>
      <w:r>
        <w:t>the rock berm deformation model, developed for offshore cable-cover berms: Deltares HaSPro / RoBeD (2023).</w:t>
      </w:r>
    </w:p>
    <w:p w14:paraId="29AC005B" w14:textId="77777777" w:rsidR="006D2DFC" w:rsidRPr="00576FAB" w:rsidRDefault="006D2DFC" w:rsidP="00E10B3D">
      <w:pPr>
        <w:ind w:left="720"/>
      </w:pPr>
    </w:p>
    <w:p w14:paraId="46966B84" w14:textId="77777777" w:rsidR="00D44C97" w:rsidRPr="00576FAB" w:rsidRDefault="00CB19BA" w:rsidP="00E10B3D">
      <w:r>
        <w:t xml:space="preserve">Each method returns a different quantity (a required rock size, a damage number, or a deformation class) with a different damage definition. For this reason the methods are first described one by one, and then set side by side in the comparative summary of Section 5.7, which states which method suits which situation, which damage criterion it uses, and which inputs each formula needs. A widely used industry method, Thusyanthan et al. (2013), is discussed separately in Section 5.6 and explained why it is not carried into the comparison. </w:t>
      </w:r>
    </w:p>
    <w:p w14:paraId="13A7733C" w14:textId="77777777" w:rsidR="00A24FDB" w:rsidRDefault="00A24FDB"/>
    <w:p w14:paraId="19FC74D4" w14:textId="77777777" w:rsidR="00A24FDB" w:rsidRPr="000F448A" w:rsidRDefault="00857FEE">
      <w:r>
        <w:t>The methods also differ in the diameter they are written in, which is why Section 4.3 keeps the sieve size and the nominal size apart. Hudson, Van der Meer with its shallow-water forms, and the two toe methods are all written in the nominal diameter D</w:t>
      </w:r>
      <w:r>
        <w:rPr>
          <w:vertAlign w:val="subscript"/>
        </w:rPr>
        <w:t>n50</w:t>
      </w:r>
      <w:r>
        <w:t>. Van Rijn is written in the sieve diameter D</w:t>
      </w:r>
      <w:r>
        <w:rPr>
          <w:vertAlign w:val="subscript"/>
        </w:rPr>
        <w:t>50</w:t>
      </w:r>
      <w:r>
        <w:t>, which he takes as about 1.2 times D</w:t>
      </w:r>
      <w:r>
        <w:rPr>
          <w:vertAlign w:val="subscript"/>
        </w:rPr>
        <w:t>n50</w:t>
      </w:r>
      <w:r>
        <w:t>. The Deltares handbook likewise defines its d</w:t>
      </w:r>
      <w:r>
        <w:rPr>
          <w:vertAlign w:val="subscript"/>
        </w:rPr>
        <w:t>50</w:t>
      </w:r>
      <w:r>
        <w:t xml:space="preserve"> as the size that fifty per cent of the weight is smaller than, so a sieve size, and it uses that same value in the bed roughness k</w:t>
      </w:r>
      <w:r>
        <w:rPr>
          <w:vertAlign w:val="subscript"/>
        </w:rPr>
        <w:t>s</w:t>
      </w:r>
      <w:r>
        <w:t xml:space="preserve"> = 2.5 d</w:t>
      </w:r>
      <w:r>
        <w:rPr>
          <w:vertAlign w:val="subscript"/>
        </w:rPr>
        <w:t>50</w:t>
      </w:r>
      <w:r>
        <w:t>. Each method is therefore applied with the diameter it was fitted with, and every result is converted back to D</w:t>
      </w:r>
      <w:r>
        <w:rPr>
          <w:vertAlign w:val="subscript"/>
        </w:rPr>
        <w:t>n50</w:t>
      </w:r>
      <w:r>
        <w:t xml:space="preserve"> so that the methods can be compared on one size.</w:t>
      </w:r>
    </w:p>
    <w:p w14:paraId="051AAD0E" w14:textId="77777777" w:rsidR="008F2BAA" w:rsidRPr="00576FAB" w:rsidRDefault="00201676" w:rsidP="008F2BAA">
      <w:pPr>
        <w:keepNext/>
        <w:jc w:val="center"/>
      </w:pPr>
      <w:r>
        <w:rPr>
          <w:noProof/>
        </w:rPr>
        <w:drawing>
          <wp:inline distT="0" distB="0" distL="0" distR="0" wp14:anchorId="2C93C3E6" wp14:editId="12F61A3F">
            <wp:extent cx="6039358" cy="2276475"/>
            <wp:effectExtent l="0" t="0" r="0" b="0"/>
            <wp:docPr id="78584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42051" name=""/>
                    <pic:cNvPicPr/>
                  </pic:nvPicPr>
                  <pic:blipFill rotWithShape="1">
                    <a:blip r:embed="rId34"/>
                    <a:srcRect l="1" t="11628" r="28831" b="12344"/>
                    <a:stretch>
                      <a:fillRect/>
                    </a:stretch>
                  </pic:blipFill>
                  <pic:spPr bwMode="auto">
                    <a:xfrm>
                      <a:off x="0" y="0"/>
                      <a:ext cx="6071998" cy="2288778"/>
                    </a:xfrm>
                    <a:prstGeom prst="rect">
                      <a:avLst/>
                    </a:prstGeom>
                    <a:ln>
                      <a:noFill/>
                    </a:ln>
                    <a:extLst>
                      <a:ext uri="{53640926-AAD7-44D8-BBD7-CCE9431645EC}">
                        <a14:shadowObscured xmlns:a14="http://schemas.microsoft.com/office/drawing/2010/main"/>
                      </a:ext>
                    </a:extLst>
                  </pic:spPr>
                </pic:pic>
              </a:graphicData>
            </a:graphic>
          </wp:inline>
        </w:drawing>
      </w:r>
    </w:p>
    <w:p w14:paraId="6B6DA2DD" w14:textId="77777777" w:rsidR="004754FC" w:rsidRPr="00655BA8" w:rsidRDefault="008F2BAA" w:rsidP="008F2BAA">
      <w:pPr>
        <w:pStyle w:val="Caption"/>
        <w:rPr>
          <w:sz w:val="18"/>
          <w:szCs w:val="20"/>
        </w:rPr>
      </w:pPr>
      <w:bookmarkStart w:id="106" w:name="_Toc235711122"/>
      <w:bookmarkStart w:id="107" w:name="_Toc236838519"/>
      <w:bookmarkStart w:id="108" w:name="_Toc239074298"/>
      <w:bookmarkStart w:id="109" w:name="_Toc240551718"/>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w:t>
      </w:r>
      <w:r>
        <w:rPr>
          <w:sz w:val="18"/>
          <w:szCs w:val="16"/>
        </w:rPr>
        <w:fldChar w:fldCharType="end"/>
      </w:r>
      <w:r>
        <w:rPr>
          <w:sz w:val="18"/>
          <w:szCs w:val="16"/>
        </w:rPr>
        <w:t>: Overview of the stability methods positioned on a single cross-section (rubble-mound slope, toe berm, flat-bed rock, rock berm).</w:t>
      </w:r>
      <w:bookmarkEnd w:id="106"/>
      <w:r>
        <w:rPr>
          <w:sz w:val="18"/>
          <w:szCs w:val="16"/>
        </w:rPr>
        <w:t xml:space="preserve">  (W.Pol drawing).</w:t>
      </w:r>
      <w:bookmarkEnd w:id="107"/>
      <w:bookmarkEnd w:id="108"/>
      <w:bookmarkEnd w:id="109"/>
    </w:p>
    <w:p w14:paraId="680DDBA3" w14:textId="77777777" w:rsidR="00201676" w:rsidRDefault="004754FC" w:rsidP="004754FC">
      <w:pPr>
        <w:pStyle w:val="Heading2"/>
        <w:numPr>
          <w:ilvl w:val="1"/>
          <w:numId w:val="3"/>
        </w:numPr>
        <w:rPr>
          <w:b w:val="0"/>
          <w:bCs/>
          <w:sz w:val="24"/>
          <w:szCs w:val="32"/>
          <w:lang w:val="en-US"/>
        </w:rPr>
      </w:pPr>
      <w:r>
        <w:rPr>
          <w:lang w:val="en-US"/>
        </w:rPr>
        <w:br w:type="page"/>
      </w:r>
      <w:bookmarkStart w:id="110" w:name="_Toc240551511"/>
      <w:r>
        <w:rPr>
          <w:b w:val="0"/>
          <w:sz w:val="24"/>
          <w:szCs w:val="32"/>
        </w:rPr>
        <w:lastRenderedPageBreak/>
        <w:t>Rubble-mound (breakwater) models</w:t>
      </w:r>
      <w:bookmarkEnd w:id="110"/>
    </w:p>
    <w:p w14:paraId="76AFF705" w14:textId="77777777" w:rsidR="00847188" w:rsidRDefault="00847188" w:rsidP="00847188">
      <w:r>
        <w:t>The rubble-mound models size the armour stone on the slope of a breakwater. Hudson (1953/1959) is the oldest and the simplest of them, a single formula fitted to laboratory tests with regular waves. Van der Meer (1988) rewrote it for a real, irregular sea, and added a damage level that the designer can choose and a number of waves for the length of the storm. Separate forms were fitted later for shallow water, where some waves already break before they reach the structure.</w:t>
      </w:r>
    </w:p>
    <w:p w14:paraId="57A46FDA" w14:textId="77777777" w:rsidR="00847188" w:rsidRPr="00847188" w:rsidRDefault="00847188" w:rsidP="00847188"/>
    <w:p w14:paraId="5A63F3E8" w14:textId="77777777" w:rsidR="00847188" w:rsidRPr="00847188" w:rsidRDefault="00847188" w:rsidP="00847188">
      <w:r>
        <w:t>These formulas describe a different job from the one a rock berm does. A breakwater is built to stop the wave at the surface. Its armour lies on a slope that crosses the water line, the wave runs up and down that slope and breaks on the stones themselves, and each stone has to stay in place under that direct attack. A rock berm over a cable lies flat on the seabed, below the water. Even where the waves break above it, what reaches the berm is the water motion near the bed, the back-and-forth orbital velocity together with the current, and not a wave front running up a slope. The loading is therefore different in kind and not simply a smaller version of the same thing. That is why these methods are not applied as they stand. They are carried along as a slope-based, wave-only reference, and how their surface wave height is scaled down to the load at the bed, so that they can be held against the methods that work at the bed, is set out in the methodology.</w:t>
      </w:r>
    </w:p>
    <w:p w14:paraId="4790F2D5" w14:textId="77777777" w:rsidR="004F6E99" w:rsidRPr="00576FAB" w:rsidRDefault="004F6E99" w:rsidP="004F6E99"/>
    <w:p w14:paraId="1EC0B045" w14:textId="77777777" w:rsidR="00242054" w:rsidRPr="00576FAB" w:rsidRDefault="00242054" w:rsidP="00242054"/>
    <w:p w14:paraId="61370734" w14:textId="77777777" w:rsidR="00353347" w:rsidRPr="00576FAB" w:rsidRDefault="00094FEE" w:rsidP="00353347">
      <w:pPr>
        <w:keepNext/>
        <w:jc w:val="center"/>
      </w:pPr>
      <w:r>
        <w:rPr>
          <w:noProof/>
        </w:rPr>
        <w:drawing>
          <wp:inline distT="0" distB="0" distL="0" distR="0" wp14:anchorId="5308FF8B" wp14:editId="7B55BC4B">
            <wp:extent cx="4036695" cy="2430827"/>
            <wp:effectExtent l="0" t="0" r="1905" b="7620"/>
            <wp:docPr id="183265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52778" name=""/>
                    <pic:cNvPicPr/>
                  </pic:nvPicPr>
                  <pic:blipFill>
                    <a:blip r:embed="rId35"/>
                    <a:stretch>
                      <a:fillRect/>
                    </a:stretch>
                  </pic:blipFill>
                  <pic:spPr>
                    <a:xfrm>
                      <a:off x="0" y="0"/>
                      <a:ext cx="4047639" cy="2437417"/>
                    </a:xfrm>
                    <a:prstGeom prst="rect">
                      <a:avLst/>
                    </a:prstGeom>
                  </pic:spPr>
                </pic:pic>
              </a:graphicData>
            </a:graphic>
          </wp:inline>
        </w:drawing>
      </w:r>
    </w:p>
    <w:p w14:paraId="171C4251" w14:textId="77777777" w:rsidR="004F6E99" w:rsidRDefault="00353347" w:rsidP="00655BA8">
      <w:pPr>
        <w:pStyle w:val="Caption"/>
        <w:rPr>
          <w:sz w:val="18"/>
          <w:szCs w:val="16"/>
        </w:rPr>
      </w:pPr>
      <w:bookmarkStart w:id="111" w:name="_Toc235711123"/>
      <w:bookmarkStart w:id="112" w:name="_Toc236838520"/>
      <w:bookmarkStart w:id="113" w:name="_Toc239074299"/>
      <w:bookmarkStart w:id="114" w:name="_Toc240551719"/>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2</w:t>
      </w:r>
      <w:r>
        <w:rPr>
          <w:sz w:val="18"/>
          <w:szCs w:val="16"/>
        </w:rPr>
        <w:fldChar w:fldCharType="end"/>
      </w:r>
      <w:r>
        <w:rPr>
          <w:sz w:val="18"/>
          <w:szCs w:val="16"/>
        </w:rPr>
        <w:t>: Rubble-mound armour slope with the governing inputs of Hudson and Van der Meer (Hs, Hm0, Tp, Tm-1,0, KD, P, Dn50, slope angle α).</w:t>
      </w:r>
      <w:bookmarkEnd w:id="111"/>
      <w:r>
        <w:rPr>
          <w:sz w:val="18"/>
          <w:szCs w:val="16"/>
        </w:rPr>
        <w:t xml:space="preserve"> (W.Pol drawing).</w:t>
      </w:r>
      <w:bookmarkEnd w:id="112"/>
      <w:bookmarkEnd w:id="113"/>
      <w:bookmarkEnd w:id="114"/>
    </w:p>
    <w:p w14:paraId="3228CA89" w14:textId="77777777" w:rsidR="00A12092" w:rsidRDefault="00A12092" w:rsidP="00A12092"/>
    <w:p w14:paraId="61EEAA95" w14:textId="77777777" w:rsidR="00A12092" w:rsidRDefault="00A12092" w:rsidP="00A12092"/>
    <w:p w14:paraId="1C12F48B" w14:textId="77777777" w:rsidR="00A12092" w:rsidRDefault="00A12092" w:rsidP="00A12092"/>
    <w:p w14:paraId="1E3C26E1" w14:textId="77777777" w:rsidR="00A12092" w:rsidRDefault="00A12092" w:rsidP="00A12092"/>
    <w:p w14:paraId="04AC49ED" w14:textId="77777777" w:rsidR="00A12092" w:rsidRDefault="00A12092" w:rsidP="00A12092"/>
    <w:p w14:paraId="609CC7D0" w14:textId="77777777" w:rsidR="00A12092" w:rsidRDefault="00A12092" w:rsidP="00A12092"/>
    <w:p w14:paraId="79AA51AC" w14:textId="77777777" w:rsidR="00A12092" w:rsidRDefault="00A12092" w:rsidP="00A12092"/>
    <w:p w14:paraId="160C2EE5" w14:textId="77777777" w:rsidR="00A12092" w:rsidRDefault="00A12092" w:rsidP="00A12092"/>
    <w:p w14:paraId="6C6FC0F5" w14:textId="77777777" w:rsidR="00A12092" w:rsidRDefault="00A12092" w:rsidP="00A12092"/>
    <w:p w14:paraId="164A78EF" w14:textId="77777777" w:rsidR="00A12092" w:rsidRPr="00A12092" w:rsidRDefault="00A12092" w:rsidP="00A12092"/>
    <w:p w14:paraId="420E1B1A" w14:textId="77777777" w:rsidR="00CA470B" w:rsidRPr="0078432F" w:rsidRDefault="00084425" w:rsidP="00084425">
      <w:pPr>
        <w:pStyle w:val="Heading3"/>
        <w:numPr>
          <w:ilvl w:val="2"/>
          <w:numId w:val="3"/>
        </w:numPr>
        <w:rPr>
          <w:b w:val="0"/>
          <w:bCs w:val="0"/>
          <w:sz w:val="20"/>
          <w:szCs w:val="22"/>
        </w:rPr>
      </w:pPr>
      <w:bookmarkStart w:id="115" w:name="_Toc240551512"/>
      <w:r>
        <w:rPr>
          <w:b w:val="0"/>
          <w:bCs w:val="0"/>
          <w:sz w:val="20"/>
          <w:szCs w:val="22"/>
        </w:rPr>
        <w:lastRenderedPageBreak/>
        <w:t>Hudson (1953/1959)</w:t>
      </w:r>
      <w:bookmarkEnd w:id="115"/>
    </w:p>
    <w:p w14:paraId="323289B7" w14:textId="77777777" w:rsidR="00453A87" w:rsidRDefault="00453A87" w:rsidP="00453A87">
      <w:r>
        <w:t>Hudson was derived from regular-wave model tests at the US Waterways Experiment Station and is the classical first estimate for armour stability on a slope (Hudson, 1959; Schiereck and Verhagen, 2019, Ch. 8). It answers one question, how heavy a stone has to be so that a wave running up the slope cannot pull it out, and it does so by balancing the wave force on the stone against its submerged weight through a single stability coefficient KD. In nominal-diameter form it reads</w:t>
      </w:r>
    </w:p>
    <w:p w14:paraId="57DA0014" w14:textId="77777777" w:rsidR="00453A87" w:rsidRPr="00453A87" w:rsidRDefault="00453A87" w:rsidP="00453A87"/>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2"/>
        <w:gridCol w:w="630"/>
      </w:tblGrid>
      <w:tr w:rsidR="00453A87" w:rsidRPr="009D5A49" w14:paraId="242685CA" w14:textId="77777777" w:rsidTr="00A267AD">
        <w:trPr>
          <w:cantSplit/>
        </w:trPr>
        <w:tc>
          <w:tcPr>
            <w:tcW w:w="8442" w:type="dxa"/>
          </w:tcPr>
          <w:p w14:paraId="6141EDDC" w14:textId="77777777" w:rsidR="00453A87" w:rsidRPr="009D5A49" w:rsidRDefault="00281B0E" w:rsidP="00453A87">
            <w:pPr>
              <w:rPr>
                <w:rFonts w:eastAsiaTheme="minorEastAsia"/>
              </w:rP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 xml:space="preserve"> cot α</m:t>
                            </m:r>
                          </m:e>
                        </m:d>
                      </m:e>
                      <m:sup>
                        <m:r>
                          <m:rPr>
                            <m:sty m:val="p"/>
                          </m:rPr>
                          <w:rPr>
                            <w:rFonts w:ascii="Cambria Math" w:hAnsi="Cambria Math"/>
                          </w:rPr>
                          <m:t>1/3</m:t>
                        </m:r>
                      </m:sup>
                    </m:sSup>
                  </m:den>
                </m:f>
              </m:oMath>
            </m:oMathPara>
          </w:p>
        </w:tc>
        <w:tc>
          <w:tcPr>
            <w:tcW w:w="630" w:type="dxa"/>
          </w:tcPr>
          <w:p w14:paraId="394EEEA8" w14:textId="77777777" w:rsidR="00453A87" w:rsidRPr="009D5A49" w:rsidRDefault="00453A87" w:rsidP="00453A87">
            <w:bookmarkStart w:id="116" w:name="_Toc240551656"/>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w:t>
            </w:r>
            <w:r>
              <w:fldChar w:fldCharType="end"/>
            </w:r>
            <w:r>
              <w:t>)</w:t>
            </w:r>
            <w:bookmarkEnd w:id="116"/>
          </w:p>
        </w:tc>
      </w:tr>
    </w:tbl>
    <w:p w14:paraId="74E7594A" w14:textId="77777777" w:rsidR="00453A87" w:rsidRPr="00453A87" w:rsidRDefault="00453A87" w:rsidP="00453A87"/>
    <w:p w14:paraId="6A5973F3" w14:textId="77777777" w:rsidR="00453A87" w:rsidRDefault="00453A87" w:rsidP="00453A87">
      <w:r>
        <w:t>so the stone grows in proportion to the wave height and its mass with the cube of it, while a flatter slope and a denser rock both allow a smaller stone. Everything the formula does not model is gathered in KD, which is read from a table and not calculated. It covers the shape of the armour unit, the way it is placed and the amount of damage that is accepted, and Schiereck and Verhagen (2019, p.195) call it a dustbin factor for that reason. For rough, angular natural rock in a double layer it is about 2 when the waves break on the slope and about 4 when they do not (CEM, 2003, part VI, Table 5.22).</w:t>
      </w:r>
    </w:p>
    <w:p w14:paraId="04C22C17" w14:textId="77777777" w:rsidR="00453A87" w:rsidRPr="00453A87" w:rsidRDefault="00453A87" w:rsidP="00453A87"/>
    <w:p w14:paraId="282216AB" w14:textId="77777777" w:rsidR="00453A87" w:rsidRDefault="00453A87" w:rsidP="00453A87">
      <w:r>
        <w:t xml:space="preserve">The inputs are Hs, KD, </w:t>
      </w:r>
      <w:r>
        <w:rPr>
          <w:rFonts w:ascii="Cambria" w:hAnsi="Cambria" w:cs="Cambria"/>
        </w:rPr>
        <w:t>Δ</w:t>
      </w:r>
      <w:r>
        <w:t xml:space="preserve"> and cot </w:t>
      </w:r>
      <w:r>
        <w:rPr>
          <w:rFonts w:ascii="Cambria" w:hAnsi="Cambria" w:cs="Cambria"/>
        </w:rPr>
        <w:t>α</w:t>
      </w:r>
      <w:r>
        <w:t>, and the output is the required Dn50. Of these only Hs describes the sea, since the other three follow from the structure and the material once the design is chosen. The wave height is therefore the only quantity through which this formula can be carried over to a berm on the seabed, and how that is done is set out in the methodology. The full list, with the meaning of every symbol and where its value comes from, is given in Appendix B.</w:t>
      </w:r>
    </w:p>
    <w:p w14:paraId="3ECC6D52" w14:textId="77777777" w:rsidR="00453A87" w:rsidRPr="00453A87" w:rsidRDefault="00453A87" w:rsidP="00453A87"/>
    <w:p w14:paraId="438ABC67" w14:textId="77777777" w:rsidR="00453A87" w:rsidRDefault="00453A87" w:rsidP="00453A87">
      <w:r>
        <w:t xml:space="preserve">Slope armour on a permeable core, non-overtopped, with waves that do not break at the toe. The valid slope range is about 1.5 &lt; cot </w:t>
      </w:r>
      <w:r>
        <w:rPr>
          <w:rFonts w:ascii="Cambria" w:hAnsi="Cambria" w:cs="Cambria"/>
        </w:rPr>
        <w:t>α</w:t>
      </w:r>
      <w:r>
        <w:t xml:space="preserve"> &lt; 4 (Schiereck and Verhagen, 2019, p.195), because outside it a slope angle on its own can no longer describe the equilibrium and the predicted stability becomes unrealistic. The formula applies from deep to shallow water but not to very shallow, depth-limited conditions. It carries no wave period, no number of waves, no permeability parameter and no current, so a storm of one hour and a storm of two days return the same stone. For an impermeable core, extra corrections to KD are needed.</w:t>
      </w:r>
    </w:p>
    <w:p w14:paraId="3C6A9E8C" w14:textId="77777777" w:rsidR="00453A87" w:rsidRPr="00453A87" w:rsidRDefault="00453A87" w:rsidP="00453A87"/>
    <w:p w14:paraId="6151469C" w14:textId="77777777" w:rsidR="00453A87" w:rsidRDefault="00453A87" w:rsidP="00453A87">
      <w:r>
        <w:t>The accepted damage is not a variable. It is fixed at roughly five per cent inside the tabulated KD values, and even that five per cent is not clearly defined (Schiereck and Verhagen, 2019, p.196), so the result cannot be moved to another damage level. Because the formula represents a slope and not a bed or a free-standing berm, its use here stays a quick and conservative first estimate.</w:t>
      </w:r>
    </w:p>
    <w:p w14:paraId="060EC224" w14:textId="77777777" w:rsidR="00A12092" w:rsidRDefault="00A12092" w:rsidP="00453A87"/>
    <w:p w14:paraId="7F3A8F07" w14:textId="77777777" w:rsidR="00A12092" w:rsidRDefault="00A12092" w:rsidP="00453A87"/>
    <w:p w14:paraId="048E0957" w14:textId="77777777" w:rsidR="00A12092" w:rsidRDefault="00A12092" w:rsidP="00453A87"/>
    <w:p w14:paraId="58090394" w14:textId="77777777" w:rsidR="00A12092" w:rsidRDefault="00A12092" w:rsidP="00453A87"/>
    <w:p w14:paraId="6CDB2EB6" w14:textId="77777777" w:rsidR="00A12092" w:rsidRDefault="00A12092" w:rsidP="00453A87"/>
    <w:p w14:paraId="2F9BF62D" w14:textId="77777777" w:rsidR="00A12092" w:rsidRPr="00453A87" w:rsidRDefault="00A12092" w:rsidP="00453A87"/>
    <w:p w14:paraId="0D3FF225" w14:textId="77777777" w:rsidR="005F08CC" w:rsidRPr="00F41C3B" w:rsidRDefault="005F08CC" w:rsidP="005F08CC">
      <w:pPr>
        <w:pStyle w:val="Heading3"/>
        <w:numPr>
          <w:ilvl w:val="2"/>
          <w:numId w:val="3"/>
        </w:numPr>
        <w:rPr>
          <w:b w:val="0"/>
          <w:bCs w:val="0"/>
          <w:sz w:val="20"/>
          <w:szCs w:val="22"/>
        </w:rPr>
      </w:pPr>
      <w:bookmarkStart w:id="117" w:name="_Toc240551513"/>
      <w:r>
        <w:rPr>
          <w:b w:val="0"/>
          <w:bCs w:val="0"/>
          <w:sz w:val="20"/>
          <w:szCs w:val="22"/>
        </w:rPr>
        <w:lastRenderedPageBreak/>
        <w:t>Van der Meer (1988)</w:t>
      </w:r>
      <w:bookmarkEnd w:id="117"/>
    </w:p>
    <w:p w14:paraId="69392817" w14:textId="77777777" w:rsidR="00BB7C93" w:rsidRDefault="00BB7C93" w:rsidP="00BC51DA">
      <w:r>
        <w:t xml:space="preserve">Van der Meer was derived from a large series of random-wave model tests at Delft Hydraulics and extends Hudson to irregular waves (Schiereck and Verhagen, 2019, Ch. 8). It adds the wave period, the number of waves N, and the notional permeability P, and splits the response into a plunging and a surging regime through the Iribarren number. Which of the two forms applies depends on the way the waves break on the slope. Short, steep waves on a gentle slope plunge onto the armour, which gives a low Iribarren number and calls for the first form. Long waves on a steeper slope surge up and down the slope without really breaking, which gives a high Iribarren number and calls for the second. The value of </w:t>
      </w:r>
      <w:r>
        <w:rPr>
          <w:rFonts w:ascii="Cambria" w:hAnsi="Cambria" w:cs="Cambria"/>
        </w:rPr>
        <w:t>ξ</w:t>
      </w:r>
      <w:r>
        <w:t>m that separates the two is given in Equation 5.5.</w:t>
      </w:r>
    </w:p>
    <w:p w14:paraId="50C3F277" w14:textId="77777777" w:rsidR="00BC51DA" w:rsidRDefault="00BC51DA" w:rsidP="00BC51DA"/>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9"/>
        <w:gridCol w:w="683"/>
      </w:tblGrid>
      <w:tr w:rsidR="00BC51DA" w14:paraId="596C027E" w14:textId="77777777" w:rsidTr="00453A87">
        <w:trPr>
          <w:cantSplit/>
        </w:trPr>
        <w:tc>
          <w:tcPr>
            <w:tcW w:w="8389" w:type="dxa"/>
          </w:tcPr>
          <w:p w14:paraId="08399F98" w14:textId="77777777" w:rsidR="00BC51DA" w:rsidRDefault="00281B0E" w:rsidP="00BC51DA">
            <w:pPr>
              <w:keepNext/>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6.2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0.18</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ξ</m:t>
                        </m:r>
                      </m:e>
                      <m:sub>
                        <m:r>
                          <m:rPr>
                            <m:sty m:val="p"/>
                          </m:rPr>
                          <w:rPr>
                            <w:rFonts w:ascii="Cambria Math" w:hAnsi="Cambria Math"/>
                          </w:rPr>
                          <m:t>m</m:t>
                        </m:r>
                      </m:sub>
                    </m:sSub>
                  </m:e>
                  <m:sup>
                    <m:r>
                      <m:rPr>
                        <m:sty m:val="p"/>
                      </m:rPr>
                      <w:rPr>
                        <w:rFonts w:ascii="Cambria Math" w:hAnsi="Cambria Math"/>
                      </w:rPr>
                      <m:t>-0.5</m:t>
                    </m:r>
                  </m:sup>
                </m:sSup>
              </m:oMath>
            </m:oMathPara>
          </w:p>
        </w:tc>
        <w:tc>
          <w:tcPr>
            <w:tcW w:w="683" w:type="dxa"/>
          </w:tcPr>
          <w:p w14:paraId="25AC2DF6" w14:textId="77777777" w:rsidR="00BC51DA" w:rsidRPr="00BC51DA" w:rsidRDefault="00BC51DA" w:rsidP="00BC51DA">
            <w:pPr>
              <w:keepNext/>
            </w:pPr>
            <w:bookmarkStart w:id="118" w:name="_Toc240551657"/>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w:t>
            </w:r>
            <w:r>
              <w:fldChar w:fldCharType="end"/>
            </w:r>
            <w:r>
              <w:t>)</w:t>
            </w:r>
            <w:bookmarkEnd w:id="118"/>
          </w:p>
        </w:tc>
      </w:tr>
      <w:tr w:rsidR="00BC51DA" w14:paraId="7E149F87" w14:textId="77777777" w:rsidTr="00453A87">
        <w:trPr>
          <w:cantSplit/>
        </w:trPr>
        <w:tc>
          <w:tcPr>
            <w:tcW w:w="8389" w:type="dxa"/>
          </w:tcPr>
          <w:p w14:paraId="1FA88A98" w14:textId="77777777" w:rsidR="00BC51DA" w:rsidRDefault="00281B0E" w:rsidP="00BC51DA">
            <w:pPr>
              <w:keepNext/>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1.0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-0.13</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r>
                  <m:rPr>
                    <m:sty m:val="p"/>
                  </m:rPr>
                  <w:rPr>
                    <w:rFonts w:ascii="Cambria Math" w:hAnsi="Cambria Math"/>
                  </w:rPr>
                  <m:t xml:space="preserve"> </m:t>
                </m:r>
                <m:rad>
                  <m:radPr>
                    <m:degHide m:val="1"/>
                    <m:ctrlPr>
                      <w:rPr>
                        <w:rFonts w:ascii="Cambria Math" w:hAnsi="Cambria Math"/>
                      </w:rPr>
                    </m:ctrlPr>
                  </m:radPr>
                  <m:deg/>
                  <m:e>
                    <m:r>
                      <m:rPr>
                        <m:sty m:val="p"/>
                      </m:rPr>
                      <w:rPr>
                        <w:rFonts w:ascii="Cambria Math" w:hAnsi="Cambria Math"/>
                      </w:rPr>
                      <m:t>cot α</m:t>
                    </m:r>
                  </m:e>
                </m:rad>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ξ</m:t>
                        </m:r>
                      </m:e>
                      <m:sub>
                        <m:r>
                          <m:rPr>
                            <m:sty m:val="p"/>
                          </m:rPr>
                          <w:rPr>
                            <w:rFonts w:ascii="Cambria Math" w:hAnsi="Cambria Math"/>
                          </w:rPr>
                          <m:t>m</m:t>
                        </m:r>
                      </m:sub>
                    </m:sSub>
                  </m:e>
                  <m:sup>
                    <m:r>
                      <m:rPr>
                        <m:sty m:val="p"/>
                      </m:rPr>
                      <w:rPr>
                        <w:rFonts w:ascii="Cambria Math" w:hAnsi="Cambria Math"/>
                      </w:rPr>
                      <m:t>P</m:t>
                    </m:r>
                  </m:sup>
                </m:sSup>
              </m:oMath>
            </m:oMathPara>
          </w:p>
        </w:tc>
        <w:tc>
          <w:tcPr>
            <w:tcW w:w="683" w:type="dxa"/>
          </w:tcPr>
          <w:p w14:paraId="1FD9B57F" w14:textId="77777777" w:rsidR="00BC51DA" w:rsidRDefault="00BC51DA" w:rsidP="00BC51DA">
            <w:pPr>
              <w:pStyle w:val="Caption"/>
              <w:keepNext/>
            </w:pPr>
            <w:bookmarkStart w:id="119" w:name="_Toc240551658"/>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w:t>
            </w:r>
            <w:r>
              <w:fldChar w:fldCharType="end"/>
            </w:r>
            <w:r>
              <w:t>)</w:t>
            </w:r>
            <w:bookmarkEnd w:id="119"/>
          </w:p>
        </w:tc>
      </w:tr>
      <w:tr w:rsidR="00453A87" w14:paraId="603F513B" w14:textId="77777777" w:rsidTr="00453A87">
        <w:trPr>
          <w:cantSplit/>
        </w:trPr>
        <w:tc>
          <w:tcPr>
            <w:tcW w:w="8389" w:type="dxa"/>
          </w:tcPr>
          <w:p w14:paraId="7838E870" w14:textId="77777777" w:rsidR="00453A87" w:rsidRDefault="00453A87" w:rsidP="00BC51DA">
            <w:pPr>
              <w:rPr>
                <w:rFonts w:eastAsia="Corbel"/>
              </w:rPr>
            </w:pPr>
          </w:p>
        </w:tc>
        <w:tc>
          <w:tcPr>
            <w:tcW w:w="683" w:type="dxa"/>
          </w:tcPr>
          <w:p w14:paraId="3A3A0E31" w14:textId="77777777" w:rsidR="00453A87" w:rsidRDefault="00453A87" w:rsidP="00BC51DA">
            <w:pPr>
              <w:pStyle w:val="Caption"/>
              <w:keepNext/>
            </w:pPr>
          </w:p>
        </w:tc>
      </w:tr>
    </w:tbl>
    <w:p w14:paraId="781C1FB1" w14:textId="77777777" w:rsidR="00BB7C93" w:rsidRDefault="00BB7C93" w:rsidP="00BC51DA">
      <w:r>
        <w:t>The damage is explicit through the damage number Sd, the eroded cross-sectional area over the square of the nominal diameter,</w:t>
      </w:r>
    </w:p>
    <w:p w14:paraId="69F8D2A4" w14:textId="77777777" w:rsidR="00BC51DA" w:rsidRDefault="00BC51DA" w:rsidP="00BC51DA"/>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1"/>
        <w:gridCol w:w="691"/>
      </w:tblGrid>
      <w:tr w:rsidR="00BC51DA" w14:paraId="676D95BF" w14:textId="77777777" w:rsidTr="00453A87">
        <w:trPr>
          <w:cantSplit/>
        </w:trPr>
        <w:tc>
          <w:tcPr>
            <w:tcW w:w="8381" w:type="dxa"/>
          </w:tcPr>
          <w:p w14:paraId="09B5DBD6" w14:textId="77777777" w:rsidR="00BC51DA" w:rsidRDefault="00281B0E" w:rsidP="00BC51DA">
            <w:pPr>
              <w:keepNext/>
            </w:pPr>
            <m:oMathPara>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e</m:t>
                        </m:r>
                      </m:sub>
                    </m:sSub>
                  </m:num>
                  <m:den>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e>
                      <m:sup>
                        <m:r>
                          <m:rPr>
                            <m:sty m:val="p"/>
                          </m:rPr>
                          <w:rPr>
                            <w:rFonts w:ascii="Cambria Math" w:hAnsi="Cambria Math"/>
                          </w:rPr>
                          <m:t>2</m:t>
                        </m:r>
                      </m:sup>
                    </m:sSup>
                  </m:den>
                </m:f>
              </m:oMath>
            </m:oMathPara>
          </w:p>
        </w:tc>
        <w:tc>
          <w:tcPr>
            <w:tcW w:w="691" w:type="dxa"/>
          </w:tcPr>
          <w:p w14:paraId="20BF56B1" w14:textId="77777777" w:rsidR="00BC51DA" w:rsidRDefault="00BC51DA" w:rsidP="00BC51DA">
            <w:pPr>
              <w:pStyle w:val="Caption"/>
              <w:keepNext/>
            </w:pPr>
            <w:bookmarkStart w:id="120" w:name="_Toc240551659"/>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4</w:t>
            </w:r>
            <w:r>
              <w:fldChar w:fldCharType="end"/>
            </w:r>
            <w:r>
              <w:t>)</w:t>
            </w:r>
            <w:bookmarkEnd w:id="120"/>
          </w:p>
        </w:tc>
      </w:tr>
      <w:tr w:rsidR="00453A87" w14:paraId="15265BAC" w14:textId="77777777" w:rsidTr="00453A87">
        <w:trPr>
          <w:cantSplit/>
        </w:trPr>
        <w:tc>
          <w:tcPr>
            <w:tcW w:w="8381" w:type="dxa"/>
          </w:tcPr>
          <w:p w14:paraId="7216AB3B" w14:textId="77777777" w:rsidR="00453A87" w:rsidRDefault="00453A87" w:rsidP="00BC51DA">
            <w:pPr>
              <w:rPr>
                <w:rFonts w:eastAsia="Corbel"/>
              </w:rPr>
            </w:pPr>
          </w:p>
        </w:tc>
        <w:tc>
          <w:tcPr>
            <w:tcW w:w="691" w:type="dxa"/>
          </w:tcPr>
          <w:p w14:paraId="6AB3F762" w14:textId="77777777" w:rsidR="00453A87" w:rsidRDefault="00453A87" w:rsidP="00BC51DA">
            <w:pPr>
              <w:pStyle w:val="Caption"/>
              <w:keepNext/>
            </w:pPr>
          </w:p>
        </w:tc>
      </w:tr>
    </w:tbl>
    <w:p w14:paraId="7B978CA1" w14:textId="77777777" w:rsidR="00BB7C93" w:rsidRDefault="00BB7C93" w:rsidP="00BC51DA">
      <w:r>
        <w:t>with the start of damage at Sd of about 2 to 3 and failure at higher, slope-dependent values of roughly 8 to 17 (Schiereck and Verhagen, 2019). The Iribarren number uses the mean period,</w:t>
      </w:r>
    </w:p>
    <w:p w14:paraId="7FFAF0B3" w14:textId="77777777" w:rsidR="00BC51DA" w:rsidRDefault="00BC51DA" w:rsidP="00BC51DA"/>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1"/>
        <w:gridCol w:w="691"/>
      </w:tblGrid>
      <w:tr w:rsidR="00BC51DA" w14:paraId="5BF89C60" w14:textId="77777777" w:rsidTr="00453A87">
        <w:trPr>
          <w:cantSplit/>
        </w:trPr>
        <w:tc>
          <w:tcPr>
            <w:tcW w:w="8381" w:type="dxa"/>
          </w:tcPr>
          <w:p w14:paraId="58F0F8BD" w14:textId="77777777" w:rsidR="00BC51DA" w:rsidRPr="00BC51DA" w:rsidRDefault="00281B0E" w:rsidP="00BC51DA">
            <w:pPr>
              <w:keepNext/>
              <w:rPr>
                <w:rFonts w:eastAsiaTheme="minorEastAsia"/>
              </w:rPr>
            </w:pPr>
            <m:oMathPara>
              <m:oMath>
                <m:sSub>
                  <m:sSubPr>
                    <m:ctrlPr>
                      <w:rPr>
                        <w:rFonts w:ascii="Cambria Math" w:hAnsi="Cambria Math"/>
                      </w:rPr>
                    </m:ctrlPr>
                  </m:sSubPr>
                  <m:e>
                    <m:r>
                      <m:rPr>
                        <m:sty m:val="p"/>
                      </m:rPr>
                      <w:rPr>
                        <w:rFonts w:ascii="Cambria Math" w:hAnsi="Cambria Math"/>
                      </w:rPr>
                      <m:t>ξ</m:t>
                    </m:r>
                  </m:e>
                  <m:sub>
                    <m:r>
                      <m:rPr>
                        <m:sty m:val="p"/>
                      </m:rPr>
                      <w:rPr>
                        <w:rFonts w:ascii="Cambria Math" w:hAnsi="Cambria Math"/>
                      </w:rPr>
                      <m:t>m</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tan α</m:t>
                    </m:r>
                  </m:num>
                  <m:den>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L</m:t>
                                </m:r>
                              </m:e>
                              <m:sub>
                                <m:r>
                                  <m:rPr>
                                    <m:sty m:val="p"/>
                                  </m:rPr>
                                  <w:rPr>
                                    <w:rFonts w:ascii="Cambria Math" w:hAnsi="Cambria Math"/>
                                  </w:rPr>
                                  <m:t>m</m:t>
                                </m:r>
                              </m:sub>
                            </m:sSub>
                          </m:den>
                        </m:f>
                      </m:e>
                    </m:rad>
                  </m:den>
                </m:f>
              </m:oMath>
            </m:oMathPara>
          </w:p>
        </w:tc>
        <w:tc>
          <w:tcPr>
            <w:tcW w:w="691" w:type="dxa"/>
          </w:tcPr>
          <w:p w14:paraId="2F83524A" w14:textId="77777777" w:rsidR="00BC51DA" w:rsidRDefault="00BC51DA" w:rsidP="00BC51DA">
            <w:pPr>
              <w:pStyle w:val="Caption"/>
              <w:keepNext/>
            </w:pPr>
            <w:bookmarkStart w:id="121" w:name="_Toc240551660"/>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5</w:t>
            </w:r>
            <w:r>
              <w:fldChar w:fldCharType="end"/>
            </w:r>
            <w:r>
              <w:t>)</w:t>
            </w:r>
            <w:bookmarkEnd w:id="121"/>
          </w:p>
        </w:tc>
      </w:tr>
      <w:tr w:rsidR="00453A87" w14:paraId="4EA98718" w14:textId="77777777" w:rsidTr="00453A87">
        <w:trPr>
          <w:cantSplit/>
        </w:trPr>
        <w:tc>
          <w:tcPr>
            <w:tcW w:w="8381" w:type="dxa"/>
          </w:tcPr>
          <w:p w14:paraId="6B93F141" w14:textId="77777777" w:rsidR="00453A87" w:rsidRDefault="00453A87" w:rsidP="00BC51DA">
            <w:pPr>
              <w:rPr>
                <w:rFonts w:eastAsia="Corbel"/>
              </w:rPr>
            </w:pPr>
          </w:p>
        </w:tc>
        <w:tc>
          <w:tcPr>
            <w:tcW w:w="691" w:type="dxa"/>
          </w:tcPr>
          <w:p w14:paraId="259B3769" w14:textId="77777777" w:rsidR="00453A87" w:rsidRDefault="00453A87" w:rsidP="00BC51DA">
            <w:pPr>
              <w:pStyle w:val="Caption"/>
              <w:keepNext/>
            </w:pPr>
          </w:p>
        </w:tc>
      </w:tr>
    </w:tbl>
    <w:p w14:paraId="58B0764A" w14:textId="77777777" w:rsidR="000E7875" w:rsidRPr="00453A87" w:rsidRDefault="00882A76">
      <w:r>
        <w:t>The inputs are Hs, Tm, Δ, cot α, the notional permeability P, the number of waves N and the chosen damage level Sd, and the output is the required Dn50. The full list is given in Appendix B.</w:t>
      </w:r>
    </w:p>
    <w:p w14:paraId="04B6D52B" w14:textId="77777777" w:rsidR="00454AC5" w:rsidRPr="00454AC5" w:rsidRDefault="00454AC5" w:rsidP="00454AC5"/>
    <w:p w14:paraId="751C95C1" w14:textId="77777777" w:rsidR="00BB7C93" w:rsidRPr="00576FAB" w:rsidRDefault="001D72F8" w:rsidP="00BC51DA">
      <w:r>
        <w:t xml:space="preserve">Validity. Deep water (h &gt; 3 Hs,toe); slope armour; cot </w:t>
      </w:r>
      <w:r>
        <w:rPr>
          <w:rFonts w:ascii="Cambria" w:hAnsi="Cambria" w:cs="Cambria"/>
        </w:rPr>
        <w:t>α</w:t>
      </w:r>
      <w:r>
        <w:t xml:space="preserve"> = 1.5 to 6; notional permeability P = 0.1 to 0.6; N up to 7500 (equilibrium damage); wave steepness som up to about 0.06; Iribarren number roughly 0.7 to 7; relative density </w:t>
      </w:r>
      <w:r>
        <w:rPr>
          <w:rFonts w:ascii="Cambria" w:hAnsi="Cambria" w:cs="Cambria"/>
        </w:rPr>
        <w:t>Δ</w:t>
      </w:r>
      <w:r>
        <w:t xml:space="preserve"> about 1 to 2.1; separate plunging and surging branches; waves only, no current. The coefficients are fitted averages with relative standard deviations of 6.5 per cent (plunging) and 8 per cent (surging).</w:t>
      </w:r>
    </w:p>
    <w:p w14:paraId="64AA03B9" w14:textId="77777777" w:rsidR="005822CE" w:rsidRPr="00576FAB" w:rsidRDefault="005822CE" w:rsidP="00BC51DA"/>
    <w:p w14:paraId="695DBEB9" w14:textId="77777777" w:rsidR="00BB7C93" w:rsidRDefault="00BB7C93" w:rsidP="00BC51DA">
      <w:r>
        <w:t>Like Hudson, Van der Meer was developed and validated for a breakwater armour slope, not for a berm on a horizontal or mildly sloping bed, and it contains no current. It is valid in the deeper part of the domain and drops out as the waves approach breaking. Its relevance here is as a wave-only, slope-based reference.</w:t>
      </w:r>
    </w:p>
    <w:p w14:paraId="4C6ABC56" w14:textId="77777777" w:rsidR="00A12092" w:rsidRDefault="00A12092" w:rsidP="00BC51DA"/>
    <w:p w14:paraId="35C8161F" w14:textId="77777777" w:rsidR="00A12092" w:rsidRDefault="00A12092" w:rsidP="00BC51DA"/>
    <w:p w14:paraId="580565CC" w14:textId="77777777" w:rsidR="00A12092" w:rsidRPr="00576FAB" w:rsidRDefault="00A12092" w:rsidP="00BC51DA"/>
    <w:p w14:paraId="621F2856" w14:textId="77777777" w:rsidR="00BB7C93" w:rsidRPr="001655A7" w:rsidRDefault="00BB7C93" w:rsidP="001655A7">
      <w:pPr>
        <w:pStyle w:val="Heading3"/>
        <w:numPr>
          <w:ilvl w:val="2"/>
          <w:numId w:val="3"/>
        </w:numPr>
        <w:rPr>
          <w:b w:val="0"/>
          <w:sz w:val="20"/>
          <w:szCs w:val="20"/>
          <w:lang w:val="en-US"/>
        </w:rPr>
      </w:pPr>
      <w:bookmarkStart w:id="122" w:name="_Toc240551514"/>
      <w:r>
        <w:rPr>
          <w:b w:val="0"/>
          <w:bCs w:val="0"/>
          <w:sz w:val="20"/>
          <w:szCs w:val="22"/>
          <w:lang w:val="en-US"/>
        </w:rPr>
        <w:lastRenderedPageBreak/>
        <w:t>Shallow water: why the Rayleigh assumption fails</w:t>
      </w:r>
      <w:bookmarkEnd w:id="122"/>
    </w:p>
    <w:p w14:paraId="605B544A" w14:textId="77777777" w:rsidR="00BB7C93" w:rsidRPr="00576FAB" w:rsidRDefault="00BB7C93" w:rsidP="00EF050A">
      <w:r>
        <w:t>Van der Meer (1988) is written in the significant wave height Hs, but most of the damage is done by the highest waves, for instance H2%. The tests behind it were carried out mainly in deep water, where the individual wave heights follow a Rayleigh distribution and the ratio H2%/Hs is fixed at about 1.4, so that factor is built implicitly into the fitted coefficients cpl = 6.2 and cs = 1.0. Two limits mark that range, and both are ratios rather than depths. The water counts as deep for this purpose while the depth at the toe is more than three times the wave height there, h &gt; 3 Hs,toe, so the bottom is not yet clipping the highest waves. It counts as very shallow once the wave at the toe has fallen below about seventy per cent of the deep-water wave, Hs,toe &lt; 0.7 Hs,0, because by then the depth has already taken a large part of the offshore sea state.</w:t>
      </w:r>
    </w:p>
    <w:p w14:paraId="2ABD8E0D" w14:textId="77777777" w:rsidR="000E7875" w:rsidRDefault="000E7875"/>
    <w:p w14:paraId="44FF432B" w14:textId="77777777" w:rsidR="00BB7C93" w:rsidRDefault="00BB7C93" w:rsidP="00EF050A">
      <w:r>
        <w:t>In shallow water the highest waves are depth-limited and break first, so the upper tail of the distribution is already broken and it is no longer Rayleigh (Section 3.1.6). The fixed ratio H2%/Hs = 1.4 then no longer holds, and using the deep-water formula in this range designs for a heavier wave than actually reaches the structure, which is safe but oversizes the rock. The short-term wave heights are instead described by the composite Weibull distribution of Battjes and Groenendijk (2000),</w:t>
      </w:r>
    </w:p>
    <w:p w14:paraId="0FC0962D" w14:textId="77777777" w:rsidR="00EF050A" w:rsidRDefault="00EF050A" w:rsidP="00EF050A"/>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9"/>
        <w:gridCol w:w="693"/>
      </w:tblGrid>
      <w:tr w:rsidR="00EF050A" w14:paraId="763B36A6" w14:textId="77777777" w:rsidTr="00072A39">
        <w:trPr>
          <w:cantSplit/>
        </w:trPr>
        <w:tc>
          <w:tcPr>
            <w:tcW w:w="8379" w:type="dxa"/>
          </w:tcPr>
          <w:p w14:paraId="6A4DEFBF" w14:textId="77777777" w:rsidR="00EF050A" w:rsidRDefault="00EF050A" w:rsidP="00EF050A">
            <w:pPr>
              <w:keepNext/>
            </w:pPr>
            <m:oMathPara>
              <m:oMath>
                <m:r>
                  <m:rPr>
                    <m:sty m:val="p"/>
                  </m:rPr>
                  <w:rPr>
                    <w:rFonts w:ascii="Cambria Math" w:hAnsi="Cambria Math"/>
                  </w:rPr>
                  <m:t>F(H) = 1 - exp[-</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H</m:t>
                            </m:r>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1</m:t>
                                </m:r>
                              </m:sub>
                            </m:sSub>
                          </m:den>
                        </m:f>
                      </m:e>
                    </m:d>
                  </m:e>
                  <m:sup>
                    <m:r>
                      <m:rPr>
                        <m:sty m:val="p"/>
                      </m:rPr>
                      <w:rPr>
                        <w:rFonts w:ascii="Cambria Math" w:hAnsi="Cambria Math"/>
                      </w:rPr>
                      <m:t>2</m:t>
                    </m:r>
                  </m:sup>
                </m:sSup>
                <m:r>
                  <m:rPr>
                    <m:sty m:val="p"/>
                  </m:rPr>
                  <w:rPr>
                    <w:rFonts w:ascii="Cambria Math" w:hAnsi="Cambria Math"/>
                  </w:rPr>
                  <m:t xml:space="preserve">] for H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tr</m:t>
                    </m:r>
                  </m:sub>
                </m:sSub>
              </m:oMath>
            </m:oMathPara>
          </w:p>
        </w:tc>
        <w:tc>
          <w:tcPr>
            <w:tcW w:w="693" w:type="dxa"/>
          </w:tcPr>
          <w:p w14:paraId="4AF36374" w14:textId="77777777" w:rsidR="00EF050A" w:rsidRDefault="00EF050A" w:rsidP="00EF050A">
            <w:pPr>
              <w:keepNext/>
            </w:pPr>
            <w:bookmarkStart w:id="123" w:name="_Toc240551661"/>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6</w:t>
            </w:r>
            <w:r>
              <w:fldChar w:fldCharType="end"/>
            </w:r>
            <w:r>
              <w:t>)</w:t>
            </w:r>
            <w:bookmarkEnd w:id="123"/>
          </w:p>
        </w:tc>
      </w:tr>
      <w:tr w:rsidR="00EF050A" w14:paraId="101B8D97" w14:textId="77777777" w:rsidTr="00072A39">
        <w:trPr>
          <w:cantSplit/>
        </w:trPr>
        <w:tc>
          <w:tcPr>
            <w:tcW w:w="8379" w:type="dxa"/>
          </w:tcPr>
          <w:p w14:paraId="58AC7284" w14:textId="77777777" w:rsidR="00EF050A" w:rsidRPr="00EF050A" w:rsidRDefault="00EF050A" w:rsidP="00EF050A">
            <w:pPr>
              <w:keepNext/>
              <w:rPr>
                <w:rFonts w:eastAsiaTheme="minorEastAsia"/>
              </w:rPr>
            </w:pPr>
            <m:oMathPara>
              <m:oMath>
                <m:r>
                  <m:rPr>
                    <m:sty m:val="p"/>
                  </m:rPr>
                  <w:rPr>
                    <w:rFonts w:ascii="Cambria Math" w:hAnsi="Cambria Math"/>
                  </w:rPr>
                  <m:t>F(H) = 1 - exp[-</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H</m:t>
                            </m:r>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e>
                    </m:d>
                  </m:e>
                  <m:sup>
                    <m:r>
                      <m:rPr>
                        <m:sty m:val="p"/>
                      </m:rPr>
                      <w:rPr>
                        <w:rFonts w:ascii="Cambria Math" w:hAnsi="Cambria Math"/>
                      </w:rPr>
                      <m:t>3.6</m:t>
                    </m:r>
                  </m:sup>
                </m:sSup>
                <m:r>
                  <m:rPr>
                    <m:sty m:val="p"/>
                  </m:rPr>
                  <w:rPr>
                    <w:rFonts w:ascii="Cambria Math" w:hAnsi="Cambria Math"/>
                  </w:rPr>
                  <m:t xml:space="preserve">] for H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tr</m:t>
                    </m:r>
                  </m:sub>
                </m:sSub>
              </m:oMath>
            </m:oMathPara>
          </w:p>
        </w:tc>
        <w:tc>
          <w:tcPr>
            <w:tcW w:w="693" w:type="dxa"/>
          </w:tcPr>
          <w:p w14:paraId="6AB227AA" w14:textId="77777777" w:rsidR="00EF050A" w:rsidRDefault="00EF050A" w:rsidP="00EF050A">
            <w:pPr>
              <w:pStyle w:val="Caption"/>
              <w:keepNext/>
            </w:pPr>
            <w:bookmarkStart w:id="124" w:name="_Toc240551662"/>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7</w:t>
            </w:r>
            <w:r>
              <w:fldChar w:fldCharType="end"/>
            </w:r>
            <w:r>
              <w:t>)</w:t>
            </w:r>
            <w:bookmarkEnd w:id="124"/>
          </w:p>
          <w:p w14:paraId="4FA88C4F" w14:textId="77777777" w:rsidR="00EF050A" w:rsidRDefault="00EF050A" w:rsidP="00EF050A"/>
        </w:tc>
      </w:tr>
      <w:tr w:rsidR="00072A39" w14:paraId="286D2D23" w14:textId="77777777" w:rsidTr="00072A39">
        <w:trPr>
          <w:cantSplit/>
        </w:trPr>
        <w:tc>
          <w:tcPr>
            <w:tcW w:w="8379" w:type="dxa"/>
          </w:tcPr>
          <w:p w14:paraId="0C1399FF" w14:textId="77777777" w:rsidR="00072A39" w:rsidRDefault="00072A39" w:rsidP="00EF050A">
            <w:pPr>
              <w:rPr>
                <w:rFonts w:eastAsia="Corbel"/>
              </w:rPr>
            </w:pPr>
          </w:p>
        </w:tc>
        <w:tc>
          <w:tcPr>
            <w:tcW w:w="693" w:type="dxa"/>
          </w:tcPr>
          <w:p w14:paraId="670791B1" w14:textId="77777777" w:rsidR="00072A39" w:rsidRDefault="00072A39" w:rsidP="00EF050A">
            <w:pPr>
              <w:pStyle w:val="Caption"/>
              <w:keepNext/>
            </w:pPr>
          </w:p>
        </w:tc>
      </w:tr>
    </w:tbl>
    <w:p w14:paraId="7F695886" w14:textId="77777777" w:rsidR="001F789E" w:rsidRDefault="00713A1D" w:rsidP="00713A1D">
      <w:r>
        <w:t xml:space="preserve">which is Rayleigh-shaped (exponent 2) up to a transition wave height Htr and Weibull-shaped (exponent 3.6) above it, so the over-predicted tail of the Rayleigh distribution is cut off, while the rest of the range rises slightly because both distributions carry the same Hrms. H1 and H2 are not measurable heights but the scale parameters of the two branches, fixed by the join at Htr and by the root-mean-square wave height. Both Htr = (0.35 + 5.8 tan </w:t>
      </w:r>
      <w:r>
        <w:rPr>
          <w:rFonts w:ascii="Cambria" w:hAnsi="Cambria" w:cs="Cambria"/>
        </w:rPr>
        <w:t>α</w:t>
      </w:r>
      <w:r>
        <w:t>) h and Hrms = (0.6725 + 0.2025 Hm0/h) Hm0 follow from the local depth, the slope of the foreshore and the Hm0 of the metocean data, which fixes the distribution and with it H2%. Battjes and Groenendijk (2000) and the Rock Manual (Box 4.4, p. 359) give that last step as a table normalised by Hrms, while the tool used here evaluates the distribution directly.</w:t>
      </w:r>
    </w:p>
    <w:p w14:paraId="07761175" w14:textId="77777777" w:rsidR="00EF050A" w:rsidRPr="00576FAB" w:rsidRDefault="00EF050A" w:rsidP="00EF050A">
      <w:pPr>
        <w:keepNext/>
        <w:jc w:val="center"/>
      </w:pPr>
      <w:r>
        <w:rPr>
          <w:noProof/>
        </w:rPr>
        <w:drawing>
          <wp:inline distT="0" distB="0" distL="0" distR="0" wp14:anchorId="39CD68A4" wp14:editId="21082E26">
            <wp:extent cx="3047969" cy="2346325"/>
            <wp:effectExtent l="0" t="0" r="635" b="0"/>
            <wp:docPr id="441261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t="9878"/>
                    <a:stretch>
                      <a:fillRect/>
                    </a:stretch>
                  </pic:blipFill>
                  <pic:spPr bwMode="auto">
                    <a:xfrm>
                      <a:off x="0" y="0"/>
                      <a:ext cx="3052283" cy="2349646"/>
                    </a:xfrm>
                    <a:prstGeom prst="rect">
                      <a:avLst/>
                    </a:prstGeom>
                    <a:noFill/>
                    <a:ln>
                      <a:noFill/>
                    </a:ln>
                    <a:extLst>
                      <a:ext uri="{53640926-AAD7-44D8-BBD7-CCE9431645EC}">
                        <a14:shadowObscured xmlns:a14="http://schemas.microsoft.com/office/drawing/2010/main"/>
                      </a:ext>
                    </a:extLst>
                  </pic:spPr>
                </pic:pic>
              </a:graphicData>
            </a:graphic>
          </wp:inline>
        </w:drawing>
      </w:r>
    </w:p>
    <w:p w14:paraId="578863E2" w14:textId="77777777" w:rsidR="005F08CC" w:rsidRPr="00655BA8" w:rsidRDefault="00D44A0F" w:rsidP="00D44A0F">
      <w:pPr>
        <w:pStyle w:val="Caption"/>
        <w:rPr>
          <w:sz w:val="18"/>
          <w:szCs w:val="20"/>
        </w:rPr>
      </w:pPr>
      <w:bookmarkStart w:id="125" w:name="_Toc235711124"/>
      <w:bookmarkStart w:id="126" w:name="_Toc236838521"/>
      <w:bookmarkStart w:id="127" w:name="_Toc239074300"/>
      <w:bookmarkStart w:id="128" w:name="_Toc240551720"/>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3</w:t>
      </w:r>
      <w:r>
        <w:rPr>
          <w:sz w:val="18"/>
          <w:szCs w:val="16"/>
        </w:rPr>
        <w:fldChar w:fldCharType="end"/>
      </w:r>
      <w:r>
        <w:rPr>
          <w:sz w:val="18"/>
          <w:szCs w:val="16"/>
        </w:rPr>
        <w:t>: The composite Weibull distribution against the Rayleigh distribution, with the tail above the transition height Htr chopped off (Antonini, lecture notes, TU Delft).</w:t>
      </w:r>
      <w:bookmarkEnd w:id="125"/>
      <w:bookmarkEnd w:id="126"/>
      <w:bookmarkEnd w:id="127"/>
      <w:bookmarkEnd w:id="128"/>
    </w:p>
    <w:p w14:paraId="266CBFA7" w14:textId="77777777" w:rsidR="001441B7" w:rsidRPr="00CC2A8D" w:rsidRDefault="001441B7" w:rsidP="001441B7">
      <w:pPr>
        <w:pStyle w:val="Heading3"/>
        <w:numPr>
          <w:ilvl w:val="2"/>
          <w:numId w:val="3"/>
        </w:numPr>
        <w:rPr>
          <w:b w:val="0"/>
          <w:sz w:val="20"/>
          <w:szCs w:val="20"/>
          <w:lang w:val="en-US"/>
        </w:rPr>
      </w:pPr>
      <w:bookmarkStart w:id="129" w:name="_Toc240551515"/>
      <w:r>
        <w:rPr>
          <w:b w:val="0"/>
          <w:bCs w:val="0"/>
          <w:sz w:val="20"/>
          <w:szCs w:val="22"/>
        </w:rPr>
        <w:lastRenderedPageBreak/>
        <w:t>Shallow-water stability formulas</w:t>
      </w:r>
      <w:bookmarkEnd w:id="129"/>
    </w:p>
    <w:p w14:paraId="35012862" w14:textId="77777777" w:rsidR="007335B0" w:rsidRDefault="007335B0" w:rsidP="007335B0">
      <w:r>
        <w:t>Four formulas extend slope-armour stability into shallow, depth-limited water. Two are shallow-water forms of Van der Meer, and two are of the Van Gent type, which drop the ratio H2%/Hs. Of those two the first also drops the wave period entirely, while the second keeps a weak dependence on it through the wave steepness. All use the same damage number Sd as Van der Meer (1988).</w:t>
      </w:r>
    </w:p>
    <w:p w14:paraId="087712B8" w14:textId="77777777" w:rsidR="00313B73" w:rsidRPr="00576FAB" w:rsidRDefault="00313B73" w:rsidP="007335B0"/>
    <w:p w14:paraId="5B15CB86" w14:textId="77777777" w:rsidR="007335B0" w:rsidRDefault="007335B0">
      <w:pPr>
        <w:pStyle w:val="ListParagraph"/>
        <w:numPr>
          <w:ilvl w:val="0"/>
          <w:numId w:val="6"/>
        </w:numPr>
      </w:pPr>
      <w:r>
        <w:t xml:space="preserve">Rewritten Van der Meer. The first Van der Meer form keeps the ratio H2%/Hs explicit. Pulling the implicit 1.4 out of the deep-water coefficients gives cpl = 6.2 * 1.4 = 8.7 and cs = 1.0 * 1.4 = 1.4, with the Iribarren number </w:t>
      </w:r>
      <w:r>
        <w:rPr>
          <w:rFonts w:ascii="Cambria" w:hAnsi="Cambria" w:cs="Cambria"/>
        </w:rPr>
        <w:t>ξ</w:t>
      </w:r>
      <w:r>
        <w:t>m on the mean period unchanged,</w:t>
      </w:r>
    </w:p>
    <w:p w14:paraId="6E2DB3BC" w14:textId="77777777" w:rsidR="00513982" w:rsidRDefault="00513982" w:rsidP="00513982">
      <w:pPr>
        <w:pStyle w:val="ListParagraph"/>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0"/>
        <w:gridCol w:w="692"/>
      </w:tblGrid>
      <w:tr w:rsidR="0082456D" w14:paraId="7F0167E5" w14:textId="77777777" w:rsidTr="0082456D">
        <w:trPr>
          <w:cantSplit/>
        </w:trPr>
        <w:tc>
          <w:tcPr>
            <w:tcW w:w="8812" w:type="dxa"/>
          </w:tcPr>
          <w:p w14:paraId="6A552E40" w14:textId="77777777" w:rsidR="0082456D" w:rsidRDefault="00281B0E" w:rsidP="0082456D">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8.7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0.18</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ξ</m:t>
                        </m:r>
                      </m:e>
                      <m:sub>
                        <m:r>
                          <m:rPr>
                            <m:sty m:val="p"/>
                          </m:rPr>
                          <w:rPr>
                            <w:rFonts w:ascii="Cambria Math" w:hAnsi="Cambria Math"/>
                          </w:rPr>
                          <m:t>m</m:t>
                        </m:r>
                      </m:sub>
                    </m:sSub>
                  </m:e>
                  <m:sup>
                    <m:r>
                      <m:rPr>
                        <m:sty m:val="p"/>
                      </m:rPr>
                      <w:rPr>
                        <w:rFonts w:ascii="Cambria Math" w:hAnsi="Cambria Math"/>
                      </w:rPr>
                      <m:t>-0.5</m:t>
                    </m:r>
                  </m:sup>
                </m:sSup>
              </m:oMath>
            </m:oMathPara>
          </w:p>
        </w:tc>
        <w:tc>
          <w:tcPr>
            <w:tcW w:w="250" w:type="dxa"/>
          </w:tcPr>
          <w:p w14:paraId="60DC504C" w14:textId="77777777" w:rsidR="0082456D" w:rsidRDefault="0082456D" w:rsidP="0082456D">
            <w:bookmarkStart w:id="130" w:name="_Toc240551663"/>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8</w:t>
            </w:r>
            <w:r>
              <w:fldChar w:fldCharType="end"/>
            </w:r>
            <w:r>
              <w:t>)</w:t>
            </w:r>
            <w:bookmarkEnd w:id="130"/>
          </w:p>
        </w:tc>
      </w:tr>
    </w:tbl>
    <w:p w14:paraId="73FBB8CB" w14:textId="77777777" w:rsidR="007335B0" w:rsidRPr="0082456D" w:rsidRDefault="007335B0" w:rsidP="0082456D">
      <w:pPr>
        <w:rPr>
          <w:rFonts w:eastAsiaTheme="minorEastAsia"/>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0"/>
        <w:gridCol w:w="692"/>
      </w:tblGrid>
      <w:tr w:rsidR="0082456D" w14:paraId="1880119B" w14:textId="77777777" w:rsidTr="0082456D">
        <w:trPr>
          <w:cantSplit/>
        </w:trPr>
        <w:tc>
          <w:tcPr>
            <w:tcW w:w="8380" w:type="dxa"/>
          </w:tcPr>
          <w:p w14:paraId="1AED46A6" w14:textId="77777777" w:rsidR="0082456D" w:rsidRDefault="00281B0E" w:rsidP="0082456D">
            <w:pPr>
              <w:keepNext/>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1.4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-0.13</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r>
                  <m:rPr>
                    <m:sty m:val="p"/>
                  </m:rPr>
                  <w:rPr>
                    <w:rFonts w:ascii="Cambria Math" w:hAnsi="Cambria Math"/>
                  </w:rPr>
                  <m:t xml:space="preserve"> </m:t>
                </m:r>
                <m:rad>
                  <m:radPr>
                    <m:degHide m:val="1"/>
                    <m:ctrlPr>
                      <w:rPr>
                        <w:rFonts w:ascii="Cambria Math" w:hAnsi="Cambria Math"/>
                      </w:rPr>
                    </m:ctrlPr>
                  </m:radPr>
                  <m:deg/>
                  <m:e>
                    <m:r>
                      <m:rPr>
                        <m:sty m:val="p"/>
                      </m:rPr>
                      <w:rPr>
                        <w:rFonts w:ascii="Cambria Math" w:hAnsi="Cambria Math"/>
                      </w:rPr>
                      <m:t>cot α</m:t>
                    </m:r>
                  </m:e>
                </m:rad>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ξ</m:t>
                        </m:r>
                      </m:e>
                      <m:sub>
                        <m:r>
                          <m:rPr>
                            <m:sty m:val="p"/>
                          </m:rPr>
                          <w:rPr>
                            <w:rFonts w:ascii="Cambria Math" w:hAnsi="Cambria Math"/>
                          </w:rPr>
                          <m:t>m</m:t>
                        </m:r>
                      </m:sub>
                    </m:sSub>
                  </m:e>
                  <m:sup>
                    <m:r>
                      <m:rPr>
                        <m:sty m:val="p"/>
                      </m:rPr>
                      <w:rPr>
                        <w:rFonts w:ascii="Cambria Math" w:hAnsi="Cambria Math"/>
                      </w:rPr>
                      <m:t>P</m:t>
                    </m:r>
                  </m:sup>
                </m:sSup>
              </m:oMath>
            </m:oMathPara>
          </w:p>
        </w:tc>
        <w:tc>
          <w:tcPr>
            <w:tcW w:w="692" w:type="dxa"/>
          </w:tcPr>
          <w:p w14:paraId="1BBC0E5F" w14:textId="77777777" w:rsidR="0082456D" w:rsidRDefault="0082456D" w:rsidP="0082456D">
            <w:pPr>
              <w:keepNext/>
            </w:pPr>
            <w:bookmarkStart w:id="131" w:name="_Toc240551664"/>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9</w:t>
            </w:r>
            <w:r>
              <w:fldChar w:fldCharType="end"/>
            </w:r>
            <w:r>
              <w:t>)</w:t>
            </w:r>
            <w:bookmarkEnd w:id="131"/>
          </w:p>
        </w:tc>
      </w:tr>
      <w:tr w:rsidR="0082456D" w14:paraId="201690F9" w14:textId="77777777" w:rsidTr="0082456D">
        <w:trPr>
          <w:cantSplit/>
        </w:trPr>
        <w:tc>
          <w:tcPr>
            <w:tcW w:w="8380" w:type="dxa"/>
          </w:tcPr>
          <w:p w14:paraId="0430188A" w14:textId="77777777" w:rsidR="0082456D" w:rsidRDefault="0082456D" w:rsidP="0082456D">
            <w:pPr>
              <w:rPr>
                <w:rFonts w:eastAsia="Times New Roman"/>
              </w:rPr>
            </w:pPr>
          </w:p>
        </w:tc>
        <w:tc>
          <w:tcPr>
            <w:tcW w:w="692" w:type="dxa"/>
          </w:tcPr>
          <w:p w14:paraId="442A2692" w14:textId="77777777" w:rsidR="00882A76" w:rsidRDefault="00882A76">
            <w:pPr>
              <w:rPr>
                <w:rFonts w:ascii="Corbel" w:hAnsi="Corbel"/>
                <w:color w:val="auto"/>
                <w:sz w:val="22"/>
                <w:lang w:val="nl-NL"/>
              </w:rPr>
            </w:pPr>
          </w:p>
        </w:tc>
      </w:tr>
    </w:tbl>
    <w:p w14:paraId="1CC46372" w14:textId="77777777" w:rsidR="007335B0" w:rsidRDefault="007335B0" w:rsidP="007335B0">
      <w:pPr>
        <w:ind w:left="720"/>
      </w:pPr>
      <w:r>
        <w:t>In shallow water the actual H2%/Hs is computed from the composite Weibull distribution above rather than taken as 1.4. Using Hs with the original deep-water formula instead is conservative.</w:t>
      </w:r>
    </w:p>
    <w:p w14:paraId="3527CEBA" w14:textId="77777777" w:rsidR="00313B73" w:rsidRPr="00576FAB" w:rsidRDefault="00313B73" w:rsidP="0082456D"/>
    <w:p w14:paraId="533285E5" w14:textId="77777777" w:rsidR="007335B0" w:rsidRDefault="007335B0">
      <w:pPr>
        <w:pStyle w:val="ListParagraph"/>
        <w:numPr>
          <w:ilvl w:val="0"/>
          <w:numId w:val="6"/>
        </w:numPr>
      </w:pPr>
      <w:r>
        <w:rPr>
          <w:lang w:val="nl-NL"/>
        </w:rPr>
        <w:t xml:space="preserve">Modified Van der Meer (Van Gent et al., 2004). </w:t>
      </w:r>
      <w:r>
        <w:t>The Rock Manual gives a second Van der Meer form that recalibrates the coefficients on the original dataset together with new shallow-water data and uses the spectral period Tm-1,0 instead of the mean period,</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gridCol w:w="755"/>
      </w:tblGrid>
      <w:tr w:rsidR="0082456D" w14:paraId="72E346E6" w14:textId="77777777" w:rsidTr="0082456D">
        <w:trPr>
          <w:cantSplit/>
        </w:trPr>
        <w:tc>
          <w:tcPr>
            <w:tcW w:w="8812" w:type="dxa"/>
          </w:tcPr>
          <w:p w14:paraId="5447713D" w14:textId="77777777" w:rsidR="0082456D" w:rsidRDefault="00281B0E" w:rsidP="0082456D">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8.4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0.18</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ξ</m:t>
                        </m:r>
                      </m:e>
                      <m:sub>
                        <m:r>
                          <m:rPr>
                            <m:sty m:val="p"/>
                          </m:rPr>
                          <w:rPr>
                            <w:rFonts w:ascii="Cambria Math" w:hAnsi="Cambria Math"/>
                          </w:rPr>
                          <m:t>s-1,0</m:t>
                        </m:r>
                      </m:sub>
                    </m:sSub>
                  </m:e>
                  <m:sup>
                    <m:r>
                      <m:rPr>
                        <m:sty m:val="p"/>
                      </m:rPr>
                      <w:rPr>
                        <w:rFonts w:ascii="Cambria Math" w:hAnsi="Cambria Math"/>
                      </w:rPr>
                      <m:t>-0.5</m:t>
                    </m:r>
                  </m:sup>
                </m:sSup>
              </m:oMath>
            </m:oMathPara>
          </w:p>
        </w:tc>
        <w:tc>
          <w:tcPr>
            <w:tcW w:w="250" w:type="dxa"/>
          </w:tcPr>
          <w:p w14:paraId="53D02333" w14:textId="77777777" w:rsidR="0082456D" w:rsidRPr="0082456D" w:rsidRDefault="0082456D" w:rsidP="0082456D">
            <w:bookmarkStart w:id="132" w:name="_Toc240551665"/>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10</w:t>
            </w:r>
            <w:r>
              <w:fldChar w:fldCharType="end"/>
            </w:r>
            <w:r>
              <w:t>)</w:t>
            </w:r>
            <w:bookmarkEnd w:id="132"/>
          </w:p>
        </w:tc>
      </w:tr>
    </w:tbl>
    <w:p w14:paraId="1423CA90" w14:textId="77777777" w:rsidR="0082456D" w:rsidRDefault="0082456D" w:rsidP="0082456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8"/>
        <w:gridCol w:w="694"/>
      </w:tblGrid>
      <w:tr w:rsidR="0082456D" w14:paraId="10108ECA" w14:textId="77777777" w:rsidTr="0082456D">
        <w:trPr>
          <w:cantSplit/>
        </w:trPr>
        <w:tc>
          <w:tcPr>
            <w:tcW w:w="8378" w:type="dxa"/>
          </w:tcPr>
          <w:p w14:paraId="3C1EA418" w14:textId="77777777" w:rsidR="0082456D" w:rsidRPr="0082456D" w:rsidRDefault="00281B0E" w:rsidP="0082456D">
            <w:pPr>
              <w:keepNext/>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1.3 </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-0.13</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den>
                </m:f>
                <m:r>
                  <m:rPr>
                    <m:sty m:val="p"/>
                  </m:rPr>
                  <w:rPr>
                    <w:rFonts w:ascii="Cambria Math" w:hAnsi="Cambria Math"/>
                  </w:rPr>
                  <m:t xml:space="preserve"> </m:t>
                </m:r>
                <m:rad>
                  <m:radPr>
                    <m:degHide m:val="1"/>
                    <m:ctrlPr>
                      <w:rPr>
                        <w:rFonts w:ascii="Cambria Math" w:hAnsi="Cambria Math"/>
                      </w:rPr>
                    </m:ctrlPr>
                  </m:radPr>
                  <m:deg/>
                  <m:e>
                    <m:r>
                      <m:rPr>
                        <m:sty m:val="p"/>
                      </m:rPr>
                      <w:rPr>
                        <w:rFonts w:ascii="Cambria Math" w:hAnsi="Cambria Math"/>
                      </w:rPr>
                      <m:t>cot α</m:t>
                    </m:r>
                  </m:e>
                </m:rad>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ξ</m:t>
                        </m:r>
                      </m:e>
                      <m:sub>
                        <m:r>
                          <m:rPr>
                            <m:sty m:val="p"/>
                          </m:rPr>
                          <w:rPr>
                            <w:rFonts w:ascii="Cambria Math" w:hAnsi="Cambria Math"/>
                          </w:rPr>
                          <m:t>s-1,0</m:t>
                        </m:r>
                      </m:sub>
                    </m:sSub>
                  </m:e>
                  <m:sup>
                    <m:r>
                      <m:rPr>
                        <m:sty m:val="p"/>
                      </m:rPr>
                      <w:rPr>
                        <w:rFonts w:ascii="Cambria Math" w:hAnsi="Cambria Math"/>
                      </w:rPr>
                      <m:t>P</m:t>
                    </m:r>
                  </m:sup>
                </m:sSup>
              </m:oMath>
            </m:oMathPara>
          </w:p>
        </w:tc>
        <w:tc>
          <w:tcPr>
            <w:tcW w:w="694" w:type="dxa"/>
          </w:tcPr>
          <w:p w14:paraId="7E8A05E1" w14:textId="77777777" w:rsidR="0082456D" w:rsidRDefault="0082456D" w:rsidP="0082456D">
            <w:pPr>
              <w:keepNext/>
            </w:pPr>
            <w:bookmarkStart w:id="133" w:name="_Toc240551666"/>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11</w:t>
            </w:r>
            <w:r>
              <w:fldChar w:fldCharType="end"/>
            </w:r>
            <w:r>
              <w:t>)</w:t>
            </w:r>
            <w:bookmarkEnd w:id="133"/>
          </w:p>
        </w:tc>
      </w:tr>
      <w:tr w:rsidR="0082456D" w14:paraId="2BA60A04" w14:textId="77777777" w:rsidTr="0082456D">
        <w:trPr>
          <w:cantSplit/>
        </w:trPr>
        <w:tc>
          <w:tcPr>
            <w:tcW w:w="8378" w:type="dxa"/>
          </w:tcPr>
          <w:p w14:paraId="66428D35" w14:textId="77777777" w:rsidR="0082456D" w:rsidRDefault="0082456D" w:rsidP="0082456D">
            <w:pPr>
              <w:rPr>
                <w:rFonts w:eastAsia="Corbel"/>
              </w:rPr>
            </w:pPr>
          </w:p>
        </w:tc>
        <w:tc>
          <w:tcPr>
            <w:tcW w:w="694" w:type="dxa"/>
          </w:tcPr>
          <w:p w14:paraId="22302271" w14:textId="77777777" w:rsidR="00882A76" w:rsidRDefault="00882A76">
            <w:pPr>
              <w:rPr>
                <w:rFonts w:ascii="Corbel" w:hAnsi="Corbel"/>
                <w:color w:val="auto"/>
                <w:sz w:val="22"/>
                <w:lang w:val="nl-NL"/>
              </w:rPr>
            </w:pPr>
          </w:p>
        </w:tc>
      </w:tr>
    </w:tbl>
    <w:p w14:paraId="1BDB0170" w14:textId="77777777" w:rsidR="007335B0" w:rsidRDefault="007335B0" w:rsidP="007335B0">
      <w:pPr>
        <w:ind w:left="720"/>
      </w:pPr>
      <w:r>
        <w:t>with cpl = 8.4 (</w:t>
      </w:r>
      <w:r>
        <w:rPr>
          <w:rFonts w:ascii="Cambria" w:hAnsi="Cambria" w:cs="Cambria"/>
        </w:rPr>
        <w:t>σ</w:t>
      </w:r>
      <w:r>
        <w:t xml:space="preserve"> = 0.7) and cs = 1.3 (</w:t>
      </w:r>
      <w:r>
        <w:rPr>
          <w:rFonts w:ascii="Cambria" w:hAnsi="Cambria" w:cs="Cambria"/>
        </w:rPr>
        <w:t>σ</w:t>
      </w:r>
      <w:r>
        <w:t xml:space="preserve"> = 0.15), valid for 0.25 </w:t>
      </w:r>
      <w:r>
        <w:rPr>
          <w:rFonts w:cs="Poppins"/>
        </w:rPr>
        <w:t>≤</w:t>
      </w:r>
      <w:r>
        <w:t xml:space="preserve"> Hs0/h </w:t>
      </w:r>
      <w:r>
        <w:rPr>
          <w:rFonts w:cs="Poppins"/>
        </w:rPr>
        <w:t>≤</w:t>
      </w:r>
      <w:r>
        <w:t xml:space="preserve"> 1.5. These are the two shallow-water Van der Meer forms.</w:t>
      </w:r>
    </w:p>
    <w:p w14:paraId="3BD2F231" w14:textId="77777777" w:rsidR="0082456D" w:rsidRDefault="0082456D" w:rsidP="0082456D"/>
    <w:p w14:paraId="26A206BD" w14:textId="77777777" w:rsidR="00313B73" w:rsidRPr="00576FAB" w:rsidRDefault="00313B73" w:rsidP="0082456D"/>
    <w:p w14:paraId="30E93855" w14:textId="77777777" w:rsidR="007335B0" w:rsidRDefault="007335B0">
      <w:pPr>
        <w:pStyle w:val="ListParagraph"/>
        <w:numPr>
          <w:ilvl w:val="0"/>
          <w:numId w:val="6"/>
        </w:numPr>
      </w:pPr>
      <w:r>
        <w:t>Van Gent et al. (2003). The Rock Manual also gives a separate formula by Van Gent et al. (2003) for the case where there is no or insufficient information about the wave period. It is independent of the wave period Tm-1,0 and independent of the ratio H2%/Hs, and it accounts for the structure permeability through the ratio of the core to the armour diameter,</w:t>
      </w:r>
    </w:p>
    <w:p w14:paraId="7E22ED24" w14:textId="77777777" w:rsidR="00513982" w:rsidRPr="00576FAB" w:rsidRDefault="00513982" w:rsidP="00513982">
      <w:pPr>
        <w:pStyle w:val="ListParagraph"/>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7"/>
        <w:gridCol w:w="745"/>
      </w:tblGrid>
      <w:tr w:rsidR="0082456D" w14:paraId="33C3F0CF" w14:textId="77777777" w:rsidTr="0082456D">
        <w:trPr>
          <w:cantSplit/>
        </w:trPr>
        <w:tc>
          <w:tcPr>
            <w:tcW w:w="8812" w:type="dxa"/>
          </w:tcPr>
          <w:p w14:paraId="1CF07D3C" w14:textId="77777777" w:rsidR="0082456D" w:rsidRDefault="00281B0E" w:rsidP="0082456D">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1.75 </m:t>
                </m:r>
                <m:rad>
                  <m:radPr>
                    <m:degHide m:val="1"/>
                    <m:ctrlPr>
                      <w:rPr>
                        <w:rFonts w:ascii="Cambria Math" w:hAnsi="Cambria Math"/>
                      </w:rPr>
                    </m:ctrlPr>
                  </m:radPr>
                  <m:deg/>
                  <m:e>
                    <m:r>
                      <m:rPr>
                        <m:sty m:val="p"/>
                      </m:rPr>
                      <w:rPr>
                        <w:rFonts w:ascii="Cambria Math" w:hAnsi="Cambria Math"/>
                      </w:rPr>
                      <m:t>cot α</m:t>
                    </m:r>
                  </m:e>
                </m:rad>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n50,core</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e>
                </m:d>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oMath>
            </m:oMathPara>
          </w:p>
        </w:tc>
        <w:tc>
          <w:tcPr>
            <w:tcW w:w="250" w:type="dxa"/>
          </w:tcPr>
          <w:p w14:paraId="510123B6" w14:textId="77777777" w:rsidR="0082456D" w:rsidRDefault="0082456D" w:rsidP="0082456D">
            <w:bookmarkStart w:id="134" w:name="_Toc240551667"/>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12</w:t>
            </w:r>
            <w:r>
              <w:fldChar w:fldCharType="end"/>
            </w:r>
            <w:r>
              <w:t>)</w:t>
            </w:r>
            <w:bookmarkEnd w:id="134"/>
          </w:p>
        </w:tc>
      </w:tr>
    </w:tbl>
    <w:p w14:paraId="7EF9FA0E" w14:textId="77777777" w:rsidR="007335B0" w:rsidRPr="00576FAB" w:rsidRDefault="007335B0" w:rsidP="0082456D"/>
    <w:p w14:paraId="56FAE884" w14:textId="77777777" w:rsidR="007335B0" w:rsidRDefault="007335B0" w:rsidP="007335B0">
      <w:pPr>
        <w:ind w:left="720"/>
      </w:pPr>
      <w:r>
        <w:t xml:space="preserve">with a standard deviation </w:t>
      </w:r>
      <w:r>
        <w:rPr>
          <w:rFonts w:ascii="Cambria" w:hAnsi="Cambria" w:cs="Cambria"/>
        </w:rPr>
        <w:t>σ</w:t>
      </w:r>
      <w:r>
        <w:t xml:space="preserve"> = 0.10 for rock slopes with a permeable core and </w:t>
      </w:r>
      <w:r>
        <w:rPr>
          <w:rFonts w:ascii="Cambria" w:hAnsi="Cambria" w:cs="Cambria"/>
        </w:rPr>
        <w:t>σ</w:t>
      </w:r>
      <w:r>
        <w:t xml:space="preserve"> = 0.12 for an impermeable core; the same expression applies to plunging and surging conditions, valid for 1.25 &lt; h/Hs,toe &lt; 3.</w:t>
      </w:r>
    </w:p>
    <w:p w14:paraId="72B6EC7D" w14:textId="77777777" w:rsidR="00313B73" w:rsidRDefault="00313B73" w:rsidP="00513982"/>
    <w:p w14:paraId="6E9B5DC2" w14:textId="77777777" w:rsidR="00313B73" w:rsidRDefault="00313B73" w:rsidP="007335B0">
      <w:pPr>
        <w:ind w:left="720"/>
      </w:pPr>
    </w:p>
    <w:p w14:paraId="5968E079" w14:textId="77777777" w:rsidR="007335B0" w:rsidRDefault="007335B0">
      <w:pPr>
        <w:pStyle w:val="ListParagraph"/>
        <w:numPr>
          <w:ilvl w:val="0"/>
          <w:numId w:val="6"/>
        </w:numPr>
      </w:pPr>
      <w:r>
        <w:rPr>
          <w:lang w:val="da-DK"/>
        </w:rPr>
        <w:t xml:space="preserve">Modified Van Gent (Scaravaglione et al., 2025). Scaravaglione et al. </w:t>
      </w:r>
      <w:r>
        <w:t>(2025) proposed the most recent formula, aimed at very and extremely shallow water. It uses the spectral wave height Hm0 instead of Hs, keeps a small dependence on the wave steepness sm-1,0, and remains independent of the ratio H2%/Hs,</w:t>
      </w:r>
    </w:p>
    <w:p w14:paraId="27786BAF" w14:textId="77777777" w:rsidR="00513982" w:rsidRPr="00576FAB" w:rsidRDefault="00513982" w:rsidP="00513982">
      <w:pPr>
        <w:pStyle w:val="ListParagraph"/>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747"/>
      </w:tblGrid>
      <w:tr w:rsidR="0082456D" w14:paraId="1794D193" w14:textId="77777777" w:rsidTr="0082456D">
        <w:trPr>
          <w:cantSplit/>
        </w:trPr>
        <w:tc>
          <w:tcPr>
            <w:tcW w:w="8812" w:type="dxa"/>
          </w:tcPr>
          <w:p w14:paraId="51C7D75D" w14:textId="77777777" w:rsidR="0082456D" w:rsidRDefault="00281B0E" w:rsidP="0082456D">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m0</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3.3 </m:t>
                </m:r>
                <m:rad>
                  <m:radPr>
                    <m:degHide m:val="1"/>
                    <m:ctrlPr>
                      <w:rPr>
                        <w:rFonts w:ascii="Cambria Math" w:hAnsi="Cambria Math"/>
                      </w:rPr>
                    </m:ctrlPr>
                  </m:radPr>
                  <m:deg/>
                  <m:e>
                    <m:r>
                      <m:rPr>
                        <m:sty m:val="p"/>
                      </m:rPr>
                      <w:rPr>
                        <w:rFonts w:ascii="Cambria Math" w:hAnsi="Cambria Math"/>
                      </w:rPr>
                      <m:t>cot α</m:t>
                    </m:r>
                  </m:e>
                </m:rad>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1 + </m:t>
                    </m:r>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n50,core</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e>
                </m:d>
                <m:r>
                  <m:rPr>
                    <m:sty m:val="p"/>
                  </m:rP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m-1,0</m:t>
                        </m:r>
                      </m:sub>
                    </m:sSub>
                  </m:e>
                  <m:sup>
                    <m:r>
                      <m:rPr>
                        <m:sty m:val="p"/>
                      </m:rPr>
                      <w:rPr>
                        <w:rFonts w:ascii="Cambria Math" w:hAnsi="Cambria Math"/>
                      </w:rPr>
                      <m:t>0.1</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S</m:t>
                                </m:r>
                              </m:e>
                              <m:sub>
                                <m:r>
                                  <m:rPr>
                                    <m:sty m:val="p"/>
                                  </m:rPr>
                                  <w:rPr>
                                    <w:rFonts w:ascii="Cambria Math" w:hAnsi="Cambria Math"/>
                                  </w:rPr>
                                  <m:t>d</m:t>
                                </m:r>
                              </m:sub>
                            </m:sSub>
                          </m:num>
                          <m:den>
                            <m:rad>
                              <m:radPr>
                                <m:degHide m:val="1"/>
                                <m:ctrlPr>
                                  <w:rPr>
                                    <w:rFonts w:ascii="Cambria Math" w:hAnsi="Cambria Math"/>
                                  </w:rPr>
                                </m:ctrlPr>
                              </m:radPr>
                              <m:deg/>
                              <m:e>
                                <m:r>
                                  <m:rPr>
                                    <m:sty m:val="p"/>
                                  </m:rPr>
                                  <w:rPr>
                                    <w:rFonts w:ascii="Cambria Math" w:hAnsi="Cambria Math"/>
                                  </w:rPr>
                                  <m:t>N</m:t>
                                </m:r>
                              </m:e>
                            </m:rad>
                          </m:den>
                        </m:f>
                      </m:e>
                    </m:d>
                  </m:e>
                  <m:sup>
                    <m:r>
                      <m:rPr>
                        <m:sty m:val="p"/>
                      </m:rPr>
                      <w:rPr>
                        <w:rFonts w:ascii="Cambria Math" w:hAnsi="Cambria Math"/>
                      </w:rPr>
                      <m:t>0.2</m:t>
                    </m:r>
                  </m:sup>
                </m:sSup>
              </m:oMath>
            </m:oMathPara>
          </w:p>
        </w:tc>
        <w:tc>
          <w:tcPr>
            <w:tcW w:w="250" w:type="dxa"/>
          </w:tcPr>
          <w:p w14:paraId="7A9DECDD" w14:textId="77777777" w:rsidR="0082456D" w:rsidRDefault="0082456D" w:rsidP="0082456D">
            <w:bookmarkStart w:id="135" w:name="_Toc240551668"/>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13</w:t>
            </w:r>
            <w:r>
              <w:fldChar w:fldCharType="end"/>
            </w:r>
            <w:r>
              <w:t>)</w:t>
            </w:r>
            <w:bookmarkEnd w:id="135"/>
          </w:p>
        </w:tc>
      </w:tr>
    </w:tbl>
    <w:p w14:paraId="4338AE79" w14:textId="77777777" w:rsidR="007335B0" w:rsidRPr="00576FAB" w:rsidRDefault="007335B0" w:rsidP="0082456D"/>
    <w:p w14:paraId="708A2907" w14:textId="77777777" w:rsidR="007335B0" w:rsidRPr="00576FAB" w:rsidRDefault="007335B0" w:rsidP="007335B0">
      <w:pPr>
        <w:ind w:left="720"/>
      </w:pPr>
      <w:r>
        <w:t xml:space="preserve">with a standard deviation </w:t>
      </w:r>
      <w:r>
        <w:rPr>
          <w:rFonts w:ascii="Cambria" w:hAnsi="Cambria" w:cs="Cambria"/>
        </w:rPr>
        <w:t>σ</w:t>
      </w:r>
      <w:r>
        <w:t xml:space="preserve"> = 0.36 for rock slopes with a permeable core, valid for 0.4 </w:t>
      </w:r>
      <w:r>
        <w:rPr>
          <w:rFonts w:cs="Poppins"/>
        </w:rPr>
        <w:t>≤</w:t>
      </w:r>
      <w:r>
        <w:t xml:space="preserve"> Hm0,deep/h </w:t>
      </w:r>
      <w:r>
        <w:rPr>
          <w:rFonts w:cs="Poppins"/>
        </w:rPr>
        <w:t>≤</w:t>
      </w:r>
      <w:r>
        <w:t xml:space="preserve"> 5.</w:t>
      </w:r>
    </w:p>
    <w:p w14:paraId="7F54DFE9" w14:textId="77777777" w:rsidR="0082456D" w:rsidRDefault="0082456D" w:rsidP="007335B0"/>
    <w:p w14:paraId="761EDCE9" w14:textId="77777777" w:rsidR="007335B0" w:rsidRPr="00576FAB" w:rsidRDefault="007335B0" w:rsidP="007335B0">
      <w:r>
        <w:t>Boundary conditions and validity. All four are slope-armour, wave-only formulas for depth-limited water. The Van der Meer forms use Sd and the spectral or mean period; the modified Van der Meer is valid for 0.25 ≤ Hs0/h ≤ 1.5. The Van Gent (2003) form is period-independent and ratio-independent, valid for 1.25 &lt; h/Hs,toe &lt; 3, with permeability through Dn50,core/Dn50. The modified Van Gent (Scaravaglione et al., 2025) form extends this to very and extremely shallow water, valid for 0.4 ≤ Hm0,deep/h ≤ 5.</w:t>
      </w:r>
    </w:p>
    <w:p w14:paraId="190DCCCF" w14:textId="77777777" w:rsidR="000E7875" w:rsidRDefault="000E7875"/>
    <w:p w14:paraId="4176E5E9" w14:textId="77777777" w:rsidR="007335B0" w:rsidRPr="00576FAB" w:rsidRDefault="007335B0" w:rsidP="007335B0">
      <w:r>
        <w:t>Relevance for a cable berm. Because these forms extend slope-armour stability into the depth-limited range, they remain usable inside the breaker zone and can be placed alongside the toe-berm method of Herrera and Medina (2015) for the same breaking condition. They remain slope-based, wave-only methods.</w:t>
      </w:r>
    </w:p>
    <w:p w14:paraId="095EE4C7" w14:textId="77777777" w:rsidR="00222064" w:rsidRDefault="00222064" w:rsidP="00222064">
      <w:pPr>
        <w:pStyle w:val="Heading2"/>
        <w:numPr>
          <w:ilvl w:val="1"/>
          <w:numId w:val="3"/>
        </w:numPr>
        <w:rPr>
          <w:b w:val="0"/>
          <w:bCs/>
          <w:sz w:val="24"/>
          <w:szCs w:val="32"/>
          <w:lang w:val="en-US"/>
        </w:rPr>
      </w:pPr>
      <w:r>
        <w:br w:type="page"/>
      </w:r>
      <w:bookmarkStart w:id="136" w:name="_Toc240551516"/>
      <w:r>
        <w:rPr>
          <w:b w:val="0"/>
          <w:sz w:val="24"/>
          <w:szCs w:val="32"/>
        </w:rPr>
        <w:lastRenderedPageBreak/>
        <w:t>Toe berm models</w:t>
      </w:r>
      <w:bookmarkEnd w:id="136"/>
    </w:p>
    <w:p w14:paraId="187B6490" w14:textId="77777777" w:rsidR="00135EE3" w:rsidRPr="00135EE3" w:rsidRDefault="00135EE3" w:rsidP="00135EE3">
      <w:r>
        <w:t>The toe berm models size the small rubble berm at the foot of a rubble-mound structure that supports the armour slope. Of all the methods in this chapter these are the closest in form to a free-standing rock berm. The object is the same, a low berm of loose rock lying on the bed, and the load arrives in the same way, as the water motion near the bed rather than as a wave breaking on a slope at the water line. They also use the same damage criterion, the damage number Nod, the number of displaced rocks within a strip as wide as one Dn50.</w:t>
      </w:r>
    </w:p>
    <w:p w14:paraId="50CD999D" w14:textId="77777777" w:rsidR="00135EE3" w:rsidRDefault="00135EE3" w:rsidP="00135EE3"/>
    <w:p w14:paraId="7A8B09CD" w14:textId="77777777" w:rsidR="00135EE3" w:rsidRPr="00135EE3" w:rsidRDefault="00135EE3" w:rsidP="00135EE3">
      <w:r>
        <w:t>One difference remains. The toe stands at the foot of an armour slope, so on top of the incoming wave it also takes the run-up and the run-down along that slope. Van Gent and Van der Werf show how much that matters. Replacing the rock armour above the toe with a smooth single layer of cubes raises the damage to the toe by a factor 1.5, which is a factor 1.15 on the required rock size. A cable berm has no slope above it, so that part of the load is missing, and the two methods are considered here with that in mind: Van Gent and Van der Werf (2014) for general depths, and Herrera and Medina (2015) for very shallow water on a steep, breaking foreshore.</w:t>
      </w:r>
    </w:p>
    <w:p w14:paraId="430401A5" w14:textId="77777777" w:rsidR="005F3FFD" w:rsidRDefault="005F3FFD" w:rsidP="005F3FFD"/>
    <w:p w14:paraId="0BC000AB" w14:textId="77777777" w:rsidR="005F3FFD" w:rsidRDefault="005F3FFD" w:rsidP="005F3FFD">
      <w:pPr>
        <w:keepNext/>
        <w:jc w:val="center"/>
        <w:rPr>
          <w:sz w:val="18"/>
          <w:szCs w:val="20"/>
        </w:rPr>
      </w:pPr>
      <w:r>
        <w:rPr>
          <w:noProof/>
        </w:rPr>
        <w:drawing>
          <wp:inline distT="0" distB="0" distL="0" distR="0" wp14:anchorId="3EA6CB79" wp14:editId="1FD8C67D">
            <wp:extent cx="3611635" cy="2181225"/>
            <wp:effectExtent l="0" t="0" r="8255" b="0"/>
            <wp:docPr id="20933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81037" name=""/>
                    <pic:cNvPicPr/>
                  </pic:nvPicPr>
                  <pic:blipFill rotWithShape="1">
                    <a:blip r:embed="rId37"/>
                    <a:srcRect t="15616" r="1786"/>
                    <a:stretch>
                      <a:fillRect/>
                    </a:stretch>
                  </pic:blipFill>
                  <pic:spPr bwMode="auto">
                    <a:xfrm>
                      <a:off x="0" y="0"/>
                      <a:ext cx="3620074" cy="2186322"/>
                    </a:xfrm>
                    <a:prstGeom prst="rect">
                      <a:avLst/>
                    </a:prstGeom>
                    <a:ln>
                      <a:noFill/>
                    </a:ln>
                    <a:extLst>
                      <a:ext uri="{53640926-AAD7-44D8-BBD7-CCE9431645EC}">
                        <a14:shadowObscured xmlns:a14="http://schemas.microsoft.com/office/drawing/2010/main"/>
                      </a:ext>
                    </a:extLst>
                  </pic:spPr>
                </pic:pic>
              </a:graphicData>
            </a:graphic>
          </wp:inline>
        </w:drawing>
      </w:r>
      <w:bookmarkStart w:id="137" w:name="_Toc236838522"/>
    </w:p>
    <w:p w14:paraId="5FE65EE9" w14:textId="77777777" w:rsidR="005F3FFD" w:rsidRDefault="005F3FFD" w:rsidP="005F3FFD">
      <w:pPr>
        <w:pStyle w:val="Caption"/>
        <w:rPr>
          <w:sz w:val="18"/>
          <w:szCs w:val="16"/>
        </w:rPr>
      </w:pPr>
      <w:bookmarkStart w:id="138" w:name="_Toc239074301"/>
      <w:bookmarkStart w:id="139" w:name="_Toc240551721"/>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4</w:t>
      </w:r>
      <w:r>
        <w:rPr>
          <w:sz w:val="18"/>
          <w:szCs w:val="16"/>
        </w:rPr>
        <w:fldChar w:fldCharType="end"/>
      </w:r>
      <w:r>
        <w:rPr>
          <w:sz w:val="18"/>
          <w:szCs w:val="16"/>
        </w:rPr>
        <w:t>: Toe berm geometry defining the water depth h, the depth above the toe ht, the berm width Bt and the berm thickness tt. (W.Pol drawing).</w:t>
      </w:r>
      <w:bookmarkEnd w:id="137"/>
      <w:bookmarkEnd w:id="138"/>
      <w:bookmarkEnd w:id="139"/>
    </w:p>
    <w:p w14:paraId="23D3F2BA" w14:textId="77777777" w:rsidR="00A12092" w:rsidRDefault="00A12092" w:rsidP="00A12092"/>
    <w:p w14:paraId="15139A7F" w14:textId="77777777" w:rsidR="00A12092" w:rsidRDefault="00A12092" w:rsidP="00A12092"/>
    <w:p w14:paraId="2C1AB435" w14:textId="77777777" w:rsidR="00A12092" w:rsidRDefault="00A12092" w:rsidP="00A12092"/>
    <w:p w14:paraId="17802654" w14:textId="77777777" w:rsidR="00A12092" w:rsidRDefault="00A12092" w:rsidP="00A12092"/>
    <w:p w14:paraId="2A4B2C86" w14:textId="77777777" w:rsidR="00A12092" w:rsidRDefault="00A12092" w:rsidP="00A12092"/>
    <w:p w14:paraId="20F7D983" w14:textId="77777777" w:rsidR="00A12092" w:rsidRDefault="00A12092" w:rsidP="00A12092"/>
    <w:p w14:paraId="5F603F58" w14:textId="77777777" w:rsidR="00A12092" w:rsidRDefault="00A12092" w:rsidP="00A12092"/>
    <w:p w14:paraId="0A6AFB1F" w14:textId="77777777" w:rsidR="00A12092" w:rsidRDefault="00A12092" w:rsidP="00A12092"/>
    <w:p w14:paraId="45309A2B" w14:textId="77777777" w:rsidR="00A12092" w:rsidRDefault="00A12092" w:rsidP="00A12092"/>
    <w:p w14:paraId="74974F84" w14:textId="77777777" w:rsidR="00A12092" w:rsidRDefault="00A12092" w:rsidP="00A12092"/>
    <w:p w14:paraId="6BD26A5F" w14:textId="77777777" w:rsidR="00A12092" w:rsidRDefault="00A12092" w:rsidP="00A12092"/>
    <w:p w14:paraId="02479C40" w14:textId="77777777" w:rsidR="00A12092" w:rsidRDefault="00A12092" w:rsidP="00A12092"/>
    <w:p w14:paraId="1041FFB8" w14:textId="77777777" w:rsidR="00A12092" w:rsidRDefault="00A12092" w:rsidP="00A12092"/>
    <w:p w14:paraId="4EFBFFBA" w14:textId="77777777" w:rsidR="00A12092" w:rsidRPr="00A12092" w:rsidRDefault="00A12092" w:rsidP="00A12092"/>
    <w:p w14:paraId="348E50CC" w14:textId="77777777" w:rsidR="00F74E5F" w:rsidRPr="006A48A9" w:rsidRDefault="001A00F4" w:rsidP="00F74E5F">
      <w:pPr>
        <w:pStyle w:val="Heading3"/>
        <w:numPr>
          <w:ilvl w:val="2"/>
          <w:numId w:val="3"/>
        </w:numPr>
        <w:rPr>
          <w:b w:val="0"/>
          <w:sz w:val="20"/>
          <w:szCs w:val="20"/>
        </w:rPr>
      </w:pPr>
      <w:bookmarkStart w:id="140" w:name="_Toc240551517"/>
      <w:r>
        <w:rPr>
          <w:b w:val="0"/>
          <w:bCs w:val="0"/>
          <w:sz w:val="20"/>
          <w:szCs w:val="22"/>
        </w:rPr>
        <w:lastRenderedPageBreak/>
        <w:t>Van Gent and Van der Werf (2014)</w:t>
      </w:r>
      <w:bookmarkEnd w:id="140"/>
    </w:p>
    <w:p w14:paraId="52BE6DDC" w14:textId="77777777" w:rsidR="0086306D" w:rsidRPr="00477AE2" w:rsidRDefault="0086306D" w:rsidP="005F3FFD">
      <w:r>
        <w:t>Background and physics.</w:t>
      </w:r>
      <w:r>
        <w:rPr>
          <w:b/>
          <w:bCs/>
        </w:rPr>
        <w:t xml:space="preserve"> </w:t>
      </w:r>
      <w:r>
        <w:t>Van Gent and Van der Werf (2014) derived a toe stability formula from physical model tests with rock toe structures. Rather than the wave height directly, it uses a characteristic near-bed orbital velocity û based on Hs, the spectral period Tm-1,0 and the water depth above the toe ht,</w:t>
      </w:r>
    </w:p>
    <w:p w14:paraId="6E898343" w14:textId="77777777" w:rsidR="005F3FFD" w:rsidRPr="00477AE2" w:rsidRDefault="005F3FFD" w:rsidP="005F3FF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gridCol w:w="755"/>
      </w:tblGrid>
      <w:tr w:rsidR="005F3FFD" w:rsidRPr="00477AE2" w14:paraId="337AFB96" w14:textId="77777777" w:rsidTr="00AF19C7">
        <w:trPr>
          <w:cantSplit/>
        </w:trPr>
        <w:tc>
          <w:tcPr>
            <w:tcW w:w="8317" w:type="dxa"/>
          </w:tcPr>
          <w:p w14:paraId="2C7D8239" w14:textId="77777777" w:rsidR="005F3FFD" w:rsidRPr="00477AE2" w:rsidRDefault="005F3FFD" w:rsidP="005F3FFD">
            <w:pPr>
              <w:keepNext/>
              <w:rPr>
                <w:rFonts w:eastAsiaTheme="minorEastAsia"/>
              </w:rPr>
            </w:pPr>
            <m:oMathPara>
              <m:oMath>
                <m:r>
                  <m:rPr>
                    <m:sty m:val="p"/>
                  </m:rPr>
                  <w:rPr>
                    <w:rFonts w:ascii="Cambria Math" w:hAnsi="Cambria Math"/>
                  </w:rPr>
                  <m:t xml:space="preserve">û = </m:t>
                </m:r>
                <m:f>
                  <m:fPr>
                    <m:ctrlPr>
                      <w:rPr>
                        <w:rFonts w:ascii="Cambria Math" w:hAnsi="Cambria Math"/>
                      </w:rPr>
                    </m:ctrlPr>
                  </m:fPr>
                  <m:num>
                    <m:r>
                      <m:rPr>
                        <m:sty m:val="p"/>
                      </m:rPr>
                      <w:rPr>
                        <w:rFonts w:ascii="Cambria Math" w:hAnsi="Cambria Math"/>
                      </w:rPr>
                      <m:t xml:space="preserve">π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m-1,0</m:t>
                        </m:r>
                      </m:sub>
                    </m:sSub>
                    <m:r>
                      <m:rPr>
                        <m:sty m:val="p"/>
                      </m:rPr>
                      <w:rPr>
                        <w:rFonts w:ascii="Cambria Math" w:hAnsi="Cambria Math"/>
                      </w:rPr>
                      <m:t xml:space="preserve"> sinh </m:t>
                    </m:r>
                    <m:d>
                      <m:dPr>
                        <m:ctrlPr>
                          <w:rPr>
                            <w:rFonts w:ascii="Cambria Math" w:hAnsi="Cambria Math"/>
                          </w:rPr>
                        </m:ctrlPr>
                      </m:dPr>
                      <m:e>
                        <m:r>
                          <m:rPr>
                            <m:sty m:val="p"/>
                          </m:rPr>
                          <w:rPr>
                            <w:rFonts w:ascii="Cambria Math" w:hAnsi="Cambria Math"/>
                          </w:rPr>
                          <m:t xml:space="preserve">k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e>
                    </m:d>
                  </m:den>
                </m:f>
              </m:oMath>
            </m:oMathPara>
          </w:p>
        </w:tc>
        <w:tc>
          <w:tcPr>
            <w:tcW w:w="755" w:type="dxa"/>
          </w:tcPr>
          <w:p w14:paraId="65F9994D" w14:textId="77777777" w:rsidR="005F3FFD" w:rsidRPr="00477AE2" w:rsidRDefault="005F3FFD" w:rsidP="005F3FFD">
            <w:pPr>
              <w:keepNext/>
            </w:pPr>
            <w:bookmarkStart w:id="141" w:name="_Toc240551669"/>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14</w:t>
            </w:r>
            <w:r>
              <w:fldChar w:fldCharType="end"/>
            </w:r>
            <w:r>
              <w:t>)</w:t>
            </w:r>
            <w:bookmarkEnd w:id="141"/>
          </w:p>
        </w:tc>
      </w:tr>
      <w:tr w:rsidR="00AF19C7" w:rsidRPr="00477AE2" w14:paraId="376E2F2A" w14:textId="77777777" w:rsidTr="00AF19C7">
        <w:trPr>
          <w:cantSplit/>
        </w:trPr>
        <w:tc>
          <w:tcPr>
            <w:tcW w:w="8317" w:type="dxa"/>
          </w:tcPr>
          <w:p w14:paraId="10127074" w14:textId="77777777" w:rsidR="00AF19C7" w:rsidRPr="00477AE2" w:rsidRDefault="00AF19C7" w:rsidP="005F3FFD">
            <w:pPr>
              <w:rPr>
                <w:rFonts w:eastAsia="Corbel"/>
              </w:rPr>
            </w:pPr>
          </w:p>
        </w:tc>
        <w:tc>
          <w:tcPr>
            <w:tcW w:w="755" w:type="dxa"/>
          </w:tcPr>
          <w:p w14:paraId="2E70C624" w14:textId="77777777" w:rsidR="00AF19C7" w:rsidRPr="00477AE2" w:rsidRDefault="00AF19C7" w:rsidP="005F3FFD"/>
        </w:tc>
      </w:tr>
    </w:tbl>
    <w:p w14:paraId="1914412A" w14:textId="77777777" w:rsidR="005F3FFD" w:rsidRPr="00477AE2" w:rsidRDefault="00AF19C7" w:rsidP="005F3FFD">
      <w:r>
        <w:t>with k = 2π/Lm-1,0 the deep-water wave number at that period, Lm-1,0 = g Tm-1,0² / 2π, as their Equation 1 prescribes. This is the same peak near-bed orbital velocity as in Chapter 3, ub = π Hs / (Tp sinh kh), but evaluated with the spectral period Tm-1,0 in place of the peak period and with the water depth above the toe ht in place of the local depth. Van Gent and Van der Werf fitted the coefficient 0.32 on that definition, so both substitutions have to be kept when the formula is applied.</w:t>
      </w:r>
    </w:p>
    <w:p w14:paraId="3914B91B" w14:textId="77777777" w:rsidR="005F3FFD" w:rsidRPr="00477AE2" w:rsidRDefault="005F3FFD" w:rsidP="005F3FFD"/>
    <w:p w14:paraId="6B0E1A45" w14:textId="77777777" w:rsidR="0086306D" w:rsidRPr="00477AE2" w:rsidRDefault="00093E8F" w:rsidP="00CE03EB">
      <w:r>
        <w:t>Damage increases with wave height, wave period, berm width and berm thickness, and decreases with water depth above the toe and with rock size. These influences give a damage formula and its inverse sizing form,</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7"/>
        <w:gridCol w:w="755"/>
      </w:tblGrid>
      <w:tr w:rsidR="00CE03EB" w:rsidRPr="00477AE2" w14:paraId="209CBFB4" w14:textId="77777777" w:rsidTr="00CE03EB">
        <w:trPr>
          <w:cantSplit/>
        </w:trPr>
        <w:tc>
          <w:tcPr>
            <w:tcW w:w="8812" w:type="dxa"/>
          </w:tcPr>
          <w:p w14:paraId="1712C4A0" w14:textId="77777777" w:rsidR="00CE03EB" w:rsidRPr="00477AE2" w:rsidRDefault="00281B0E" w:rsidP="00CE03EB">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od</m:t>
                    </m:r>
                  </m:sub>
                </m:sSub>
                <m:r>
                  <m:rPr>
                    <m:sty m:val="p"/>
                  </m:rPr>
                  <w:rPr>
                    <w:rFonts w:ascii="Cambria Math" w:hAnsi="Cambria Math"/>
                  </w:rPr>
                  <m:t xml:space="preserve"> = 0.032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den>
                    </m:f>
                  </m:e>
                </m:d>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den>
                        </m:f>
                      </m:e>
                    </m:d>
                  </m:e>
                  <m:sup>
                    <m:r>
                      <m:rPr>
                        <m:sty m:val="p"/>
                      </m:rPr>
                      <w:rPr>
                        <w:rFonts w:ascii="Cambria Math" w:hAnsi="Cambria Math"/>
                      </w:rPr>
                      <m:t>0.3</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e>
                    </m:d>
                  </m:e>
                  <m:sup>
                    <m:r>
                      <m:rPr>
                        <m:sty m:val="p"/>
                      </m:rPr>
                      <w:rPr>
                        <w:rFonts w:ascii="Cambria Math" w:hAnsi="Cambria Math"/>
                      </w:rPr>
                      <m:t>3</m:t>
                    </m:r>
                  </m:sup>
                </m:sSup>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p"/>
                          </m:rPr>
                          <w:rPr>
                            <w:rFonts w:ascii="Cambria Math" w:hAnsi="Cambria Math"/>
                          </w:rPr>
                          <m:t>û</m:t>
                        </m:r>
                      </m:num>
                      <m:den>
                        <m:rad>
                          <m:radPr>
                            <m:degHide m:val="1"/>
                            <m:ctrlPr>
                              <w:rPr>
                                <w:rFonts w:ascii="Cambria Math" w:hAnsi="Cambria Math"/>
                              </w:rPr>
                            </m:ctrlPr>
                          </m:radPr>
                          <m:deg/>
                          <m:e>
                            <m:r>
                              <m:rPr>
                                <m:sty m:val="p"/>
                              </m:rPr>
                              <w:rPr>
                                <w:rFonts w:ascii="Cambria Math" w:hAnsi="Cambria Math"/>
                              </w:rPr>
                              <m:t xml:space="preserve">g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e>
                        </m:rad>
                      </m:den>
                    </m:f>
                  </m:e>
                </m:d>
              </m:oMath>
            </m:oMathPara>
          </w:p>
        </w:tc>
        <w:tc>
          <w:tcPr>
            <w:tcW w:w="250" w:type="dxa"/>
          </w:tcPr>
          <w:p w14:paraId="460DF5D5" w14:textId="77777777" w:rsidR="00CE03EB" w:rsidRPr="00477AE2" w:rsidRDefault="00CE03EB" w:rsidP="00CE03EB">
            <w:bookmarkStart w:id="142" w:name="_Toc240551670"/>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15</w:t>
            </w:r>
            <w:r>
              <w:fldChar w:fldCharType="end"/>
            </w:r>
            <w:r>
              <w:t>)</w:t>
            </w:r>
            <w:bookmarkEnd w:id="142"/>
          </w:p>
        </w:tc>
      </w:tr>
    </w:tbl>
    <w:p w14:paraId="38730F45" w14:textId="77777777" w:rsidR="00CE03EB" w:rsidRPr="00477AE2" w:rsidRDefault="00CE03EB" w:rsidP="00CE03EB"/>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5"/>
        <w:gridCol w:w="757"/>
      </w:tblGrid>
      <w:tr w:rsidR="00CE03EB" w:rsidRPr="00477AE2" w14:paraId="36697951" w14:textId="77777777" w:rsidTr="00CE03EB">
        <w:trPr>
          <w:cantSplit/>
        </w:trPr>
        <w:tc>
          <w:tcPr>
            <w:tcW w:w="8315" w:type="dxa"/>
          </w:tcPr>
          <w:p w14:paraId="311D8A5B" w14:textId="77777777" w:rsidR="00CE03EB" w:rsidRPr="00477AE2" w:rsidRDefault="00281B0E" w:rsidP="00CE03EB">
            <w:pPr>
              <w:keepNext/>
              <w:rPr>
                <w:rFonts w:eastAsiaTheme="minorEastAsia"/>
              </w:rPr>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r>
                  <m:rPr>
                    <m:sty m:val="p"/>
                  </m:rPr>
                  <w:rPr>
                    <w:rFonts w:ascii="Cambria Math" w:hAnsi="Cambria Math"/>
                  </w:rPr>
                  <m:t xml:space="preserve"> = 0.32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 xml:space="preserve">Δ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od</m:t>
                            </m:r>
                          </m:sub>
                        </m:sSub>
                      </m:e>
                      <m:sup>
                        <m:r>
                          <m:rPr>
                            <m:sty m:val="p"/>
                          </m:rPr>
                          <w:rPr>
                            <w:rFonts w:ascii="Cambria Math" w:hAnsi="Cambria Math"/>
                          </w:rPr>
                          <m:t>1/3</m:t>
                        </m:r>
                      </m:sup>
                    </m:sSup>
                  </m:den>
                </m:f>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B</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den>
                        </m:f>
                      </m:e>
                    </m:d>
                  </m:e>
                  <m:sup>
                    <m:r>
                      <m:rPr>
                        <m:sty m:val="p"/>
                      </m:rPr>
                      <w:rPr>
                        <w:rFonts w:ascii="Cambria Math" w:hAnsi="Cambria Math"/>
                      </w:rPr>
                      <m:t>0.1</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t</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den>
                        </m:f>
                      </m:e>
                    </m:d>
                  </m:e>
                  <m:sup>
                    <m:r>
                      <m:rPr>
                        <m:sty m:val="p"/>
                      </m:rPr>
                      <w:rPr>
                        <w:rFonts w:ascii="Cambria Math" w:hAnsi="Cambria Math"/>
                      </w:rPr>
                      <m:t>1/3</m:t>
                    </m:r>
                  </m:sup>
                </m:sSup>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û</m:t>
                            </m:r>
                          </m:num>
                          <m:den>
                            <m:rad>
                              <m:radPr>
                                <m:degHide m:val="1"/>
                                <m:ctrlPr>
                                  <w:rPr>
                                    <w:rFonts w:ascii="Cambria Math" w:hAnsi="Cambria Math"/>
                                  </w:rPr>
                                </m:ctrlPr>
                              </m:radPr>
                              <m:deg/>
                              <m:e>
                                <m:r>
                                  <m:rPr>
                                    <m:sty m:val="p"/>
                                  </m:rPr>
                                  <w:rPr>
                                    <w:rFonts w:ascii="Cambria Math" w:hAnsi="Cambria Math"/>
                                  </w:rPr>
                                  <m:t xml:space="preserve">g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e>
                            </m:rad>
                          </m:den>
                        </m:f>
                      </m:e>
                    </m:d>
                  </m:e>
                  <m:sup>
                    <m:r>
                      <m:rPr>
                        <m:sty m:val="p"/>
                      </m:rPr>
                      <w:rPr>
                        <w:rFonts w:ascii="Cambria Math" w:hAnsi="Cambria Math"/>
                      </w:rPr>
                      <m:t>1/3</m:t>
                    </m:r>
                  </m:sup>
                </m:sSup>
              </m:oMath>
            </m:oMathPara>
          </w:p>
        </w:tc>
        <w:tc>
          <w:tcPr>
            <w:tcW w:w="757" w:type="dxa"/>
          </w:tcPr>
          <w:p w14:paraId="5551990D" w14:textId="77777777" w:rsidR="00CE03EB" w:rsidRPr="00477AE2" w:rsidRDefault="00CE03EB" w:rsidP="00CE03EB">
            <w:pPr>
              <w:keepNext/>
            </w:pPr>
            <w:bookmarkStart w:id="143" w:name="_Toc240551671"/>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16</w:t>
            </w:r>
            <w:r>
              <w:fldChar w:fldCharType="end"/>
            </w:r>
            <w:r>
              <w:t>)</w:t>
            </w:r>
            <w:bookmarkEnd w:id="143"/>
          </w:p>
        </w:tc>
      </w:tr>
      <w:tr w:rsidR="00CE03EB" w:rsidRPr="00477AE2" w14:paraId="79A3F3B0" w14:textId="77777777" w:rsidTr="00CE03EB">
        <w:trPr>
          <w:cantSplit/>
        </w:trPr>
        <w:tc>
          <w:tcPr>
            <w:tcW w:w="8315" w:type="dxa"/>
          </w:tcPr>
          <w:p w14:paraId="075FD9FE" w14:textId="77777777" w:rsidR="00CE03EB" w:rsidRPr="00477AE2" w:rsidRDefault="00CE03EB" w:rsidP="00CE03EB">
            <w:pPr>
              <w:rPr>
                <w:rFonts w:eastAsia="Corbel"/>
              </w:rPr>
            </w:pPr>
          </w:p>
        </w:tc>
        <w:tc>
          <w:tcPr>
            <w:tcW w:w="757" w:type="dxa"/>
          </w:tcPr>
          <w:p w14:paraId="033A9648" w14:textId="77777777" w:rsidR="00882A76" w:rsidRPr="00477AE2" w:rsidRDefault="00882A76">
            <w:pPr>
              <w:rPr>
                <w:rFonts w:ascii="Corbel" w:hAnsi="Corbel"/>
                <w:color w:val="auto"/>
                <w:sz w:val="22"/>
                <w:lang w:val="nl-NL"/>
              </w:rPr>
            </w:pPr>
          </w:p>
        </w:tc>
      </w:tr>
    </w:tbl>
    <w:p w14:paraId="21C8953D" w14:textId="77777777" w:rsidR="000E7875" w:rsidRPr="00477AE2" w:rsidRDefault="00882A76">
      <w:r>
        <w:t>The inputs are Hs, Tm-1,0, the water depth above the toe ht, the berm width and thickness Bt and tt, Δ and the chosen damage number Nod, and the output is the required Dn50. The full list is given in Appendix B.</w:t>
      </w:r>
    </w:p>
    <w:p w14:paraId="2711F7BD" w14:textId="77777777" w:rsidR="00454AC5" w:rsidRPr="00477AE2" w:rsidRDefault="00454AC5" w:rsidP="00454AC5"/>
    <w:p w14:paraId="7759D86F" w14:textId="77777777" w:rsidR="0086306D" w:rsidRPr="00477AE2" w:rsidRDefault="0086306D" w:rsidP="00CE03EB">
      <w:r>
        <w:t>Boundary conditions and validity. Armour slopes of 1:1.5 and 1:2 above the toe; toe within 10 to 30 per cent of the water depth in front of the structure (ht/h = 0.10 to 0.30); water depth in front of the toe of 1.2 to 4.5 times the wave height (h/Hs = 1.2 to 4.5); wave steepness sp = 0.015 to 0.04; waves only, no current; non-overtopped; tested on a fixed bed with no toe scour. A roughness factor of about 1.5 is available for smoother armour slopes above the toe.</w:t>
      </w:r>
    </w:p>
    <w:p w14:paraId="4CD1252A" w14:textId="77777777" w:rsidR="00CE03EB" w:rsidRPr="00477AE2" w:rsidRDefault="00CE03EB" w:rsidP="00CE03EB"/>
    <w:p w14:paraId="0E8BAC6E" w14:textId="77777777" w:rsidR="00F74E5F" w:rsidRPr="00477AE2" w:rsidRDefault="0086306D" w:rsidP="00CE03EB">
      <w:r>
        <w:t>Limitations for a cable berm. It was developed for a toe that supports a breakwater armour slope, with wave run-down from that slope acting on the toe, so it assumes a slope above the berm that a free-standing cable berm does not have. Its applicability here is indicative rather than direct.</w:t>
      </w:r>
    </w:p>
    <w:p w14:paraId="1F62A838" w14:textId="77777777" w:rsidR="0086306D" w:rsidRPr="00477AE2" w:rsidRDefault="00C05DFF" w:rsidP="0086306D">
      <w:pPr>
        <w:pStyle w:val="Heading3"/>
        <w:numPr>
          <w:ilvl w:val="2"/>
          <w:numId w:val="3"/>
        </w:numPr>
        <w:rPr>
          <w:b w:val="0"/>
          <w:sz w:val="20"/>
          <w:szCs w:val="20"/>
        </w:rPr>
      </w:pPr>
      <w:bookmarkStart w:id="144" w:name="_Toc240551518"/>
      <w:r>
        <w:rPr>
          <w:b w:val="0"/>
          <w:bCs w:val="0"/>
          <w:sz w:val="20"/>
          <w:szCs w:val="22"/>
        </w:rPr>
        <w:t>Herrera and Medina (2015)</w:t>
      </w:r>
      <w:bookmarkEnd w:id="144"/>
    </w:p>
    <w:p w14:paraId="26DC1EEC" w14:textId="77777777" w:rsidR="00C05DFF" w:rsidRPr="00477AE2" w:rsidRDefault="00C05DFF" w:rsidP="0025592D">
      <w:r>
        <w:t>Background and physics. Herrera and Medina (2015) developed a formula specifically for toe berms in very shallow water on a steep sea bottom (slope m = 1/10) under breaking waves, the situation in which they show that existing formulas, including Van Gent and Van der Werf (2014), do not perform reliably. Their formula (Eq. 12) predicts Nod for a standard berm geometry (Bt = 3 Dn50, tt = 2 Dn50) directly from the deep-water wave conditions and the water depth at the toe,</w:t>
      </w:r>
    </w:p>
    <w:p w14:paraId="659B0E83" w14:textId="77777777" w:rsidR="0025592D" w:rsidRPr="00477AE2" w:rsidRDefault="0025592D" w:rsidP="0025592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33"/>
        <w:gridCol w:w="739"/>
      </w:tblGrid>
      <w:tr w:rsidR="0025592D" w:rsidRPr="00477AE2" w14:paraId="0C747F9F" w14:textId="77777777" w:rsidTr="0025592D">
        <w:trPr>
          <w:cantSplit/>
        </w:trPr>
        <w:tc>
          <w:tcPr>
            <w:tcW w:w="8812" w:type="dxa"/>
          </w:tcPr>
          <w:p w14:paraId="08889C13" w14:textId="77777777" w:rsidR="0025592D" w:rsidRPr="00477AE2" w:rsidRDefault="00281B0E" w:rsidP="0025592D">
            <w:pPr>
              <w:rPr>
                <w:rFonts w:eastAsiaTheme="minorEastAsia"/>
              </w:rPr>
            </w:pPr>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od</m:t>
                    </m:r>
                  </m:sub>
                </m:sSub>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s0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0p</m:t>
                                    </m:r>
                                  </m:sub>
                                </m:sSub>
                              </m:e>
                            </m:d>
                          </m:e>
                          <m:sup>
                            <m:r>
                              <m:rPr>
                                <m:sty m:val="p"/>
                              </m:rPr>
                              <w:rPr>
                                <w:rFonts w:ascii="Cambria Math" w:hAnsi="Cambria Math"/>
                              </w:rPr>
                              <m:t>1/2</m:t>
                            </m:r>
                          </m:sup>
                        </m:sSup>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- 5.5</m:t>
                    </m:r>
                  </m:e>
                </m:d>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d>
                          <m:dPr>
                            <m:ctrlPr>
                              <w:rPr>
                                <w:rFonts w:ascii="Cambria Math" w:hAnsi="Cambria Math"/>
                              </w:rPr>
                            </m:ctrlPr>
                          </m:dPr>
                          <m:e>
                            <m:r>
                              <m:rPr>
                                <m:sty m:val="p"/>
                              </m:rPr>
                              <w:rPr>
                                <w:rFonts w:ascii="Cambria Math" w:hAnsi="Cambria Math"/>
                              </w:rPr>
                              <m:t xml:space="preserve">-0.2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+ 1.4</m:t>
                            </m:r>
                          </m:e>
                        </m:d>
                        <m:r>
                          <m:rPr>
                            <m:sty m:val="p"/>
                          </m:rPr>
                          <w:rPr>
                            <w:rFonts w:ascii="Cambria Math" w:hAnsi="Cambria Math"/>
                          </w:rPr>
                          <m:t xml:space="preserve"> exp</m:t>
                        </m:r>
                        <m:d>
                          <m:dPr>
                            <m:ctrlPr>
                              <w:rPr>
                                <w:rFonts w:ascii="Cambria Math" w:hAnsi="Cambria Math"/>
                              </w:rPr>
                            </m:ctrlPr>
                          </m:dPr>
                          <m:e>
                            <m:r>
                              <m:rPr>
                                <m:sty m:val="p"/>
                              </m:rPr>
                              <w:rPr>
                                <w:rFonts w:ascii="Cambria Math" w:hAnsi="Cambria Math"/>
                              </w:rPr>
                              <m:t xml:space="preserve">0.25 </m:t>
                            </m:r>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n50</m:t>
                                    </m:r>
                                  </m:sub>
                                </m:sSub>
                              </m:den>
                            </m:f>
                            <m:r>
                              <m:rPr>
                                <m:sty m:val="p"/>
                              </m:rPr>
                              <w:rPr>
                                <w:rFonts w:ascii="Cambria Math" w:hAnsi="Cambria Math"/>
                              </w:rPr>
                              <m:t xml:space="preserve"> - 0.65</m:t>
                            </m:r>
                          </m:e>
                        </m:d>
                      </m:e>
                    </m:d>
                  </m:e>
                  <m:sup>
                    <m:r>
                      <m:rPr>
                        <m:sty m:val="p"/>
                      </m:rPr>
                      <w:rPr>
                        <w:rFonts w:ascii="Cambria Math" w:hAnsi="Cambria Math"/>
                      </w:rPr>
                      <m:t>1/0.15</m:t>
                    </m:r>
                  </m:sup>
                </m:sSup>
              </m:oMath>
            </m:oMathPara>
          </w:p>
          <w:p w14:paraId="7BD82844" w14:textId="77777777" w:rsidR="0025592D" w:rsidRPr="00477AE2" w:rsidRDefault="0025592D" w:rsidP="0025592D"/>
        </w:tc>
        <w:tc>
          <w:tcPr>
            <w:tcW w:w="250" w:type="dxa"/>
          </w:tcPr>
          <w:p w14:paraId="2E8DAEB7" w14:textId="77777777" w:rsidR="0025592D" w:rsidRPr="00477AE2" w:rsidRDefault="0025592D" w:rsidP="0025592D">
            <w:bookmarkStart w:id="145" w:name="_Toc240551672"/>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17</w:t>
            </w:r>
            <w:r>
              <w:fldChar w:fldCharType="end"/>
            </w:r>
            <w:r>
              <w:t>)</w:t>
            </w:r>
            <w:bookmarkEnd w:id="145"/>
          </w:p>
        </w:tc>
      </w:tr>
    </w:tbl>
    <w:p w14:paraId="6C50A1C5" w14:textId="77777777" w:rsidR="00C05DFF" w:rsidRPr="00477AE2" w:rsidRDefault="00C05DFF" w:rsidP="0025592D">
      <w:r>
        <w:t>with L0p = g Tp² / 2π the deep-water wavelength at the peak period, accompanied by 90 per cent confidence intervals. Following the CIRIA Rock Manual (2007), three damage levels are used: Nod = 0.5 (start of damage), 2.0 (moderate, berm still supporting the armour) and 4.0 (failure).</w:t>
      </w:r>
    </w:p>
    <w:p w14:paraId="6C5AE672" w14:textId="77777777" w:rsidR="0025592D" w:rsidRPr="00477AE2" w:rsidRDefault="0025592D" w:rsidP="0025592D"/>
    <w:p w14:paraId="76478232" w14:textId="77777777" w:rsidR="000E7875" w:rsidRPr="00477AE2" w:rsidRDefault="00882A76">
      <w:r>
        <w:t>The inputs are the deep-water wave height Hs0, the deep-water wavelength L0p, the water depth at the toe hs, Δ and a candidate Dn50, and the output is the damage number Nod. The full list is given in Appendix B.</w:t>
      </w:r>
    </w:p>
    <w:p w14:paraId="305AAFD3" w14:textId="77777777" w:rsidR="00454AC5" w:rsidRPr="00477AE2" w:rsidRDefault="00454AC5" w:rsidP="00454AC5"/>
    <w:p w14:paraId="22180EA4" w14:textId="77777777" w:rsidR="00C05DFF" w:rsidRPr="00477AE2" w:rsidRDefault="00C05DFF" w:rsidP="00C05DFF">
      <w:r>
        <w:t>Boundary conditions and validity. Standard berm geometry (Bt = 3 Dn50, tt = 2 Dn50) and slope m = 1/10 only; −0.15 &lt; hs/Hs0 &lt; 1.5 (negative meaning an emerged berm); −0.5 &lt; hs/Dn50 &lt; 5.01; wave steepness 0.02 &lt; s0p &lt; 0.07 for Eq. 12 (the experimental data span 0.008 to 0.08); Nod ≤ 4.0; breaking waves only, no current. The formula returns Nod for a chosen Dn50, so it is used to explore the trade-off rather than to size the rock in one step.</w:t>
      </w:r>
    </w:p>
    <w:p w14:paraId="0FF66D04" w14:textId="77777777" w:rsidR="000E7875" w:rsidRPr="00477AE2" w:rsidRDefault="000E7875"/>
    <w:p w14:paraId="7BC0F835" w14:textId="77777777" w:rsidR="00C05DFF" w:rsidRPr="00576FAB" w:rsidRDefault="00C05DFF" w:rsidP="00C05DFF">
      <w:r>
        <w:t>Limitations for a cable berm. The geometry is fixed and only waves are considered. Because it is one of the few methods explicitly validated for breaking waves on a steep bottom, it is directly relevant to the bedrock case in this thesis, in particular where the cable route lies within or close to the wave-breaking zone of Chapter 2.</w:t>
      </w:r>
    </w:p>
    <w:p w14:paraId="34FF0D94" w14:textId="77777777" w:rsidR="0054414E" w:rsidRDefault="00E92DB0" w:rsidP="0054414E">
      <w:pPr>
        <w:pStyle w:val="Heading2"/>
        <w:numPr>
          <w:ilvl w:val="1"/>
          <w:numId w:val="3"/>
        </w:numPr>
        <w:rPr>
          <w:b w:val="0"/>
          <w:bCs/>
          <w:sz w:val="24"/>
          <w:szCs w:val="32"/>
        </w:rPr>
      </w:pPr>
      <w:r w:rsidRPr="002826C9">
        <w:rPr>
          <w:lang w:val="en-US"/>
        </w:rPr>
        <w:br w:type="page"/>
      </w:r>
      <w:bookmarkStart w:id="146" w:name="_Toc240551519"/>
      <w:r>
        <w:rPr>
          <w:b w:val="0"/>
          <w:sz w:val="24"/>
          <w:szCs w:val="32"/>
        </w:rPr>
        <w:lastRenderedPageBreak/>
        <w:t>Flat-bed model (Van Rijn, 2019)</w:t>
      </w:r>
      <w:bookmarkEnd w:id="146"/>
    </w:p>
    <w:p w14:paraId="37B8B837" w14:textId="77777777" w:rsidR="003310B2" w:rsidRDefault="003310B2" w:rsidP="0025592D">
      <w:r>
        <w:t>Van Rijn (2019) extends the classical Shields approach of Chapter 4 to bed and berm protection with large rocks, cobbles, boulders and rocks in the range D50 = 0.03 to 3 m, under a current, waves, or both together. Among the methods of this chapter it is the only stability formula for a horizontal or mildly sloping bed that covers combined wave-and-current loading, alongside the rock berm deformation model of Section 5.5, and that makes it the most directly applicable of these formulas to the free-standing rock berm.</w:t>
      </w:r>
    </w:p>
    <w:p w14:paraId="447FDA77" w14:textId="77777777" w:rsidR="009A230E" w:rsidRDefault="00D00DE3" w:rsidP="009A230E">
      <w:pPr>
        <w:keepNext/>
        <w:jc w:val="center"/>
      </w:pPr>
      <w:r>
        <w:rPr>
          <w:noProof/>
        </w:rPr>
        <w:drawing>
          <wp:inline distT="0" distB="0" distL="0" distR="0" wp14:anchorId="73839016" wp14:editId="193B8F3C">
            <wp:extent cx="3258005" cy="1848108"/>
            <wp:effectExtent l="0" t="0" r="0" b="0"/>
            <wp:docPr id="177498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2374" name=""/>
                    <pic:cNvPicPr/>
                  </pic:nvPicPr>
                  <pic:blipFill>
                    <a:blip r:embed="rId38"/>
                    <a:stretch>
                      <a:fillRect/>
                    </a:stretch>
                  </pic:blipFill>
                  <pic:spPr>
                    <a:xfrm>
                      <a:off x="0" y="0"/>
                      <a:ext cx="3258005" cy="1848108"/>
                    </a:xfrm>
                    <a:prstGeom prst="rect">
                      <a:avLst/>
                    </a:prstGeom>
                  </pic:spPr>
                </pic:pic>
              </a:graphicData>
            </a:graphic>
          </wp:inline>
        </w:drawing>
      </w:r>
    </w:p>
    <w:p w14:paraId="77ECE1D1" w14:textId="77777777" w:rsidR="0025592D" w:rsidRPr="00576FAB" w:rsidRDefault="009A230E" w:rsidP="009A230E">
      <w:pPr>
        <w:pStyle w:val="Caption"/>
        <w:rPr>
          <w:sz w:val="18"/>
          <w:szCs w:val="20"/>
        </w:rPr>
      </w:pPr>
      <w:bookmarkStart w:id="147" w:name="_Toc239074302"/>
      <w:bookmarkStart w:id="148" w:name="_Toc240551722"/>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5</w:t>
      </w:r>
      <w:r>
        <w:rPr>
          <w:sz w:val="18"/>
          <w:szCs w:val="16"/>
        </w:rPr>
        <w:fldChar w:fldCharType="end"/>
      </w:r>
      <w:r>
        <w:rPr>
          <w:sz w:val="18"/>
          <w:szCs w:val="16"/>
        </w:rPr>
        <w:t>: Bed protection on a horizontal bed under a current and waves, the situation of the Van Rijn method (Van Rijn, 2019).</w:t>
      </w:r>
      <w:bookmarkEnd w:id="147"/>
      <w:bookmarkEnd w:id="148"/>
    </w:p>
    <w:p w14:paraId="559FFFEB" w14:textId="77777777" w:rsidR="00D00DE3" w:rsidRDefault="00D00DE3" w:rsidP="0025592D"/>
    <w:p w14:paraId="7629B0E9" w14:textId="77777777" w:rsidR="003310B2" w:rsidRDefault="003310B2" w:rsidP="0025592D">
      <w:r>
        <w:t>Background and physics. The method keeps the Shields form but replaces the fixed threshold by a design threshold, the critical mobility number,</w:t>
      </w:r>
    </w:p>
    <w:p w14:paraId="3874D2FB" w14:textId="77777777" w:rsidR="0025592D" w:rsidRDefault="0025592D" w:rsidP="0025592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6"/>
        <w:gridCol w:w="756"/>
      </w:tblGrid>
      <w:tr w:rsidR="0025592D" w14:paraId="4A89F87B" w14:textId="77777777" w:rsidTr="00292F96">
        <w:trPr>
          <w:cantSplit/>
        </w:trPr>
        <w:tc>
          <w:tcPr>
            <w:tcW w:w="8812" w:type="dxa"/>
          </w:tcPr>
          <w:p w14:paraId="74CEB63B" w14:textId="77777777" w:rsidR="0025592D" w:rsidRDefault="00281B0E" w:rsidP="0025592D">
            <m:oMathPara>
              <m:oMath>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m:t>
                    </m:r>
                  </m:sub>
                </m:sSub>
                <m:r>
                  <m:rPr>
                    <m:sty m:val="p"/>
                  </m:rPr>
                  <w:rPr>
                    <w:rFonts w:ascii="Cambria Math" w:hAnsi="Cambria Math"/>
                  </w:rPr>
                  <m:t xml:space="preserve"> = r · </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cr,shields</m:t>
                    </m:r>
                  </m:sub>
                </m:sSub>
              </m:oMath>
            </m:oMathPara>
          </w:p>
        </w:tc>
        <w:tc>
          <w:tcPr>
            <w:tcW w:w="250" w:type="dxa"/>
          </w:tcPr>
          <w:p w14:paraId="3931E77A" w14:textId="77777777" w:rsidR="0025592D" w:rsidRDefault="0025592D" w:rsidP="0025592D">
            <w:bookmarkStart w:id="149" w:name="_Toc240551673"/>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18</w:t>
            </w:r>
            <w:r>
              <w:fldChar w:fldCharType="end"/>
            </w:r>
            <w:r>
              <w:t>)</w:t>
            </w:r>
            <w:bookmarkEnd w:id="149"/>
          </w:p>
        </w:tc>
      </w:tr>
    </w:tbl>
    <w:p w14:paraId="2A0E5343" w14:textId="77777777" w:rsidR="00E41704" w:rsidRDefault="00E41704" w:rsidP="0025592D"/>
    <w:p w14:paraId="029CFD3F" w14:textId="77777777" w:rsidR="003310B2" w:rsidRPr="00576FAB" w:rsidRDefault="003310B2" w:rsidP="0025592D">
      <w:r>
        <w:t xml:space="preserve">with </w:t>
      </w:r>
      <w:r>
        <w:rPr>
          <w:rFonts w:ascii="Cambria" w:hAnsi="Cambria" w:cs="Cambria"/>
        </w:rPr>
        <w:t>θ</w:t>
      </w:r>
      <w:r>
        <w:t>cr,shields = 0.05 for coarse material and the reduction coefficient r in the range 0.4 to 1.0. The coefficient r sets the accepted degree of movement, so it supports both a static design (no movement) and a dynamic design (some accepted movement), which is directly useful for the objective to avoid overdesign.</w:t>
      </w:r>
    </w:p>
    <w:p w14:paraId="5BAC0D70" w14:textId="77777777" w:rsidR="000E7875" w:rsidRDefault="000E7875"/>
    <w:p w14:paraId="728C5A54" w14:textId="77777777" w:rsidR="003310B2" w:rsidRDefault="003310B2" w:rsidP="0025592D">
      <w:r>
        <w:t>Stability criterion and required size. The rock is stable while the acting bed-shear stress stays below the critical value,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6"/>
        <w:gridCol w:w="756"/>
      </w:tblGrid>
      <w:tr w:rsidR="0025592D" w14:paraId="0860564D" w14:textId="77777777" w:rsidTr="00292F96">
        <w:trPr>
          <w:cantSplit/>
        </w:trPr>
        <w:tc>
          <w:tcPr>
            <w:tcW w:w="8812" w:type="dxa"/>
          </w:tcPr>
          <w:p w14:paraId="0D7234CA" w14:textId="77777777" w:rsidR="0025592D" w:rsidRDefault="0025592D" w:rsidP="0025592D">
            <m:oMathPara>
              <m:oMath>
                <m:r>
                  <m:rPr>
                    <m:sty m:val="p"/>
                  </m:rPr>
                  <w:rPr>
                    <w:rFonts w:ascii="Cambria Math" w:hAnsi="Cambria Math"/>
                  </w:rPr>
                  <m:t xml:space="preserve">θ = </m:t>
                </m:r>
                <m:f>
                  <m:fPr>
                    <m:ctrlPr>
                      <w:rPr>
                        <w:rFonts w:ascii="Cambria Math" w:hAnsi="Cambria Math"/>
                      </w:rPr>
                    </m:ctrlPr>
                  </m:fPr>
                  <m:num>
                    <m:sSub>
                      <m:sSubPr>
                        <m:ctrlPr>
                          <w:rPr>
                            <w:rFonts w:ascii="Cambria Math" w:hAnsi="Cambria Math"/>
                          </w:rPr>
                        </m:ctrlPr>
                      </m:sSubPr>
                      <m:e>
                        <m:r>
                          <m:rPr>
                            <m:sty m:val="p"/>
                          </m:rPr>
                          <w:rPr>
                            <w:rFonts w:ascii="Cambria Math" w:hAnsi="Cambria Math"/>
                          </w:rPr>
                          <m:t>τ</m:t>
                        </m:r>
                      </m:e>
                      <m:sub>
                        <m:r>
                          <m:rPr>
                            <m:sty m:val="p"/>
                          </m:rPr>
                          <w:rPr>
                            <w:rFonts w:ascii="Cambria Math" w:hAnsi="Cambria Math"/>
                          </w:rPr>
                          <m:t>b,cw</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g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50</m:t>
                        </m:r>
                      </m:sub>
                    </m:sSub>
                  </m:den>
                </m:f>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m:t>
                    </m:r>
                  </m:sub>
                </m:sSub>
              </m:oMath>
            </m:oMathPara>
          </w:p>
        </w:tc>
        <w:tc>
          <w:tcPr>
            <w:tcW w:w="250" w:type="dxa"/>
          </w:tcPr>
          <w:p w14:paraId="715FEEFD" w14:textId="77777777" w:rsidR="0025592D" w:rsidRDefault="0025592D" w:rsidP="0025592D">
            <w:pPr>
              <w:pStyle w:val="Caption"/>
              <w:keepNext/>
            </w:pPr>
            <w:bookmarkStart w:id="150" w:name="_Toc240551674"/>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19</w:t>
            </w:r>
            <w:r>
              <w:fldChar w:fldCharType="end"/>
            </w:r>
            <w:r>
              <w:t>)</w:t>
            </w:r>
            <w:bookmarkEnd w:id="150"/>
          </w:p>
        </w:tc>
      </w:tr>
    </w:tbl>
    <w:p w14:paraId="72DB7B25" w14:textId="77777777" w:rsidR="0025592D" w:rsidRPr="00576FAB" w:rsidRDefault="0025592D" w:rsidP="0025592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6"/>
        <w:gridCol w:w="806"/>
      </w:tblGrid>
      <w:tr w:rsidR="0025592D" w14:paraId="2385FBC7" w14:textId="77777777" w:rsidTr="00467F11">
        <w:trPr>
          <w:cantSplit/>
        </w:trPr>
        <w:tc>
          <w:tcPr>
            <w:tcW w:w="8266" w:type="dxa"/>
          </w:tcPr>
          <w:p w14:paraId="69103CF7" w14:textId="77777777" w:rsidR="0025592D" w:rsidRDefault="00281B0E" w:rsidP="0025592D">
            <w:pPr>
              <w:keepNext/>
            </w:pPr>
            <m:oMathPara>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50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τ</m:t>
                        </m:r>
                      </m:e>
                      <m:sub>
                        <m:r>
                          <m:rPr>
                            <m:sty m:val="p"/>
                          </m:rPr>
                          <w:rPr>
                            <w:rFonts w:ascii="Cambria Math" w:hAnsi="Cambria Math"/>
                          </w:rPr>
                          <m:t>b,cw</m:t>
                        </m:r>
                      </m:sub>
                    </m:sSub>
                  </m:num>
                  <m:den>
                    <m:r>
                      <m:rPr>
                        <m:sty m:val="p"/>
                      </m:rPr>
                      <w:rPr>
                        <w:rFonts w:ascii="Cambria Math" w:hAnsi="Cambria Math"/>
                      </w:rPr>
                      <m:t xml:space="preserve">Δ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g </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m:t>
                        </m:r>
                      </m:sub>
                    </m:sSub>
                  </m:den>
                </m:f>
              </m:oMath>
            </m:oMathPara>
          </w:p>
        </w:tc>
        <w:tc>
          <w:tcPr>
            <w:tcW w:w="806" w:type="dxa"/>
          </w:tcPr>
          <w:p w14:paraId="2EFFB9C1" w14:textId="77777777" w:rsidR="0025592D" w:rsidRDefault="0025592D" w:rsidP="0025592D">
            <w:pPr>
              <w:pStyle w:val="Caption"/>
              <w:keepNext/>
            </w:pPr>
            <w:bookmarkStart w:id="151" w:name="_Toc240551675"/>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20</w:t>
            </w:r>
            <w:r>
              <w:fldChar w:fldCharType="end"/>
            </w:r>
            <w:r>
              <w:t>)</w:t>
            </w:r>
            <w:bookmarkEnd w:id="151"/>
          </w:p>
        </w:tc>
      </w:tr>
      <w:tr w:rsidR="00467F11" w14:paraId="1F3D3499" w14:textId="77777777" w:rsidTr="00467F11">
        <w:trPr>
          <w:cantSplit/>
        </w:trPr>
        <w:tc>
          <w:tcPr>
            <w:tcW w:w="8266" w:type="dxa"/>
          </w:tcPr>
          <w:p w14:paraId="6618D2E3" w14:textId="77777777" w:rsidR="00467F11" w:rsidRDefault="00467F11" w:rsidP="0025592D">
            <w:pPr>
              <w:rPr>
                <w:rFonts w:eastAsia="Corbel"/>
              </w:rPr>
            </w:pPr>
          </w:p>
        </w:tc>
        <w:tc>
          <w:tcPr>
            <w:tcW w:w="806" w:type="dxa"/>
          </w:tcPr>
          <w:p w14:paraId="615F473F" w14:textId="77777777" w:rsidR="00467F11" w:rsidRDefault="00467F11" w:rsidP="0025592D">
            <w:pPr>
              <w:pStyle w:val="Caption"/>
              <w:keepNext/>
            </w:pPr>
          </w:p>
        </w:tc>
      </w:tr>
    </w:tbl>
    <w:p w14:paraId="0A179CF7" w14:textId="77777777" w:rsidR="003310B2" w:rsidRDefault="003310B2" w:rsidP="0025592D">
      <w:r>
        <w:t>Van Rijn is written in terms of the sieve diameter D50 rather than the nominal diameter Dn50 used by the slope methods (D50 ≈ 1.2 Dn50). The current- and wave-related bed-shear stresses are added,</w:t>
      </w:r>
    </w:p>
    <w:p w14:paraId="46ED58DE" w14:textId="77777777" w:rsidR="0025592D" w:rsidRDefault="0025592D" w:rsidP="0025592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782"/>
      </w:tblGrid>
      <w:tr w:rsidR="0025592D" w14:paraId="27DD57A8" w14:textId="77777777" w:rsidTr="00292F96">
        <w:trPr>
          <w:cantSplit/>
        </w:trPr>
        <w:tc>
          <w:tcPr>
            <w:tcW w:w="8280" w:type="dxa"/>
          </w:tcPr>
          <w:p w14:paraId="1A770BC6" w14:textId="77777777" w:rsidR="0025592D" w:rsidRDefault="00281B0E" w:rsidP="0025592D">
            <w:pPr>
              <w:keepNext/>
            </w:pPr>
            <m:oMathPara>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b,cw</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b,c</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b,w</m:t>
                    </m:r>
                  </m:sub>
                </m:sSub>
              </m:oMath>
            </m:oMathPara>
          </w:p>
        </w:tc>
        <w:tc>
          <w:tcPr>
            <w:tcW w:w="782" w:type="dxa"/>
          </w:tcPr>
          <w:p w14:paraId="640B7D93" w14:textId="77777777" w:rsidR="0025592D" w:rsidRDefault="0025592D" w:rsidP="0025592D">
            <w:pPr>
              <w:pStyle w:val="Caption"/>
              <w:keepNext/>
            </w:pPr>
            <w:bookmarkStart w:id="152" w:name="_Toc240551676"/>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21</w:t>
            </w:r>
            <w:r>
              <w:fldChar w:fldCharType="end"/>
            </w:r>
            <w:r>
              <w:t>)</w:t>
            </w:r>
            <w:bookmarkEnd w:id="152"/>
          </w:p>
        </w:tc>
      </w:tr>
      <w:tr w:rsidR="0001126B" w14:paraId="66F6331B" w14:textId="77777777" w:rsidTr="00292F96">
        <w:trPr>
          <w:cantSplit/>
        </w:trPr>
        <w:tc>
          <w:tcPr>
            <w:tcW w:w="8280" w:type="dxa"/>
          </w:tcPr>
          <w:p w14:paraId="7178870B" w14:textId="77777777" w:rsidR="0001126B" w:rsidRDefault="0001126B" w:rsidP="0025592D">
            <w:pPr>
              <w:rPr>
                <w:rFonts w:eastAsia="Corbel"/>
              </w:rPr>
            </w:pPr>
          </w:p>
        </w:tc>
        <w:tc>
          <w:tcPr>
            <w:tcW w:w="782" w:type="dxa"/>
          </w:tcPr>
          <w:p w14:paraId="37E1A7FC" w14:textId="77777777" w:rsidR="0001126B" w:rsidRDefault="0001126B" w:rsidP="0025592D">
            <w:pPr>
              <w:pStyle w:val="Caption"/>
              <w:keepNext/>
            </w:pPr>
          </w:p>
        </w:tc>
      </w:tr>
    </w:tbl>
    <w:p w14:paraId="0E13745E" w14:textId="77777777" w:rsidR="003310B2" w:rsidRDefault="003310B2" w:rsidP="0025592D">
      <w:r>
        <w:t xml:space="preserve">each following the quadratic friction law, enhanced by the structure factor </w:t>
      </w:r>
      <w:r>
        <w:rPr>
          <w:rFonts w:ascii="Cambria" w:hAnsi="Cambria" w:cs="Cambria"/>
        </w:rPr>
        <w:t>γ</w:t>
      </w:r>
      <w:r>
        <w:t>str,</w:t>
      </w:r>
    </w:p>
    <w:p w14:paraId="1B6400A9" w14:textId="77777777" w:rsidR="00D00DE3" w:rsidRDefault="00D00DE3" w:rsidP="0025592D"/>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548"/>
        <w:gridCol w:w="775"/>
        <w:gridCol w:w="23"/>
      </w:tblGrid>
      <w:tr w:rsidR="0025592D" w14:paraId="115D733B" w14:textId="77777777" w:rsidTr="0001126B">
        <w:trPr>
          <w:gridAfter w:val="1"/>
          <w:wAfter w:w="23" w:type="dxa"/>
          <w:cantSplit/>
        </w:trPr>
        <w:tc>
          <w:tcPr>
            <w:tcW w:w="7726" w:type="dxa"/>
          </w:tcPr>
          <w:p w14:paraId="667A03F2" w14:textId="77777777" w:rsidR="0025592D" w:rsidRDefault="00281B0E" w:rsidP="0025592D">
            <w:pPr>
              <w:keepNext/>
            </w:pPr>
            <m:oMathPara>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b,c</m:t>
                    </m:r>
                  </m:sub>
                </m:sSub>
                <m:r>
                  <m:rPr>
                    <m:sty m:val="p"/>
                  </m:rPr>
                  <w:rPr>
                    <w:rFonts w:ascii="Cambria Math" w:hAnsi="Cambria Math"/>
                  </w:rPr>
                  <m:t xml:space="preserve"> = 0.125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str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e>
                    </m:d>
                  </m:e>
                  <m:sup>
                    <m:r>
                      <m:rPr>
                        <m:sty m:val="p"/>
                      </m:rPr>
                      <w:rPr>
                        <w:rFonts w:ascii="Cambria Math" w:hAnsi="Cambria Math"/>
                      </w:rPr>
                      <m:t>2</m:t>
                    </m:r>
                  </m:sup>
                </m:sSup>
              </m:oMath>
            </m:oMathPara>
          </w:p>
        </w:tc>
        <w:tc>
          <w:tcPr>
            <w:tcW w:w="1323" w:type="dxa"/>
            <w:gridSpan w:val="2"/>
          </w:tcPr>
          <w:p w14:paraId="71F64FB9" w14:textId="77777777" w:rsidR="0025592D" w:rsidRDefault="0025592D" w:rsidP="0025592D">
            <w:pPr>
              <w:pStyle w:val="Caption"/>
              <w:keepNext/>
            </w:pPr>
            <w:bookmarkStart w:id="153" w:name="_Toc240551677"/>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22</w:t>
            </w:r>
            <w:r>
              <w:fldChar w:fldCharType="end"/>
            </w:r>
            <w:r>
              <w:t>)</w:t>
            </w:r>
            <w:bookmarkEnd w:id="153"/>
          </w:p>
        </w:tc>
      </w:tr>
      <w:tr w:rsidR="0025592D" w14:paraId="78EAB7E1" w14:textId="77777777" w:rsidTr="0001126B">
        <w:trPr>
          <w:cantSplit/>
        </w:trPr>
        <w:tc>
          <w:tcPr>
            <w:tcW w:w="8274" w:type="dxa"/>
            <w:gridSpan w:val="2"/>
          </w:tcPr>
          <w:p w14:paraId="491A5E33" w14:textId="77777777" w:rsidR="0025592D" w:rsidRDefault="00281B0E" w:rsidP="0025592D">
            <w:pPr>
              <w:keepNext/>
            </w:pPr>
            <m:oMathPara>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b,w</m:t>
                    </m:r>
                  </m:sub>
                </m:sSub>
                <m:r>
                  <m:rPr>
                    <m:sty m:val="p"/>
                  </m:rPr>
                  <w:rPr>
                    <w:rFonts w:ascii="Cambria Math" w:hAnsi="Cambria Math"/>
                  </w:rPr>
                  <m:t xml:space="preserve"> = 0.25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w</m:t>
                    </m:r>
                  </m:sub>
                </m:sSub>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str</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w</m:t>
                            </m:r>
                          </m:sub>
                        </m:sSub>
                      </m:e>
                    </m:d>
                  </m:e>
                  <m:sup>
                    <m:r>
                      <m:rPr>
                        <m:sty m:val="p"/>
                      </m:rPr>
                      <w:rPr>
                        <w:rFonts w:ascii="Cambria Math" w:hAnsi="Cambria Math"/>
                      </w:rPr>
                      <m:t>2</m:t>
                    </m:r>
                  </m:sup>
                </m:sSup>
              </m:oMath>
            </m:oMathPara>
          </w:p>
        </w:tc>
        <w:tc>
          <w:tcPr>
            <w:tcW w:w="798" w:type="dxa"/>
            <w:gridSpan w:val="2"/>
          </w:tcPr>
          <w:p w14:paraId="139C941C" w14:textId="77777777" w:rsidR="0025592D" w:rsidRDefault="0025592D" w:rsidP="0025592D">
            <w:pPr>
              <w:pStyle w:val="Caption"/>
              <w:keepNext/>
            </w:pPr>
            <w:bookmarkStart w:id="154" w:name="_Toc240551678"/>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23</w:t>
            </w:r>
            <w:r>
              <w:fldChar w:fldCharType="end"/>
            </w:r>
            <w:r>
              <w:t>)</w:t>
            </w:r>
            <w:bookmarkEnd w:id="154"/>
          </w:p>
        </w:tc>
      </w:tr>
      <w:tr w:rsidR="0001126B" w14:paraId="15C1C25F" w14:textId="77777777" w:rsidTr="0001126B">
        <w:trPr>
          <w:cantSplit/>
        </w:trPr>
        <w:tc>
          <w:tcPr>
            <w:tcW w:w="8274" w:type="dxa"/>
            <w:gridSpan w:val="2"/>
          </w:tcPr>
          <w:p w14:paraId="5F9D3E67" w14:textId="77777777" w:rsidR="0001126B" w:rsidRDefault="0001126B" w:rsidP="0025592D">
            <w:pPr>
              <w:rPr>
                <w:rFonts w:eastAsia="Corbel"/>
              </w:rPr>
            </w:pPr>
          </w:p>
        </w:tc>
        <w:tc>
          <w:tcPr>
            <w:tcW w:w="798" w:type="dxa"/>
            <w:gridSpan w:val="2"/>
          </w:tcPr>
          <w:p w14:paraId="2E6FE570" w14:textId="77777777" w:rsidR="0001126B" w:rsidRDefault="0001126B" w:rsidP="0025592D">
            <w:pPr>
              <w:pStyle w:val="Caption"/>
              <w:keepNext/>
            </w:pPr>
          </w:p>
        </w:tc>
      </w:tr>
    </w:tbl>
    <w:p w14:paraId="454A7155" w14:textId="77777777" w:rsidR="003310B2" w:rsidRPr="00576FAB" w:rsidRDefault="0087548C" w:rsidP="0025592D">
      <w:r>
        <w:lastRenderedPageBreak/>
        <w:t>The wave contribution uses the near-bed orbital velocity and amplitude from linear wave theory,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6"/>
        <w:gridCol w:w="806"/>
      </w:tblGrid>
      <w:tr w:rsidR="0025592D" w14:paraId="4E2CA96A" w14:textId="77777777" w:rsidTr="00292F96">
        <w:trPr>
          <w:cantSplit/>
        </w:trPr>
        <w:tc>
          <w:tcPr>
            <w:tcW w:w="8812" w:type="dxa"/>
          </w:tcPr>
          <w:p w14:paraId="53EA93E8" w14:textId="77777777" w:rsidR="0025592D" w:rsidRDefault="00281B0E" w:rsidP="0025592D">
            <w:pPr>
              <w:keepNext/>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w</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 xml:space="preserve">π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r>
                      <m:rPr>
                        <m:sty m:val="p"/>
                      </m:rPr>
                      <w:rPr>
                        <w:rFonts w:ascii="Cambria Math" w:hAnsi="Cambria Math"/>
                      </w:rPr>
                      <m:t xml:space="preserve"> sinh</m:t>
                    </m:r>
                    <m:d>
                      <m:dPr>
                        <m:ctrlPr>
                          <w:rPr>
                            <w:rFonts w:ascii="Cambria Math" w:hAnsi="Cambria Math"/>
                          </w:rPr>
                        </m:ctrlPr>
                      </m:dPr>
                      <m:e>
                        <m:f>
                          <m:fPr>
                            <m:ctrlPr>
                              <w:rPr>
                                <w:rFonts w:ascii="Cambria Math" w:hAnsi="Cambria Math"/>
                              </w:rPr>
                            </m:ctrlPr>
                          </m:fPr>
                          <m:num>
                            <m:r>
                              <m:rPr>
                                <m:sty m:val="p"/>
                              </m:rPr>
                              <w:rPr>
                                <w:rFonts w:ascii="Cambria Math" w:hAnsi="Cambria Math"/>
                              </w:rPr>
                              <m:t>2π h</m:t>
                            </m:r>
                          </m:num>
                          <m:den>
                            <m:sSub>
                              <m:sSubPr>
                                <m:ctrlPr>
                                  <w:rPr>
                                    <w:rFonts w:ascii="Cambria Math" w:hAnsi="Cambria Math"/>
                                  </w:rPr>
                                </m:ctrlPr>
                              </m:sSubPr>
                              <m:e>
                                <m:r>
                                  <m:rPr>
                                    <m:sty m:val="p"/>
                                  </m:rPr>
                                  <w:rPr>
                                    <w:rFonts w:ascii="Cambria Math" w:hAnsi="Cambria Math"/>
                                  </w:rPr>
                                  <m:t>L</m:t>
                                </m:r>
                              </m:e>
                              <m:sub>
                                <m:r>
                                  <m:rPr>
                                    <m:sty m:val="p"/>
                                  </m:rPr>
                                  <w:rPr>
                                    <w:rFonts w:ascii="Cambria Math" w:hAnsi="Cambria Math"/>
                                  </w:rPr>
                                  <m:t>s</m:t>
                                </m:r>
                              </m:sub>
                            </m:sSub>
                          </m:den>
                        </m:f>
                      </m:e>
                    </m:d>
                  </m:den>
                </m:f>
              </m:oMath>
            </m:oMathPara>
          </w:p>
        </w:tc>
        <w:tc>
          <w:tcPr>
            <w:tcW w:w="250" w:type="dxa"/>
          </w:tcPr>
          <w:p w14:paraId="693916CD" w14:textId="77777777" w:rsidR="0025592D" w:rsidRDefault="0025592D" w:rsidP="0025592D">
            <w:pPr>
              <w:pStyle w:val="Caption"/>
              <w:keepNext/>
            </w:pPr>
            <w:bookmarkStart w:id="155" w:name="_Toc240551679"/>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24</w:t>
            </w:r>
            <w:r>
              <w:fldChar w:fldCharType="end"/>
            </w:r>
            <w:r>
              <w:t>)</w:t>
            </w:r>
            <w:bookmarkEnd w:id="155"/>
          </w:p>
        </w:tc>
      </w:tr>
    </w:tbl>
    <w:p w14:paraId="226C136A" w14:textId="77777777" w:rsidR="0025592D" w:rsidRDefault="0025592D" w:rsidP="0025592D">
      <w:pPr>
        <w:pStyle w:val="Caption"/>
        <w:keepNext/>
        <w:rPr>
          <w:sz w:val="18"/>
          <w:szCs w:val="20"/>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6"/>
        <w:gridCol w:w="806"/>
      </w:tblGrid>
      <w:tr w:rsidR="0025592D" w14:paraId="3F4024A0" w14:textId="77777777" w:rsidTr="0001126B">
        <w:trPr>
          <w:cantSplit/>
        </w:trPr>
        <w:tc>
          <w:tcPr>
            <w:tcW w:w="8266" w:type="dxa"/>
          </w:tcPr>
          <w:p w14:paraId="27317D0F" w14:textId="77777777" w:rsidR="00292F96" w:rsidRDefault="00281B0E" w:rsidP="0025592D">
            <w:pPr>
              <w:keepNext/>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r>
                  <m:rPr>
                    <m:sty m:val="p"/>
                  </m:rPr>
                  <w:rPr>
                    <w:rFonts w:ascii="Cambria Math" w:hAnsi="Cambria Math"/>
                  </w:rPr>
                  <m:t xml:space="preserve"> = </m:t>
                </m:r>
                <m:d>
                  <m:dPr>
                    <m:ctrlPr>
                      <w:rPr>
                        <w:rFonts w:ascii="Cambria Math" w:hAnsi="Cambria Math"/>
                      </w:rPr>
                    </m:ctrlPr>
                  </m:dPr>
                  <m:e>
                    <m:f>
                      <m:fPr>
                        <m:ctrlPr>
                          <w:rPr>
                            <w:rFonts w:ascii="Cambria Math" w:hAnsi="Cambria Math"/>
                          </w:rPr>
                        </m:ctrlPr>
                      </m:fPr>
                      <m:num>
                        <m:r>
                          <m:rPr>
                            <m:sty m:val="p"/>
                          </m:rPr>
                          <w:rPr>
                            <w:rFonts w:ascii="Cambria Math" w:hAnsi="Cambria Math"/>
                          </w:rPr>
                          <m:t xml:space="preserve">0.5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num>
                      <m:den>
                        <m:r>
                          <m:rPr>
                            <m:sty m:val="p"/>
                          </m:rPr>
                          <w:rPr>
                            <w:rFonts w:ascii="Cambria Math" w:hAnsi="Cambria Math"/>
                          </w:rPr>
                          <m:t>π</m:t>
                        </m:r>
                      </m:den>
                    </m:f>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w</m:t>
                    </m:r>
                  </m:sub>
                </m:sSub>
              </m:oMath>
            </m:oMathPara>
          </w:p>
        </w:tc>
        <w:tc>
          <w:tcPr>
            <w:tcW w:w="806" w:type="dxa"/>
          </w:tcPr>
          <w:p w14:paraId="30978117" w14:textId="77777777" w:rsidR="0025592D" w:rsidRDefault="0025592D" w:rsidP="0025592D">
            <w:pPr>
              <w:pStyle w:val="Caption"/>
              <w:keepNext/>
            </w:pPr>
            <w:bookmarkStart w:id="156" w:name="_Toc240551680"/>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25</w:t>
            </w:r>
            <w:r>
              <w:fldChar w:fldCharType="end"/>
            </w:r>
            <w:r>
              <w:t>)</w:t>
            </w:r>
            <w:bookmarkEnd w:id="156"/>
          </w:p>
        </w:tc>
      </w:tr>
      <w:tr w:rsidR="0001126B" w14:paraId="35A3FD35" w14:textId="77777777" w:rsidTr="0001126B">
        <w:trPr>
          <w:cantSplit/>
        </w:trPr>
        <w:tc>
          <w:tcPr>
            <w:tcW w:w="8266" w:type="dxa"/>
          </w:tcPr>
          <w:p w14:paraId="1AC9DCBA" w14:textId="77777777" w:rsidR="0001126B" w:rsidRDefault="0001126B" w:rsidP="0025592D">
            <w:pPr>
              <w:rPr>
                <w:rFonts w:eastAsia="Corbel"/>
              </w:rPr>
            </w:pPr>
          </w:p>
        </w:tc>
        <w:tc>
          <w:tcPr>
            <w:tcW w:w="806" w:type="dxa"/>
          </w:tcPr>
          <w:p w14:paraId="4D2593CD" w14:textId="77777777" w:rsidR="0001126B" w:rsidRDefault="0001126B" w:rsidP="0025592D">
            <w:pPr>
              <w:pStyle w:val="Caption"/>
              <w:keepNext/>
            </w:pPr>
          </w:p>
        </w:tc>
      </w:tr>
    </w:tbl>
    <w:p w14:paraId="6F35BD02" w14:textId="77777777" w:rsidR="003310B2" w:rsidRPr="00576FAB" w:rsidRDefault="003310B2" w:rsidP="0025592D">
      <w:r>
        <w:t>The rough-regime friction factors, and Van Rijn's explicit power-law approximations that allow a closed-form solution, are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4"/>
        <w:gridCol w:w="808"/>
      </w:tblGrid>
      <w:tr w:rsidR="0025592D" w14:paraId="0F30A826" w14:textId="77777777" w:rsidTr="0001126B">
        <w:trPr>
          <w:cantSplit/>
        </w:trPr>
        <w:tc>
          <w:tcPr>
            <w:tcW w:w="8264" w:type="dxa"/>
          </w:tcPr>
          <w:p w14:paraId="7BA0DEFF" w14:textId="77777777" w:rsidR="0025592D" w:rsidRDefault="00281B0E" w:rsidP="0025592D">
            <w:pPr>
              <w:keepNext/>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0.24</m:t>
                    </m:r>
                  </m:num>
                  <m:den>
                    <m:sSup>
                      <m:sSupPr>
                        <m:ctrlPr>
                          <w:rPr>
                            <w:rFonts w:ascii="Cambria Math" w:hAnsi="Cambria Math"/>
                          </w:rPr>
                        </m:ctrlPr>
                      </m:sSupPr>
                      <m:e>
                        <m:r>
                          <m:rPr>
                            <m:sty m:val="p"/>
                          </m:rPr>
                          <w:rPr>
                            <w:rFonts w:ascii="Cambria Math" w:hAnsi="Cambria Math"/>
                          </w:rPr>
                          <m:t>[log</m:t>
                        </m:r>
                        <m:d>
                          <m:dPr>
                            <m:ctrlPr>
                              <w:rPr>
                                <w:rFonts w:ascii="Cambria Math" w:hAnsi="Cambria Math"/>
                              </w:rPr>
                            </m:ctrlPr>
                          </m:dPr>
                          <m:e>
                            <m:r>
                              <m:rPr>
                                <m:sty m:val="p"/>
                              </m:rPr>
                              <w:rPr>
                                <w:rFonts w:ascii="Cambria Math" w:hAnsi="Cambria Math"/>
                              </w:rPr>
                              <m:t>12h/</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e>
                        </m:d>
                        <m:r>
                          <m:rPr>
                            <m:sty m:val="p"/>
                          </m:rPr>
                          <w:rPr>
                            <w:rFonts w:ascii="Cambria Math" w:hAnsi="Cambria Math"/>
                          </w:rPr>
                          <m:t>]</m:t>
                        </m:r>
                      </m:e>
                      <m:sup>
                        <m:r>
                          <m:rPr>
                            <m:sty m:val="p"/>
                          </m:rPr>
                          <w:rPr>
                            <w:rFonts w:ascii="Cambria Math" w:hAnsi="Cambria Math"/>
                          </w:rPr>
                          <m:t>2</m:t>
                        </m:r>
                      </m:sup>
                    </m:sSup>
                  </m:den>
                </m:f>
              </m:oMath>
            </m:oMathPara>
          </w:p>
        </w:tc>
        <w:tc>
          <w:tcPr>
            <w:tcW w:w="808" w:type="dxa"/>
          </w:tcPr>
          <w:p w14:paraId="6597E4C8" w14:textId="77777777" w:rsidR="0025592D" w:rsidRDefault="0025592D" w:rsidP="0025592D">
            <w:pPr>
              <w:pStyle w:val="Caption"/>
              <w:keepNext/>
            </w:pPr>
            <w:bookmarkStart w:id="157" w:name="_Toc240551681"/>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26</w:t>
            </w:r>
            <w:r>
              <w:fldChar w:fldCharType="end"/>
            </w:r>
            <w:r>
              <w:t>)</w:t>
            </w:r>
            <w:bookmarkEnd w:id="157"/>
          </w:p>
        </w:tc>
      </w:tr>
      <w:tr w:rsidR="0025592D" w14:paraId="1B6F988B" w14:textId="77777777" w:rsidTr="0001126B">
        <w:trPr>
          <w:cantSplit/>
        </w:trPr>
        <w:tc>
          <w:tcPr>
            <w:tcW w:w="8264" w:type="dxa"/>
          </w:tcPr>
          <w:p w14:paraId="58AF64F6" w14:textId="77777777" w:rsidR="0025592D" w:rsidRDefault="00281B0E" w:rsidP="0025592D">
            <w:pPr>
              <w:keepNext/>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w</m:t>
                    </m:r>
                  </m:sub>
                </m:sSub>
                <m:r>
                  <m:rPr>
                    <m:sty m:val="p"/>
                  </m:rPr>
                  <w:rPr>
                    <w:rFonts w:ascii="Cambria Math" w:hAnsi="Cambria Math"/>
                  </w:rPr>
                  <m:t xml:space="preserve"> = exp{-6 + 5.2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e>
                    </m:d>
                  </m:e>
                  <m:sup>
                    <m:r>
                      <m:rPr>
                        <m:sty m:val="p"/>
                      </m:rPr>
                      <w:rPr>
                        <w:rFonts w:ascii="Cambria Math" w:hAnsi="Cambria Math"/>
                      </w:rPr>
                      <m:t>-0.19</m:t>
                    </m:r>
                  </m:sup>
                </m:sSup>
                <m:r>
                  <m:rPr>
                    <m:sty m:val="p"/>
                  </m:rPr>
                  <w:rPr>
                    <w:rFonts w:ascii="Cambria Math" w:hAnsi="Cambria Math"/>
                  </w:rPr>
                  <m:t>}</m:t>
                </m:r>
              </m:oMath>
            </m:oMathPara>
          </w:p>
        </w:tc>
        <w:tc>
          <w:tcPr>
            <w:tcW w:w="808" w:type="dxa"/>
          </w:tcPr>
          <w:p w14:paraId="5BC1232F" w14:textId="77777777" w:rsidR="0025592D" w:rsidRDefault="0025592D" w:rsidP="0025592D">
            <w:pPr>
              <w:pStyle w:val="Caption"/>
              <w:keepNext/>
            </w:pPr>
            <w:bookmarkStart w:id="158" w:name="_Toc240551682"/>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27</w:t>
            </w:r>
            <w:r>
              <w:fldChar w:fldCharType="end"/>
            </w:r>
            <w:r>
              <w:t>)</w:t>
            </w:r>
            <w:bookmarkEnd w:id="158"/>
          </w:p>
        </w:tc>
      </w:tr>
      <w:tr w:rsidR="0025592D" w14:paraId="769DFE0B" w14:textId="77777777" w:rsidTr="0001126B">
        <w:trPr>
          <w:cantSplit/>
        </w:trPr>
        <w:tc>
          <w:tcPr>
            <w:tcW w:w="8264" w:type="dxa"/>
          </w:tcPr>
          <w:p w14:paraId="233BD780" w14:textId="77777777" w:rsidR="0025592D" w:rsidRDefault="00281B0E" w:rsidP="0025592D">
            <w:pPr>
              <w:pStyle w:val="Caption"/>
              <w:keepNext/>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c,a</m:t>
                    </m:r>
                  </m:sub>
                </m:sSub>
                <m:r>
                  <m:rPr>
                    <m:sty m:val="p"/>
                  </m:rPr>
                  <w:rPr>
                    <w:rFonts w:ascii="Cambria Math" w:hAnsi="Cambria Math"/>
                  </w:rPr>
                  <m:t xml:space="preserve"> = 0.11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h</m:t>
                            </m:r>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e>
                    </m:d>
                  </m:e>
                  <m:sup>
                    <m:r>
                      <m:rPr>
                        <m:sty m:val="p"/>
                      </m:rPr>
                      <w:rPr>
                        <w:rFonts w:ascii="Cambria Math" w:hAnsi="Cambria Math"/>
                      </w:rPr>
                      <m:t>-0.3</m:t>
                    </m: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w,a</m:t>
                    </m:r>
                  </m:sub>
                </m:sSub>
                <m:r>
                  <m:rPr>
                    <m:sty m:val="p"/>
                  </m:rPr>
                  <w:rPr>
                    <w:rFonts w:ascii="Cambria Math" w:hAnsi="Cambria Math"/>
                  </w:rPr>
                  <m:t xml:space="preserve"> = 0.1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e>
                    </m:d>
                  </m:e>
                  <m:sup>
                    <m:r>
                      <m:rPr>
                        <m:sty m:val="p"/>
                      </m:rPr>
                      <w:rPr>
                        <w:rFonts w:ascii="Cambria Math" w:hAnsi="Cambria Math"/>
                      </w:rPr>
                      <m:t>-0.3</m:t>
                    </m:r>
                  </m:sup>
                </m:sSup>
              </m:oMath>
            </m:oMathPara>
          </w:p>
        </w:tc>
        <w:tc>
          <w:tcPr>
            <w:tcW w:w="808" w:type="dxa"/>
          </w:tcPr>
          <w:p w14:paraId="49C71C85" w14:textId="77777777" w:rsidR="0025592D" w:rsidRDefault="0025592D" w:rsidP="0025592D">
            <w:pPr>
              <w:pStyle w:val="Caption"/>
              <w:keepNext/>
            </w:pPr>
            <w:bookmarkStart w:id="159" w:name="_Toc240551683"/>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28</w:t>
            </w:r>
            <w:r>
              <w:fldChar w:fldCharType="end"/>
            </w:r>
            <w:r>
              <w:t>)</w:t>
            </w:r>
            <w:bookmarkEnd w:id="159"/>
          </w:p>
        </w:tc>
      </w:tr>
      <w:tr w:rsidR="0001126B" w14:paraId="5E595AE3" w14:textId="77777777" w:rsidTr="0001126B">
        <w:trPr>
          <w:cantSplit/>
        </w:trPr>
        <w:tc>
          <w:tcPr>
            <w:tcW w:w="8264" w:type="dxa"/>
          </w:tcPr>
          <w:p w14:paraId="2627E322" w14:textId="77777777" w:rsidR="0001126B" w:rsidRDefault="0001126B" w:rsidP="0025592D">
            <w:pPr>
              <w:pStyle w:val="Caption"/>
              <w:keepNext/>
              <w:rPr>
                <w:rFonts w:eastAsia="Corbel"/>
              </w:rPr>
            </w:pPr>
          </w:p>
        </w:tc>
        <w:tc>
          <w:tcPr>
            <w:tcW w:w="808" w:type="dxa"/>
          </w:tcPr>
          <w:p w14:paraId="634161FF" w14:textId="77777777" w:rsidR="0001126B" w:rsidRDefault="0001126B" w:rsidP="0025592D">
            <w:pPr>
              <w:pStyle w:val="Caption"/>
              <w:keepNext/>
            </w:pPr>
          </w:p>
        </w:tc>
      </w:tr>
    </w:tbl>
    <w:p w14:paraId="25009BD8" w14:textId="77777777" w:rsidR="000E7875" w:rsidRPr="0001126B" w:rsidRDefault="00882A76">
      <w:r>
        <w:t>The inputs are the depth-averaged current uc, the near-bed orbital velocity and excursion Uw and Aw, the water depth h, the bed roughness ks, the turbulence factor γstr and the damage coefficient r, and the output is the required D50. The full list is given in Appendix B.</w:t>
      </w:r>
    </w:p>
    <w:p w14:paraId="23677E18" w14:textId="77777777" w:rsidR="00454AC5" w:rsidRPr="0001126B" w:rsidRDefault="00454AC5" w:rsidP="00454AC5"/>
    <w:p w14:paraId="545D2347" w14:textId="77777777" w:rsidR="003310B2" w:rsidRPr="0001126B" w:rsidRDefault="003310B2" w:rsidP="0025592D">
      <w:r>
        <w:t>Boundary conditions and validity. D50 = 0.03 to 3 m; horizontal or mild slope; the power-law approximations of Equation 5.28 checked against the full friction factors for relative roughness h/(</w:t>
      </w:r>
      <w:r>
        <w:rPr>
          <w:rFonts w:ascii="Cambria" w:hAnsi="Cambria" w:cs="Cambria"/>
        </w:rPr>
        <w:t>α</w:t>
      </w:r>
      <w:r>
        <w:t xml:space="preserve"> D50) and Aw/(</w:t>
      </w:r>
      <w:r>
        <w:rPr>
          <w:rFonts w:ascii="Cambria" w:hAnsi="Cambria" w:cs="Cambria"/>
        </w:rPr>
        <w:t>α</w:t>
      </w:r>
      <w:r>
        <w:t xml:space="preserve"> D50) between 10 and 300; static design via </w:t>
      </w:r>
      <w:r>
        <w:rPr>
          <w:rFonts w:ascii="Cambria" w:hAnsi="Cambria" w:cs="Cambria"/>
        </w:rPr>
        <w:t>θ</w:t>
      </w:r>
      <w:r>
        <w:t xml:space="preserve">cr = r </w:t>
      </w:r>
      <w:r>
        <w:rPr>
          <w:rFonts w:cs="Poppins"/>
        </w:rPr>
        <w:t>·</w:t>
      </w:r>
      <w:r>
        <w:t xml:space="preserve"> 0.05, dynamic design via the bed-load equation of Cheng (2002); the sizing form shown is the horizontal-bed case, the full formula adds longitudinal and lateral slope factors K</w:t>
      </w:r>
      <w:r>
        <w:rPr>
          <w:rFonts w:ascii="Cambria" w:hAnsi="Cambria" w:cs="Cambria"/>
        </w:rPr>
        <w:t>α</w:t>
      </w:r>
      <w:r>
        <w:t>1, K</w:t>
      </w:r>
      <w:r>
        <w:rPr>
          <w:rFonts w:ascii="Cambria" w:hAnsi="Cambria" w:cs="Cambria"/>
        </w:rPr>
        <w:t>α</w:t>
      </w:r>
      <w:r>
        <w:t>2 (equal to one for a horizontal bed). Field calibration is comparatively sparse for the largest sizes.</w:t>
      </w:r>
    </w:p>
    <w:p w14:paraId="141F3C5A" w14:textId="77777777" w:rsidR="00292F96" w:rsidRPr="0001126B" w:rsidRDefault="00292F96" w:rsidP="0025592D"/>
    <w:p w14:paraId="0D5B0F35" w14:textId="77777777" w:rsidR="00C06269" w:rsidRPr="00576FAB" w:rsidRDefault="003310B2" w:rsidP="0025592D">
      <w:r>
        <w:t xml:space="preserve">Limitations for a cable berm. The structure factor </w:t>
      </w:r>
      <w:r>
        <w:rPr>
          <w:rFonts w:ascii="Cambria" w:hAnsi="Cambria" w:cs="Cambria"/>
        </w:rPr>
        <w:t>γ</w:t>
      </w:r>
      <w:r>
        <w:t>str carries a real uncertainty, since a value between one and two changes the shear stress by up to a factor of four (</w:t>
      </w:r>
      <w:r>
        <w:rPr>
          <w:rFonts w:ascii="Cambria" w:hAnsi="Cambria" w:cs="Cambria"/>
        </w:rPr>
        <w:t>γ</w:t>
      </w:r>
      <w:r>
        <w:t>str = 1 + n</w:t>
      </w:r>
      <w:r>
        <w:rPr>
          <w:rFonts w:cs="Poppins"/>
        </w:rPr>
        <w:t>·</w:t>
      </w:r>
      <w:r>
        <w:rPr>
          <w:rFonts w:ascii="Cambria" w:hAnsi="Cambria" w:cs="Cambria"/>
        </w:rPr>
        <w:t>γ</w:t>
      </w:r>
      <w:r>
        <w:t xml:space="preserve"> with n = 2 to 3, </w:t>
      </w:r>
      <w:r>
        <w:rPr>
          <w:rFonts w:ascii="Cambria" w:hAnsi="Cambria" w:cs="Cambria"/>
        </w:rPr>
        <w:t>γ</w:t>
      </w:r>
      <w:r>
        <w:t xml:space="preserve"> = 0.2 to 0.3). The critical Shields parameter itself scatters between 0.01 and 0.12 in the field data, against 0.02 to 0.06 in the laboratory, so the method is best used with r as an explicit, honestly reported damage choice rather than a single deterministic value. Next to that its only one rock instead of a rock berm. </w:t>
      </w:r>
    </w:p>
    <w:p w14:paraId="796314CE" w14:textId="77777777" w:rsidR="007E1EA3" w:rsidRDefault="007E1EA3" w:rsidP="007E1EA3">
      <w:pPr>
        <w:pStyle w:val="Heading2"/>
        <w:numPr>
          <w:ilvl w:val="1"/>
          <w:numId w:val="3"/>
        </w:numPr>
        <w:rPr>
          <w:b w:val="0"/>
          <w:bCs/>
          <w:sz w:val="24"/>
          <w:szCs w:val="32"/>
        </w:rPr>
      </w:pPr>
      <w:r>
        <w:rPr>
          <w:lang w:val="en-US"/>
        </w:rPr>
        <w:br w:type="page"/>
      </w:r>
      <w:bookmarkStart w:id="160" w:name="_Toc240551520"/>
      <w:r>
        <w:rPr>
          <w:b w:val="0"/>
          <w:sz w:val="24"/>
          <w:szCs w:val="32"/>
        </w:rPr>
        <w:lastRenderedPageBreak/>
        <w:t>Rock berm deformation model (Deltares HaSPro/ RoBeD, 2023)</w:t>
      </w:r>
      <w:bookmarkEnd w:id="160"/>
    </w:p>
    <w:p w14:paraId="692217A6" w14:textId="77777777" w:rsidR="00641FB2" w:rsidRDefault="00641FB2" w:rsidP="00E914C4">
      <w:r>
        <w:t>The Deltares HaSPro Handbook (2023) is the newest guideline for offshore scour and cable protection. Of the core sources, it is the only one made especially for rock berms that cover cables. It looks at three things a berm must do. External stability means the berm resists the wave and current loads. Interface stability means the sand under the berm is not washed out through the rock layer. Flexibility means the berm can follow changes in the seabed and edge scour without losing its function (Handbook, Section 5.1).</w:t>
      </w:r>
    </w:p>
    <w:p w14:paraId="5BF21C09" w14:textId="77777777" w:rsidR="005B5FA6" w:rsidRPr="00641FB2" w:rsidRDefault="005B5FA6" w:rsidP="00E914C4"/>
    <w:p w14:paraId="722A7236" w14:textId="77777777" w:rsidR="00641FB2" w:rsidRDefault="00641FB2" w:rsidP="00E914C4">
      <w:r>
        <w:t>For external stability the handbook gives a rock berm deformation model, called RoBeD, that predicts how much the berm will deform. It uses four deformation classes, from no deformation (class 0) to full wash-away (class 3). In class 3 the rock moves even on the flat seabed. The main number is the mobility. It is the acting Shields number divided by the critical Shields number (Handbook, Appendix I),</w:t>
      </w:r>
    </w:p>
    <w:p w14:paraId="616C85DD" w14:textId="77777777" w:rsidR="005B5FA6" w:rsidRPr="00641FB2" w:rsidRDefault="005B5FA6"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5"/>
        <w:gridCol w:w="807"/>
      </w:tblGrid>
      <w:tr w:rsidR="00E914C4" w14:paraId="7B2D298A" w14:textId="77777777" w:rsidTr="00D91529">
        <w:trPr>
          <w:cantSplit/>
        </w:trPr>
        <w:tc>
          <w:tcPr>
            <w:tcW w:w="8265" w:type="dxa"/>
          </w:tcPr>
          <w:p w14:paraId="1B58600E" w14:textId="77777777" w:rsidR="00E914C4" w:rsidRDefault="00E914C4" w:rsidP="00D91529">
            <m:oMathPara>
              <m:oMath>
                <m:r>
                  <m:rPr>
                    <m:sty m:val="p"/>
                  </m:rPr>
                  <w:rPr>
                    <w:rFonts w:ascii="Cambria Math" w:hAnsi="Cambria Math"/>
                  </w:rPr>
                  <m:t xml:space="preserve">MOB = </m:t>
                </m:r>
                <m:f>
                  <m:fPr>
                    <m:ctrlPr>
                      <w:rPr>
                        <w:rFonts w:ascii="Cambria Math" w:hAnsi="Cambria Math"/>
                      </w:rPr>
                    </m:ctrlPr>
                  </m:fPr>
                  <m:num>
                    <m:r>
                      <m:rPr>
                        <m:sty m:val="p"/>
                      </m:rPr>
                      <w:rPr>
                        <w:rFonts w:ascii="Cambria Math" w:hAnsi="Cambria Math"/>
                      </w:rPr>
                      <m:t>θ</m:t>
                    </m:r>
                  </m:num>
                  <m:den>
                    <m:sSub>
                      <m:sSubPr>
                        <m:ctrlPr>
                          <w:rPr>
                            <w:rFonts w:ascii="Cambria Math" w:hAnsi="Cambria Math"/>
                          </w:rPr>
                        </m:ctrlPr>
                      </m:sSubPr>
                      <m:e>
                        <m:r>
                          <m:rPr>
                            <m:sty m:val="p"/>
                          </m:rPr>
                          <w:rPr>
                            <w:rFonts w:ascii="Cambria Math" w:hAnsi="Cambria Math"/>
                          </w:rPr>
                          <m:t>θ</m:t>
                        </m:r>
                      </m:e>
                      <m:sub>
                        <m:r>
                          <m:rPr>
                            <m:sty m:val="p"/>
                          </m:rPr>
                          <w:rPr>
                            <w:rFonts w:ascii="Cambria Math" w:hAnsi="Cambria Math"/>
                          </w:rPr>
                          <m:t>cr</m:t>
                        </m:r>
                      </m:sub>
                    </m:sSub>
                  </m:den>
                </m:f>
              </m:oMath>
            </m:oMathPara>
          </w:p>
        </w:tc>
        <w:tc>
          <w:tcPr>
            <w:tcW w:w="807" w:type="dxa"/>
          </w:tcPr>
          <w:p w14:paraId="2869BABA" w14:textId="77777777" w:rsidR="00E914C4" w:rsidRDefault="00E914C4" w:rsidP="00D91529">
            <w:pPr>
              <w:pStyle w:val="Caption"/>
              <w:keepNext/>
            </w:pPr>
            <w:bookmarkStart w:id="161" w:name="_Toc240551684"/>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29</w:t>
            </w:r>
            <w:r>
              <w:fldChar w:fldCharType="end"/>
            </w:r>
            <w:r>
              <w:t>)</w:t>
            </w:r>
            <w:bookmarkEnd w:id="161"/>
          </w:p>
        </w:tc>
      </w:tr>
    </w:tbl>
    <w:p w14:paraId="0E9F8746" w14:textId="77777777" w:rsidR="005B5FA6" w:rsidRPr="00641FB2" w:rsidRDefault="005B5FA6" w:rsidP="00E914C4"/>
    <w:p w14:paraId="191550E3" w14:textId="77777777" w:rsidR="00641FB2" w:rsidRDefault="00641FB2" w:rsidP="00E914C4">
      <w:r>
        <w:t>The critical Shields number follows from the parameterization of the Shields curve by Soulsby (1997, Eq. A.6, which contains the factor 1.2 on the dimensionless grain size), and the roughness is taken as ks = 2.5 d50. The recommended threshold is MOBthresh = 0.95. A mobility of about 1 corresponds to a Shields number of roughly 0.06, which is why the complete flattening of the profile (class 3) coincides with Shields numbers larger than about 0.06. This ties the RoBeD classes directly to the Shields framework of Chapter 4 and to Van Rijn (Section 5.4).</w:t>
      </w:r>
    </w:p>
    <w:p w14:paraId="61CCE0BD" w14:textId="77777777" w:rsidR="005B5FA6" w:rsidRPr="00641FB2" w:rsidRDefault="005B5FA6" w:rsidP="00E914C4"/>
    <w:p w14:paraId="0BD6AF6B" w14:textId="77777777" w:rsidR="00641FB2" w:rsidRDefault="00641FB2" w:rsidP="00E914C4">
      <w:r>
        <w:t>A berm has a flat top and side slopes, so the mobility is checked at three places, each against the same threshold. On a side slope the rock moves more easily, because gravity already pulls it down the slope, so less load is needed to start the motion. The handbook uses a slope factor for this. It depends on the angle of repose of the rock and the slope angle (Handbook, Eq. 35, Appendix A.7),</w:t>
      </w:r>
    </w:p>
    <w:p w14:paraId="46145FE8"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3"/>
        <w:gridCol w:w="809"/>
      </w:tblGrid>
      <w:tr w:rsidR="00E914C4" w14:paraId="7DCC8D25" w14:textId="77777777" w:rsidTr="00D91529">
        <w:trPr>
          <w:cantSplit/>
        </w:trPr>
        <w:tc>
          <w:tcPr>
            <w:tcW w:w="8263" w:type="dxa"/>
          </w:tcPr>
          <w:p w14:paraId="16B01E6D" w14:textId="77777777" w:rsidR="00E914C4" w:rsidRDefault="00E914C4" w:rsidP="00D91529">
            <w:pPr>
              <w:keepNext/>
            </w:pPr>
            <m:oMathPara>
              <m:oMath>
                <m:r>
                  <m:rPr>
                    <m:sty m:val="p"/>
                  </m:rPr>
                  <w:rPr>
                    <w:rFonts w:ascii="Cambria Math" w:hAnsi="Cambria Math"/>
                    <w:vertAlign w:val="subscript"/>
                  </w:rPr>
                  <m:t>Ks</m:t>
                </m:r>
                <m:r>
                  <m:rPr>
                    <m:sty m:val="p"/>
                  </m:rPr>
                  <w:rPr>
                    <w:rFonts w:ascii="Cambria Math" w:hAnsi="Cambria Math"/>
                  </w:rPr>
                  <m:t xml:space="preserve"> = sin(</m:t>
                </m:r>
                <m:r>
                  <m:rPr>
                    <m:sty m:val="p"/>
                  </m:rPr>
                  <w:rPr>
                    <w:rFonts w:ascii="Cambria Math" w:hAnsi="Cambria Math" w:cs="Cambria"/>
                  </w:rPr>
                  <m:t>φ</m:t>
                </m:r>
                <m:r>
                  <m:rPr>
                    <m:sty m:val="p"/>
                  </m:rPr>
                  <w:rPr>
                    <w:rFonts w:ascii="Cambria Math" w:hAnsi="Cambria Math"/>
                  </w:rPr>
                  <m:t xml:space="preserve"> - </m:t>
                </m:r>
                <m:r>
                  <m:rPr>
                    <m:sty m:val="p"/>
                  </m:rPr>
                  <w:rPr>
                    <w:rFonts w:ascii="Cambria Math" w:hAnsi="Cambria Math" w:cs="Cambria"/>
                  </w:rPr>
                  <m:t>α</m:t>
                </m:r>
                <m:r>
                  <m:rPr>
                    <m:sty m:val="p"/>
                  </m:rPr>
                  <w:rPr>
                    <w:rFonts w:ascii="Cambria Math" w:hAnsi="Cambria Math"/>
                  </w:rPr>
                  <m:t>) / sin(</m:t>
                </m:r>
                <m:r>
                  <m:rPr>
                    <m:sty m:val="p"/>
                  </m:rPr>
                  <w:rPr>
                    <w:rFonts w:ascii="Cambria Math" w:hAnsi="Cambria Math" w:cs="Cambria"/>
                  </w:rPr>
                  <m:t>φ</m:t>
                </m:r>
                <m:r>
                  <m:rPr>
                    <m:sty m:val="p"/>
                  </m:rPr>
                  <w:rPr>
                    <w:rFonts w:ascii="Cambria Math" w:hAnsi="Cambria Math"/>
                  </w:rPr>
                  <m:t>)</m:t>
                </m:r>
              </m:oMath>
            </m:oMathPara>
          </w:p>
        </w:tc>
        <w:tc>
          <w:tcPr>
            <w:tcW w:w="809" w:type="dxa"/>
          </w:tcPr>
          <w:p w14:paraId="7D8BF896" w14:textId="77777777" w:rsidR="00E914C4" w:rsidRDefault="00E914C4" w:rsidP="00D91529">
            <w:pPr>
              <w:pStyle w:val="Caption"/>
              <w:keepNext/>
            </w:pPr>
            <w:bookmarkStart w:id="162" w:name="_Toc240551685"/>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30</w:t>
            </w:r>
            <w:r>
              <w:fldChar w:fldCharType="end"/>
            </w:r>
            <w:r>
              <w:t>)</w:t>
            </w:r>
            <w:bookmarkEnd w:id="162"/>
          </w:p>
        </w:tc>
      </w:tr>
    </w:tbl>
    <w:p w14:paraId="2B4FD1FC" w14:textId="77777777" w:rsidR="00EE17A1" w:rsidRPr="00641FB2" w:rsidRDefault="00EE17A1" w:rsidP="00E914C4"/>
    <w:p w14:paraId="303768AB" w14:textId="77777777" w:rsidR="00641FB2" w:rsidRDefault="00641FB2" w:rsidP="00E914C4">
      <w:r>
        <w:t xml:space="preserve">Here </w:t>
      </w:r>
      <w:r>
        <w:rPr>
          <w:rFonts w:ascii="Cambria" w:hAnsi="Cambria" w:cs="Cambria"/>
        </w:rPr>
        <w:t>φ</w:t>
      </w:r>
      <w:r>
        <w:t xml:space="preserve"> is the angle of repose of the rock, usually about 40 degrees, and </w:t>
      </w:r>
      <w:r>
        <w:rPr>
          <w:rFonts w:ascii="Cambria" w:hAnsi="Cambria" w:cs="Cambria"/>
        </w:rPr>
        <w:t>α</w:t>
      </w:r>
      <w:r>
        <w:t xml:space="preserve"> is the slope angle. The mobility on the slope is the flat-bed mobility divided by this factor. So the mobility on the side slope MOBtop;slope is higher than the mobility on the flat top MOBtop;flat, and both are compared with the mobility of the seabed around the berm, MOBbed;flat. A steeper side slope gives a smaller slope factor, so a higher mobility on the slope. This is why the side of a berm starts to move before the flat top. The classes look like sudden steps, but that is only because one fixed threshold is used to mark a motion that in reality starts slowly. So the class is a simple label put on a gradual process. The four classes follow from which position first exceeds the threshold (Handbook, Section 5.3, Figure 5.4).</w:t>
      </w:r>
    </w:p>
    <w:p w14:paraId="58B743D5" w14:textId="77777777" w:rsidR="00EE17A1" w:rsidRPr="00641FB2" w:rsidRDefault="00EE17A1" w:rsidP="00E914C4"/>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9"/>
        <w:gridCol w:w="2546"/>
        <w:gridCol w:w="4047"/>
        <w:gridCol w:w="1898"/>
      </w:tblGrid>
      <w:tr w:rsidR="00E914C4" w:rsidRPr="001674CB" w14:paraId="70A53668" w14:textId="77777777" w:rsidTr="00D91529">
        <w:trPr>
          <w:cantSplit/>
          <w:tblHeader/>
        </w:trPr>
        <w:tc>
          <w:tcPr>
            <w:tcW w:w="650" w:type="dxa"/>
            <w:shd w:val="clear" w:color="auto" w:fill="7393CE" w:themeFill="accent4" w:themeFillTint="99"/>
            <w:tcMar>
              <w:top w:w="40" w:type="dxa"/>
              <w:left w:w="80" w:type="dxa"/>
              <w:bottom w:w="40" w:type="dxa"/>
              <w:right w:w="80" w:type="dxa"/>
            </w:tcMar>
            <w:hideMark/>
          </w:tcPr>
          <w:p w14:paraId="09B228CF" w14:textId="77777777" w:rsidR="00E914C4" w:rsidRPr="00194EE9" w:rsidRDefault="00E914C4" w:rsidP="00D91529">
            <w:pPr>
              <w:keepNext/>
              <w:rPr>
                <w:sz w:val="18"/>
                <w:szCs w:val="20"/>
              </w:rPr>
            </w:pPr>
            <w:r>
              <w:lastRenderedPageBreak/>
              <w:t>Class</w:t>
            </w:r>
          </w:p>
        </w:tc>
        <w:tc>
          <w:tcPr>
            <w:tcW w:w="2561" w:type="dxa"/>
            <w:shd w:val="clear" w:color="auto" w:fill="7393CE" w:themeFill="accent4" w:themeFillTint="99"/>
            <w:tcMar>
              <w:top w:w="40" w:type="dxa"/>
              <w:left w:w="80" w:type="dxa"/>
              <w:bottom w:w="40" w:type="dxa"/>
              <w:right w:w="80" w:type="dxa"/>
            </w:tcMar>
            <w:hideMark/>
          </w:tcPr>
          <w:p w14:paraId="12D44C4B" w14:textId="77777777" w:rsidR="00E914C4" w:rsidRPr="00194EE9" w:rsidRDefault="00E914C4" w:rsidP="00D91529">
            <w:pPr>
              <w:keepNext/>
              <w:rPr>
                <w:sz w:val="18"/>
                <w:szCs w:val="20"/>
              </w:rPr>
            </w:pPr>
            <w:r>
              <w:t>Mobility criterion</w:t>
            </w:r>
          </w:p>
        </w:tc>
        <w:tc>
          <w:tcPr>
            <w:tcW w:w="4079" w:type="dxa"/>
            <w:shd w:val="clear" w:color="auto" w:fill="7393CE" w:themeFill="accent4" w:themeFillTint="99"/>
            <w:tcMar>
              <w:top w:w="40" w:type="dxa"/>
              <w:left w:w="80" w:type="dxa"/>
              <w:bottom w:w="40" w:type="dxa"/>
              <w:right w:w="80" w:type="dxa"/>
            </w:tcMar>
            <w:hideMark/>
          </w:tcPr>
          <w:p w14:paraId="757F8A79" w14:textId="77777777" w:rsidR="00E914C4" w:rsidRPr="00194EE9" w:rsidRDefault="00E914C4" w:rsidP="00D91529">
            <w:pPr>
              <w:keepNext/>
              <w:rPr>
                <w:sz w:val="18"/>
                <w:szCs w:val="20"/>
              </w:rPr>
            </w:pPr>
            <w:r>
              <w:t>Behaviour of the berm</w:t>
            </w:r>
          </w:p>
        </w:tc>
        <w:tc>
          <w:tcPr>
            <w:tcW w:w="1910" w:type="dxa"/>
            <w:shd w:val="clear" w:color="auto" w:fill="7393CE" w:themeFill="accent4" w:themeFillTint="99"/>
            <w:tcMar>
              <w:top w:w="40" w:type="dxa"/>
              <w:left w:w="80" w:type="dxa"/>
              <w:bottom w:w="40" w:type="dxa"/>
              <w:right w:w="80" w:type="dxa"/>
            </w:tcMar>
            <w:hideMark/>
          </w:tcPr>
          <w:p w14:paraId="38F02AC2" w14:textId="77777777" w:rsidR="00E914C4" w:rsidRPr="00194EE9" w:rsidRDefault="00E914C4" w:rsidP="00D91529">
            <w:pPr>
              <w:keepNext/>
              <w:rPr>
                <w:sz w:val="18"/>
                <w:szCs w:val="20"/>
              </w:rPr>
            </w:pPr>
            <w:r>
              <w:t>Cover on the cable</w:t>
            </w:r>
          </w:p>
        </w:tc>
      </w:tr>
      <w:tr w:rsidR="00E914C4" w:rsidRPr="001674CB" w14:paraId="12162C5F" w14:textId="77777777" w:rsidTr="00D91529">
        <w:trPr>
          <w:cantSplit/>
        </w:trPr>
        <w:tc>
          <w:tcPr>
            <w:tcW w:w="650" w:type="dxa"/>
            <w:shd w:val="clear" w:color="auto" w:fill="D0DBEF" w:themeFill="accent4" w:themeFillTint="33"/>
            <w:tcMar>
              <w:top w:w="40" w:type="dxa"/>
              <w:left w:w="80" w:type="dxa"/>
              <w:bottom w:w="40" w:type="dxa"/>
              <w:right w:w="80" w:type="dxa"/>
            </w:tcMar>
            <w:hideMark/>
          </w:tcPr>
          <w:p w14:paraId="0D251D22" w14:textId="77777777" w:rsidR="00E914C4" w:rsidRPr="00194EE9" w:rsidRDefault="00E914C4" w:rsidP="00D91529">
            <w:pPr>
              <w:keepNext/>
              <w:rPr>
                <w:sz w:val="18"/>
                <w:szCs w:val="20"/>
              </w:rPr>
            </w:pPr>
            <w:r>
              <w:t>0</w:t>
            </w:r>
          </w:p>
        </w:tc>
        <w:tc>
          <w:tcPr>
            <w:tcW w:w="2561" w:type="dxa"/>
            <w:tcMar>
              <w:top w:w="40" w:type="dxa"/>
              <w:left w:w="80" w:type="dxa"/>
              <w:bottom w:w="40" w:type="dxa"/>
              <w:right w:w="80" w:type="dxa"/>
            </w:tcMar>
            <w:hideMark/>
          </w:tcPr>
          <w:p w14:paraId="63DB63D0" w14:textId="77777777" w:rsidR="00E914C4" w:rsidRPr="00194EE9" w:rsidRDefault="00E914C4" w:rsidP="00D91529">
            <w:pPr>
              <w:keepNext/>
              <w:rPr>
                <w:sz w:val="18"/>
                <w:szCs w:val="20"/>
              </w:rPr>
            </w:pPr>
            <m:oMathPara>
              <m:oMath>
                <m:r>
                  <m:rPr>
                    <m:sty m:val="p"/>
                  </m:rPr>
                  <w:rPr>
                    <w:rFonts w:ascii="Cambria Math" w:hAnsi="Cambria Math"/>
                    <w:sz w:val="18"/>
                    <w:szCs w:val="20"/>
                    <w:vertAlign w:val="subscript"/>
                  </w:rPr>
                  <m:t>MOBtop;slope</m:t>
                </m:r>
                <m:r>
                  <m:rPr>
                    <m:sty m:val="p"/>
                  </m:rPr>
                  <w:rPr>
                    <w:rFonts w:ascii="Cambria Math" w:hAnsi="Cambria Math"/>
                    <w:sz w:val="18"/>
                    <w:szCs w:val="20"/>
                  </w:rPr>
                  <m:t xml:space="preserve"> ≤ </m:t>
                </m:r>
                <m:r>
                  <m:rPr>
                    <m:sty m:val="p"/>
                  </m:rPr>
                  <w:rPr>
                    <w:rFonts w:ascii="Cambria Math" w:hAnsi="Cambria Math"/>
                    <w:sz w:val="18"/>
                    <w:szCs w:val="20"/>
                    <w:vertAlign w:val="subscript"/>
                  </w:rPr>
                  <m:t>MOBthresh</m:t>
                </m:r>
              </m:oMath>
            </m:oMathPara>
          </w:p>
        </w:tc>
        <w:tc>
          <w:tcPr>
            <w:tcW w:w="4079" w:type="dxa"/>
            <w:tcMar>
              <w:top w:w="40" w:type="dxa"/>
              <w:left w:w="80" w:type="dxa"/>
              <w:bottom w:w="40" w:type="dxa"/>
              <w:right w:w="80" w:type="dxa"/>
            </w:tcMar>
            <w:hideMark/>
          </w:tcPr>
          <w:p w14:paraId="729100D2" w14:textId="77777777" w:rsidR="00E914C4" w:rsidRPr="00194EE9" w:rsidRDefault="00E914C4" w:rsidP="00D91529">
            <w:pPr>
              <w:keepNext/>
              <w:rPr>
                <w:sz w:val="18"/>
                <w:szCs w:val="20"/>
              </w:rPr>
            </w:pPr>
            <w:r>
              <w:t>No movement. The berm keeps its installed trapezoidal shape and no deformation is expected.</w:t>
            </w:r>
          </w:p>
        </w:tc>
        <w:tc>
          <w:tcPr>
            <w:tcW w:w="1910" w:type="dxa"/>
            <w:tcMar>
              <w:top w:w="40" w:type="dxa"/>
              <w:left w:w="80" w:type="dxa"/>
              <w:bottom w:w="40" w:type="dxa"/>
              <w:right w:w="80" w:type="dxa"/>
            </w:tcMar>
            <w:hideMark/>
          </w:tcPr>
          <w:p w14:paraId="3FD96576" w14:textId="77777777" w:rsidR="00E914C4" w:rsidRPr="00194EE9" w:rsidRDefault="00E914C4" w:rsidP="00D91529">
            <w:pPr>
              <w:keepNext/>
              <w:rPr>
                <w:sz w:val="18"/>
                <w:szCs w:val="20"/>
              </w:rPr>
            </w:pPr>
            <w:r>
              <w:t>Kept, no change</w:t>
            </w:r>
          </w:p>
        </w:tc>
      </w:tr>
      <w:tr w:rsidR="00E914C4" w:rsidRPr="001674CB" w14:paraId="24C96FA2" w14:textId="77777777" w:rsidTr="00D91529">
        <w:trPr>
          <w:cantSplit/>
        </w:trPr>
        <w:tc>
          <w:tcPr>
            <w:tcW w:w="650" w:type="dxa"/>
            <w:shd w:val="clear" w:color="auto" w:fill="D0DBEF" w:themeFill="accent4" w:themeFillTint="33"/>
            <w:tcMar>
              <w:top w:w="40" w:type="dxa"/>
              <w:left w:w="80" w:type="dxa"/>
              <w:bottom w:w="40" w:type="dxa"/>
              <w:right w:w="80" w:type="dxa"/>
            </w:tcMar>
            <w:hideMark/>
          </w:tcPr>
          <w:p w14:paraId="77B0FD71" w14:textId="77777777" w:rsidR="00E914C4" w:rsidRPr="00194EE9" w:rsidRDefault="00E914C4" w:rsidP="00D91529">
            <w:pPr>
              <w:keepNext/>
              <w:rPr>
                <w:sz w:val="18"/>
                <w:szCs w:val="20"/>
              </w:rPr>
            </w:pPr>
            <w:r>
              <w:t>1</w:t>
            </w:r>
          </w:p>
        </w:tc>
        <w:tc>
          <w:tcPr>
            <w:tcW w:w="2561" w:type="dxa"/>
            <w:tcMar>
              <w:top w:w="40" w:type="dxa"/>
              <w:left w:w="80" w:type="dxa"/>
              <w:bottom w:w="40" w:type="dxa"/>
              <w:right w:w="80" w:type="dxa"/>
            </w:tcMar>
            <w:hideMark/>
          </w:tcPr>
          <w:p w14:paraId="5BF7DC73" w14:textId="77777777" w:rsidR="00E914C4" w:rsidRPr="00194EE9" w:rsidRDefault="00E914C4" w:rsidP="00D91529">
            <w:pPr>
              <w:keepNext/>
              <w:rPr>
                <w:rFonts w:eastAsiaTheme="minorEastAsia"/>
                <w:sz w:val="18"/>
                <w:szCs w:val="20"/>
              </w:rPr>
            </w:pPr>
            <m:oMathPara>
              <m:oMath>
                <m:r>
                  <m:rPr>
                    <m:sty m:val="p"/>
                  </m:rPr>
                  <w:rPr>
                    <w:rFonts w:ascii="Cambria Math" w:hAnsi="Cambria Math"/>
                    <w:sz w:val="18"/>
                    <w:szCs w:val="20"/>
                    <w:vertAlign w:val="subscript"/>
                  </w:rPr>
                  <m:t>MOBtop;slope</m:t>
                </m:r>
                <m:r>
                  <m:rPr>
                    <m:sty m:val="p"/>
                  </m:rPr>
                  <w:rPr>
                    <w:rFonts w:ascii="Cambria Math" w:hAnsi="Cambria Math"/>
                    <w:sz w:val="18"/>
                    <w:szCs w:val="20"/>
                  </w:rPr>
                  <m:t xml:space="preserve"> &gt; </m:t>
                </m:r>
                <m:r>
                  <m:rPr>
                    <m:sty m:val="p"/>
                  </m:rPr>
                  <w:rPr>
                    <w:rFonts w:ascii="Cambria Math" w:hAnsi="Cambria Math"/>
                    <w:sz w:val="18"/>
                    <w:szCs w:val="20"/>
                    <w:vertAlign w:val="subscript"/>
                  </w:rPr>
                  <m:t>MOBthresh</m:t>
                </m:r>
                <m:r>
                  <m:rPr>
                    <m:sty m:val="p"/>
                  </m:rPr>
                  <w:rPr>
                    <w:rFonts w:ascii="Cambria Math" w:hAnsi="Cambria Math"/>
                    <w:sz w:val="18"/>
                    <w:szCs w:val="20"/>
                  </w:rPr>
                  <m:t xml:space="preserve"> </m:t>
                </m:r>
              </m:oMath>
            </m:oMathPara>
          </w:p>
          <w:p w14:paraId="4ED1001E" w14:textId="77777777" w:rsidR="00E914C4" w:rsidRPr="00194EE9" w:rsidRDefault="00E914C4" w:rsidP="00D91529">
            <w:pPr>
              <w:keepNext/>
              <w:rPr>
                <w:sz w:val="18"/>
                <w:szCs w:val="20"/>
              </w:rPr>
            </w:pPr>
            <m:oMathPara>
              <m:oMath>
                <m:r>
                  <m:rPr>
                    <m:sty m:val="p"/>
                  </m:rPr>
                  <w:rPr>
                    <w:rFonts w:ascii="Cambria Math" w:hAnsi="Cambria Math"/>
                    <w:sz w:val="18"/>
                    <w:szCs w:val="20"/>
                    <w:vertAlign w:val="subscript"/>
                  </w:rPr>
                  <m:t>MOBtop;flat</m:t>
                </m:r>
                <m:r>
                  <m:rPr>
                    <m:sty m:val="p"/>
                  </m:rPr>
                  <w:rPr>
                    <w:rFonts w:ascii="Cambria Math" w:hAnsi="Cambria Math"/>
                    <w:sz w:val="18"/>
                    <w:szCs w:val="20"/>
                  </w:rPr>
                  <m:t xml:space="preserve"> ≤ </m:t>
                </m:r>
                <m:r>
                  <m:rPr>
                    <m:sty m:val="p"/>
                  </m:rPr>
                  <w:rPr>
                    <w:rFonts w:ascii="Cambria Math" w:hAnsi="Cambria Math"/>
                    <w:sz w:val="18"/>
                    <w:szCs w:val="20"/>
                    <w:vertAlign w:val="subscript"/>
                  </w:rPr>
                  <m:t>MOBthresh</m:t>
                </m:r>
              </m:oMath>
            </m:oMathPara>
          </w:p>
        </w:tc>
        <w:tc>
          <w:tcPr>
            <w:tcW w:w="4079" w:type="dxa"/>
            <w:tcMar>
              <w:top w:w="40" w:type="dxa"/>
              <w:left w:w="80" w:type="dxa"/>
              <w:bottom w:w="40" w:type="dxa"/>
              <w:right w:w="80" w:type="dxa"/>
            </w:tcMar>
            <w:hideMark/>
          </w:tcPr>
          <w:p w14:paraId="42FE5EA8" w14:textId="77777777" w:rsidR="00E914C4" w:rsidRPr="00194EE9" w:rsidRDefault="00E914C4" w:rsidP="00D91529">
            <w:pPr>
              <w:keepNext/>
              <w:rPr>
                <w:sz w:val="18"/>
                <w:szCs w:val="20"/>
              </w:rPr>
            </w:pPr>
            <w:r>
              <w:t>The side slopes reshape toward the parabolic equilibrium profile. Lowering of the top is not needed, but regression of the slope can lower the top if the berm is too narrow.</w:t>
            </w:r>
          </w:p>
        </w:tc>
        <w:tc>
          <w:tcPr>
            <w:tcW w:w="1910" w:type="dxa"/>
            <w:tcMar>
              <w:top w:w="40" w:type="dxa"/>
              <w:left w:w="80" w:type="dxa"/>
              <w:bottom w:w="40" w:type="dxa"/>
              <w:right w:w="80" w:type="dxa"/>
            </w:tcMar>
            <w:hideMark/>
          </w:tcPr>
          <w:p w14:paraId="3382321E" w14:textId="77777777" w:rsidR="00E914C4" w:rsidRPr="00194EE9" w:rsidRDefault="00E914C4" w:rsidP="00D91529">
            <w:pPr>
              <w:keepNext/>
              <w:rPr>
                <w:sz w:val="18"/>
                <w:szCs w:val="20"/>
              </w:rPr>
            </w:pPr>
            <w:r>
              <w:t>Kept if the berm is wide enough</w:t>
            </w:r>
          </w:p>
        </w:tc>
      </w:tr>
      <w:tr w:rsidR="00E914C4" w:rsidRPr="001674CB" w14:paraId="238624D6" w14:textId="77777777" w:rsidTr="00D91529">
        <w:trPr>
          <w:cantSplit/>
        </w:trPr>
        <w:tc>
          <w:tcPr>
            <w:tcW w:w="650" w:type="dxa"/>
            <w:shd w:val="clear" w:color="auto" w:fill="D0DBEF" w:themeFill="accent4" w:themeFillTint="33"/>
            <w:tcMar>
              <w:top w:w="40" w:type="dxa"/>
              <w:left w:w="80" w:type="dxa"/>
              <w:bottom w:w="40" w:type="dxa"/>
              <w:right w:w="80" w:type="dxa"/>
            </w:tcMar>
            <w:hideMark/>
          </w:tcPr>
          <w:p w14:paraId="5ECC5F4F" w14:textId="77777777" w:rsidR="00E914C4" w:rsidRPr="00194EE9" w:rsidRDefault="00E914C4" w:rsidP="00D91529">
            <w:pPr>
              <w:keepNext/>
              <w:rPr>
                <w:sz w:val="18"/>
                <w:szCs w:val="20"/>
              </w:rPr>
            </w:pPr>
            <w:r>
              <w:t>2</w:t>
            </w:r>
          </w:p>
        </w:tc>
        <w:tc>
          <w:tcPr>
            <w:tcW w:w="2561" w:type="dxa"/>
            <w:tcMar>
              <w:top w:w="40" w:type="dxa"/>
              <w:left w:w="80" w:type="dxa"/>
              <w:bottom w:w="40" w:type="dxa"/>
              <w:right w:w="80" w:type="dxa"/>
            </w:tcMar>
            <w:hideMark/>
          </w:tcPr>
          <w:p w14:paraId="61714226" w14:textId="77777777" w:rsidR="00E914C4" w:rsidRPr="00194EE9" w:rsidRDefault="00E914C4" w:rsidP="00D91529">
            <w:pPr>
              <w:keepNext/>
              <w:rPr>
                <w:sz w:val="18"/>
                <w:szCs w:val="20"/>
              </w:rPr>
            </w:pPr>
            <m:oMathPara>
              <m:oMath>
                <m:r>
                  <m:rPr>
                    <m:sty m:val="p"/>
                  </m:rPr>
                  <w:rPr>
                    <w:rFonts w:ascii="Cambria Math" w:hAnsi="Cambria Math"/>
                    <w:sz w:val="18"/>
                    <w:szCs w:val="20"/>
                    <w:vertAlign w:val="subscript"/>
                  </w:rPr>
                  <m:t>MOBtop;flat</m:t>
                </m:r>
                <m:r>
                  <m:rPr>
                    <m:sty m:val="p"/>
                  </m:rPr>
                  <w:rPr>
                    <w:rFonts w:ascii="Cambria Math" w:hAnsi="Cambria Math"/>
                    <w:sz w:val="18"/>
                    <w:szCs w:val="20"/>
                  </w:rPr>
                  <m:t xml:space="preserve"> &gt; </m:t>
                </m:r>
                <m:r>
                  <m:rPr>
                    <m:sty m:val="p"/>
                  </m:rPr>
                  <w:rPr>
                    <w:rFonts w:ascii="Cambria Math" w:hAnsi="Cambria Math"/>
                    <w:sz w:val="18"/>
                    <w:szCs w:val="20"/>
                    <w:vertAlign w:val="subscript"/>
                  </w:rPr>
                  <m:t>MOBthresh</m:t>
                </m:r>
              </m:oMath>
            </m:oMathPara>
          </w:p>
        </w:tc>
        <w:tc>
          <w:tcPr>
            <w:tcW w:w="4079" w:type="dxa"/>
            <w:tcMar>
              <w:top w:w="40" w:type="dxa"/>
              <w:left w:w="80" w:type="dxa"/>
              <w:bottom w:w="40" w:type="dxa"/>
              <w:right w:w="80" w:type="dxa"/>
            </w:tcMar>
            <w:hideMark/>
          </w:tcPr>
          <w:p w14:paraId="51038D96" w14:textId="77777777" w:rsidR="00E914C4" w:rsidRPr="00194EE9" w:rsidRDefault="00E914C4" w:rsidP="00D91529">
            <w:pPr>
              <w:keepNext/>
              <w:rPr>
                <w:sz w:val="18"/>
                <w:szCs w:val="20"/>
              </w:rPr>
            </w:pPr>
            <w:r>
              <w:t>The flat top also becomes mobile, so a lowering of the top is required to reach a stable profile.</w:t>
            </w:r>
          </w:p>
        </w:tc>
        <w:tc>
          <w:tcPr>
            <w:tcW w:w="1910" w:type="dxa"/>
            <w:tcMar>
              <w:top w:w="40" w:type="dxa"/>
              <w:left w:w="80" w:type="dxa"/>
              <w:bottom w:w="40" w:type="dxa"/>
              <w:right w:w="80" w:type="dxa"/>
            </w:tcMar>
            <w:hideMark/>
          </w:tcPr>
          <w:p w14:paraId="105B8EE8" w14:textId="77777777" w:rsidR="00E914C4" w:rsidRPr="00194EE9" w:rsidRDefault="00E914C4" w:rsidP="00D91529">
            <w:pPr>
              <w:keepNext/>
              <w:rPr>
                <w:sz w:val="18"/>
                <w:szCs w:val="20"/>
              </w:rPr>
            </w:pPr>
            <w:r>
              <w:t>At risk, the crest drops</w:t>
            </w:r>
          </w:p>
        </w:tc>
      </w:tr>
      <w:tr w:rsidR="00E914C4" w:rsidRPr="001674CB" w14:paraId="536BE9DB" w14:textId="77777777" w:rsidTr="00D91529">
        <w:trPr>
          <w:cantSplit/>
        </w:trPr>
        <w:tc>
          <w:tcPr>
            <w:tcW w:w="650" w:type="dxa"/>
            <w:shd w:val="clear" w:color="auto" w:fill="D0DBEF" w:themeFill="accent4" w:themeFillTint="33"/>
            <w:tcMar>
              <w:top w:w="40" w:type="dxa"/>
              <w:left w:w="80" w:type="dxa"/>
              <w:bottom w:w="40" w:type="dxa"/>
              <w:right w:w="80" w:type="dxa"/>
            </w:tcMar>
            <w:hideMark/>
          </w:tcPr>
          <w:p w14:paraId="6C3FF550" w14:textId="77777777" w:rsidR="00E914C4" w:rsidRPr="00194EE9" w:rsidRDefault="00E914C4" w:rsidP="00D91529">
            <w:pPr>
              <w:keepNext/>
              <w:rPr>
                <w:sz w:val="18"/>
                <w:szCs w:val="20"/>
              </w:rPr>
            </w:pPr>
            <w:r>
              <w:t>3</w:t>
            </w:r>
          </w:p>
        </w:tc>
        <w:tc>
          <w:tcPr>
            <w:tcW w:w="2561" w:type="dxa"/>
            <w:tcMar>
              <w:top w:w="40" w:type="dxa"/>
              <w:left w:w="80" w:type="dxa"/>
              <w:bottom w:w="40" w:type="dxa"/>
              <w:right w:w="80" w:type="dxa"/>
            </w:tcMar>
            <w:hideMark/>
          </w:tcPr>
          <w:p w14:paraId="6CB2FA84" w14:textId="77777777" w:rsidR="00E914C4" w:rsidRPr="00194EE9" w:rsidRDefault="00E914C4" w:rsidP="00D91529">
            <w:pPr>
              <w:keepNext/>
              <w:rPr>
                <w:sz w:val="18"/>
                <w:szCs w:val="20"/>
              </w:rPr>
            </w:pPr>
            <m:oMathPara>
              <m:oMath>
                <m:r>
                  <m:rPr>
                    <m:sty m:val="p"/>
                  </m:rPr>
                  <w:rPr>
                    <w:rFonts w:ascii="Cambria Math" w:hAnsi="Cambria Math"/>
                    <w:sz w:val="18"/>
                    <w:szCs w:val="20"/>
                    <w:vertAlign w:val="subscript"/>
                  </w:rPr>
                  <m:t>MOBbed;flat</m:t>
                </m:r>
                <m:r>
                  <m:rPr>
                    <m:sty m:val="p"/>
                  </m:rPr>
                  <w:rPr>
                    <w:rFonts w:ascii="Cambria Math" w:hAnsi="Cambria Math"/>
                    <w:sz w:val="18"/>
                    <w:szCs w:val="20"/>
                  </w:rPr>
                  <m:t xml:space="preserve"> &gt; </m:t>
                </m:r>
                <m:r>
                  <m:rPr>
                    <m:sty m:val="p"/>
                  </m:rPr>
                  <w:rPr>
                    <w:rFonts w:ascii="Cambria Math" w:hAnsi="Cambria Math"/>
                    <w:sz w:val="18"/>
                    <w:szCs w:val="20"/>
                    <w:vertAlign w:val="subscript"/>
                  </w:rPr>
                  <m:t>MOBthresh</m:t>
                </m:r>
                <m:r>
                  <m:rPr>
                    <m:sty m:val="p"/>
                  </m:rPr>
                  <w:rPr>
                    <w:rFonts w:ascii="Cambria Math" w:hAnsi="Cambria Math"/>
                    <w:sz w:val="18"/>
                    <w:szCs w:val="20"/>
                  </w:rPr>
                  <m:t xml:space="preserve"> </m:t>
                </m:r>
              </m:oMath>
            </m:oMathPara>
          </w:p>
          <w:p w14:paraId="29418EEB" w14:textId="77777777" w:rsidR="00E914C4" w:rsidRPr="00194EE9" w:rsidRDefault="00E914C4" w:rsidP="00D91529">
            <w:pPr>
              <w:keepNext/>
              <w:rPr>
                <w:sz w:val="18"/>
                <w:szCs w:val="20"/>
              </w:rPr>
            </w:pPr>
            <w:r>
              <w:t xml:space="preserve"> (</w:t>
            </w:r>
            <w:r>
              <w:rPr>
                <w:rFonts w:ascii="Cambria" w:hAnsi="Cambria" w:cs="Cambria"/>
                <w:i/>
                <w:iCs/>
              </w:rPr>
              <w:t>θ</w:t>
            </w:r>
            <w:r>
              <w:t xml:space="preserve"> &gt; about 0.06)</w:t>
            </w:r>
          </w:p>
        </w:tc>
        <w:tc>
          <w:tcPr>
            <w:tcW w:w="4079" w:type="dxa"/>
            <w:tcMar>
              <w:top w:w="40" w:type="dxa"/>
              <w:left w:w="80" w:type="dxa"/>
              <w:bottom w:w="40" w:type="dxa"/>
              <w:right w:w="80" w:type="dxa"/>
            </w:tcMar>
            <w:hideMark/>
          </w:tcPr>
          <w:p w14:paraId="531495AD" w14:textId="77777777" w:rsidR="00E914C4" w:rsidRPr="00194EE9" w:rsidRDefault="00E914C4" w:rsidP="00D91529">
            <w:pPr>
              <w:keepNext/>
              <w:rPr>
                <w:sz w:val="18"/>
                <w:szCs w:val="20"/>
              </w:rPr>
            </w:pPr>
            <w:r>
              <w:t>Even the surrounding seabed is mobile, so the profile will eventually erode away.</w:t>
            </w:r>
          </w:p>
        </w:tc>
        <w:tc>
          <w:tcPr>
            <w:tcW w:w="1910" w:type="dxa"/>
            <w:tcMar>
              <w:top w:w="40" w:type="dxa"/>
              <w:left w:w="80" w:type="dxa"/>
              <w:bottom w:w="40" w:type="dxa"/>
              <w:right w:w="80" w:type="dxa"/>
            </w:tcMar>
            <w:hideMark/>
          </w:tcPr>
          <w:p w14:paraId="57BEF28D" w14:textId="77777777" w:rsidR="00E914C4" w:rsidRPr="00194EE9" w:rsidRDefault="00E914C4" w:rsidP="00D91529">
            <w:pPr>
              <w:keepNext/>
              <w:rPr>
                <w:sz w:val="18"/>
                <w:szCs w:val="20"/>
              </w:rPr>
            </w:pPr>
            <w:r>
              <w:t>Lost</w:t>
            </w:r>
          </w:p>
        </w:tc>
      </w:tr>
    </w:tbl>
    <w:p w14:paraId="6DF76034" w14:textId="77777777" w:rsidR="00E914C4" w:rsidRDefault="00E914C4" w:rsidP="00E914C4">
      <w:pPr>
        <w:pStyle w:val="Caption"/>
        <w:rPr>
          <w:sz w:val="18"/>
          <w:szCs w:val="20"/>
        </w:rPr>
      </w:pPr>
      <w:bookmarkStart w:id="163" w:name="_Toc239074191"/>
      <w:bookmarkStart w:id="164" w:name="_Toc240551595"/>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w:t>
      </w:r>
      <w:r>
        <w:rPr>
          <w:sz w:val="18"/>
          <w:szCs w:val="16"/>
        </w:rPr>
        <w:fldChar w:fldCharType="end"/>
      </w:r>
      <w:r>
        <w:rPr>
          <w:sz w:val="18"/>
          <w:szCs w:val="16"/>
        </w:rPr>
        <w:t>: The four RoBeD deformation classes, their mobility criterion and what each means for the cover on the cable.</w:t>
      </w:r>
      <w:bookmarkEnd w:id="163"/>
      <w:bookmarkEnd w:id="164"/>
    </w:p>
    <w:p w14:paraId="4632AF70" w14:textId="77777777" w:rsidR="00EE17A1" w:rsidRPr="00641FB2" w:rsidRDefault="00EE17A1" w:rsidP="00E914C4"/>
    <w:p w14:paraId="218141F8" w14:textId="77777777" w:rsidR="00641FB2" w:rsidRDefault="00641FB2" w:rsidP="00E914C4">
      <w:r>
        <w:t>The handbook gives two ways to work with the mobility. The first is a set of fixed mobility-limit tables (Handbook, Section 4.4.1.4, Tables 4.8 to 4.12). These were made for scour protection around monopiles, one table for each pile diameter from 6 to 14 m. In these tables the deformation is scaled by the pile diameter and the Keulegan-Carpenter number, and it is driven by the flow speed-up and the horseshoe vortex around the pile. A rock berm over a cable has no pile and no pile diameter to scale with. So the pile method is not only less exact for a berm, it does not even apply to it.</w:t>
      </w:r>
    </w:p>
    <w:p w14:paraId="76CC783E" w14:textId="77777777" w:rsidR="00EE17A1" w:rsidRPr="00641FB2" w:rsidRDefault="00EE17A1" w:rsidP="00E914C4"/>
    <w:p w14:paraId="1D2DE8B9" w14:textId="77777777" w:rsidR="00641FB2" w:rsidRDefault="00641FB2" w:rsidP="00E914C4">
      <w:r>
        <w:t>The second way is the Rock Berm Deformation model (RoBeD, Section 5.3). It was tested against physical model tests in the Delta Flume and the Atlantic Basin. For these tests the handbook advises MOBthresh = 0.95, because that value fitted the rock-berm data best. For a rock berm it is therefore RoBeD, and not the pile tables, that the handbook itself points to.</w:t>
      </w:r>
    </w:p>
    <w:p w14:paraId="0545C0FA" w14:textId="77777777" w:rsidR="00EE17A1" w:rsidRPr="00641FB2" w:rsidRDefault="00EE17A1" w:rsidP="00E914C4"/>
    <w:p w14:paraId="6008DA09" w14:textId="77777777" w:rsidR="00641FB2" w:rsidRDefault="00641FB2" w:rsidP="00E914C4">
      <w:r>
        <w:t>Next to the classes, the handbook gives a clear way to find the needed Top of Product Cover (TOPC). This is the rock cover that must be installed so that, after the berm reshapes in the design storm, the cover left over the cable is still above the Minimum Top of Cover (MTOC). Rock berms reshape into a parabola shape. The ratio of its bottom width to its height depends on the Shields number (Roulund et al., 2018b, Handbook Eq. 20),</w:t>
      </w:r>
    </w:p>
    <w:p w14:paraId="4EA17358"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5"/>
        <w:gridCol w:w="747"/>
      </w:tblGrid>
      <w:tr w:rsidR="00E914C4" w14:paraId="0F099BAD" w14:textId="77777777" w:rsidTr="00D91529">
        <w:trPr>
          <w:cantSplit/>
        </w:trPr>
        <w:tc>
          <w:tcPr>
            <w:tcW w:w="8325" w:type="dxa"/>
          </w:tcPr>
          <w:p w14:paraId="22D2DC46" w14:textId="77777777" w:rsidR="00E914C4" w:rsidRDefault="00281B0E" w:rsidP="00D91529">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B</m:t>
                        </m:r>
                      </m:e>
                      <m:sub>
                        <m:r>
                          <m:rPr>
                            <m:sty m:val="p"/>
                          </m:rPr>
                          <w:rPr>
                            <w:rFonts w:ascii="Cambria Math" w:hAnsi="Cambria Math"/>
                          </w:rPr>
                          <m:t>berm</m:t>
                        </m:r>
                      </m:sub>
                    </m:sSub>
                  </m:num>
                  <m:den>
                    <m:sSub>
                      <m:sSubPr>
                        <m:ctrlPr>
                          <w:rPr>
                            <w:rFonts w:ascii="Cambria Math" w:hAnsi="Cambria Math"/>
                          </w:rPr>
                        </m:ctrlPr>
                      </m:sSubPr>
                      <m:e>
                        <m:r>
                          <m:rPr>
                            <m:sty m:val="p"/>
                          </m:rPr>
                          <w:rPr>
                            <w:rFonts w:ascii="Cambria Math" w:hAnsi="Cambria Math"/>
                          </w:rPr>
                          <m:t>h</m:t>
                        </m:r>
                      </m:e>
                      <m:sub>
                        <m:r>
                          <m:rPr>
                            <m:sty m:val="p"/>
                          </m:rPr>
                          <w:rPr>
                            <w:rFonts w:ascii="Cambria Math" w:hAnsi="Cambria Math"/>
                          </w:rPr>
                          <m:t>berm</m:t>
                        </m:r>
                      </m:sub>
                    </m:sSub>
                  </m:den>
                </m:f>
                <m:r>
                  <m:rPr>
                    <m:sty m:val="p"/>
                  </m:rPr>
                  <w:rPr>
                    <w:rFonts w:ascii="Cambria Math" w:hAnsi="Cambria Math"/>
                  </w:rPr>
                  <m:t xml:space="preserve"> = f(θ) = 6000 </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2</m:t>
                    </m:r>
                  </m:sup>
                </m:sSup>
                <m:r>
                  <m:rPr>
                    <m:sty m:val="p"/>
                  </m:rPr>
                  <w:rPr>
                    <w:rFonts w:ascii="Cambria Math" w:hAnsi="Cambria Math"/>
                  </w:rPr>
                  <m:t xml:space="preserve"> + 50 θ + 2.4</m:t>
                </m:r>
              </m:oMath>
            </m:oMathPara>
          </w:p>
        </w:tc>
        <w:tc>
          <w:tcPr>
            <w:tcW w:w="747" w:type="dxa"/>
          </w:tcPr>
          <w:p w14:paraId="0E593316" w14:textId="77777777" w:rsidR="00E914C4" w:rsidRDefault="00E914C4" w:rsidP="00D91529">
            <w:pPr>
              <w:pStyle w:val="Caption"/>
              <w:keepNext/>
            </w:pPr>
            <w:bookmarkStart w:id="165" w:name="_Toc240551686"/>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31</w:t>
            </w:r>
            <w:r>
              <w:fldChar w:fldCharType="end"/>
            </w:r>
            <w:r>
              <w:t>)</w:t>
            </w:r>
            <w:bookmarkEnd w:id="165"/>
          </w:p>
        </w:tc>
      </w:tr>
    </w:tbl>
    <w:p w14:paraId="7EA5F6AA" w14:textId="77777777" w:rsidR="00EE17A1" w:rsidRPr="00641FB2" w:rsidRDefault="00EE17A1" w:rsidP="00E914C4"/>
    <w:p w14:paraId="3FF4C827" w14:textId="77777777" w:rsidR="00641FB2" w:rsidRDefault="00641FB2" w:rsidP="00E914C4">
      <w:r>
        <w:t xml:space="preserve">In this relation </w:t>
      </w:r>
      <w:r>
        <w:rPr>
          <w:rFonts w:ascii="Cambria" w:hAnsi="Cambria" w:cs="Cambria"/>
        </w:rPr>
        <w:t>θ</w:t>
      </w:r>
      <w:r>
        <w:t xml:space="preserve"> is the Shields parameter at the ambient seabed level (Deltares, 2023, Section 5.2.1). The coefficients were fitted to model test data in which </w:t>
      </w:r>
      <w:r>
        <w:rPr>
          <w:rFonts w:ascii="Cambria" w:hAnsi="Cambria" w:cs="Cambria"/>
        </w:rPr>
        <w:t>θ</w:t>
      </w:r>
      <w:r>
        <w:t xml:space="preserve"> was determined at the seabed, so the calibration and the input belong at the same level. The position of a rock on the berm itself is not treated through the water depth but through the slope factor, </w:t>
      </w:r>
      <w:r>
        <w:lastRenderedPageBreak/>
        <w:t>which is why the deformation classes distinguish a rock on the side slope from a rock on the flat crest and from a rock on the surrounding seabed.</w:t>
      </w:r>
    </w:p>
    <w:p w14:paraId="2CAF4554" w14:textId="77777777" w:rsidR="00EE17A1" w:rsidRPr="00641FB2" w:rsidRDefault="00EE17A1" w:rsidP="00E914C4"/>
    <w:p w14:paraId="5B037417" w14:textId="77777777" w:rsidR="00641FB2" w:rsidRDefault="00641FB2" w:rsidP="00E914C4">
      <w:r>
        <w:t xml:space="preserve">Here </w:t>
      </w:r>
      <w:r>
        <w:rPr>
          <w:rFonts w:ascii="Cambria" w:hAnsi="Cambria" w:cs="Cambria"/>
        </w:rPr>
        <w:t>θ</w:t>
      </w:r>
      <w:r>
        <w:t xml:space="preserve"> is the combined wave-current Shields number for the design load at the seabed,</w:t>
      </w:r>
    </w:p>
    <w:p w14:paraId="2E89889F"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4"/>
        <w:gridCol w:w="798"/>
      </w:tblGrid>
      <w:tr w:rsidR="00E914C4" w14:paraId="22E79EC1" w14:textId="77777777" w:rsidTr="00D91529">
        <w:trPr>
          <w:cantSplit/>
          <w:trHeight w:val="515"/>
        </w:trPr>
        <w:tc>
          <w:tcPr>
            <w:tcW w:w="8812" w:type="dxa"/>
          </w:tcPr>
          <w:p w14:paraId="6D4B15AC" w14:textId="77777777" w:rsidR="00E914C4" w:rsidRPr="002708E8" w:rsidRDefault="00E914C4" w:rsidP="00D91529">
            <w:pPr>
              <w:rPr>
                <w:rFonts w:eastAsiaTheme="minorEastAsia"/>
              </w:rPr>
            </w:pPr>
            <m:oMathPara>
              <m:oMath>
                <m:r>
                  <m:rPr>
                    <m:sty m:val="p"/>
                  </m:rPr>
                  <w:rPr>
                    <w:rFonts w:ascii="Cambria Math" w:hAnsi="Cambria Math"/>
                  </w:rPr>
                  <m:t xml:space="preserve">θ = </m:t>
                </m:r>
                <m:f>
                  <m:fPr>
                    <m:ctrlPr>
                      <w:rPr>
                        <w:rFonts w:ascii="Cambria Math" w:hAnsi="Cambria Math"/>
                      </w:rPr>
                    </m:ctrlPr>
                  </m:fPr>
                  <m:num>
                    <m:sSub>
                      <m:sSubPr>
                        <m:ctrlPr>
                          <w:rPr>
                            <w:rFonts w:ascii="Cambria Math" w:hAnsi="Cambria Math"/>
                          </w:rPr>
                        </m:ctrlPr>
                      </m:sSubPr>
                      <m:e>
                        <m:r>
                          <m:rPr>
                            <m:sty m:val="p"/>
                          </m:rPr>
                          <w:rPr>
                            <w:rFonts w:ascii="Cambria Math" w:hAnsi="Cambria Math"/>
                          </w:rPr>
                          <m:t>τ</m:t>
                        </m:r>
                      </m:e>
                      <m:sub>
                        <m:r>
                          <m:rPr>
                            <m:sty m:val="p"/>
                          </m:rPr>
                          <w:rPr>
                            <w:rFonts w:ascii="Cambria Math" w:hAnsi="Cambria Math"/>
                          </w:rPr>
                          <m:t>cw</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ρ</m:t>
                            </m:r>
                          </m:e>
                          <m:sub>
                            <m:r>
                              <m:rPr>
                                <m:sty m:val="p"/>
                              </m:rP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e>
                    </m:d>
                    <m:r>
                      <m:rPr>
                        <m:sty m:val="p"/>
                      </m:rPr>
                      <w:rPr>
                        <w:rFonts w:ascii="Cambria Math" w:hAnsi="Cambria Math"/>
                      </w:rPr>
                      <m:t xml:space="preserve"> g </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50</m:t>
                        </m:r>
                      </m:sub>
                    </m:sSub>
                  </m:den>
                </m:f>
              </m:oMath>
            </m:oMathPara>
          </w:p>
        </w:tc>
        <w:tc>
          <w:tcPr>
            <w:tcW w:w="250" w:type="dxa"/>
          </w:tcPr>
          <w:p w14:paraId="748B667C" w14:textId="77777777" w:rsidR="00E914C4" w:rsidRDefault="00E914C4" w:rsidP="00D91529">
            <w:pPr>
              <w:pStyle w:val="Caption"/>
              <w:keepNext/>
            </w:pPr>
            <w:bookmarkStart w:id="166" w:name="_Toc240551687"/>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32</w:t>
            </w:r>
            <w:r>
              <w:fldChar w:fldCharType="end"/>
            </w:r>
            <w:r>
              <w:t>)</w:t>
            </w:r>
            <w:bookmarkEnd w:id="166"/>
          </w:p>
        </w:tc>
      </w:tr>
    </w:tbl>
    <w:p w14:paraId="2AC227C2" w14:textId="77777777" w:rsidR="00EE17A1" w:rsidRPr="00641FB2" w:rsidRDefault="00EE17A1" w:rsidP="00E914C4"/>
    <w:p w14:paraId="757C088D" w14:textId="77777777" w:rsidR="00641FB2" w:rsidRDefault="00641FB2" w:rsidP="00E914C4">
      <w:r>
        <w:t xml:space="preserve">where </w:t>
      </w:r>
      <w:r>
        <w:rPr>
          <w:rFonts w:ascii="Cambria" w:hAnsi="Cambria" w:cs="Cambria"/>
        </w:rPr>
        <w:t>τ</w:t>
      </w:r>
      <w:r>
        <w:t>cw is the combined wave-current bed shear stress. The fit of the handbook's Eq. 20 was made only from data with clear deformation. The handbook states that its design equations, Eq. 20 to 26, hold for berms that reshape, so for high Shields numbers. For lower Shields numbers the class check of Section 5.3 gives extra insight.</w:t>
      </w:r>
    </w:p>
    <w:p w14:paraId="32610993" w14:textId="77777777" w:rsidR="00EE17A1" w:rsidRPr="00641FB2" w:rsidRDefault="00EE17A1" w:rsidP="00E914C4"/>
    <w:p w14:paraId="4FB92C16" w14:textId="77777777" w:rsidR="00E914C4" w:rsidRDefault="00E914C4" w:rsidP="00E914C4">
      <w:pPr>
        <w:keepNext/>
        <w:jc w:val="center"/>
        <w:rPr>
          <w:sz w:val="16"/>
          <w:szCs w:val="14"/>
        </w:rPr>
      </w:pPr>
      <w:r>
        <w:rPr>
          <w:i/>
          <w:iCs/>
          <w:noProof/>
        </w:rPr>
        <w:drawing>
          <wp:inline distT="0" distB="0" distL="0" distR="0" wp14:anchorId="2CF83FA6" wp14:editId="4AAEA0D1">
            <wp:extent cx="2978358" cy="1673357"/>
            <wp:effectExtent l="0" t="0" r="0" b="3175"/>
            <wp:docPr id="14884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22443" name=""/>
                    <pic:cNvPicPr/>
                  </pic:nvPicPr>
                  <pic:blipFill>
                    <a:blip r:embed="rId39"/>
                    <a:stretch>
                      <a:fillRect/>
                    </a:stretch>
                  </pic:blipFill>
                  <pic:spPr>
                    <a:xfrm>
                      <a:off x="0" y="0"/>
                      <a:ext cx="2999124" cy="1685024"/>
                    </a:xfrm>
                    <a:prstGeom prst="rect">
                      <a:avLst/>
                    </a:prstGeom>
                  </pic:spPr>
                </pic:pic>
              </a:graphicData>
            </a:graphic>
          </wp:inline>
        </w:drawing>
      </w:r>
      <w:bookmarkStart w:id="167" w:name="_Toc236838523"/>
    </w:p>
    <w:p w14:paraId="0DDD201C" w14:textId="77777777" w:rsidR="00E914C4" w:rsidRPr="004B735E" w:rsidRDefault="00E914C4" w:rsidP="00E914C4">
      <w:pPr>
        <w:pStyle w:val="Caption"/>
        <w:rPr>
          <w:sz w:val="18"/>
          <w:szCs w:val="20"/>
        </w:rPr>
      </w:pPr>
      <w:bookmarkStart w:id="168" w:name="_Toc239074303"/>
      <w:bookmarkStart w:id="169" w:name="_Toc240551723"/>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6</w:t>
      </w:r>
      <w:r>
        <w:rPr>
          <w:sz w:val="18"/>
          <w:szCs w:val="16"/>
        </w:rPr>
        <w:fldChar w:fldCharType="end"/>
      </w:r>
      <w:r>
        <w:rPr>
          <w:sz w:val="18"/>
          <w:szCs w:val="16"/>
        </w:rPr>
        <w:t>: Installed trapezoidal berm and reshaped parabolic profile, defining W_TOP, the side slope 1:</w:t>
      </w:r>
      <w:r>
        <w:rPr>
          <w:rFonts w:ascii="Cambria" w:hAnsi="Cambria" w:cs="Cambria"/>
          <w:sz w:val="18"/>
          <w:szCs w:val="16"/>
        </w:rPr>
        <w:t>α</w:t>
      </w:r>
      <w:r>
        <w:rPr>
          <w:sz w:val="18"/>
          <w:szCs w:val="16"/>
        </w:rPr>
        <w:t>, h_berm, h_min, B_berm, A_berm and A_min (Deltares, 2023).</w:t>
      </w:r>
      <w:bookmarkEnd w:id="167"/>
      <w:bookmarkEnd w:id="168"/>
      <w:bookmarkEnd w:id="169"/>
    </w:p>
    <w:p w14:paraId="77259D06" w14:textId="77777777" w:rsidR="00EE17A1" w:rsidRPr="00641FB2" w:rsidRDefault="00EE17A1" w:rsidP="00E914C4"/>
    <w:p w14:paraId="7905DAA0" w14:textId="77777777" w:rsidR="00641FB2" w:rsidRDefault="00641FB2" w:rsidP="00E914C4">
      <w:r>
        <w:t xml:space="preserve">The installed and minimum berm heights relate to the cover requirements through a cable-position offset, denoted </w:t>
      </w:r>
      <w:r>
        <w:rPr>
          <w:rFonts w:ascii="Cambria" w:hAnsi="Cambria" w:cs="Cambria"/>
        </w:rPr>
        <w:t>Δ</w:t>
      </w:r>
      <w:r>
        <w:t xml:space="preserve">cable to avoid confusion with the relative density </w:t>
      </w:r>
      <w:r>
        <w:rPr>
          <w:rFonts w:ascii="Cambria" w:hAnsi="Cambria" w:cs="Cambria"/>
        </w:rPr>
        <w:t>Δ</w:t>
      </w:r>
      <w:r>
        <w:t>,</w:t>
      </w:r>
    </w:p>
    <w:p w14:paraId="70A1183E"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1"/>
        <w:gridCol w:w="801"/>
      </w:tblGrid>
      <w:tr w:rsidR="00E914C4" w14:paraId="67960CBC" w14:textId="77777777" w:rsidTr="00D91529">
        <w:trPr>
          <w:cantSplit/>
        </w:trPr>
        <w:tc>
          <w:tcPr>
            <w:tcW w:w="8812" w:type="dxa"/>
          </w:tcPr>
          <w:p w14:paraId="6F2C06EB" w14:textId="77777777" w:rsidR="00E914C4" w:rsidRDefault="00281B0E" w:rsidP="00D91529">
            <w:pPr>
              <w:pStyle w:val="Caption"/>
              <w:keepNext/>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berm</m:t>
                    </m:r>
                  </m:sub>
                </m:sSub>
                <m:r>
                  <m:rPr>
                    <m:sty m:val="p"/>
                  </m:rPr>
                  <w:rPr>
                    <w:rFonts w:ascii="Cambria Math" w:hAnsi="Cambria Math"/>
                  </w:rPr>
                  <m:t xml:space="preserve"> = TOPC +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cable</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min</m:t>
                    </m:r>
                  </m:sub>
                </m:sSub>
                <m:r>
                  <m:rPr>
                    <m:sty m:val="p"/>
                  </m:rPr>
                  <w:rPr>
                    <w:rFonts w:ascii="Cambria Math" w:hAnsi="Cambria Math"/>
                  </w:rPr>
                  <m:t xml:space="preserve"> = MTOC +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cable</m:t>
                    </m:r>
                  </m:sub>
                </m:sSub>
              </m:oMath>
            </m:oMathPara>
          </w:p>
        </w:tc>
        <w:tc>
          <w:tcPr>
            <w:tcW w:w="250" w:type="dxa"/>
          </w:tcPr>
          <w:p w14:paraId="07126414" w14:textId="77777777" w:rsidR="00E914C4" w:rsidRDefault="00E914C4" w:rsidP="00D91529">
            <w:pPr>
              <w:pStyle w:val="Caption"/>
              <w:keepNext/>
            </w:pPr>
            <w:bookmarkStart w:id="170" w:name="_Toc240551688"/>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33</w:t>
            </w:r>
            <w:r>
              <w:fldChar w:fldCharType="end"/>
            </w:r>
            <w:r>
              <w:t>)</w:t>
            </w:r>
            <w:bookmarkEnd w:id="170"/>
          </w:p>
        </w:tc>
      </w:tr>
    </w:tbl>
    <w:p w14:paraId="02736E5A" w14:textId="77777777" w:rsidR="00EE17A1" w:rsidRPr="00641FB2" w:rsidRDefault="00EE17A1" w:rsidP="00E914C4"/>
    <w:p w14:paraId="215D354F" w14:textId="77777777" w:rsidR="00641FB2" w:rsidRDefault="00641FB2" w:rsidP="00E914C4">
      <w:r>
        <w:t xml:space="preserve">with </w:t>
      </w:r>
      <w:r>
        <w:rPr>
          <w:rFonts w:ascii="Cambria" w:hAnsi="Cambria" w:cs="Cambria"/>
        </w:rPr>
        <w:t>Δ</w:t>
      </w:r>
      <w:r>
        <w:t xml:space="preserve">cable = Dcable for a surface-laid cable, or </w:t>
      </w:r>
      <w:r>
        <w:rPr>
          <w:rFonts w:ascii="Cambria" w:hAnsi="Cambria" w:cs="Cambria"/>
        </w:rPr>
        <w:t>Δ</w:t>
      </w:r>
      <w:r>
        <w:t xml:space="preserve">cable = ZDOL </w:t>
      </w:r>
      <w:r>
        <w:rPr>
          <w:rFonts w:cs="Poppins"/>
        </w:rPr>
        <w:t>−</w:t>
      </w:r>
      <w:r>
        <w:t xml:space="preserve"> ZSBL for a buried or free-spanning cable. The installed trapezoidal area and the minimum reshaped parabolic area are</w:t>
      </w:r>
    </w:p>
    <w:p w14:paraId="0FD2DD8A" w14:textId="77777777" w:rsidR="00E914C4" w:rsidRPr="00641FB2" w:rsidRDefault="00E914C4"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3"/>
        <w:gridCol w:w="809"/>
      </w:tblGrid>
      <w:tr w:rsidR="00E914C4" w:rsidRPr="005362AD" w14:paraId="4C971997" w14:textId="77777777" w:rsidTr="00E914C4">
        <w:trPr>
          <w:cantSplit/>
        </w:trPr>
        <w:tc>
          <w:tcPr>
            <w:tcW w:w="8263" w:type="dxa"/>
          </w:tcPr>
          <w:p w14:paraId="2789A657" w14:textId="77777777" w:rsidR="00E914C4" w:rsidRPr="005362AD" w:rsidRDefault="00281B0E" w:rsidP="00D91529">
            <w:pPr>
              <w:keepNext/>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berm</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TOP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berm</m:t>
                    </m:r>
                  </m:sub>
                </m:sSub>
                <m:r>
                  <m:rPr>
                    <m:sty m:val="p"/>
                  </m:rPr>
                  <w:rPr>
                    <w:rFonts w:ascii="Cambria Math" w:hAnsi="Cambria Math"/>
                  </w:rPr>
                  <m:t xml:space="preserve"> + α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berm</m:t>
                        </m:r>
                      </m:sub>
                    </m:sSub>
                  </m:e>
                  <m:sup>
                    <m:r>
                      <m:rPr>
                        <m:sty m:val="p"/>
                      </m:rPr>
                      <w:rPr>
                        <w:rFonts w:ascii="Cambria Math" w:hAnsi="Cambria Math"/>
                      </w:rPr>
                      <m:t>2</m:t>
                    </m:r>
                  </m:sup>
                </m:sSup>
              </m:oMath>
            </m:oMathPara>
          </w:p>
        </w:tc>
        <w:tc>
          <w:tcPr>
            <w:tcW w:w="809" w:type="dxa"/>
          </w:tcPr>
          <w:p w14:paraId="66BF1BB7" w14:textId="77777777" w:rsidR="00E914C4" w:rsidRPr="005362AD" w:rsidRDefault="00E914C4" w:rsidP="00D91529">
            <w:pPr>
              <w:pStyle w:val="Caption"/>
              <w:keepNext/>
            </w:pPr>
            <w:bookmarkStart w:id="171" w:name="_Toc240551689"/>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34</w:t>
            </w:r>
            <w:r>
              <w:fldChar w:fldCharType="end"/>
            </w:r>
            <w:r>
              <w:t>)</w:t>
            </w:r>
            <w:bookmarkEnd w:id="171"/>
          </w:p>
        </w:tc>
      </w:tr>
      <w:tr w:rsidR="00E914C4" w:rsidRPr="005362AD" w14:paraId="045C91C3" w14:textId="77777777" w:rsidTr="00E914C4">
        <w:trPr>
          <w:cantSplit/>
        </w:trPr>
        <w:tc>
          <w:tcPr>
            <w:tcW w:w="8263" w:type="dxa"/>
          </w:tcPr>
          <w:p w14:paraId="5BBD9517" w14:textId="77777777" w:rsidR="00E914C4" w:rsidRPr="005362AD" w:rsidRDefault="00281B0E" w:rsidP="00D91529">
            <w:pPr>
              <w:rPr>
                <w:rFonts w:eastAsiaTheme="minorEastAsia"/>
              </w:rPr>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min</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berm</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min</m:t>
                    </m:r>
                  </m:sub>
                </m:sSub>
              </m:oMath>
            </m:oMathPara>
          </w:p>
        </w:tc>
        <w:tc>
          <w:tcPr>
            <w:tcW w:w="809" w:type="dxa"/>
          </w:tcPr>
          <w:p w14:paraId="130D6807" w14:textId="77777777" w:rsidR="00E914C4" w:rsidRPr="005362AD" w:rsidRDefault="00E914C4" w:rsidP="00D91529">
            <w:pPr>
              <w:pStyle w:val="Caption"/>
              <w:keepNext/>
            </w:pPr>
            <w:bookmarkStart w:id="172" w:name="_Toc240551690"/>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35</w:t>
            </w:r>
            <w:r>
              <w:fldChar w:fldCharType="end"/>
            </w:r>
            <w:r>
              <w:t>)</w:t>
            </w:r>
            <w:bookmarkEnd w:id="172"/>
          </w:p>
        </w:tc>
      </w:tr>
    </w:tbl>
    <w:p w14:paraId="6E50A8AC" w14:textId="77777777" w:rsidR="00EE17A1" w:rsidRPr="00641FB2" w:rsidRDefault="00EE17A1" w:rsidP="00E914C4"/>
    <w:p w14:paraId="2763CF96" w14:textId="77777777" w:rsidR="00641FB2" w:rsidRDefault="00641FB2" w:rsidP="00E914C4">
      <w:r>
        <w:t>Setting the installed area equal to the minimum reshaped area gives a quadratic for hberm, of which the maximum root and the relations above yield the installed berm height and the required TOPC (Handbook Eq. 25 and Eq. 26),</w:t>
      </w:r>
    </w:p>
    <w:p w14:paraId="3B1F8622"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1"/>
        <w:gridCol w:w="488"/>
        <w:gridCol w:w="793"/>
      </w:tblGrid>
      <w:tr w:rsidR="00E914C4" w14:paraId="71CF4503" w14:textId="77777777" w:rsidTr="00D91529">
        <w:trPr>
          <w:cantSplit/>
        </w:trPr>
        <w:tc>
          <w:tcPr>
            <w:tcW w:w="8262" w:type="dxa"/>
          </w:tcPr>
          <w:p w14:paraId="43699B9F" w14:textId="77777777" w:rsidR="00E914C4" w:rsidRDefault="00281B0E" w:rsidP="00D91529">
            <w:pPr>
              <w:keepNext/>
            </w:pPr>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berm</m:t>
                    </m:r>
                  </m:sub>
                </m:sSub>
                <m:r>
                  <m:rPr>
                    <m:sty m:val="p"/>
                  </m:rPr>
                  <w:rPr>
                    <w:rFonts w:ascii="Cambria Math" w:hAnsi="Cambria Math"/>
                  </w:rPr>
                  <m:t xml:space="preserve"> = 0.5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TOP</m:t>
                                    </m:r>
                                  </m:sub>
                                </m:sSub>
                              </m:num>
                              <m:den>
                                <m:r>
                                  <m:rPr>
                                    <m:sty m:val="p"/>
                                  </m:rPr>
                                  <w:rPr>
                                    <w:rFonts w:ascii="Cambria Math" w:hAnsi="Cambria Math"/>
                                  </w:rPr>
                                  <m:t>α</m:t>
                                </m:r>
                              </m:den>
                            </m:f>
                          </m:e>
                        </m:d>
                      </m:e>
                      <m:sup>
                        <m:r>
                          <m:rPr>
                            <m:sty m:val="p"/>
                          </m:rPr>
                          <w:rPr>
                            <w:rFonts w:ascii="Cambria Math" w:hAnsi="Cambria Math"/>
                          </w:rPr>
                          <m:t>2</m:t>
                        </m:r>
                      </m:sup>
                    </m:sSup>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4</m:t>
                        </m:r>
                      </m:num>
                      <m:den>
                        <m:r>
                          <m:rPr>
                            <m:sty m:val="p"/>
                          </m:rPr>
                          <w:rPr>
                            <w:rFonts w:ascii="Cambria Math" w:hAnsi="Cambria Math"/>
                          </w:rPr>
                          <m:t>α</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 xml:space="preserve"> f(θ)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min</m:t>
                            </m:r>
                          </m:sub>
                        </m:sSub>
                      </m:e>
                      <m:sup>
                        <m:r>
                          <m:rPr>
                            <m:sty m:val="p"/>
                          </m:rPr>
                          <w:rPr>
                            <w:rFonts w:ascii="Cambria Math" w:hAnsi="Cambria Math"/>
                          </w:rPr>
                          <m:t>2</m:t>
                        </m:r>
                      </m:sup>
                    </m:sSup>
                  </m:e>
                </m:ra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TOP</m:t>
                        </m:r>
                      </m:sub>
                    </m:sSub>
                  </m:num>
                  <m:den>
                    <m:r>
                      <m:rPr>
                        <m:sty m:val="p"/>
                      </m:rPr>
                      <w:rPr>
                        <w:rFonts w:ascii="Cambria Math" w:hAnsi="Cambria Math"/>
                      </w:rPr>
                      <m:t>α</m:t>
                    </m:r>
                  </m:den>
                </m:f>
                <m:r>
                  <m:rPr>
                    <m:sty m:val="p"/>
                  </m:rPr>
                  <w:rPr>
                    <w:rFonts w:ascii="Cambria Math" w:hAnsi="Cambria Math"/>
                  </w:rPr>
                  <m:t>]</m:t>
                </m:r>
              </m:oMath>
            </m:oMathPara>
          </w:p>
        </w:tc>
        <w:tc>
          <w:tcPr>
            <w:tcW w:w="810" w:type="dxa"/>
            <w:gridSpan w:val="2"/>
          </w:tcPr>
          <w:p w14:paraId="4583F15D" w14:textId="77777777" w:rsidR="00E914C4" w:rsidRDefault="00E914C4" w:rsidP="00D91529">
            <w:pPr>
              <w:pStyle w:val="Caption"/>
              <w:keepNext/>
            </w:pPr>
            <w:bookmarkStart w:id="173" w:name="_Toc240551691"/>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36</w:t>
            </w:r>
            <w:r>
              <w:fldChar w:fldCharType="end"/>
            </w:r>
            <w:r>
              <w:t>)</w:t>
            </w:r>
            <w:bookmarkEnd w:id="173"/>
          </w:p>
        </w:tc>
      </w:tr>
      <w:tr w:rsidR="00E914C4" w14:paraId="69BC2CF2" w14:textId="77777777" w:rsidTr="00D91529">
        <w:trPr>
          <w:cantSplit/>
        </w:trPr>
        <w:tc>
          <w:tcPr>
            <w:tcW w:w="8812" w:type="dxa"/>
            <w:gridSpan w:val="2"/>
          </w:tcPr>
          <w:p w14:paraId="37978830" w14:textId="77777777" w:rsidR="00E914C4" w:rsidRPr="00AD0D6A" w:rsidRDefault="00E914C4" w:rsidP="00D91529">
            <w:pPr>
              <w:rPr>
                <w:rFonts w:eastAsiaTheme="minorEastAsia"/>
              </w:rPr>
            </w:pPr>
            <m:oMathPara>
              <m:oMath>
                <m:r>
                  <m:rPr>
                    <m:sty m:val="p"/>
                  </m:rPr>
                  <w:rPr>
                    <w:rFonts w:ascii="Cambria Math" w:hAnsi="Cambria Math"/>
                  </w:rPr>
                  <m:t>TOPC = 0.5 [</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TOP</m:t>
                                    </m:r>
                                  </m:sub>
                                </m:sSub>
                              </m:num>
                              <m:den>
                                <m:r>
                                  <m:rPr>
                                    <m:sty m:val="p"/>
                                  </m:rPr>
                                  <w:rPr>
                                    <w:rFonts w:ascii="Cambria Math" w:hAnsi="Cambria Math"/>
                                  </w:rPr>
                                  <m:t>α</m:t>
                                </m:r>
                              </m:den>
                            </m:f>
                          </m:e>
                        </m:d>
                      </m:e>
                      <m:sup>
                        <m:r>
                          <m:rPr>
                            <m:sty m:val="p"/>
                          </m:rPr>
                          <w:rPr>
                            <w:rFonts w:ascii="Cambria Math" w:hAnsi="Cambria Math"/>
                          </w:rPr>
                          <m:t>2</m:t>
                        </m:r>
                      </m:sup>
                    </m:sSup>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4</m:t>
                        </m:r>
                      </m:num>
                      <m:den>
                        <m:r>
                          <m:rPr>
                            <m:sty m:val="p"/>
                          </m:rPr>
                          <w:rPr>
                            <w:rFonts w:ascii="Cambria Math" w:hAnsi="Cambria Math"/>
                          </w:rPr>
                          <m:t>α</m:t>
                        </m:r>
                      </m:den>
                    </m:f>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 xml:space="preserve"> f(θ)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MTOC +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cable</m:t>
                                </m:r>
                              </m:sub>
                            </m:sSub>
                          </m:e>
                        </m:d>
                      </m:e>
                      <m:sup>
                        <m:r>
                          <m:rPr>
                            <m:sty m:val="p"/>
                          </m:rPr>
                          <w:rPr>
                            <w:rFonts w:ascii="Cambria Math" w:hAnsi="Cambria Math"/>
                          </w:rPr>
                          <m:t>2</m:t>
                        </m:r>
                      </m:sup>
                    </m:sSup>
                  </m:e>
                </m:rad>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TOP</m:t>
                        </m:r>
                      </m:sub>
                    </m:sSub>
                  </m:num>
                  <m:den>
                    <m:r>
                      <m:rPr>
                        <m:sty m:val="p"/>
                      </m:rPr>
                      <w:rPr>
                        <w:rFonts w:ascii="Cambria Math" w:hAnsi="Cambria Math"/>
                      </w:rPr>
                      <m:t>α</m:t>
                    </m:r>
                  </m:den>
                </m:f>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cable</m:t>
                    </m:r>
                  </m:sub>
                </m:sSub>
              </m:oMath>
            </m:oMathPara>
          </w:p>
        </w:tc>
        <w:tc>
          <w:tcPr>
            <w:tcW w:w="250" w:type="dxa"/>
          </w:tcPr>
          <w:p w14:paraId="4B507C44" w14:textId="77777777" w:rsidR="00E914C4" w:rsidRDefault="00E914C4" w:rsidP="00D91529">
            <w:pPr>
              <w:pStyle w:val="Caption"/>
              <w:keepNext/>
            </w:pPr>
            <w:bookmarkStart w:id="174" w:name="_Toc240551692"/>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37</w:t>
            </w:r>
            <w:r>
              <w:fldChar w:fldCharType="end"/>
            </w:r>
            <w:r>
              <w:t>)</w:t>
            </w:r>
            <w:bookmarkEnd w:id="174"/>
          </w:p>
        </w:tc>
      </w:tr>
    </w:tbl>
    <w:p w14:paraId="73151D7F" w14:textId="77777777" w:rsidR="00E914C4" w:rsidRDefault="00E914C4" w:rsidP="00E914C4"/>
    <w:p w14:paraId="0C198C53" w14:textId="77777777" w:rsidR="00641FB2" w:rsidRDefault="00641FB2" w:rsidP="00E914C4">
      <w:r>
        <w:lastRenderedPageBreak/>
        <w:t xml:space="preserve">RoBeD works with waves and current together. The mobility follows the DNV Recommended Practice (DNV-RP-0618, 2022), with one difference that the handbook states itself. It computes the mobility on top of the protection, where the DNV practice computes it at the seabed, because the deformation was found to correlate significantly better with the mobility on top. The combined bed shear stress is found by a vector addition of the current shear </w:t>
      </w:r>
      <w:r>
        <w:rPr>
          <w:rFonts w:ascii="Cambria" w:hAnsi="Cambria" w:cs="Cambria"/>
        </w:rPr>
        <w:t>τ</w:t>
      </w:r>
      <w:r>
        <w:t xml:space="preserve">c and the wave shear </w:t>
      </w:r>
      <w:r>
        <w:rPr>
          <w:rFonts w:ascii="Cambria" w:hAnsi="Cambria" w:cs="Cambria"/>
        </w:rPr>
        <w:t>τ</w:t>
      </w:r>
      <w:r>
        <w:t xml:space="preserve">w (Handbook, Appendix A.6, Eq. A.31 and A.32). This is different from Van Rijn (Section 5.4), who adds the two in a straight way as </w:t>
      </w:r>
      <w:r>
        <w:rPr>
          <w:rFonts w:ascii="Cambria" w:hAnsi="Cambria" w:cs="Cambria"/>
        </w:rPr>
        <w:t>τ</w:t>
      </w:r>
      <w:r>
        <w:t xml:space="preserve">b,cw = </w:t>
      </w:r>
      <w:r>
        <w:rPr>
          <w:rFonts w:ascii="Cambria" w:hAnsi="Cambria" w:cs="Cambria"/>
        </w:rPr>
        <w:t>τ</w:t>
      </w:r>
      <w:r>
        <w:t xml:space="preserve">b,c + </w:t>
      </w:r>
      <w:r>
        <w:rPr>
          <w:rFonts w:ascii="Cambria" w:hAnsi="Cambria" w:cs="Cambria"/>
        </w:rPr>
        <w:t>τ</w:t>
      </w:r>
      <w:r>
        <w:t xml:space="preserve">b,w. The current shear comes from the depth-averaged current, and the wave shear from the near-bed orbital speed found with linear wave theory. If there is only current, </w:t>
      </w:r>
      <w:r>
        <w:rPr>
          <w:rFonts w:ascii="Cambria" w:hAnsi="Cambria" w:cs="Cambria"/>
        </w:rPr>
        <w:t>τ</w:t>
      </w:r>
      <w:r>
        <w:t xml:space="preserve">w = 0 and </w:t>
      </w:r>
      <w:r>
        <w:rPr>
          <w:rFonts w:ascii="Cambria" w:hAnsi="Cambria" w:cs="Cambria"/>
        </w:rPr>
        <w:t>θ</w:t>
      </w:r>
      <w:r>
        <w:t xml:space="preserve"> becomes the current Shields number. The angle </w:t>
      </w:r>
      <w:r>
        <w:rPr>
          <w:rFonts w:ascii="Cambria" w:hAnsi="Cambria" w:cs="Cambria"/>
        </w:rPr>
        <w:t>α</w:t>
      </w:r>
      <w:r>
        <w:t xml:space="preserve"> in that vector addition is the angle between the waves and the current. The handbook notes that its berm design method is independent of the orientation of the berm with respect to the waves and the current, and that it was derived for the normative case of waves and current perpendicular to one another (Handbook, Section 5.2.4).</w:t>
      </w:r>
    </w:p>
    <w:p w14:paraId="4B28F0F1" w14:textId="77777777" w:rsidR="00EE17A1" w:rsidRPr="00641FB2" w:rsidRDefault="00EE17A1" w:rsidP="00E914C4"/>
    <w:p w14:paraId="7CB02E81" w14:textId="77777777" w:rsidR="00641FB2" w:rsidRDefault="00641FB2" w:rsidP="00E914C4">
      <w:r>
        <w:t>The wave part of that shear stress is not the same quantity as the one Van Rijn uses, so it is written out here. The handbook takes a spectral near-bed velocity for a JONSWAP sea rather than the regular-wave peak velocity of Chapter 3 (Deltares, 2023, Eq. A.18 and A.19, after Soulsby, 2006),</w:t>
      </w:r>
    </w:p>
    <w:p w14:paraId="0DF50CB8"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2"/>
        <w:gridCol w:w="810"/>
      </w:tblGrid>
      <w:tr w:rsidR="003C676B" w:rsidRPr="003C676B" w14:paraId="349500E6" w14:textId="77777777" w:rsidTr="00D91529">
        <w:trPr>
          <w:cantSplit/>
          <w:trHeight w:val="515"/>
        </w:trPr>
        <w:tc>
          <w:tcPr>
            <w:tcW w:w="8812" w:type="dxa"/>
          </w:tcPr>
          <w:p w14:paraId="0CF59A15" w14:textId="77777777" w:rsidR="003C676B" w:rsidRPr="003C676B" w:rsidRDefault="00281B0E" w:rsidP="00D91529">
            <w:pPr>
              <w:rPr>
                <w:rFonts w:eastAsiaTheme="minorEastAsia"/>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r>
                  <m:rPr>
                    <m:sty m:val="p"/>
                  </m:rPr>
                  <w:rPr>
                    <w:rFonts w:ascii="Cambria Math" w:hAnsi="Cambria Math"/>
                  </w:rPr>
                  <m:t xml:space="preserve"> = </m:t>
                </m:r>
                <m:rad>
                  <m:radPr>
                    <m:degHide m:val="1"/>
                    <m:ctrlPr>
                      <w:rPr>
                        <w:rFonts w:ascii="Cambria Math" w:hAnsi="Cambria Math"/>
                      </w:rPr>
                    </m:ctrlPr>
                  </m:radPr>
                  <m:deg/>
                  <m:e>
                    <m:r>
                      <m:rPr>
                        <m:sty m:val="p"/>
                      </m:rPr>
                      <w:rPr>
                        <w:rFonts w:ascii="Cambria Math" w:hAnsi="Cambria Math"/>
                      </w:rPr>
                      <m:t>2</m:t>
                    </m:r>
                  </m:e>
                </m:rad>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num>
                      <m:den>
                        <m:r>
                          <m:rPr>
                            <m:sty m:val="p"/>
                          </m:rPr>
                          <w:rPr>
                            <w:rFonts w:ascii="Cambria Math" w:hAnsi="Cambria Math"/>
                          </w:rPr>
                          <m:t>4</m:t>
                        </m:r>
                      </m:den>
                    </m:f>
                  </m:e>
                </m:d>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g</m:t>
                        </m:r>
                      </m:num>
                      <m:den>
                        <m:r>
                          <m:rPr>
                            <m:sty m:val="p"/>
                          </m:rPr>
                          <w:rPr>
                            <w:rFonts w:ascii="Cambria Math" w:hAnsi="Cambria Math"/>
                          </w:rPr>
                          <m:t>h</m:t>
                        </m:r>
                      </m:den>
                    </m:f>
                  </m:e>
                </m:rad>
                <m:r>
                  <m:rPr>
                    <m:sty m:val="p"/>
                  </m:rPr>
                  <w:rPr>
                    <w:rFonts w:ascii="Cambria Math" w:hAnsi="Cambria Math"/>
                  </w:rPr>
                  <m:t xml:space="preserve"> 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3.65</m:t>
                                </m:r>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z</m:t>
                                    </m:r>
                                  </m:sub>
                                </m:sSub>
                              </m:den>
                            </m:f>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h</m:t>
                                    </m:r>
                                  </m:num>
                                  <m:den>
                                    <m:r>
                                      <m:rPr>
                                        <m:sty m:val="p"/>
                                      </m:rPr>
                                      <w:rPr>
                                        <w:rFonts w:ascii="Cambria Math" w:hAnsi="Cambria Math"/>
                                      </w:rPr>
                                      <m:t>g</m:t>
                                    </m:r>
                                  </m:den>
                                </m:f>
                              </m:e>
                            </m:rad>
                          </m:e>
                        </m:d>
                      </m:e>
                      <m:sup>
                        <m:r>
                          <m:rPr>
                            <m:sty m:val="p"/>
                          </m:rPr>
                          <w:rPr>
                            <w:rFonts w:ascii="Cambria Math" w:hAnsi="Cambria Math"/>
                          </w:rPr>
                          <m:t>2.1</m:t>
                        </m:r>
                      </m:sup>
                    </m:sSup>
                  </m:e>
                </m:d>
                <m:r>
                  <m:rPr>
                    <m:sty m:val="p"/>
                  </m:rPr>
                  <w:rPr>
                    <w:rFonts w:ascii="Cambria Math" w:hAnsi="Cambria Math"/>
                  </w:rPr>
                  <m:t xml:space="preserve"> with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z</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num>
                  <m:den>
                    <m:r>
                      <m:rPr>
                        <m:sty m:val="p"/>
                      </m:rPr>
                      <w:rPr>
                        <w:rFonts w:ascii="Cambria Math" w:hAnsi="Cambria Math"/>
                      </w:rPr>
                      <m:t>1.3</m:t>
                    </m:r>
                  </m:den>
                </m:f>
              </m:oMath>
            </m:oMathPara>
          </w:p>
        </w:tc>
        <w:tc>
          <w:tcPr>
            <w:tcW w:w="250" w:type="dxa"/>
          </w:tcPr>
          <w:p w14:paraId="4524C3B0" w14:textId="77777777" w:rsidR="003C676B" w:rsidRDefault="003C676B" w:rsidP="00D91529">
            <w:pPr>
              <w:pStyle w:val="Caption"/>
              <w:keepNext/>
            </w:pPr>
          </w:p>
          <w:p w14:paraId="2E740949" w14:textId="77777777" w:rsidR="003C676B" w:rsidRPr="003C676B" w:rsidRDefault="003C676B" w:rsidP="00D91529">
            <w:pPr>
              <w:pStyle w:val="Caption"/>
              <w:keepNext/>
            </w:pPr>
            <w:bookmarkStart w:id="175" w:name="_Toc240551693"/>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38</w:t>
            </w:r>
            <w:r>
              <w:fldChar w:fldCharType="end"/>
            </w:r>
            <w:r>
              <w:t>)</w:t>
            </w:r>
            <w:bookmarkEnd w:id="175"/>
          </w:p>
        </w:tc>
      </w:tr>
    </w:tbl>
    <w:p w14:paraId="5350470E" w14:textId="77777777" w:rsidR="00EE17A1" w:rsidRPr="00641FB2" w:rsidRDefault="00EE17A1" w:rsidP="00E914C4"/>
    <w:p w14:paraId="49C2B336" w14:textId="77777777" w:rsidR="00641FB2" w:rsidRDefault="00641FB2" w:rsidP="00E914C4">
      <w:r>
        <w:t>with Tz the zero-crossing period. The wave friction factor is the piecewise fit of Roulund et al. (2016), which joins the expressions of Dixen et al. (2008), Soulsby (1997) and Fredsoe and Deigaard (1992) into one continuous curve (Eq. A.26),</w:t>
      </w:r>
    </w:p>
    <w:p w14:paraId="4D61F143"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3"/>
        <w:gridCol w:w="809"/>
      </w:tblGrid>
      <w:tr w:rsidR="003C676B" w:rsidRPr="003C676B" w14:paraId="7D472CC9" w14:textId="77777777" w:rsidTr="00D91529">
        <w:trPr>
          <w:cantSplit/>
          <w:trHeight w:val="515"/>
        </w:trPr>
        <w:tc>
          <w:tcPr>
            <w:tcW w:w="8812" w:type="dxa"/>
          </w:tcPr>
          <w:p w14:paraId="41717E97" w14:textId="77777777" w:rsidR="003C676B" w:rsidRPr="003C676B" w:rsidRDefault="00281B0E" w:rsidP="00D91529">
            <w:pPr>
              <w:rPr>
                <w:rFonts w:eastAsiaTheme="minorEastAsia"/>
              </w:rP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w</m:t>
                    </m:r>
                  </m:sub>
                </m:sSub>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0.32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e>
                            </m:d>
                          </m:e>
                          <m:sup>
                            <m:r>
                              <m:rPr>
                                <m:sty m:val="p"/>
                              </m:rPr>
                              <w:rPr>
                                <w:rFonts w:ascii="Cambria Math" w:hAnsi="Cambria Math"/>
                              </w:rPr>
                              <m:t>-0.80</m:t>
                            </m:r>
                          </m:sup>
                        </m:sSup>
                        <m:r>
                          <m:rPr>
                            <m:sty m:val="p"/>
                          </m:rPr>
                          <w:rPr>
                            <w:rFonts w:ascii="Cambria Math" w:hAnsi="Cambria Math"/>
                          </w:rPr>
                          <m:t xml:space="preserve"> for 0.2 &lt; </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r>
                          <m:rPr>
                            <m:sty m:val="p"/>
                          </m:rPr>
                          <w:rPr>
                            <w:rFonts w:ascii="Cambria Math" w:hAnsi="Cambria Math"/>
                          </w:rPr>
                          <m:t xml:space="preserve"> ≤ 2.92</m:t>
                        </m:r>
                      </m:e>
                      <m:e>
                        <m:r>
                          <m:rPr>
                            <m:sty m:val="p"/>
                          </m:rPr>
                          <w:rPr>
                            <w:rFonts w:ascii="Cambria Math" w:hAnsi="Cambria Math"/>
                          </w:rPr>
                          <m:t xml:space="preserve">0.237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e>
                            </m:d>
                          </m:e>
                          <m:sup>
                            <m:r>
                              <m:rPr>
                                <m:sty m:val="p"/>
                              </m:rPr>
                              <w:rPr>
                                <w:rFonts w:ascii="Cambria Math" w:hAnsi="Cambria Math"/>
                              </w:rPr>
                              <m:t>-0.52</m:t>
                            </m:r>
                          </m:sup>
                        </m:sSup>
                        <m:r>
                          <m:rPr>
                            <m:sty m:val="p"/>
                          </m:rPr>
                          <w:rPr>
                            <w:rFonts w:ascii="Cambria Math" w:hAnsi="Cambria Math"/>
                          </w:rPr>
                          <m:t xml:space="preserve"> for 2.92 &lt; </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r>
                          <m:rPr>
                            <m:sty m:val="p"/>
                          </m:rPr>
                          <w:rPr>
                            <w:rFonts w:ascii="Cambria Math" w:hAnsi="Cambria Math"/>
                          </w:rPr>
                          <m:t xml:space="preserve"> &lt; 727</m:t>
                        </m:r>
                      </m:e>
                      <m:e>
                        <m:r>
                          <m:rPr>
                            <m:sty m:val="p"/>
                          </m:rPr>
                          <w:rPr>
                            <w:rFonts w:ascii="Cambria Math" w:hAnsi="Cambria Math"/>
                          </w:rPr>
                          <m:t xml:space="preserve">0.04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e>
                            </m:d>
                          </m:e>
                          <m:sup>
                            <m:r>
                              <m:rPr>
                                <m:sty m:val="p"/>
                              </m:rPr>
                              <w:rPr>
                                <w:rFonts w:ascii="Cambria Math" w:hAnsi="Cambria Math"/>
                              </w:rPr>
                              <m:t>-0.25</m:t>
                            </m:r>
                          </m:sup>
                        </m:sSup>
                        <m:r>
                          <m:rPr>
                            <m:sty m:val="p"/>
                          </m:rPr>
                          <w:rPr>
                            <w:rFonts w:ascii="Cambria Math" w:hAnsi="Cambria Math"/>
                          </w:rPr>
                          <m:t xml:space="preserve"> for </m:t>
                        </m:r>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s</m:t>
                                </m:r>
                              </m:sub>
                            </m:sSub>
                          </m:den>
                        </m:f>
                        <m:r>
                          <m:rPr>
                            <m:sty m:val="p"/>
                          </m:rPr>
                          <w:rPr>
                            <w:rFonts w:ascii="Cambria Math" w:hAnsi="Cambria Math"/>
                          </w:rPr>
                          <m:t xml:space="preserve"> ≥ 727</m:t>
                        </m:r>
                      </m:e>
                    </m:eqArr>
                  </m:e>
                </m:d>
              </m:oMath>
            </m:oMathPara>
          </w:p>
        </w:tc>
        <w:tc>
          <w:tcPr>
            <w:tcW w:w="250" w:type="dxa"/>
          </w:tcPr>
          <w:p w14:paraId="3A124C3C" w14:textId="77777777" w:rsidR="003C676B" w:rsidRDefault="003C676B" w:rsidP="003C676B">
            <w:pPr>
              <w:pStyle w:val="Caption"/>
              <w:keepNext/>
            </w:pPr>
          </w:p>
          <w:p w14:paraId="6B036A6B" w14:textId="77777777" w:rsidR="003C676B" w:rsidRDefault="003C676B" w:rsidP="003C676B">
            <w:pPr>
              <w:pStyle w:val="Caption"/>
              <w:keepNext/>
            </w:pPr>
          </w:p>
          <w:p w14:paraId="7D1675CA" w14:textId="77777777" w:rsidR="003C676B" w:rsidRDefault="003C676B" w:rsidP="003C676B">
            <w:pPr>
              <w:pStyle w:val="Caption"/>
              <w:keepNext/>
            </w:pPr>
            <w:bookmarkStart w:id="176" w:name="_Toc240551694"/>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39</w:t>
            </w:r>
            <w:r>
              <w:fldChar w:fldCharType="end"/>
            </w:r>
            <w:r>
              <w:t>)</w:t>
            </w:r>
            <w:bookmarkEnd w:id="176"/>
          </w:p>
          <w:p w14:paraId="61B1CE60" w14:textId="77777777" w:rsidR="003C676B" w:rsidRPr="003C676B" w:rsidRDefault="003C676B" w:rsidP="00D91529">
            <w:pPr>
              <w:pStyle w:val="Caption"/>
              <w:keepNext/>
            </w:pPr>
          </w:p>
        </w:tc>
      </w:tr>
    </w:tbl>
    <w:p w14:paraId="2E8E1B26" w14:textId="77777777" w:rsidR="00EE17A1" w:rsidRPr="00641FB2" w:rsidRDefault="00EE17A1" w:rsidP="00E914C4"/>
    <w:p w14:paraId="1CB44BA9" w14:textId="77777777" w:rsidR="00641FB2" w:rsidRDefault="00641FB2" w:rsidP="00E914C4">
      <w:r>
        <w:t>in which Aw is the near-bed orbital excursion and ks = 2.5 d50 the Nikuradse roughness of the rock. The excursion and the wave shear stress then follow as (Eq. A.25, A.27 and A.28)</w:t>
      </w:r>
    </w:p>
    <w:p w14:paraId="4BC7577A" w14:textId="77777777" w:rsidR="00EE17A1" w:rsidRPr="00641FB2" w:rsidRDefault="00EE17A1" w:rsidP="00E914C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55"/>
        <w:gridCol w:w="817"/>
      </w:tblGrid>
      <w:tr w:rsidR="003C676B" w:rsidRPr="003C676B" w14:paraId="5426C678" w14:textId="77777777" w:rsidTr="00D91529">
        <w:trPr>
          <w:cantSplit/>
          <w:trHeight w:val="515"/>
        </w:trPr>
        <w:tc>
          <w:tcPr>
            <w:tcW w:w="8812" w:type="dxa"/>
          </w:tcPr>
          <w:p w14:paraId="3973CF4B" w14:textId="77777777" w:rsidR="003C676B" w:rsidRPr="003C676B" w:rsidRDefault="00281B0E" w:rsidP="00D91529">
            <w:pPr>
              <w:rPr>
                <w:rFonts w:eastAsiaTheme="minorEastAsia"/>
              </w:rPr>
            </w:pPr>
            <m:oMathPara>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w</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sSub>
                      <m:sSubPr>
                        <m:ctrlPr>
                          <w:rPr>
                            <w:rFonts w:ascii="Cambria Math" w:hAnsi="Cambria Math"/>
                          </w:rPr>
                        </m:ctrlPr>
                      </m:sSubPr>
                      <m:e>
                        <m:r>
                          <m:rPr>
                            <m:sty m:val="p"/>
                          </m:rPr>
                          <w:rPr>
                            <w:rFonts w:ascii="Cambria Math" w:hAnsi="Cambria Math"/>
                          </w:rPr>
                          <m:t>T</m:t>
                        </m:r>
                      </m:e>
                      <m:sub>
                        <m:r>
                          <m:rPr>
                            <m:sty m:val="p"/>
                          </m:rPr>
                          <w:rPr>
                            <w:rFonts w:ascii="Cambria Math" w:hAnsi="Cambria Math"/>
                          </w:rPr>
                          <m:t>p</m:t>
                        </m:r>
                      </m:sub>
                    </m:sSub>
                  </m:num>
                  <m:den>
                    <m:r>
                      <m:rPr>
                        <m:sty m:val="p"/>
                      </m:rPr>
                      <w:rPr>
                        <w:rFonts w:ascii="Cambria Math" w:hAnsi="Cambria Math"/>
                      </w:rPr>
                      <m:t>2π</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τ</m:t>
                    </m:r>
                  </m:e>
                  <m:sub>
                    <m:r>
                      <m:rPr>
                        <m:sty m:val="p"/>
                      </m:rPr>
                      <w:rPr>
                        <w:rFonts w:ascii="Cambria Math" w:hAnsi="Cambria Math"/>
                      </w:rPr>
                      <m:t>w</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w</m:t>
                    </m:r>
                  </m:sub>
                </m:sSub>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m:rPr>
                                        <m:sty m:val="p"/>
                                      </m:rPr>
                                      <w:rPr>
                                        <w:rFonts w:ascii="Cambria Math" w:hAnsi="Cambria Math"/>
                                      </w:rPr>
                                      <m:t>f</m:t>
                                    </m:r>
                                  </m:e>
                                  <m:sub>
                                    <m:r>
                                      <m:rPr>
                                        <m:sty m:val="p"/>
                                      </m:rPr>
                                      <w:rPr>
                                        <w:rFonts w:ascii="Cambria Math" w:hAnsi="Cambria Math"/>
                                      </w:rPr>
                                      <m:t>w</m:t>
                                    </m:r>
                                  </m:sub>
                                </m:sSub>
                              </m:num>
                              <m:den>
                                <m:r>
                                  <m:rPr>
                                    <m:sty m:val="p"/>
                                  </m:rPr>
                                  <w:rPr>
                                    <w:rFonts w:ascii="Cambria Math" w:hAnsi="Cambria Math"/>
                                  </w:rPr>
                                  <m:t>2</m:t>
                                </m:r>
                              </m:den>
                            </m:f>
                          </m:e>
                        </m:rad>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e>
                    </m:d>
                  </m:e>
                  <m:sup>
                    <m:r>
                      <m:rPr>
                        <m:sty m:val="p"/>
                      </m:rPr>
                      <w:rPr>
                        <w:rFonts w:ascii="Cambria Math" w:hAnsi="Cambria Math"/>
                      </w:rPr>
                      <m:t>2</m:t>
                    </m:r>
                  </m:sup>
                </m:sSup>
              </m:oMath>
            </m:oMathPara>
          </w:p>
        </w:tc>
        <w:tc>
          <w:tcPr>
            <w:tcW w:w="250" w:type="dxa"/>
          </w:tcPr>
          <w:p w14:paraId="2AE44045" w14:textId="77777777" w:rsidR="003C676B" w:rsidRDefault="003C676B" w:rsidP="00D91529">
            <w:pPr>
              <w:pStyle w:val="Caption"/>
              <w:keepNext/>
            </w:pPr>
          </w:p>
          <w:p w14:paraId="1182709C" w14:textId="77777777" w:rsidR="003C676B" w:rsidRPr="003C676B" w:rsidRDefault="003C676B" w:rsidP="00D91529">
            <w:pPr>
              <w:pStyle w:val="Caption"/>
              <w:keepNext/>
            </w:pPr>
            <w:bookmarkStart w:id="177" w:name="_Toc240551695"/>
            <w:r>
              <w:t>(</w:t>
            </w:r>
            <w:r>
              <w:fldChar w:fldCharType="begin"/>
            </w:r>
            <w:r>
              <w:instrText xml:space="preserve"> STYLEREF 1 \s </w:instrText>
            </w:r>
            <w:r>
              <w:fldChar w:fldCharType="separate"/>
            </w:r>
            <w:r>
              <w:rPr>
                <w:noProof/>
              </w:rPr>
              <w:t>5</w:t>
            </w:r>
            <w:r>
              <w:fldChar w:fldCharType="end"/>
            </w:r>
            <w:r>
              <w:t>.</w:t>
            </w:r>
            <w:r>
              <w:fldChar w:fldCharType="begin"/>
            </w:r>
            <w:r>
              <w:instrText xml:space="preserve"> SEQ Equation \* ARABIC \s 1 </w:instrText>
            </w:r>
            <w:r>
              <w:fldChar w:fldCharType="separate"/>
            </w:r>
            <w:r>
              <w:rPr>
                <w:noProof/>
              </w:rPr>
              <w:t>40</w:t>
            </w:r>
            <w:r>
              <w:fldChar w:fldCharType="end"/>
            </w:r>
            <w:r>
              <w:t>)</w:t>
            </w:r>
            <w:bookmarkEnd w:id="177"/>
          </w:p>
        </w:tc>
      </w:tr>
    </w:tbl>
    <w:p w14:paraId="6E98D377" w14:textId="77777777" w:rsidR="00EE17A1" w:rsidRPr="005B5FA6" w:rsidRDefault="00EE17A1" w:rsidP="00E914C4">
      <w:pPr>
        <w:rPr>
          <w:lang w:val="pt-PT"/>
        </w:rPr>
      </w:pPr>
    </w:p>
    <w:p w14:paraId="77F56F51" w14:textId="77777777" w:rsidR="00641FB2" w:rsidRDefault="00641FB2" w:rsidP="00E914C4">
      <w:r>
        <w:t>The factor one half inside the square root belongs with the spectral velocity above. It is not interchangeable with the Van Rijn pair of a peak orbital velocity and a factor one quarter (Equation 5.23, so the two load chains cannot be mixed, and which of the two is used has to follow the method it belongs to.</w:t>
      </w:r>
    </w:p>
    <w:p w14:paraId="1DBC76A1" w14:textId="77777777" w:rsidR="00EE17A1" w:rsidRPr="00641FB2" w:rsidRDefault="00EE17A1" w:rsidP="00E914C4"/>
    <w:p w14:paraId="621FD03C" w14:textId="77777777" w:rsidR="00641FB2" w:rsidRPr="00641FB2" w:rsidRDefault="00641FB2" w:rsidP="00E914C4">
      <w:r>
        <w:lastRenderedPageBreak/>
        <w:t xml:space="preserve">RoBeD is made for the reshaping case with a stable parabola shape. The mobility uses MOB = </w:t>
      </w:r>
      <w:r>
        <w:rPr>
          <w:rFonts w:ascii="Cambria" w:hAnsi="Cambria" w:cs="Cambria"/>
        </w:rPr>
        <w:t>θ</w:t>
      </w:r>
      <w:r>
        <w:t xml:space="preserve"> / </w:t>
      </w:r>
      <w:r>
        <w:rPr>
          <w:rFonts w:ascii="Cambria" w:hAnsi="Cambria" w:cs="Cambria"/>
        </w:rPr>
        <w:t>θ</w:t>
      </w:r>
      <w:r>
        <w:t>cr, with the critical Shields number from the Soulsby (1997) fit and the roughness ks = 2.5 d50. The method is set for offshore conditions. Above a Shields number of about 0.06 the berm flattens fully, which is the upper limit of the method.</w:t>
      </w:r>
    </w:p>
    <w:p w14:paraId="79846E27" w14:textId="77777777" w:rsidR="00641FB2" w:rsidRDefault="00641FB2" w:rsidP="00E914C4">
      <w:r>
        <w:t>The handbook covers berm shape, interface stability and flexibility together, and it is the only core source made especially for cable-cover berms. So it is the most useful design reference for the stability framework of this thesis, together with Van Rijn (2019) for the stone-size calculation itself.</w:t>
      </w:r>
    </w:p>
    <w:p w14:paraId="6882BEA2" w14:textId="77777777" w:rsidR="00EE17A1" w:rsidRPr="00641FB2" w:rsidRDefault="00EE17A1" w:rsidP="00E914C4"/>
    <w:p w14:paraId="7AD83F6A" w14:textId="77777777" w:rsidR="00641FB2" w:rsidRPr="00641FB2" w:rsidRDefault="00641FB2" w:rsidP="00E914C4">
      <w:r>
        <w:t>The inputs are the combined wave-current Shields number, the geometry of the berm through its top width and side slope, the cable position offset and the required cover MTOC, and the angle of repose, and the outputs are the mobility, the deformation class and the installed cover TOPC. The full list is given in Appendix B.</w:t>
      </w:r>
    </w:p>
    <w:p w14:paraId="5505BB4B" w14:textId="77777777" w:rsidR="00971F67" w:rsidRPr="002F5DAA" w:rsidRDefault="002F5DAA" w:rsidP="00971F67">
      <w:pPr>
        <w:pStyle w:val="Heading2"/>
        <w:numPr>
          <w:ilvl w:val="1"/>
          <w:numId w:val="3"/>
        </w:numPr>
        <w:rPr>
          <w:b w:val="0"/>
          <w:bCs/>
          <w:sz w:val="24"/>
          <w:szCs w:val="32"/>
          <w:lang w:val="en-US"/>
        </w:rPr>
      </w:pPr>
      <w:r>
        <w:rPr>
          <w:lang w:val="en-US"/>
        </w:rPr>
        <w:br w:type="page"/>
      </w:r>
      <w:bookmarkStart w:id="178" w:name="_Toc240551521"/>
      <w:r>
        <w:rPr>
          <w:b w:val="0"/>
          <w:sz w:val="24"/>
          <w:szCs w:val="32"/>
          <w:lang w:val="en-US"/>
        </w:rPr>
        <w:lastRenderedPageBreak/>
        <w:t>A method considered but not used: Thusyanthan et al. (2013)</w:t>
      </w:r>
      <w:bookmarkEnd w:id="178"/>
    </w:p>
    <w:p w14:paraId="57EF1AC4" w14:textId="77777777" w:rsidR="000C3C8E" w:rsidRPr="000C3C8E" w:rsidRDefault="002304F4" w:rsidP="002304F4">
      <w:r>
        <w:t>Thusyanthan, Jegandan and Robert (2013) is a paper on rock berm stability that is often used in industry, so it is worth stating why it is not used here. There are two reasons, and neither is a criticism of the paper itself. The first is that it presents two existing methods rather than a new one, the Shields framework of Soulsby (1997) and the approach of the CIRIA Rock Manual (2007), and turns them into design charts for practical use. Both of those sources are already used directly in this thesis, Soulsby through the critical Shields parameter of the deformation model in Section 5.5 and the Rock Manual through the coefficients of Section 5.2 and the damage levels of Section 5.3, so the originals are used rather than a secondary presentation of them. The second reason is that both of its methods rest on the threshold of motion. The rock is sized so that the berm does not move at all, and there is no damage parameter that can be scaled, so the design cannot be moved to a controlled amount of movement, which is the basis of this study.</w:t>
      </w:r>
    </w:p>
    <w:p w14:paraId="0AE2A7F9" w14:textId="77777777" w:rsidR="000C3C8E" w:rsidRDefault="00B259F6" w:rsidP="000C3C8E">
      <w:pPr>
        <w:pStyle w:val="Heading2"/>
        <w:numPr>
          <w:ilvl w:val="1"/>
          <w:numId w:val="3"/>
        </w:numPr>
        <w:rPr>
          <w:b w:val="0"/>
          <w:bCs/>
          <w:sz w:val="24"/>
          <w:szCs w:val="32"/>
          <w:lang w:val="en-US"/>
        </w:rPr>
      </w:pPr>
      <w:r>
        <w:rPr>
          <w:lang w:val="en-US"/>
        </w:rPr>
        <w:br w:type="page"/>
      </w:r>
      <w:bookmarkStart w:id="179" w:name="_Toc240551522"/>
      <w:r>
        <w:rPr>
          <w:b w:val="0"/>
          <w:sz w:val="24"/>
          <w:szCs w:val="32"/>
        </w:rPr>
        <w:lastRenderedPageBreak/>
        <w:t>Comparative summary</w:t>
      </w:r>
      <w:bookmarkEnd w:id="179"/>
    </w:p>
    <w:p w14:paraId="3452BBF9" w14:textId="77777777" w:rsidR="00E35EE2" w:rsidRPr="00E35EE2" w:rsidRDefault="00E35EE2" w:rsidP="00E35EE2">
      <w:r>
        <w:t>The methods are set side by side below. The table states the situation each method was made for, the inputs it needs, the quantity it returns, its damage criterion, its boundary conditions and validity, and how it fits a nearshore cable berm. All entries are verified against the cited sources. The applicability indications follow from the methods' own stated validity. The actual method selection and calculations for this thesis are made in the methodology, not here.</w:t>
      </w:r>
    </w:p>
    <w:tbl>
      <w:tblPr>
        <w:tblW w:w="113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1258"/>
        <w:gridCol w:w="1276"/>
        <w:gridCol w:w="1347"/>
        <w:gridCol w:w="1252"/>
        <w:gridCol w:w="2787"/>
        <w:gridCol w:w="1710"/>
      </w:tblGrid>
      <w:tr w:rsidR="00E35EE2" w:rsidRPr="00E35EE2" w14:paraId="6ADFA1B4" w14:textId="77777777" w:rsidTr="00271E0A">
        <w:trPr>
          <w:cantSplit/>
        </w:trPr>
        <w:tc>
          <w:tcPr>
            <w:tcW w:w="1710" w:type="dxa"/>
            <w:shd w:val="clear" w:color="auto" w:fill="7393CE" w:themeFill="accent4" w:themeFillTint="99"/>
            <w:tcMar>
              <w:top w:w="40" w:type="dxa"/>
              <w:left w:w="80" w:type="dxa"/>
              <w:bottom w:w="40" w:type="dxa"/>
              <w:right w:w="80" w:type="dxa"/>
            </w:tcMar>
          </w:tcPr>
          <w:p w14:paraId="650201FE" w14:textId="77777777" w:rsidR="00E35EE2" w:rsidRPr="005B0306" w:rsidRDefault="00E35EE2" w:rsidP="005B0306">
            <w:pPr>
              <w:keepNext/>
              <w:rPr>
                <w:sz w:val="14"/>
                <w:szCs w:val="16"/>
              </w:rPr>
            </w:pPr>
            <w:r>
              <w:rPr>
                <w:sz w:val="14"/>
                <w:szCs w:val="16"/>
              </w:rPr>
              <w:t>Method</w:t>
            </w:r>
          </w:p>
        </w:tc>
        <w:tc>
          <w:tcPr>
            <w:tcW w:w="1258" w:type="dxa"/>
            <w:shd w:val="clear" w:color="auto" w:fill="7393CE" w:themeFill="accent4" w:themeFillTint="99"/>
            <w:tcMar>
              <w:top w:w="40" w:type="dxa"/>
              <w:left w:w="80" w:type="dxa"/>
              <w:bottom w:w="40" w:type="dxa"/>
              <w:right w:w="80" w:type="dxa"/>
            </w:tcMar>
          </w:tcPr>
          <w:p w14:paraId="19135281" w14:textId="77777777" w:rsidR="00E35EE2" w:rsidRPr="005B0306" w:rsidRDefault="00E35EE2" w:rsidP="005B0306">
            <w:pPr>
              <w:keepNext/>
              <w:rPr>
                <w:sz w:val="14"/>
                <w:szCs w:val="16"/>
              </w:rPr>
            </w:pPr>
            <w:r>
              <w:rPr>
                <w:sz w:val="14"/>
                <w:szCs w:val="16"/>
              </w:rPr>
              <w:t>Situation it was made for</w:t>
            </w:r>
          </w:p>
        </w:tc>
        <w:tc>
          <w:tcPr>
            <w:tcW w:w="1276" w:type="dxa"/>
            <w:shd w:val="clear" w:color="auto" w:fill="7393CE" w:themeFill="accent4" w:themeFillTint="99"/>
            <w:tcMar>
              <w:top w:w="40" w:type="dxa"/>
              <w:left w:w="80" w:type="dxa"/>
              <w:bottom w:w="40" w:type="dxa"/>
              <w:right w:w="80" w:type="dxa"/>
            </w:tcMar>
          </w:tcPr>
          <w:p w14:paraId="1550E18D" w14:textId="77777777" w:rsidR="00E35EE2" w:rsidRPr="005B0306" w:rsidRDefault="00E35EE2" w:rsidP="005B0306">
            <w:pPr>
              <w:keepNext/>
              <w:rPr>
                <w:sz w:val="14"/>
                <w:szCs w:val="16"/>
              </w:rPr>
            </w:pPr>
            <w:r>
              <w:rPr>
                <w:sz w:val="14"/>
                <w:szCs w:val="16"/>
              </w:rPr>
              <w:t>Required inputs</w:t>
            </w:r>
          </w:p>
        </w:tc>
        <w:tc>
          <w:tcPr>
            <w:tcW w:w="1347" w:type="dxa"/>
            <w:shd w:val="clear" w:color="auto" w:fill="7393CE" w:themeFill="accent4" w:themeFillTint="99"/>
            <w:tcMar>
              <w:top w:w="40" w:type="dxa"/>
              <w:left w:w="80" w:type="dxa"/>
              <w:bottom w:w="40" w:type="dxa"/>
              <w:right w:w="80" w:type="dxa"/>
            </w:tcMar>
          </w:tcPr>
          <w:p w14:paraId="5AE9AB06" w14:textId="77777777" w:rsidR="00E35EE2" w:rsidRPr="005B0306" w:rsidRDefault="00E35EE2" w:rsidP="005B0306">
            <w:pPr>
              <w:keepNext/>
              <w:rPr>
                <w:sz w:val="14"/>
                <w:szCs w:val="16"/>
              </w:rPr>
            </w:pPr>
            <w:r>
              <w:rPr>
                <w:sz w:val="14"/>
                <w:szCs w:val="16"/>
              </w:rPr>
              <w:t>Output</w:t>
            </w:r>
          </w:p>
        </w:tc>
        <w:tc>
          <w:tcPr>
            <w:tcW w:w="1252" w:type="dxa"/>
            <w:shd w:val="clear" w:color="auto" w:fill="7393CE" w:themeFill="accent4" w:themeFillTint="99"/>
            <w:tcMar>
              <w:top w:w="40" w:type="dxa"/>
              <w:left w:w="80" w:type="dxa"/>
              <w:bottom w:w="40" w:type="dxa"/>
              <w:right w:w="80" w:type="dxa"/>
            </w:tcMar>
          </w:tcPr>
          <w:p w14:paraId="5152E5FC" w14:textId="77777777" w:rsidR="00E35EE2" w:rsidRPr="005B0306" w:rsidRDefault="00E35EE2" w:rsidP="005B0306">
            <w:pPr>
              <w:keepNext/>
              <w:rPr>
                <w:sz w:val="14"/>
                <w:szCs w:val="16"/>
              </w:rPr>
            </w:pPr>
            <w:r>
              <w:rPr>
                <w:sz w:val="14"/>
                <w:szCs w:val="16"/>
              </w:rPr>
              <w:t>Damage criterion</w:t>
            </w:r>
          </w:p>
        </w:tc>
        <w:tc>
          <w:tcPr>
            <w:tcW w:w="2787" w:type="dxa"/>
            <w:shd w:val="clear" w:color="auto" w:fill="7393CE" w:themeFill="accent4" w:themeFillTint="99"/>
            <w:tcMar>
              <w:top w:w="40" w:type="dxa"/>
              <w:left w:w="80" w:type="dxa"/>
              <w:bottom w:w="40" w:type="dxa"/>
              <w:right w:w="80" w:type="dxa"/>
            </w:tcMar>
          </w:tcPr>
          <w:p w14:paraId="744DE875" w14:textId="77777777" w:rsidR="00E35EE2" w:rsidRPr="005B0306" w:rsidRDefault="00E35EE2" w:rsidP="005B0306">
            <w:pPr>
              <w:keepNext/>
              <w:rPr>
                <w:sz w:val="14"/>
                <w:szCs w:val="16"/>
              </w:rPr>
            </w:pPr>
            <w:r>
              <w:rPr>
                <w:sz w:val="14"/>
                <w:szCs w:val="16"/>
              </w:rPr>
              <w:t>Boundary conditions / validity</w:t>
            </w:r>
          </w:p>
        </w:tc>
        <w:tc>
          <w:tcPr>
            <w:tcW w:w="1710" w:type="dxa"/>
            <w:shd w:val="clear" w:color="auto" w:fill="7393CE" w:themeFill="accent4" w:themeFillTint="99"/>
            <w:tcMar>
              <w:top w:w="40" w:type="dxa"/>
              <w:left w:w="80" w:type="dxa"/>
              <w:bottom w:w="40" w:type="dxa"/>
              <w:right w:w="80" w:type="dxa"/>
            </w:tcMar>
          </w:tcPr>
          <w:p w14:paraId="6BDBD0A1" w14:textId="77777777" w:rsidR="00E35EE2" w:rsidRPr="005B0306" w:rsidRDefault="00E35EE2" w:rsidP="005B0306">
            <w:pPr>
              <w:keepNext/>
              <w:rPr>
                <w:sz w:val="14"/>
                <w:szCs w:val="16"/>
              </w:rPr>
            </w:pPr>
            <w:r>
              <w:rPr>
                <w:sz w:val="14"/>
                <w:szCs w:val="16"/>
              </w:rPr>
              <w:t>Fit for cable berm</w:t>
            </w:r>
          </w:p>
        </w:tc>
      </w:tr>
      <w:tr w:rsidR="00E35EE2" w:rsidRPr="00E35EE2" w14:paraId="7F347174" w14:textId="77777777" w:rsidTr="00271E0A">
        <w:trPr>
          <w:cantSplit/>
        </w:trPr>
        <w:tc>
          <w:tcPr>
            <w:tcW w:w="1710" w:type="dxa"/>
            <w:shd w:val="clear" w:color="auto" w:fill="D0DBEF" w:themeFill="accent4" w:themeFillTint="33"/>
            <w:tcMar>
              <w:top w:w="40" w:type="dxa"/>
              <w:left w:w="80" w:type="dxa"/>
              <w:bottom w:w="40" w:type="dxa"/>
              <w:right w:w="80" w:type="dxa"/>
            </w:tcMar>
          </w:tcPr>
          <w:p w14:paraId="204B61EA" w14:textId="77777777" w:rsidR="00E35EE2" w:rsidRPr="005B0306" w:rsidRDefault="00E35EE2" w:rsidP="005B0306">
            <w:pPr>
              <w:keepNext/>
              <w:rPr>
                <w:sz w:val="14"/>
                <w:szCs w:val="16"/>
              </w:rPr>
            </w:pPr>
            <w:r>
              <w:rPr>
                <w:sz w:val="14"/>
                <w:szCs w:val="16"/>
              </w:rPr>
              <w:t>Hudson (1953/59)</w:t>
            </w:r>
          </w:p>
        </w:tc>
        <w:tc>
          <w:tcPr>
            <w:tcW w:w="1258" w:type="dxa"/>
            <w:tcMar>
              <w:top w:w="40" w:type="dxa"/>
              <w:left w:w="80" w:type="dxa"/>
              <w:bottom w:w="40" w:type="dxa"/>
              <w:right w:w="80" w:type="dxa"/>
            </w:tcMar>
          </w:tcPr>
          <w:p w14:paraId="06F81AAA" w14:textId="77777777" w:rsidR="00E35EE2" w:rsidRPr="005B0306" w:rsidRDefault="00E35EE2" w:rsidP="005B0306">
            <w:pPr>
              <w:keepNext/>
              <w:rPr>
                <w:sz w:val="14"/>
                <w:szCs w:val="16"/>
              </w:rPr>
            </w:pPr>
            <w:r>
              <w:rPr>
                <w:sz w:val="14"/>
                <w:szCs w:val="16"/>
              </w:rPr>
              <w:t>Slope armour, permeable-core breakwater, regular waves</w:t>
            </w:r>
          </w:p>
        </w:tc>
        <w:tc>
          <w:tcPr>
            <w:tcW w:w="1276" w:type="dxa"/>
            <w:tcMar>
              <w:top w:w="40" w:type="dxa"/>
              <w:left w:w="80" w:type="dxa"/>
              <w:bottom w:w="40" w:type="dxa"/>
              <w:right w:w="80" w:type="dxa"/>
            </w:tcMar>
          </w:tcPr>
          <w:p w14:paraId="77239843" w14:textId="77777777" w:rsidR="00E35EE2" w:rsidRPr="005B0306" w:rsidRDefault="00E35EE2" w:rsidP="005B0306">
            <w:pPr>
              <w:keepNext/>
              <w:rPr>
                <w:sz w:val="14"/>
                <w:szCs w:val="16"/>
              </w:rPr>
            </w:pPr>
            <w:r>
              <w:rPr>
                <w:sz w:val="14"/>
                <w:szCs w:val="16"/>
              </w:rPr>
              <w:t xml:space="preserve">Hs, KD, </w:t>
            </w:r>
            <w:r>
              <w:rPr>
                <w:rFonts w:ascii="Cambria" w:hAnsi="Cambria" w:cs="Cambria"/>
                <w:sz w:val="14"/>
                <w:szCs w:val="16"/>
              </w:rPr>
              <w:t>Δ</w:t>
            </w:r>
            <w:r>
              <w:rPr>
                <w:sz w:val="14"/>
                <w:szCs w:val="16"/>
              </w:rPr>
              <w:t xml:space="preserve">, cot </w:t>
            </w:r>
            <w:r>
              <w:rPr>
                <w:rFonts w:ascii="Cambria" w:hAnsi="Cambria" w:cs="Cambria"/>
                <w:sz w:val="14"/>
                <w:szCs w:val="16"/>
              </w:rPr>
              <w:t>α</w:t>
            </w:r>
          </w:p>
        </w:tc>
        <w:tc>
          <w:tcPr>
            <w:tcW w:w="1347" w:type="dxa"/>
            <w:tcMar>
              <w:top w:w="40" w:type="dxa"/>
              <w:left w:w="80" w:type="dxa"/>
              <w:bottom w:w="40" w:type="dxa"/>
              <w:right w:w="80" w:type="dxa"/>
            </w:tcMar>
          </w:tcPr>
          <w:p w14:paraId="2B953E7F" w14:textId="77777777" w:rsidR="00E35EE2" w:rsidRPr="005B0306" w:rsidRDefault="00E35EE2" w:rsidP="005B0306">
            <w:pPr>
              <w:keepNext/>
              <w:rPr>
                <w:sz w:val="14"/>
                <w:szCs w:val="16"/>
              </w:rPr>
            </w:pPr>
            <w:r>
              <w:rPr>
                <w:sz w:val="14"/>
                <w:szCs w:val="16"/>
              </w:rPr>
              <w:t>Dn50 / W50</w:t>
            </w:r>
          </w:p>
        </w:tc>
        <w:tc>
          <w:tcPr>
            <w:tcW w:w="1252" w:type="dxa"/>
            <w:tcMar>
              <w:top w:w="40" w:type="dxa"/>
              <w:left w:w="80" w:type="dxa"/>
              <w:bottom w:w="40" w:type="dxa"/>
              <w:right w:w="80" w:type="dxa"/>
            </w:tcMar>
          </w:tcPr>
          <w:p w14:paraId="178B673B" w14:textId="77777777" w:rsidR="00E35EE2" w:rsidRPr="005B0306" w:rsidRDefault="00E35EE2" w:rsidP="005B0306">
            <w:pPr>
              <w:keepNext/>
              <w:rPr>
                <w:sz w:val="14"/>
                <w:szCs w:val="16"/>
              </w:rPr>
            </w:pPr>
            <w:r>
              <w:rPr>
                <w:sz w:val="14"/>
                <w:szCs w:val="16"/>
              </w:rPr>
              <w:t>Implicit fixed (~5%), no scale</w:t>
            </w:r>
          </w:p>
        </w:tc>
        <w:tc>
          <w:tcPr>
            <w:tcW w:w="2787" w:type="dxa"/>
            <w:tcMar>
              <w:top w:w="40" w:type="dxa"/>
              <w:left w:w="80" w:type="dxa"/>
              <w:bottom w:w="40" w:type="dxa"/>
              <w:right w:w="80" w:type="dxa"/>
            </w:tcMar>
          </w:tcPr>
          <w:p w14:paraId="5A03F4C9" w14:textId="77777777" w:rsidR="00E35EE2" w:rsidRPr="005B0306" w:rsidRDefault="00E35EE2" w:rsidP="005B0306">
            <w:pPr>
              <w:keepNext/>
              <w:rPr>
                <w:sz w:val="14"/>
                <w:szCs w:val="16"/>
              </w:rPr>
            </w:pPr>
            <w:r>
              <w:rPr>
                <w:sz w:val="14"/>
                <w:szCs w:val="16"/>
              </w:rPr>
              <w:t xml:space="preserve">Slope armour, non-overtopped, permeable core; KD = 2 breaking / 4 non-breaking (rock); 1.5 &lt; cot </w:t>
            </w:r>
            <w:r>
              <w:rPr>
                <w:rFonts w:ascii="Cambria" w:hAnsi="Cambria" w:cs="Cambria"/>
                <w:sz w:val="14"/>
                <w:szCs w:val="16"/>
              </w:rPr>
              <w:t>α</w:t>
            </w:r>
            <w:r>
              <w:rPr>
                <w:sz w:val="14"/>
                <w:szCs w:val="16"/>
              </w:rPr>
              <w:t xml:space="preserve"> &lt; 4 (Schiereck); deep to shallow but not very shallow; no Tp, N, P or current</w:t>
            </w:r>
          </w:p>
        </w:tc>
        <w:tc>
          <w:tcPr>
            <w:tcW w:w="1710" w:type="dxa"/>
            <w:tcMar>
              <w:top w:w="40" w:type="dxa"/>
              <w:left w:w="80" w:type="dxa"/>
              <w:bottom w:w="40" w:type="dxa"/>
              <w:right w:w="80" w:type="dxa"/>
            </w:tcMar>
          </w:tcPr>
          <w:p w14:paraId="64D29F41" w14:textId="77777777" w:rsidR="00E35EE2" w:rsidRPr="005B0306" w:rsidRDefault="00E35EE2" w:rsidP="005B0306">
            <w:pPr>
              <w:keepNext/>
              <w:rPr>
                <w:sz w:val="14"/>
                <w:szCs w:val="16"/>
              </w:rPr>
            </w:pPr>
            <w:r>
              <w:rPr>
                <w:sz w:val="14"/>
                <w:szCs w:val="16"/>
              </w:rPr>
              <w:t>Low: first estimate only</w:t>
            </w:r>
          </w:p>
        </w:tc>
      </w:tr>
      <w:tr w:rsidR="00E35EE2" w:rsidRPr="00E35EE2" w14:paraId="4B19DB77" w14:textId="77777777" w:rsidTr="00271E0A">
        <w:trPr>
          <w:cantSplit/>
        </w:trPr>
        <w:tc>
          <w:tcPr>
            <w:tcW w:w="1710" w:type="dxa"/>
            <w:shd w:val="clear" w:color="auto" w:fill="D0DBEF" w:themeFill="accent4" w:themeFillTint="33"/>
            <w:tcMar>
              <w:top w:w="40" w:type="dxa"/>
              <w:left w:w="80" w:type="dxa"/>
              <w:bottom w:w="40" w:type="dxa"/>
              <w:right w:w="80" w:type="dxa"/>
            </w:tcMar>
          </w:tcPr>
          <w:p w14:paraId="19F15E1D" w14:textId="77777777" w:rsidR="00E35EE2" w:rsidRPr="005B0306" w:rsidRDefault="00E35EE2" w:rsidP="005B0306">
            <w:pPr>
              <w:keepNext/>
              <w:rPr>
                <w:sz w:val="14"/>
                <w:szCs w:val="16"/>
              </w:rPr>
            </w:pPr>
            <w:r>
              <w:rPr>
                <w:sz w:val="14"/>
                <w:szCs w:val="16"/>
              </w:rPr>
              <w:t>Van der Meer (1988/98)</w:t>
            </w:r>
          </w:p>
        </w:tc>
        <w:tc>
          <w:tcPr>
            <w:tcW w:w="1258" w:type="dxa"/>
            <w:tcMar>
              <w:top w:w="40" w:type="dxa"/>
              <w:left w:w="80" w:type="dxa"/>
              <w:bottom w:w="40" w:type="dxa"/>
              <w:right w:w="80" w:type="dxa"/>
            </w:tcMar>
          </w:tcPr>
          <w:p w14:paraId="5BB43276" w14:textId="77777777" w:rsidR="00E35EE2" w:rsidRPr="005B0306" w:rsidRDefault="00E35EE2" w:rsidP="005B0306">
            <w:pPr>
              <w:keepNext/>
              <w:rPr>
                <w:sz w:val="14"/>
                <w:szCs w:val="16"/>
              </w:rPr>
            </w:pPr>
            <w:r>
              <w:rPr>
                <w:sz w:val="14"/>
                <w:szCs w:val="16"/>
              </w:rPr>
              <w:t>Slope armour, random waves, deep water</w:t>
            </w:r>
          </w:p>
        </w:tc>
        <w:tc>
          <w:tcPr>
            <w:tcW w:w="1276" w:type="dxa"/>
            <w:tcMar>
              <w:top w:w="40" w:type="dxa"/>
              <w:left w:w="80" w:type="dxa"/>
              <w:bottom w:w="40" w:type="dxa"/>
              <w:right w:w="80" w:type="dxa"/>
            </w:tcMar>
          </w:tcPr>
          <w:p w14:paraId="2B00ADFD" w14:textId="77777777" w:rsidR="00E35EE2" w:rsidRPr="005B0306" w:rsidRDefault="00E35EE2" w:rsidP="005B0306">
            <w:pPr>
              <w:keepNext/>
              <w:rPr>
                <w:sz w:val="14"/>
                <w:szCs w:val="16"/>
              </w:rPr>
            </w:pPr>
            <w:r>
              <w:rPr>
                <w:sz w:val="14"/>
                <w:szCs w:val="16"/>
              </w:rPr>
              <w:t xml:space="preserve">Hs, Tm, </w:t>
            </w:r>
            <w:r>
              <w:rPr>
                <w:rFonts w:ascii="Cambria" w:hAnsi="Cambria" w:cs="Cambria"/>
                <w:sz w:val="14"/>
                <w:szCs w:val="16"/>
              </w:rPr>
              <w:t>Δ</w:t>
            </w:r>
            <w:r>
              <w:rPr>
                <w:sz w:val="14"/>
                <w:szCs w:val="16"/>
              </w:rPr>
              <w:t xml:space="preserve">, Dn50, cot </w:t>
            </w:r>
            <w:r>
              <w:rPr>
                <w:rFonts w:ascii="Cambria" w:hAnsi="Cambria" w:cs="Cambria"/>
                <w:sz w:val="14"/>
                <w:szCs w:val="16"/>
              </w:rPr>
              <w:t>α</w:t>
            </w:r>
            <w:r>
              <w:rPr>
                <w:sz w:val="14"/>
                <w:szCs w:val="16"/>
              </w:rPr>
              <w:t>, P, N, Sd</w:t>
            </w:r>
          </w:p>
        </w:tc>
        <w:tc>
          <w:tcPr>
            <w:tcW w:w="1347" w:type="dxa"/>
            <w:tcMar>
              <w:top w:w="40" w:type="dxa"/>
              <w:left w:w="80" w:type="dxa"/>
              <w:bottom w:w="40" w:type="dxa"/>
              <w:right w:w="80" w:type="dxa"/>
            </w:tcMar>
          </w:tcPr>
          <w:p w14:paraId="541F8393" w14:textId="77777777" w:rsidR="00E35EE2" w:rsidRPr="005B0306" w:rsidRDefault="00E35EE2" w:rsidP="005B0306">
            <w:pPr>
              <w:keepNext/>
              <w:rPr>
                <w:sz w:val="14"/>
                <w:szCs w:val="16"/>
              </w:rPr>
            </w:pPr>
            <w:r>
              <w:rPr>
                <w:sz w:val="14"/>
                <w:szCs w:val="16"/>
              </w:rPr>
              <w:t>Dn50 / Ns at chosen Sd</w:t>
            </w:r>
          </w:p>
        </w:tc>
        <w:tc>
          <w:tcPr>
            <w:tcW w:w="1252" w:type="dxa"/>
            <w:tcMar>
              <w:top w:w="40" w:type="dxa"/>
              <w:left w:w="80" w:type="dxa"/>
              <w:bottom w:w="40" w:type="dxa"/>
              <w:right w:w="80" w:type="dxa"/>
            </w:tcMar>
          </w:tcPr>
          <w:p w14:paraId="58076EE0" w14:textId="77777777" w:rsidR="00E35EE2" w:rsidRPr="005B0306" w:rsidRDefault="00E35EE2" w:rsidP="005B0306">
            <w:pPr>
              <w:keepNext/>
              <w:rPr>
                <w:sz w:val="14"/>
                <w:szCs w:val="16"/>
              </w:rPr>
            </w:pPr>
            <w:r>
              <w:rPr>
                <w:sz w:val="14"/>
                <w:szCs w:val="16"/>
              </w:rPr>
              <w:t>Sd = Ae/Dn50² (start 2-3, failure 8-17)</w:t>
            </w:r>
          </w:p>
        </w:tc>
        <w:tc>
          <w:tcPr>
            <w:tcW w:w="2787" w:type="dxa"/>
            <w:tcMar>
              <w:top w:w="40" w:type="dxa"/>
              <w:left w:w="80" w:type="dxa"/>
              <w:bottom w:w="40" w:type="dxa"/>
              <w:right w:w="80" w:type="dxa"/>
            </w:tcMar>
          </w:tcPr>
          <w:p w14:paraId="3035645D" w14:textId="77777777" w:rsidR="00E35EE2" w:rsidRPr="005B0306" w:rsidRDefault="00E35EE2" w:rsidP="005B0306">
            <w:pPr>
              <w:keepNext/>
              <w:rPr>
                <w:sz w:val="14"/>
                <w:szCs w:val="16"/>
              </w:rPr>
            </w:pPr>
            <w:r>
              <w:rPr>
                <w:sz w:val="14"/>
                <w:szCs w:val="16"/>
              </w:rPr>
              <w:t xml:space="preserve">Deep water (h &gt; 3 Hs,toe); slope armour; cot </w:t>
            </w:r>
            <w:r>
              <w:rPr>
                <w:rFonts w:ascii="Cambria" w:hAnsi="Cambria" w:cs="Cambria"/>
                <w:sz w:val="14"/>
                <w:szCs w:val="16"/>
              </w:rPr>
              <w:t>α</w:t>
            </w:r>
            <w:r>
              <w:rPr>
                <w:sz w:val="14"/>
                <w:szCs w:val="16"/>
              </w:rPr>
              <w:t xml:space="preserve"> = 1.5-6; P = 0.1-0.6; N &lt; 7500; som up to 0.06; </w:t>
            </w:r>
            <w:r>
              <w:rPr>
                <w:rFonts w:ascii="Cambria" w:hAnsi="Cambria" w:cs="Cambria"/>
                <w:sz w:val="14"/>
                <w:szCs w:val="16"/>
              </w:rPr>
              <w:t>ξ</w:t>
            </w:r>
            <w:r>
              <w:rPr>
                <w:sz w:val="14"/>
                <w:szCs w:val="16"/>
              </w:rPr>
              <w:t xml:space="preserve">m ~0.7-7; </w:t>
            </w:r>
            <w:r>
              <w:rPr>
                <w:rFonts w:ascii="Cambria" w:hAnsi="Cambria" w:cs="Cambria"/>
                <w:sz w:val="14"/>
                <w:szCs w:val="16"/>
              </w:rPr>
              <w:t>Δ</w:t>
            </w:r>
            <w:r>
              <w:rPr>
                <w:sz w:val="14"/>
                <w:szCs w:val="16"/>
              </w:rPr>
              <w:t xml:space="preserve"> ~1-2.1; plunging/surging split; no current</w:t>
            </w:r>
          </w:p>
        </w:tc>
        <w:tc>
          <w:tcPr>
            <w:tcW w:w="1710" w:type="dxa"/>
            <w:tcMar>
              <w:top w:w="40" w:type="dxa"/>
              <w:left w:w="80" w:type="dxa"/>
              <w:bottom w:w="40" w:type="dxa"/>
              <w:right w:w="80" w:type="dxa"/>
            </w:tcMar>
          </w:tcPr>
          <w:p w14:paraId="0B580739" w14:textId="77777777" w:rsidR="00E35EE2" w:rsidRPr="005B0306" w:rsidRDefault="00E35EE2" w:rsidP="005B0306">
            <w:pPr>
              <w:keepNext/>
              <w:rPr>
                <w:sz w:val="14"/>
                <w:szCs w:val="16"/>
              </w:rPr>
            </w:pPr>
            <w:r>
              <w:rPr>
                <w:sz w:val="14"/>
                <w:szCs w:val="16"/>
              </w:rPr>
              <w:t>Low-med: slope, not berm</w:t>
            </w:r>
          </w:p>
        </w:tc>
      </w:tr>
      <w:tr w:rsidR="00E35EE2" w:rsidRPr="00E35EE2" w14:paraId="45E410A8" w14:textId="77777777" w:rsidTr="00271E0A">
        <w:trPr>
          <w:cantSplit/>
        </w:trPr>
        <w:tc>
          <w:tcPr>
            <w:tcW w:w="1710" w:type="dxa"/>
            <w:shd w:val="clear" w:color="auto" w:fill="D0DBEF" w:themeFill="accent4" w:themeFillTint="33"/>
            <w:tcMar>
              <w:top w:w="40" w:type="dxa"/>
              <w:left w:w="80" w:type="dxa"/>
              <w:bottom w:w="40" w:type="dxa"/>
              <w:right w:w="80" w:type="dxa"/>
            </w:tcMar>
          </w:tcPr>
          <w:p w14:paraId="3A054231" w14:textId="77777777" w:rsidR="00E35EE2" w:rsidRPr="005B0306" w:rsidRDefault="00E35EE2" w:rsidP="005B0306">
            <w:pPr>
              <w:keepNext/>
              <w:rPr>
                <w:sz w:val="14"/>
                <w:szCs w:val="16"/>
              </w:rPr>
            </w:pPr>
            <w:r>
              <w:rPr>
                <w:sz w:val="14"/>
                <w:szCs w:val="16"/>
              </w:rPr>
              <w:t>Shallow-water slope formulas (rewritten &amp; modified Van der Meer; Van Gent 2003; modified Van Gent / Scaravaglione 2025)</w:t>
            </w:r>
          </w:p>
        </w:tc>
        <w:tc>
          <w:tcPr>
            <w:tcW w:w="1258" w:type="dxa"/>
            <w:tcMar>
              <w:top w:w="40" w:type="dxa"/>
              <w:left w:w="80" w:type="dxa"/>
              <w:bottom w:w="40" w:type="dxa"/>
              <w:right w:w="80" w:type="dxa"/>
            </w:tcMar>
          </w:tcPr>
          <w:p w14:paraId="76C92318" w14:textId="77777777" w:rsidR="00E35EE2" w:rsidRPr="005B0306" w:rsidRDefault="00E35EE2" w:rsidP="005B0306">
            <w:pPr>
              <w:keepNext/>
              <w:rPr>
                <w:sz w:val="14"/>
                <w:szCs w:val="16"/>
              </w:rPr>
            </w:pPr>
            <w:r>
              <w:rPr>
                <w:sz w:val="14"/>
                <w:szCs w:val="16"/>
              </w:rPr>
              <w:t>Slope armour, random waves, shallow depth-limited (breaking)</w:t>
            </w:r>
          </w:p>
        </w:tc>
        <w:tc>
          <w:tcPr>
            <w:tcW w:w="1276" w:type="dxa"/>
            <w:tcMar>
              <w:top w:w="40" w:type="dxa"/>
              <w:left w:w="80" w:type="dxa"/>
              <w:bottom w:w="40" w:type="dxa"/>
              <w:right w:w="80" w:type="dxa"/>
            </w:tcMar>
          </w:tcPr>
          <w:p w14:paraId="1D5452FF" w14:textId="77777777" w:rsidR="00E35EE2" w:rsidRPr="005B0306" w:rsidRDefault="00E35EE2" w:rsidP="005B0306">
            <w:pPr>
              <w:keepNext/>
              <w:rPr>
                <w:sz w:val="14"/>
                <w:szCs w:val="16"/>
              </w:rPr>
            </w:pPr>
            <w:r>
              <w:rPr>
                <w:sz w:val="14"/>
                <w:szCs w:val="16"/>
              </w:rPr>
              <w:t xml:space="preserve">Hs or Hm0, H2%, Tm-1,0, </w:t>
            </w:r>
            <w:r>
              <w:rPr>
                <w:rFonts w:ascii="Cambria" w:hAnsi="Cambria" w:cs="Cambria"/>
                <w:sz w:val="14"/>
                <w:szCs w:val="16"/>
              </w:rPr>
              <w:t>Δ</w:t>
            </w:r>
            <w:r>
              <w:rPr>
                <w:sz w:val="14"/>
                <w:szCs w:val="16"/>
              </w:rPr>
              <w:t xml:space="preserve">, Dn50, Dn50,core, cot </w:t>
            </w:r>
            <w:r>
              <w:rPr>
                <w:rFonts w:ascii="Cambria" w:hAnsi="Cambria" w:cs="Cambria"/>
                <w:sz w:val="14"/>
                <w:szCs w:val="16"/>
              </w:rPr>
              <w:t>α</w:t>
            </w:r>
            <w:r>
              <w:rPr>
                <w:sz w:val="14"/>
                <w:szCs w:val="16"/>
              </w:rPr>
              <w:t>, P, N, Sd</w:t>
            </w:r>
          </w:p>
        </w:tc>
        <w:tc>
          <w:tcPr>
            <w:tcW w:w="1347" w:type="dxa"/>
            <w:tcMar>
              <w:top w:w="40" w:type="dxa"/>
              <w:left w:w="80" w:type="dxa"/>
              <w:bottom w:w="40" w:type="dxa"/>
              <w:right w:w="80" w:type="dxa"/>
            </w:tcMar>
          </w:tcPr>
          <w:p w14:paraId="4700BD1B" w14:textId="77777777" w:rsidR="00E35EE2" w:rsidRPr="005B0306" w:rsidRDefault="00E35EE2" w:rsidP="005B0306">
            <w:pPr>
              <w:keepNext/>
              <w:rPr>
                <w:sz w:val="14"/>
                <w:szCs w:val="16"/>
              </w:rPr>
            </w:pPr>
            <w:r>
              <w:rPr>
                <w:sz w:val="14"/>
                <w:szCs w:val="16"/>
              </w:rPr>
              <w:t>Dn50 / Ns at chosen Sd</w:t>
            </w:r>
          </w:p>
        </w:tc>
        <w:tc>
          <w:tcPr>
            <w:tcW w:w="1252" w:type="dxa"/>
            <w:tcMar>
              <w:top w:w="40" w:type="dxa"/>
              <w:left w:w="80" w:type="dxa"/>
              <w:bottom w:w="40" w:type="dxa"/>
              <w:right w:w="80" w:type="dxa"/>
            </w:tcMar>
          </w:tcPr>
          <w:p w14:paraId="02637EB1" w14:textId="77777777" w:rsidR="00E35EE2" w:rsidRPr="005B0306" w:rsidRDefault="00E35EE2" w:rsidP="005B0306">
            <w:pPr>
              <w:keepNext/>
              <w:rPr>
                <w:sz w:val="14"/>
                <w:szCs w:val="16"/>
                <w:lang w:val="nl-NL"/>
              </w:rPr>
            </w:pPr>
            <w:r>
              <w:rPr>
                <w:sz w:val="14"/>
                <w:szCs w:val="16"/>
                <w:lang w:val="nl-NL"/>
              </w:rPr>
              <w:t>Sd = Ae/Dn50² (as Van der Meer)</w:t>
            </w:r>
          </w:p>
        </w:tc>
        <w:tc>
          <w:tcPr>
            <w:tcW w:w="2787" w:type="dxa"/>
            <w:tcMar>
              <w:top w:w="40" w:type="dxa"/>
              <w:left w:w="80" w:type="dxa"/>
              <w:bottom w:w="40" w:type="dxa"/>
              <w:right w:w="80" w:type="dxa"/>
            </w:tcMar>
          </w:tcPr>
          <w:p w14:paraId="3E000386" w14:textId="77777777" w:rsidR="00E35EE2" w:rsidRPr="005B0306" w:rsidRDefault="00E35EE2" w:rsidP="005B0306">
            <w:pPr>
              <w:keepNext/>
              <w:rPr>
                <w:sz w:val="14"/>
                <w:szCs w:val="16"/>
                <w:lang w:val="nl-NL"/>
              </w:rPr>
            </w:pPr>
            <w:r>
              <w:rPr>
                <w:sz w:val="14"/>
                <w:szCs w:val="16"/>
                <w:lang w:val="nl-NL"/>
              </w:rPr>
              <w:t>Depth-limited breaking foreshore; uses composite Weibull H2% (Battjes-Groenendijk), not Rayleigh 1.4; modified VdM 0.25 &lt;= Hs0/h &lt;= 1.5; Van Gent 2003 1.25 &lt; h/Hs,toe &lt; 3; mod. Van Gent 0.4 &lt;= Hm0,deep/h &lt;= 5; no current</w:t>
            </w:r>
          </w:p>
        </w:tc>
        <w:tc>
          <w:tcPr>
            <w:tcW w:w="1710" w:type="dxa"/>
            <w:tcMar>
              <w:top w:w="40" w:type="dxa"/>
              <w:left w:w="80" w:type="dxa"/>
              <w:bottom w:w="40" w:type="dxa"/>
              <w:right w:w="80" w:type="dxa"/>
            </w:tcMar>
          </w:tcPr>
          <w:p w14:paraId="21940081" w14:textId="77777777" w:rsidR="00E35EE2" w:rsidRPr="005B0306" w:rsidRDefault="00E35EE2" w:rsidP="005B0306">
            <w:pPr>
              <w:keepNext/>
              <w:rPr>
                <w:sz w:val="14"/>
                <w:szCs w:val="16"/>
              </w:rPr>
            </w:pPr>
            <w:r>
              <w:rPr>
                <w:sz w:val="14"/>
                <w:szCs w:val="16"/>
              </w:rPr>
              <w:t>Low-med: usable in breaker zone, still a slope</w:t>
            </w:r>
          </w:p>
        </w:tc>
      </w:tr>
      <w:tr w:rsidR="00E35EE2" w:rsidRPr="00E35EE2" w14:paraId="49040EB3" w14:textId="77777777" w:rsidTr="00271E0A">
        <w:trPr>
          <w:cantSplit/>
        </w:trPr>
        <w:tc>
          <w:tcPr>
            <w:tcW w:w="1710" w:type="dxa"/>
            <w:shd w:val="clear" w:color="auto" w:fill="D0DBEF" w:themeFill="accent4" w:themeFillTint="33"/>
            <w:tcMar>
              <w:top w:w="40" w:type="dxa"/>
              <w:left w:w="80" w:type="dxa"/>
              <w:bottom w:w="40" w:type="dxa"/>
              <w:right w:w="80" w:type="dxa"/>
            </w:tcMar>
          </w:tcPr>
          <w:p w14:paraId="595FD4EC" w14:textId="77777777" w:rsidR="00E35EE2" w:rsidRPr="005B0306" w:rsidRDefault="00E35EE2" w:rsidP="005B0306">
            <w:pPr>
              <w:keepNext/>
              <w:rPr>
                <w:sz w:val="14"/>
                <w:szCs w:val="16"/>
              </w:rPr>
            </w:pPr>
            <w:r>
              <w:rPr>
                <w:sz w:val="14"/>
                <w:szCs w:val="16"/>
              </w:rPr>
              <w:t>Van Rijn (2019)</w:t>
            </w:r>
          </w:p>
        </w:tc>
        <w:tc>
          <w:tcPr>
            <w:tcW w:w="1258" w:type="dxa"/>
            <w:tcMar>
              <w:top w:w="40" w:type="dxa"/>
              <w:left w:w="80" w:type="dxa"/>
              <w:bottom w:w="40" w:type="dxa"/>
              <w:right w:w="80" w:type="dxa"/>
            </w:tcMar>
          </w:tcPr>
          <w:p w14:paraId="4C783E0C" w14:textId="77777777" w:rsidR="00E35EE2" w:rsidRPr="005B0306" w:rsidRDefault="00E35EE2" w:rsidP="005B0306">
            <w:pPr>
              <w:keepNext/>
              <w:rPr>
                <w:sz w:val="14"/>
                <w:szCs w:val="16"/>
              </w:rPr>
            </w:pPr>
            <w:r>
              <w:rPr>
                <w:sz w:val="14"/>
                <w:szCs w:val="16"/>
              </w:rPr>
              <w:t>Horizontal / mild-slope bed protection, current +/- waves</w:t>
            </w:r>
          </w:p>
        </w:tc>
        <w:tc>
          <w:tcPr>
            <w:tcW w:w="1276" w:type="dxa"/>
            <w:tcMar>
              <w:top w:w="40" w:type="dxa"/>
              <w:left w:w="80" w:type="dxa"/>
              <w:bottom w:w="40" w:type="dxa"/>
              <w:right w:w="80" w:type="dxa"/>
            </w:tcMar>
          </w:tcPr>
          <w:p w14:paraId="3BF123CF" w14:textId="77777777" w:rsidR="00E35EE2" w:rsidRPr="005B0306" w:rsidRDefault="00E35EE2" w:rsidP="005B0306">
            <w:pPr>
              <w:keepNext/>
              <w:rPr>
                <w:sz w:val="14"/>
                <w:szCs w:val="16"/>
              </w:rPr>
            </w:pPr>
            <w:r>
              <w:rPr>
                <w:sz w:val="14"/>
                <w:szCs w:val="16"/>
              </w:rPr>
              <w:t xml:space="preserve">uc, Hs, Tp, h, </w:t>
            </w:r>
            <w:r>
              <w:rPr>
                <w:rFonts w:ascii="Cambria" w:hAnsi="Cambria" w:cs="Cambria"/>
                <w:sz w:val="14"/>
                <w:szCs w:val="16"/>
              </w:rPr>
              <w:t>Δ</w:t>
            </w:r>
            <w:r>
              <w:rPr>
                <w:sz w:val="14"/>
                <w:szCs w:val="16"/>
              </w:rPr>
              <w:t xml:space="preserve">, slope, </w:t>
            </w:r>
            <w:r>
              <w:rPr>
                <w:rFonts w:ascii="Cambria" w:hAnsi="Cambria" w:cs="Cambria"/>
                <w:sz w:val="14"/>
                <w:szCs w:val="16"/>
              </w:rPr>
              <w:t>α</w:t>
            </w:r>
            <w:r>
              <w:rPr>
                <w:sz w:val="14"/>
                <w:szCs w:val="16"/>
              </w:rPr>
              <w:t xml:space="preserve">(ks), r, </w:t>
            </w:r>
            <w:r>
              <w:rPr>
                <w:rFonts w:ascii="Cambria" w:hAnsi="Cambria" w:cs="Cambria"/>
                <w:sz w:val="14"/>
                <w:szCs w:val="16"/>
              </w:rPr>
              <w:t>γ</w:t>
            </w:r>
            <w:r>
              <w:rPr>
                <w:sz w:val="14"/>
                <w:szCs w:val="16"/>
              </w:rPr>
              <w:t>str</w:t>
            </w:r>
          </w:p>
        </w:tc>
        <w:tc>
          <w:tcPr>
            <w:tcW w:w="1347" w:type="dxa"/>
            <w:tcMar>
              <w:top w:w="40" w:type="dxa"/>
              <w:left w:w="80" w:type="dxa"/>
              <w:bottom w:w="40" w:type="dxa"/>
              <w:right w:w="80" w:type="dxa"/>
            </w:tcMar>
          </w:tcPr>
          <w:p w14:paraId="2CF780AF" w14:textId="77777777" w:rsidR="00E35EE2" w:rsidRPr="005B0306" w:rsidRDefault="00E35EE2" w:rsidP="005B0306">
            <w:pPr>
              <w:keepNext/>
              <w:rPr>
                <w:sz w:val="14"/>
                <w:szCs w:val="16"/>
              </w:rPr>
            </w:pPr>
            <w:r>
              <w:rPr>
                <w:sz w:val="14"/>
                <w:szCs w:val="16"/>
              </w:rPr>
              <w:t>required D50 (+ dynamic via Cheng 2002)</w:t>
            </w:r>
          </w:p>
        </w:tc>
        <w:tc>
          <w:tcPr>
            <w:tcW w:w="1252" w:type="dxa"/>
            <w:tcMar>
              <w:top w:w="40" w:type="dxa"/>
              <w:left w:w="80" w:type="dxa"/>
              <w:bottom w:w="40" w:type="dxa"/>
              <w:right w:w="80" w:type="dxa"/>
            </w:tcMar>
          </w:tcPr>
          <w:p w14:paraId="2E10942A" w14:textId="77777777" w:rsidR="00E35EE2" w:rsidRPr="005B0306" w:rsidRDefault="00E35EE2" w:rsidP="005B0306">
            <w:pPr>
              <w:keepNext/>
              <w:rPr>
                <w:sz w:val="14"/>
                <w:szCs w:val="16"/>
              </w:rPr>
            </w:pPr>
            <w:r>
              <w:rPr>
                <w:sz w:val="14"/>
                <w:szCs w:val="16"/>
              </w:rPr>
              <w:t xml:space="preserve">r = 0.4-1.0 -&gt; </w:t>
            </w:r>
            <w:r>
              <w:rPr>
                <w:rFonts w:ascii="Cambria" w:hAnsi="Cambria" w:cs="Cambria"/>
                <w:sz w:val="14"/>
                <w:szCs w:val="16"/>
              </w:rPr>
              <w:t>θ</w:t>
            </w:r>
            <w:r>
              <w:rPr>
                <w:sz w:val="14"/>
                <w:szCs w:val="16"/>
              </w:rPr>
              <w:t>cr = r</w:t>
            </w:r>
            <w:r>
              <w:rPr>
                <w:rFonts w:cs="Poppins"/>
                <w:sz w:val="14"/>
                <w:szCs w:val="16"/>
              </w:rPr>
              <w:t>·</w:t>
            </w:r>
            <w:r>
              <w:rPr>
                <w:sz w:val="14"/>
                <w:szCs w:val="16"/>
              </w:rPr>
              <w:t>0.05 (static); Cheng bed-load (dynamic)</w:t>
            </w:r>
          </w:p>
        </w:tc>
        <w:tc>
          <w:tcPr>
            <w:tcW w:w="2787" w:type="dxa"/>
            <w:tcMar>
              <w:top w:w="40" w:type="dxa"/>
              <w:left w:w="80" w:type="dxa"/>
              <w:bottom w:w="40" w:type="dxa"/>
              <w:right w:w="80" w:type="dxa"/>
            </w:tcMar>
          </w:tcPr>
          <w:p w14:paraId="4D10D9E3" w14:textId="77777777" w:rsidR="00E35EE2" w:rsidRPr="005B0306" w:rsidRDefault="00E35EE2" w:rsidP="005B0306">
            <w:pPr>
              <w:keepNext/>
              <w:rPr>
                <w:sz w:val="14"/>
                <w:szCs w:val="16"/>
              </w:rPr>
            </w:pPr>
            <w:r>
              <w:rPr>
                <w:sz w:val="14"/>
                <w:szCs w:val="16"/>
              </w:rPr>
              <w:t>D50 = 0.03-3 m; horizontal / mild slope; h/(</w:t>
            </w:r>
            <w:r>
              <w:rPr>
                <w:rFonts w:ascii="Cambria" w:hAnsi="Cambria" w:cs="Cambria"/>
                <w:sz w:val="14"/>
                <w:szCs w:val="16"/>
              </w:rPr>
              <w:t>α</w:t>
            </w:r>
            <w:r>
              <w:rPr>
                <w:sz w:val="14"/>
                <w:szCs w:val="16"/>
              </w:rPr>
              <w:t>D50) and Aw/(</w:t>
            </w:r>
            <w:r>
              <w:rPr>
                <w:rFonts w:ascii="Cambria" w:hAnsi="Cambria" w:cs="Cambria"/>
                <w:sz w:val="14"/>
                <w:szCs w:val="16"/>
              </w:rPr>
              <w:t>α</w:t>
            </w:r>
            <w:r>
              <w:rPr>
                <w:sz w:val="14"/>
                <w:szCs w:val="16"/>
              </w:rPr>
              <w:t>D50) = 10-300; D50 is sieve size (~1.2 Dn50); slope factors K</w:t>
            </w:r>
            <w:r>
              <w:rPr>
                <w:rFonts w:ascii="Cambria" w:hAnsi="Cambria" w:cs="Cambria"/>
                <w:sz w:val="14"/>
                <w:szCs w:val="16"/>
              </w:rPr>
              <w:t>α</w:t>
            </w:r>
            <w:r>
              <w:rPr>
                <w:sz w:val="14"/>
                <w:szCs w:val="16"/>
              </w:rPr>
              <w:t>1,2 = 1 for flat bed; sparse field data at largest sizes</w:t>
            </w:r>
          </w:p>
        </w:tc>
        <w:tc>
          <w:tcPr>
            <w:tcW w:w="1710" w:type="dxa"/>
            <w:tcMar>
              <w:top w:w="40" w:type="dxa"/>
              <w:left w:w="80" w:type="dxa"/>
              <w:bottom w:w="40" w:type="dxa"/>
              <w:right w:w="80" w:type="dxa"/>
            </w:tcMar>
          </w:tcPr>
          <w:p w14:paraId="1A83B002" w14:textId="77777777" w:rsidR="00E35EE2" w:rsidRPr="005B0306" w:rsidRDefault="00E35EE2" w:rsidP="005B0306">
            <w:pPr>
              <w:keepNext/>
              <w:rPr>
                <w:sz w:val="14"/>
                <w:szCs w:val="16"/>
              </w:rPr>
            </w:pPr>
            <w:r>
              <w:rPr>
                <w:sz w:val="14"/>
                <w:szCs w:val="16"/>
              </w:rPr>
              <w:t>High: only one with combined wave+current; static and dynamic</w:t>
            </w:r>
          </w:p>
        </w:tc>
      </w:tr>
      <w:tr w:rsidR="00E35EE2" w:rsidRPr="00E35EE2" w14:paraId="1C0B14B0" w14:textId="77777777" w:rsidTr="00271E0A">
        <w:trPr>
          <w:cantSplit/>
        </w:trPr>
        <w:tc>
          <w:tcPr>
            <w:tcW w:w="1710" w:type="dxa"/>
            <w:shd w:val="clear" w:color="auto" w:fill="D0DBEF" w:themeFill="accent4" w:themeFillTint="33"/>
            <w:tcMar>
              <w:top w:w="40" w:type="dxa"/>
              <w:left w:w="80" w:type="dxa"/>
              <w:bottom w:w="40" w:type="dxa"/>
              <w:right w:w="80" w:type="dxa"/>
            </w:tcMar>
          </w:tcPr>
          <w:p w14:paraId="3BB4B7ED" w14:textId="77777777" w:rsidR="00E35EE2" w:rsidRPr="005B0306" w:rsidRDefault="00E35EE2" w:rsidP="005B0306">
            <w:pPr>
              <w:keepNext/>
              <w:rPr>
                <w:sz w:val="14"/>
                <w:szCs w:val="16"/>
                <w:lang w:val="nl-NL"/>
              </w:rPr>
            </w:pPr>
            <w:r>
              <w:rPr>
                <w:sz w:val="14"/>
                <w:szCs w:val="16"/>
                <w:lang w:val="nl-NL"/>
              </w:rPr>
              <w:t>Van Gent &amp; Van der Werf (2014)</w:t>
            </w:r>
          </w:p>
        </w:tc>
        <w:tc>
          <w:tcPr>
            <w:tcW w:w="1258" w:type="dxa"/>
            <w:tcMar>
              <w:top w:w="40" w:type="dxa"/>
              <w:left w:w="80" w:type="dxa"/>
              <w:bottom w:w="40" w:type="dxa"/>
              <w:right w:w="80" w:type="dxa"/>
            </w:tcMar>
          </w:tcPr>
          <w:p w14:paraId="1F00E334" w14:textId="77777777" w:rsidR="00E35EE2" w:rsidRPr="005B0306" w:rsidRDefault="00E35EE2" w:rsidP="005B0306">
            <w:pPr>
              <w:keepNext/>
              <w:rPr>
                <w:sz w:val="14"/>
                <w:szCs w:val="16"/>
              </w:rPr>
            </w:pPr>
            <w:r>
              <w:rPr>
                <w:sz w:val="14"/>
                <w:szCs w:val="16"/>
              </w:rPr>
              <w:t>Toe of breakwater armour slope, waves</w:t>
            </w:r>
          </w:p>
        </w:tc>
        <w:tc>
          <w:tcPr>
            <w:tcW w:w="1276" w:type="dxa"/>
            <w:tcMar>
              <w:top w:w="40" w:type="dxa"/>
              <w:left w:w="80" w:type="dxa"/>
              <w:bottom w:w="40" w:type="dxa"/>
              <w:right w:w="80" w:type="dxa"/>
            </w:tcMar>
          </w:tcPr>
          <w:p w14:paraId="00190F25" w14:textId="77777777" w:rsidR="00E35EE2" w:rsidRPr="005B0306" w:rsidRDefault="00E35EE2" w:rsidP="005B0306">
            <w:pPr>
              <w:keepNext/>
              <w:rPr>
                <w:sz w:val="14"/>
                <w:szCs w:val="16"/>
              </w:rPr>
            </w:pPr>
            <w:r>
              <w:rPr>
                <w:sz w:val="18"/>
                <w:szCs w:val="20"/>
              </w:rPr>
              <w:t>Hs, Tm-1,0, ht, Δ, Bt, tt, Dn50, cot α, roughness</w:t>
            </w:r>
          </w:p>
        </w:tc>
        <w:tc>
          <w:tcPr>
            <w:tcW w:w="1347" w:type="dxa"/>
            <w:tcMar>
              <w:top w:w="40" w:type="dxa"/>
              <w:left w:w="80" w:type="dxa"/>
              <w:bottom w:w="40" w:type="dxa"/>
              <w:right w:w="80" w:type="dxa"/>
            </w:tcMar>
          </w:tcPr>
          <w:p w14:paraId="5C66BC55" w14:textId="77777777" w:rsidR="00E35EE2" w:rsidRPr="005B0306" w:rsidRDefault="00E35EE2" w:rsidP="005B0306">
            <w:pPr>
              <w:keepNext/>
              <w:rPr>
                <w:sz w:val="14"/>
                <w:szCs w:val="16"/>
              </w:rPr>
            </w:pPr>
            <w:r>
              <w:rPr>
                <w:sz w:val="14"/>
                <w:szCs w:val="16"/>
              </w:rPr>
              <w:t>Nod or Dn50</w:t>
            </w:r>
          </w:p>
        </w:tc>
        <w:tc>
          <w:tcPr>
            <w:tcW w:w="1252" w:type="dxa"/>
            <w:tcMar>
              <w:top w:w="40" w:type="dxa"/>
              <w:left w:w="80" w:type="dxa"/>
              <w:bottom w:w="40" w:type="dxa"/>
              <w:right w:w="80" w:type="dxa"/>
            </w:tcMar>
          </w:tcPr>
          <w:p w14:paraId="6C53E411" w14:textId="77777777" w:rsidR="00E35EE2" w:rsidRPr="005B0306" w:rsidRDefault="00E35EE2" w:rsidP="005B0306">
            <w:pPr>
              <w:keepNext/>
              <w:rPr>
                <w:sz w:val="14"/>
                <w:szCs w:val="16"/>
              </w:rPr>
            </w:pPr>
            <w:r>
              <w:rPr>
                <w:sz w:val="14"/>
                <w:szCs w:val="16"/>
              </w:rPr>
              <w:t>Nod (displaced rocks in a Dn50-wide strip)</w:t>
            </w:r>
          </w:p>
        </w:tc>
        <w:tc>
          <w:tcPr>
            <w:tcW w:w="2787" w:type="dxa"/>
            <w:tcMar>
              <w:top w:w="40" w:type="dxa"/>
              <w:left w:w="80" w:type="dxa"/>
              <w:bottom w:w="40" w:type="dxa"/>
              <w:right w:w="80" w:type="dxa"/>
            </w:tcMar>
          </w:tcPr>
          <w:p w14:paraId="696149D3" w14:textId="77777777" w:rsidR="00E35EE2" w:rsidRPr="005B0306" w:rsidRDefault="00E35EE2" w:rsidP="005B0306">
            <w:pPr>
              <w:keepNext/>
              <w:rPr>
                <w:sz w:val="14"/>
                <w:szCs w:val="16"/>
              </w:rPr>
            </w:pPr>
            <w:r>
              <w:rPr>
                <w:sz w:val="18"/>
                <w:szCs w:val="20"/>
              </w:rPr>
              <w:t>ht/h = 0.10-0.30; h/Hs = 1.2-4.5; slopes 1:1.5 and 1:2; sp = 0.015-0.04; waves only; non-overtopped; fixed bed (no toe scour)</w:t>
            </w:r>
          </w:p>
        </w:tc>
        <w:tc>
          <w:tcPr>
            <w:tcW w:w="1710" w:type="dxa"/>
            <w:tcMar>
              <w:top w:w="40" w:type="dxa"/>
              <w:left w:w="80" w:type="dxa"/>
              <w:bottom w:w="40" w:type="dxa"/>
              <w:right w:w="80" w:type="dxa"/>
            </w:tcMar>
          </w:tcPr>
          <w:p w14:paraId="545A01FC" w14:textId="77777777" w:rsidR="00E35EE2" w:rsidRPr="005B0306" w:rsidRDefault="00E35EE2" w:rsidP="005B0306">
            <w:pPr>
              <w:keepNext/>
              <w:rPr>
                <w:sz w:val="14"/>
                <w:szCs w:val="16"/>
              </w:rPr>
            </w:pPr>
            <w:r>
              <w:rPr>
                <w:sz w:val="14"/>
                <w:szCs w:val="16"/>
              </w:rPr>
              <w:t>Med: berm geometry fits, but assumes armour slope above + down-rush</w:t>
            </w:r>
          </w:p>
        </w:tc>
      </w:tr>
      <w:tr w:rsidR="00E35EE2" w:rsidRPr="00E35EE2" w14:paraId="4B9E37DF" w14:textId="77777777" w:rsidTr="00271E0A">
        <w:trPr>
          <w:cantSplit/>
        </w:trPr>
        <w:tc>
          <w:tcPr>
            <w:tcW w:w="1710" w:type="dxa"/>
            <w:shd w:val="clear" w:color="auto" w:fill="D0DBEF" w:themeFill="accent4" w:themeFillTint="33"/>
            <w:tcMar>
              <w:top w:w="40" w:type="dxa"/>
              <w:left w:w="80" w:type="dxa"/>
              <w:bottom w:w="40" w:type="dxa"/>
              <w:right w:w="80" w:type="dxa"/>
            </w:tcMar>
          </w:tcPr>
          <w:p w14:paraId="70256C3E" w14:textId="77777777" w:rsidR="00E35EE2" w:rsidRPr="005B0306" w:rsidRDefault="00E35EE2" w:rsidP="005B0306">
            <w:pPr>
              <w:keepNext/>
              <w:rPr>
                <w:sz w:val="14"/>
                <w:szCs w:val="16"/>
              </w:rPr>
            </w:pPr>
            <w:r>
              <w:rPr>
                <w:sz w:val="14"/>
                <w:szCs w:val="16"/>
              </w:rPr>
              <w:t>Herrera &amp; Medina (2015)</w:t>
            </w:r>
          </w:p>
        </w:tc>
        <w:tc>
          <w:tcPr>
            <w:tcW w:w="1258" w:type="dxa"/>
            <w:tcMar>
              <w:top w:w="40" w:type="dxa"/>
              <w:left w:w="80" w:type="dxa"/>
              <w:bottom w:w="40" w:type="dxa"/>
              <w:right w:w="80" w:type="dxa"/>
            </w:tcMar>
          </w:tcPr>
          <w:p w14:paraId="66B66B3A" w14:textId="77777777" w:rsidR="00E35EE2" w:rsidRPr="005B0306" w:rsidRDefault="00E35EE2" w:rsidP="005B0306">
            <w:pPr>
              <w:keepNext/>
              <w:rPr>
                <w:sz w:val="14"/>
                <w:szCs w:val="16"/>
              </w:rPr>
            </w:pPr>
            <w:r>
              <w:rPr>
                <w:sz w:val="14"/>
                <w:szCs w:val="16"/>
              </w:rPr>
              <w:t>Toe berm, very shallow + steep (m = 1/10), breaking</w:t>
            </w:r>
          </w:p>
        </w:tc>
        <w:tc>
          <w:tcPr>
            <w:tcW w:w="1276" w:type="dxa"/>
            <w:tcMar>
              <w:top w:w="40" w:type="dxa"/>
              <w:left w:w="80" w:type="dxa"/>
              <w:bottom w:w="40" w:type="dxa"/>
              <w:right w:w="80" w:type="dxa"/>
            </w:tcMar>
          </w:tcPr>
          <w:p w14:paraId="7F3C6EB4" w14:textId="77777777" w:rsidR="00E35EE2" w:rsidRPr="005B0306" w:rsidRDefault="00E35EE2" w:rsidP="005B0306">
            <w:pPr>
              <w:keepNext/>
              <w:rPr>
                <w:sz w:val="14"/>
                <w:szCs w:val="16"/>
              </w:rPr>
            </w:pPr>
            <w:r>
              <w:rPr>
                <w:sz w:val="14"/>
                <w:szCs w:val="16"/>
              </w:rPr>
              <w:t xml:space="preserve">hs, Hs0, L0p (Tp), </w:t>
            </w:r>
            <w:r>
              <w:rPr>
                <w:rFonts w:ascii="Cambria" w:hAnsi="Cambria" w:cs="Cambria"/>
                <w:sz w:val="14"/>
                <w:szCs w:val="16"/>
              </w:rPr>
              <w:t>Δ</w:t>
            </w:r>
            <w:r>
              <w:rPr>
                <w:sz w:val="14"/>
                <w:szCs w:val="16"/>
              </w:rPr>
              <w:t>, Dn50 (std Bt = 3Dn50, tt = 2Dn50)</w:t>
            </w:r>
          </w:p>
        </w:tc>
        <w:tc>
          <w:tcPr>
            <w:tcW w:w="1347" w:type="dxa"/>
            <w:tcMar>
              <w:top w:w="40" w:type="dxa"/>
              <w:left w:w="80" w:type="dxa"/>
              <w:bottom w:w="40" w:type="dxa"/>
              <w:right w:w="80" w:type="dxa"/>
            </w:tcMar>
          </w:tcPr>
          <w:p w14:paraId="4C6FD90A" w14:textId="77777777" w:rsidR="00E35EE2" w:rsidRPr="005B0306" w:rsidRDefault="00E35EE2" w:rsidP="005B0306">
            <w:pPr>
              <w:keepNext/>
              <w:rPr>
                <w:sz w:val="14"/>
                <w:szCs w:val="16"/>
              </w:rPr>
            </w:pPr>
            <w:r>
              <w:rPr>
                <w:sz w:val="14"/>
                <w:szCs w:val="16"/>
              </w:rPr>
              <w:t>Nod (Eq. 12) + 90% CI</w:t>
            </w:r>
          </w:p>
        </w:tc>
        <w:tc>
          <w:tcPr>
            <w:tcW w:w="1252" w:type="dxa"/>
            <w:tcMar>
              <w:top w:w="40" w:type="dxa"/>
              <w:left w:w="80" w:type="dxa"/>
              <w:bottom w:w="40" w:type="dxa"/>
              <w:right w:w="80" w:type="dxa"/>
            </w:tcMar>
          </w:tcPr>
          <w:p w14:paraId="79E632F7" w14:textId="77777777" w:rsidR="00E35EE2" w:rsidRPr="005B0306" w:rsidRDefault="00E35EE2" w:rsidP="005B0306">
            <w:pPr>
              <w:keepNext/>
              <w:rPr>
                <w:sz w:val="14"/>
                <w:szCs w:val="16"/>
              </w:rPr>
            </w:pPr>
            <w:r>
              <w:rPr>
                <w:sz w:val="14"/>
                <w:szCs w:val="16"/>
              </w:rPr>
              <w:t>Nod = 0.5 start, 2.0 moderate, 4.0 failure (CIRIA 2007)</w:t>
            </w:r>
          </w:p>
        </w:tc>
        <w:tc>
          <w:tcPr>
            <w:tcW w:w="2787" w:type="dxa"/>
            <w:tcMar>
              <w:top w:w="40" w:type="dxa"/>
              <w:left w:w="80" w:type="dxa"/>
              <w:bottom w:w="40" w:type="dxa"/>
              <w:right w:w="80" w:type="dxa"/>
            </w:tcMar>
          </w:tcPr>
          <w:p w14:paraId="0F3E21DF" w14:textId="77777777" w:rsidR="00E35EE2" w:rsidRPr="005B0306" w:rsidRDefault="00E35EE2" w:rsidP="005B0306">
            <w:pPr>
              <w:keepNext/>
              <w:rPr>
                <w:sz w:val="14"/>
                <w:szCs w:val="16"/>
              </w:rPr>
            </w:pPr>
            <w:r>
              <w:rPr>
                <w:sz w:val="14"/>
                <w:szCs w:val="16"/>
              </w:rPr>
              <w:t>−0.15 &lt; hs/Hs0 &lt; 1.5 (neg. = emerged); −0.5 &lt; hs/Dn50 &lt; 5.01; 0.02 &lt; s0p &lt; 0.07 for Eq. 12 (data span 0.008-0.08); m = 1/10; standard berm; breaking waves only</w:t>
            </w:r>
          </w:p>
        </w:tc>
        <w:tc>
          <w:tcPr>
            <w:tcW w:w="1710" w:type="dxa"/>
            <w:tcMar>
              <w:top w:w="40" w:type="dxa"/>
              <w:left w:w="80" w:type="dxa"/>
              <w:bottom w:w="40" w:type="dxa"/>
              <w:right w:w="80" w:type="dxa"/>
            </w:tcMar>
          </w:tcPr>
          <w:p w14:paraId="5DA63077" w14:textId="77777777" w:rsidR="00E35EE2" w:rsidRPr="005B0306" w:rsidRDefault="00E35EE2" w:rsidP="005B0306">
            <w:pPr>
              <w:keepNext/>
              <w:rPr>
                <w:sz w:val="14"/>
                <w:szCs w:val="16"/>
              </w:rPr>
            </w:pPr>
            <w:r>
              <w:rPr>
                <w:sz w:val="14"/>
                <w:szCs w:val="16"/>
              </w:rPr>
              <w:t>Med-high for bedrock / steep breaking; fixed geometry, waves only</w:t>
            </w:r>
          </w:p>
        </w:tc>
      </w:tr>
      <w:tr w:rsidR="00E35EE2" w:rsidRPr="00E35EE2" w14:paraId="62129DD3" w14:textId="77777777" w:rsidTr="00271E0A">
        <w:trPr>
          <w:cantSplit/>
        </w:trPr>
        <w:tc>
          <w:tcPr>
            <w:tcW w:w="1710" w:type="dxa"/>
            <w:shd w:val="clear" w:color="auto" w:fill="D0DBEF" w:themeFill="accent4" w:themeFillTint="33"/>
            <w:tcMar>
              <w:top w:w="40" w:type="dxa"/>
              <w:left w:w="80" w:type="dxa"/>
              <w:bottom w:w="40" w:type="dxa"/>
              <w:right w:w="80" w:type="dxa"/>
            </w:tcMar>
          </w:tcPr>
          <w:p w14:paraId="0FD23C68" w14:textId="77777777" w:rsidR="00E35EE2" w:rsidRPr="005B0306" w:rsidRDefault="00E35EE2" w:rsidP="005B0306">
            <w:pPr>
              <w:keepNext/>
              <w:rPr>
                <w:sz w:val="14"/>
                <w:szCs w:val="16"/>
              </w:rPr>
            </w:pPr>
            <w:r>
              <w:rPr>
                <w:sz w:val="14"/>
                <w:szCs w:val="16"/>
              </w:rPr>
              <w:t>Deltares HaSPro / RoBeD (2023)</w:t>
            </w:r>
          </w:p>
        </w:tc>
        <w:tc>
          <w:tcPr>
            <w:tcW w:w="1258" w:type="dxa"/>
            <w:tcMar>
              <w:top w:w="40" w:type="dxa"/>
              <w:left w:w="80" w:type="dxa"/>
              <w:bottom w:w="40" w:type="dxa"/>
              <w:right w:w="80" w:type="dxa"/>
            </w:tcMar>
          </w:tcPr>
          <w:p w14:paraId="0F6425D2" w14:textId="77777777" w:rsidR="00E35EE2" w:rsidRPr="005B0306" w:rsidRDefault="00E35EE2" w:rsidP="005B0306">
            <w:pPr>
              <w:keepNext/>
              <w:rPr>
                <w:sz w:val="14"/>
                <w:szCs w:val="16"/>
              </w:rPr>
            </w:pPr>
            <w:r>
              <w:rPr>
                <w:sz w:val="14"/>
                <w:szCs w:val="16"/>
              </w:rPr>
              <w:t>Loose-rock scour protection &amp; cable-cover berms, offshore, current + waves</w:t>
            </w:r>
          </w:p>
        </w:tc>
        <w:tc>
          <w:tcPr>
            <w:tcW w:w="1276" w:type="dxa"/>
            <w:tcMar>
              <w:top w:w="40" w:type="dxa"/>
              <w:left w:w="80" w:type="dxa"/>
              <w:bottom w:w="40" w:type="dxa"/>
              <w:right w:w="80" w:type="dxa"/>
            </w:tcMar>
          </w:tcPr>
          <w:p w14:paraId="100B9A12" w14:textId="77777777" w:rsidR="00E35EE2" w:rsidRPr="005B0306" w:rsidRDefault="00E35EE2" w:rsidP="005B0306">
            <w:pPr>
              <w:keepNext/>
              <w:rPr>
                <w:sz w:val="14"/>
                <w:szCs w:val="16"/>
              </w:rPr>
            </w:pPr>
            <w:r>
              <w:rPr>
                <w:sz w:val="14"/>
                <w:szCs w:val="16"/>
              </w:rPr>
              <w:t xml:space="preserve">Shields </w:t>
            </w:r>
            <w:r>
              <w:rPr>
                <w:rFonts w:ascii="Cambria" w:hAnsi="Cambria" w:cs="Cambria"/>
                <w:sz w:val="14"/>
                <w:szCs w:val="16"/>
              </w:rPr>
              <w:t>θ</w:t>
            </w:r>
            <w:r>
              <w:rPr>
                <w:sz w:val="14"/>
                <w:szCs w:val="16"/>
              </w:rPr>
              <w:t xml:space="preserve"> (-&gt; uc, Hs, Tp, h, </w:t>
            </w:r>
            <w:r>
              <w:rPr>
                <w:rFonts w:ascii="Cambria" w:hAnsi="Cambria" w:cs="Cambria"/>
                <w:sz w:val="14"/>
                <w:szCs w:val="16"/>
              </w:rPr>
              <w:t>Δ</w:t>
            </w:r>
            <w:r>
              <w:rPr>
                <w:sz w:val="14"/>
                <w:szCs w:val="16"/>
              </w:rPr>
              <w:t>, D50), WTOP, MTOC, Dcable, side slope</w:t>
            </w:r>
          </w:p>
        </w:tc>
        <w:tc>
          <w:tcPr>
            <w:tcW w:w="1347" w:type="dxa"/>
            <w:tcMar>
              <w:top w:w="40" w:type="dxa"/>
              <w:left w:w="80" w:type="dxa"/>
              <w:bottom w:w="40" w:type="dxa"/>
              <w:right w:w="80" w:type="dxa"/>
            </w:tcMar>
          </w:tcPr>
          <w:p w14:paraId="28226188" w14:textId="77777777" w:rsidR="00E35EE2" w:rsidRPr="005B0306" w:rsidRDefault="00E35EE2" w:rsidP="005B0306">
            <w:pPr>
              <w:keepNext/>
              <w:rPr>
                <w:sz w:val="14"/>
                <w:szCs w:val="16"/>
              </w:rPr>
            </w:pPr>
            <w:r>
              <w:rPr>
                <w:sz w:val="14"/>
                <w:szCs w:val="16"/>
              </w:rPr>
              <w:t>berm geometry (Bberm/hberm, TOPC) + deformation class; external / interface / flexibility</w:t>
            </w:r>
          </w:p>
        </w:tc>
        <w:tc>
          <w:tcPr>
            <w:tcW w:w="1252" w:type="dxa"/>
            <w:tcMar>
              <w:top w:w="40" w:type="dxa"/>
              <w:left w:w="80" w:type="dxa"/>
              <w:bottom w:w="40" w:type="dxa"/>
              <w:right w:w="80" w:type="dxa"/>
            </w:tcMar>
          </w:tcPr>
          <w:p w14:paraId="4A0472B3" w14:textId="77777777" w:rsidR="00E35EE2" w:rsidRPr="005B0306" w:rsidRDefault="00E35EE2" w:rsidP="005B0306">
            <w:pPr>
              <w:keepNext/>
              <w:rPr>
                <w:sz w:val="14"/>
                <w:szCs w:val="16"/>
              </w:rPr>
            </w:pPr>
            <w:r>
              <w:rPr>
                <w:sz w:val="14"/>
                <w:szCs w:val="16"/>
              </w:rPr>
              <w:t xml:space="preserve">MOBthresh = 0.95 recommended; classes 0-3; wash-away (class 3) at </w:t>
            </w:r>
            <w:r>
              <w:rPr>
                <w:rFonts w:ascii="Cambria" w:hAnsi="Cambria" w:cs="Cambria"/>
                <w:sz w:val="14"/>
                <w:szCs w:val="16"/>
              </w:rPr>
              <w:t>θ</w:t>
            </w:r>
            <w:r>
              <w:rPr>
                <w:sz w:val="14"/>
                <w:szCs w:val="16"/>
              </w:rPr>
              <w:t xml:space="preserve"> &gt; ~0.06</w:t>
            </w:r>
          </w:p>
        </w:tc>
        <w:tc>
          <w:tcPr>
            <w:tcW w:w="2787" w:type="dxa"/>
            <w:tcMar>
              <w:top w:w="40" w:type="dxa"/>
              <w:left w:w="80" w:type="dxa"/>
              <w:bottom w:w="40" w:type="dxa"/>
              <w:right w:w="80" w:type="dxa"/>
            </w:tcMar>
          </w:tcPr>
          <w:p w14:paraId="27B12421" w14:textId="77777777" w:rsidR="00E35EE2" w:rsidRPr="005B0306" w:rsidRDefault="00E35EE2" w:rsidP="005B0306">
            <w:pPr>
              <w:keepNext/>
              <w:rPr>
                <w:sz w:val="14"/>
                <w:szCs w:val="16"/>
              </w:rPr>
            </w:pPr>
            <w:r>
              <w:rPr>
                <w:sz w:val="14"/>
                <w:szCs w:val="16"/>
              </w:rPr>
              <w:t xml:space="preserve">Reshaping regime; MOB = </w:t>
            </w:r>
            <w:r>
              <w:rPr>
                <w:rFonts w:ascii="Cambria" w:hAnsi="Cambria" w:cs="Cambria"/>
                <w:sz w:val="14"/>
                <w:szCs w:val="16"/>
              </w:rPr>
              <w:t>θ</w:t>
            </w:r>
            <w:r>
              <w:rPr>
                <w:sz w:val="14"/>
                <w:szCs w:val="16"/>
              </w:rPr>
              <w:t>/</w:t>
            </w:r>
            <w:r>
              <w:rPr>
                <w:rFonts w:ascii="Cambria" w:hAnsi="Cambria" w:cs="Cambria"/>
                <w:sz w:val="14"/>
                <w:szCs w:val="16"/>
              </w:rPr>
              <w:t>θ</w:t>
            </w:r>
            <w:r>
              <w:rPr>
                <w:sz w:val="14"/>
                <w:szCs w:val="16"/>
              </w:rPr>
              <w:t xml:space="preserve">cr (App. I); </w:t>
            </w:r>
            <w:r>
              <w:rPr>
                <w:rFonts w:ascii="Cambria" w:hAnsi="Cambria" w:cs="Cambria"/>
                <w:sz w:val="14"/>
                <w:szCs w:val="16"/>
              </w:rPr>
              <w:t>θ</w:t>
            </w:r>
            <w:r>
              <w:rPr>
                <w:sz w:val="14"/>
                <w:szCs w:val="16"/>
              </w:rPr>
              <w:t>cr Soulsby Eq. A.6 (incl. 1.2 factor); ks = 2.5 D50; perpendicular wave+current assumed; offshore-calibrated</w:t>
            </w:r>
          </w:p>
        </w:tc>
        <w:tc>
          <w:tcPr>
            <w:tcW w:w="1710" w:type="dxa"/>
            <w:tcMar>
              <w:top w:w="40" w:type="dxa"/>
              <w:left w:w="80" w:type="dxa"/>
              <w:bottom w:w="40" w:type="dxa"/>
              <w:right w:w="80" w:type="dxa"/>
            </w:tcMar>
          </w:tcPr>
          <w:p w14:paraId="51C3DD6E" w14:textId="77777777" w:rsidR="00E35EE2" w:rsidRPr="005B0306" w:rsidRDefault="00E35EE2" w:rsidP="00743C55">
            <w:pPr>
              <w:keepNext/>
              <w:rPr>
                <w:sz w:val="14"/>
                <w:szCs w:val="16"/>
              </w:rPr>
            </w:pPr>
            <w:r>
              <w:rPr>
                <w:sz w:val="14"/>
                <w:szCs w:val="16"/>
              </w:rPr>
              <w:t>High: only one explicitly for cable berms + 3 requirements</w:t>
            </w:r>
          </w:p>
        </w:tc>
      </w:tr>
    </w:tbl>
    <w:p w14:paraId="7F3D91D2" w14:textId="77777777" w:rsidR="00E35EE2" w:rsidRDefault="00743C55" w:rsidP="00743C55">
      <w:pPr>
        <w:pStyle w:val="Caption"/>
        <w:rPr>
          <w:sz w:val="18"/>
          <w:szCs w:val="16"/>
        </w:rPr>
      </w:pPr>
      <w:bookmarkStart w:id="180" w:name="_Toc239074193"/>
      <w:bookmarkStart w:id="181" w:name="_Toc240551596"/>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w:t>
      </w:r>
      <w:r>
        <w:rPr>
          <w:sz w:val="18"/>
          <w:szCs w:val="16"/>
        </w:rPr>
        <w:fldChar w:fldCharType="end"/>
      </w:r>
      <w:r>
        <w:rPr>
          <w:sz w:val="18"/>
          <w:szCs w:val="16"/>
        </w:rPr>
        <w:t>: The stability methods side by side, with the situation each was made for, its damage criterion and its fitness for a cable berm.</w:t>
      </w:r>
      <w:bookmarkEnd w:id="180"/>
      <w:bookmarkEnd w:id="181"/>
    </w:p>
    <w:p w14:paraId="78103440" w14:textId="77777777" w:rsidR="003C676B" w:rsidRPr="003C676B" w:rsidRDefault="003C676B" w:rsidP="003C676B"/>
    <w:p w14:paraId="20B16AF8" w14:textId="77777777" w:rsidR="00E35EE2" w:rsidRPr="00E35EE2" w:rsidRDefault="00E35EE2" w:rsidP="00E35EE2">
      <w:r>
        <w:t>The following table indicates, from the literature, which method suits which situation in this thesis. It is an applicability overview, not the applied method selection of the methodology.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400"/>
        <w:gridCol w:w="2500"/>
      </w:tblGrid>
      <w:tr w:rsidR="00E35EE2" w:rsidRPr="005B0306" w14:paraId="23EBC759" w14:textId="77777777" w:rsidTr="00C224B8">
        <w:trPr>
          <w:cantSplit/>
        </w:trPr>
        <w:tc>
          <w:tcPr>
            <w:tcW w:w="2300" w:type="dxa"/>
            <w:shd w:val="clear" w:color="auto" w:fill="7393CE" w:themeFill="accent4" w:themeFillTint="99"/>
            <w:tcMar>
              <w:top w:w="40" w:type="dxa"/>
              <w:left w:w="80" w:type="dxa"/>
              <w:bottom w:w="40" w:type="dxa"/>
              <w:right w:w="80" w:type="dxa"/>
            </w:tcMar>
          </w:tcPr>
          <w:p w14:paraId="51617F57" w14:textId="77777777" w:rsidR="00E35EE2" w:rsidRPr="005B0306" w:rsidRDefault="00E35EE2" w:rsidP="005C7764">
            <w:pPr>
              <w:keepNext/>
              <w:rPr>
                <w:sz w:val="14"/>
                <w:szCs w:val="14"/>
              </w:rPr>
            </w:pPr>
            <w:r>
              <w:t>Situation</w:t>
            </w:r>
          </w:p>
        </w:tc>
        <w:tc>
          <w:tcPr>
            <w:tcW w:w="2000" w:type="dxa"/>
            <w:shd w:val="clear" w:color="auto" w:fill="7393CE" w:themeFill="accent4" w:themeFillTint="99"/>
            <w:tcMar>
              <w:top w:w="40" w:type="dxa"/>
              <w:left w:w="80" w:type="dxa"/>
              <w:bottom w:w="40" w:type="dxa"/>
              <w:right w:w="80" w:type="dxa"/>
            </w:tcMar>
          </w:tcPr>
          <w:p w14:paraId="245EFEE1" w14:textId="77777777" w:rsidR="00E35EE2" w:rsidRPr="005B0306" w:rsidRDefault="00E35EE2" w:rsidP="005C7764">
            <w:pPr>
              <w:keepNext/>
              <w:rPr>
                <w:sz w:val="14"/>
                <w:szCs w:val="14"/>
              </w:rPr>
            </w:pPr>
            <w:r>
              <w:t>Primary method</w:t>
            </w:r>
          </w:p>
        </w:tc>
        <w:tc>
          <w:tcPr>
            <w:tcW w:w="2400" w:type="dxa"/>
            <w:shd w:val="clear" w:color="auto" w:fill="7393CE" w:themeFill="accent4" w:themeFillTint="99"/>
            <w:tcMar>
              <w:top w:w="40" w:type="dxa"/>
              <w:left w:w="80" w:type="dxa"/>
              <w:bottom w:w="40" w:type="dxa"/>
              <w:right w:w="80" w:type="dxa"/>
            </w:tcMar>
          </w:tcPr>
          <w:p w14:paraId="6B64C225" w14:textId="77777777" w:rsidR="00E35EE2" w:rsidRPr="005B0306" w:rsidRDefault="00E35EE2" w:rsidP="005C7764">
            <w:pPr>
              <w:keepNext/>
              <w:rPr>
                <w:sz w:val="14"/>
                <w:szCs w:val="14"/>
              </w:rPr>
            </w:pPr>
            <w:r>
              <w:t>Supporting / check</w:t>
            </w:r>
          </w:p>
        </w:tc>
        <w:tc>
          <w:tcPr>
            <w:tcW w:w="2500" w:type="dxa"/>
            <w:shd w:val="clear" w:color="auto" w:fill="7393CE" w:themeFill="accent4" w:themeFillTint="99"/>
            <w:tcMar>
              <w:top w:w="40" w:type="dxa"/>
              <w:left w:w="80" w:type="dxa"/>
              <w:bottom w:w="40" w:type="dxa"/>
              <w:right w:w="80" w:type="dxa"/>
            </w:tcMar>
          </w:tcPr>
          <w:p w14:paraId="1378FF6D" w14:textId="77777777" w:rsidR="00E35EE2" w:rsidRPr="005B0306" w:rsidRDefault="00E35EE2" w:rsidP="005C7764">
            <w:pPr>
              <w:keepNext/>
              <w:rPr>
                <w:sz w:val="14"/>
                <w:szCs w:val="14"/>
              </w:rPr>
            </w:pPr>
            <w:r>
              <w:t>Why</w:t>
            </w:r>
          </w:p>
        </w:tc>
      </w:tr>
      <w:tr w:rsidR="00E35EE2" w:rsidRPr="005B0306" w14:paraId="6A395889" w14:textId="77777777" w:rsidTr="00C224B8">
        <w:trPr>
          <w:cantSplit/>
        </w:trPr>
        <w:tc>
          <w:tcPr>
            <w:tcW w:w="2300" w:type="dxa"/>
            <w:shd w:val="clear" w:color="auto" w:fill="D0DBEF" w:themeFill="accent4" w:themeFillTint="33"/>
            <w:tcMar>
              <w:top w:w="40" w:type="dxa"/>
              <w:left w:w="80" w:type="dxa"/>
              <w:bottom w:w="40" w:type="dxa"/>
              <w:right w:w="80" w:type="dxa"/>
            </w:tcMar>
          </w:tcPr>
          <w:p w14:paraId="274B7780" w14:textId="77777777" w:rsidR="00E35EE2" w:rsidRPr="005B0306" w:rsidRDefault="00E35EE2" w:rsidP="005C7764">
            <w:pPr>
              <w:keepNext/>
              <w:rPr>
                <w:sz w:val="14"/>
                <w:szCs w:val="14"/>
              </w:rPr>
            </w:pPr>
            <w:r>
              <w:t>Bedrock, steep nearshore, breaking waves</w:t>
            </w:r>
          </w:p>
        </w:tc>
        <w:tc>
          <w:tcPr>
            <w:tcW w:w="2000" w:type="dxa"/>
            <w:tcMar>
              <w:top w:w="40" w:type="dxa"/>
              <w:left w:w="80" w:type="dxa"/>
              <w:bottom w:w="40" w:type="dxa"/>
              <w:right w:w="80" w:type="dxa"/>
            </w:tcMar>
          </w:tcPr>
          <w:p w14:paraId="15343EFF" w14:textId="77777777" w:rsidR="00E35EE2" w:rsidRPr="005B0306" w:rsidRDefault="00E35EE2" w:rsidP="005C7764">
            <w:pPr>
              <w:keepNext/>
              <w:rPr>
                <w:sz w:val="14"/>
                <w:szCs w:val="14"/>
              </w:rPr>
            </w:pPr>
            <w:r>
              <w:t>Herrera &amp; Medina (2015)</w:t>
            </w:r>
          </w:p>
        </w:tc>
        <w:tc>
          <w:tcPr>
            <w:tcW w:w="2400" w:type="dxa"/>
            <w:tcMar>
              <w:top w:w="40" w:type="dxa"/>
              <w:left w:w="80" w:type="dxa"/>
              <w:bottom w:w="40" w:type="dxa"/>
              <w:right w:w="80" w:type="dxa"/>
            </w:tcMar>
          </w:tcPr>
          <w:p w14:paraId="106179C8" w14:textId="77777777" w:rsidR="00E35EE2" w:rsidRPr="005B0306" w:rsidRDefault="00E35EE2" w:rsidP="005C7764">
            <w:pPr>
              <w:keepNext/>
              <w:rPr>
                <w:sz w:val="14"/>
                <w:szCs w:val="14"/>
              </w:rPr>
            </w:pPr>
            <w:r>
              <w:t>Van Gent (range check); Hudson (first estimate)</w:t>
            </w:r>
          </w:p>
        </w:tc>
        <w:tc>
          <w:tcPr>
            <w:tcW w:w="2500" w:type="dxa"/>
            <w:tcMar>
              <w:top w:w="40" w:type="dxa"/>
              <w:left w:w="80" w:type="dxa"/>
              <w:bottom w:w="40" w:type="dxa"/>
              <w:right w:w="80" w:type="dxa"/>
            </w:tcMar>
          </w:tcPr>
          <w:p w14:paraId="0689A987" w14:textId="77777777" w:rsidR="00E35EE2" w:rsidRPr="005B0306" w:rsidRDefault="00E35EE2" w:rsidP="005C7764">
            <w:pPr>
              <w:keepNext/>
              <w:rPr>
                <w:sz w:val="14"/>
                <w:szCs w:val="14"/>
              </w:rPr>
            </w:pPr>
            <w:r>
              <w:t>Only method for a steep bottom with breaking waves; shows that gentle-slope formulas fail here.</w:t>
            </w:r>
          </w:p>
        </w:tc>
      </w:tr>
      <w:tr w:rsidR="00E35EE2" w:rsidRPr="005B0306" w14:paraId="49ED75DD" w14:textId="77777777" w:rsidTr="00C224B8">
        <w:trPr>
          <w:cantSplit/>
        </w:trPr>
        <w:tc>
          <w:tcPr>
            <w:tcW w:w="2300" w:type="dxa"/>
            <w:shd w:val="clear" w:color="auto" w:fill="D0DBEF" w:themeFill="accent4" w:themeFillTint="33"/>
            <w:tcMar>
              <w:top w:w="40" w:type="dxa"/>
              <w:left w:w="80" w:type="dxa"/>
              <w:bottom w:w="40" w:type="dxa"/>
              <w:right w:w="80" w:type="dxa"/>
            </w:tcMar>
          </w:tcPr>
          <w:p w14:paraId="35067E53" w14:textId="77777777" w:rsidR="00E35EE2" w:rsidRPr="005B0306" w:rsidRDefault="00E35EE2" w:rsidP="005C7764">
            <w:pPr>
              <w:keepNext/>
              <w:rPr>
                <w:sz w:val="14"/>
                <w:szCs w:val="14"/>
              </w:rPr>
            </w:pPr>
            <w:r>
              <w:t>Mobile sand, combined waves + current (crossing / obstacle)</w:t>
            </w:r>
          </w:p>
        </w:tc>
        <w:tc>
          <w:tcPr>
            <w:tcW w:w="2000" w:type="dxa"/>
            <w:tcMar>
              <w:top w:w="40" w:type="dxa"/>
              <w:left w:w="80" w:type="dxa"/>
              <w:bottom w:w="40" w:type="dxa"/>
              <w:right w:w="80" w:type="dxa"/>
            </w:tcMar>
          </w:tcPr>
          <w:p w14:paraId="552907F9" w14:textId="77777777" w:rsidR="00E35EE2" w:rsidRPr="005B0306" w:rsidRDefault="00E35EE2" w:rsidP="005C7764">
            <w:pPr>
              <w:keepNext/>
              <w:rPr>
                <w:sz w:val="14"/>
                <w:szCs w:val="14"/>
              </w:rPr>
            </w:pPr>
            <w:r>
              <w:t>Van Rijn (2019)</w:t>
            </w:r>
          </w:p>
        </w:tc>
        <w:tc>
          <w:tcPr>
            <w:tcW w:w="2400" w:type="dxa"/>
            <w:tcMar>
              <w:top w:w="40" w:type="dxa"/>
              <w:left w:w="80" w:type="dxa"/>
              <w:bottom w:w="40" w:type="dxa"/>
              <w:right w:w="80" w:type="dxa"/>
            </w:tcMar>
          </w:tcPr>
          <w:p w14:paraId="2223C2C9" w14:textId="77777777" w:rsidR="00E35EE2" w:rsidRPr="005B0306" w:rsidRDefault="00E35EE2" w:rsidP="005C7764">
            <w:pPr>
              <w:keepNext/>
              <w:rPr>
                <w:sz w:val="14"/>
                <w:szCs w:val="14"/>
              </w:rPr>
            </w:pPr>
            <w:r>
              <w:t>Deltares RoBeD (deformation + interface / flexibility)</w:t>
            </w:r>
          </w:p>
        </w:tc>
        <w:tc>
          <w:tcPr>
            <w:tcW w:w="2500" w:type="dxa"/>
            <w:tcMar>
              <w:top w:w="40" w:type="dxa"/>
              <w:left w:w="80" w:type="dxa"/>
              <w:bottom w:w="40" w:type="dxa"/>
              <w:right w:w="80" w:type="dxa"/>
            </w:tcMar>
          </w:tcPr>
          <w:p w14:paraId="50F45F00" w14:textId="77777777" w:rsidR="00E35EE2" w:rsidRPr="005B0306" w:rsidRDefault="00E35EE2" w:rsidP="005C7764">
            <w:pPr>
              <w:keepNext/>
              <w:rPr>
                <w:sz w:val="14"/>
                <w:szCs w:val="14"/>
              </w:rPr>
            </w:pPr>
            <w:r>
              <w:t>Only method with genuine wave+current on a bed; Deltares covers winnowing and falling apron on sand.</w:t>
            </w:r>
          </w:p>
        </w:tc>
      </w:tr>
      <w:tr w:rsidR="00E35EE2" w:rsidRPr="005B0306" w14:paraId="44DBD68A" w14:textId="77777777" w:rsidTr="00C224B8">
        <w:trPr>
          <w:cantSplit/>
        </w:trPr>
        <w:tc>
          <w:tcPr>
            <w:tcW w:w="2300" w:type="dxa"/>
            <w:shd w:val="clear" w:color="auto" w:fill="D0DBEF" w:themeFill="accent4" w:themeFillTint="33"/>
            <w:tcMar>
              <w:top w:w="40" w:type="dxa"/>
              <w:left w:w="80" w:type="dxa"/>
              <w:bottom w:w="40" w:type="dxa"/>
              <w:right w:w="80" w:type="dxa"/>
            </w:tcMar>
          </w:tcPr>
          <w:p w14:paraId="35CF8A95" w14:textId="77777777" w:rsidR="00E35EE2" w:rsidRPr="005B0306" w:rsidRDefault="00E35EE2" w:rsidP="005C7764">
            <w:pPr>
              <w:keepNext/>
              <w:rPr>
                <w:sz w:val="14"/>
                <w:szCs w:val="14"/>
              </w:rPr>
            </w:pPr>
            <w:r>
              <w:t>Cable berm geometry and reshaping / deformation (any)</w:t>
            </w:r>
          </w:p>
        </w:tc>
        <w:tc>
          <w:tcPr>
            <w:tcW w:w="2000" w:type="dxa"/>
            <w:tcMar>
              <w:top w:w="40" w:type="dxa"/>
              <w:left w:w="80" w:type="dxa"/>
              <w:bottom w:w="40" w:type="dxa"/>
              <w:right w:w="80" w:type="dxa"/>
            </w:tcMar>
          </w:tcPr>
          <w:p w14:paraId="76045429" w14:textId="77777777" w:rsidR="00E35EE2" w:rsidRPr="005B0306" w:rsidRDefault="00E35EE2" w:rsidP="005C7764">
            <w:pPr>
              <w:keepNext/>
              <w:rPr>
                <w:sz w:val="14"/>
                <w:szCs w:val="14"/>
              </w:rPr>
            </w:pPr>
            <w:r>
              <w:t>Deltares RoBeD (2023)</w:t>
            </w:r>
          </w:p>
        </w:tc>
        <w:tc>
          <w:tcPr>
            <w:tcW w:w="2400" w:type="dxa"/>
            <w:tcMar>
              <w:top w:w="40" w:type="dxa"/>
              <w:left w:w="80" w:type="dxa"/>
              <w:bottom w:w="40" w:type="dxa"/>
              <w:right w:w="80" w:type="dxa"/>
            </w:tcMar>
          </w:tcPr>
          <w:p w14:paraId="1F1DA787" w14:textId="77777777" w:rsidR="00E35EE2" w:rsidRPr="005B0306" w:rsidRDefault="00E35EE2" w:rsidP="005C7764">
            <w:pPr>
              <w:keepNext/>
              <w:rPr>
                <w:sz w:val="14"/>
                <w:szCs w:val="14"/>
              </w:rPr>
            </w:pPr>
            <w:r>
              <w:t>Van Rijn (D50 sizing)</w:t>
            </w:r>
          </w:p>
        </w:tc>
        <w:tc>
          <w:tcPr>
            <w:tcW w:w="2500" w:type="dxa"/>
            <w:tcMar>
              <w:top w:w="40" w:type="dxa"/>
              <w:left w:w="80" w:type="dxa"/>
              <w:bottom w:w="40" w:type="dxa"/>
              <w:right w:w="80" w:type="dxa"/>
            </w:tcMar>
          </w:tcPr>
          <w:p w14:paraId="4FB0989E" w14:textId="77777777" w:rsidR="00E35EE2" w:rsidRPr="005B0306" w:rsidRDefault="00E35EE2" w:rsidP="005C7764">
            <w:pPr>
              <w:keepNext/>
              <w:rPr>
                <w:sz w:val="14"/>
                <w:szCs w:val="14"/>
              </w:rPr>
            </w:pPr>
            <w:r>
              <w:t>Provides berm geometry and a deformation class rather than only D50.</w:t>
            </w:r>
          </w:p>
        </w:tc>
      </w:tr>
      <w:tr w:rsidR="00E35EE2" w:rsidRPr="005B0306" w14:paraId="69F0F440" w14:textId="77777777" w:rsidTr="00C224B8">
        <w:trPr>
          <w:cantSplit/>
        </w:trPr>
        <w:tc>
          <w:tcPr>
            <w:tcW w:w="2300" w:type="dxa"/>
            <w:shd w:val="clear" w:color="auto" w:fill="D0DBEF" w:themeFill="accent4" w:themeFillTint="33"/>
            <w:tcMar>
              <w:top w:w="40" w:type="dxa"/>
              <w:left w:w="80" w:type="dxa"/>
              <w:bottom w:w="40" w:type="dxa"/>
              <w:right w:w="80" w:type="dxa"/>
            </w:tcMar>
          </w:tcPr>
          <w:p w14:paraId="40C2509D" w14:textId="77777777" w:rsidR="00E35EE2" w:rsidRPr="005B0306" w:rsidRDefault="00E35EE2" w:rsidP="005C7764">
            <w:pPr>
              <w:keepNext/>
              <w:rPr>
                <w:sz w:val="14"/>
                <w:szCs w:val="14"/>
              </w:rPr>
            </w:pPr>
            <w:r>
              <w:t>Quick first sizing / sanity check</w:t>
            </w:r>
          </w:p>
        </w:tc>
        <w:tc>
          <w:tcPr>
            <w:tcW w:w="2000" w:type="dxa"/>
            <w:tcMar>
              <w:top w:w="40" w:type="dxa"/>
              <w:left w:w="80" w:type="dxa"/>
              <w:bottom w:w="40" w:type="dxa"/>
              <w:right w:w="80" w:type="dxa"/>
            </w:tcMar>
          </w:tcPr>
          <w:p w14:paraId="799B60C3" w14:textId="77777777" w:rsidR="00E35EE2" w:rsidRPr="005B0306" w:rsidRDefault="00E35EE2" w:rsidP="005C7764">
            <w:pPr>
              <w:keepNext/>
              <w:rPr>
                <w:sz w:val="14"/>
                <w:szCs w:val="14"/>
              </w:rPr>
            </w:pPr>
            <w:r>
              <w:t>Hudson / Van der Meer</w:t>
            </w:r>
          </w:p>
        </w:tc>
        <w:tc>
          <w:tcPr>
            <w:tcW w:w="2400" w:type="dxa"/>
            <w:tcMar>
              <w:top w:w="40" w:type="dxa"/>
              <w:left w:w="80" w:type="dxa"/>
              <w:bottom w:w="40" w:type="dxa"/>
              <w:right w:w="80" w:type="dxa"/>
            </w:tcMar>
          </w:tcPr>
          <w:p w14:paraId="58DC0EDA" w14:textId="77777777" w:rsidR="00E35EE2" w:rsidRPr="005B0306" w:rsidRDefault="00E35EE2" w:rsidP="005C7764">
            <w:pPr>
              <w:keepNext/>
              <w:rPr>
                <w:sz w:val="14"/>
                <w:szCs w:val="14"/>
              </w:rPr>
            </w:pPr>
            <w:r>
              <w:t>—</w:t>
            </w:r>
          </w:p>
        </w:tc>
        <w:tc>
          <w:tcPr>
            <w:tcW w:w="2500" w:type="dxa"/>
            <w:tcMar>
              <w:top w:w="40" w:type="dxa"/>
              <w:left w:w="80" w:type="dxa"/>
              <w:bottom w:w="40" w:type="dxa"/>
              <w:right w:w="80" w:type="dxa"/>
            </w:tcMar>
          </w:tcPr>
          <w:p w14:paraId="0D329E56" w14:textId="77777777" w:rsidR="00E35EE2" w:rsidRPr="005B0306" w:rsidRDefault="00E35EE2" w:rsidP="00743C55">
            <w:pPr>
              <w:keepNext/>
              <w:rPr>
                <w:sz w:val="14"/>
                <w:szCs w:val="14"/>
              </w:rPr>
            </w:pPr>
            <w:r>
              <w:t>Classical and fast, but without wave period or current.</w:t>
            </w:r>
          </w:p>
        </w:tc>
      </w:tr>
    </w:tbl>
    <w:p w14:paraId="5BD71F21" w14:textId="77777777" w:rsidR="00B259F6" w:rsidRPr="00454AC5" w:rsidRDefault="00743C55" w:rsidP="00743C55">
      <w:pPr>
        <w:pStyle w:val="Caption"/>
        <w:rPr>
          <w:sz w:val="18"/>
          <w:szCs w:val="20"/>
        </w:rPr>
      </w:pPr>
      <w:bookmarkStart w:id="182" w:name="_Toc239074194"/>
      <w:bookmarkStart w:id="183" w:name="_Toc240551597"/>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5</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3</w:t>
      </w:r>
      <w:r>
        <w:rPr>
          <w:sz w:val="18"/>
          <w:szCs w:val="16"/>
        </w:rPr>
        <w:fldChar w:fldCharType="end"/>
      </w:r>
      <w:r>
        <w:rPr>
          <w:sz w:val="18"/>
          <w:szCs w:val="16"/>
        </w:rPr>
        <w:t>: Which method governs in which situation, with the supporting check and the reason.</w:t>
      </w:r>
      <w:bookmarkEnd w:id="182"/>
      <w:bookmarkEnd w:id="183"/>
    </w:p>
    <w:p w14:paraId="66D213B2" w14:textId="77777777" w:rsidR="00046DE6" w:rsidRDefault="00D01E86" w:rsidP="00046DE6">
      <w:pPr>
        <w:pStyle w:val="Heading1"/>
        <w:rPr>
          <w:sz w:val="28"/>
          <w:szCs w:val="28"/>
          <w:lang w:val="en-US"/>
        </w:rPr>
      </w:pPr>
      <w:r>
        <w:rPr>
          <w:lang w:val="en-US"/>
        </w:rPr>
        <w:br w:type="page"/>
      </w:r>
      <w:r>
        <w:rPr>
          <w:sz w:val="28"/>
          <w:szCs w:val="28"/>
          <w:lang w:val="en-US"/>
        </w:rPr>
        <w:lastRenderedPageBreak/>
        <w:tab/>
      </w:r>
      <w:bookmarkStart w:id="184" w:name="_Toc240551523"/>
      <w:r>
        <w:rPr>
          <w:sz w:val="28"/>
          <w:szCs w:val="28"/>
        </w:rPr>
        <w:t>Extra Stability Checks</w:t>
      </w:r>
      <w:bookmarkEnd w:id="184"/>
    </w:p>
    <w:p w14:paraId="244A8449" w14:textId="77777777" w:rsidR="008D4FE9" w:rsidRDefault="00DF5B47" w:rsidP="00163CD1">
      <w:r>
        <w:t>The rest of this thesis, and the design tool, size the rock berm itself. This chapter covers the checks around it, how the seabed next to the berm erodes, which is scour, how the sand under the berm can wash out and how the layers stop it, which is winnowing, and how the berm stays stable with anchors and trawl gear. All three are only introductions and is not in the scope of the phyton tool. Each of them needs its own study per project, and for scour a project uses a three-dimensional model to see how the hole grows.</w:t>
      </w:r>
    </w:p>
    <w:p w14:paraId="59C19838" w14:textId="77777777" w:rsidR="00A12092" w:rsidRDefault="00A12092" w:rsidP="00163CD1"/>
    <w:p w14:paraId="72F982EB" w14:textId="77777777" w:rsidR="00FF254B" w:rsidRDefault="009D3F31" w:rsidP="003822C0">
      <w:pPr>
        <w:pStyle w:val="Heading2"/>
        <w:numPr>
          <w:ilvl w:val="1"/>
          <w:numId w:val="3"/>
        </w:numPr>
        <w:rPr>
          <w:b w:val="0"/>
          <w:sz w:val="24"/>
          <w:szCs w:val="24"/>
          <w:lang w:val="en-US"/>
        </w:rPr>
      </w:pPr>
      <w:bookmarkStart w:id="185" w:name="_Toc240551524"/>
      <w:r>
        <w:rPr>
          <w:b w:val="0"/>
          <w:sz w:val="24"/>
          <w:szCs w:val="32"/>
        </w:rPr>
        <w:t>Scour</w:t>
      </w:r>
      <w:bookmarkEnd w:id="185"/>
      <w:r>
        <w:rPr>
          <w:b w:val="0"/>
          <w:sz w:val="24"/>
          <w:szCs w:val="32"/>
        </w:rPr>
        <w:t xml:space="preserve"> </w:t>
      </w:r>
    </w:p>
    <w:p w14:paraId="692064C2" w14:textId="77777777" w:rsidR="0078351B" w:rsidRPr="0078351B" w:rsidRDefault="0078351B" w:rsidP="0078351B">
      <w:r>
        <w:t xml:space="preserve">Chapter 5 checks whether the armour stones stay in place. It does not say how the seabed next to the berm erodes. There are few edge-scour rules for long structures, so this section gives a simple estimate for scour driven by currents, following the plane-jet theory of Schiereck and Verhagen (2019, pp. 82-86). In this thesis this study is used because in the nearshore environment you have often shallow waters, if there is a rock berm in a shallow water it acts like a plane-jet. </w:t>
      </w:r>
    </w:p>
    <w:p w14:paraId="1AC65C31" w14:textId="77777777" w:rsidR="0078351B" w:rsidRDefault="0078351B" w:rsidP="0078351B"/>
    <w:p w14:paraId="46CB84FD" w14:textId="77777777" w:rsidR="00F754A2" w:rsidRDefault="00F754A2" w:rsidP="00F754A2">
      <w:r>
        <w:t>The berm as a jet. The berm narrows the water column, so the current speeds up over the crest. From continuity, the crest speed is</w:t>
      </w:r>
    </w:p>
    <w:p w14:paraId="08B9B8CD" w14:textId="77777777" w:rsidR="003C2D84" w:rsidRPr="00F754A2" w:rsidRDefault="003C2D84" w:rsidP="00F754A2"/>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1"/>
        <w:gridCol w:w="631"/>
      </w:tblGrid>
      <w:tr w:rsidR="004C3E84" w14:paraId="3AC83531" w14:textId="77777777" w:rsidTr="004C3E84">
        <w:trPr>
          <w:cantSplit/>
        </w:trPr>
        <w:tc>
          <w:tcPr>
            <w:tcW w:w="8812" w:type="dxa"/>
          </w:tcPr>
          <w:p w14:paraId="57F3509C" w14:textId="77777777" w:rsidR="004C3E84" w:rsidRPr="004C3E84" w:rsidRDefault="00281B0E" w:rsidP="004C3E84">
            <w:pPr>
              <w:rPr>
                <w:rFonts w:eastAsiaTheme="minorEastAsia"/>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0</m:t>
                    </m:r>
                  </m:sub>
                </m:sSub>
                <m:r>
                  <m:rPr>
                    <m:sty m:val="p"/>
                  </m:rPr>
                  <w:rPr>
                    <w:rFonts w:ascii="Cambria Math" w:hAnsi="Cambria Math"/>
                  </w:rPr>
                  <m:t xml:space="preserve"> = u </m:t>
                </m:r>
                <m:f>
                  <m:fPr>
                    <m:ctrlPr>
                      <w:rPr>
                        <w:rFonts w:ascii="Cambria Math" w:hAnsi="Cambria Math"/>
                      </w:rPr>
                    </m:ctrlPr>
                  </m:fPr>
                  <m:num>
                    <m:r>
                      <m:rPr>
                        <m:sty m:val="p"/>
                      </m:rPr>
                      <w:rPr>
                        <w:rFonts w:ascii="Cambria Math" w:hAnsi="Cambria Math"/>
                      </w:rPr>
                      <m:t>h</m:t>
                    </m:r>
                  </m:num>
                  <m:den>
                    <m:r>
                      <m:rPr>
                        <m:sty m:val="p"/>
                      </m:rPr>
                      <w:rPr>
                        <w:rFonts w:ascii="Cambria Math" w:hAnsi="Cambria Math"/>
                      </w:rPr>
                      <m:t xml:space="preserve">h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berm</m:t>
                        </m:r>
                      </m:sub>
                    </m:sSub>
                  </m:den>
                </m:f>
              </m:oMath>
            </m:oMathPara>
          </w:p>
        </w:tc>
        <w:tc>
          <w:tcPr>
            <w:tcW w:w="250" w:type="dxa"/>
          </w:tcPr>
          <w:p w14:paraId="2C685D18" w14:textId="77777777" w:rsidR="004C3E84" w:rsidRDefault="004C3E84" w:rsidP="004C3E84">
            <w:pPr>
              <w:pStyle w:val="Caption"/>
              <w:keepNext/>
            </w:pPr>
            <w:bookmarkStart w:id="186" w:name="_Toc240551696"/>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1</w:t>
            </w:r>
            <w:r>
              <w:fldChar w:fldCharType="end"/>
            </w:r>
            <w:r>
              <w:t>)</w:t>
            </w:r>
            <w:bookmarkEnd w:id="186"/>
          </w:p>
        </w:tc>
      </w:tr>
    </w:tbl>
    <w:p w14:paraId="2DAD599D" w14:textId="77777777" w:rsidR="003A0E8F" w:rsidRPr="00F754A2" w:rsidRDefault="003A0E8F" w:rsidP="00F754A2"/>
    <w:p w14:paraId="6E53BA71" w14:textId="77777777" w:rsidR="00F754A2" w:rsidRPr="00F754A2" w:rsidRDefault="00F754A2" w:rsidP="00F754A2">
      <w:r>
        <w:t>Here u is the normal current, h the water depth, hberm the berm height, and B = h − hberm the water left above the crest. Past the crest the flow spreads out and slows down with the distance x, like a plane jet: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0"/>
        <w:gridCol w:w="682"/>
      </w:tblGrid>
      <w:tr w:rsidR="004C3E84" w14:paraId="14B8C538" w14:textId="77777777" w:rsidTr="004C3E84">
        <w:trPr>
          <w:cantSplit/>
        </w:trPr>
        <w:tc>
          <w:tcPr>
            <w:tcW w:w="8812" w:type="dxa"/>
          </w:tcPr>
          <w:p w14:paraId="1D247C29" w14:textId="77777777" w:rsidR="004C3E84" w:rsidRPr="004C3E84" w:rsidRDefault="00281B0E" w:rsidP="004C3E84">
            <w:pPr>
              <w:rPr>
                <w:rFonts w:eastAsiaTheme="minorEastAsia"/>
              </w:rPr>
            </w:pPr>
            <m:oMathPara>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0</m:t>
                    </m:r>
                  </m:sub>
                </m:sSub>
                <m:r>
                  <m:rPr>
                    <m:sty m:val="p"/>
                  </m:rPr>
                  <w:rPr>
                    <w:rFonts w:ascii="Cambria Math" w:hAnsi="Cambria Math"/>
                  </w:rPr>
                  <m:t xml:space="preserve"> </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2B</m:t>
                        </m:r>
                      </m:num>
                      <m:den>
                        <m:r>
                          <m:rPr>
                            <m:sty m:val="p"/>
                          </m:rPr>
                          <w:rPr>
                            <w:rFonts w:ascii="Cambria Math" w:hAnsi="Cambria Math"/>
                          </w:rPr>
                          <m:t>x</m:t>
                        </m:r>
                      </m:den>
                    </m:f>
                  </m:e>
                </m:rad>
              </m:oMath>
            </m:oMathPara>
          </w:p>
        </w:tc>
        <w:tc>
          <w:tcPr>
            <w:tcW w:w="250" w:type="dxa"/>
          </w:tcPr>
          <w:p w14:paraId="1BBBF528" w14:textId="77777777" w:rsidR="004C3E84" w:rsidRDefault="004C3E84" w:rsidP="004C3E84">
            <w:pPr>
              <w:pStyle w:val="Caption"/>
              <w:keepNext/>
            </w:pPr>
            <w:bookmarkStart w:id="187" w:name="_Toc240551697"/>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2</w:t>
            </w:r>
            <w:r>
              <w:fldChar w:fldCharType="end"/>
            </w:r>
            <w:r>
              <w:t>)</w:t>
            </w:r>
            <w:bookmarkEnd w:id="187"/>
          </w:p>
        </w:tc>
      </w:tr>
    </w:tbl>
    <w:p w14:paraId="0F72A5FA" w14:textId="77777777" w:rsidR="003A0E8F" w:rsidRPr="00F754A2" w:rsidRDefault="003A0E8F" w:rsidP="00F754A2"/>
    <w:p w14:paraId="3C5616E0" w14:textId="77777777" w:rsidR="00F754A2" w:rsidRPr="00592E36" w:rsidRDefault="00F754A2" w:rsidP="00F754A2">
      <w:r>
        <w:t>Why only currents. Waves move the sand back and forth, so what a crest lifts the trough brings back, and short waves mainly stir the sand up rather than dig a lasting hole. Steady tidal and background currents do dig one, because they carry the sand away for good.</w:t>
      </w:r>
    </w:p>
    <w:p w14:paraId="4DB86BE9" w14:textId="77777777" w:rsidR="00592E36" w:rsidRPr="00592E36" w:rsidRDefault="00592E36" w:rsidP="00F754A2"/>
    <w:p w14:paraId="3710AFFF" w14:textId="77777777" w:rsidR="00F754A2" w:rsidRPr="00F754A2" w:rsidRDefault="00F754A2" w:rsidP="00F754A2">
      <w:r>
        <w:t>Final scour depth. Erosion stops when the spreading jet drops below the speed the bed can take. From plane-jet lab tests (Schiereck and Verhagen, 2019, Eq. 4.7), the final scour depth is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7"/>
        <w:gridCol w:w="685"/>
      </w:tblGrid>
      <w:tr w:rsidR="004C3E84" w14:paraId="1F359EE3" w14:textId="77777777" w:rsidTr="004C3E84">
        <w:trPr>
          <w:cantSplit/>
        </w:trPr>
        <w:tc>
          <w:tcPr>
            <w:tcW w:w="8812" w:type="dxa"/>
          </w:tcPr>
          <w:p w14:paraId="163CA820" w14:textId="77777777" w:rsidR="004C3E84" w:rsidRPr="004C3E84" w:rsidRDefault="00281B0E" w:rsidP="004C3E84">
            <w:pPr>
              <w:rPr>
                <w:rFonts w:eastAsiaTheme="minorEastAsia"/>
              </w:rPr>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h</m:t>
                        </m:r>
                      </m:e>
                      <m:sub>
                        <m:r>
                          <m:rPr>
                            <m:sty m:val="p"/>
                          </m:rPr>
                          <w:rPr>
                            <w:rFonts w:ascii="Cambria Math" w:hAnsi="Cambria Math"/>
                          </w:rPr>
                          <m:t>se</m:t>
                        </m:r>
                      </m:sub>
                    </m:sSub>
                  </m:num>
                  <m:den>
                    <m:r>
                      <m:rPr>
                        <m:sty m:val="p"/>
                      </m:rPr>
                      <w:rPr>
                        <w:rFonts w:ascii="Cambria Math" w:hAnsi="Cambria Math"/>
                      </w:rPr>
                      <m:t>2B</m:t>
                    </m:r>
                  </m:den>
                </m:f>
                <m:r>
                  <m:rPr>
                    <m:sty m:val="p"/>
                  </m:rPr>
                  <w:rPr>
                    <w:rFonts w:ascii="Cambria Math" w:hAnsi="Cambria Math"/>
                  </w:rPr>
                  <m:t xml:space="preserve"> = 0.008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0</m:t>
                                </m:r>
                              </m:sub>
                            </m:sSub>
                          </m:num>
                          <m:den>
                            <m:sSub>
                              <m:sSubPr>
                                <m:ctrlPr>
                                  <w:rPr>
                                    <w:rFonts w:ascii="Cambria Math" w:hAnsi="Cambria Math"/>
                                  </w:rPr>
                                </m:ctrlPr>
                              </m:sSubPr>
                              <m:e>
                                <m:r>
                                  <m:rPr>
                                    <m:sty m:val="p"/>
                                  </m:rPr>
                                  <w:rPr>
                                    <w:rFonts w:ascii="Cambria Math" w:hAnsi="Cambria Math"/>
                                  </w:rPr>
                                  <m:t>u</m:t>
                                </m:r>
                              </m:e>
                              <m:sub>
                                <m:r>
                                  <m:rPr>
                                    <m:sty m:val="p"/>
                                  </m:rPr>
                                  <w:rPr>
                                    <w:rFonts w:ascii="Cambria Math" w:hAnsi="Cambria Math"/>
                                  </w:rPr>
                                  <m:t>*c</m:t>
                                </m:r>
                              </m:sub>
                            </m:sSub>
                          </m:den>
                        </m:f>
                      </m:e>
                    </m:d>
                  </m:e>
                  <m:sup>
                    <m:r>
                      <m:rPr>
                        <m:sty m:val="p"/>
                      </m:rPr>
                      <w:rPr>
                        <w:rFonts w:ascii="Cambria Math" w:hAnsi="Cambria Math"/>
                      </w:rPr>
                      <m:t>2</m:t>
                    </m:r>
                  </m:sup>
                </m:sSup>
              </m:oMath>
            </m:oMathPara>
          </w:p>
        </w:tc>
        <w:tc>
          <w:tcPr>
            <w:tcW w:w="250" w:type="dxa"/>
          </w:tcPr>
          <w:p w14:paraId="300A88FA" w14:textId="77777777" w:rsidR="004C3E84" w:rsidRDefault="004C3E84" w:rsidP="004C3E84">
            <w:pPr>
              <w:pStyle w:val="Caption"/>
              <w:keepNext/>
            </w:pPr>
            <w:bookmarkStart w:id="188" w:name="_Toc240551698"/>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3</w:t>
            </w:r>
            <w:r>
              <w:fldChar w:fldCharType="end"/>
            </w:r>
            <w:r>
              <w:t>)</w:t>
            </w:r>
            <w:bookmarkEnd w:id="188"/>
          </w:p>
        </w:tc>
      </w:tr>
    </w:tbl>
    <w:p w14:paraId="671D298D" w14:textId="77777777" w:rsidR="003A0E8F" w:rsidRPr="00F754A2" w:rsidRDefault="003A0E8F" w:rsidP="00F754A2"/>
    <w:p w14:paraId="64D0042D" w14:textId="77777777" w:rsidR="00F754A2" w:rsidRDefault="00F754A2" w:rsidP="00F754A2">
      <w:r>
        <w:t>Here hse is the depth below the natural bed, u0 the crest speed, and u*c the critical shear velocity of the bed material (from Shields). The 2B is the mirror height of a jet that runs along the bed.</w:t>
      </w:r>
    </w:p>
    <w:p w14:paraId="1B3D1927" w14:textId="77777777" w:rsidR="00634D59" w:rsidRPr="00F754A2" w:rsidRDefault="00634D59" w:rsidP="00F754A2"/>
    <w:p w14:paraId="11FAA8BD" w14:textId="77777777" w:rsidR="00F754A2" w:rsidRPr="00F754A2" w:rsidRDefault="00F754A2" w:rsidP="00F754A2">
      <w:r>
        <w:t>How fast it forms. A full hole can take days or weeks of storm or tide. The depth grows over time as</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9"/>
        <w:gridCol w:w="693"/>
      </w:tblGrid>
      <w:tr w:rsidR="004C3E84" w14:paraId="05C41CBA" w14:textId="77777777" w:rsidTr="004C3E84">
        <w:trPr>
          <w:cantSplit/>
        </w:trPr>
        <w:tc>
          <w:tcPr>
            <w:tcW w:w="8812" w:type="dxa"/>
          </w:tcPr>
          <w:p w14:paraId="58281DA5" w14:textId="77777777" w:rsidR="004C3E84" w:rsidRDefault="00281B0E" w:rsidP="004C3E84">
            <m:oMathPara>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 xml:space="preserve">(t)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se</m:t>
                    </m:r>
                  </m:sub>
                </m:sSub>
                <m:r>
                  <m:rPr>
                    <m:sty m:val="p"/>
                  </m:rPr>
                  <w:rPr>
                    <w:rFonts w:ascii="Cambria Math" w:hAnsi="Cambria Math"/>
                  </w:rPr>
                  <m:t xml:space="preserve"> [1 - 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t</m:t>
                        </m:r>
                      </m:num>
                      <m:den>
                        <m:r>
                          <m:rPr>
                            <m:sty m:val="p"/>
                          </m:rPr>
                          <w:rPr>
                            <w:rFonts w:ascii="Cambria Math" w:hAnsi="Cambria Math"/>
                          </w:rPr>
                          <m:t>T</m:t>
                        </m:r>
                      </m:den>
                    </m:f>
                  </m:e>
                </m:d>
                <m:r>
                  <m:rPr>
                    <m:sty m:val="p"/>
                  </m:rPr>
                  <w:rPr>
                    <w:rFonts w:ascii="Cambria Math" w:hAnsi="Cambria Math"/>
                  </w:rPr>
                  <m:t>]</m:t>
                </m:r>
              </m:oMath>
            </m:oMathPara>
          </w:p>
        </w:tc>
        <w:tc>
          <w:tcPr>
            <w:tcW w:w="250" w:type="dxa"/>
          </w:tcPr>
          <w:p w14:paraId="16062B9E" w14:textId="77777777" w:rsidR="004C3E84" w:rsidRDefault="004C3E84" w:rsidP="004C3E84">
            <w:pPr>
              <w:pStyle w:val="Caption"/>
              <w:keepNext/>
            </w:pPr>
            <w:bookmarkStart w:id="189" w:name="_Toc240551699"/>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4</w:t>
            </w:r>
            <w:r>
              <w:fldChar w:fldCharType="end"/>
            </w:r>
            <w:r>
              <w:t>)</w:t>
            </w:r>
            <w:bookmarkEnd w:id="189"/>
          </w:p>
        </w:tc>
      </w:tr>
    </w:tbl>
    <w:p w14:paraId="4F8EB441" w14:textId="77777777" w:rsidR="000E7875" w:rsidRDefault="000E7875"/>
    <w:p w14:paraId="30A613A8" w14:textId="77777777" w:rsidR="00F754A2" w:rsidRPr="00F754A2" w:rsidRDefault="00F754A2" w:rsidP="00F754A2">
      <w:r>
        <w:lastRenderedPageBreak/>
        <w:t>with T the time scale. T comes from the Breusers time scale (Schiereck and Verhagen, 2019, Eq. 4.5):</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9"/>
        <w:gridCol w:w="693"/>
      </w:tblGrid>
      <w:tr w:rsidR="004C3E84" w14:paraId="4FC2F65C" w14:textId="77777777" w:rsidTr="004C3E84">
        <w:trPr>
          <w:cantSplit/>
        </w:trPr>
        <w:tc>
          <w:tcPr>
            <w:tcW w:w="8812" w:type="dxa"/>
          </w:tcPr>
          <w:p w14:paraId="6E4CD90A" w14:textId="77777777" w:rsidR="004C3E84" w:rsidRPr="004C3E84" w:rsidRDefault="00281B0E" w:rsidP="004C3E84">
            <w:pPr>
              <w:rPr>
                <w:rFonts w:eastAsiaTheme="minorEastAsia"/>
              </w:rP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t>
                    </m:r>
                  </m:sub>
                </m:sSub>
                <m:r>
                  <m:rPr>
                    <m:sty m:val="p"/>
                  </m:rPr>
                  <w:rPr>
                    <w:rFonts w:ascii="Cambria Math" w:hAnsi="Cambria Math"/>
                  </w:rPr>
                  <m:t xml:space="preserve"> = </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 xml:space="preserve">g Δ </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50</m:t>
                                </m:r>
                              </m:sub>
                            </m:sSub>
                          </m:e>
                          <m:sup>
                            <m:r>
                              <m:rPr>
                                <m:sty m:val="p"/>
                              </m:rPr>
                              <w:rPr>
                                <w:rFonts w:ascii="Cambria Math" w:hAnsi="Cambria Math"/>
                              </w:rPr>
                              <m:t>3</m:t>
                            </m:r>
                          </m:sup>
                        </m:sSup>
                      </m:e>
                    </m:rad>
                  </m:num>
                  <m:den>
                    <m:sSup>
                      <m:sSupPr>
                        <m:ctrlPr>
                          <w:rPr>
                            <w:rFonts w:ascii="Cambria Math" w:hAnsi="Cambria Math"/>
                          </w:rPr>
                        </m:ctrlPr>
                      </m:sSupPr>
                      <m:e>
                        <m:r>
                          <m:rPr>
                            <m:sty m:val="p"/>
                          </m:rPr>
                          <w:rPr>
                            <w:rFonts w:ascii="Cambria Math" w:hAnsi="Cambria Math"/>
                          </w:rPr>
                          <m:t>(2B)</m:t>
                        </m:r>
                      </m:e>
                      <m:sup>
                        <m:r>
                          <m:rPr>
                            <m:sty m:val="p"/>
                          </m:rPr>
                          <w:rPr>
                            <w:rFonts w:ascii="Cambria Math" w:hAnsi="Cambria Math"/>
                          </w:rPr>
                          <m:t>2</m:t>
                        </m:r>
                      </m:sup>
                    </m:sSup>
                  </m:den>
                </m:f>
                <m:r>
                  <m:rPr>
                    <m:sty m:val="p"/>
                  </m:rPr>
                  <w:rPr>
                    <w:rFonts w:ascii="Cambria Math" w:hAnsi="Cambria Math"/>
                  </w:rPr>
                  <m:t xml:space="preserve"> T</m:t>
                </m:r>
              </m:oMath>
            </m:oMathPara>
          </w:p>
        </w:tc>
        <w:tc>
          <w:tcPr>
            <w:tcW w:w="250" w:type="dxa"/>
          </w:tcPr>
          <w:p w14:paraId="152F39A4" w14:textId="77777777" w:rsidR="004C3E84" w:rsidRDefault="004C3E84" w:rsidP="004C3E84">
            <w:pPr>
              <w:pStyle w:val="Caption"/>
              <w:keepNext/>
            </w:pPr>
            <w:bookmarkStart w:id="190" w:name="_Toc240551700"/>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5</w:t>
            </w:r>
            <w:r>
              <w:fldChar w:fldCharType="end"/>
            </w:r>
            <w:r>
              <w:t>)</w:t>
            </w:r>
            <w:bookmarkEnd w:id="190"/>
          </w:p>
        </w:tc>
      </w:tr>
    </w:tbl>
    <w:p w14:paraId="05720097" w14:textId="77777777" w:rsidR="003A0E8F" w:rsidRPr="00F754A2" w:rsidRDefault="003A0E8F" w:rsidP="00F754A2"/>
    <w:p w14:paraId="018D5A2E" w14:textId="77777777" w:rsidR="00F754A2" w:rsidRDefault="00F754A2" w:rsidP="00F754A2">
      <w:r>
        <w:t xml:space="preserve">Here t is how long the event lasts, </w:t>
      </w:r>
      <w:r>
        <w:rPr>
          <w:rFonts w:ascii="Cambria" w:hAnsi="Cambria" w:cs="Cambria"/>
        </w:rPr>
        <w:t>Δ</w:t>
      </w:r>
      <w:r>
        <w:t xml:space="preserve"> the relative density of the bed sand, d50 its median grain size, and B is the water column above the crest of the berm. The value of T* is read from a graph in Schiereck and Verhagen (2019), set by the ratio u0/u*c.</w:t>
      </w:r>
    </w:p>
    <w:p w14:paraId="26C94877" w14:textId="77777777" w:rsidR="00634D59" w:rsidRPr="00F754A2" w:rsidRDefault="00634D59" w:rsidP="00F754A2"/>
    <w:p w14:paraId="12EDC817" w14:textId="77777777" w:rsidR="00212210" w:rsidRDefault="00634D59" w:rsidP="00212210">
      <w:pPr>
        <w:keepNext/>
        <w:jc w:val="center"/>
      </w:pPr>
      <w:r>
        <w:rPr>
          <w:noProof/>
        </w:rPr>
        <w:drawing>
          <wp:inline distT="0" distB="0" distL="0" distR="0" wp14:anchorId="49D446EC" wp14:editId="5B649F2C">
            <wp:extent cx="4569846" cy="990597"/>
            <wp:effectExtent l="0" t="0" r="2540" b="635"/>
            <wp:docPr id="12887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5456" name=""/>
                    <pic:cNvPicPr/>
                  </pic:nvPicPr>
                  <pic:blipFill rotWithShape="1">
                    <a:blip r:embed="rId40"/>
                    <a:srcRect l="2315" t="2289" b="1"/>
                    <a:stretch>
                      <a:fillRect/>
                    </a:stretch>
                  </pic:blipFill>
                  <pic:spPr bwMode="auto">
                    <a:xfrm>
                      <a:off x="0" y="0"/>
                      <a:ext cx="4603909" cy="997981"/>
                    </a:xfrm>
                    <a:prstGeom prst="rect">
                      <a:avLst/>
                    </a:prstGeom>
                    <a:ln>
                      <a:noFill/>
                    </a:ln>
                    <a:extLst>
                      <a:ext uri="{53640926-AAD7-44D8-BBD7-CCE9431645EC}">
                        <a14:shadowObscured xmlns:a14="http://schemas.microsoft.com/office/drawing/2010/main"/>
                      </a:ext>
                    </a:extLst>
                  </pic:spPr>
                </pic:pic>
              </a:graphicData>
            </a:graphic>
          </wp:inline>
        </w:drawing>
      </w:r>
    </w:p>
    <w:p w14:paraId="4721C494" w14:textId="77777777" w:rsidR="00F754A2" w:rsidRPr="005D75C2" w:rsidRDefault="00212210" w:rsidP="00212210">
      <w:pPr>
        <w:pStyle w:val="Caption"/>
        <w:rPr>
          <w:sz w:val="18"/>
          <w:szCs w:val="20"/>
          <w:lang w:val="de-DE"/>
        </w:rPr>
      </w:pPr>
      <w:bookmarkStart w:id="191" w:name="_Toc236838524"/>
      <w:bookmarkStart w:id="192" w:name="_Toc239074304"/>
      <w:bookmarkStart w:id="193" w:name="_Toc240551724"/>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6</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w:t>
      </w:r>
      <w:r>
        <w:rPr>
          <w:sz w:val="18"/>
          <w:szCs w:val="16"/>
        </w:rPr>
        <w:fldChar w:fldCharType="end"/>
      </w:r>
      <w:r>
        <w:rPr>
          <w:sz w:val="18"/>
          <w:szCs w:val="16"/>
        </w:rPr>
        <w:t xml:space="preserve">: The mixing layer above a bed protection and the four scour phases I to IV against time. </w:t>
      </w:r>
      <w:r>
        <w:rPr>
          <w:sz w:val="18"/>
          <w:szCs w:val="16"/>
          <w:lang w:val="de-DE"/>
        </w:rPr>
        <w:t>After Schiereck and Verhagen (2019).</w:t>
      </w:r>
      <m:oMath>
        <m:sSub>
          <m:sSubPr>
            <m:ctrlPr>
              <w:rPr>
                <w:rFonts w:ascii="Cambria Math" w:hAnsi="Cambria Math"/>
                <w:sz w:val="18"/>
                <w:szCs w:val="20"/>
              </w:rPr>
            </m:ctrlPr>
          </m:sSubPr>
          <m:e>
            <m:r>
              <m:rPr>
                <m:sty m:val="p"/>
              </m:rPr>
              <w:rPr>
                <w:rFonts w:ascii="Cambria Math" w:hAnsi="Cambria Math"/>
                <w:sz w:val="18"/>
                <w:szCs w:val="20"/>
                <w:lang w:val="de-DE"/>
              </w:rPr>
              <m:t>h</m:t>
            </m:r>
          </m:e>
          <m:sub>
            <m:r>
              <m:rPr>
                <m:sty m:val="p"/>
              </m:rPr>
              <w:rPr>
                <w:rFonts w:ascii="Cambria Math" w:hAnsi="Cambria Math"/>
                <w:sz w:val="18"/>
                <w:szCs w:val="20"/>
                <w:lang w:val="de-DE"/>
              </w:rPr>
              <m:t>o</m:t>
            </m:r>
          </m:sub>
        </m:sSub>
        <m:r>
          <m:rPr>
            <m:sty m:val="p"/>
          </m:rPr>
          <w:rPr>
            <w:rFonts w:ascii="Cambria Math" w:hAnsi="Cambria Math"/>
            <w:sz w:val="18"/>
            <w:szCs w:val="20"/>
            <w:lang w:val="de-DE"/>
          </w:rPr>
          <m:t>u</m:t>
        </m:r>
        <m:sSub>
          <m:sSubPr>
            <m:ctrlPr>
              <w:rPr>
                <w:rFonts w:ascii="Cambria Math" w:hAnsi="Cambria Math"/>
                <w:sz w:val="18"/>
                <w:szCs w:val="20"/>
              </w:rPr>
            </m:ctrlPr>
          </m:sSubPr>
          <m:e>
            <m:r>
              <m:rPr>
                <m:sty m:val="p"/>
              </m:rPr>
              <w:rPr>
                <w:rFonts w:ascii="Cambria Math" w:hAnsi="Cambria Math"/>
                <w:sz w:val="18"/>
                <w:szCs w:val="20"/>
                <w:lang w:val="de-DE"/>
              </w:rPr>
              <m:t>h</m:t>
            </m:r>
          </m:e>
          <m:sub>
            <m:r>
              <m:rPr>
                <m:sty m:val="p"/>
              </m:rPr>
              <w:rPr>
                <w:rFonts w:ascii="Cambria Math" w:hAnsi="Cambria Math"/>
                <w:sz w:val="18"/>
                <w:szCs w:val="20"/>
                <w:lang w:val="de-DE"/>
              </w:rPr>
              <m:t>s</m:t>
            </m:r>
          </m:sub>
        </m:sSub>
        <m:r>
          <m:rPr>
            <m:sty m:val="p"/>
          </m:rPr>
          <w:rPr>
            <w:rFonts w:ascii="Cambria Math" w:hAnsi="Cambria Math" w:cs="Cambria"/>
            <w:sz w:val="18"/>
            <w:szCs w:val="20"/>
          </w:rPr>
          <m:t>β</m:t>
        </m:r>
        <m:sSub>
          <m:sSubPr>
            <m:ctrlPr>
              <w:rPr>
                <w:rFonts w:ascii="Cambria Math" w:hAnsi="Cambria Math"/>
                <w:sz w:val="18"/>
                <w:szCs w:val="20"/>
              </w:rPr>
            </m:ctrlPr>
          </m:sSubPr>
          <m:e>
            <m:r>
              <m:rPr>
                <m:sty m:val="p"/>
              </m:rPr>
              <w:rPr>
                <w:rFonts w:ascii="Cambria Math" w:hAnsi="Cambria Math"/>
                <w:sz w:val="18"/>
                <w:szCs w:val="20"/>
                <w:lang w:val="de-DE"/>
              </w:rPr>
              <m:t>h</m:t>
            </m:r>
          </m:e>
          <m:sub>
            <m:r>
              <m:rPr>
                <m:sty m:val="p"/>
              </m:rPr>
              <w:rPr>
                <w:rFonts w:ascii="Cambria Math" w:hAnsi="Cambria Math"/>
                <w:sz w:val="18"/>
                <w:szCs w:val="20"/>
                <w:lang w:val="de-DE"/>
              </w:rPr>
              <m:t>s</m:t>
            </m:r>
          </m:sub>
        </m:sSub>
        <m:r>
          <m:rPr>
            <m:sty m:val="p"/>
          </m:rPr>
          <w:rPr>
            <w:rFonts w:ascii="Cambria Math" w:hAnsi="Cambria Math"/>
            <w:sz w:val="18"/>
            <w:szCs w:val="20"/>
            <w:lang w:val="de-DE"/>
          </w:rPr>
          <m:t>/</m:t>
        </m:r>
        <m:sSub>
          <m:sSubPr>
            <m:ctrlPr>
              <w:rPr>
                <w:rFonts w:ascii="Cambria Math" w:hAnsi="Cambria Math"/>
                <w:sz w:val="18"/>
                <w:szCs w:val="20"/>
              </w:rPr>
            </m:ctrlPr>
          </m:sSubPr>
          <m:e>
            <m:r>
              <m:rPr>
                <m:sty m:val="p"/>
              </m:rPr>
              <w:rPr>
                <w:rFonts w:ascii="Cambria Math" w:hAnsi="Cambria Math"/>
                <w:sz w:val="18"/>
                <w:szCs w:val="20"/>
                <w:lang w:val="de-DE"/>
              </w:rPr>
              <m:t>h</m:t>
            </m:r>
          </m:e>
          <m:sub>
            <m:r>
              <m:rPr>
                <m:sty m:val="p"/>
              </m:rPr>
              <w:rPr>
                <w:rFonts w:ascii="Cambria Math" w:hAnsi="Cambria Math"/>
                <w:sz w:val="18"/>
                <w:szCs w:val="20"/>
                <w:lang w:val="de-DE"/>
              </w:rPr>
              <m:t>o</m:t>
            </m:r>
          </m:sub>
        </m:sSub>
      </m:oMath>
      <w:bookmarkEnd w:id="191"/>
      <w:bookmarkEnd w:id="192"/>
      <w:bookmarkEnd w:id="193"/>
    </w:p>
    <w:p w14:paraId="757F3605" w14:textId="77777777" w:rsidR="00606D32" w:rsidRPr="00454AC5" w:rsidRDefault="00606D32" w:rsidP="00F754A2">
      <w:pPr>
        <w:rPr>
          <w:lang w:val="de-DE"/>
        </w:rPr>
      </w:pPr>
    </w:p>
    <w:p w14:paraId="2C4854A7" w14:textId="77777777" w:rsidR="00F754A2" w:rsidRPr="00F754A2" w:rsidRDefault="00F754A2" w:rsidP="00F754A2">
      <w:r>
        <w:t>This plane-jet model is an adaptation to a berm made for this thesis and it has not been validated for that shape. It is used only to flag where scour may reach the edge of the berm, and roughly how fast, and a project confirms it with a three-dimensional model.</w:t>
      </w:r>
    </w:p>
    <w:p w14:paraId="6DE467CD" w14:textId="77777777" w:rsidR="005473BA" w:rsidRPr="00C105CD" w:rsidRDefault="007A11D7" w:rsidP="003822C0">
      <w:pPr>
        <w:pStyle w:val="Heading2"/>
        <w:numPr>
          <w:ilvl w:val="1"/>
          <w:numId w:val="3"/>
        </w:numPr>
        <w:rPr>
          <w:b w:val="0"/>
          <w:sz w:val="24"/>
          <w:szCs w:val="24"/>
          <w:lang w:val="en-US"/>
        </w:rPr>
      </w:pPr>
      <w:r>
        <w:rPr>
          <w:lang w:val="en-US"/>
        </w:rPr>
        <w:br w:type="page"/>
      </w:r>
      <w:bookmarkStart w:id="194" w:name="_Toc240551525"/>
      <w:r>
        <w:rPr>
          <w:b w:val="0"/>
          <w:sz w:val="24"/>
          <w:szCs w:val="32"/>
        </w:rPr>
        <w:lastRenderedPageBreak/>
        <w:t>Winnowing</w:t>
      </w:r>
      <w:bookmarkEnd w:id="194"/>
    </w:p>
    <w:p w14:paraId="6E6F1B35" w14:textId="77777777" w:rsidR="00C8341F" w:rsidRPr="00C8341F" w:rsidRDefault="00C8341F" w:rsidP="00C8341F">
      <w:r>
        <w:t>Winnowing is the sand under the berm washing up and out through the gaps between the armour rocks. It is driven by the water pressure and by the turbulence near the bed. If the sand or fine grains under the cable wash out, the berm and the cable lose their support and can sink unevenly. This is a different failure than the stone stability of Chapter 5. It is about the interface between the rock berm and the subsoil.</w:t>
      </w:r>
    </w:p>
    <w:p w14:paraId="3773A449" w14:textId="77777777" w:rsidR="00C8341F" w:rsidRPr="00C8341F" w:rsidRDefault="00C8341F" w:rsidP="00C8341F"/>
    <w:p w14:paraId="6A724AE0" w14:textId="77777777" w:rsidR="00C8341F" w:rsidRPr="00C8341F" w:rsidRDefault="00C8341F" w:rsidP="00C8341F">
      <w:r>
        <w:t>One layer where possible, more where necessary. A single armour layer over the cable is the simplest option, and winnowing is what forces a second one. If the sand can wash out through the armour, a finer filter layer is needed between the armour and the sand, and its grading follows from the filter rules below. The single layer then becomes an armour layer plus one or more underlayers, and interface stability comes into play. A berm can also need an extra layer for a reason that has nothing to do with winnowing, namely that the armour stone is too large to be dropped straight onto the cable. That is an installation limit and it is project bound (Section 1.6).</w:t>
      </w:r>
    </w:p>
    <w:p w14:paraId="3DAF62B8" w14:textId="77777777" w:rsidR="00C8341F" w:rsidRPr="00C8341F" w:rsidRDefault="00C8341F" w:rsidP="00C8341F"/>
    <w:p w14:paraId="0C6B038A" w14:textId="77777777" w:rsidR="00C8341F" w:rsidRDefault="00C8341F" w:rsidP="00C8341F">
      <w:r>
        <w:t>Two kinds of filter. The interface can be a closed or an open filter (Schiereck and Verhagen, 2019, Ch. 6). A closed filter uses the classic Terzaghi rules: each layer is fine enough to hold back the layer below it. In numbers this is a stability, a permeability, and an internal-stability rule:</w:t>
      </w:r>
    </w:p>
    <w:p w14:paraId="00737EAF" w14:textId="77777777" w:rsidR="004C3E84" w:rsidRPr="00C8341F" w:rsidRDefault="004C3E84" w:rsidP="00C8341F"/>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8"/>
        <w:gridCol w:w="694"/>
      </w:tblGrid>
      <w:tr w:rsidR="004C3E84" w14:paraId="5261E289" w14:textId="77777777" w:rsidTr="00A56677">
        <w:trPr>
          <w:cantSplit/>
        </w:trPr>
        <w:tc>
          <w:tcPr>
            <w:tcW w:w="8378" w:type="dxa"/>
          </w:tcPr>
          <w:p w14:paraId="69CF9FDE" w14:textId="77777777" w:rsidR="004C3E84" w:rsidRDefault="00281B0E" w:rsidP="004C3E84">
            <w:pPr>
              <w:keepNext/>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15,F</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85,B</m:t>
                        </m:r>
                      </m:sub>
                    </m:sSub>
                  </m:den>
                </m:f>
                <m:r>
                  <m:rPr>
                    <m:sty m:val="p"/>
                  </m:rPr>
                  <w:rPr>
                    <w:rFonts w:ascii="Cambria Math" w:hAnsi="Cambria Math"/>
                  </w:rPr>
                  <m:t xml:space="preserve"> &lt; 5</m:t>
                </m:r>
              </m:oMath>
            </m:oMathPara>
          </w:p>
        </w:tc>
        <w:tc>
          <w:tcPr>
            <w:tcW w:w="694" w:type="dxa"/>
          </w:tcPr>
          <w:p w14:paraId="5D34EC80" w14:textId="77777777" w:rsidR="004C3E84" w:rsidRDefault="004C3E84" w:rsidP="004C3E84">
            <w:pPr>
              <w:pStyle w:val="Caption"/>
              <w:keepNext/>
            </w:pPr>
            <w:bookmarkStart w:id="195" w:name="_Toc240551701"/>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6</w:t>
            </w:r>
            <w:r>
              <w:fldChar w:fldCharType="end"/>
            </w:r>
            <w:r>
              <w:t>)</w:t>
            </w:r>
            <w:bookmarkEnd w:id="195"/>
          </w:p>
        </w:tc>
      </w:tr>
      <w:tr w:rsidR="004C3E84" w14:paraId="6C514B03" w14:textId="77777777" w:rsidTr="00A56677">
        <w:trPr>
          <w:cantSplit/>
        </w:trPr>
        <w:tc>
          <w:tcPr>
            <w:tcW w:w="8378" w:type="dxa"/>
          </w:tcPr>
          <w:p w14:paraId="103C7B2A" w14:textId="77777777" w:rsidR="004C3E84" w:rsidRDefault="00281B0E" w:rsidP="004C3E84">
            <w:pPr>
              <w:keepNext/>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15,F</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15,B</m:t>
                        </m:r>
                      </m:sub>
                    </m:sSub>
                  </m:den>
                </m:f>
                <m:r>
                  <m:rPr>
                    <m:sty m:val="p"/>
                  </m:rPr>
                  <w:rPr>
                    <w:rFonts w:ascii="Cambria Math" w:hAnsi="Cambria Math"/>
                  </w:rPr>
                  <m:t xml:space="preserve"> &gt; 5</m:t>
                </m:r>
              </m:oMath>
            </m:oMathPara>
          </w:p>
        </w:tc>
        <w:tc>
          <w:tcPr>
            <w:tcW w:w="694" w:type="dxa"/>
          </w:tcPr>
          <w:p w14:paraId="7B4DA21E" w14:textId="77777777" w:rsidR="004C3E84" w:rsidRDefault="004C3E84" w:rsidP="004C3E84">
            <w:pPr>
              <w:pStyle w:val="Caption"/>
              <w:keepNext/>
            </w:pPr>
            <w:bookmarkStart w:id="196" w:name="_Toc240551702"/>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7</w:t>
            </w:r>
            <w:r>
              <w:fldChar w:fldCharType="end"/>
            </w:r>
            <w:r>
              <w:t>)</w:t>
            </w:r>
            <w:bookmarkEnd w:id="196"/>
          </w:p>
        </w:tc>
      </w:tr>
      <w:tr w:rsidR="004C3E84" w14:paraId="2C0CACC0" w14:textId="77777777" w:rsidTr="00A56677">
        <w:trPr>
          <w:cantSplit/>
        </w:trPr>
        <w:tc>
          <w:tcPr>
            <w:tcW w:w="8378" w:type="dxa"/>
          </w:tcPr>
          <w:p w14:paraId="05B7A482" w14:textId="77777777" w:rsidR="004C3E84" w:rsidRDefault="00281B0E" w:rsidP="004C3E84">
            <w:pPr>
              <w:keepNext/>
            </w:pPr>
            <m:oMathPara>
              <m:oMath>
                <m:f>
                  <m:fPr>
                    <m:ctrlPr>
                      <w:rPr>
                        <w:rFonts w:ascii="Cambria Math" w:hAnsi="Cambria Math"/>
                      </w:rPr>
                    </m:ctrlPr>
                  </m:fPr>
                  <m:num>
                    <m:sSub>
                      <m:sSubPr>
                        <m:ctrlPr>
                          <w:rPr>
                            <w:rFonts w:ascii="Cambria Math" w:hAnsi="Cambria Math"/>
                          </w:rPr>
                        </m:ctrlPr>
                      </m:sSubPr>
                      <m:e>
                        <m:r>
                          <m:rPr>
                            <m:sty m:val="p"/>
                          </m:rPr>
                          <w:rPr>
                            <w:rFonts w:ascii="Cambria Math" w:hAnsi="Cambria Math"/>
                          </w:rPr>
                          <m:t>d</m:t>
                        </m:r>
                      </m:e>
                      <m:sub>
                        <m:r>
                          <m:rPr>
                            <m:sty m:val="p"/>
                          </m:rPr>
                          <w:rPr>
                            <w:rFonts w:ascii="Cambria Math" w:hAnsi="Cambria Math"/>
                          </w:rPr>
                          <m:t>60,B</m:t>
                        </m:r>
                      </m:sub>
                    </m:sSub>
                  </m:num>
                  <m:den>
                    <m:sSub>
                      <m:sSubPr>
                        <m:ctrlPr>
                          <w:rPr>
                            <w:rFonts w:ascii="Cambria Math" w:hAnsi="Cambria Math"/>
                          </w:rPr>
                        </m:ctrlPr>
                      </m:sSubPr>
                      <m:e>
                        <m:r>
                          <m:rPr>
                            <m:sty m:val="p"/>
                          </m:rPr>
                          <w:rPr>
                            <w:rFonts w:ascii="Cambria Math" w:hAnsi="Cambria Math"/>
                          </w:rPr>
                          <m:t>d</m:t>
                        </m:r>
                      </m:e>
                      <m:sub>
                        <m:r>
                          <m:rPr>
                            <m:sty m:val="p"/>
                          </m:rPr>
                          <w:rPr>
                            <w:rFonts w:ascii="Cambria Math" w:hAnsi="Cambria Math"/>
                          </w:rPr>
                          <m:t>10,B</m:t>
                        </m:r>
                      </m:sub>
                    </m:sSub>
                  </m:den>
                </m:f>
                <m:r>
                  <m:rPr>
                    <m:sty m:val="p"/>
                  </m:rPr>
                  <w:rPr>
                    <w:rFonts w:ascii="Cambria Math" w:hAnsi="Cambria Math"/>
                  </w:rPr>
                  <m:t xml:space="preserve"> &lt; 10</m:t>
                </m:r>
              </m:oMath>
            </m:oMathPara>
          </w:p>
        </w:tc>
        <w:tc>
          <w:tcPr>
            <w:tcW w:w="694" w:type="dxa"/>
          </w:tcPr>
          <w:p w14:paraId="712ED0C9" w14:textId="77777777" w:rsidR="004C3E84" w:rsidRDefault="004C3E84" w:rsidP="004C3E84">
            <w:pPr>
              <w:pStyle w:val="Caption"/>
              <w:keepNext/>
            </w:pPr>
            <w:bookmarkStart w:id="197" w:name="_Toc240551703"/>
            <w:r>
              <w:t>(</w:t>
            </w:r>
            <w:r>
              <w:fldChar w:fldCharType="begin"/>
            </w:r>
            <w:r>
              <w:instrText xml:space="preserve"> STYLEREF 1 \s </w:instrText>
            </w:r>
            <w:r>
              <w:fldChar w:fldCharType="separate"/>
            </w:r>
            <w:r>
              <w:rPr>
                <w:noProof/>
              </w:rPr>
              <w:t>6</w:t>
            </w:r>
            <w:r>
              <w:fldChar w:fldCharType="end"/>
            </w:r>
            <w:r>
              <w:t>.</w:t>
            </w:r>
            <w:r>
              <w:fldChar w:fldCharType="begin"/>
            </w:r>
            <w:r>
              <w:instrText xml:space="preserve"> SEQ Equation \* ARABIC \s 1 </w:instrText>
            </w:r>
            <w:r>
              <w:fldChar w:fldCharType="separate"/>
            </w:r>
            <w:r>
              <w:rPr>
                <w:noProof/>
              </w:rPr>
              <w:t>8</w:t>
            </w:r>
            <w:r>
              <w:fldChar w:fldCharType="end"/>
            </w:r>
            <w:r>
              <w:t>)</w:t>
            </w:r>
            <w:bookmarkEnd w:id="197"/>
          </w:p>
        </w:tc>
      </w:tr>
      <w:tr w:rsidR="00A56677" w14:paraId="2302ACF5" w14:textId="77777777" w:rsidTr="00A56677">
        <w:trPr>
          <w:cantSplit/>
        </w:trPr>
        <w:tc>
          <w:tcPr>
            <w:tcW w:w="8378" w:type="dxa"/>
          </w:tcPr>
          <w:p w14:paraId="7D4C13CB" w14:textId="77777777" w:rsidR="00A56677" w:rsidRDefault="00A56677" w:rsidP="004C3E84">
            <w:pPr>
              <w:rPr>
                <w:rFonts w:eastAsia="Corbel"/>
              </w:rPr>
            </w:pPr>
          </w:p>
        </w:tc>
        <w:tc>
          <w:tcPr>
            <w:tcW w:w="694" w:type="dxa"/>
          </w:tcPr>
          <w:p w14:paraId="6AA04EFA" w14:textId="77777777" w:rsidR="00A56677" w:rsidRDefault="00A56677" w:rsidP="004C3E84">
            <w:pPr>
              <w:pStyle w:val="Caption"/>
              <w:keepNext/>
            </w:pPr>
          </w:p>
        </w:tc>
      </w:tr>
    </w:tbl>
    <w:p w14:paraId="38B1E834" w14:textId="77777777" w:rsidR="00C8341F" w:rsidRPr="00C8341F" w:rsidRDefault="00C8341F" w:rsidP="00C8341F">
      <w:r>
        <w:t>F is the coarser filter layer and B the finer base layer. The first rule keeps the base grains in place, the second stops pressure building up at the interface and the third keeps each layer stable in itself. One step of these rules spans only a small size jump, so going from fine sand to coarse armour can take four or five layers.</w:t>
      </w:r>
    </w:p>
    <w:p w14:paraId="1C25EB62" w14:textId="77777777" w:rsidR="000E7875" w:rsidRDefault="000E7875"/>
    <w:p w14:paraId="75C3D5EE" w14:textId="77777777" w:rsidR="00C8341F" w:rsidRPr="00C8341F" w:rsidRDefault="00C8341F" w:rsidP="00C8341F">
      <w:r>
        <w:t>An open filter (Schiereck and Verhagen, 2019, after de Graauw, 1983) uses coarser stone with bigger gaps. It accepts that a little sand may move, as long as the flow stays below a critical value. It needs fewer, thicker layers and is often cheaper for a berm on sand.</w:t>
      </w:r>
    </w:p>
    <w:p w14:paraId="74F308AA" w14:textId="77777777" w:rsidR="00C8341F" w:rsidRPr="00C8341F" w:rsidRDefault="00C8341F" w:rsidP="00C8341F"/>
    <w:p w14:paraId="2AA04FAE" w14:textId="77777777" w:rsidR="00C8341F" w:rsidRPr="00C8341F" w:rsidRDefault="00C8341F" w:rsidP="00C8341F">
      <w:r>
        <w:t>How to size an open filter. The key number is the critical filter velocity, and the sand stays put as long as the flow inside the filter stays below it. That velocity is higher for coarser filter stone and a thicker layer, and lower when the flow is more turbulent (Hoffmans, 2012; Den Adel, 1992). Van de Sande (2012) verified this in flume tests and proposed two adjustments. The relative layer thickness fits the data better when it is related to the median filter size df50 rather than to df15, which otherwise gives unrealistic values for the wide gradings used offshore, and the load damping coefficient of Hoffmans is too high, with values 30 to 60 per cent lower fitting the tests.</w:t>
      </w:r>
    </w:p>
    <w:p w14:paraId="631D8BAB" w14:textId="77777777" w:rsidR="00C8341F" w:rsidRPr="00C8341F" w:rsidRDefault="00C8341F" w:rsidP="00C8341F"/>
    <w:p w14:paraId="7F840791" w14:textId="77777777" w:rsidR="00C8341F" w:rsidRPr="00C8341F" w:rsidRDefault="00C8341F" w:rsidP="00C8341F">
      <w:r>
        <w:t xml:space="preserve">How thick the layer must be. Joustra (2013) studied the thickness of open filters. Older rules give about two to three times the median stone size df50 in steady, even flow (De Graauw </w:t>
      </w:r>
      <w:r>
        <w:lastRenderedPageBreak/>
        <w:t>et al., 1983; Klein Breteler, 1989; Bakker et al., 1994). Turbulence raises the load damping coefficient of the formula. Joustra (2013) finds about 0.86 in uniform flow and estimates 1.2 to 2.5 for flows with sill-induced turbulence, while noting that the data behind that range are scarce. Van Rijn (2024) gives general guidance for such underlayers.</w:t>
      </w:r>
    </w:p>
    <w:p w14:paraId="07234DD3" w14:textId="77777777" w:rsidR="00C8341F" w:rsidRPr="00C8341F" w:rsidRDefault="00C8341F" w:rsidP="00C8341F"/>
    <w:p w14:paraId="706D4CC6" w14:textId="77777777" w:rsidR="00C8341F" w:rsidRPr="00C8341F" w:rsidRDefault="00C8341F" w:rsidP="00C8341F">
      <w:r>
        <w:t>Rule of thumb for a rock berm. For rock berms the Deltares handbook (2023) says winnowing is less of a problem than around a monopile, because there is no pile to speed up the flow. About four to five stone layers usually stop it (Verheij et al., 2012). Some sinking of the berm into the bed can even help.</w:t>
      </w:r>
    </w:p>
    <w:p w14:paraId="2C273FD1" w14:textId="77777777" w:rsidR="00C8341F" w:rsidRPr="00C8341F" w:rsidRDefault="00C8341F" w:rsidP="00C8341F"/>
    <w:p w14:paraId="78C80060" w14:textId="77777777" w:rsidR="00C8341F" w:rsidRPr="002A47BA" w:rsidRDefault="00C8341F" w:rsidP="00C8341F">
      <w:r>
        <w:t>One more risk is liquefaction. On silty or fine sandy beds a berm that is stable under large waves can still fail if the soil beneath it liquefies (Sumer et al., 2011). The liquefied soil moves with the waves and drags the stones with it, so the berm sinks into the bed. Stability is then set by a mobility number built on the density of the liquefied soil, against the Keulegan-Carpenter number (their Fig. 14). It is a separate check, only on beds that can liquefy.</w:t>
      </w:r>
    </w:p>
    <w:p w14:paraId="2BC35FB5" w14:textId="77777777" w:rsidR="00C8341F" w:rsidRPr="002A47BA" w:rsidRDefault="00C8341F" w:rsidP="00C8341F"/>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778"/>
        <w:gridCol w:w="3623"/>
      </w:tblGrid>
      <w:tr w:rsidR="00C8341F" w:rsidRPr="002A47BA" w14:paraId="20880E4B" w14:textId="77777777" w:rsidTr="00743C55">
        <w:trPr>
          <w:cantSplit/>
        </w:trPr>
        <w:tc>
          <w:tcPr>
            <w:tcW w:w="1799" w:type="dxa"/>
            <w:shd w:val="clear" w:color="auto" w:fill="7393CE" w:themeFill="accent4" w:themeFillTint="99"/>
            <w:tcMar>
              <w:top w:w="40" w:type="dxa"/>
              <w:left w:w="80" w:type="dxa"/>
              <w:bottom w:w="40" w:type="dxa"/>
              <w:right w:w="80" w:type="dxa"/>
            </w:tcMar>
            <w:hideMark/>
          </w:tcPr>
          <w:p w14:paraId="013B6DE9" w14:textId="77777777" w:rsidR="00C8341F" w:rsidRPr="002A47BA" w:rsidRDefault="00C8341F" w:rsidP="00C8341F">
            <w:pPr>
              <w:keepNext/>
            </w:pPr>
            <w:r>
              <w:t>What</w:t>
            </w:r>
          </w:p>
        </w:tc>
        <w:tc>
          <w:tcPr>
            <w:tcW w:w="3778" w:type="dxa"/>
            <w:shd w:val="clear" w:color="auto" w:fill="7393CE" w:themeFill="accent4" w:themeFillTint="99"/>
            <w:tcMar>
              <w:top w:w="40" w:type="dxa"/>
              <w:left w:w="80" w:type="dxa"/>
              <w:bottom w:w="40" w:type="dxa"/>
              <w:right w:w="80" w:type="dxa"/>
            </w:tcMar>
            <w:hideMark/>
          </w:tcPr>
          <w:p w14:paraId="5FF43E3D" w14:textId="77777777" w:rsidR="00C8341F" w:rsidRPr="002A47BA" w:rsidRDefault="00C8341F" w:rsidP="00C8341F">
            <w:pPr>
              <w:keepNext/>
            </w:pPr>
            <w:r>
              <w:t>Rule</w:t>
            </w:r>
          </w:p>
        </w:tc>
        <w:tc>
          <w:tcPr>
            <w:tcW w:w="3623" w:type="dxa"/>
            <w:shd w:val="clear" w:color="auto" w:fill="7393CE" w:themeFill="accent4" w:themeFillTint="99"/>
            <w:tcMar>
              <w:top w:w="40" w:type="dxa"/>
              <w:left w:w="80" w:type="dxa"/>
              <w:bottom w:w="40" w:type="dxa"/>
              <w:right w:w="80" w:type="dxa"/>
            </w:tcMar>
            <w:hideMark/>
          </w:tcPr>
          <w:p w14:paraId="380485A6" w14:textId="77777777" w:rsidR="00C8341F" w:rsidRPr="002A47BA" w:rsidRDefault="00C8341F" w:rsidP="00C8341F">
            <w:pPr>
              <w:keepNext/>
            </w:pPr>
            <w:r>
              <w:t>Source</w:t>
            </w:r>
          </w:p>
        </w:tc>
      </w:tr>
      <w:tr w:rsidR="00C8341F" w:rsidRPr="002A47BA" w14:paraId="7164A08D"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1E9916AF" w14:textId="77777777" w:rsidR="00C8341F" w:rsidRPr="002A47BA" w:rsidRDefault="00C8341F" w:rsidP="00C8341F">
            <w:pPr>
              <w:keepNext/>
            </w:pPr>
            <w:r>
              <w:t>Filter stability</w:t>
            </w:r>
          </w:p>
        </w:tc>
        <w:tc>
          <w:tcPr>
            <w:tcW w:w="3778" w:type="dxa"/>
            <w:tcMar>
              <w:top w:w="40" w:type="dxa"/>
              <w:left w:w="80" w:type="dxa"/>
              <w:bottom w:w="40" w:type="dxa"/>
              <w:right w:w="80" w:type="dxa"/>
            </w:tcMar>
            <w:hideMark/>
          </w:tcPr>
          <w:p w14:paraId="7207FD54" w14:textId="77777777" w:rsidR="00C8341F" w:rsidRPr="002A47BA" w:rsidRDefault="00C8341F" w:rsidP="00C8341F">
            <w:pPr>
              <w:keepNext/>
            </w:pPr>
            <w:r>
              <w:t>d15,F / d85,B &lt; 5</w:t>
            </w:r>
          </w:p>
        </w:tc>
        <w:tc>
          <w:tcPr>
            <w:tcW w:w="3623" w:type="dxa"/>
            <w:tcMar>
              <w:top w:w="40" w:type="dxa"/>
              <w:left w:w="80" w:type="dxa"/>
              <w:bottom w:w="40" w:type="dxa"/>
              <w:right w:w="80" w:type="dxa"/>
            </w:tcMar>
            <w:hideMark/>
          </w:tcPr>
          <w:p w14:paraId="378E83D7" w14:textId="77777777" w:rsidR="00C8341F" w:rsidRPr="002A47BA" w:rsidRDefault="00C8341F" w:rsidP="00C8341F">
            <w:pPr>
              <w:keepNext/>
            </w:pPr>
            <w:r>
              <w:t>Schiereck &amp; Verhagen (2019), Eq. 6.1</w:t>
            </w:r>
          </w:p>
        </w:tc>
      </w:tr>
      <w:tr w:rsidR="00C8341F" w:rsidRPr="002A47BA" w14:paraId="70EA34B8"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3C702C12" w14:textId="77777777" w:rsidR="00C8341F" w:rsidRPr="002A47BA" w:rsidRDefault="00C8341F" w:rsidP="00C8341F">
            <w:pPr>
              <w:keepNext/>
            </w:pPr>
            <w:r>
              <w:t>Filter permeability</w:t>
            </w:r>
          </w:p>
        </w:tc>
        <w:tc>
          <w:tcPr>
            <w:tcW w:w="3778" w:type="dxa"/>
            <w:tcMar>
              <w:top w:w="40" w:type="dxa"/>
              <w:left w:w="80" w:type="dxa"/>
              <w:bottom w:w="40" w:type="dxa"/>
              <w:right w:w="80" w:type="dxa"/>
            </w:tcMar>
            <w:hideMark/>
          </w:tcPr>
          <w:p w14:paraId="36578947" w14:textId="77777777" w:rsidR="00C8341F" w:rsidRPr="002A47BA" w:rsidRDefault="00C8341F" w:rsidP="00C8341F">
            <w:pPr>
              <w:keepNext/>
            </w:pPr>
            <w:r>
              <w:t>d15,F / d15,B &gt; 5</w:t>
            </w:r>
          </w:p>
        </w:tc>
        <w:tc>
          <w:tcPr>
            <w:tcW w:w="3623" w:type="dxa"/>
            <w:tcMar>
              <w:top w:w="40" w:type="dxa"/>
              <w:left w:w="80" w:type="dxa"/>
              <w:bottom w:w="40" w:type="dxa"/>
              <w:right w:w="80" w:type="dxa"/>
            </w:tcMar>
            <w:hideMark/>
          </w:tcPr>
          <w:p w14:paraId="573A415B" w14:textId="77777777" w:rsidR="00C8341F" w:rsidRPr="002A47BA" w:rsidRDefault="00C8341F" w:rsidP="00C8341F">
            <w:pPr>
              <w:keepNext/>
            </w:pPr>
            <w:r>
              <w:t>Schiereck &amp; Verhagen (2019), Eq. 6.1</w:t>
            </w:r>
          </w:p>
        </w:tc>
      </w:tr>
      <w:tr w:rsidR="00C8341F" w:rsidRPr="002A47BA" w14:paraId="048C2B93"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63F56FED" w14:textId="77777777" w:rsidR="00C8341F" w:rsidRPr="002A47BA" w:rsidRDefault="00C8341F" w:rsidP="00C8341F">
            <w:pPr>
              <w:keepNext/>
            </w:pPr>
            <w:r>
              <w:t>Internal stability</w:t>
            </w:r>
          </w:p>
        </w:tc>
        <w:tc>
          <w:tcPr>
            <w:tcW w:w="3778" w:type="dxa"/>
            <w:tcMar>
              <w:top w:w="40" w:type="dxa"/>
              <w:left w:w="80" w:type="dxa"/>
              <w:bottom w:w="40" w:type="dxa"/>
              <w:right w:w="80" w:type="dxa"/>
            </w:tcMar>
            <w:hideMark/>
          </w:tcPr>
          <w:p w14:paraId="59D3C551" w14:textId="77777777" w:rsidR="00C8341F" w:rsidRPr="002A47BA" w:rsidRDefault="00C8341F" w:rsidP="00C8341F">
            <w:pPr>
              <w:keepNext/>
            </w:pPr>
            <w:r>
              <w:t>d60,B / d10,B &lt; 10</w:t>
            </w:r>
          </w:p>
        </w:tc>
        <w:tc>
          <w:tcPr>
            <w:tcW w:w="3623" w:type="dxa"/>
            <w:tcMar>
              <w:top w:w="40" w:type="dxa"/>
              <w:left w:w="80" w:type="dxa"/>
              <w:bottom w:w="40" w:type="dxa"/>
              <w:right w:w="80" w:type="dxa"/>
            </w:tcMar>
            <w:hideMark/>
          </w:tcPr>
          <w:p w14:paraId="2C4595AF" w14:textId="77777777" w:rsidR="00C8341F" w:rsidRPr="002A47BA" w:rsidRDefault="00C8341F" w:rsidP="00C8341F">
            <w:pPr>
              <w:keepNext/>
            </w:pPr>
            <w:r>
              <w:t>Schiereck &amp; Verhagen (2019), Eq. 6.1</w:t>
            </w:r>
          </w:p>
        </w:tc>
      </w:tr>
      <w:tr w:rsidR="00C8341F" w:rsidRPr="002A47BA" w14:paraId="63FE79B2"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10706771" w14:textId="77777777" w:rsidR="00C8341F" w:rsidRPr="002A47BA" w:rsidRDefault="00C8341F" w:rsidP="00C8341F">
            <w:pPr>
              <w:keepNext/>
            </w:pPr>
            <w:r>
              <w:t>Open filter</w:t>
            </w:r>
          </w:p>
        </w:tc>
        <w:tc>
          <w:tcPr>
            <w:tcW w:w="3778" w:type="dxa"/>
            <w:tcMar>
              <w:top w:w="40" w:type="dxa"/>
              <w:left w:w="80" w:type="dxa"/>
              <w:bottom w:w="40" w:type="dxa"/>
              <w:right w:w="80" w:type="dxa"/>
            </w:tcMar>
            <w:hideMark/>
          </w:tcPr>
          <w:p w14:paraId="433D2701" w14:textId="77777777" w:rsidR="00C8341F" w:rsidRPr="002A47BA" w:rsidRDefault="00C8341F" w:rsidP="00C8341F">
            <w:pPr>
              <w:keepNext/>
            </w:pPr>
            <w:r>
              <w:t>stable while flow uf &lt; critical filter velocity uf,c</w:t>
            </w:r>
          </w:p>
        </w:tc>
        <w:tc>
          <w:tcPr>
            <w:tcW w:w="3623" w:type="dxa"/>
            <w:tcMar>
              <w:top w:w="40" w:type="dxa"/>
              <w:left w:w="80" w:type="dxa"/>
              <w:bottom w:w="40" w:type="dxa"/>
              <w:right w:w="80" w:type="dxa"/>
            </w:tcMar>
            <w:hideMark/>
          </w:tcPr>
          <w:p w14:paraId="1C0E19BF" w14:textId="77777777" w:rsidR="00C8341F" w:rsidRPr="002A47BA" w:rsidRDefault="00C8341F" w:rsidP="00C8341F">
            <w:pPr>
              <w:keepNext/>
            </w:pPr>
            <w:r>
              <w:t>Hoffmans (2012); Van de Sande (2012)</w:t>
            </w:r>
          </w:p>
        </w:tc>
      </w:tr>
      <w:tr w:rsidR="00C8341F" w:rsidRPr="002A47BA" w14:paraId="6A793F18"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348F7C2E" w14:textId="77777777" w:rsidR="00C8341F" w:rsidRPr="002A47BA" w:rsidRDefault="00C8341F" w:rsidP="00C8341F">
            <w:pPr>
              <w:keepNext/>
            </w:pPr>
            <w:r>
              <w:t>Open-filter thickness</w:t>
            </w:r>
          </w:p>
        </w:tc>
        <w:tc>
          <w:tcPr>
            <w:tcW w:w="3778" w:type="dxa"/>
            <w:tcMar>
              <w:top w:w="40" w:type="dxa"/>
              <w:left w:w="80" w:type="dxa"/>
              <w:bottom w:w="40" w:type="dxa"/>
              <w:right w:w="80" w:type="dxa"/>
            </w:tcMar>
            <w:hideMark/>
          </w:tcPr>
          <w:p w14:paraId="7F9BB45E" w14:textId="77777777" w:rsidR="00C8341F" w:rsidRPr="002A47BA" w:rsidRDefault="00C8341F" w:rsidP="00C8341F">
            <w:pPr>
              <w:keepNext/>
            </w:pPr>
            <w:r>
              <w:t>about 2 to 3 x df50 in uniform flow; thicker where the flow is turbulent</w:t>
            </w:r>
          </w:p>
        </w:tc>
        <w:tc>
          <w:tcPr>
            <w:tcW w:w="3623" w:type="dxa"/>
            <w:tcMar>
              <w:top w:w="40" w:type="dxa"/>
              <w:left w:w="80" w:type="dxa"/>
              <w:bottom w:w="40" w:type="dxa"/>
              <w:right w:w="80" w:type="dxa"/>
            </w:tcMar>
            <w:hideMark/>
          </w:tcPr>
          <w:p w14:paraId="13637B2E" w14:textId="77777777" w:rsidR="00C8341F" w:rsidRPr="002A47BA" w:rsidRDefault="00C8341F" w:rsidP="00C8341F">
            <w:pPr>
              <w:keepNext/>
            </w:pPr>
            <w:r>
              <w:t>Joustra (2013); de Graauw et al. (1983)</w:t>
            </w:r>
          </w:p>
        </w:tc>
      </w:tr>
      <w:tr w:rsidR="00C8341F" w:rsidRPr="002A47BA" w14:paraId="0B20E10A"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48765C14" w14:textId="77777777" w:rsidR="00C8341F" w:rsidRPr="002A47BA" w:rsidRDefault="00C8341F" w:rsidP="00C8341F">
            <w:pPr>
              <w:keepNext/>
            </w:pPr>
            <w:r>
              <w:t>Berm filter thickness</w:t>
            </w:r>
          </w:p>
        </w:tc>
        <w:tc>
          <w:tcPr>
            <w:tcW w:w="3778" w:type="dxa"/>
            <w:tcMar>
              <w:top w:w="40" w:type="dxa"/>
              <w:left w:w="80" w:type="dxa"/>
              <w:bottom w:w="40" w:type="dxa"/>
              <w:right w:w="80" w:type="dxa"/>
            </w:tcMar>
            <w:hideMark/>
          </w:tcPr>
          <w:p w14:paraId="7FB7355E" w14:textId="77777777" w:rsidR="00C8341F" w:rsidRPr="002A47BA" w:rsidRDefault="00C8341F" w:rsidP="00C8341F">
            <w:pPr>
              <w:keepNext/>
            </w:pPr>
            <w:r>
              <w:t>about 4 to 5 stone layers</w:t>
            </w:r>
          </w:p>
        </w:tc>
        <w:tc>
          <w:tcPr>
            <w:tcW w:w="3623" w:type="dxa"/>
            <w:tcMar>
              <w:top w:w="40" w:type="dxa"/>
              <w:left w:w="80" w:type="dxa"/>
              <w:bottom w:w="40" w:type="dxa"/>
              <w:right w:w="80" w:type="dxa"/>
            </w:tcMar>
            <w:hideMark/>
          </w:tcPr>
          <w:p w14:paraId="328749A4" w14:textId="77777777" w:rsidR="00C8341F" w:rsidRPr="002A47BA" w:rsidRDefault="00C8341F" w:rsidP="00C8341F">
            <w:pPr>
              <w:keepNext/>
            </w:pPr>
            <w:r>
              <w:t>Deltares (2023); Verheij et al. (2012)</w:t>
            </w:r>
          </w:p>
        </w:tc>
      </w:tr>
      <w:tr w:rsidR="00C8341F" w:rsidRPr="002A47BA" w14:paraId="00E01773"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0765E28D" w14:textId="77777777" w:rsidR="00C8341F" w:rsidRPr="002A47BA" w:rsidRDefault="00C8341F" w:rsidP="00C8341F">
            <w:pPr>
              <w:keepNext/>
            </w:pPr>
            <w:r>
              <w:t>Liquefaction</w:t>
            </w:r>
          </w:p>
        </w:tc>
        <w:tc>
          <w:tcPr>
            <w:tcW w:w="3778" w:type="dxa"/>
            <w:tcMar>
              <w:top w:w="40" w:type="dxa"/>
              <w:left w:w="80" w:type="dxa"/>
              <w:bottom w:w="40" w:type="dxa"/>
              <w:right w:w="80" w:type="dxa"/>
            </w:tcMar>
            <w:hideMark/>
          </w:tcPr>
          <w:p w14:paraId="6AB0EB40" w14:textId="77777777" w:rsidR="00C8341F" w:rsidRPr="002A47BA" w:rsidRDefault="00C8341F" w:rsidP="00C8341F">
            <w:pPr>
              <w:keepNext/>
            </w:pPr>
            <w:r>
              <w:t xml:space="preserve">mobility number (with </w:t>
            </w:r>
            <w:r>
              <w:rPr>
                <w:rFonts w:ascii="Cambria" w:hAnsi="Cambria" w:cs="Cambria"/>
              </w:rPr>
              <w:t>ρ</w:t>
            </w:r>
            <w:r>
              <w:t>liq) vs KC number</w:t>
            </w:r>
          </w:p>
        </w:tc>
        <w:tc>
          <w:tcPr>
            <w:tcW w:w="3623" w:type="dxa"/>
            <w:tcMar>
              <w:top w:w="40" w:type="dxa"/>
              <w:left w:w="80" w:type="dxa"/>
              <w:bottom w:w="40" w:type="dxa"/>
              <w:right w:w="80" w:type="dxa"/>
            </w:tcMar>
            <w:hideMark/>
          </w:tcPr>
          <w:p w14:paraId="203DE0A7" w14:textId="77777777" w:rsidR="00C8341F" w:rsidRPr="002A47BA" w:rsidRDefault="00C8341F" w:rsidP="00C8341F">
            <w:pPr>
              <w:keepNext/>
            </w:pPr>
            <w:r>
              <w:t>Sumer et al. (2011)</w:t>
            </w:r>
          </w:p>
        </w:tc>
      </w:tr>
      <w:tr w:rsidR="00C8341F" w:rsidRPr="002A47BA" w14:paraId="64097CC5" w14:textId="77777777" w:rsidTr="00743C55">
        <w:trPr>
          <w:cantSplit/>
        </w:trPr>
        <w:tc>
          <w:tcPr>
            <w:tcW w:w="1799" w:type="dxa"/>
            <w:shd w:val="clear" w:color="auto" w:fill="D0DBEF" w:themeFill="accent4" w:themeFillTint="33"/>
            <w:tcMar>
              <w:top w:w="40" w:type="dxa"/>
              <w:left w:w="80" w:type="dxa"/>
              <w:bottom w:w="40" w:type="dxa"/>
              <w:right w:w="80" w:type="dxa"/>
            </w:tcMar>
            <w:hideMark/>
          </w:tcPr>
          <w:p w14:paraId="2FF053C5" w14:textId="77777777" w:rsidR="00C8341F" w:rsidRPr="002A47BA" w:rsidRDefault="00C8341F" w:rsidP="00C8341F">
            <w:pPr>
              <w:keepNext/>
            </w:pPr>
            <w:r>
              <w:t>Largest droppable stone</w:t>
            </w:r>
          </w:p>
        </w:tc>
        <w:tc>
          <w:tcPr>
            <w:tcW w:w="3778" w:type="dxa"/>
            <w:tcMar>
              <w:top w:w="40" w:type="dxa"/>
              <w:left w:w="80" w:type="dxa"/>
              <w:bottom w:w="40" w:type="dxa"/>
              <w:right w:w="80" w:type="dxa"/>
            </w:tcMar>
            <w:hideMark/>
          </w:tcPr>
          <w:p w14:paraId="31CA80DD" w14:textId="77777777" w:rsidR="00C8341F" w:rsidRPr="002A47BA" w:rsidRDefault="00C8341F" w:rsidP="00C8341F">
            <w:pPr>
              <w:keepNext/>
            </w:pPr>
            <w:r>
              <w:t>installation limit for adding an underlayer</w:t>
            </w:r>
          </w:p>
        </w:tc>
        <w:tc>
          <w:tcPr>
            <w:tcW w:w="3623" w:type="dxa"/>
            <w:tcMar>
              <w:top w:w="40" w:type="dxa"/>
              <w:left w:w="80" w:type="dxa"/>
              <w:bottom w:w="40" w:type="dxa"/>
              <w:right w:w="80" w:type="dxa"/>
            </w:tcMar>
            <w:hideMark/>
          </w:tcPr>
          <w:p w14:paraId="40BE6A86" w14:textId="77777777" w:rsidR="00C8341F" w:rsidRPr="002A47BA" w:rsidRDefault="00C8341F" w:rsidP="00743C55">
            <w:pPr>
              <w:keepNext/>
            </w:pPr>
            <w:r>
              <w:t>NKT guidance, depends on what type of powercable.</w:t>
            </w:r>
          </w:p>
        </w:tc>
      </w:tr>
    </w:tbl>
    <w:p w14:paraId="5B046AE1" w14:textId="77777777" w:rsidR="00C8341F" w:rsidRPr="002A47BA" w:rsidRDefault="00743C55" w:rsidP="00743C55">
      <w:pPr>
        <w:pStyle w:val="Caption"/>
        <w:rPr>
          <w:sz w:val="18"/>
          <w:szCs w:val="20"/>
        </w:rPr>
      </w:pPr>
      <w:bookmarkStart w:id="198" w:name="_Toc239074195"/>
      <w:bookmarkStart w:id="199" w:name="_Toc240551598"/>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6</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w:t>
      </w:r>
      <w:r>
        <w:rPr>
          <w:sz w:val="18"/>
          <w:szCs w:val="16"/>
        </w:rPr>
        <w:fldChar w:fldCharType="end"/>
      </w:r>
      <w:r>
        <w:rPr>
          <w:sz w:val="18"/>
          <w:szCs w:val="16"/>
        </w:rPr>
        <w:t>: Rules of thumb for filter stability, winnowing and liquefaction, with their sources.</w:t>
      </w:r>
      <w:bookmarkEnd w:id="198"/>
      <w:bookmarkEnd w:id="199"/>
    </w:p>
    <w:p w14:paraId="5385275C" w14:textId="77777777" w:rsidR="00605C60" w:rsidRPr="002A47BA" w:rsidRDefault="00605C60" w:rsidP="00C8341F"/>
    <w:p w14:paraId="3643C44C" w14:textId="77777777" w:rsidR="00C8341F" w:rsidRPr="00C8341F" w:rsidRDefault="00C8341F" w:rsidP="00C8341F">
      <w:r>
        <w:t>The number of layers, the stone sizes and the largest stone that can be dropped safely on the cable are fixed per project.</w:t>
      </w:r>
    </w:p>
    <w:p w14:paraId="60CE6336" w14:textId="77777777" w:rsidR="005473BA" w:rsidRPr="009E1B36" w:rsidRDefault="003E1CC9" w:rsidP="003822C0">
      <w:pPr>
        <w:pStyle w:val="Heading2"/>
        <w:numPr>
          <w:ilvl w:val="1"/>
          <w:numId w:val="3"/>
        </w:numPr>
        <w:rPr>
          <w:b w:val="0"/>
          <w:sz w:val="24"/>
          <w:szCs w:val="24"/>
          <w:lang w:val="en-US"/>
        </w:rPr>
      </w:pPr>
      <w:r>
        <w:rPr>
          <w:lang w:val="en-US"/>
        </w:rPr>
        <w:br w:type="page"/>
      </w:r>
      <w:bookmarkStart w:id="200" w:name="_Toc240551526"/>
      <w:r>
        <w:rPr>
          <w:b w:val="0"/>
          <w:sz w:val="24"/>
          <w:szCs w:val="32"/>
        </w:rPr>
        <w:lastRenderedPageBreak/>
        <w:t>Anchor and Trawling Protection</w:t>
      </w:r>
      <w:bookmarkEnd w:id="200"/>
      <w:r>
        <w:rPr>
          <w:b w:val="0"/>
          <w:sz w:val="24"/>
          <w:szCs w:val="32"/>
        </w:rPr>
        <w:t>   </w:t>
      </w:r>
    </w:p>
    <w:p w14:paraId="68C0F305" w14:textId="77777777" w:rsidR="00CA104A" w:rsidRPr="00CA104A" w:rsidRDefault="00CA104A" w:rsidP="00CA104A">
      <w:r>
        <w:t>A berm may also have to take hits from bottom-trawl gear and dragging anchors. These are not computed in the main tool, because designing for them by default would make the berm far larger than the hydraulic stability asks for, which is the opposite of the aim of this thesis. They are treated as extra conditions, checked per project, because the risk depends really where the cable route is:</w:t>
      </w:r>
    </w:p>
    <w:p w14:paraId="4D37EFF1" w14:textId="77777777" w:rsidR="00CA104A" w:rsidRPr="00CA104A" w:rsidRDefault="00CA104A">
      <w:pPr>
        <w:pStyle w:val="ListParagraph"/>
        <w:numPr>
          <w:ilvl w:val="0"/>
          <w:numId w:val="8"/>
        </w:numPr>
      </w:pPr>
      <w:r>
        <w:t>High-risk zones: shipping lanes, anchorages, and busy fishing grounds, where heavy gear hits often.</w:t>
      </w:r>
    </w:p>
    <w:p w14:paraId="75FCC451" w14:textId="77777777" w:rsidR="00CA104A" w:rsidRPr="00CA104A" w:rsidRDefault="00CA104A" w:rsidP="00047CA3">
      <w:pPr>
        <w:pStyle w:val="ListParagraph"/>
        <w:numPr>
          <w:ilvl w:val="0"/>
          <w:numId w:val="8"/>
        </w:numPr>
      </w:pPr>
      <w:r>
        <w:t>Low-risk zones: deeper or restricted waters with little human activity, where the loads of Chapter 5 govern the design.</w:t>
      </w:r>
    </w:p>
    <w:p w14:paraId="7D045A79" w14:textId="77777777" w:rsidR="00CA104A" w:rsidRPr="00CA104A" w:rsidRDefault="00CA104A">
      <w:pPr>
        <w:pStyle w:val="ListParagraph"/>
        <w:numPr>
          <w:ilvl w:val="0"/>
          <w:numId w:val="8"/>
        </w:numPr>
      </w:pPr>
      <w:r>
        <w:t>Trawl gear: guidance (Van Kessel and Stam, 2010; CIRIA, 2007) shows that about 0.50 m of rock cover over the cable is usually enough. The sloped berm deflects dragging trawl boards (500 to 2000 kg), so they dig in less than about 0.30 m.</w:t>
      </w:r>
    </w:p>
    <w:p w14:paraId="2B0FC853" w14:textId="77777777" w:rsidR="00CA104A" w:rsidRDefault="00CA104A">
      <w:pPr>
        <w:pStyle w:val="ListParagraph"/>
        <w:numPr>
          <w:ilvl w:val="0"/>
          <w:numId w:val="8"/>
        </w:numPr>
      </w:pPr>
      <w:r>
        <w:t>Dragging anchors: to force a 3-tonne stockless anchor to break out and come loose you need a large berm, with a bottom width of about 15 m (Van Kessel and Stam, 2010).</w:t>
      </w:r>
    </w:p>
    <w:p w14:paraId="1784CF14" w14:textId="77777777" w:rsidR="00CA104A" w:rsidRPr="00CA104A" w:rsidRDefault="00CA104A" w:rsidP="00CA104A">
      <w:pPr>
        <w:ind w:left="720"/>
      </w:pPr>
    </w:p>
    <w:p w14:paraId="5D08EB36" w14:textId="77777777" w:rsidR="00CA104A" w:rsidRPr="00CA104A" w:rsidRDefault="00CA104A" w:rsidP="00CA104A">
      <w:r>
        <w:t>Building a berm that stops a large anchor therefore gives a very large structure. Each project makes a Cable Burial Risk Assessment (CBRA) instead, and where the anchor risk is high the common practice is to route the cable around the danger area rather than to over-build the rock. This keeps anchors and trawling as conditions on the route and on the minimum cover, and not as loads in the tool.</w:t>
      </w:r>
    </w:p>
    <w:p w14:paraId="3A345241" w14:textId="77777777" w:rsidR="00807076" w:rsidRPr="003C6BA7" w:rsidRDefault="004C3488" w:rsidP="003C6BA7">
      <w:pPr>
        <w:pStyle w:val="Heading1"/>
        <w:numPr>
          <w:ilvl w:val="0"/>
          <w:numId w:val="0"/>
        </w:numPr>
        <w:ind w:left="340" w:hanging="340"/>
      </w:pPr>
      <w:r>
        <w:rPr>
          <w:lang w:val="en-US"/>
        </w:rPr>
        <w:br w:type="page"/>
      </w:r>
      <w:bookmarkStart w:id="201" w:name="_Toc240551527"/>
      <w:r>
        <w:lastRenderedPageBreak/>
        <w:t>Part B – Methodology</w:t>
      </w:r>
      <w:bookmarkEnd w:id="201"/>
    </w:p>
    <w:p w14:paraId="04446713" w14:textId="77777777" w:rsidR="002876F4" w:rsidRDefault="00004DF5" w:rsidP="002876F4">
      <w:pPr>
        <w:pStyle w:val="Heading1"/>
        <w:rPr>
          <w:sz w:val="28"/>
          <w:szCs w:val="28"/>
          <w:lang w:val="en-US"/>
        </w:rPr>
      </w:pPr>
      <w:bookmarkStart w:id="202" w:name="_Toc240551528"/>
      <w:r>
        <w:rPr>
          <w:sz w:val="28"/>
          <w:szCs w:val="28"/>
        </w:rPr>
        <w:t>Methodology</w:t>
      </w:r>
      <w:bookmarkEnd w:id="202"/>
    </w:p>
    <w:p w14:paraId="4F33071D" w14:textId="77777777" w:rsidR="002876F4" w:rsidRPr="009E1B36" w:rsidRDefault="00946BFE" w:rsidP="002876F4">
      <w:pPr>
        <w:pStyle w:val="Heading2"/>
        <w:numPr>
          <w:ilvl w:val="1"/>
          <w:numId w:val="3"/>
        </w:numPr>
        <w:rPr>
          <w:b w:val="0"/>
          <w:sz w:val="24"/>
          <w:szCs w:val="24"/>
          <w:lang w:val="en-US"/>
        </w:rPr>
      </w:pPr>
      <w:bookmarkStart w:id="203" w:name="_Toc240551529"/>
      <w:r>
        <w:rPr>
          <w:b w:val="0"/>
          <w:sz w:val="24"/>
          <w:szCs w:val="32"/>
        </w:rPr>
        <w:t>Introduction</w:t>
      </w:r>
      <w:bookmarkEnd w:id="203"/>
      <w:r>
        <w:rPr>
          <w:b w:val="0"/>
          <w:sz w:val="24"/>
          <w:szCs w:val="32"/>
        </w:rPr>
        <w:t> </w:t>
      </w:r>
    </w:p>
    <w:p w14:paraId="73A4BAC0" w14:textId="77777777" w:rsidR="00566416" w:rsidRPr="00566416" w:rsidRDefault="00566416" w:rsidP="00566416">
      <w:r>
        <w:t>A rock berm over a subsea cable is not designed with one equation or calculation. The route is mostly kilometers long and the conditions change a lot along it. The subsoil changes, the water depth changes, and the waves and the current change. The methods in Chapters 4 and 5 were each made for a different structure and a different situation, and they describe damage in different ways. For that reason the tool does not use one formula for the whole route. It analyses every point, chooses the methods that fit that point, sizes the rock, and then shapes a berm that keeps enough cover on the cable after a storm.</w:t>
      </w:r>
    </w:p>
    <w:p w14:paraId="119D4214" w14:textId="77777777" w:rsidR="000E7875" w:rsidRDefault="000E7875"/>
    <w:p w14:paraId="58FCA326" w14:textId="77777777" w:rsidR="00566416" w:rsidRPr="00566416" w:rsidRDefault="00566416" w:rsidP="00566416">
      <w:r>
        <w:t>The tool answers two questions. The first question is how big the stone must be to stay stable under the load from the waves and currents. The second question is what shape the berm must have so the cover on the cable is still there after the berm has reshaped in a storm. There is chosen for two different branches. Branch A gives the stone size by all rubble mound equations. Branch B gives first the recommended rock size and then the berm shape and checks how much it deforms. Keeping them apart makes the design clear. Branch A gives only an indicative stone size, and Branch B then sizes its own stone from the accepted deformation before it builds the berm.</w:t>
      </w:r>
    </w:p>
    <w:p w14:paraId="6F0BD73F" w14:textId="77777777" w:rsidR="00566416" w:rsidRPr="00566416" w:rsidRDefault="00566416" w:rsidP="00566416"/>
    <w:p w14:paraId="344D820D" w14:textId="77777777" w:rsidR="00566416" w:rsidRDefault="00566416" w:rsidP="00566416">
      <w:r>
        <w:t>Branch A and Branch B are shown in Figure 7.1 and Figure 7.2. Branch A classifies each point, picks the methods that apply, checks each one against its valid range, and gives one governing stone size with the other methods next to it for comparison. Branch B sizes its own stone from the accepted deformation, builds the berm with the RoBeD model, and gives the deformation class of every point along the route. The Branch A stone is reported next to it, and where the Van Rijn size of Branch A is the larger of the two it is the size that is carried forward. In Branch B the route stone is proposed by the tool itself, and a grading can also be entered by hand so that the tool reports what that rock does at every point.</w:t>
      </w:r>
    </w:p>
    <w:p w14:paraId="1C82F16F" w14:textId="77777777" w:rsidR="003C6BA7" w:rsidRPr="00566416" w:rsidRDefault="003C6BA7" w:rsidP="00566416"/>
    <w:p w14:paraId="6674F874" w14:textId="77777777" w:rsidR="00566416" w:rsidRPr="00566416" w:rsidRDefault="00566416" w:rsidP="00566416">
      <w:r>
        <w:t>The two branches do not carry the same weight. Most methods in Branch A were made for breakwaters and their toes, not for a low, free berm on the open bed. Their results are therefore only used as a comparison, and whether they can be used for a berm is checked in the results chapter. RoBeD, used in Branch B, is the only reviewed model made for a rock berm that reshapes, so it carries the design. This chapter first sets the shared inputs and the load at the bed (Section 7.3), then describes Branch A (Section 7.4) and Branch B (Section 7.5), and ends with the sensitivity analysis, the three case study and the limitations.</w:t>
      </w:r>
    </w:p>
    <w:p w14:paraId="306C5EC5" w14:textId="77777777" w:rsidR="003C6BA7" w:rsidRDefault="0014440D" w:rsidP="003C6BA7">
      <w:pPr>
        <w:keepNext/>
        <w:jc w:val="center"/>
      </w:pPr>
      <w:r>
        <w:rPr>
          <w:noProof/>
        </w:rPr>
        <w:lastRenderedPageBreak/>
        <w:t xml:space="preserve"> </w:t>
      </w:r>
      <w:r>
        <w:rPr>
          <w:noProof/>
        </w:rPr>
        <w:drawing>
          <wp:inline distT="0" distB="0" distL="0" distR="0" wp14:anchorId="36076467" wp14:editId="19FDB1BA">
            <wp:extent cx="5760720" cy="6016625"/>
            <wp:effectExtent l="0" t="0" r="0" b="3175"/>
            <wp:docPr id="64876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2790" name=""/>
                    <pic:cNvPicPr/>
                  </pic:nvPicPr>
                  <pic:blipFill>
                    <a:blip r:embed="rId41"/>
                    <a:stretch>
                      <a:fillRect/>
                    </a:stretch>
                  </pic:blipFill>
                  <pic:spPr>
                    <a:xfrm>
                      <a:off x="0" y="0"/>
                      <a:ext cx="5760720" cy="6016625"/>
                    </a:xfrm>
                    <a:prstGeom prst="rect">
                      <a:avLst/>
                    </a:prstGeom>
                  </pic:spPr>
                </pic:pic>
              </a:graphicData>
            </a:graphic>
          </wp:inline>
        </w:drawing>
      </w:r>
    </w:p>
    <w:p w14:paraId="487C833B" w14:textId="77777777" w:rsidR="00C071EE" w:rsidRPr="003B75D4" w:rsidRDefault="003C6BA7" w:rsidP="003C6BA7">
      <w:pPr>
        <w:pStyle w:val="Caption"/>
        <w:rPr>
          <w:sz w:val="18"/>
          <w:szCs w:val="20"/>
        </w:rPr>
      </w:pPr>
      <w:bookmarkStart w:id="204" w:name="_Toc239074305"/>
      <w:bookmarkStart w:id="205" w:name="_Toc240551725"/>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w:t>
      </w:r>
      <w:r>
        <w:rPr>
          <w:sz w:val="18"/>
          <w:szCs w:val="16"/>
        </w:rPr>
        <w:fldChar w:fldCharType="end"/>
      </w:r>
      <w:r>
        <w:rPr>
          <w:sz w:val="18"/>
          <w:szCs w:val="16"/>
        </w:rPr>
        <w:t>: Flow chart of Branch A, from the route data to the governing stone size.</w:t>
      </w:r>
      <w:bookmarkEnd w:id="204"/>
      <w:bookmarkEnd w:id="205"/>
    </w:p>
    <w:p w14:paraId="6BC35C34" w14:textId="77777777" w:rsidR="003C6BA7" w:rsidRDefault="0014440D" w:rsidP="003C6BA7">
      <w:pPr>
        <w:keepNext/>
        <w:jc w:val="center"/>
      </w:pPr>
      <w:r>
        <w:rPr>
          <w:noProof/>
        </w:rPr>
        <w:lastRenderedPageBreak/>
        <w:drawing>
          <wp:inline distT="0" distB="0" distL="0" distR="0" wp14:anchorId="3590E854" wp14:editId="70A07CF5">
            <wp:extent cx="5760720" cy="6231255"/>
            <wp:effectExtent l="0" t="0" r="0" b="0"/>
            <wp:docPr id="74007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4907" name=""/>
                    <pic:cNvPicPr/>
                  </pic:nvPicPr>
                  <pic:blipFill>
                    <a:blip r:embed="rId42"/>
                    <a:stretch>
                      <a:fillRect/>
                    </a:stretch>
                  </pic:blipFill>
                  <pic:spPr>
                    <a:xfrm>
                      <a:off x="0" y="0"/>
                      <a:ext cx="5760720" cy="6231255"/>
                    </a:xfrm>
                    <a:prstGeom prst="rect">
                      <a:avLst/>
                    </a:prstGeom>
                  </pic:spPr>
                </pic:pic>
              </a:graphicData>
            </a:graphic>
          </wp:inline>
        </w:drawing>
      </w:r>
    </w:p>
    <w:p w14:paraId="40B514B3" w14:textId="77777777" w:rsidR="003C6BA7" w:rsidRPr="003B75D4" w:rsidRDefault="003C6BA7" w:rsidP="003C6BA7">
      <w:pPr>
        <w:pStyle w:val="Caption"/>
        <w:rPr>
          <w:sz w:val="18"/>
          <w:szCs w:val="20"/>
        </w:rPr>
      </w:pPr>
      <w:bookmarkStart w:id="206" w:name="_Toc239074306"/>
      <w:bookmarkStart w:id="207" w:name="_Toc240551726"/>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2</w:t>
      </w:r>
      <w:r>
        <w:rPr>
          <w:sz w:val="18"/>
          <w:szCs w:val="16"/>
        </w:rPr>
        <w:fldChar w:fldCharType="end"/>
      </w:r>
      <w:r>
        <w:rPr>
          <w:sz w:val="18"/>
          <w:szCs w:val="16"/>
        </w:rPr>
        <w:t>: Flow chart of Branch B, from the stone size to the berm geometry and the deformation class.</w:t>
      </w:r>
      <w:bookmarkEnd w:id="206"/>
      <w:bookmarkEnd w:id="207"/>
    </w:p>
    <w:p w14:paraId="7DE800BF" w14:textId="77777777" w:rsidR="000E7875" w:rsidRPr="005B3FA9" w:rsidRDefault="00882A76">
      <w:pPr>
        <w:pStyle w:val="Heading2"/>
        <w:numPr>
          <w:ilvl w:val="1"/>
          <w:numId w:val="3"/>
        </w:numPr>
        <w:rPr>
          <w:b w:val="0"/>
          <w:sz w:val="24"/>
          <w:szCs w:val="32"/>
          <w:lang w:val="en-US"/>
        </w:rPr>
      </w:pPr>
      <w:r>
        <w:rPr>
          <w:lang w:val="en-US"/>
        </w:rPr>
        <w:br w:type="page"/>
      </w:r>
      <w:bookmarkStart w:id="208" w:name="_Toc240551530"/>
      <w:r>
        <w:rPr>
          <w:b w:val="0"/>
          <w:sz w:val="24"/>
          <w:szCs w:val="32"/>
        </w:rPr>
        <w:lastRenderedPageBreak/>
        <w:t>Scope</w:t>
      </w:r>
      <w:bookmarkEnd w:id="208"/>
    </w:p>
    <w:p w14:paraId="4871AAE7" w14:textId="77777777" w:rsidR="009A215E" w:rsidRDefault="009A215E" w:rsidP="009A215E">
      <w:r>
        <w:t>The tool checks only the stability of the rock berm, and within the berm only the armour layer. It sizes this armour rock against the wave and current loading. All other design checks are done per project and are not part of the tool. The user can set a minimum cover, the amount of rock that must always stay above the cable, and the tool keeps to this in every design.</w:t>
      </w:r>
    </w:p>
    <w:p w14:paraId="4BB64226" w14:textId="77777777" w:rsidR="009A215E" w:rsidRPr="009A215E" w:rsidRDefault="009A215E" w:rsidP="009A215E"/>
    <w:p w14:paraId="2A148AAA" w14:textId="77777777" w:rsidR="009A215E" w:rsidRDefault="009A215E" w:rsidP="009A215E">
      <w:r>
        <w:t>The tool does not calculate any erosion of the seabed. Winnowing, scour and damage from anchors or trawling are outside the calculations and are checked separately per project. Waves are the main load and come from the route data. The current and the combined wave and current case are set out in the shared load basis in Section 7.3.3.</w:t>
      </w:r>
    </w:p>
    <w:p w14:paraId="711873F2" w14:textId="77777777" w:rsidR="00A12092" w:rsidRDefault="00A12092">
      <w:r>
        <w:br w:type="page"/>
      </w:r>
    </w:p>
    <w:p w14:paraId="52250319" w14:textId="77777777" w:rsidR="000043D7" w:rsidRPr="00A12092" w:rsidRDefault="00294F09" w:rsidP="00A12092">
      <w:pPr>
        <w:pStyle w:val="Heading2"/>
        <w:numPr>
          <w:ilvl w:val="1"/>
          <w:numId w:val="3"/>
        </w:numPr>
        <w:rPr>
          <w:b w:val="0"/>
          <w:sz w:val="24"/>
          <w:szCs w:val="32"/>
          <w:lang w:val="en-US"/>
        </w:rPr>
      </w:pPr>
      <w:bookmarkStart w:id="209" w:name="_Toc240551531"/>
      <w:r>
        <w:rPr>
          <w:b w:val="0"/>
          <w:sz w:val="24"/>
          <w:szCs w:val="32"/>
          <w:lang w:val="en-US"/>
        </w:rPr>
        <w:lastRenderedPageBreak/>
        <w:t>Design framework and computational approach</w:t>
      </w:r>
      <w:bookmarkEnd w:id="209"/>
    </w:p>
    <w:p w14:paraId="70F4BD68" w14:textId="77777777" w:rsidR="003A4130" w:rsidRDefault="003A4130" w:rsidP="003A4130">
      <w:r>
        <w:t>The tool designs a whole route at once, not a single spot. The route comes in as a list of points, KP’s (Kilometer points), and every point is run through the same calculation, so the results can be compared along the cable rote and the design can be built from the point that turns out to be critical. The inputs come from two places, kept apart on purpose. Section 7.3.1 holds the route data itself: the sea and seabed conditions at each point, such as the water depths, the design waves and currents, the seabed slope and type. This is supplied data, not something the designer picks. The design choices sit separately in Section 7.3.2, where things like the rock density, the berm side slope and the accepted deformation are set.</w:t>
      </w:r>
    </w:p>
    <w:p w14:paraId="78132B20" w14:textId="77777777" w:rsidR="003A4130" w:rsidRPr="003A4130" w:rsidRDefault="003A4130" w:rsidP="003A4130"/>
    <w:p w14:paraId="126A5DA5" w14:textId="77777777" w:rsidR="003A4130" w:rsidRDefault="003A4130" w:rsidP="003A4130">
      <w:r>
        <w:t>Every point is worked out in two steps, which are the two branches of the code. Branch A sizes the stone, working out how large the rock has to be under the local load with the methods from the literature, and is described in Section 7.4. Branch B then designs the berm: it picks the stone from the accepted deformation and shows how the berm reshapes under the storm. Branch B is simply the RoBeD deformation model, and is described in Section 7.5.</w:t>
      </w:r>
    </w:p>
    <w:p w14:paraId="15972F87" w14:textId="77777777" w:rsidR="003A4130" w:rsidRPr="003A4130" w:rsidRDefault="003A4130" w:rsidP="003A4130"/>
    <w:p w14:paraId="64070470" w14:textId="77777777" w:rsidR="003A4130" w:rsidRDefault="003A4130" w:rsidP="003A4130">
      <w:r>
        <w:t xml:space="preserve">Both branches take their load from the same starting point, which is set up once as a shared basis (Section 7.3.3): the sea conditions of Chapter 3 brought down to the bed, and combined following the DNV pairs of Section 3.4, the worse of the ten-year wave with the hundred-year current and the hundred-year wave with the ten-year current. Each branch then builds the exact bed load in its own way. </w:t>
      </w:r>
    </w:p>
    <w:p w14:paraId="7C4237F1" w14:textId="77777777" w:rsidR="003A4130" w:rsidRPr="003A4130" w:rsidRDefault="003A4130" w:rsidP="003A4130"/>
    <w:p w14:paraId="1369110A" w14:textId="77777777" w:rsidR="003A4130" w:rsidRDefault="003A4130" w:rsidP="003A4130">
      <w:r>
        <w:t>The sizing methods are the ones reviewed in Chapter 5. Only the flat-bed Van Rijn model (Section 5.4) was made for loose rock on a bed and comes closest to a free berm; the breakwater-armour models (Section 5.2) were built for a different job and size the rock too large. For that reason the whole of Branch A is kept as an indicative check, and the design itself comes from the RoBeD deformation model (Section 5.5) in Branch B, the only model made for a berm that reshapes. The extra failure mechanisms from Chapter 6, scour, winnowing and damage from anchors or trawling, stay outside the tool and are checked per project, as set out in Section 7.2.</w:t>
      </w:r>
    </w:p>
    <w:p w14:paraId="40BF631B" w14:textId="77777777" w:rsidR="003A4130" w:rsidRPr="003A4130" w:rsidRDefault="003A4130" w:rsidP="00702BB2"/>
    <w:p w14:paraId="0949DEAD" w14:textId="77777777" w:rsidR="003A4130" w:rsidRDefault="00702BB2" w:rsidP="00702BB2">
      <w:r>
        <w:t>One more piece sits in the framework rather than in a single branch: the angle between the waves and the current. RoBeD, in Branch B, already uses this angle in its own load combination (Section 7.5.1), so the design is not angle-free to begin with. What Section 7.3.4 studies, as an optimisation, is a second version of the tool that also brings the angle into the shared load basis, so it reaches Branch A as well and both branches feel the current from its real direction.</w:t>
      </w:r>
    </w:p>
    <w:p w14:paraId="71F03A7B" w14:textId="77777777" w:rsidR="00A12092" w:rsidRDefault="00A12092" w:rsidP="00702BB2"/>
    <w:p w14:paraId="28008442" w14:textId="77777777" w:rsidR="00A12092" w:rsidRDefault="00A12092" w:rsidP="00702BB2"/>
    <w:p w14:paraId="36DEB051" w14:textId="77777777" w:rsidR="00A12092" w:rsidRDefault="00A12092" w:rsidP="00702BB2"/>
    <w:p w14:paraId="181EF330" w14:textId="77777777" w:rsidR="00A12092" w:rsidRDefault="00A12092" w:rsidP="00702BB2"/>
    <w:p w14:paraId="76643128" w14:textId="77777777" w:rsidR="00A12092" w:rsidRDefault="00A12092" w:rsidP="00702BB2"/>
    <w:p w14:paraId="7CBEB8A0" w14:textId="77777777" w:rsidR="00A12092" w:rsidRDefault="00A12092" w:rsidP="00702BB2"/>
    <w:p w14:paraId="3BBDBDF3" w14:textId="77777777" w:rsidR="00A12092" w:rsidRPr="00702BB2" w:rsidRDefault="00A12092" w:rsidP="00702BB2"/>
    <w:p w14:paraId="792CD570" w14:textId="77777777" w:rsidR="00060B1B" w:rsidRDefault="00E30531" w:rsidP="00060B1B">
      <w:pPr>
        <w:pStyle w:val="Heading3"/>
        <w:numPr>
          <w:ilvl w:val="2"/>
          <w:numId w:val="3"/>
        </w:numPr>
        <w:rPr>
          <w:b w:val="0"/>
          <w:bCs w:val="0"/>
          <w:sz w:val="20"/>
          <w:szCs w:val="22"/>
          <w:lang w:val="en-US"/>
        </w:rPr>
      </w:pPr>
      <w:bookmarkStart w:id="210" w:name="_Toc240551532"/>
      <w:r>
        <w:rPr>
          <w:b w:val="0"/>
          <w:bCs w:val="0"/>
          <w:sz w:val="20"/>
          <w:szCs w:val="22"/>
        </w:rPr>
        <w:lastRenderedPageBreak/>
        <w:t>Route input data</w:t>
      </w:r>
      <w:bookmarkEnd w:id="210"/>
    </w:p>
    <w:p w14:paraId="48051270" w14:textId="77777777" w:rsidR="006D4900" w:rsidRPr="006D4900" w:rsidRDefault="006D4900" w:rsidP="00124F23">
      <w:r>
        <w:t>The tool reads a data file with one row per route point (KP). The columns are:</w:t>
      </w:r>
    </w:p>
    <w:p w14:paraId="05A12A22" w14:textId="77777777" w:rsidR="006D4900" w:rsidRPr="00124F23" w:rsidRDefault="006D4900">
      <w:pPr>
        <w:pStyle w:val="ListParagraph"/>
        <w:numPr>
          <w:ilvl w:val="0"/>
          <w:numId w:val="8"/>
        </w:numPr>
      </w:pPr>
      <w:r>
        <w:t>SR and SP: the seabed slope in two directions, in degrees. The tool uses the steepest of the two.</w:t>
      </w:r>
    </w:p>
    <w:p w14:paraId="12DA0CDB" w14:textId="77777777" w:rsidR="006D4900" w:rsidRPr="00124F23" w:rsidRDefault="006D4900">
      <w:pPr>
        <w:pStyle w:val="ListParagraph"/>
        <w:numPr>
          <w:ilvl w:val="0"/>
          <w:numId w:val="8"/>
        </w:numPr>
      </w:pPr>
      <w:r>
        <w:t>ST: the seabed type, the soil at that point.</w:t>
      </w:r>
    </w:p>
    <w:p w14:paraId="522BF15E" w14:textId="77777777" w:rsidR="006D4900" w:rsidRPr="00124F23" w:rsidRDefault="006D4900">
      <w:pPr>
        <w:pStyle w:val="ListParagraph"/>
        <w:numPr>
          <w:ilvl w:val="0"/>
          <w:numId w:val="8"/>
        </w:numPr>
      </w:pPr>
      <w:r>
        <w:t>WL: the water depth at the point.</w:t>
      </w:r>
    </w:p>
    <w:p w14:paraId="7AD78BBF" w14:textId="77777777" w:rsidR="006D4900" w:rsidRPr="00124F23" w:rsidRDefault="006D4900">
      <w:pPr>
        <w:pStyle w:val="ListParagraph"/>
        <w:numPr>
          <w:ilvl w:val="0"/>
          <w:numId w:val="8"/>
        </w:numPr>
      </w:pPr>
      <w:r>
        <w:t>DOC: the required cover on the cable, the depth of cover.</w:t>
      </w:r>
    </w:p>
    <w:p w14:paraId="3A190E1B" w14:textId="77777777" w:rsidR="006D4900" w:rsidRPr="00124F23" w:rsidRDefault="006D4900">
      <w:pPr>
        <w:pStyle w:val="ListParagraph"/>
        <w:numPr>
          <w:ilvl w:val="0"/>
          <w:numId w:val="8"/>
        </w:numPr>
      </w:pPr>
      <w:r>
        <w:t>WHS10 and Tp10: the significant wave height and the peak period for the 10-year return period.</w:t>
      </w:r>
    </w:p>
    <w:p w14:paraId="6E3EF50D" w14:textId="77777777" w:rsidR="006D4900" w:rsidRPr="00124F23" w:rsidRDefault="006D4900">
      <w:pPr>
        <w:pStyle w:val="ListParagraph"/>
        <w:numPr>
          <w:ilvl w:val="0"/>
          <w:numId w:val="8"/>
        </w:numPr>
      </w:pPr>
      <w:r>
        <w:t>WHS100 and Tp100: the same two values for the 100-year return period.</w:t>
      </w:r>
    </w:p>
    <w:p w14:paraId="004BEC5D" w14:textId="77777777" w:rsidR="000E7875" w:rsidRPr="00AA240A" w:rsidRDefault="00882A76" w:rsidP="00AA240A">
      <w:pPr>
        <w:pStyle w:val="ListParagraph"/>
        <w:numPr>
          <w:ilvl w:val="0"/>
          <w:numId w:val="8"/>
        </w:numPr>
      </w:pPr>
      <w:r>
        <w:t>CU10 and CU100: the current velocity for the 10-year and the 100-year return period. The route data give this velocity at one metre above the bed, which is the standard datum of the survey, while both Van Rijn (Equation 5.22 and the handbook (Eq. A.10) are written in the depth-averaged velocity. Section 3.2 sets out how the two are related and Section 7.8 states which value the analysis uses.</w:t>
      </w:r>
    </w:p>
    <w:p w14:paraId="7BB749FA" w14:textId="77777777" w:rsidR="006D4900" w:rsidRPr="00194EE9" w:rsidRDefault="006D4900">
      <w:pPr>
        <w:pStyle w:val="ListParagraph"/>
        <w:numPr>
          <w:ilvl w:val="0"/>
          <w:numId w:val="8"/>
        </w:numPr>
      </w:pPr>
      <w:r>
        <w:t>Angle between current and waves (optimisation): the angle from the wave and current roses. This is used only in the second version of the tool (Section 7.3.4).</w:t>
      </w:r>
    </w:p>
    <w:p w14:paraId="419E03BE" w14:textId="77777777" w:rsidR="00124F23" w:rsidRDefault="00124F23" w:rsidP="00124F23">
      <w:pPr>
        <w:rPr>
          <w:b/>
          <w:bCs/>
        </w:rPr>
      </w:pPr>
    </w:p>
    <w:p w14:paraId="660264EA" w14:textId="77777777" w:rsidR="006D4900" w:rsidRPr="006D4900" w:rsidRDefault="006D4900" w:rsidP="00124F23">
      <w:r>
        <w:t>The seabed columns (SR, SP, ST, WL, DOC) come from the survey department, and the wave and current columns (WHS, Tp, CU) come from the metocean department. The angle between the current and the waves also comes from the metocean roses.</w:t>
      </w:r>
    </w:p>
    <w:p w14:paraId="04E65D7F" w14:textId="77777777" w:rsidR="00124F23" w:rsidRDefault="00124F23" w:rsidP="00124F23">
      <w:pPr>
        <w:rPr>
          <w:b/>
          <w:bCs/>
        </w:rPr>
      </w:pPr>
    </w:p>
    <w:p w14:paraId="149D879D" w14:textId="77777777" w:rsidR="006D4900" w:rsidRDefault="006D4900" w:rsidP="00124F23">
      <w:r>
        <w:t>For this study the route did not have enough points. A set of representative points was therefore made to show the full process on a realistic route. The point that has real data was set as the most critical point, so the governing design uses a real point while the made points show how the design changes along the route. This is stated openly and comes back in the case study and the limitations.</w:t>
      </w:r>
    </w:p>
    <w:p w14:paraId="7A684788" w14:textId="77777777" w:rsidR="00017E26" w:rsidRDefault="00017E26" w:rsidP="00124F2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5183"/>
        <w:gridCol w:w="804"/>
        <w:gridCol w:w="1252"/>
      </w:tblGrid>
      <w:tr w:rsidR="00017E26" w:rsidRPr="00017E26" w14:paraId="6B0FE208" w14:textId="77777777" w:rsidTr="00CC3914">
        <w:trPr>
          <w:cantSplit/>
          <w:tblHeader/>
        </w:trPr>
        <w:tc>
          <w:tcPr>
            <w:tcW w:w="1961" w:type="dxa"/>
            <w:shd w:val="clear" w:color="auto" w:fill="7393CE" w:themeFill="accent4" w:themeFillTint="99"/>
            <w:tcMar>
              <w:top w:w="40" w:type="dxa"/>
              <w:left w:w="80" w:type="dxa"/>
              <w:bottom w:w="40" w:type="dxa"/>
              <w:right w:w="80" w:type="dxa"/>
            </w:tcMar>
            <w:hideMark/>
          </w:tcPr>
          <w:p w14:paraId="0D8D20C6" w14:textId="77777777" w:rsidR="00017E26" w:rsidRPr="00017E26" w:rsidRDefault="00017E26" w:rsidP="00683B48">
            <w:pPr>
              <w:keepNext/>
            </w:pPr>
            <w:r>
              <w:t>Column</w:t>
            </w:r>
          </w:p>
        </w:tc>
        <w:tc>
          <w:tcPr>
            <w:tcW w:w="5183" w:type="dxa"/>
            <w:shd w:val="clear" w:color="auto" w:fill="7393CE" w:themeFill="accent4" w:themeFillTint="99"/>
            <w:tcMar>
              <w:top w:w="40" w:type="dxa"/>
              <w:left w:w="80" w:type="dxa"/>
              <w:bottom w:w="40" w:type="dxa"/>
              <w:right w:w="80" w:type="dxa"/>
            </w:tcMar>
            <w:hideMark/>
          </w:tcPr>
          <w:p w14:paraId="7A2F02D9" w14:textId="77777777" w:rsidR="00017E26" w:rsidRPr="00017E26" w:rsidRDefault="00017E26" w:rsidP="00683B48">
            <w:pPr>
              <w:keepNext/>
            </w:pPr>
            <w:r>
              <w:t>Meaning</w:t>
            </w:r>
          </w:p>
        </w:tc>
        <w:tc>
          <w:tcPr>
            <w:tcW w:w="804" w:type="dxa"/>
            <w:shd w:val="clear" w:color="auto" w:fill="7393CE" w:themeFill="accent4" w:themeFillTint="99"/>
            <w:tcMar>
              <w:top w:w="40" w:type="dxa"/>
              <w:left w:w="80" w:type="dxa"/>
              <w:bottom w:w="40" w:type="dxa"/>
              <w:right w:w="80" w:type="dxa"/>
            </w:tcMar>
            <w:hideMark/>
          </w:tcPr>
          <w:p w14:paraId="788D4480" w14:textId="77777777" w:rsidR="00017E26" w:rsidRPr="00017E26" w:rsidRDefault="00017E26" w:rsidP="00683B48">
            <w:pPr>
              <w:keepNext/>
            </w:pPr>
            <w:r>
              <w:t>Unit</w:t>
            </w:r>
          </w:p>
        </w:tc>
        <w:tc>
          <w:tcPr>
            <w:tcW w:w="1252" w:type="dxa"/>
            <w:shd w:val="clear" w:color="auto" w:fill="7393CE" w:themeFill="accent4" w:themeFillTint="99"/>
            <w:tcMar>
              <w:top w:w="40" w:type="dxa"/>
              <w:left w:w="80" w:type="dxa"/>
              <w:bottom w:w="40" w:type="dxa"/>
              <w:right w:w="80" w:type="dxa"/>
            </w:tcMar>
            <w:hideMark/>
          </w:tcPr>
          <w:p w14:paraId="5E89E480" w14:textId="77777777" w:rsidR="00017E26" w:rsidRPr="00017E26" w:rsidRDefault="00017E26" w:rsidP="00683B48">
            <w:pPr>
              <w:keepNext/>
            </w:pPr>
            <w:r>
              <w:t>Source</w:t>
            </w:r>
          </w:p>
        </w:tc>
      </w:tr>
      <w:tr w:rsidR="00017E26" w:rsidRPr="00017E26" w14:paraId="7FF712A8"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5B5F3D72" w14:textId="77777777" w:rsidR="00017E26" w:rsidRPr="00017E26" w:rsidRDefault="00017E26" w:rsidP="00017E26">
            <w:pPr>
              <w:keepNext/>
              <w:rPr>
                <w:sz w:val="18"/>
                <w:szCs w:val="18"/>
              </w:rPr>
            </w:pPr>
            <w:r>
              <w:t>point_ID</w:t>
            </w:r>
          </w:p>
        </w:tc>
        <w:tc>
          <w:tcPr>
            <w:tcW w:w="5183" w:type="dxa"/>
            <w:tcMar>
              <w:top w:w="40" w:type="dxa"/>
              <w:left w:w="80" w:type="dxa"/>
              <w:bottom w:w="40" w:type="dxa"/>
              <w:right w:w="80" w:type="dxa"/>
            </w:tcMar>
            <w:hideMark/>
          </w:tcPr>
          <w:p w14:paraId="6FC53805" w14:textId="77777777" w:rsidR="00017E26" w:rsidRPr="00017E26" w:rsidRDefault="00017E26" w:rsidP="00017E26">
            <w:pPr>
              <w:keepNext/>
              <w:rPr>
                <w:sz w:val="18"/>
                <w:szCs w:val="18"/>
              </w:rPr>
            </w:pPr>
            <w:r>
              <w:t>Route point identifier (KP)</w:t>
            </w:r>
          </w:p>
        </w:tc>
        <w:tc>
          <w:tcPr>
            <w:tcW w:w="804" w:type="dxa"/>
            <w:tcMar>
              <w:top w:w="40" w:type="dxa"/>
              <w:left w:w="80" w:type="dxa"/>
              <w:bottom w:w="40" w:type="dxa"/>
              <w:right w:w="80" w:type="dxa"/>
            </w:tcMar>
            <w:hideMark/>
          </w:tcPr>
          <w:p w14:paraId="7C031073" w14:textId="77777777" w:rsidR="00017E26" w:rsidRPr="00017E26" w:rsidRDefault="00017E26" w:rsidP="00017E26">
            <w:pPr>
              <w:keepNext/>
              <w:rPr>
                <w:sz w:val="18"/>
                <w:szCs w:val="18"/>
              </w:rPr>
            </w:pPr>
            <w:r>
              <w:t>-</w:t>
            </w:r>
          </w:p>
        </w:tc>
        <w:tc>
          <w:tcPr>
            <w:tcW w:w="1252" w:type="dxa"/>
            <w:tcMar>
              <w:top w:w="40" w:type="dxa"/>
              <w:left w:w="80" w:type="dxa"/>
              <w:bottom w:w="40" w:type="dxa"/>
              <w:right w:w="80" w:type="dxa"/>
            </w:tcMar>
            <w:hideMark/>
          </w:tcPr>
          <w:p w14:paraId="1C9AF6B4" w14:textId="77777777" w:rsidR="00017E26" w:rsidRPr="00017E26" w:rsidRDefault="00017E26" w:rsidP="00017E26">
            <w:pPr>
              <w:keepNext/>
              <w:rPr>
                <w:sz w:val="18"/>
                <w:szCs w:val="18"/>
              </w:rPr>
            </w:pPr>
            <w:r>
              <w:t>route</w:t>
            </w:r>
          </w:p>
        </w:tc>
      </w:tr>
      <w:tr w:rsidR="00017E26" w:rsidRPr="00017E26" w14:paraId="72199AF1"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4493AADF" w14:textId="77777777" w:rsidR="00017E26" w:rsidRPr="00017E26" w:rsidRDefault="00017E26" w:rsidP="00017E26">
            <w:pPr>
              <w:keepNext/>
              <w:rPr>
                <w:sz w:val="18"/>
                <w:szCs w:val="18"/>
              </w:rPr>
            </w:pPr>
            <w:r>
              <w:t>SR, SP</w:t>
            </w:r>
          </w:p>
        </w:tc>
        <w:tc>
          <w:tcPr>
            <w:tcW w:w="5183" w:type="dxa"/>
            <w:tcMar>
              <w:top w:w="40" w:type="dxa"/>
              <w:left w:w="80" w:type="dxa"/>
              <w:bottom w:w="40" w:type="dxa"/>
              <w:right w:w="80" w:type="dxa"/>
            </w:tcMar>
            <w:hideMark/>
          </w:tcPr>
          <w:p w14:paraId="700EFFF4" w14:textId="77777777" w:rsidR="00017E26" w:rsidRPr="00017E26" w:rsidRDefault="00017E26" w:rsidP="00017E26">
            <w:pPr>
              <w:keepNext/>
              <w:rPr>
                <w:sz w:val="18"/>
                <w:szCs w:val="18"/>
              </w:rPr>
            </w:pPr>
            <w:r>
              <w:t>Seabed slope in two directions, the steepest is used</w:t>
            </w:r>
          </w:p>
        </w:tc>
        <w:tc>
          <w:tcPr>
            <w:tcW w:w="804" w:type="dxa"/>
            <w:tcMar>
              <w:top w:w="40" w:type="dxa"/>
              <w:left w:w="80" w:type="dxa"/>
              <w:bottom w:w="40" w:type="dxa"/>
              <w:right w:w="80" w:type="dxa"/>
            </w:tcMar>
            <w:hideMark/>
          </w:tcPr>
          <w:p w14:paraId="0A7E36C5" w14:textId="77777777" w:rsidR="00017E26" w:rsidRPr="00017E26" w:rsidRDefault="00017E26" w:rsidP="00017E26">
            <w:pPr>
              <w:keepNext/>
              <w:rPr>
                <w:sz w:val="18"/>
                <w:szCs w:val="18"/>
              </w:rPr>
            </w:pPr>
            <w:r>
              <w:t>deg</w:t>
            </w:r>
          </w:p>
        </w:tc>
        <w:tc>
          <w:tcPr>
            <w:tcW w:w="1252" w:type="dxa"/>
            <w:tcMar>
              <w:top w:w="40" w:type="dxa"/>
              <w:left w:w="80" w:type="dxa"/>
              <w:bottom w:w="40" w:type="dxa"/>
              <w:right w:w="80" w:type="dxa"/>
            </w:tcMar>
            <w:hideMark/>
          </w:tcPr>
          <w:p w14:paraId="2707D240" w14:textId="77777777" w:rsidR="00017E26" w:rsidRPr="00017E26" w:rsidRDefault="00017E26" w:rsidP="00017E26">
            <w:pPr>
              <w:keepNext/>
              <w:rPr>
                <w:sz w:val="18"/>
                <w:szCs w:val="18"/>
              </w:rPr>
            </w:pPr>
            <w:r>
              <w:t>survey</w:t>
            </w:r>
          </w:p>
        </w:tc>
      </w:tr>
      <w:tr w:rsidR="00017E26" w:rsidRPr="00017E26" w14:paraId="15233EB7"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5B5A0A82" w14:textId="77777777" w:rsidR="00017E26" w:rsidRPr="00017E26" w:rsidRDefault="00017E26" w:rsidP="00017E26">
            <w:pPr>
              <w:keepNext/>
              <w:rPr>
                <w:sz w:val="18"/>
                <w:szCs w:val="18"/>
              </w:rPr>
            </w:pPr>
            <w:r>
              <w:t>ST</w:t>
            </w:r>
          </w:p>
        </w:tc>
        <w:tc>
          <w:tcPr>
            <w:tcW w:w="5183" w:type="dxa"/>
            <w:tcMar>
              <w:top w:w="40" w:type="dxa"/>
              <w:left w:w="80" w:type="dxa"/>
              <w:bottom w:w="40" w:type="dxa"/>
              <w:right w:w="80" w:type="dxa"/>
            </w:tcMar>
            <w:hideMark/>
          </w:tcPr>
          <w:p w14:paraId="2851F9EA" w14:textId="77777777" w:rsidR="00017E26" w:rsidRPr="00017E26" w:rsidRDefault="00017E26" w:rsidP="00017E26">
            <w:pPr>
              <w:keepNext/>
              <w:rPr>
                <w:sz w:val="18"/>
                <w:szCs w:val="18"/>
              </w:rPr>
            </w:pPr>
            <w:r>
              <w:t>Seabed type, the soil at that point</w:t>
            </w:r>
          </w:p>
        </w:tc>
        <w:tc>
          <w:tcPr>
            <w:tcW w:w="804" w:type="dxa"/>
            <w:tcMar>
              <w:top w:w="40" w:type="dxa"/>
              <w:left w:w="80" w:type="dxa"/>
              <w:bottom w:w="40" w:type="dxa"/>
              <w:right w:w="80" w:type="dxa"/>
            </w:tcMar>
            <w:hideMark/>
          </w:tcPr>
          <w:p w14:paraId="6BED53EE" w14:textId="77777777" w:rsidR="00017E26" w:rsidRPr="00017E26" w:rsidRDefault="00017E26" w:rsidP="00017E26">
            <w:pPr>
              <w:keepNext/>
              <w:rPr>
                <w:sz w:val="18"/>
                <w:szCs w:val="18"/>
              </w:rPr>
            </w:pPr>
            <w:r>
              <w:t>-</w:t>
            </w:r>
          </w:p>
        </w:tc>
        <w:tc>
          <w:tcPr>
            <w:tcW w:w="1252" w:type="dxa"/>
            <w:tcMar>
              <w:top w:w="40" w:type="dxa"/>
              <w:left w:w="80" w:type="dxa"/>
              <w:bottom w:w="40" w:type="dxa"/>
              <w:right w:w="80" w:type="dxa"/>
            </w:tcMar>
            <w:hideMark/>
          </w:tcPr>
          <w:p w14:paraId="0AB9CE12" w14:textId="77777777" w:rsidR="00017E26" w:rsidRPr="00017E26" w:rsidRDefault="00017E26" w:rsidP="00017E26">
            <w:pPr>
              <w:keepNext/>
              <w:rPr>
                <w:sz w:val="18"/>
                <w:szCs w:val="18"/>
              </w:rPr>
            </w:pPr>
            <w:r>
              <w:t>survey</w:t>
            </w:r>
          </w:p>
        </w:tc>
      </w:tr>
      <w:tr w:rsidR="00017E26" w:rsidRPr="00017E26" w14:paraId="4C26DD57"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0429B279" w14:textId="77777777" w:rsidR="00017E26" w:rsidRPr="00017E26" w:rsidRDefault="00017E26" w:rsidP="00017E26">
            <w:pPr>
              <w:keepNext/>
              <w:rPr>
                <w:sz w:val="18"/>
                <w:szCs w:val="18"/>
              </w:rPr>
            </w:pPr>
            <w:r>
              <w:t>WL</w:t>
            </w:r>
          </w:p>
        </w:tc>
        <w:tc>
          <w:tcPr>
            <w:tcW w:w="5183" w:type="dxa"/>
            <w:tcMar>
              <w:top w:w="40" w:type="dxa"/>
              <w:left w:w="80" w:type="dxa"/>
              <w:bottom w:w="40" w:type="dxa"/>
              <w:right w:w="80" w:type="dxa"/>
            </w:tcMar>
            <w:hideMark/>
          </w:tcPr>
          <w:p w14:paraId="4EB08414" w14:textId="77777777" w:rsidR="00017E26" w:rsidRPr="00017E26" w:rsidRDefault="00017E26" w:rsidP="00017E26">
            <w:pPr>
              <w:keepNext/>
              <w:rPr>
                <w:sz w:val="18"/>
                <w:szCs w:val="18"/>
              </w:rPr>
            </w:pPr>
            <w:r>
              <w:t>Water depth at the point</w:t>
            </w:r>
          </w:p>
        </w:tc>
        <w:tc>
          <w:tcPr>
            <w:tcW w:w="804" w:type="dxa"/>
            <w:tcMar>
              <w:top w:w="40" w:type="dxa"/>
              <w:left w:w="80" w:type="dxa"/>
              <w:bottom w:w="40" w:type="dxa"/>
              <w:right w:w="80" w:type="dxa"/>
            </w:tcMar>
            <w:hideMark/>
          </w:tcPr>
          <w:p w14:paraId="64C7CEFA" w14:textId="77777777" w:rsidR="00017E26" w:rsidRPr="00017E26" w:rsidRDefault="00017E26" w:rsidP="00017E26">
            <w:pPr>
              <w:keepNext/>
              <w:rPr>
                <w:sz w:val="18"/>
                <w:szCs w:val="18"/>
              </w:rPr>
            </w:pPr>
            <w:r>
              <w:t>m</w:t>
            </w:r>
          </w:p>
        </w:tc>
        <w:tc>
          <w:tcPr>
            <w:tcW w:w="1252" w:type="dxa"/>
            <w:tcMar>
              <w:top w:w="40" w:type="dxa"/>
              <w:left w:w="80" w:type="dxa"/>
              <w:bottom w:w="40" w:type="dxa"/>
              <w:right w:w="80" w:type="dxa"/>
            </w:tcMar>
            <w:hideMark/>
          </w:tcPr>
          <w:p w14:paraId="605C333F" w14:textId="77777777" w:rsidR="00017E26" w:rsidRPr="00017E26" w:rsidRDefault="00AA5A71" w:rsidP="00017E26">
            <w:pPr>
              <w:keepNext/>
              <w:rPr>
                <w:sz w:val="18"/>
                <w:szCs w:val="18"/>
              </w:rPr>
            </w:pPr>
            <w:r>
              <w:t>metocean</w:t>
            </w:r>
          </w:p>
        </w:tc>
      </w:tr>
      <w:tr w:rsidR="00017E26" w:rsidRPr="00017E26" w14:paraId="7BA738B2"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0A062A33" w14:textId="77777777" w:rsidR="00017E26" w:rsidRPr="00017E26" w:rsidRDefault="00017E26" w:rsidP="00017E26">
            <w:pPr>
              <w:keepNext/>
              <w:rPr>
                <w:sz w:val="18"/>
                <w:szCs w:val="18"/>
              </w:rPr>
            </w:pPr>
            <w:r>
              <w:t>DOC</w:t>
            </w:r>
          </w:p>
        </w:tc>
        <w:tc>
          <w:tcPr>
            <w:tcW w:w="5183" w:type="dxa"/>
            <w:tcMar>
              <w:top w:w="40" w:type="dxa"/>
              <w:left w:w="80" w:type="dxa"/>
              <w:bottom w:w="40" w:type="dxa"/>
              <w:right w:w="80" w:type="dxa"/>
            </w:tcMar>
            <w:hideMark/>
          </w:tcPr>
          <w:p w14:paraId="298DA6F8" w14:textId="77777777" w:rsidR="00017E26" w:rsidRPr="00017E26" w:rsidRDefault="00017E26" w:rsidP="00017E26">
            <w:pPr>
              <w:keepNext/>
              <w:rPr>
                <w:sz w:val="18"/>
                <w:szCs w:val="18"/>
              </w:rPr>
            </w:pPr>
            <w:r>
              <w:t>Required cover on the cable</w:t>
            </w:r>
          </w:p>
        </w:tc>
        <w:tc>
          <w:tcPr>
            <w:tcW w:w="804" w:type="dxa"/>
            <w:tcMar>
              <w:top w:w="40" w:type="dxa"/>
              <w:left w:w="80" w:type="dxa"/>
              <w:bottom w:w="40" w:type="dxa"/>
              <w:right w:w="80" w:type="dxa"/>
            </w:tcMar>
            <w:hideMark/>
          </w:tcPr>
          <w:p w14:paraId="3A4B33AA" w14:textId="77777777" w:rsidR="00017E26" w:rsidRPr="00017E26" w:rsidRDefault="00017E26" w:rsidP="00017E26">
            <w:pPr>
              <w:keepNext/>
              <w:rPr>
                <w:sz w:val="18"/>
                <w:szCs w:val="18"/>
              </w:rPr>
            </w:pPr>
            <w:r>
              <w:t>m</w:t>
            </w:r>
          </w:p>
        </w:tc>
        <w:tc>
          <w:tcPr>
            <w:tcW w:w="1252" w:type="dxa"/>
            <w:tcMar>
              <w:top w:w="40" w:type="dxa"/>
              <w:left w:w="80" w:type="dxa"/>
              <w:bottom w:w="40" w:type="dxa"/>
              <w:right w:w="80" w:type="dxa"/>
            </w:tcMar>
            <w:hideMark/>
          </w:tcPr>
          <w:p w14:paraId="7209C3BE" w14:textId="77777777" w:rsidR="00017E26" w:rsidRPr="00017E26" w:rsidRDefault="00FE76FF" w:rsidP="00017E26">
            <w:pPr>
              <w:keepNext/>
              <w:rPr>
                <w:sz w:val="18"/>
                <w:szCs w:val="18"/>
              </w:rPr>
            </w:pPr>
            <w:r>
              <w:t>client</w:t>
            </w:r>
          </w:p>
        </w:tc>
      </w:tr>
      <w:tr w:rsidR="00017E26" w:rsidRPr="00017E26" w14:paraId="3416E9A6"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5936FB6D" w14:textId="77777777" w:rsidR="00017E26" w:rsidRPr="00017E26" w:rsidRDefault="00017E26" w:rsidP="00017E26">
            <w:pPr>
              <w:keepNext/>
              <w:rPr>
                <w:sz w:val="18"/>
                <w:szCs w:val="18"/>
              </w:rPr>
            </w:pPr>
            <w:r>
              <w:t>WHS10, WHS100</w:t>
            </w:r>
          </w:p>
        </w:tc>
        <w:tc>
          <w:tcPr>
            <w:tcW w:w="5183" w:type="dxa"/>
            <w:tcMar>
              <w:top w:w="40" w:type="dxa"/>
              <w:left w:w="80" w:type="dxa"/>
              <w:bottom w:w="40" w:type="dxa"/>
              <w:right w:w="80" w:type="dxa"/>
            </w:tcMar>
            <w:hideMark/>
          </w:tcPr>
          <w:p w14:paraId="2D585AB1" w14:textId="77777777" w:rsidR="00017E26" w:rsidRPr="00017E26" w:rsidRDefault="00017E26" w:rsidP="00017E26">
            <w:pPr>
              <w:keepNext/>
              <w:rPr>
                <w:sz w:val="18"/>
                <w:szCs w:val="18"/>
              </w:rPr>
            </w:pPr>
            <w:r>
              <w:t>Significant wave height, 10-year and 100-year</w:t>
            </w:r>
          </w:p>
        </w:tc>
        <w:tc>
          <w:tcPr>
            <w:tcW w:w="804" w:type="dxa"/>
            <w:tcMar>
              <w:top w:w="40" w:type="dxa"/>
              <w:left w:w="80" w:type="dxa"/>
              <w:bottom w:w="40" w:type="dxa"/>
              <w:right w:w="80" w:type="dxa"/>
            </w:tcMar>
            <w:hideMark/>
          </w:tcPr>
          <w:p w14:paraId="319C06D4" w14:textId="77777777" w:rsidR="00017E26" w:rsidRPr="00017E26" w:rsidRDefault="00017E26" w:rsidP="00017E26">
            <w:pPr>
              <w:keepNext/>
              <w:rPr>
                <w:sz w:val="18"/>
                <w:szCs w:val="18"/>
              </w:rPr>
            </w:pPr>
            <w:r>
              <w:t>m</w:t>
            </w:r>
          </w:p>
        </w:tc>
        <w:tc>
          <w:tcPr>
            <w:tcW w:w="1252" w:type="dxa"/>
            <w:tcMar>
              <w:top w:w="40" w:type="dxa"/>
              <w:left w:w="80" w:type="dxa"/>
              <w:bottom w:w="40" w:type="dxa"/>
              <w:right w:w="80" w:type="dxa"/>
            </w:tcMar>
            <w:hideMark/>
          </w:tcPr>
          <w:p w14:paraId="49BEB447" w14:textId="77777777" w:rsidR="00017E26" w:rsidRPr="00017E26" w:rsidRDefault="00017E26" w:rsidP="00017E26">
            <w:pPr>
              <w:keepNext/>
              <w:rPr>
                <w:sz w:val="18"/>
                <w:szCs w:val="18"/>
              </w:rPr>
            </w:pPr>
            <w:r>
              <w:t>metocean</w:t>
            </w:r>
          </w:p>
        </w:tc>
      </w:tr>
      <w:tr w:rsidR="00017E26" w:rsidRPr="00017E26" w14:paraId="2517C6F9"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6E0E67AF" w14:textId="77777777" w:rsidR="00017E26" w:rsidRPr="00017E26" w:rsidRDefault="00017E26" w:rsidP="00017E26">
            <w:pPr>
              <w:keepNext/>
              <w:rPr>
                <w:sz w:val="18"/>
                <w:szCs w:val="18"/>
              </w:rPr>
            </w:pPr>
            <w:r>
              <w:t>Tp10, Tp100</w:t>
            </w:r>
          </w:p>
        </w:tc>
        <w:tc>
          <w:tcPr>
            <w:tcW w:w="5183" w:type="dxa"/>
            <w:tcMar>
              <w:top w:w="40" w:type="dxa"/>
              <w:left w:w="80" w:type="dxa"/>
              <w:bottom w:w="40" w:type="dxa"/>
              <w:right w:w="80" w:type="dxa"/>
            </w:tcMar>
            <w:hideMark/>
          </w:tcPr>
          <w:p w14:paraId="39AC915F" w14:textId="77777777" w:rsidR="00017E26" w:rsidRPr="00017E26" w:rsidRDefault="00017E26" w:rsidP="00017E26">
            <w:pPr>
              <w:keepNext/>
              <w:rPr>
                <w:sz w:val="18"/>
                <w:szCs w:val="18"/>
              </w:rPr>
            </w:pPr>
            <w:r>
              <w:t>Peak wave period, 10-year and 100-year</w:t>
            </w:r>
          </w:p>
        </w:tc>
        <w:tc>
          <w:tcPr>
            <w:tcW w:w="804" w:type="dxa"/>
            <w:tcMar>
              <w:top w:w="40" w:type="dxa"/>
              <w:left w:w="80" w:type="dxa"/>
              <w:bottom w:w="40" w:type="dxa"/>
              <w:right w:w="80" w:type="dxa"/>
            </w:tcMar>
            <w:hideMark/>
          </w:tcPr>
          <w:p w14:paraId="2C51B976" w14:textId="77777777" w:rsidR="00017E26" w:rsidRPr="00017E26" w:rsidRDefault="00017E26" w:rsidP="00017E26">
            <w:pPr>
              <w:keepNext/>
              <w:rPr>
                <w:sz w:val="18"/>
                <w:szCs w:val="18"/>
              </w:rPr>
            </w:pPr>
            <w:r>
              <w:t>s</w:t>
            </w:r>
          </w:p>
        </w:tc>
        <w:tc>
          <w:tcPr>
            <w:tcW w:w="1252" w:type="dxa"/>
            <w:tcMar>
              <w:top w:w="40" w:type="dxa"/>
              <w:left w:w="80" w:type="dxa"/>
              <w:bottom w:w="40" w:type="dxa"/>
              <w:right w:w="80" w:type="dxa"/>
            </w:tcMar>
            <w:hideMark/>
          </w:tcPr>
          <w:p w14:paraId="5644B670" w14:textId="77777777" w:rsidR="00017E26" w:rsidRPr="00017E26" w:rsidRDefault="00017E26" w:rsidP="00017E26">
            <w:pPr>
              <w:keepNext/>
              <w:rPr>
                <w:sz w:val="18"/>
                <w:szCs w:val="18"/>
              </w:rPr>
            </w:pPr>
            <w:r>
              <w:t>metocean</w:t>
            </w:r>
          </w:p>
        </w:tc>
      </w:tr>
      <w:tr w:rsidR="00017E26" w:rsidRPr="00017E26" w14:paraId="1AD8CFF1"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1C390198" w14:textId="77777777" w:rsidR="00017E26" w:rsidRPr="00017E26" w:rsidRDefault="00017E26" w:rsidP="00017E26">
            <w:pPr>
              <w:keepNext/>
              <w:rPr>
                <w:sz w:val="18"/>
                <w:szCs w:val="18"/>
              </w:rPr>
            </w:pPr>
            <w:r>
              <w:t>CU10, CU100</w:t>
            </w:r>
          </w:p>
        </w:tc>
        <w:tc>
          <w:tcPr>
            <w:tcW w:w="5183" w:type="dxa"/>
            <w:tcMar>
              <w:top w:w="40" w:type="dxa"/>
              <w:left w:w="80" w:type="dxa"/>
              <w:bottom w:w="40" w:type="dxa"/>
              <w:right w:w="80" w:type="dxa"/>
            </w:tcMar>
            <w:hideMark/>
          </w:tcPr>
          <w:p w14:paraId="51FEF477" w14:textId="77777777" w:rsidR="00017E26" w:rsidRPr="00017E26" w:rsidRDefault="00017E26" w:rsidP="00017E26">
            <w:pPr>
              <w:keepNext/>
              <w:rPr>
                <w:sz w:val="18"/>
                <w:szCs w:val="18"/>
              </w:rPr>
            </w:pPr>
            <w:r>
              <w:t>Current velocity, 10-year and 100-year</w:t>
            </w:r>
          </w:p>
        </w:tc>
        <w:tc>
          <w:tcPr>
            <w:tcW w:w="804" w:type="dxa"/>
            <w:tcMar>
              <w:top w:w="40" w:type="dxa"/>
              <w:left w:w="80" w:type="dxa"/>
              <w:bottom w:w="40" w:type="dxa"/>
              <w:right w:w="80" w:type="dxa"/>
            </w:tcMar>
            <w:hideMark/>
          </w:tcPr>
          <w:p w14:paraId="3CF567AD" w14:textId="77777777" w:rsidR="00017E26" w:rsidRPr="00017E26" w:rsidRDefault="00017E26" w:rsidP="00017E26">
            <w:pPr>
              <w:keepNext/>
              <w:rPr>
                <w:sz w:val="18"/>
                <w:szCs w:val="18"/>
              </w:rPr>
            </w:pPr>
            <w:r>
              <w:t>m/s</w:t>
            </w:r>
          </w:p>
        </w:tc>
        <w:tc>
          <w:tcPr>
            <w:tcW w:w="1252" w:type="dxa"/>
            <w:tcMar>
              <w:top w:w="40" w:type="dxa"/>
              <w:left w:w="80" w:type="dxa"/>
              <w:bottom w:w="40" w:type="dxa"/>
              <w:right w:w="80" w:type="dxa"/>
            </w:tcMar>
            <w:hideMark/>
          </w:tcPr>
          <w:p w14:paraId="2D9727A6" w14:textId="77777777" w:rsidR="00017E26" w:rsidRPr="00017E26" w:rsidRDefault="00017E26" w:rsidP="00017E26">
            <w:pPr>
              <w:keepNext/>
              <w:rPr>
                <w:sz w:val="18"/>
                <w:szCs w:val="18"/>
              </w:rPr>
            </w:pPr>
            <w:r>
              <w:t>metocean</w:t>
            </w:r>
          </w:p>
        </w:tc>
      </w:tr>
      <w:tr w:rsidR="00017E26" w:rsidRPr="00017E26" w14:paraId="1B894DBD"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0AAE12B7" w14:textId="77777777" w:rsidR="00017E26" w:rsidRPr="00017E26" w:rsidRDefault="00017E26" w:rsidP="00017E26">
            <w:pPr>
              <w:keepNext/>
              <w:rPr>
                <w:sz w:val="18"/>
                <w:szCs w:val="18"/>
              </w:rPr>
            </w:pPr>
            <w:r>
              <w:t>Angle</w:t>
            </w:r>
          </w:p>
        </w:tc>
        <w:tc>
          <w:tcPr>
            <w:tcW w:w="5183" w:type="dxa"/>
            <w:tcMar>
              <w:top w:w="40" w:type="dxa"/>
              <w:left w:w="80" w:type="dxa"/>
              <w:bottom w:w="40" w:type="dxa"/>
              <w:right w:w="80" w:type="dxa"/>
            </w:tcMar>
            <w:hideMark/>
          </w:tcPr>
          <w:p w14:paraId="5310B8DE" w14:textId="77777777" w:rsidR="00017E26" w:rsidRPr="00017E26" w:rsidRDefault="00017E26" w:rsidP="00017E26">
            <w:pPr>
              <w:keepNext/>
              <w:rPr>
                <w:sz w:val="18"/>
                <w:szCs w:val="18"/>
              </w:rPr>
            </w:pPr>
            <w:r>
              <w:t>Angle between waves and current</w:t>
            </w:r>
          </w:p>
        </w:tc>
        <w:tc>
          <w:tcPr>
            <w:tcW w:w="804" w:type="dxa"/>
            <w:tcMar>
              <w:top w:w="40" w:type="dxa"/>
              <w:left w:w="80" w:type="dxa"/>
              <w:bottom w:w="40" w:type="dxa"/>
              <w:right w:w="80" w:type="dxa"/>
            </w:tcMar>
            <w:hideMark/>
          </w:tcPr>
          <w:p w14:paraId="4390F3F1" w14:textId="77777777" w:rsidR="00017E26" w:rsidRPr="00017E26" w:rsidRDefault="00017E26" w:rsidP="00017E26">
            <w:pPr>
              <w:keepNext/>
              <w:rPr>
                <w:sz w:val="18"/>
                <w:szCs w:val="18"/>
              </w:rPr>
            </w:pPr>
            <w:r>
              <w:t>deg</w:t>
            </w:r>
          </w:p>
        </w:tc>
        <w:tc>
          <w:tcPr>
            <w:tcW w:w="1252" w:type="dxa"/>
            <w:tcMar>
              <w:top w:w="40" w:type="dxa"/>
              <w:left w:w="80" w:type="dxa"/>
              <w:bottom w:w="40" w:type="dxa"/>
              <w:right w:w="80" w:type="dxa"/>
            </w:tcMar>
            <w:hideMark/>
          </w:tcPr>
          <w:p w14:paraId="2AEB2F7B" w14:textId="77777777" w:rsidR="00017E26" w:rsidRPr="00017E26" w:rsidRDefault="00017E26" w:rsidP="00017E26">
            <w:pPr>
              <w:keepNext/>
              <w:rPr>
                <w:sz w:val="18"/>
                <w:szCs w:val="18"/>
              </w:rPr>
            </w:pPr>
            <w:r>
              <w:t>metocean</w:t>
            </w:r>
          </w:p>
        </w:tc>
      </w:tr>
      <w:tr w:rsidR="00017E26" w:rsidRPr="00017E26" w14:paraId="5A9676AA"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7D780D25" w14:textId="77777777" w:rsidR="00017E26" w:rsidRPr="00017E26" w:rsidRDefault="00017E26" w:rsidP="00017E26">
            <w:pPr>
              <w:keepNext/>
              <w:rPr>
                <w:sz w:val="18"/>
                <w:szCs w:val="18"/>
              </w:rPr>
            </w:pPr>
            <w:r>
              <w:t>Hs0 (optional)</w:t>
            </w:r>
          </w:p>
        </w:tc>
        <w:tc>
          <w:tcPr>
            <w:tcW w:w="5183" w:type="dxa"/>
            <w:tcMar>
              <w:top w:w="40" w:type="dxa"/>
              <w:left w:w="80" w:type="dxa"/>
              <w:bottom w:w="40" w:type="dxa"/>
              <w:right w:w="80" w:type="dxa"/>
            </w:tcMar>
            <w:hideMark/>
          </w:tcPr>
          <w:p w14:paraId="019D3B35" w14:textId="77777777" w:rsidR="00017E26" w:rsidRPr="00017E26" w:rsidRDefault="00017E26" w:rsidP="00017E26">
            <w:pPr>
              <w:keepNext/>
              <w:rPr>
                <w:sz w:val="18"/>
                <w:szCs w:val="18"/>
              </w:rPr>
            </w:pPr>
            <w:r>
              <w:t>Offshore wave height, used when needed near breaking</w:t>
            </w:r>
          </w:p>
        </w:tc>
        <w:tc>
          <w:tcPr>
            <w:tcW w:w="804" w:type="dxa"/>
            <w:tcMar>
              <w:top w:w="40" w:type="dxa"/>
              <w:left w:w="80" w:type="dxa"/>
              <w:bottom w:w="40" w:type="dxa"/>
              <w:right w:w="80" w:type="dxa"/>
            </w:tcMar>
            <w:hideMark/>
          </w:tcPr>
          <w:p w14:paraId="07F50FFD" w14:textId="77777777" w:rsidR="00017E26" w:rsidRPr="00017E26" w:rsidRDefault="00017E26" w:rsidP="00017E26">
            <w:pPr>
              <w:keepNext/>
              <w:rPr>
                <w:sz w:val="18"/>
                <w:szCs w:val="18"/>
              </w:rPr>
            </w:pPr>
            <w:r>
              <w:t>m</w:t>
            </w:r>
          </w:p>
        </w:tc>
        <w:tc>
          <w:tcPr>
            <w:tcW w:w="1252" w:type="dxa"/>
            <w:tcMar>
              <w:top w:w="40" w:type="dxa"/>
              <w:left w:w="80" w:type="dxa"/>
              <w:bottom w:w="40" w:type="dxa"/>
              <w:right w:w="80" w:type="dxa"/>
            </w:tcMar>
            <w:hideMark/>
          </w:tcPr>
          <w:p w14:paraId="5F730512" w14:textId="77777777" w:rsidR="00017E26" w:rsidRPr="00017E26" w:rsidRDefault="00017E26" w:rsidP="00017E26">
            <w:pPr>
              <w:keepNext/>
              <w:rPr>
                <w:sz w:val="18"/>
                <w:szCs w:val="18"/>
              </w:rPr>
            </w:pPr>
            <w:r>
              <w:t>metocean</w:t>
            </w:r>
          </w:p>
        </w:tc>
      </w:tr>
      <w:tr w:rsidR="00017E26" w:rsidRPr="00017E26" w14:paraId="3633446A" w14:textId="77777777" w:rsidTr="00CC3914">
        <w:trPr>
          <w:cantSplit/>
        </w:trPr>
        <w:tc>
          <w:tcPr>
            <w:tcW w:w="1961" w:type="dxa"/>
            <w:shd w:val="clear" w:color="auto" w:fill="D0DBEF" w:themeFill="accent4" w:themeFillTint="33"/>
            <w:tcMar>
              <w:top w:w="40" w:type="dxa"/>
              <w:left w:w="80" w:type="dxa"/>
              <w:bottom w:w="40" w:type="dxa"/>
              <w:right w:w="80" w:type="dxa"/>
            </w:tcMar>
            <w:hideMark/>
          </w:tcPr>
          <w:p w14:paraId="5953484D" w14:textId="77777777" w:rsidR="00017E26" w:rsidRPr="00017E26" w:rsidRDefault="00017E26" w:rsidP="00017E26">
            <w:pPr>
              <w:keepNext/>
              <w:rPr>
                <w:sz w:val="18"/>
                <w:szCs w:val="18"/>
              </w:rPr>
            </w:pPr>
            <w:r>
              <w:t>LAT, HAT (optional)</w:t>
            </w:r>
          </w:p>
        </w:tc>
        <w:tc>
          <w:tcPr>
            <w:tcW w:w="5183" w:type="dxa"/>
            <w:tcMar>
              <w:top w:w="40" w:type="dxa"/>
              <w:left w:w="80" w:type="dxa"/>
              <w:bottom w:w="40" w:type="dxa"/>
              <w:right w:w="80" w:type="dxa"/>
            </w:tcMar>
            <w:hideMark/>
          </w:tcPr>
          <w:p w14:paraId="6B098511" w14:textId="77777777" w:rsidR="00017E26" w:rsidRPr="00017E26" w:rsidRDefault="00017E26" w:rsidP="00017E26">
            <w:pPr>
              <w:keepNext/>
              <w:rPr>
                <w:sz w:val="18"/>
                <w:szCs w:val="18"/>
              </w:rPr>
            </w:pPr>
            <w:r>
              <w:t>Water depth at low and high astronomical tide</w:t>
            </w:r>
          </w:p>
        </w:tc>
        <w:tc>
          <w:tcPr>
            <w:tcW w:w="804" w:type="dxa"/>
            <w:tcMar>
              <w:top w:w="40" w:type="dxa"/>
              <w:left w:w="80" w:type="dxa"/>
              <w:bottom w:w="40" w:type="dxa"/>
              <w:right w:w="80" w:type="dxa"/>
            </w:tcMar>
            <w:hideMark/>
          </w:tcPr>
          <w:p w14:paraId="6742C7DF" w14:textId="77777777" w:rsidR="00017E26" w:rsidRPr="00017E26" w:rsidRDefault="00017E26" w:rsidP="00017E26">
            <w:pPr>
              <w:keepNext/>
              <w:rPr>
                <w:sz w:val="18"/>
                <w:szCs w:val="18"/>
              </w:rPr>
            </w:pPr>
            <w:r>
              <w:t>m</w:t>
            </w:r>
          </w:p>
        </w:tc>
        <w:tc>
          <w:tcPr>
            <w:tcW w:w="1252" w:type="dxa"/>
            <w:tcMar>
              <w:top w:w="40" w:type="dxa"/>
              <w:left w:w="80" w:type="dxa"/>
              <w:bottom w:w="40" w:type="dxa"/>
              <w:right w:w="80" w:type="dxa"/>
            </w:tcMar>
            <w:hideMark/>
          </w:tcPr>
          <w:p w14:paraId="07FAA908" w14:textId="77777777" w:rsidR="00017E26" w:rsidRPr="00017E26" w:rsidRDefault="00AA5A71" w:rsidP="00540318">
            <w:pPr>
              <w:keepNext/>
              <w:rPr>
                <w:sz w:val="18"/>
                <w:szCs w:val="18"/>
              </w:rPr>
            </w:pPr>
            <w:r>
              <w:t>metocean</w:t>
            </w:r>
          </w:p>
        </w:tc>
      </w:tr>
    </w:tbl>
    <w:p w14:paraId="67D46C4C" w14:textId="77777777" w:rsidR="00017E26" w:rsidRPr="006D4900" w:rsidRDefault="00540318" w:rsidP="00540318">
      <w:pPr>
        <w:pStyle w:val="Caption"/>
        <w:rPr>
          <w:sz w:val="18"/>
          <w:szCs w:val="20"/>
        </w:rPr>
      </w:pPr>
      <w:bookmarkStart w:id="211" w:name="_Toc239074196"/>
      <w:bookmarkStart w:id="212" w:name="_Toc240551599"/>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w:t>
      </w:r>
      <w:r>
        <w:rPr>
          <w:sz w:val="18"/>
          <w:szCs w:val="16"/>
        </w:rPr>
        <w:fldChar w:fldCharType="end"/>
      </w:r>
      <w:r>
        <w:rPr>
          <w:sz w:val="18"/>
          <w:szCs w:val="16"/>
        </w:rPr>
        <w:t>: Columns of the route data file that the tool reads, with their unit and source.</w:t>
      </w:r>
      <w:bookmarkEnd w:id="211"/>
      <w:bookmarkEnd w:id="212"/>
    </w:p>
    <w:p w14:paraId="5B4B9EFC" w14:textId="77777777" w:rsidR="00C55579" w:rsidRDefault="00B3435B">
      <w:pPr>
        <w:pStyle w:val="Heading3"/>
        <w:numPr>
          <w:ilvl w:val="2"/>
          <w:numId w:val="7"/>
        </w:numPr>
        <w:rPr>
          <w:b w:val="0"/>
          <w:bCs w:val="0"/>
          <w:sz w:val="20"/>
          <w:szCs w:val="22"/>
          <w:lang w:val="en-US"/>
        </w:rPr>
      </w:pPr>
      <w:bookmarkStart w:id="213" w:name="_Toc240551533"/>
      <w:r>
        <w:rPr>
          <w:b w:val="0"/>
          <w:bCs w:val="0"/>
          <w:sz w:val="20"/>
          <w:szCs w:val="22"/>
          <w:lang w:val="en-US"/>
        </w:rPr>
        <w:lastRenderedPageBreak/>
        <w:t>Design inputs in the tool</w:t>
      </w:r>
      <w:bookmarkEnd w:id="213"/>
    </w:p>
    <w:p w14:paraId="7F1F21A7" w14:textId="77777777" w:rsidR="00C12A87" w:rsidRPr="00C12A87" w:rsidRDefault="00C12A87" w:rsidP="00C12A87">
      <w:r>
        <w:t>Next to the data file, the engineer sets the design inputs in the tool. These are design choices and not route data:</w:t>
      </w:r>
    </w:p>
    <w:p w14:paraId="685B0A63" w14:textId="77777777" w:rsidR="00C12A87" w:rsidRPr="00C12A87" w:rsidRDefault="00C12A87">
      <w:pPr>
        <w:pStyle w:val="ListParagraph"/>
        <w:numPr>
          <w:ilvl w:val="0"/>
          <w:numId w:val="8"/>
        </w:numPr>
      </w:pPr>
      <w:r>
        <w:t>Rock density: a normal density of about 2650 kg/m3 and a high density of about 3000 kg/m3. Every result is made for both.</w:t>
      </w:r>
    </w:p>
    <w:p w14:paraId="07AA6896" w14:textId="77777777" w:rsidR="00C12A87" w:rsidRPr="00C12A87" w:rsidRDefault="00C12A87">
      <w:pPr>
        <w:pStyle w:val="ListParagraph"/>
        <w:numPr>
          <w:ilvl w:val="0"/>
          <w:numId w:val="8"/>
        </w:numPr>
      </w:pPr>
      <w:r>
        <w:t>Berm geometry: the side slope, the top width and the cable diameter.</w:t>
      </w:r>
    </w:p>
    <w:p w14:paraId="2F7AF632" w14:textId="77777777" w:rsidR="00C12A87" w:rsidRPr="00C12A87" w:rsidRDefault="00C12A87">
      <w:pPr>
        <w:pStyle w:val="ListParagraph"/>
        <w:numPr>
          <w:ilvl w:val="0"/>
          <w:numId w:val="8"/>
        </w:numPr>
      </w:pPr>
      <w:r>
        <w:t>Accepted damage per method: Van Rijn r, Van der Meer Sd, and the Van Gent and Herrera Nod.</w:t>
      </w:r>
    </w:p>
    <w:p w14:paraId="1B439C61" w14:textId="77777777" w:rsidR="00C12A87" w:rsidRPr="00C12A87" w:rsidRDefault="00C12A87">
      <w:pPr>
        <w:pStyle w:val="ListParagraph"/>
        <w:numPr>
          <w:ilvl w:val="0"/>
          <w:numId w:val="8"/>
        </w:numPr>
      </w:pPr>
      <w:r>
        <w:t>Accepted RoBeD deformation: the accepted mobility on the flat top of the berm.</w:t>
      </w:r>
    </w:p>
    <w:p w14:paraId="0BD30245" w14:textId="77777777" w:rsidR="00C12A87" w:rsidRPr="002D2281" w:rsidRDefault="00C12A87">
      <w:pPr>
        <w:pStyle w:val="ListParagraph"/>
        <w:numPr>
          <w:ilvl w:val="0"/>
          <w:numId w:val="8"/>
        </w:numPr>
      </w:pPr>
      <w:r>
        <w:t>Load factors: the turbulence factor γstr and the current threshold</w:t>
      </w:r>
      <m:oMath>
        <m:sSub>
          <m:sSubPr>
            <m:ctrlPr>
              <w:rPr>
                <w:rFonts w:ascii="Cambria Math" w:hAnsi="Cambria Math"/>
                <w:i/>
              </w:rPr>
            </m:ctrlPr>
          </m:sSubPr>
          <m:e>
            <m:r>
              <m:rPr>
                <m:sty m:val="p"/>
              </m:rPr>
              <w:rPr>
                <w:rFonts w:ascii="Cambria Math" w:hAnsi="Cambria Math"/>
              </w:rPr>
              <m:t>γ</m:t>
            </m:r>
          </m:e>
          <m:sub>
            <m:r>
              <m:rPr>
                <m:sty m:val="p"/>
              </m:rPr>
              <w:rPr>
                <w:rFonts w:ascii="Cambria Math" w:hAnsi="Cambria Math"/>
              </w:rPr>
              <m:t>str</m:t>
            </m:r>
          </m:sub>
        </m:sSub>
      </m:oMath>
      <w:r>
        <w:t>.</w:t>
      </w:r>
    </w:p>
    <w:p w14:paraId="390ABA0E" w14:textId="77777777" w:rsidR="00C12A87" w:rsidRPr="00C12A87" w:rsidRDefault="00C12A87">
      <w:pPr>
        <w:pStyle w:val="ListParagraph"/>
        <w:numPr>
          <w:ilvl w:val="0"/>
          <w:numId w:val="8"/>
        </w:numPr>
      </w:pPr>
      <w:r>
        <w:t>Client limits: the required cover MTOC when it is set as one value instead of per point, and limits on the cover and the berm width.</w:t>
      </w:r>
    </w:p>
    <w:p w14:paraId="6B906C45" w14:textId="77777777" w:rsidR="00C12A87" w:rsidRPr="00C12A87" w:rsidRDefault="00C12A87">
      <w:pPr>
        <w:pStyle w:val="ListParagraph"/>
        <w:numPr>
          <w:ilvl w:val="0"/>
          <w:numId w:val="8"/>
        </w:numPr>
      </w:pPr>
      <w:r>
        <w:t>Water levels: the low and high water level (LAT and HAT), either per point in the file or as an offset set here.</w:t>
      </w:r>
    </w:p>
    <w:p w14:paraId="1E969452" w14:textId="77777777" w:rsidR="00C12A87" w:rsidRDefault="00C12A87" w:rsidP="00C12A87">
      <w:r>
        <w:t>In the tool these inputs are grouped as general inputs, Branch A inputs and Branch B inputs, so it is clear which input belongs to which branch.</w:t>
      </w:r>
    </w:p>
    <w:p w14:paraId="11C4CE01" w14:textId="77777777" w:rsidR="00DF459E" w:rsidRDefault="00DF459E" w:rsidP="00C12A87"/>
    <w:p w14:paraId="461FC964" w14:textId="77777777" w:rsidR="00DF459E" w:rsidRDefault="008A66FA" w:rsidP="00DF459E">
      <w:pPr>
        <w:keepNext/>
        <w:jc w:val="center"/>
      </w:pPr>
      <w:r>
        <w:rPr>
          <w:noProof/>
        </w:rPr>
        <w:drawing>
          <wp:inline distT="0" distB="0" distL="0" distR="0" wp14:anchorId="63E6839D" wp14:editId="1755674D">
            <wp:extent cx="6003325" cy="5048250"/>
            <wp:effectExtent l="0" t="0" r="0" b="0"/>
            <wp:docPr id="94332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033219" cy="5073388"/>
                    </a:xfrm>
                    <a:prstGeom prst="rect">
                      <a:avLst/>
                    </a:prstGeom>
                    <a:noFill/>
                  </pic:spPr>
                </pic:pic>
              </a:graphicData>
            </a:graphic>
          </wp:inline>
        </w:drawing>
      </w:r>
    </w:p>
    <w:p w14:paraId="4C7DD0AD" w14:textId="77777777" w:rsidR="00A12092" w:rsidRDefault="00DF459E" w:rsidP="00A12092">
      <w:pPr>
        <w:pStyle w:val="Caption"/>
        <w:rPr>
          <w:sz w:val="18"/>
          <w:szCs w:val="16"/>
        </w:rPr>
      </w:pPr>
      <w:bookmarkStart w:id="214" w:name="_Toc239074307"/>
      <w:bookmarkStart w:id="215" w:name="_Toc240551727"/>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3</w:t>
      </w:r>
      <w:r>
        <w:rPr>
          <w:sz w:val="18"/>
          <w:szCs w:val="16"/>
        </w:rPr>
        <w:fldChar w:fldCharType="end"/>
      </w:r>
      <w:r>
        <w:rPr>
          <w:sz w:val="18"/>
          <w:szCs w:val="16"/>
        </w:rPr>
        <w:t>: The graphical user interface of the tool.</w:t>
      </w:r>
      <w:bookmarkEnd w:id="214"/>
      <w:bookmarkEnd w:id="215"/>
    </w:p>
    <w:p w14:paraId="11BB6467" w14:textId="77777777" w:rsidR="00A12092" w:rsidRPr="00A12092" w:rsidRDefault="00A12092" w:rsidP="00A12092"/>
    <w:p w14:paraId="5D0777F1" w14:textId="77777777" w:rsidR="006406D1" w:rsidRDefault="006406D1">
      <w:pPr>
        <w:pStyle w:val="Heading3"/>
        <w:numPr>
          <w:ilvl w:val="2"/>
          <w:numId w:val="7"/>
        </w:numPr>
        <w:rPr>
          <w:b w:val="0"/>
          <w:bCs w:val="0"/>
          <w:sz w:val="20"/>
          <w:szCs w:val="22"/>
          <w:lang w:val="en-US"/>
        </w:rPr>
      </w:pPr>
      <w:bookmarkStart w:id="216" w:name="_Toc240551534"/>
      <w:r>
        <w:rPr>
          <w:b w:val="0"/>
          <w:bCs w:val="0"/>
          <w:sz w:val="20"/>
          <w:szCs w:val="22"/>
        </w:rPr>
        <w:lastRenderedPageBreak/>
        <w:t>Shared load basis</w:t>
      </w:r>
      <w:bookmarkEnd w:id="216"/>
    </w:p>
    <w:p w14:paraId="02913F0F" w14:textId="77777777" w:rsidR="0039556E" w:rsidRDefault="0039556E" w:rsidP="0039556E">
      <w:r>
        <w:t>Both branches need the load at the bed. The tool brings the surface wave down to the bed through the near-bed velocity, so the effect of the depth is already in it (Chapter 3). The load follows the DNV combinations, and the worse of the two pairs is used, the 10-year wave with the 100-year current and the 100-year wave with the 10-year current. On most routes this is the 100-year wave. Each point is checked at both LAT and HAT, and the water level with the largest bed shear is taken. This is usually LAT, but the tool checks both instead of assuming it.</w:t>
      </w:r>
    </w:p>
    <w:p w14:paraId="192CC226" w14:textId="77777777" w:rsidR="008E53D2" w:rsidRPr="0039556E" w:rsidRDefault="008E53D2" w:rsidP="0039556E"/>
    <w:p w14:paraId="6520D8E9" w14:textId="77777777" w:rsidR="0039556E" w:rsidRPr="0039556E" w:rsidRDefault="0039556E" w:rsidP="0039556E">
      <w:r>
        <w:t>The two branches do not use the same load chain, and this is on purpose. Branch A has no single chain, because every method it runs carries the load it was fitted with, and only Van Rijn works from a bed shear stress. Branch B follows the Deltares handbook from start to finish, including the Soulsby combination that also uses the angle between the waves and the current. Each branch is kept on its own source, so no method is fed a load it was never calibrated on. The chains themselves are written out in Chapter 5 and per project in Appendix C. Because the tool checks every point, it also finds the most critical point of the route by itself, the point that needs the largest stone, and that point is taken as the design so the whole route is covered.</w:t>
      </w:r>
    </w:p>
    <w:p w14:paraId="382E60D3" w14:textId="77777777" w:rsidR="00906189" w:rsidRPr="00194EE9" w:rsidRDefault="00567035">
      <w:pPr>
        <w:pStyle w:val="Heading3"/>
        <w:numPr>
          <w:ilvl w:val="2"/>
          <w:numId w:val="7"/>
        </w:numPr>
        <w:rPr>
          <w:b w:val="0"/>
          <w:bCs w:val="0"/>
          <w:sz w:val="20"/>
          <w:szCs w:val="22"/>
          <w:lang w:val="en-US"/>
        </w:rPr>
      </w:pPr>
      <w:bookmarkStart w:id="217" w:name="_Toc240551535"/>
      <w:r>
        <w:rPr>
          <w:b w:val="0"/>
          <w:bCs w:val="0"/>
          <w:sz w:val="20"/>
          <w:szCs w:val="22"/>
          <w:lang w:val="en-US"/>
        </w:rPr>
        <w:t>Wave-current interaction angle (optimisation)</w:t>
      </w:r>
      <w:bookmarkEnd w:id="217"/>
    </w:p>
    <w:p w14:paraId="664553FE" w14:textId="77777777" w:rsidR="00BD6202" w:rsidRDefault="00BD6202" w:rsidP="00BD6202">
      <w:r>
        <w:t>The way the wave and the current combine at the bed depends on the angle between them. RoBeD, in Branch B, already builds this angle into its own combination (Section 7.5.1), so the leading design is not angle-free to begin with.</w:t>
      </w:r>
    </w:p>
    <w:p w14:paraId="0CB43335" w14:textId="77777777" w:rsidR="00BD6202" w:rsidRPr="00BD6202" w:rsidRDefault="00BD6202" w:rsidP="00BD6202"/>
    <w:p w14:paraId="781D3C5C" w14:textId="77777777" w:rsidR="00BD6202" w:rsidRPr="00BD6202" w:rsidRDefault="00BD6202" w:rsidP="00BD6202">
      <w:r>
        <w:t>A second version of the tool combines the two in the other way set out in Section 3.3, adding the wave and the current as shear velocities before they are squared instead of as stresses. Both versions use the real angle f, so the only difference is how the two are combined. This second version is kept as a clearly marked step on top of the RoBeD design, applied after it has been benchmarked against the reference cases (Section 7.7), so it can be seen whether the design comes even closer to those reference projects and whether the tool becomes more accurate. How much it changes the design is shown in the results chapter.</w:t>
      </w:r>
    </w:p>
    <w:p w14:paraId="14A199E6" w14:textId="77777777" w:rsidR="00605C60" w:rsidRDefault="000D74F9" w:rsidP="001E07BE">
      <w:pPr>
        <w:pStyle w:val="Heading2"/>
        <w:numPr>
          <w:ilvl w:val="1"/>
          <w:numId w:val="3"/>
        </w:numPr>
        <w:rPr>
          <w:b w:val="0"/>
          <w:sz w:val="24"/>
          <w:szCs w:val="24"/>
          <w:lang w:val="en-US"/>
        </w:rPr>
      </w:pPr>
      <w:r>
        <w:rPr>
          <w:lang w:val="en-US"/>
        </w:rPr>
        <w:br w:type="page"/>
      </w:r>
      <w:bookmarkStart w:id="218" w:name="_Toc240551536"/>
      <w:r>
        <w:rPr>
          <w:b w:val="0"/>
          <w:sz w:val="24"/>
          <w:szCs w:val="32"/>
        </w:rPr>
        <w:lastRenderedPageBreak/>
        <w:t>Branch A: Rock sizing</w:t>
      </w:r>
      <w:bookmarkEnd w:id="218"/>
    </w:p>
    <w:p w14:paraId="1699C56E" w14:textId="77777777" w:rsidR="004D6CDB" w:rsidRDefault="004D6CDB" w:rsidP="004D6CDB">
      <w:r>
        <w:t xml:space="preserve">Branch A answers the first question, how big the rock must be. It sizes the smallest stable stone at every route point and gives all the values what where calculated by a method what is valid, which is kept as an indication next to the Branch B design. The steps below follow the Branch A figure (Figure 7.1). The most important is that the branch only calculate with the methods that are valid in a specific point a long the cable route. </w:t>
      </w:r>
    </w:p>
    <w:p w14:paraId="2437BB45" w14:textId="77777777" w:rsidR="00A12092" w:rsidRPr="004D6CDB" w:rsidRDefault="00A12092" w:rsidP="004D6CDB"/>
    <w:p w14:paraId="09180349" w14:textId="77777777" w:rsidR="00605C60" w:rsidRDefault="00D163FC">
      <w:pPr>
        <w:pStyle w:val="Heading3"/>
        <w:numPr>
          <w:ilvl w:val="2"/>
          <w:numId w:val="7"/>
        </w:numPr>
        <w:rPr>
          <w:b w:val="0"/>
          <w:bCs w:val="0"/>
          <w:sz w:val="20"/>
          <w:szCs w:val="22"/>
          <w:lang w:val="en-US"/>
        </w:rPr>
      </w:pPr>
      <w:bookmarkStart w:id="219" w:name="_Toc240551537"/>
      <w:r>
        <w:rPr>
          <w:b w:val="0"/>
          <w:bCs w:val="0"/>
          <w:sz w:val="20"/>
          <w:szCs w:val="22"/>
        </w:rPr>
        <w:t>Classification and the decision tree</w:t>
      </w:r>
      <w:bookmarkEnd w:id="219"/>
    </w:p>
    <w:p w14:paraId="7942CA5A" w14:textId="77777777" w:rsidR="00F266D9" w:rsidRPr="00F266D9" w:rsidRDefault="00F266D9" w:rsidP="00F266D9">
      <w:r>
        <w:t>Branch A first reads every route point and calculates the first general equations before any stone is sized. The tool makes four checks at each point: is the seabed in scope, how far the point sits into depth-limited conditions, is the bed steep or mild, and is there a strong current.</w:t>
      </w:r>
    </w:p>
    <w:p w14:paraId="1259DFCD" w14:textId="77777777" w:rsidR="00633FA0" w:rsidRDefault="00633FA0" w:rsidP="00F266D9"/>
    <w:p w14:paraId="1CEB6DC1" w14:textId="77777777" w:rsidR="00F266D9" w:rsidRDefault="00F266D9" w:rsidP="00F266D9">
      <w:r>
        <w:t xml:space="preserve">The result of the checks goes into a decision tree, which picks the methods that fit that point. A tree is used instead of one formula, because the methods were each made for a different situation, so not every method is valid at every point. The tree keeps each method inside the situation it was made for. It also checks each chosen method against its own valid range. If a point falls outside all ranges, it is marked out of scope with the reason, instead of giving a number that cannot be trusted. </w:t>
      </w:r>
    </w:p>
    <w:p w14:paraId="0EDE3406" w14:textId="77777777" w:rsidR="00F266D9" w:rsidRPr="00F266D9" w:rsidRDefault="00F266D9" w:rsidP="00F266D9"/>
    <w:p w14:paraId="7D7E726A" w14:textId="77777777" w:rsidR="00F266D9" w:rsidRDefault="00F266D9" w:rsidP="00F266D9">
      <w:r>
        <w:t>Order of the tree (Figure 7.1). If the point is classified as depth-limited, a steep bed uses Herrera and a mild bed uses the shallow-water formulas, with the Van Gent toe method next to them for comparison, and Van Rijn as well when there is a current. If it is not and there is a strong current, Van Rijn is used. If there is no strong current, the seabed and the depth decide: mobile sand uses Van Rijn, bedrock in deeper water uses Van der Meer, and bedrock in shallow water uses the shallow-water formulas. Hudson runs next to all the non-breaking branches as an indicative check only. For each situation the tree gives one governing method and reports the other methods next to it for comparison, not as the design value.</w:t>
      </w:r>
    </w:p>
    <w:p w14:paraId="76F83B19" w14:textId="77777777" w:rsidR="00A12092" w:rsidRPr="00F266D9" w:rsidRDefault="00A12092" w:rsidP="00F266D9"/>
    <w:p w14:paraId="2C00322F" w14:textId="77777777" w:rsidR="002F568E" w:rsidRDefault="002805EA">
      <w:pPr>
        <w:pStyle w:val="Heading3"/>
        <w:numPr>
          <w:ilvl w:val="2"/>
          <w:numId w:val="7"/>
        </w:numPr>
        <w:rPr>
          <w:b w:val="0"/>
          <w:bCs w:val="0"/>
          <w:sz w:val="20"/>
          <w:szCs w:val="22"/>
          <w:lang w:val="en-US"/>
        </w:rPr>
      </w:pPr>
      <w:bookmarkStart w:id="220" w:name="_Toc240551538"/>
      <w:r>
        <w:rPr>
          <w:b w:val="0"/>
          <w:bCs w:val="0"/>
          <w:sz w:val="20"/>
          <w:szCs w:val="22"/>
          <w:lang w:val="en-US"/>
        </w:rPr>
        <w:t>Different type of methods, same Branch</w:t>
      </w:r>
      <w:bookmarkEnd w:id="220"/>
    </w:p>
    <w:p w14:paraId="1E91F18B" w14:textId="77777777" w:rsidR="00A63BA8" w:rsidRDefault="00A63BA8" w:rsidP="00A63BA8">
      <w:r>
        <w:t>The methods in Branch A do not all describe the same object. Only the flat-bed method of Van Rijn (2019) was made for loose rock on a bed under waves and current, which is the closest to a free berm, so Van Rijn is the native method for the berm. The other methods were made for other structures. Hudson and Van der Meer are for the armour of a breakwater slope, Van Gent and Herrera are for the toe at the foot of such a slope, and the shallow-water formulas are for wave-exposed emergent slopes.</w:t>
      </w:r>
    </w:p>
    <w:p w14:paraId="5FEC2B60" w14:textId="77777777" w:rsidR="00A63BA8" w:rsidRPr="00A63BA8" w:rsidRDefault="00A63BA8" w:rsidP="00A63BA8"/>
    <w:p w14:paraId="0248DF77" w14:textId="77777777" w:rsidR="00A63BA8" w:rsidRPr="00A63BA8" w:rsidRDefault="00A63BA8" w:rsidP="00A63BA8">
      <w:r>
        <w:t>The tree still lets each method govern in the situation it fits best, because in its own range each is the best option available. So on many points the governing value still comes from a method that was made for another structure. For that reason the whole of Branch A is treated as indicative and not as the final design. The native method and the transferred methods are kept apart, and whether the transferred values can be used for a berm is not decided here but is checked against the case studies in the results chapter. The comparison methods are always shown next to the governing value so this check can be made.</w:t>
      </w:r>
    </w:p>
    <w:p w14:paraId="40B186B0" w14:textId="77777777" w:rsidR="001C75A0" w:rsidRDefault="00A761D7">
      <w:pPr>
        <w:pStyle w:val="Heading3"/>
        <w:numPr>
          <w:ilvl w:val="2"/>
          <w:numId w:val="7"/>
        </w:numPr>
        <w:rPr>
          <w:b w:val="0"/>
          <w:bCs w:val="0"/>
          <w:sz w:val="20"/>
          <w:szCs w:val="22"/>
          <w:lang w:val="en-US"/>
        </w:rPr>
      </w:pPr>
      <w:bookmarkStart w:id="221" w:name="_Toc240551539"/>
      <w:r>
        <w:rPr>
          <w:b w:val="0"/>
          <w:bCs w:val="0"/>
          <w:sz w:val="20"/>
          <w:szCs w:val="22"/>
          <w:lang w:val="en-US"/>
        </w:rPr>
        <w:lastRenderedPageBreak/>
        <w:t>Fitting the formulas to the rock berm</w:t>
      </w:r>
      <w:bookmarkEnd w:id="221"/>
    </w:p>
    <w:p w14:paraId="7588D917" w14:textId="77777777" w:rsidR="00CC031B" w:rsidRDefault="00CC031B" w:rsidP="00CC031B">
      <w:r>
        <w:t>The methods that Branch A applies were written for other structures, so the load they act on has to be brought to the berm on the bed before their results can be compared. Section 5.2 announces that step for the rubble-mound formulas and Chapter 3 derives the quantities it needs. This section states which adjustment is made and with which value. It does not repeat the derivations.</w:t>
      </w:r>
    </w:p>
    <w:p w14:paraId="1DFD3F51" w14:textId="77777777" w:rsidR="00CC031B" w:rsidRPr="00CC031B" w:rsidRDefault="00CC031B" w:rsidP="00CC031B"/>
    <w:p w14:paraId="1772D8ED" w14:textId="77777777" w:rsidR="00CC031B" w:rsidRPr="00CC031B" w:rsidRDefault="00CC031B" w:rsidP="00CC031B">
      <w:r>
        <w:t xml:space="preserve">Turbulence factor. Van Rijn adds the extra bed turbulence around a structure with the factor </w:t>
      </w:r>
      <w:r>
        <w:rPr>
          <w:rFonts w:ascii="Cambria" w:hAnsi="Cambria" w:cs="Cambria"/>
        </w:rPr>
        <w:t>γ</w:t>
      </w:r>
      <w:r>
        <w:t xml:space="preserve">str, which multiplies the near-bed velocities in the current and wave shear stresses (Equations 5.22 and 5.23). It is not a fixed value. Section 4.5 writes it as </w:t>
      </w:r>
      <w:r>
        <w:rPr>
          <w:rFonts w:ascii="Cambria" w:hAnsi="Cambria" w:cs="Cambria"/>
        </w:rPr>
        <w:t>γ</w:t>
      </w:r>
      <w:r>
        <w:t>str = 1 + n</w:t>
      </w:r>
      <w:r>
        <w:rPr>
          <w:rFonts w:ascii="Cambria" w:hAnsi="Cambria" w:cs="Cambria"/>
        </w:rPr>
        <w:t>γ</w:t>
      </w:r>
      <w:r>
        <w:t xml:space="preserve"> (Equation 4.9, with n between 2 and 3 and </w:t>
      </w:r>
      <w:r>
        <w:rPr>
          <w:rFonts w:ascii="Cambria" w:hAnsi="Cambria" w:cs="Cambria"/>
        </w:rPr>
        <w:t>γ</w:t>
      </w:r>
      <w:r>
        <w:t xml:space="preserve"> between 0.2 and 0.3, so it grows with the local turbulence and lies between 1 and 2, larger where a structure, a current or wave breaking is present and smaller on a calm flat bed. One value is used for the whole route, </w:t>
      </w:r>
      <w:r>
        <w:rPr>
          <w:rFonts w:ascii="Cambria" w:hAnsi="Cambria" w:cs="Cambria"/>
        </w:rPr>
        <w:t>γ</w:t>
      </w:r>
      <w:r>
        <w:t>str = 1.6, and it acts in this sizing step only, so the current turbulence is not counted a second time further on. Giving the nearshore a value of its own, lower in the shoaling zone and higher near the breaker line, would be the better approach, because the berm height stays the same while the water column over it becomes much smaller. That is not done here, for the reason Section 4.5 already gives. Fixing the factor for a given berm needs a three-dimensional flow model of the berm at its own height and in its own water depth, which is outside the scope of this thesis. What the single value costs is taken up in Section 9.2.</w:t>
      </w:r>
    </w:p>
    <w:p w14:paraId="2BF8AF0D" w14:textId="77777777" w:rsidR="00CC031B" w:rsidRPr="00CC031B" w:rsidRDefault="00CC031B" w:rsidP="00CC031B"/>
    <w:p w14:paraId="7E604CFA" w14:textId="77777777" w:rsidR="00CC031B" w:rsidRPr="00CC031B" w:rsidRDefault="00CC031B" w:rsidP="00CC031B">
      <w:r>
        <w:t xml:space="preserve">Damage and turbulence are set together. The Van Rijn damage coefficient is left at r = 1.0 (Table 7.4), the permissive end of the range of Equation 4.8, while </w:t>
      </w:r>
      <w:r>
        <w:rPr>
          <w:rFonts w:ascii="Cambria" w:hAnsi="Cambria" w:cs="Cambria"/>
        </w:rPr>
        <w:t>γ</w:t>
      </w:r>
      <w:r>
        <w:t xml:space="preserve">str sits at the conservative end of its own. Because the required stone grows with the square of </w:t>
      </w:r>
      <w:r>
        <w:rPr>
          <w:rFonts w:ascii="Cambria" w:hAnsi="Cambria" w:cs="Cambria"/>
        </w:rPr>
        <w:t>γ</w:t>
      </w:r>
      <w:r>
        <w:t xml:space="preserve">str and falls with 1/r, this pair gives almost the same stone as the conservative pair </w:t>
      </w:r>
      <w:r>
        <w:rPr>
          <w:rFonts w:ascii="Cambria" w:hAnsi="Cambria" w:cs="Cambria"/>
        </w:rPr>
        <w:t>γ</w:t>
      </w:r>
      <w:r>
        <w:t>str = 1.0 with r = 0.4. The two therefore have to be read together, since either one on its own gives a misleading picture of how safe the sizing is.</w:t>
      </w:r>
    </w:p>
    <w:p w14:paraId="4F76090E" w14:textId="77777777" w:rsidR="00CC031B" w:rsidRPr="00CC031B" w:rsidRDefault="00CC031B" w:rsidP="00CC031B"/>
    <w:p w14:paraId="7E465033" w14:textId="77777777" w:rsidR="00CC031B" w:rsidRPr="00CC031B" w:rsidRDefault="00CC031B" w:rsidP="00CC031B">
      <w:r>
        <w:t xml:space="preserve">Roughness without a loop. The friction factors of Equations 5.26 to 5.28 need the bed roughness ks = </w:t>
      </w:r>
      <w:r>
        <w:rPr>
          <w:rFonts w:ascii="Cambria" w:hAnsi="Cambria" w:cs="Cambria"/>
        </w:rPr>
        <w:t>α</w:t>
      </w:r>
      <w:r>
        <w:t xml:space="preserve"> D50, with </w:t>
      </w:r>
      <w:r>
        <w:rPr>
          <w:rFonts w:ascii="Cambria" w:hAnsi="Cambria" w:cs="Cambria"/>
        </w:rPr>
        <w:t>α</w:t>
      </w:r>
      <w:r>
        <w:t xml:space="preserve"> between 1.5 and 2 (Appendix B), but D50 is the value being solved. Section 3.2.3 and Section 4.3 already name this, since the roughness of the bed is the armour itself, so the stone does not only resist the load but also raises it. Left like that the size can only be found by iteration, and the result then depends as much on the assumed roughness as on the design condition. The sizing therefore evaluates the shear once, on a fixed reference stone of D50 = 0.5 m, so that the load belongs to the design condition and not to the answer. What that reference is worth is reported with the results.</w:t>
      </w:r>
    </w:p>
    <w:p w14:paraId="6A7FA6DE" w14:textId="77777777" w:rsidR="00CC031B" w:rsidRPr="00CC031B" w:rsidRDefault="00CC031B" w:rsidP="00CC031B"/>
    <w:p w14:paraId="3E3173AE" w14:textId="77777777" w:rsidR="00CC031B" w:rsidRPr="00CC031B" w:rsidRDefault="00CC031B" w:rsidP="00CC031B">
      <w:r>
        <w:t>Sieve to nominal. Section 4.3 keeps the two diameters apart and Section 5.1 states which method is written in which. Van Rijn is the one method here written in the sieve diameter D50, about 1.2 times the nominal Dn50, so its result is converted back to Dn50 before it enters the comparison. Every rock size reported in this thesis is a nominal diameter unless it is labelled as a sieve size.</w:t>
      </w:r>
    </w:p>
    <w:p w14:paraId="0A2FBCAC" w14:textId="77777777" w:rsidR="00CC031B" w:rsidRDefault="00CC031B" w:rsidP="00CC031B"/>
    <w:p w14:paraId="6465B985" w14:textId="77777777" w:rsidR="00CC031B" w:rsidRDefault="00CC031B" w:rsidP="00CC031B">
      <w:r>
        <w:t xml:space="preserve">Near-bed wave load. Section 3.1.5 already sets out which methods need a correction to the bed and which do not, so this paragraph only records what the tool does with it. Van Rijn and the two toe methods carry the depth in their own near-bed velocity through the term 1/sinh(kh) (Equations 3.4 and 3.5), so their wave input is left untouched, and reducing it again would count the depth twice. The shallow-water forms and Herrera and Medina </w:t>
      </w:r>
      <w:r>
        <w:lastRenderedPageBreak/>
        <w:t>keep the wave height they were calibrated on. Hudson is the only method with no depth term at all. It takes the surface Hs as it stands, which is far too heavy for a low berm lying on the bed, so it is applied with the effective near-bed wave height of Equation 3.10, the surface Hs scaled down by the dynamic-pressure response factor at the bed. This is not a new rule introduced here. It is the linear wave theory of Section 3.1.5 applied to the one method that does not carry it, and Chapter 3 points forward to this section for the choice. Hudson stays an indicative comparison either way, because it remains a slope-armour formula used on a bed berm.</w:t>
      </w:r>
    </w:p>
    <w:p w14:paraId="2D8B1582" w14:textId="77777777" w:rsidR="00A12092" w:rsidRPr="00CC031B" w:rsidRDefault="00A12092" w:rsidP="00CC031B"/>
    <w:p w14:paraId="4BC4EF2C" w14:textId="77777777" w:rsidR="00483C0A" w:rsidRDefault="004E10F9">
      <w:pPr>
        <w:pStyle w:val="Heading3"/>
        <w:numPr>
          <w:ilvl w:val="2"/>
          <w:numId w:val="7"/>
        </w:numPr>
        <w:rPr>
          <w:b w:val="0"/>
          <w:bCs w:val="0"/>
          <w:sz w:val="20"/>
          <w:szCs w:val="22"/>
          <w:lang w:val="en-US"/>
        </w:rPr>
      </w:pPr>
      <w:bookmarkStart w:id="222" w:name="_Toc240551540"/>
      <w:r>
        <w:rPr>
          <w:b w:val="0"/>
          <w:bCs w:val="0"/>
          <w:sz w:val="20"/>
          <w:szCs w:val="22"/>
          <w:lang w:val="en-US"/>
        </w:rPr>
        <w:t>Governing stone, wash-away floor and density</w:t>
      </w:r>
      <w:bookmarkEnd w:id="222"/>
    </w:p>
    <w:p w14:paraId="5D1847BF" w14:textId="77777777" w:rsidR="005C6B16" w:rsidRDefault="005C6B16" w:rsidP="005C6B16">
      <w:r>
        <w:t>Once the tree has run the methods, Branch A has a stone size for every method that applies at the point. The whole step is carried out twice, once for the normal rock of 2650 kg/m³ and once for the dense rock of 3000 kg/m³, because a denser stone can be smaller under the same load (Equation 4.7.</w:t>
      </w:r>
    </w:p>
    <w:p w14:paraId="07853F49" w14:textId="77777777" w:rsidR="005C6B16" w:rsidRPr="005C6B16" w:rsidRDefault="005C6B16" w:rsidP="005C6B16"/>
    <w:p w14:paraId="1DD97F48" w14:textId="77777777" w:rsidR="005C6B16" w:rsidRDefault="005C6B16" w:rsidP="005C6B16">
      <w:r>
        <w:t xml:space="preserve">Every one of those sizes is then given a lower bound, the wash-away floor. It is a plain Shields criterion (Equation 4.6. The stone has to be large enough for the acting Shields number of Equation 4.5 to stay below </w:t>
      </w:r>
      <w:r>
        <w:rPr>
          <w:rFonts w:ascii="Cambria" w:hAnsi="Cambria" w:cs="Cambria"/>
        </w:rPr>
        <w:t>θ</w:t>
      </w:r>
      <w:r>
        <w:t xml:space="preserve"> = 0.06, which sits just above the constant critical value of about 0.055 that Figure 4.3 gives for coarse rock, and which is the level at which Section 5.5 places the complete flattening of the profile. The size carried forward is the larger of the formula value and this floor (Figure 7.1), so it can never come out so small that the whole berm would be carried away. The floor is solved with the same load model as the deformation assessment, but on the fixed reference roughness of Section 7.4.3, because at that stage the stone is again the unknown.</w:t>
      </w:r>
    </w:p>
    <w:p w14:paraId="3BF4A3A1" w14:textId="77777777" w:rsidR="005C6B16" w:rsidRPr="005C6B16" w:rsidRDefault="005C6B16" w:rsidP="005C6B16"/>
    <w:p w14:paraId="3336335A" w14:textId="77777777" w:rsidR="005C6B16" w:rsidRDefault="005C6B16" w:rsidP="005C6B16">
      <w:r>
        <w:t>One point about the shallow classification has to be clear. At the points the tree classifies as shallow, the size carried forward does not come from the shallow-water forms. Those forms were calibrated on emergent wave-exposed slopes and over-predict for a berm lying on the bed, so at those points they are reported side by side as an indicative upper bound, while the size that goes on is the one that meets the accepted deformation of Section 7.5.3. Branch A therefore reports a stone at those points that follows from the accepted damage and not from a slope formula. This is a deliberate choice and not a formula result, and the tool reports for every point which of the two governs.</w:t>
      </w:r>
    </w:p>
    <w:p w14:paraId="415CD1B2" w14:textId="77777777" w:rsidR="00A12092" w:rsidRDefault="00A12092" w:rsidP="005C6B16"/>
    <w:p w14:paraId="20E576E1" w14:textId="77777777" w:rsidR="00A12092" w:rsidRDefault="00A12092" w:rsidP="005C6B16"/>
    <w:p w14:paraId="1E0E47B8" w14:textId="77777777" w:rsidR="00A12092" w:rsidRDefault="00A12092" w:rsidP="005C6B16"/>
    <w:p w14:paraId="24E2173E" w14:textId="77777777" w:rsidR="00A12092" w:rsidRDefault="00A12092" w:rsidP="005C6B16"/>
    <w:p w14:paraId="10A25E3F" w14:textId="77777777" w:rsidR="00A12092" w:rsidRDefault="00A12092" w:rsidP="005C6B16"/>
    <w:p w14:paraId="40065D9F" w14:textId="77777777" w:rsidR="00A12092" w:rsidRDefault="00A12092" w:rsidP="005C6B16"/>
    <w:p w14:paraId="4F426238" w14:textId="77777777" w:rsidR="00A12092" w:rsidRDefault="00A12092" w:rsidP="005C6B16"/>
    <w:p w14:paraId="40BEE6CB" w14:textId="77777777" w:rsidR="00A12092" w:rsidRDefault="00A12092" w:rsidP="005C6B16"/>
    <w:p w14:paraId="76A8DB86" w14:textId="77777777" w:rsidR="00A12092" w:rsidRDefault="00A12092" w:rsidP="005C6B16"/>
    <w:p w14:paraId="46FAA575" w14:textId="77777777" w:rsidR="00A12092" w:rsidRDefault="00A12092" w:rsidP="005C6B16"/>
    <w:p w14:paraId="18AA440F" w14:textId="77777777" w:rsidR="00A12092" w:rsidRDefault="00A12092" w:rsidP="005C6B16"/>
    <w:p w14:paraId="5701C306" w14:textId="77777777" w:rsidR="00A12092" w:rsidRDefault="00A12092" w:rsidP="005C6B16"/>
    <w:p w14:paraId="79A39345" w14:textId="77777777" w:rsidR="00A12092" w:rsidRPr="005C6B16" w:rsidRDefault="00A12092" w:rsidP="005C6B16"/>
    <w:p w14:paraId="1355B2F5" w14:textId="77777777" w:rsidR="006C3B67" w:rsidRDefault="006C3B67">
      <w:pPr>
        <w:pStyle w:val="Heading3"/>
        <w:numPr>
          <w:ilvl w:val="2"/>
          <w:numId w:val="7"/>
        </w:numPr>
        <w:rPr>
          <w:b w:val="0"/>
          <w:bCs w:val="0"/>
          <w:sz w:val="20"/>
          <w:szCs w:val="22"/>
          <w:lang w:val="en-US"/>
        </w:rPr>
      </w:pPr>
      <w:bookmarkStart w:id="223" w:name="_Toc240551541"/>
      <w:r>
        <w:rPr>
          <w:b w:val="0"/>
          <w:bCs w:val="0"/>
          <w:sz w:val="20"/>
          <w:szCs w:val="22"/>
        </w:rPr>
        <w:lastRenderedPageBreak/>
        <w:t>Output and diagnostics</w:t>
      </w:r>
      <w:bookmarkEnd w:id="223"/>
    </w:p>
    <w:p w14:paraId="59BF2244" w14:textId="77777777" w:rsidR="00DC2012" w:rsidRDefault="00DC2012" w:rsidP="00DC2012">
      <w:r>
        <w:t>Branch A gives two kinds of output. The short report gives, per point, the governing stone size for both densities, the method it came from and why, the other methods next to it for comparison, and any warning, such as a point that is out of scope or an input that sits outside a method's range. The diagnostic mode gives the full breakdown per point, with every step and every intermediate value, so that a result can be traced and checked.</w:t>
      </w:r>
    </w:p>
    <w:p w14:paraId="14926C90" w14:textId="77777777" w:rsidR="00DC2012" w:rsidRPr="00DC2012" w:rsidRDefault="00DC2012" w:rsidP="00DC2012"/>
    <w:p w14:paraId="505B8C54" w14:textId="77777777" w:rsidR="00DC2012" w:rsidRDefault="00DC2012" w:rsidP="00BD380B">
      <w:r>
        <w:t>A result is never presented as cleaner than it is. Where a method is applied outside its range the size is still printed, with the reason underneath, so the reader can see what was stretched. Where a formula cannot be evaluated at all its line carries the reason instead of a number. And where no Branch A formula is valid, which is the case in the breaker zone, the report says so and points to where the stone does come from, rather than recommending a formula anyway.</w:t>
      </w:r>
    </w:p>
    <w:p w14:paraId="63235F4F" w14:textId="77777777" w:rsidR="00DC2012" w:rsidRDefault="00DC2012" w:rsidP="00BD380B"/>
    <w:p w14:paraId="5F0C5002" w14:textId="77777777" w:rsidR="00E67173" w:rsidRDefault="00E67173" w:rsidP="00E67173">
      <w:pPr>
        <w:keepNext/>
        <w:jc w:val="center"/>
      </w:pPr>
      <w:r>
        <w:rPr>
          <w:noProof/>
        </w:rPr>
        <w:drawing>
          <wp:inline distT="0" distB="0" distL="0" distR="0" wp14:anchorId="02E6012A" wp14:editId="18689615">
            <wp:extent cx="6027368" cy="5857875"/>
            <wp:effectExtent l="0" t="0" r="0" b="0"/>
            <wp:docPr id="1810848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78150" cy="5907229"/>
                    </a:xfrm>
                    <a:prstGeom prst="rect">
                      <a:avLst/>
                    </a:prstGeom>
                    <a:noFill/>
                  </pic:spPr>
                </pic:pic>
              </a:graphicData>
            </a:graphic>
          </wp:inline>
        </w:drawing>
      </w:r>
    </w:p>
    <w:p w14:paraId="766655A8" w14:textId="77777777" w:rsidR="00E67173" w:rsidRDefault="00E67173" w:rsidP="00E67173">
      <w:pPr>
        <w:pStyle w:val="Caption"/>
        <w:rPr>
          <w:sz w:val="18"/>
          <w:szCs w:val="20"/>
        </w:rPr>
      </w:pPr>
      <w:bookmarkStart w:id="224" w:name="_Toc239074308"/>
      <w:bookmarkStart w:id="225" w:name="_Toc240551728"/>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4</w:t>
      </w:r>
      <w:r>
        <w:rPr>
          <w:sz w:val="18"/>
          <w:szCs w:val="16"/>
        </w:rPr>
        <w:fldChar w:fldCharType="end"/>
      </w:r>
      <w:r>
        <w:rPr>
          <w:sz w:val="18"/>
          <w:szCs w:val="16"/>
        </w:rPr>
        <w:t>: Example of the Branch A output for a single route point.</w:t>
      </w:r>
      <w:bookmarkEnd w:id="224"/>
      <w:bookmarkEnd w:id="225"/>
    </w:p>
    <w:p w14:paraId="4EF114AD" w14:textId="77777777" w:rsidR="00FA7777" w:rsidRPr="00FA7777" w:rsidRDefault="007A20ED" w:rsidP="00FA7777">
      <w:pPr>
        <w:pStyle w:val="Heading2"/>
        <w:numPr>
          <w:ilvl w:val="1"/>
          <w:numId w:val="3"/>
        </w:numPr>
        <w:rPr>
          <w:b w:val="0"/>
          <w:sz w:val="24"/>
          <w:szCs w:val="24"/>
          <w:lang w:val="en-US"/>
        </w:rPr>
      </w:pPr>
      <w:r>
        <w:rPr>
          <w:lang w:val="en-US"/>
        </w:rPr>
        <w:br w:type="page"/>
      </w:r>
      <w:bookmarkStart w:id="226" w:name="_Toc240551542"/>
      <w:r>
        <w:rPr>
          <w:b w:val="0"/>
          <w:sz w:val="24"/>
          <w:szCs w:val="32"/>
          <w:lang w:val="en-US"/>
        </w:rPr>
        <w:lastRenderedPageBreak/>
        <w:t>Branch B: berm geometry and deformation (RoBeD)</w:t>
      </w:r>
      <w:bookmarkEnd w:id="226"/>
    </w:p>
    <w:p w14:paraId="11B31A6D" w14:textId="77777777" w:rsidR="00C2702D" w:rsidRDefault="00C2702D" w:rsidP="00C2702D">
      <w:r>
        <w:t>Branch B is a method in its own right and it does not need Branch A to work. It is the most fully developed part of this thesis, because it is the only reviewed method that was made for the object this study is about, a free-standing rock berm that is allowed to move. Section 4.4 sets the accepted failure mode as reshaping without losing the cover, and Chapter 5 shows that no other reviewed method can express that. The rubble-mound and toe formulas of Sections 5.2 and 5.3 write damage as Sd or Nod on a slope, Van Rijn (Section 5.4) sizes a stone on a flat bed against a threshold, and the one other rock berm method reviewed, Thusyanthan et al. (Section 5.6), rests on the threshold of motion with no damage parameter that can be turned. The steps below follow the Branch B flow chart (Figure 7.2).</w:t>
      </w:r>
    </w:p>
    <w:p w14:paraId="1F097874" w14:textId="77777777" w:rsidR="00C2702D" w:rsidRPr="00C2702D" w:rsidRDefault="00C2702D" w:rsidP="00C2702D"/>
    <w:p w14:paraId="495EBE1A" w14:textId="77777777" w:rsidR="00C2702D" w:rsidRDefault="00C2702D" w:rsidP="00C2702D">
      <w:r>
        <w:t>The stone comes first, the geometry follows. Branch B starts by asking at which stone size and which rock density the stone is already stable enough under the local load, so it is sized before any berm is drawn. The target is the accepted mobility on the flat top of the berm, MOBtop;flat, with the acting Shields number of Equation 5.32 and the critical value of Section 5.5. Once that stone is known the geometry is built around it with Equations 5.33 to 5.37, and the berm is not built at the minimum height but higher, so that the cover on the cable is still there after the berm has reshaped. The over-build follows the Shields number through f(</w:t>
      </w:r>
      <w:r>
        <w:rPr>
          <w:rFonts w:ascii="Cambria" w:hAnsi="Cambria" w:cs="Cambria"/>
        </w:rPr>
        <w:t>θ</w:t>
      </w:r>
      <w:r>
        <w:t>) of Equation 5.31, so a smaller stone gives a higher installed berm.</w:t>
      </w:r>
    </w:p>
    <w:p w14:paraId="52AFBB9E" w14:textId="77777777" w:rsidR="00C2702D" w:rsidRPr="00C2702D" w:rsidRDefault="00C2702D" w:rsidP="00C2702D"/>
    <w:p w14:paraId="3ABD83E0" w14:textId="77777777" w:rsidR="00C2702D" w:rsidRDefault="00C2702D" w:rsidP="00C2702D">
      <w:r>
        <w:t>The side slope is where the design choice meets the physics. The user is free to set the cover, the crest width and the side slope, but those are not free numbers. A stone on a slope is less stable than the same stone on the flat top, because gravity already pulls it downward, and the handbook writes this as the slope factor Ks of Equation 5.30 with MOBtop;slope = MOBtop;flat / Ks. A steeper slope gives a smaller Ks and a higher mobility, so the same stone under the same load can end up in a different deformation class purely because of a geometry choice. The tool therefore reports the mobility on the flat top and on the slope side by side with the class that follows from them (Table 5.1). This is the point of the branch. A geometry decision is not a drawing choice, it is a stability choice, and the tool makes that visible rather than absorbing it in a margin.</w:t>
      </w:r>
    </w:p>
    <w:p w14:paraId="1378FC4C" w14:textId="77777777" w:rsidR="00C2702D" w:rsidRPr="00C2702D" w:rsidRDefault="00C2702D" w:rsidP="00C2702D"/>
    <w:p w14:paraId="2373B3DF" w14:textId="77777777" w:rsidR="00C2702D" w:rsidRPr="00C2702D" w:rsidRDefault="00C2702D" w:rsidP="00C2702D">
      <w:r>
        <w:t>The formulas are kept as they were published. The deformation model was calibrated offshore, on the Delta Flume and Atlantic Basin tests of Section 5.5, and the routes of this study are nearshore. The load chain itself carries over without trouble, because it works from the near-bed orbital velocity and converts it to a bed shear stress, and a shallower depth simply makes that velocity larger. What does not carry over automatically is the empirical part, the spectral velocity of Equation 5.38, the reshaping curve f(</w:t>
      </w:r>
      <w:r>
        <w:rPr>
          <w:rFonts w:ascii="Cambria" w:hAnsi="Cambria" w:cs="Cambria"/>
        </w:rPr>
        <w:t>θ</w:t>
      </w:r>
      <w:r>
        <w:t>) of Equation 5.31 and the mobility threshold that was fitted on those tests. Changing them here would mean rewriting a calibrated model before knowing whether it needs rewriting. The choice made is therefore to implement the method as published, to make it usable, and to flag every point where an input leaves the calibration range of the model rather than to silently correct it. Whether the method actually fits the nearshore is a question for the results, where it is held against the benchmark projects. Only once that comparison is made does adjusting the formulas become a defensible step, and that is described as a process rather than done here.</w:t>
      </w:r>
    </w:p>
    <w:p w14:paraId="28C837B2" w14:textId="77777777" w:rsidR="0016719B" w:rsidRDefault="00D2322A">
      <w:pPr>
        <w:pStyle w:val="Heading3"/>
        <w:numPr>
          <w:ilvl w:val="2"/>
          <w:numId w:val="7"/>
        </w:numPr>
        <w:rPr>
          <w:b w:val="0"/>
          <w:bCs w:val="0"/>
          <w:sz w:val="20"/>
          <w:szCs w:val="22"/>
          <w:lang w:val="en-US"/>
        </w:rPr>
      </w:pPr>
      <w:bookmarkStart w:id="227" w:name="_Toc240551543"/>
      <w:r>
        <w:rPr>
          <w:b w:val="0"/>
          <w:bCs w:val="0"/>
          <w:sz w:val="20"/>
          <w:szCs w:val="22"/>
          <w:lang w:val="en-US"/>
        </w:rPr>
        <w:lastRenderedPageBreak/>
        <w:t>Shear, Shields number and deformation class</w:t>
      </w:r>
      <w:bookmarkEnd w:id="227"/>
    </w:p>
    <w:p w14:paraId="240D7EA8" w14:textId="77777777" w:rsidR="00304156" w:rsidRPr="006C5D0E" w:rsidRDefault="00304156" w:rsidP="00304156">
      <w:r>
        <w:t>This branch is built to be used and not only to be run once, so the steps follow the order a design engineer would work in. There are three here. The fourth, the cover left after reshaping, follows in Section 7.5.2.</w:t>
      </w:r>
    </w:p>
    <w:p w14:paraId="34C0C873" w14:textId="77777777" w:rsidR="00304156" w:rsidRPr="006C5D0E" w:rsidRDefault="00304156" w:rsidP="00304156"/>
    <w:p w14:paraId="62D6C050" w14:textId="77777777" w:rsidR="00304156" w:rsidRPr="006C5D0E" w:rsidRDefault="00304156" w:rsidP="00304156">
      <w:r>
        <w:t>Step 1, the load at the seabed. The waves and the current are both turned into a bed shear stress, the wave part along Equations 5.38 to 5.40 and the current part from the flow speed over that same rough bed, and the two are added as stresses with the angle between them carried through (Deltares, 2023, Appendix A.6, after Soulsby, 1997). The angle is read from the wave and current roses, and where the route data do not give it the worst case is used, waves and current in line. The step returns one number per point, the shear stress the seabed feels.</w:t>
      </w:r>
    </w:p>
    <w:p w14:paraId="639CA36A" w14:textId="77777777" w:rsidR="00304156" w:rsidRPr="006C5D0E" w:rsidRDefault="00304156" w:rsidP="00304156"/>
    <w:p w14:paraId="0B35F7FF" w14:textId="77777777" w:rsidR="00304156" w:rsidRPr="006C5D0E" w:rsidRDefault="00304156" w:rsidP="00304156">
      <w:r>
        <w:t>Step 2, one stone. Before a berm is drawn the tool asks what a single stone on that bed can take. The shear stress of step 1 with the stone size gives the Shields number of Equation 5.32, and against the critical value that becomes the mobility of Equation 5.29. The size is searched for rather than calculated, because a larger stone is also a rougher bed and raises its own load. The search runs for both rock densities.</w:t>
      </w:r>
    </w:p>
    <w:p w14:paraId="3077A6FD" w14:textId="77777777" w:rsidR="00304156" w:rsidRPr="006C5D0E" w:rsidRDefault="00304156" w:rsidP="00304156"/>
    <w:p w14:paraId="794DF7F8" w14:textId="77777777" w:rsidR="00304156" w:rsidRPr="006C5D0E" w:rsidRDefault="00304156" w:rsidP="00304156">
      <w:r>
        <w:t>What it aims at is a mobility of 0.7 on the flat top. That number is a choice of this study and not one taken from the handbook, but its reasoning comes from the model. The handbook puts its threshold at 0.95 and advises staying below a relative mobility of one at the top (Section 5.5). A flat-top mobility of 0.7 sits inside deformation class 1 at normal construction slopes, so the side slopes reshape while the top is held, and it keeps margin below the 0.95 at which the top begins to lower. That margin is deliberate, because the threshold was fitted offshore while these routes are nearshore. It is a starting point and an input, and Section 7.5.3 sets out what changing it means. What it does not do is move the yardstick. The threshold stays at 0.95 and the classes keep their definitions, so only where a design sits on that scale changes.</w:t>
      </w:r>
    </w:p>
    <w:p w14:paraId="3F2EF0E9" w14:textId="77777777" w:rsidR="00304156" w:rsidRPr="006C5D0E" w:rsidRDefault="00304156" w:rsidP="00304156"/>
    <w:p w14:paraId="06DCF264" w14:textId="77777777" w:rsidR="00304156" w:rsidRPr="006C5D0E" w:rsidRDefault="00304156" w:rsidP="00304156">
      <w:r>
        <w:t>Step 3, from one stone to a berm. The stone of step 2 sits on a flat bed and a berm is not flat. The cover, the crest width and the side slope are entered by the user, because they follow from the project and from what the installation vessel can place. For whatever geometry is entered, the tool checks the mobility on the flat top, on the side slope and on the seabed beside the berm, using the slope factor of Equation 5.30, and the first to pass the threshold sets the deformation class (Table 5.1). The aim here is only that each lever works and can be varied without breaking the chain. Which combination gives an acceptable class at the lowest tonnage is settled in Chapter 8, not here.</w:t>
      </w:r>
    </w:p>
    <w:p w14:paraId="654B8E56" w14:textId="77777777" w:rsidR="00304156" w:rsidRPr="006C5D0E" w:rsidRDefault="00304156" w:rsidP="00304156">
      <w:r>
        <w:t>The class is not a label but a consequence. A berm that reshapes loses height at the top, so it has to be installed higher than the cover alone would ask, and Section 7.5.2 works out how much.</w:t>
      </w:r>
    </w:p>
    <w:p w14:paraId="1EA0794C" w14:textId="77777777" w:rsidR="00304156" w:rsidRPr="006C5D0E" w:rsidRDefault="00304156" w:rsidP="00304156"/>
    <w:p w14:paraId="0D5A1C59" w14:textId="77777777" w:rsidR="00304156" w:rsidRPr="006C5D0E" w:rsidRDefault="00304156" w:rsidP="00304156">
      <w:r>
        <w:t>The chain is programmed as Appendix A of the handbook writes it and checked against the worked example of Sections C.1 to C.3, where the tool reproduces the seven reported values to better than 0.4 per cent. The check is built in, so anyone who changes the load chain later can confirm in one run that it still matches its source.</w:t>
      </w:r>
    </w:p>
    <w:p w14:paraId="54FE3D99" w14:textId="77777777" w:rsidR="00EA5FA4" w:rsidRDefault="00E74F62">
      <w:pPr>
        <w:pStyle w:val="Heading3"/>
        <w:numPr>
          <w:ilvl w:val="2"/>
          <w:numId w:val="7"/>
        </w:numPr>
        <w:rPr>
          <w:b w:val="0"/>
          <w:bCs w:val="0"/>
          <w:sz w:val="20"/>
          <w:szCs w:val="22"/>
          <w:lang w:val="en-US"/>
        </w:rPr>
      </w:pPr>
      <w:bookmarkStart w:id="228" w:name="_Toc240551544"/>
      <w:r>
        <w:rPr>
          <w:b w:val="0"/>
          <w:bCs w:val="0"/>
          <w:sz w:val="20"/>
          <w:szCs w:val="22"/>
        </w:rPr>
        <w:lastRenderedPageBreak/>
        <w:t>Reshaping and required cover</w:t>
      </w:r>
      <w:bookmarkEnd w:id="228"/>
    </w:p>
    <w:p w14:paraId="388E0A6C" w14:textId="77777777" w:rsidR="00E74F62" w:rsidRDefault="00FF5E8E" w:rsidP="00DF11A3">
      <w:r>
        <w:t>The tool works out how high the berm has to be built. The side slope and the crest width come from the user, and the tool then looks for the height at which the berm, after it has flattened into the parabola shape of Section 5.5, still leaves the required cover MTOC over the cable (Equations 5.33 to 5.37). The extra height grows smoothly with the Shields number. It is not switched on at the moment the berm changes class, because doing it that way made the height jump for no physical reason. Two centimetres are added to the minimum height, so the cover is really met and not just reached. The berm is also never built lower than the cover on its own already asks for. And if the stone that was found still ends up in class 3, the tool does give the berm, but it marks it with a warning that a bigger stone is needed, because the reshaping relation no longer holds once the seabed beside the berm is moving as well.</w:t>
      </w:r>
    </w:p>
    <w:p w14:paraId="3C32A408" w14:textId="77777777" w:rsidR="00A12092" w:rsidRPr="00E74F62" w:rsidRDefault="00A12092" w:rsidP="00DF11A3"/>
    <w:p w14:paraId="7DCB95BA" w14:textId="77777777" w:rsidR="004A5C7C" w:rsidRDefault="004A5C7C">
      <w:pPr>
        <w:pStyle w:val="Heading3"/>
        <w:numPr>
          <w:ilvl w:val="2"/>
          <w:numId w:val="7"/>
        </w:numPr>
        <w:rPr>
          <w:b w:val="0"/>
          <w:bCs w:val="0"/>
          <w:sz w:val="20"/>
          <w:szCs w:val="22"/>
          <w:lang w:val="en-US"/>
        </w:rPr>
      </w:pPr>
      <w:bookmarkStart w:id="229" w:name="_Toc240551545"/>
      <w:r>
        <w:rPr>
          <w:b w:val="0"/>
          <w:bCs w:val="0"/>
          <w:sz w:val="20"/>
          <w:szCs w:val="22"/>
        </w:rPr>
        <w:t>Accepted deformation</w:t>
      </w:r>
      <w:bookmarkEnd w:id="229"/>
    </w:p>
    <w:p w14:paraId="063C0413" w14:textId="77777777" w:rsidR="000F5FA3" w:rsidRDefault="002D6295" w:rsidP="000F5FA3">
      <w:r>
        <w:t>How much movement a project is willing to accept is a decision for the user and not a property of the model, so the accepted mobility is an input of the tool and not a constant. Why this study starts at 0.7 is set out in Section 7.5.1. It is then held at that one value for every route point and every case study, so that all the designs are judged on the same footing, and Section 7.7 puts that choice against the reference cases.</w:t>
      </w:r>
    </w:p>
    <w:p w14:paraId="4774F7FC" w14:textId="77777777" w:rsidR="00A12092" w:rsidRPr="000F5FA3" w:rsidRDefault="00A12092" w:rsidP="000F5FA3"/>
    <w:p w14:paraId="6D5A6964" w14:textId="77777777" w:rsidR="00737CFC" w:rsidRDefault="00737CFC">
      <w:pPr>
        <w:pStyle w:val="Heading3"/>
        <w:numPr>
          <w:ilvl w:val="2"/>
          <w:numId w:val="7"/>
        </w:numPr>
        <w:rPr>
          <w:b w:val="0"/>
          <w:bCs w:val="0"/>
          <w:sz w:val="20"/>
          <w:szCs w:val="22"/>
          <w:lang w:val="en-US"/>
        </w:rPr>
      </w:pPr>
      <w:bookmarkStart w:id="230" w:name="_Toc240551546"/>
      <w:r>
        <w:rPr>
          <w:b w:val="0"/>
          <w:bCs w:val="0"/>
          <w:sz w:val="20"/>
          <w:szCs w:val="22"/>
          <w:lang w:val="en-US"/>
        </w:rPr>
        <w:t>One grading over the whole route</w:t>
      </w:r>
      <w:bookmarkEnd w:id="230"/>
    </w:p>
    <w:p w14:paraId="408A2248" w14:textId="77777777" w:rsidR="00C4529B" w:rsidRDefault="00C4529B" w:rsidP="00C4529B">
      <w:r>
        <w:t>Branch B is applied to the whole cable route and not to one section. One rock grading is chosen for the route, while each point gets its own installed height, the over-build, so that after it reshapes under its local load the cover is still kept. The tool then shows the deformation class at every point along the route (Figure 7.6).</w:t>
      </w:r>
    </w:p>
    <w:p w14:paraId="0E51EEDD" w14:textId="77777777" w:rsidR="00C4529B" w:rsidRPr="00C4529B" w:rsidRDefault="00C4529B" w:rsidP="00C4529B"/>
    <w:p w14:paraId="78454B6E" w14:textId="77777777" w:rsidR="00C4529B" w:rsidRDefault="00C4529B" w:rsidP="00C4529B">
      <w:r>
        <w:t>The route stone is proposed automatically. The tool searches for the single size at which the most heavily loaded point of the route sits at the accepted mobility, so that every milder point falls below it with the same grading. That proposal is not the end of it. The engineer can enter a grading instead, which is what matters in practice because a quarry has a limited set on offer, and the tool then reports what that rock does at every point rather than insisting on its own answer.</w:t>
      </w:r>
    </w:p>
    <w:p w14:paraId="156BAF2D" w14:textId="77777777" w:rsidR="00C4529B" w:rsidRPr="00C4529B" w:rsidRDefault="00C4529B" w:rsidP="00C4529B"/>
    <w:p w14:paraId="5F2C20B2" w14:textId="77777777" w:rsidR="00C4529B" w:rsidRDefault="00C4529B" w:rsidP="00C4529B">
      <w:r>
        <w:t>One grading for the whole route is the default and not a requirement. Where the class figure shows the route falling into clear groups, the input file can be split into those sections and a berm designed for each. That avoids sizing the milder parts of a route to what only the most heavily loaded part needs. In in practice there are mostly a view rock berm designs along the route, so that would work perfectly.</w:t>
      </w:r>
    </w:p>
    <w:p w14:paraId="3AEF3437" w14:textId="77777777" w:rsidR="00A12092" w:rsidRDefault="00A12092" w:rsidP="00C4529B"/>
    <w:p w14:paraId="05B2FCDF" w14:textId="77777777" w:rsidR="00A12092" w:rsidRDefault="00A12092" w:rsidP="00C4529B"/>
    <w:p w14:paraId="3E9BB727" w14:textId="77777777" w:rsidR="00A12092" w:rsidRDefault="00A12092" w:rsidP="00C4529B"/>
    <w:p w14:paraId="76CE1939" w14:textId="77777777" w:rsidR="00A12092" w:rsidRDefault="00A12092" w:rsidP="00C4529B"/>
    <w:p w14:paraId="5BAA998A" w14:textId="77777777" w:rsidR="00A12092" w:rsidRDefault="00A12092" w:rsidP="00C4529B"/>
    <w:p w14:paraId="3AD12A76" w14:textId="77777777" w:rsidR="00A12092" w:rsidRDefault="00A12092" w:rsidP="00C4529B"/>
    <w:p w14:paraId="0556B6DB" w14:textId="77777777" w:rsidR="00A12092" w:rsidRDefault="00A12092" w:rsidP="00C4529B"/>
    <w:p w14:paraId="6AB195B2" w14:textId="77777777" w:rsidR="00A12092" w:rsidRPr="00C4529B" w:rsidRDefault="00A12092" w:rsidP="00C4529B"/>
    <w:p w14:paraId="39C8B8F6" w14:textId="77777777" w:rsidR="003E25F7" w:rsidRDefault="003E25F7">
      <w:pPr>
        <w:pStyle w:val="Heading3"/>
        <w:numPr>
          <w:ilvl w:val="2"/>
          <w:numId w:val="7"/>
        </w:numPr>
        <w:rPr>
          <w:b w:val="0"/>
          <w:bCs w:val="0"/>
          <w:sz w:val="20"/>
          <w:szCs w:val="22"/>
          <w:lang w:val="en-US"/>
        </w:rPr>
      </w:pPr>
      <w:bookmarkStart w:id="231" w:name="_Toc240551547"/>
      <w:r>
        <w:rPr>
          <w:b w:val="0"/>
          <w:bCs w:val="0"/>
          <w:sz w:val="20"/>
          <w:szCs w:val="22"/>
        </w:rPr>
        <w:lastRenderedPageBreak/>
        <w:t>The design figures</w:t>
      </w:r>
      <w:bookmarkEnd w:id="231"/>
    </w:p>
    <w:p w14:paraId="646C9366" w14:textId="77777777" w:rsidR="00E30D24" w:rsidRPr="00747D7A" w:rsidRDefault="00E30D24" w:rsidP="00E30D24">
      <w:r>
        <w:t>Branch B produces the figures that support the design decision. Each of them can be made for the normal and for the high rock density, so the effect of the density is visible.</w:t>
      </w:r>
    </w:p>
    <w:p w14:paraId="345FAEAF" w14:textId="77777777" w:rsidR="00E30D24" w:rsidRPr="00747D7A" w:rsidRDefault="00E30D24">
      <w:pPr>
        <w:pStyle w:val="ListParagraph"/>
        <w:numPr>
          <w:ilvl w:val="0"/>
          <w:numId w:val="8"/>
        </w:numPr>
      </w:pPr>
      <w:r>
        <w:t>Step 1, pick the stone. The Shields number for a range of stone sizes at the governing point, so the smallest safe stone can be read off. Figure 7.5 shows an example.</w:t>
      </w:r>
    </w:p>
    <w:p w14:paraId="55BD485D" w14:textId="77777777" w:rsidR="00E30D24" w:rsidRPr="00747D7A" w:rsidRDefault="00E30D24">
      <w:pPr>
        <w:pStyle w:val="ListParagraph"/>
        <w:numPr>
          <w:ilvl w:val="0"/>
          <w:numId w:val="8"/>
        </w:numPr>
      </w:pPr>
      <w:r>
        <w:t>Step 2, deformation class along the route. The class at every route point for the chosen stone. This is where the route is judged too small or too large. Figure 7.6.</w:t>
      </w:r>
    </w:p>
    <w:p w14:paraId="598DFAFD" w14:textId="77777777" w:rsidR="00E30D24" w:rsidRPr="00747D7A" w:rsidRDefault="00E30D24">
      <w:pPr>
        <w:pStyle w:val="ListParagraph"/>
        <w:numPr>
          <w:ilvl w:val="0"/>
          <w:numId w:val="8"/>
        </w:numPr>
      </w:pPr>
      <w:r>
        <w:t>Step 3, geometry. The side slope against the before-storm berm height, so the effect of a steeper or a milder slope is visible. Figure 7.7.</w:t>
      </w:r>
    </w:p>
    <w:p w14:paraId="36E2A8A2" w14:textId="77777777" w:rsidR="00E30D24" w:rsidRPr="00747D7A" w:rsidRDefault="00E30D24">
      <w:pPr>
        <w:pStyle w:val="ListParagraph"/>
        <w:numPr>
          <w:ilvl w:val="0"/>
          <w:numId w:val="8"/>
        </w:numPr>
      </w:pPr>
      <w:r>
        <w:t>Step 3b, cross-section. The installed berm against the reshaped berm at the most critical point, on a true scale, with the cable and the minimum cover drawn in. The installed profile is the filled light blue shape and the reshaped profile after the storm is the dashed orange line. Figure 7.8.</w:t>
      </w:r>
    </w:p>
    <w:p w14:paraId="306C17D5" w14:textId="77777777" w:rsidR="00747D7A" w:rsidRPr="00747D7A" w:rsidRDefault="00747D7A" w:rsidP="00747D7A">
      <w:pPr>
        <w:ind w:left="460"/>
      </w:pPr>
    </w:p>
    <w:p w14:paraId="3DDB1D12" w14:textId="77777777" w:rsidR="00747D7A" w:rsidRDefault="00E30D24" w:rsidP="00E30D24">
      <w:r>
        <w:t xml:space="preserve">These figures are made both for the engineer, to weigh the trade-off between stone size, berm volume and deformation, and for the client, to explain how the berm behaves during and after a storm. </w:t>
      </w:r>
    </w:p>
    <w:p w14:paraId="19F71B73" w14:textId="77777777" w:rsidR="0001073E" w:rsidRDefault="0001073E" w:rsidP="00E30D24"/>
    <w:p w14:paraId="37E4D16F" w14:textId="77777777" w:rsidR="00747D7A" w:rsidRDefault="00442004" w:rsidP="00BA70D2">
      <w:pPr>
        <w:keepNext/>
        <w:jc w:val="center"/>
      </w:pPr>
      <w:r>
        <w:rPr>
          <w:noProof/>
        </w:rPr>
        <w:drawing>
          <wp:inline distT="0" distB="0" distL="0" distR="0" wp14:anchorId="4FF37A64" wp14:editId="566B673D">
            <wp:extent cx="5760720" cy="3456305"/>
            <wp:effectExtent l="0" t="0" r="0" b="0"/>
            <wp:docPr id="899300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456305"/>
                    </a:xfrm>
                    <a:prstGeom prst="rect">
                      <a:avLst/>
                    </a:prstGeom>
                    <a:noFill/>
                    <a:ln>
                      <a:noFill/>
                    </a:ln>
                  </pic:spPr>
                </pic:pic>
              </a:graphicData>
            </a:graphic>
          </wp:inline>
        </w:drawing>
      </w:r>
    </w:p>
    <w:p w14:paraId="6043742D" w14:textId="77777777" w:rsidR="00747D7A" w:rsidRDefault="00BA65E6" w:rsidP="00BA70D2">
      <w:pPr>
        <w:pStyle w:val="Caption"/>
        <w:rPr>
          <w:sz w:val="18"/>
          <w:szCs w:val="20"/>
        </w:rPr>
      </w:pPr>
      <w:bookmarkStart w:id="232" w:name="_Toc240551729"/>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5</w:t>
      </w:r>
      <w:r>
        <w:rPr>
          <w:sz w:val="18"/>
          <w:szCs w:val="16"/>
        </w:rPr>
        <w:fldChar w:fldCharType="end"/>
      </w:r>
      <w:r>
        <w:rPr>
          <w:sz w:val="18"/>
          <w:szCs w:val="16"/>
        </w:rPr>
        <w:t>: Step 1, the Shields number against the stone size at the governing point, from which the smallest safe stone is read.</w:t>
      </w:r>
      <w:bookmarkEnd w:id="232"/>
    </w:p>
    <w:p w14:paraId="16CCCEEC" w14:textId="77777777" w:rsidR="0083461E" w:rsidRPr="0083461E" w:rsidRDefault="0083461E" w:rsidP="0083461E">
      <w:pPr>
        <w:keepNext/>
        <w:jc w:val="center"/>
      </w:pPr>
      <w:r>
        <w:rPr>
          <w:noProof/>
        </w:rPr>
        <w:lastRenderedPageBreak/>
        <w:drawing>
          <wp:inline distT="0" distB="0" distL="0" distR="0" wp14:anchorId="68F6A5AF" wp14:editId="2C68BEBF">
            <wp:extent cx="6096000" cy="2889418"/>
            <wp:effectExtent l="0" t="0" r="0" b="6350"/>
            <wp:docPr id="1825709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03030" cy="2892750"/>
                    </a:xfrm>
                    <a:prstGeom prst="rect">
                      <a:avLst/>
                    </a:prstGeom>
                    <a:noFill/>
                    <a:ln>
                      <a:noFill/>
                    </a:ln>
                  </pic:spPr>
                </pic:pic>
              </a:graphicData>
            </a:graphic>
          </wp:inline>
        </w:drawing>
      </w:r>
    </w:p>
    <w:p w14:paraId="4A2AEEC7" w14:textId="77777777" w:rsidR="00E30D24" w:rsidRPr="00C61CB0" w:rsidRDefault="0083461E" w:rsidP="00BA65E6">
      <w:pPr>
        <w:pStyle w:val="Caption"/>
        <w:rPr>
          <w:sz w:val="18"/>
          <w:szCs w:val="20"/>
        </w:rPr>
      </w:pPr>
      <w:bookmarkStart w:id="233" w:name="_Toc239074310"/>
      <w:bookmarkStart w:id="234" w:name="_Toc240551730"/>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6</w:t>
      </w:r>
      <w:r>
        <w:rPr>
          <w:sz w:val="18"/>
          <w:szCs w:val="16"/>
        </w:rPr>
        <w:fldChar w:fldCharType="end"/>
      </w:r>
      <w:r>
        <w:rPr>
          <w:sz w:val="18"/>
          <w:szCs w:val="16"/>
        </w:rPr>
        <w:t>: Step 2, the deformation class at every point along the route for the chosen stone.</w:t>
      </w:r>
      <w:bookmarkEnd w:id="233"/>
      <w:bookmarkEnd w:id="234"/>
    </w:p>
    <w:p w14:paraId="6C17273A" w14:textId="77777777" w:rsidR="00B76F2A" w:rsidRPr="00B76F2A" w:rsidRDefault="00B76F2A" w:rsidP="00B76F2A">
      <w:pPr>
        <w:keepNext/>
        <w:jc w:val="center"/>
      </w:pPr>
      <w:r>
        <w:rPr>
          <w:noProof/>
        </w:rPr>
        <w:drawing>
          <wp:inline distT="0" distB="0" distL="0" distR="0" wp14:anchorId="74723DEF" wp14:editId="5E0CC33E">
            <wp:extent cx="5253801" cy="3343275"/>
            <wp:effectExtent l="0" t="0" r="4445" b="0"/>
            <wp:docPr id="11142436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83796" cy="3362362"/>
                    </a:xfrm>
                    <a:prstGeom prst="rect">
                      <a:avLst/>
                    </a:prstGeom>
                    <a:noFill/>
                    <a:ln>
                      <a:noFill/>
                    </a:ln>
                  </pic:spPr>
                </pic:pic>
              </a:graphicData>
            </a:graphic>
          </wp:inline>
        </w:drawing>
      </w:r>
    </w:p>
    <w:p w14:paraId="4F48BB3B" w14:textId="77777777" w:rsidR="00B41607" w:rsidRPr="00C61CB0" w:rsidRDefault="00BA65E6" w:rsidP="00BA65E6">
      <w:pPr>
        <w:pStyle w:val="Caption"/>
        <w:rPr>
          <w:sz w:val="18"/>
          <w:szCs w:val="20"/>
        </w:rPr>
      </w:pPr>
      <w:bookmarkStart w:id="235" w:name="_Toc239074311"/>
      <w:bookmarkStart w:id="236" w:name="_Toc240551731"/>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7</w:t>
      </w:r>
      <w:r>
        <w:rPr>
          <w:sz w:val="18"/>
          <w:szCs w:val="16"/>
        </w:rPr>
        <w:fldChar w:fldCharType="end"/>
      </w:r>
      <w:r>
        <w:rPr>
          <w:sz w:val="18"/>
          <w:szCs w:val="16"/>
        </w:rPr>
        <w:t>: Step 3, the side slope against the installed berm height.</w:t>
      </w:r>
      <w:bookmarkEnd w:id="235"/>
      <w:bookmarkEnd w:id="236"/>
    </w:p>
    <w:p w14:paraId="34439449" w14:textId="77777777" w:rsidR="00B41607" w:rsidRPr="00747D7A" w:rsidRDefault="00B41607" w:rsidP="00E30D24"/>
    <w:p w14:paraId="1F9C83CC" w14:textId="77777777" w:rsidR="000A0B09" w:rsidRPr="000A0B09" w:rsidRDefault="000A0B09" w:rsidP="000A0B09">
      <w:pPr>
        <w:keepNext/>
        <w:jc w:val="center"/>
      </w:pPr>
      <w:r>
        <w:rPr>
          <w:noProof/>
        </w:rPr>
        <w:drawing>
          <wp:inline distT="0" distB="0" distL="0" distR="0" wp14:anchorId="586DB965" wp14:editId="13688952">
            <wp:extent cx="5848350" cy="1755408"/>
            <wp:effectExtent l="0" t="0" r="0" b="0"/>
            <wp:docPr id="14505857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61665" cy="1759405"/>
                    </a:xfrm>
                    <a:prstGeom prst="rect">
                      <a:avLst/>
                    </a:prstGeom>
                    <a:noFill/>
                    <a:ln>
                      <a:noFill/>
                    </a:ln>
                  </pic:spPr>
                </pic:pic>
              </a:graphicData>
            </a:graphic>
          </wp:inline>
        </w:drawing>
      </w:r>
    </w:p>
    <w:p w14:paraId="5278E354" w14:textId="77777777" w:rsidR="00BA65E6" w:rsidRPr="00C61CB0" w:rsidRDefault="00BA65E6" w:rsidP="00BA65E6">
      <w:pPr>
        <w:pStyle w:val="Caption"/>
        <w:rPr>
          <w:sz w:val="18"/>
          <w:szCs w:val="20"/>
        </w:rPr>
      </w:pPr>
      <w:bookmarkStart w:id="237" w:name="_Toc239074312"/>
      <w:bookmarkStart w:id="238" w:name="_Toc240551732"/>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8</w:t>
      </w:r>
      <w:r>
        <w:rPr>
          <w:sz w:val="18"/>
          <w:szCs w:val="16"/>
        </w:rPr>
        <w:fldChar w:fldCharType="end"/>
      </w:r>
      <w:r>
        <w:rPr>
          <w:sz w:val="18"/>
          <w:szCs w:val="16"/>
        </w:rPr>
        <w:t>: Step 3b, the installed berm against the reshaped berm at the most critical point, on a true scale.</w:t>
      </w:r>
      <w:bookmarkEnd w:id="237"/>
      <w:bookmarkEnd w:id="238"/>
    </w:p>
    <w:p w14:paraId="02B5EC87" w14:textId="77777777" w:rsidR="00DF6B8B" w:rsidRDefault="0035434B" w:rsidP="001E07BE">
      <w:pPr>
        <w:pStyle w:val="Heading2"/>
        <w:numPr>
          <w:ilvl w:val="1"/>
          <w:numId w:val="3"/>
        </w:numPr>
        <w:rPr>
          <w:b w:val="0"/>
          <w:sz w:val="24"/>
          <w:szCs w:val="32"/>
          <w:lang w:val="en-US"/>
        </w:rPr>
      </w:pPr>
      <w:r>
        <w:rPr>
          <w:lang w:val="en-US"/>
        </w:rPr>
        <w:br w:type="page"/>
      </w:r>
      <w:bookmarkStart w:id="239" w:name="_Toc240551548"/>
      <w:r>
        <w:rPr>
          <w:b w:val="0"/>
          <w:sz w:val="24"/>
          <w:szCs w:val="32"/>
          <w:lang w:val="en-US"/>
        </w:rPr>
        <w:lastRenderedPageBreak/>
        <w:t>Case studies: applying the framework to real projects</w:t>
      </w:r>
      <w:bookmarkEnd w:id="239"/>
    </w:p>
    <w:p w14:paraId="183FB6CF" w14:textId="77777777" w:rsidR="00915845" w:rsidRDefault="00915845" w:rsidP="00915845">
      <w:r>
        <w:t>The framework is applied to three real projects. The three sites were chosen because they differ from one another: a sandy seabed with a strong current, and two rocky seabeds that sit above the depth-limitation threshold. Between them they cover both seabed types in scope and both sides of the breaking threshold, so the decision tree has to make a different choice at each of them and each method can be held against its own validity range. Branch B then delivers a complete berm design for all three.</w:t>
      </w:r>
    </w:p>
    <w:p w14:paraId="5F54ECC8" w14:textId="77777777" w:rsidR="00915845" w:rsidRPr="00915845" w:rsidRDefault="00915845" w:rsidP="00915845"/>
    <w:p w14:paraId="580C8D5F" w14:textId="77777777" w:rsidR="00915845" w:rsidRDefault="00915845" w:rsidP="00915845">
      <w:r>
        <w:t>The measured data behind them is limited. For each route only a small number of points was available, so a set of representative points was constructed around them to show how a design develops along a real route. The measured point is always set as the governing one, so every calculation is anchored to a real point rather than to an invented one. This is stated openly because it bounds what the case studies can show. They demonstrate that the framework runs end to end on real inputs, not that it has been validated over a full route.</w:t>
      </w:r>
    </w:p>
    <w:p w14:paraId="749851BF" w14:textId="77777777" w:rsidR="00915845" w:rsidRPr="00915845" w:rsidRDefault="00915845" w:rsidP="00915845"/>
    <w:p w14:paraId="1284FD3B" w14:textId="77777777" w:rsidR="00915845" w:rsidRDefault="00915845" w:rsidP="00915845">
      <w:r>
        <w:t>Every point is run at both the low and the high astronomical tide and the governing condition is carried forward, so the water level is never assumed.</w:t>
      </w:r>
    </w:p>
    <w:p w14:paraId="12F38931" w14:textId="77777777" w:rsidR="00915845" w:rsidRPr="00915845" w:rsidRDefault="00915845" w:rsidP="00915845"/>
    <w:p w14:paraId="23E2DE97" w14:textId="77777777" w:rsidR="001C5592" w:rsidRPr="001C5592" w:rsidRDefault="00915845" w:rsidP="001C5592">
      <w:r>
        <w:t>The inputs below are taken from the project data sheets.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C578DA" w:rsidRPr="00522CF8" w14:paraId="42D8D5DE" w14:textId="77777777" w:rsidTr="00301935">
        <w:trPr>
          <w:cantSplit/>
        </w:trPr>
        <w:tc>
          <w:tcPr>
            <w:tcW w:w="2600" w:type="dxa"/>
            <w:shd w:val="clear" w:color="auto" w:fill="7393CE" w:themeFill="accent4" w:themeFillTint="99"/>
            <w:tcMar>
              <w:top w:w="40" w:type="dxa"/>
              <w:left w:w="80" w:type="dxa"/>
              <w:bottom w:w="40" w:type="dxa"/>
              <w:right w:w="80" w:type="dxa"/>
            </w:tcMar>
          </w:tcPr>
          <w:p w14:paraId="51820CC3" w14:textId="77777777" w:rsidR="00C578DA" w:rsidRPr="00522CF8" w:rsidRDefault="00C578DA" w:rsidP="00301935">
            <w:pPr>
              <w:keepNext/>
              <w:rPr>
                <w:sz w:val="18"/>
                <w:szCs w:val="20"/>
              </w:rPr>
            </w:pPr>
          </w:p>
        </w:tc>
        <w:tc>
          <w:tcPr>
            <w:tcW w:w="2200" w:type="dxa"/>
            <w:shd w:val="clear" w:color="auto" w:fill="7393CE" w:themeFill="accent4" w:themeFillTint="99"/>
            <w:tcMar>
              <w:top w:w="40" w:type="dxa"/>
              <w:left w:w="80" w:type="dxa"/>
              <w:bottom w:w="40" w:type="dxa"/>
              <w:right w:w="80" w:type="dxa"/>
            </w:tcMar>
            <w:hideMark/>
          </w:tcPr>
          <w:p w14:paraId="053080BE" w14:textId="77777777" w:rsidR="00C578DA" w:rsidRPr="00522CF8" w:rsidRDefault="00C578DA" w:rsidP="00301935">
            <w:pPr>
              <w:keepNext/>
              <w:rPr>
                <w:sz w:val="18"/>
                <w:szCs w:val="20"/>
              </w:rPr>
            </w:pPr>
            <w:r>
              <w:t>Project A</w:t>
            </w:r>
          </w:p>
        </w:tc>
        <w:tc>
          <w:tcPr>
            <w:tcW w:w="2200" w:type="dxa"/>
            <w:shd w:val="clear" w:color="auto" w:fill="7393CE" w:themeFill="accent4" w:themeFillTint="99"/>
            <w:tcMar>
              <w:top w:w="40" w:type="dxa"/>
              <w:left w:w="80" w:type="dxa"/>
              <w:bottom w:w="40" w:type="dxa"/>
              <w:right w:w="80" w:type="dxa"/>
            </w:tcMar>
            <w:hideMark/>
          </w:tcPr>
          <w:p w14:paraId="30C79BB7" w14:textId="77777777" w:rsidR="00C578DA" w:rsidRPr="00522CF8" w:rsidRDefault="00C578DA" w:rsidP="00301935">
            <w:pPr>
              <w:keepNext/>
              <w:rPr>
                <w:sz w:val="18"/>
                <w:szCs w:val="20"/>
              </w:rPr>
            </w:pPr>
            <w:r>
              <w:t>Project B</w:t>
            </w:r>
          </w:p>
        </w:tc>
        <w:tc>
          <w:tcPr>
            <w:tcW w:w="2200" w:type="dxa"/>
            <w:shd w:val="clear" w:color="auto" w:fill="7393CE" w:themeFill="accent4" w:themeFillTint="99"/>
            <w:tcMar>
              <w:top w:w="40" w:type="dxa"/>
              <w:left w:w="80" w:type="dxa"/>
              <w:bottom w:w="40" w:type="dxa"/>
              <w:right w:w="80" w:type="dxa"/>
            </w:tcMar>
            <w:hideMark/>
          </w:tcPr>
          <w:p w14:paraId="74AD9923" w14:textId="77777777" w:rsidR="00C578DA" w:rsidRPr="00522CF8" w:rsidRDefault="00C578DA" w:rsidP="00301935">
            <w:pPr>
              <w:keepNext/>
              <w:rPr>
                <w:sz w:val="18"/>
                <w:szCs w:val="20"/>
              </w:rPr>
            </w:pPr>
            <w:r>
              <w:t>Project C</w:t>
            </w:r>
          </w:p>
        </w:tc>
      </w:tr>
      <w:tr w:rsidR="00C578DA" w:rsidRPr="00522CF8" w14:paraId="11765CA7" w14:textId="77777777" w:rsidTr="00301935">
        <w:trPr>
          <w:cantSplit/>
        </w:trPr>
        <w:tc>
          <w:tcPr>
            <w:tcW w:w="2600" w:type="dxa"/>
            <w:shd w:val="clear" w:color="auto" w:fill="D0DBEF" w:themeFill="accent4" w:themeFillTint="33"/>
            <w:tcMar>
              <w:top w:w="40" w:type="dxa"/>
              <w:left w:w="80" w:type="dxa"/>
              <w:bottom w:w="40" w:type="dxa"/>
              <w:right w:w="80" w:type="dxa"/>
            </w:tcMar>
            <w:hideMark/>
          </w:tcPr>
          <w:p w14:paraId="13916CC2" w14:textId="77777777" w:rsidR="00C578DA" w:rsidRPr="00522CF8" w:rsidRDefault="00C578DA" w:rsidP="00301935">
            <w:pPr>
              <w:keepNext/>
              <w:rPr>
                <w:sz w:val="18"/>
                <w:szCs w:val="20"/>
              </w:rPr>
            </w:pPr>
            <w:r>
              <w:t>Seabed</w:t>
            </w:r>
          </w:p>
        </w:tc>
        <w:tc>
          <w:tcPr>
            <w:tcW w:w="2200" w:type="dxa"/>
            <w:tcMar>
              <w:top w:w="40" w:type="dxa"/>
              <w:left w:w="80" w:type="dxa"/>
              <w:bottom w:w="40" w:type="dxa"/>
              <w:right w:w="80" w:type="dxa"/>
            </w:tcMar>
            <w:hideMark/>
          </w:tcPr>
          <w:p w14:paraId="4D06106A" w14:textId="77777777" w:rsidR="00C578DA" w:rsidRPr="00522CF8" w:rsidRDefault="00C578DA" w:rsidP="00301935">
            <w:pPr>
              <w:keepNext/>
              <w:rPr>
                <w:sz w:val="18"/>
                <w:szCs w:val="20"/>
              </w:rPr>
            </w:pPr>
            <w:r>
              <w:t>rippled sand</w:t>
            </w:r>
          </w:p>
        </w:tc>
        <w:tc>
          <w:tcPr>
            <w:tcW w:w="2200" w:type="dxa"/>
            <w:tcMar>
              <w:top w:w="40" w:type="dxa"/>
              <w:left w:w="80" w:type="dxa"/>
              <w:bottom w:w="40" w:type="dxa"/>
              <w:right w:w="80" w:type="dxa"/>
            </w:tcMar>
            <w:hideMark/>
          </w:tcPr>
          <w:p w14:paraId="7CB08659" w14:textId="77777777" w:rsidR="00C578DA" w:rsidRPr="00ED5D91" w:rsidRDefault="00C578DA" w:rsidP="00301935">
            <w:pPr>
              <w:keepNext/>
              <w:rPr>
                <w:sz w:val="18"/>
                <w:szCs w:val="20"/>
              </w:rPr>
            </w:pPr>
            <w:r>
              <w:t>bedrock</w:t>
            </w:r>
          </w:p>
        </w:tc>
        <w:tc>
          <w:tcPr>
            <w:tcW w:w="2200" w:type="dxa"/>
            <w:tcMar>
              <w:top w:w="40" w:type="dxa"/>
              <w:left w:w="80" w:type="dxa"/>
              <w:bottom w:w="40" w:type="dxa"/>
              <w:right w:w="80" w:type="dxa"/>
            </w:tcMar>
            <w:hideMark/>
          </w:tcPr>
          <w:p w14:paraId="1B1F0E5A" w14:textId="77777777" w:rsidR="00C578DA" w:rsidRPr="00522CF8" w:rsidRDefault="00C578DA" w:rsidP="00301935">
            <w:pPr>
              <w:keepNext/>
              <w:rPr>
                <w:sz w:val="18"/>
                <w:szCs w:val="20"/>
              </w:rPr>
            </w:pPr>
            <w:r>
              <w:t>bedrock</w:t>
            </w:r>
          </w:p>
        </w:tc>
      </w:tr>
      <w:tr w:rsidR="00C578DA" w:rsidRPr="00522CF8" w14:paraId="1921A3AD" w14:textId="77777777" w:rsidTr="00301935">
        <w:trPr>
          <w:cantSplit/>
        </w:trPr>
        <w:tc>
          <w:tcPr>
            <w:tcW w:w="2600" w:type="dxa"/>
            <w:shd w:val="clear" w:color="auto" w:fill="D0DBEF" w:themeFill="accent4" w:themeFillTint="33"/>
            <w:tcMar>
              <w:top w:w="40" w:type="dxa"/>
              <w:left w:w="80" w:type="dxa"/>
              <w:bottom w:w="40" w:type="dxa"/>
              <w:right w:w="80" w:type="dxa"/>
            </w:tcMar>
            <w:hideMark/>
          </w:tcPr>
          <w:p w14:paraId="04CD30DD" w14:textId="77777777" w:rsidR="00C578DA" w:rsidRPr="00522CF8" w:rsidRDefault="00C578DA" w:rsidP="00301935">
            <w:pPr>
              <w:keepNext/>
              <w:rPr>
                <w:sz w:val="18"/>
                <w:szCs w:val="20"/>
              </w:rPr>
            </w:pPr>
            <w:r>
              <w:t>Water depth h (m)</w:t>
            </w:r>
          </w:p>
        </w:tc>
        <w:tc>
          <w:tcPr>
            <w:tcW w:w="2200" w:type="dxa"/>
            <w:tcMar>
              <w:top w:w="40" w:type="dxa"/>
              <w:left w:w="80" w:type="dxa"/>
              <w:bottom w:w="40" w:type="dxa"/>
              <w:right w:w="80" w:type="dxa"/>
            </w:tcMar>
            <w:hideMark/>
          </w:tcPr>
          <w:p w14:paraId="4ED8389E" w14:textId="77777777" w:rsidR="00C578DA" w:rsidRPr="00522CF8" w:rsidRDefault="00C578DA" w:rsidP="00301935">
            <w:pPr>
              <w:keepNext/>
              <w:rPr>
                <w:sz w:val="18"/>
                <w:szCs w:val="20"/>
              </w:rPr>
            </w:pPr>
            <w:r>
              <w:t>22.45</w:t>
            </w:r>
          </w:p>
        </w:tc>
        <w:tc>
          <w:tcPr>
            <w:tcW w:w="2200" w:type="dxa"/>
            <w:tcMar>
              <w:top w:w="40" w:type="dxa"/>
              <w:left w:w="80" w:type="dxa"/>
              <w:bottom w:w="40" w:type="dxa"/>
              <w:right w:w="80" w:type="dxa"/>
            </w:tcMar>
            <w:hideMark/>
          </w:tcPr>
          <w:p w14:paraId="5800F74A" w14:textId="77777777" w:rsidR="00C578DA" w:rsidRPr="00ED5D91" w:rsidRDefault="00C578DA" w:rsidP="00301935">
            <w:pPr>
              <w:keepNext/>
              <w:rPr>
                <w:sz w:val="18"/>
                <w:szCs w:val="20"/>
              </w:rPr>
            </w:pPr>
            <w:r>
              <w:t>13.9</w:t>
            </w:r>
          </w:p>
        </w:tc>
        <w:tc>
          <w:tcPr>
            <w:tcW w:w="2200" w:type="dxa"/>
            <w:tcMar>
              <w:top w:w="40" w:type="dxa"/>
              <w:left w:w="80" w:type="dxa"/>
              <w:bottom w:w="40" w:type="dxa"/>
              <w:right w:w="80" w:type="dxa"/>
            </w:tcMar>
            <w:hideMark/>
          </w:tcPr>
          <w:p w14:paraId="381BAF52" w14:textId="77777777" w:rsidR="00C578DA" w:rsidRPr="00522CF8" w:rsidRDefault="00C578DA" w:rsidP="00301935">
            <w:pPr>
              <w:keepNext/>
              <w:rPr>
                <w:sz w:val="18"/>
                <w:szCs w:val="20"/>
              </w:rPr>
            </w:pPr>
            <w:r>
              <w:rPr>
                <w:sz w:val="18"/>
                <w:szCs w:val="20"/>
              </w:rPr>
              <w:t>13.3</w:t>
            </w:r>
          </w:p>
        </w:tc>
      </w:tr>
      <w:tr w:rsidR="00C578DA" w:rsidRPr="00522CF8" w14:paraId="590E24E0" w14:textId="77777777" w:rsidTr="00301935">
        <w:trPr>
          <w:cantSplit/>
        </w:trPr>
        <w:tc>
          <w:tcPr>
            <w:tcW w:w="2600" w:type="dxa"/>
            <w:shd w:val="clear" w:color="auto" w:fill="D0DBEF" w:themeFill="accent4" w:themeFillTint="33"/>
            <w:tcMar>
              <w:top w:w="40" w:type="dxa"/>
              <w:left w:w="80" w:type="dxa"/>
              <w:bottom w:w="40" w:type="dxa"/>
              <w:right w:w="80" w:type="dxa"/>
            </w:tcMar>
            <w:hideMark/>
          </w:tcPr>
          <w:p w14:paraId="3A90D0E1" w14:textId="77777777" w:rsidR="00C578DA" w:rsidRPr="00522CF8" w:rsidRDefault="00C578DA" w:rsidP="00301935">
            <w:pPr>
              <w:keepNext/>
              <w:rPr>
                <w:sz w:val="18"/>
                <w:szCs w:val="20"/>
              </w:rPr>
            </w:pPr>
            <w:r>
              <w:t>Hs, 100-yr (m)</w:t>
            </w:r>
          </w:p>
        </w:tc>
        <w:tc>
          <w:tcPr>
            <w:tcW w:w="2200" w:type="dxa"/>
            <w:tcMar>
              <w:top w:w="40" w:type="dxa"/>
              <w:left w:w="80" w:type="dxa"/>
              <w:bottom w:w="40" w:type="dxa"/>
              <w:right w:w="80" w:type="dxa"/>
            </w:tcMar>
            <w:hideMark/>
          </w:tcPr>
          <w:p w14:paraId="60AA27F2" w14:textId="77777777" w:rsidR="00C578DA" w:rsidRPr="00522CF8" w:rsidRDefault="00C578DA" w:rsidP="00301935">
            <w:pPr>
              <w:keepNext/>
              <w:rPr>
                <w:sz w:val="18"/>
                <w:szCs w:val="20"/>
              </w:rPr>
            </w:pPr>
            <w:r>
              <w:t>9.9</w:t>
            </w:r>
          </w:p>
        </w:tc>
        <w:tc>
          <w:tcPr>
            <w:tcW w:w="2200" w:type="dxa"/>
            <w:tcMar>
              <w:top w:w="40" w:type="dxa"/>
              <w:left w:w="80" w:type="dxa"/>
              <w:bottom w:w="40" w:type="dxa"/>
              <w:right w:w="80" w:type="dxa"/>
            </w:tcMar>
            <w:hideMark/>
          </w:tcPr>
          <w:p w14:paraId="7ACB5171" w14:textId="77777777" w:rsidR="00C578DA" w:rsidRPr="00ED5D91" w:rsidRDefault="00C578DA" w:rsidP="00301935">
            <w:pPr>
              <w:keepNext/>
              <w:rPr>
                <w:sz w:val="18"/>
                <w:szCs w:val="20"/>
              </w:rPr>
            </w:pPr>
            <w:r>
              <w:rPr>
                <w:sz w:val="18"/>
                <w:szCs w:val="20"/>
              </w:rPr>
              <w:t>8.61 (11.95 offshore)</w:t>
            </w:r>
          </w:p>
        </w:tc>
        <w:tc>
          <w:tcPr>
            <w:tcW w:w="2200" w:type="dxa"/>
            <w:tcMar>
              <w:top w:w="40" w:type="dxa"/>
              <w:left w:w="80" w:type="dxa"/>
              <w:bottom w:w="40" w:type="dxa"/>
              <w:right w:w="80" w:type="dxa"/>
            </w:tcMar>
            <w:hideMark/>
          </w:tcPr>
          <w:p w14:paraId="650056C8" w14:textId="77777777" w:rsidR="00C578DA" w:rsidRPr="00522CF8" w:rsidRDefault="00C578DA" w:rsidP="00301935">
            <w:pPr>
              <w:keepNext/>
              <w:rPr>
                <w:sz w:val="18"/>
                <w:szCs w:val="20"/>
              </w:rPr>
            </w:pPr>
            <w:r>
              <w:t>7.9</w:t>
            </w:r>
          </w:p>
        </w:tc>
      </w:tr>
      <w:tr w:rsidR="00C578DA" w:rsidRPr="00522CF8" w14:paraId="05779522" w14:textId="77777777" w:rsidTr="00301935">
        <w:trPr>
          <w:cantSplit/>
        </w:trPr>
        <w:tc>
          <w:tcPr>
            <w:tcW w:w="2600" w:type="dxa"/>
            <w:shd w:val="clear" w:color="auto" w:fill="D0DBEF" w:themeFill="accent4" w:themeFillTint="33"/>
            <w:tcMar>
              <w:top w:w="40" w:type="dxa"/>
              <w:left w:w="80" w:type="dxa"/>
              <w:bottom w:w="40" w:type="dxa"/>
              <w:right w:w="80" w:type="dxa"/>
            </w:tcMar>
            <w:hideMark/>
          </w:tcPr>
          <w:p w14:paraId="0EA986A3" w14:textId="77777777" w:rsidR="00C578DA" w:rsidRPr="00522CF8" w:rsidRDefault="00C578DA" w:rsidP="00301935">
            <w:pPr>
              <w:keepNext/>
              <w:rPr>
                <w:sz w:val="18"/>
                <w:szCs w:val="20"/>
              </w:rPr>
            </w:pPr>
            <w:r>
              <w:t>Tp, 100-yr (s)</w:t>
            </w:r>
          </w:p>
        </w:tc>
        <w:tc>
          <w:tcPr>
            <w:tcW w:w="2200" w:type="dxa"/>
            <w:tcMar>
              <w:top w:w="40" w:type="dxa"/>
              <w:left w:w="80" w:type="dxa"/>
              <w:bottom w:w="40" w:type="dxa"/>
              <w:right w:w="80" w:type="dxa"/>
            </w:tcMar>
            <w:hideMark/>
          </w:tcPr>
          <w:p w14:paraId="189EC5DA" w14:textId="77777777" w:rsidR="00C578DA" w:rsidRPr="00522CF8" w:rsidRDefault="00C578DA" w:rsidP="00301935">
            <w:pPr>
              <w:keepNext/>
              <w:rPr>
                <w:sz w:val="18"/>
                <w:szCs w:val="20"/>
              </w:rPr>
            </w:pPr>
            <w:r>
              <w:t>14.1</w:t>
            </w:r>
          </w:p>
        </w:tc>
        <w:tc>
          <w:tcPr>
            <w:tcW w:w="2200" w:type="dxa"/>
            <w:tcMar>
              <w:top w:w="40" w:type="dxa"/>
              <w:left w:w="80" w:type="dxa"/>
              <w:bottom w:w="40" w:type="dxa"/>
              <w:right w:w="80" w:type="dxa"/>
            </w:tcMar>
            <w:hideMark/>
          </w:tcPr>
          <w:p w14:paraId="1E18FD3C" w14:textId="77777777" w:rsidR="00C578DA" w:rsidRPr="00ED5D91" w:rsidRDefault="00C578DA" w:rsidP="00301935">
            <w:pPr>
              <w:keepNext/>
              <w:rPr>
                <w:sz w:val="18"/>
                <w:szCs w:val="20"/>
              </w:rPr>
            </w:pPr>
            <w:r>
              <w:t>19.75</w:t>
            </w:r>
          </w:p>
        </w:tc>
        <w:tc>
          <w:tcPr>
            <w:tcW w:w="2200" w:type="dxa"/>
            <w:tcMar>
              <w:top w:w="40" w:type="dxa"/>
              <w:left w:w="80" w:type="dxa"/>
              <w:bottom w:w="40" w:type="dxa"/>
              <w:right w:w="80" w:type="dxa"/>
            </w:tcMar>
            <w:hideMark/>
          </w:tcPr>
          <w:p w14:paraId="3FB7B3C0" w14:textId="77777777" w:rsidR="00C578DA" w:rsidRPr="00522CF8" w:rsidRDefault="00C578DA" w:rsidP="00301935">
            <w:pPr>
              <w:keepNext/>
              <w:rPr>
                <w:sz w:val="18"/>
                <w:szCs w:val="20"/>
              </w:rPr>
            </w:pPr>
            <w:r>
              <w:t>13.8</w:t>
            </w:r>
          </w:p>
        </w:tc>
      </w:tr>
      <w:tr w:rsidR="00C578DA" w:rsidRPr="00522CF8" w14:paraId="78072D98" w14:textId="77777777" w:rsidTr="00301935">
        <w:trPr>
          <w:cantSplit/>
        </w:trPr>
        <w:tc>
          <w:tcPr>
            <w:tcW w:w="2600" w:type="dxa"/>
            <w:shd w:val="clear" w:color="auto" w:fill="D0DBEF" w:themeFill="accent4" w:themeFillTint="33"/>
            <w:tcMar>
              <w:top w:w="40" w:type="dxa"/>
              <w:left w:w="80" w:type="dxa"/>
              <w:bottom w:w="40" w:type="dxa"/>
              <w:right w:w="80" w:type="dxa"/>
            </w:tcMar>
            <w:hideMark/>
          </w:tcPr>
          <w:p w14:paraId="57A0FEA9" w14:textId="77777777" w:rsidR="00C578DA" w:rsidRPr="00522CF8" w:rsidRDefault="00C578DA" w:rsidP="00B75832">
            <w:pPr>
              <w:keepNext/>
            </w:pPr>
            <w:r>
              <w:t>Current, 100-yr (m/s)</w:t>
            </w:r>
          </w:p>
        </w:tc>
        <w:tc>
          <w:tcPr>
            <w:tcW w:w="2200" w:type="dxa"/>
            <w:tcMar>
              <w:top w:w="40" w:type="dxa"/>
              <w:left w:w="80" w:type="dxa"/>
              <w:bottom w:w="40" w:type="dxa"/>
              <w:right w:w="80" w:type="dxa"/>
            </w:tcMar>
            <w:hideMark/>
          </w:tcPr>
          <w:p w14:paraId="565673E8" w14:textId="77777777" w:rsidR="00C578DA" w:rsidRPr="00522CF8" w:rsidRDefault="00C578DA" w:rsidP="00B75832">
            <w:pPr>
              <w:keepNext/>
            </w:pPr>
            <w:r>
              <w:t>1.6</w:t>
            </w:r>
          </w:p>
        </w:tc>
        <w:tc>
          <w:tcPr>
            <w:tcW w:w="2200" w:type="dxa"/>
            <w:tcMar>
              <w:top w:w="40" w:type="dxa"/>
              <w:left w:w="80" w:type="dxa"/>
              <w:bottom w:w="40" w:type="dxa"/>
              <w:right w:w="80" w:type="dxa"/>
            </w:tcMar>
            <w:hideMark/>
          </w:tcPr>
          <w:p w14:paraId="4DA9754E" w14:textId="77777777" w:rsidR="00C578DA" w:rsidRPr="00ED5D91" w:rsidRDefault="00C578DA" w:rsidP="00B75832">
            <w:pPr>
              <w:keepNext/>
            </w:pPr>
            <w:r>
              <w:t>0.73</w:t>
            </w:r>
          </w:p>
        </w:tc>
        <w:tc>
          <w:tcPr>
            <w:tcW w:w="2200" w:type="dxa"/>
            <w:tcMar>
              <w:top w:w="40" w:type="dxa"/>
              <w:left w:w="80" w:type="dxa"/>
              <w:bottom w:w="40" w:type="dxa"/>
              <w:right w:w="80" w:type="dxa"/>
            </w:tcMar>
            <w:hideMark/>
          </w:tcPr>
          <w:p w14:paraId="79060BFF" w14:textId="77777777" w:rsidR="00C578DA" w:rsidRPr="00522CF8" w:rsidRDefault="00C578DA" w:rsidP="00B75832">
            <w:pPr>
              <w:keepNext/>
            </w:pPr>
            <w:r>
              <w:t>1.0</w:t>
            </w:r>
          </w:p>
        </w:tc>
      </w:tr>
      <w:tr w:rsidR="00C578DA" w:rsidRPr="00522CF8" w14:paraId="64B118E9" w14:textId="77777777" w:rsidTr="00301935">
        <w:trPr>
          <w:cantSplit/>
        </w:trPr>
        <w:tc>
          <w:tcPr>
            <w:tcW w:w="2600" w:type="dxa"/>
            <w:shd w:val="clear" w:color="auto" w:fill="D0DBEF" w:themeFill="accent4" w:themeFillTint="33"/>
            <w:tcMar>
              <w:top w:w="40" w:type="dxa"/>
              <w:left w:w="80" w:type="dxa"/>
              <w:bottom w:w="40" w:type="dxa"/>
              <w:right w:w="80" w:type="dxa"/>
            </w:tcMar>
            <w:hideMark/>
          </w:tcPr>
          <w:p w14:paraId="466D1914" w14:textId="77777777" w:rsidR="00C578DA" w:rsidRPr="00522CF8" w:rsidRDefault="00C578DA" w:rsidP="00301935">
            <w:pPr>
              <w:keepNext/>
              <w:rPr>
                <w:sz w:val="18"/>
                <w:szCs w:val="20"/>
              </w:rPr>
            </w:pPr>
            <w:r>
              <w:t>Hs/h (depth-limitation ratio)</w:t>
            </w:r>
          </w:p>
        </w:tc>
        <w:tc>
          <w:tcPr>
            <w:tcW w:w="2200" w:type="dxa"/>
            <w:tcMar>
              <w:top w:w="40" w:type="dxa"/>
              <w:left w:w="80" w:type="dxa"/>
              <w:bottom w:w="40" w:type="dxa"/>
              <w:right w:w="80" w:type="dxa"/>
            </w:tcMar>
            <w:hideMark/>
          </w:tcPr>
          <w:p w14:paraId="6267EDA7" w14:textId="77777777" w:rsidR="00C578DA" w:rsidRPr="00522CF8" w:rsidRDefault="00C578DA" w:rsidP="00301935">
            <w:pPr>
              <w:keepNext/>
              <w:rPr>
                <w:sz w:val="18"/>
                <w:szCs w:val="20"/>
              </w:rPr>
            </w:pPr>
            <w:r>
              <w:t>0.44 (no)</w:t>
            </w:r>
          </w:p>
        </w:tc>
        <w:tc>
          <w:tcPr>
            <w:tcW w:w="2200" w:type="dxa"/>
            <w:tcMar>
              <w:top w:w="40" w:type="dxa"/>
              <w:left w:w="80" w:type="dxa"/>
              <w:bottom w:w="40" w:type="dxa"/>
              <w:right w:w="80" w:type="dxa"/>
            </w:tcMar>
            <w:hideMark/>
          </w:tcPr>
          <w:p w14:paraId="48151442" w14:textId="77777777" w:rsidR="00C578DA" w:rsidRPr="00ED5D91" w:rsidRDefault="00C578DA" w:rsidP="00301935">
            <w:pPr>
              <w:keepNext/>
              <w:rPr>
                <w:sz w:val="18"/>
                <w:szCs w:val="20"/>
              </w:rPr>
            </w:pPr>
            <w:r>
              <w:rPr>
                <w:sz w:val="18"/>
                <w:szCs w:val="20"/>
              </w:rPr>
              <w:t>0.62 (yes)</w:t>
            </w:r>
          </w:p>
        </w:tc>
        <w:tc>
          <w:tcPr>
            <w:tcW w:w="2200" w:type="dxa"/>
            <w:tcMar>
              <w:top w:w="40" w:type="dxa"/>
              <w:left w:w="80" w:type="dxa"/>
              <w:bottom w:w="40" w:type="dxa"/>
              <w:right w:w="80" w:type="dxa"/>
            </w:tcMar>
            <w:hideMark/>
          </w:tcPr>
          <w:p w14:paraId="6BB6F3BA" w14:textId="77777777" w:rsidR="00C578DA" w:rsidRPr="00522CF8" w:rsidRDefault="00C578DA" w:rsidP="001F2CFA">
            <w:pPr>
              <w:keepNext/>
              <w:rPr>
                <w:sz w:val="18"/>
                <w:szCs w:val="20"/>
              </w:rPr>
            </w:pPr>
            <w:r>
              <w:t>0.59 (yes)</w:t>
            </w:r>
          </w:p>
        </w:tc>
      </w:tr>
    </w:tbl>
    <w:p w14:paraId="791583AC" w14:textId="77777777" w:rsidR="00DF6B8B" w:rsidRDefault="001F2CFA" w:rsidP="001F2CFA">
      <w:pPr>
        <w:pStyle w:val="Caption"/>
        <w:rPr>
          <w:sz w:val="18"/>
          <w:szCs w:val="20"/>
        </w:rPr>
      </w:pPr>
      <w:bookmarkStart w:id="240" w:name="_Toc239074197"/>
      <w:bookmarkStart w:id="241" w:name="_Toc240551600"/>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w:t>
      </w:r>
      <w:r>
        <w:rPr>
          <w:sz w:val="18"/>
          <w:szCs w:val="16"/>
        </w:rPr>
        <w:fldChar w:fldCharType="end"/>
      </w:r>
      <w:r>
        <w:rPr>
          <w:sz w:val="18"/>
          <w:szCs w:val="16"/>
        </w:rPr>
        <w:t>: The three case study projects and their governing 100-year conditions.</w:t>
      </w:r>
      <w:bookmarkEnd w:id="240"/>
      <w:bookmarkEnd w:id="241"/>
    </w:p>
    <w:p w14:paraId="4969664E" w14:textId="77777777" w:rsidR="001F2CFA" w:rsidRDefault="001F2CFA" w:rsidP="001F2CFA"/>
    <w:p w14:paraId="6B868BE2" w14:textId="77777777" w:rsidR="00E9066A" w:rsidRPr="001F2CFA" w:rsidRDefault="00E9066A" w:rsidP="001F2CFA">
      <w:r>
        <w:t>What the tool returns for these three projects, which method the tree selects at each of them and what the berm designs look like, is presented in Chapter 8. The same three cases carry the benchmark of Branch B in Section 7.7 and the reference point of the sensitivity analysis in Section 7.8.</w:t>
      </w:r>
    </w:p>
    <w:p w14:paraId="23B15D3B" w14:textId="77777777" w:rsidR="006A4130" w:rsidRDefault="006A4130" w:rsidP="006A4130">
      <w:pPr>
        <w:pStyle w:val="Heading2"/>
        <w:numPr>
          <w:ilvl w:val="1"/>
          <w:numId w:val="3"/>
        </w:numPr>
        <w:rPr>
          <w:b w:val="0"/>
          <w:sz w:val="24"/>
          <w:szCs w:val="32"/>
          <w:lang w:val="en-US"/>
        </w:rPr>
      </w:pPr>
      <w:r>
        <w:rPr>
          <w:lang w:val="en-US"/>
        </w:rPr>
        <w:br w:type="page"/>
      </w:r>
      <w:bookmarkStart w:id="242" w:name="_Toc240551549"/>
      <w:r>
        <w:rPr>
          <w:b w:val="0"/>
          <w:sz w:val="24"/>
          <w:szCs w:val="32"/>
          <w:lang w:val="en-US"/>
        </w:rPr>
        <w:lastRenderedPageBreak/>
        <w:t>Benchmarking Branch B against the reference cases</w:t>
      </w:r>
      <w:bookmarkEnd w:id="242"/>
    </w:p>
    <w:p w14:paraId="66526B49" w14:textId="77777777" w:rsidR="00B75832" w:rsidRDefault="00B75832" w:rsidP="00B75832">
      <w:r>
        <w:t>Branch B carries the design of this study, so it is the branch the benchmark has to test. It returns a rock together with a geometry and an amount of accepted reshaping, and the three reference cases are themselves complete berm designs, so Branch B is compared with them on the whole berm while Branch A is compared on the stone size alone.</w:t>
      </w:r>
    </w:p>
    <w:p w14:paraId="02EABAF9" w14:textId="77777777" w:rsidR="00B75832" w:rsidRPr="00B75832" w:rsidRDefault="00B75832" w:rsidP="00B75832"/>
    <w:p w14:paraId="021381B5" w14:textId="77777777" w:rsidR="00B75832" w:rsidRPr="00B75832" w:rsidRDefault="00B75832" w:rsidP="00B75832">
      <w:r>
        <w:t>The three cases are not equally strong and they do not test the same thing.</w:t>
      </w:r>
    </w:p>
    <w:p w14:paraId="4163A66B" w14:textId="77777777" w:rsidR="00B75832" w:rsidRDefault="00B75832" w:rsidP="00B75832">
      <w:r>
        <w:t>Project A was checked by a specialist engineering company. Its report lists the full calculation with every intermediate value, so the tool can be run on the same input and the two chains compared step by step rather than only on the final rock size. This is the strongest check of the calculation itself.</w:t>
      </w:r>
    </w:p>
    <w:p w14:paraId="26F4210C" w14:textId="77777777" w:rsidR="00B75832" w:rsidRPr="00B75832" w:rsidRDefault="00B75832" w:rsidP="00B75832"/>
    <w:p w14:paraId="7EA494CF" w14:textId="77777777" w:rsidR="00B75832" w:rsidRDefault="00B75832" w:rsidP="00B75832">
      <w:r>
        <w:t>Project B was tested in a physical model, a two-dimensional flume at a scale of 1:55, with the cover remaining over the cable as the damage criterion. That is the criterion the tool works with, and the berm was allowed to reshape and still did its job. This is the strongest check of the predicted behaviour, because it is a berm that actually moved and not a second calculation.</w:t>
      </w:r>
    </w:p>
    <w:p w14:paraId="0AEDC609" w14:textId="77777777" w:rsidR="00B75832" w:rsidRPr="00B75832" w:rsidRDefault="00B75832" w:rsidP="00B75832"/>
    <w:p w14:paraId="5ED2EC0F" w14:textId="77777777" w:rsidR="00B75832" w:rsidRDefault="00B75832" w:rsidP="00B75832">
      <w:r>
        <w:t>Project C has not been built and two designs are currently on the table for it. Once the framework has been checked against A and B, and it is known where it lands against a real calculation and a real test, it can be run on those two designs and used to advise on them. Project C is therefore the application of the framework rather than a benchmark of it.</w:t>
      </w:r>
    </w:p>
    <w:p w14:paraId="5CB6DC68" w14:textId="77777777" w:rsidR="00B75832" w:rsidRPr="00B75832" w:rsidRDefault="00B75832" w:rsidP="00B75832"/>
    <w:p w14:paraId="6E325D44" w14:textId="77777777" w:rsidR="00B75832" w:rsidRPr="00B75832" w:rsidRDefault="00B75832" w:rsidP="00B75832">
      <w:r>
        <w:t>Both reports are commercial documents, so neither is reproduced here and only the comparison is given. The reshaping model was calibrated offshore and is applied here in the nearshore, and this benchmark is the only place where that extrapolation meets something real. Two cases cannot bound how far it can be trusted, but they can show whether the tool lands in the same place as an independent calculation and a tested berm, and on which side. That is read in Chapter 8 and not assumed here.</w:t>
      </w:r>
    </w:p>
    <w:p w14:paraId="1D30F197" w14:textId="77777777" w:rsidR="000D5AA8" w:rsidRPr="00775377" w:rsidRDefault="00506FA0" w:rsidP="000D5AA8">
      <w:pPr>
        <w:pStyle w:val="Heading2"/>
        <w:numPr>
          <w:ilvl w:val="1"/>
          <w:numId w:val="3"/>
        </w:numPr>
        <w:rPr>
          <w:b w:val="0"/>
          <w:sz w:val="24"/>
          <w:szCs w:val="32"/>
          <w:lang w:val="en-US"/>
        </w:rPr>
      </w:pPr>
      <w:r>
        <w:br w:type="page"/>
      </w:r>
      <w:bookmarkStart w:id="243" w:name="_Toc240551550"/>
      <w:r>
        <w:rPr>
          <w:b w:val="0"/>
          <w:sz w:val="24"/>
          <w:szCs w:val="32"/>
        </w:rPr>
        <w:lastRenderedPageBreak/>
        <w:t>Parameters and the sensitivity analysis</w:t>
      </w:r>
      <w:bookmarkEnd w:id="243"/>
    </w:p>
    <w:p w14:paraId="79B0F94E" w14:textId="77777777" w:rsidR="00B02156" w:rsidRPr="00775377" w:rsidRDefault="001560B3">
      <w:pPr>
        <w:pStyle w:val="Heading3"/>
        <w:numPr>
          <w:ilvl w:val="2"/>
          <w:numId w:val="7"/>
        </w:numPr>
        <w:rPr>
          <w:b w:val="0"/>
          <w:bCs w:val="0"/>
          <w:sz w:val="20"/>
          <w:szCs w:val="22"/>
          <w:lang w:val="en-US"/>
        </w:rPr>
      </w:pPr>
      <w:bookmarkStart w:id="244" w:name="_Toc240551551"/>
      <w:r>
        <w:rPr>
          <w:b w:val="0"/>
          <w:bCs w:val="0"/>
          <w:sz w:val="20"/>
          <w:szCs w:val="22"/>
          <w:lang w:val="en-US"/>
        </w:rPr>
        <w:t>Why a sensitivity analysis is needed</w:t>
      </w:r>
      <w:bookmarkEnd w:id="244"/>
    </w:p>
    <w:p w14:paraId="1559222B" w14:textId="77777777" w:rsidR="00666897" w:rsidRDefault="00BC6C8F">
      <w:r>
        <w:t>A rock berm design is not one formula with one answer. The load chain runs from the sea state through the orbital velocity and the friction factor to a Shields number, and the geometry then runs from that Shields number to a height, a width and a quantity of rock. Every step carries its own inputs, some measured and uncertain and some chosen by the designer, and neither the equations nor three case studies show which of them decides the answer. The analysis asks which inputs move the result, how much of it rests on the data the designer receives against the choices the designer makes, and whether the inputs act on their own or only in combination.</w:t>
      </w:r>
    </w:p>
    <w:p w14:paraId="178096C7" w14:textId="77777777" w:rsidR="00A12092" w:rsidRDefault="00A12092"/>
    <w:p w14:paraId="3B250AE3" w14:textId="77777777" w:rsidR="00B02156" w:rsidRPr="00775377" w:rsidRDefault="001560B3">
      <w:pPr>
        <w:pStyle w:val="Heading3"/>
        <w:numPr>
          <w:ilvl w:val="2"/>
          <w:numId w:val="7"/>
        </w:numPr>
        <w:rPr>
          <w:b w:val="0"/>
          <w:bCs w:val="0"/>
          <w:sz w:val="20"/>
          <w:szCs w:val="22"/>
          <w:lang w:val="en-US"/>
        </w:rPr>
      </w:pPr>
      <w:bookmarkStart w:id="245" w:name="_Toc240551552"/>
      <w:r>
        <w:rPr>
          <w:b w:val="0"/>
          <w:bCs w:val="0"/>
          <w:sz w:val="20"/>
          <w:szCs w:val="22"/>
        </w:rPr>
        <w:t>The inputs of the tool</w:t>
      </w:r>
      <w:bookmarkEnd w:id="245"/>
    </w:p>
    <w:p w14:paraId="171F81F5" w14:textId="77777777" w:rsidR="00666897" w:rsidRDefault="00BC6C8F">
      <w:r>
        <w:t>The tool uses many inputs. Some are measured and carry uncertainty, such as the waves, the current and the water depth. Some are design choices, such as the rock density and the side slope, and some are set by the client. The tables below list every input with its default and its range, so it is clear what the tool needs. Not all of them are varied. The analysis is run on the design that carries this thesis, which is Branch B, so the inputs that belong to a Branch A formula only, and the ones that are fixed by a source rather than chosen, are held at their default.</w:t>
      </w:r>
    </w:p>
    <w:p w14:paraId="2EC93F2A" w14:textId="77777777" w:rsidR="00F16FA2" w:rsidRPr="00F16FA2" w:rsidRDefault="00F16FA2" w:rsidP="00F16FA2"/>
    <w:p w14:paraId="7988F9B5" w14:textId="77777777" w:rsidR="00074D8C" w:rsidRPr="00F16FA2" w:rsidRDefault="00074D8C" w:rsidP="00F16FA2">
      <w:r>
        <w:t>Environmental inputs. These are read per route point from the metocean and geotechnical survey. They are not tuned. They define the load on the berm.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6"/>
        <w:gridCol w:w="3196"/>
        <w:gridCol w:w="1189"/>
        <w:gridCol w:w="2466"/>
        <w:gridCol w:w="983"/>
      </w:tblGrid>
      <w:tr w:rsidR="00B00D47" w:rsidRPr="00F16FA2" w14:paraId="3F77B3C5" w14:textId="77777777" w:rsidTr="00B00D47">
        <w:trPr>
          <w:cantSplit/>
          <w:tblHeader/>
        </w:trPr>
        <w:tc>
          <w:tcPr>
            <w:tcW w:w="1366" w:type="dxa"/>
            <w:shd w:val="clear" w:color="auto" w:fill="7393CE" w:themeFill="accent4" w:themeFillTint="99"/>
            <w:tcMar>
              <w:top w:w="40" w:type="dxa"/>
              <w:left w:w="80" w:type="dxa"/>
              <w:bottom w:w="40" w:type="dxa"/>
              <w:right w:w="80" w:type="dxa"/>
            </w:tcMar>
            <w:hideMark/>
          </w:tcPr>
          <w:p w14:paraId="16E09196" w14:textId="77777777" w:rsidR="00B00D47" w:rsidRPr="00F16FA2" w:rsidRDefault="00B00D47" w:rsidP="00F16FA2">
            <w:pPr>
              <w:keepNext/>
              <w:rPr>
                <w:sz w:val="18"/>
                <w:szCs w:val="20"/>
              </w:rPr>
            </w:pPr>
            <w:r>
              <w:rPr>
                <w:sz w:val="18"/>
                <w:szCs w:val="20"/>
              </w:rPr>
              <w:t>Symbol</w:t>
            </w:r>
          </w:p>
        </w:tc>
        <w:tc>
          <w:tcPr>
            <w:tcW w:w="3196" w:type="dxa"/>
            <w:shd w:val="clear" w:color="auto" w:fill="7393CE" w:themeFill="accent4" w:themeFillTint="99"/>
            <w:tcMar>
              <w:top w:w="40" w:type="dxa"/>
              <w:left w:w="80" w:type="dxa"/>
              <w:bottom w:w="40" w:type="dxa"/>
              <w:right w:w="80" w:type="dxa"/>
            </w:tcMar>
            <w:hideMark/>
          </w:tcPr>
          <w:p w14:paraId="403DF2A5" w14:textId="77777777" w:rsidR="00B00D47" w:rsidRPr="00F16FA2" w:rsidRDefault="00B00D47" w:rsidP="00F16FA2">
            <w:pPr>
              <w:keepNext/>
              <w:rPr>
                <w:sz w:val="18"/>
                <w:szCs w:val="20"/>
              </w:rPr>
            </w:pPr>
            <w:r>
              <w:rPr>
                <w:sz w:val="18"/>
                <w:szCs w:val="20"/>
              </w:rPr>
              <w:t>Meaning</w:t>
            </w:r>
          </w:p>
        </w:tc>
        <w:tc>
          <w:tcPr>
            <w:tcW w:w="1189" w:type="dxa"/>
            <w:shd w:val="clear" w:color="auto" w:fill="7393CE" w:themeFill="accent4" w:themeFillTint="99"/>
            <w:tcMar>
              <w:top w:w="40" w:type="dxa"/>
              <w:left w:w="80" w:type="dxa"/>
              <w:bottom w:w="40" w:type="dxa"/>
              <w:right w:w="80" w:type="dxa"/>
            </w:tcMar>
            <w:hideMark/>
          </w:tcPr>
          <w:p w14:paraId="239284E7" w14:textId="77777777" w:rsidR="00B00D47" w:rsidRPr="00F16FA2" w:rsidRDefault="00B00D47" w:rsidP="00F16FA2">
            <w:pPr>
              <w:keepNext/>
              <w:rPr>
                <w:sz w:val="18"/>
                <w:szCs w:val="20"/>
              </w:rPr>
            </w:pPr>
            <w:r>
              <w:rPr>
                <w:sz w:val="18"/>
                <w:szCs w:val="20"/>
              </w:rPr>
              <w:t>Unit</w:t>
            </w:r>
          </w:p>
        </w:tc>
        <w:tc>
          <w:tcPr>
            <w:tcW w:w="2466" w:type="dxa"/>
            <w:shd w:val="clear" w:color="auto" w:fill="7393CE" w:themeFill="accent4" w:themeFillTint="99"/>
            <w:tcMar>
              <w:top w:w="40" w:type="dxa"/>
              <w:left w:w="80" w:type="dxa"/>
              <w:bottom w:w="40" w:type="dxa"/>
              <w:right w:w="80" w:type="dxa"/>
            </w:tcMar>
            <w:hideMark/>
          </w:tcPr>
          <w:p w14:paraId="4701470B" w14:textId="77777777" w:rsidR="00B00D47" w:rsidRPr="00F16FA2" w:rsidRDefault="00B00D47" w:rsidP="00F16FA2">
            <w:pPr>
              <w:keepNext/>
              <w:rPr>
                <w:sz w:val="18"/>
                <w:szCs w:val="20"/>
              </w:rPr>
            </w:pPr>
            <w:r>
              <w:rPr>
                <w:sz w:val="18"/>
                <w:szCs w:val="20"/>
              </w:rPr>
              <w:t>Source</w:t>
            </w:r>
          </w:p>
        </w:tc>
        <w:tc>
          <w:tcPr>
            <w:tcW w:w="983" w:type="dxa"/>
            <w:shd w:val="clear" w:color="auto" w:fill="7393CE" w:themeFill="accent4" w:themeFillTint="99"/>
            <w:tcMar>
              <w:top w:w="40" w:type="dxa"/>
              <w:left w:w="80" w:type="dxa"/>
              <w:bottom w:w="40" w:type="dxa"/>
              <w:right w:w="80" w:type="dxa"/>
            </w:tcMar>
          </w:tcPr>
          <w:p w14:paraId="170F4285" w14:textId="77777777" w:rsidR="00B00D47" w:rsidRPr="00454AC5" w:rsidRDefault="00B00D47" w:rsidP="00F16FA2">
            <w:pPr>
              <w:keepNext/>
              <w:rPr>
                <w:sz w:val="18"/>
                <w:szCs w:val="20"/>
              </w:rPr>
            </w:pPr>
            <w:r>
              <w:rPr>
                <w:sz w:val="18"/>
                <w:szCs w:val="20"/>
              </w:rPr>
              <w:t>Branch</w:t>
            </w:r>
          </w:p>
        </w:tc>
      </w:tr>
      <w:tr w:rsidR="00B00D47" w:rsidRPr="00F16FA2" w14:paraId="1EC9B0B3" w14:textId="77777777" w:rsidTr="00B00D47">
        <w:trPr>
          <w:cantSplit/>
        </w:trPr>
        <w:tc>
          <w:tcPr>
            <w:tcW w:w="1366" w:type="dxa"/>
            <w:shd w:val="clear" w:color="auto" w:fill="D0DBEF" w:themeFill="accent4" w:themeFillTint="33"/>
            <w:tcMar>
              <w:top w:w="40" w:type="dxa"/>
              <w:left w:w="80" w:type="dxa"/>
              <w:bottom w:w="40" w:type="dxa"/>
              <w:right w:w="80" w:type="dxa"/>
            </w:tcMar>
            <w:hideMark/>
          </w:tcPr>
          <w:p w14:paraId="6E386308" w14:textId="77777777" w:rsidR="00B00D47" w:rsidRPr="00F16FA2" w:rsidRDefault="00B00D47" w:rsidP="007A505A">
            <w:pPr>
              <w:keepNext/>
              <w:rPr>
                <w:sz w:val="18"/>
                <w:szCs w:val="20"/>
              </w:rPr>
            </w:pPr>
            <w:r>
              <w:rPr>
                <w:sz w:val="18"/>
                <w:szCs w:val="20"/>
              </w:rPr>
              <w:t>Hs</w:t>
            </w:r>
          </w:p>
        </w:tc>
        <w:tc>
          <w:tcPr>
            <w:tcW w:w="3196" w:type="dxa"/>
            <w:tcMar>
              <w:top w:w="40" w:type="dxa"/>
              <w:left w:w="80" w:type="dxa"/>
              <w:bottom w:w="40" w:type="dxa"/>
              <w:right w:w="80" w:type="dxa"/>
            </w:tcMar>
            <w:hideMark/>
          </w:tcPr>
          <w:p w14:paraId="043C1B47" w14:textId="77777777" w:rsidR="00B00D47" w:rsidRPr="00F16FA2" w:rsidRDefault="00B00D47" w:rsidP="007A505A">
            <w:pPr>
              <w:keepNext/>
              <w:rPr>
                <w:sz w:val="18"/>
                <w:szCs w:val="20"/>
              </w:rPr>
            </w:pPr>
            <w:r>
              <w:rPr>
                <w:sz w:val="18"/>
                <w:szCs w:val="20"/>
              </w:rPr>
              <w:t>significant wave height</w:t>
            </w:r>
          </w:p>
        </w:tc>
        <w:tc>
          <w:tcPr>
            <w:tcW w:w="1189" w:type="dxa"/>
            <w:tcMar>
              <w:top w:w="40" w:type="dxa"/>
              <w:left w:w="80" w:type="dxa"/>
              <w:bottom w:w="40" w:type="dxa"/>
              <w:right w:w="80" w:type="dxa"/>
            </w:tcMar>
            <w:hideMark/>
          </w:tcPr>
          <w:p w14:paraId="10EF1F87" w14:textId="77777777" w:rsidR="00B00D47" w:rsidRPr="00F16FA2" w:rsidRDefault="00B00D47" w:rsidP="007A505A">
            <w:pPr>
              <w:keepNext/>
              <w:rPr>
                <w:sz w:val="18"/>
                <w:szCs w:val="20"/>
              </w:rPr>
            </w:pPr>
            <w:r>
              <w:rPr>
                <w:sz w:val="18"/>
                <w:szCs w:val="20"/>
              </w:rPr>
              <w:t>m</w:t>
            </w:r>
          </w:p>
        </w:tc>
        <w:tc>
          <w:tcPr>
            <w:tcW w:w="2466" w:type="dxa"/>
            <w:tcMar>
              <w:top w:w="40" w:type="dxa"/>
              <w:left w:w="80" w:type="dxa"/>
              <w:bottom w:w="40" w:type="dxa"/>
              <w:right w:w="80" w:type="dxa"/>
            </w:tcMar>
            <w:hideMark/>
          </w:tcPr>
          <w:p w14:paraId="40994261" w14:textId="77777777" w:rsidR="00B00D47" w:rsidRPr="00F16FA2" w:rsidRDefault="00B00D47" w:rsidP="007A505A">
            <w:pPr>
              <w:keepNext/>
              <w:rPr>
                <w:sz w:val="18"/>
                <w:szCs w:val="20"/>
              </w:rPr>
            </w:pPr>
            <w:r>
              <w:rPr>
                <w:sz w:val="18"/>
                <w:szCs w:val="20"/>
              </w:rPr>
              <w:t>metocean survey</w:t>
            </w:r>
          </w:p>
        </w:tc>
        <w:tc>
          <w:tcPr>
            <w:tcW w:w="983" w:type="dxa"/>
            <w:tcMar>
              <w:top w:w="40" w:type="dxa"/>
              <w:left w:w="80" w:type="dxa"/>
              <w:bottom w:w="40" w:type="dxa"/>
              <w:right w:w="80" w:type="dxa"/>
            </w:tcMar>
          </w:tcPr>
          <w:p w14:paraId="52944FE4" w14:textId="77777777" w:rsidR="00B00D47" w:rsidRPr="00F16FA2" w:rsidRDefault="00B00D47" w:rsidP="007A505A">
            <w:pPr>
              <w:keepNext/>
              <w:rPr>
                <w:sz w:val="18"/>
                <w:szCs w:val="20"/>
              </w:rPr>
            </w:pPr>
            <w:r>
              <w:rPr>
                <w:sz w:val="18"/>
                <w:szCs w:val="20"/>
              </w:rPr>
              <w:t>A and B</w:t>
            </w:r>
          </w:p>
        </w:tc>
      </w:tr>
      <w:tr w:rsidR="00B00D47" w:rsidRPr="00F16FA2" w14:paraId="0C0E1995" w14:textId="77777777" w:rsidTr="00B00D47">
        <w:trPr>
          <w:cantSplit/>
        </w:trPr>
        <w:tc>
          <w:tcPr>
            <w:tcW w:w="1366" w:type="dxa"/>
            <w:shd w:val="clear" w:color="auto" w:fill="D0DBEF" w:themeFill="accent4" w:themeFillTint="33"/>
            <w:tcMar>
              <w:top w:w="40" w:type="dxa"/>
              <w:left w:w="80" w:type="dxa"/>
              <w:bottom w:w="40" w:type="dxa"/>
              <w:right w:w="80" w:type="dxa"/>
            </w:tcMar>
            <w:hideMark/>
          </w:tcPr>
          <w:p w14:paraId="3A8C98D2" w14:textId="77777777" w:rsidR="00B00D47" w:rsidRPr="00F16FA2" w:rsidRDefault="00B00D47" w:rsidP="007A505A">
            <w:pPr>
              <w:keepNext/>
              <w:rPr>
                <w:sz w:val="18"/>
                <w:szCs w:val="20"/>
              </w:rPr>
            </w:pPr>
            <w:r>
              <w:rPr>
                <w:sz w:val="18"/>
                <w:szCs w:val="20"/>
              </w:rPr>
              <w:t>Tp</w:t>
            </w:r>
          </w:p>
        </w:tc>
        <w:tc>
          <w:tcPr>
            <w:tcW w:w="3196" w:type="dxa"/>
            <w:tcMar>
              <w:top w:w="40" w:type="dxa"/>
              <w:left w:w="80" w:type="dxa"/>
              <w:bottom w:w="40" w:type="dxa"/>
              <w:right w:w="80" w:type="dxa"/>
            </w:tcMar>
            <w:hideMark/>
          </w:tcPr>
          <w:p w14:paraId="3ECF894E" w14:textId="77777777" w:rsidR="00B00D47" w:rsidRPr="00F16FA2" w:rsidRDefault="00B00D47" w:rsidP="007A505A">
            <w:pPr>
              <w:keepNext/>
              <w:rPr>
                <w:sz w:val="18"/>
                <w:szCs w:val="20"/>
              </w:rPr>
            </w:pPr>
            <w:r>
              <w:rPr>
                <w:sz w:val="18"/>
                <w:szCs w:val="20"/>
              </w:rPr>
              <w:t>peak wave period</w:t>
            </w:r>
          </w:p>
        </w:tc>
        <w:tc>
          <w:tcPr>
            <w:tcW w:w="1189" w:type="dxa"/>
            <w:tcMar>
              <w:top w:w="40" w:type="dxa"/>
              <w:left w:w="80" w:type="dxa"/>
              <w:bottom w:w="40" w:type="dxa"/>
              <w:right w:w="80" w:type="dxa"/>
            </w:tcMar>
            <w:hideMark/>
          </w:tcPr>
          <w:p w14:paraId="3AD34715" w14:textId="77777777" w:rsidR="00B00D47" w:rsidRPr="00F16FA2" w:rsidRDefault="00B00D47" w:rsidP="007A505A">
            <w:pPr>
              <w:keepNext/>
              <w:rPr>
                <w:sz w:val="18"/>
                <w:szCs w:val="20"/>
              </w:rPr>
            </w:pPr>
            <w:r>
              <w:rPr>
                <w:sz w:val="18"/>
                <w:szCs w:val="20"/>
              </w:rPr>
              <w:t>s</w:t>
            </w:r>
          </w:p>
        </w:tc>
        <w:tc>
          <w:tcPr>
            <w:tcW w:w="2466" w:type="dxa"/>
            <w:tcMar>
              <w:top w:w="40" w:type="dxa"/>
              <w:left w:w="80" w:type="dxa"/>
              <w:bottom w:w="40" w:type="dxa"/>
              <w:right w:w="80" w:type="dxa"/>
            </w:tcMar>
            <w:hideMark/>
          </w:tcPr>
          <w:p w14:paraId="565AD0FC" w14:textId="77777777" w:rsidR="00B00D47" w:rsidRPr="00F16FA2" w:rsidRDefault="00B00D47" w:rsidP="007A505A">
            <w:pPr>
              <w:keepNext/>
              <w:rPr>
                <w:sz w:val="18"/>
                <w:szCs w:val="20"/>
              </w:rPr>
            </w:pPr>
            <w:r>
              <w:rPr>
                <w:sz w:val="18"/>
                <w:szCs w:val="20"/>
              </w:rPr>
              <w:t>metocean survey</w:t>
            </w:r>
          </w:p>
        </w:tc>
        <w:tc>
          <w:tcPr>
            <w:tcW w:w="983" w:type="dxa"/>
            <w:tcMar>
              <w:top w:w="40" w:type="dxa"/>
              <w:left w:w="80" w:type="dxa"/>
              <w:bottom w:w="40" w:type="dxa"/>
              <w:right w:w="80" w:type="dxa"/>
            </w:tcMar>
          </w:tcPr>
          <w:p w14:paraId="75104403" w14:textId="77777777" w:rsidR="00B00D47" w:rsidRPr="00F16FA2" w:rsidRDefault="00B00D47" w:rsidP="007A505A">
            <w:pPr>
              <w:keepNext/>
              <w:rPr>
                <w:sz w:val="18"/>
                <w:szCs w:val="20"/>
              </w:rPr>
            </w:pPr>
            <w:r>
              <w:rPr>
                <w:sz w:val="18"/>
                <w:szCs w:val="20"/>
              </w:rPr>
              <w:t>A and B</w:t>
            </w:r>
          </w:p>
        </w:tc>
      </w:tr>
      <w:tr w:rsidR="00B00D47" w:rsidRPr="00F16FA2" w14:paraId="0B43724F" w14:textId="77777777" w:rsidTr="00B00D47">
        <w:trPr>
          <w:cantSplit/>
        </w:trPr>
        <w:tc>
          <w:tcPr>
            <w:tcW w:w="1366" w:type="dxa"/>
            <w:shd w:val="clear" w:color="auto" w:fill="D0DBEF" w:themeFill="accent4" w:themeFillTint="33"/>
            <w:tcMar>
              <w:top w:w="40" w:type="dxa"/>
              <w:left w:w="80" w:type="dxa"/>
              <w:bottom w:w="40" w:type="dxa"/>
              <w:right w:w="80" w:type="dxa"/>
            </w:tcMar>
            <w:hideMark/>
          </w:tcPr>
          <w:p w14:paraId="13F83196" w14:textId="77777777" w:rsidR="00B00D47" w:rsidRPr="00F16FA2" w:rsidRDefault="00B00D47" w:rsidP="007A505A">
            <w:pPr>
              <w:keepNext/>
              <w:rPr>
                <w:sz w:val="18"/>
                <w:szCs w:val="20"/>
              </w:rPr>
            </w:pPr>
            <w:r>
              <w:rPr>
                <w:sz w:val="18"/>
                <w:szCs w:val="20"/>
              </w:rPr>
              <w:t>h</w:t>
            </w:r>
          </w:p>
        </w:tc>
        <w:tc>
          <w:tcPr>
            <w:tcW w:w="3196" w:type="dxa"/>
            <w:tcMar>
              <w:top w:w="40" w:type="dxa"/>
              <w:left w:w="80" w:type="dxa"/>
              <w:bottom w:w="40" w:type="dxa"/>
              <w:right w:w="80" w:type="dxa"/>
            </w:tcMar>
            <w:hideMark/>
          </w:tcPr>
          <w:p w14:paraId="339313C5" w14:textId="77777777" w:rsidR="00B00D47" w:rsidRPr="00F16FA2" w:rsidRDefault="00B00D47" w:rsidP="007A505A">
            <w:pPr>
              <w:keepNext/>
              <w:rPr>
                <w:sz w:val="18"/>
                <w:szCs w:val="20"/>
              </w:rPr>
            </w:pPr>
            <w:r>
              <w:rPr>
                <w:sz w:val="18"/>
                <w:szCs w:val="20"/>
              </w:rPr>
              <w:t>water depth</w:t>
            </w:r>
          </w:p>
        </w:tc>
        <w:tc>
          <w:tcPr>
            <w:tcW w:w="1189" w:type="dxa"/>
            <w:tcMar>
              <w:top w:w="40" w:type="dxa"/>
              <w:left w:w="80" w:type="dxa"/>
              <w:bottom w:w="40" w:type="dxa"/>
              <w:right w:w="80" w:type="dxa"/>
            </w:tcMar>
            <w:hideMark/>
          </w:tcPr>
          <w:p w14:paraId="2C6A42F6" w14:textId="77777777" w:rsidR="00B00D47" w:rsidRPr="00F16FA2" w:rsidRDefault="00B00D47" w:rsidP="007A505A">
            <w:pPr>
              <w:keepNext/>
              <w:rPr>
                <w:sz w:val="18"/>
                <w:szCs w:val="20"/>
              </w:rPr>
            </w:pPr>
            <w:r>
              <w:rPr>
                <w:sz w:val="18"/>
                <w:szCs w:val="20"/>
              </w:rPr>
              <w:t>m</w:t>
            </w:r>
          </w:p>
        </w:tc>
        <w:tc>
          <w:tcPr>
            <w:tcW w:w="2466" w:type="dxa"/>
            <w:tcMar>
              <w:top w:w="40" w:type="dxa"/>
              <w:left w:w="80" w:type="dxa"/>
              <w:bottom w:w="40" w:type="dxa"/>
              <w:right w:w="80" w:type="dxa"/>
            </w:tcMar>
            <w:hideMark/>
          </w:tcPr>
          <w:p w14:paraId="03979B68" w14:textId="77777777" w:rsidR="00B00D47" w:rsidRPr="00F16FA2" w:rsidRDefault="00B00D47" w:rsidP="007A505A">
            <w:pPr>
              <w:keepNext/>
              <w:rPr>
                <w:sz w:val="18"/>
                <w:szCs w:val="20"/>
              </w:rPr>
            </w:pPr>
            <w:r>
              <w:rPr>
                <w:sz w:val="18"/>
                <w:szCs w:val="20"/>
              </w:rPr>
              <w:t>bathymetric survey</w:t>
            </w:r>
          </w:p>
        </w:tc>
        <w:tc>
          <w:tcPr>
            <w:tcW w:w="983" w:type="dxa"/>
            <w:tcMar>
              <w:top w:w="40" w:type="dxa"/>
              <w:left w:w="80" w:type="dxa"/>
              <w:bottom w:w="40" w:type="dxa"/>
              <w:right w:w="80" w:type="dxa"/>
            </w:tcMar>
          </w:tcPr>
          <w:p w14:paraId="6A31958F" w14:textId="77777777" w:rsidR="00B00D47" w:rsidRPr="00F16FA2" w:rsidRDefault="00B00D47" w:rsidP="007A505A">
            <w:pPr>
              <w:keepNext/>
              <w:rPr>
                <w:sz w:val="18"/>
                <w:szCs w:val="20"/>
              </w:rPr>
            </w:pPr>
            <w:r>
              <w:rPr>
                <w:sz w:val="18"/>
                <w:szCs w:val="20"/>
              </w:rPr>
              <w:t>A and B</w:t>
            </w:r>
          </w:p>
        </w:tc>
      </w:tr>
      <w:tr w:rsidR="00B00D47" w:rsidRPr="00F16FA2" w14:paraId="02C9B798" w14:textId="77777777" w:rsidTr="00B00D47">
        <w:trPr>
          <w:cantSplit/>
        </w:trPr>
        <w:tc>
          <w:tcPr>
            <w:tcW w:w="1366" w:type="dxa"/>
            <w:shd w:val="clear" w:color="auto" w:fill="D0DBEF" w:themeFill="accent4" w:themeFillTint="33"/>
            <w:tcMar>
              <w:top w:w="40" w:type="dxa"/>
              <w:left w:w="80" w:type="dxa"/>
              <w:bottom w:w="40" w:type="dxa"/>
              <w:right w:w="80" w:type="dxa"/>
            </w:tcMar>
            <w:hideMark/>
          </w:tcPr>
          <w:p w14:paraId="3584EEA2" w14:textId="77777777" w:rsidR="00B00D47" w:rsidRPr="00F16FA2" w:rsidRDefault="00B00D47" w:rsidP="007A505A">
            <w:pPr>
              <w:keepNext/>
              <w:rPr>
                <w:sz w:val="18"/>
                <w:szCs w:val="20"/>
              </w:rPr>
            </w:pPr>
            <w:r>
              <w:rPr>
                <w:sz w:val="18"/>
                <w:szCs w:val="20"/>
              </w:rPr>
              <w:t>uc</w:t>
            </w:r>
          </w:p>
        </w:tc>
        <w:tc>
          <w:tcPr>
            <w:tcW w:w="3196" w:type="dxa"/>
            <w:tcMar>
              <w:top w:w="40" w:type="dxa"/>
              <w:left w:w="80" w:type="dxa"/>
              <w:bottom w:w="40" w:type="dxa"/>
              <w:right w:w="80" w:type="dxa"/>
            </w:tcMar>
            <w:hideMark/>
          </w:tcPr>
          <w:p w14:paraId="47C37D97" w14:textId="77777777" w:rsidR="00B00D47" w:rsidRPr="00F16FA2" w:rsidRDefault="00B00D47" w:rsidP="007A505A">
            <w:pPr>
              <w:keepNext/>
              <w:rPr>
                <w:sz w:val="18"/>
                <w:szCs w:val="20"/>
              </w:rPr>
            </w:pPr>
            <w:r>
              <w:rPr>
                <w:sz w:val="18"/>
                <w:szCs w:val="20"/>
              </w:rPr>
              <w:t>current speed, at one metre above the bed in the route data, depth-averaged where the metocean study gives it (Section 3.2)</w:t>
            </w:r>
          </w:p>
        </w:tc>
        <w:tc>
          <w:tcPr>
            <w:tcW w:w="1189" w:type="dxa"/>
            <w:tcMar>
              <w:top w:w="40" w:type="dxa"/>
              <w:left w:w="80" w:type="dxa"/>
              <w:bottom w:w="40" w:type="dxa"/>
              <w:right w:w="80" w:type="dxa"/>
            </w:tcMar>
            <w:hideMark/>
          </w:tcPr>
          <w:p w14:paraId="31B5E14C" w14:textId="77777777" w:rsidR="00B00D47" w:rsidRPr="00F16FA2" w:rsidRDefault="00B00D47" w:rsidP="007A505A">
            <w:pPr>
              <w:keepNext/>
              <w:rPr>
                <w:sz w:val="18"/>
                <w:szCs w:val="20"/>
              </w:rPr>
            </w:pPr>
            <w:r>
              <w:rPr>
                <w:sz w:val="18"/>
                <w:szCs w:val="20"/>
              </w:rPr>
              <w:t>m/s</w:t>
            </w:r>
          </w:p>
        </w:tc>
        <w:tc>
          <w:tcPr>
            <w:tcW w:w="2466" w:type="dxa"/>
            <w:tcMar>
              <w:top w:w="40" w:type="dxa"/>
              <w:left w:w="80" w:type="dxa"/>
              <w:bottom w:w="40" w:type="dxa"/>
              <w:right w:w="80" w:type="dxa"/>
            </w:tcMar>
            <w:hideMark/>
          </w:tcPr>
          <w:p w14:paraId="2990F97A" w14:textId="77777777" w:rsidR="00B00D47" w:rsidRPr="00F16FA2" w:rsidRDefault="00B00D47" w:rsidP="007A505A">
            <w:pPr>
              <w:keepNext/>
              <w:rPr>
                <w:sz w:val="18"/>
                <w:szCs w:val="20"/>
              </w:rPr>
            </w:pPr>
            <w:r>
              <w:rPr>
                <w:sz w:val="18"/>
                <w:szCs w:val="20"/>
              </w:rPr>
              <w:t>metocean survey</w:t>
            </w:r>
          </w:p>
        </w:tc>
        <w:tc>
          <w:tcPr>
            <w:tcW w:w="983" w:type="dxa"/>
            <w:tcMar>
              <w:top w:w="40" w:type="dxa"/>
              <w:left w:w="80" w:type="dxa"/>
              <w:bottom w:w="40" w:type="dxa"/>
              <w:right w:w="80" w:type="dxa"/>
            </w:tcMar>
          </w:tcPr>
          <w:p w14:paraId="39BF8122" w14:textId="77777777" w:rsidR="00B00D47" w:rsidRPr="00F16FA2" w:rsidRDefault="00B00D47" w:rsidP="007A505A">
            <w:pPr>
              <w:keepNext/>
              <w:rPr>
                <w:sz w:val="18"/>
                <w:szCs w:val="20"/>
              </w:rPr>
            </w:pPr>
            <w:r>
              <w:rPr>
                <w:sz w:val="18"/>
                <w:szCs w:val="20"/>
              </w:rPr>
              <w:t>A and B</w:t>
            </w:r>
          </w:p>
        </w:tc>
      </w:tr>
      <w:tr w:rsidR="00B00D47" w:rsidRPr="00F16FA2" w14:paraId="1C50D1A1" w14:textId="77777777" w:rsidTr="00B00D47">
        <w:trPr>
          <w:cantSplit/>
        </w:trPr>
        <w:tc>
          <w:tcPr>
            <w:tcW w:w="1366" w:type="dxa"/>
            <w:shd w:val="clear" w:color="auto" w:fill="D0DBEF" w:themeFill="accent4" w:themeFillTint="33"/>
            <w:tcMar>
              <w:top w:w="40" w:type="dxa"/>
              <w:left w:w="80" w:type="dxa"/>
              <w:bottom w:w="40" w:type="dxa"/>
              <w:right w:w="80" w:type="dxa"/>
            </w:tcMar>
            <w:hideMark/>
          </w:tcPr>
          <w:p w14:paraId="0F94E537" w14:textId="77777777" w:rsidR="00B00D47" w:rsidRPr="00F16FA2" w:rsidRDefault="00B00D47" w:rsidP="007A505A">
            <w:pPr>
              <w:keepNext/>
              <w:rPr>
                <w:sz w:val="18"/>
                <w:szCs w:val="20"/>
              </w:rPr>
            </w:pPr>
            <w:r>
              <w:rPr>
                <w:sz w:val="18"/>
                <w:szCs w:val="20"/>
              </w:rPr>
              <w:t>theta</w:t>
            </w:r>
          </w:p>
        </w:tc>
        <w:tc>
          <w:tcPr>
            <w:tcW w:w="3196" w:type="dxa"/>
            <w:tcMar>
              <w:top w:w="40" w:type="dxa"/>
              <w:left w:w="80" w:type="dxa"/>
              <w:bottom w:w="40" w:type="dxa"/>
              <w:right w:w="80" w:type="dxa"/>
            </w:tcMar>
            <w:hideMark/>
          </w:tcPr>
          <w:p w14:paraId="5E2A1BCA" w14:textId="77777777" w:rsidR="00B00D47" w:rsidRPr="00F16FA2" w:rsidRDefault="00B00D47" w:rsidP="007A505A">
            <w:pPr>
              <w:keepNext/>
              <w:rPr>
                <w:sz w:val="18"/>
                <w:szCs w:val="20"/>
              </w:rPr>
            </w:pPr>
            <w:r>
              <w:rPr>
                <w:sz w:val="18"/>
                <w:szCs w:val="20"/>
              </w:rPr>
              <w:t>wave-current angle</w:t>
            </w:r>
          </w:p>
        </w:tc>
        <w:tc>
          <w:tcPr>
            <w:tcW w:w="1189" w:type="dxa"/>
            <w:tcMar>
              <w:top w:w="40" w:type="dxa"/>
              <w:left w:w="80" w:type="dxa"/>
              <w:bottom w:w="40" w:type="dxa"/>
              <w:right w:w="80" w:type="dxa"/>
            </w:tcMar>
            <w:hideMark/>
          </w:tcPr>
          <w:p w14:paraId="1078F6B1" w14:textId="77777777" w:rsidR="00B00D47" w:rsidRPr="00F16FA2" w:rsidRDefault="00B00D47" w:rsidP="007A505A">
            <w:pPr>
              <w:keepNext/>
              <w:rPr>
                <w:sz w:val="18"/>
                <w:szCs w:val="20"/>
              </w:rPr>
            </w:pPr>
            <w:r>
              <w:rPr>
                <w:sz w:val="18"/>
                <w:szCs w:val="20"/>
              </w:rPr>
              <w:t>deg</w:t>
            </w:r>
          </w:p>
        </w:tc>
        <w:tc>
          <w:tcPr>
            <w:tcW w:w="2466" w:type="dxa"/>
            <w:tcMar>
              <w:top w:w="40" w:type="dxa"/>
              <w:left w:w="80" w:type="dxa"/>
              <w:bottom w:w="40" w:type="dxa"/>
              <w:right w:w="80" w:type="dxa"/>
            </w:tcMar>
            <w:hideMark/>
          </w:tcPr>
          <w:p w14:paraId="0B9CA3C5" w14:textId="77777777" w:rsidR="00B00D47" w:rsidRPr="00F16FA2" w:rsidRDefault="00B00D47" w:rsidP="007A505A">
            <w:pPr>
              <w:keepNext/>
              <w:rPr>
                <w:sz w:val="18"/>
                <w:szCs w:val="20"/>
              </w:rPr>
            </w:pPr>
            <w:r>
              <w:rPr>
                <w:sz w:val="18"/>
                <w:szCs w:val="20"/>
              </w:rPr>
              <w:t>wave and current roses</w:t>
            </w:r>
          </w:p>
        </w:tc>
        <w:tc>
          <w:tcPr>
            <w:tcW w:w="983" w:type="dxa"/>
            <w:tcMar>
              <w:top w:w="40" w:type="dxa"/>
              <w:left w:w="80" w:type="dxa"/>
              <w:bottom w:w="40" w:type="dxa"/>
              <w:right w:w="80" w:type="dxa"/>
            </w:tcMar>
          </w:tcPr>
          <w:p w14:paraId="13436A47" w14:textId="77777777" w:rsidR="00B00D47" w:rsidRPr="00F16FA2" w:rsidRDefault="00B00D47" w:rsidP="007A505A">
            <w:pPr>
              <w:keepNext/>
              <w:rPr>
                <w:sz w:val="18"/>
                <w:szCs w:val="20"/>
              </w:rPr>
            </w:pPr>
            <w:r>
              <w:rPr>
                <w:sz w:val="18"/>
                <w:szCs w:val="20"/>
              </w:rPr>
              <w:t>B</w:t>
            </w:r>
          </w:p>
        </w:tc>
      </w:tr>
      <w:tr w:rsidR="00B00D47" w:rsidRPr="00F16FA2" w14:paraId="72D4C03A" w14:textId="77777777" w:rsidTr="00B00D47">
        <w:trPr>
          <w:cantSplit/>
        </w:trPr>
        <w:tc>
          <w:tcPr>
            <w:tcW w:w="1366" w:type="dxa"/>
            <w:shd w:val="clear" w:color="auto" w:fill="D0DBEF" w:themeFill="accent4" w:themeFillTint="33"/>
            <w:tcMar>
              <w:top w:w="40" w:type="dxa"/>
              <w:left w:w="80" w:type="dxa"/>
              <w:bottom w:w="40" w:type="dxa"/>
              <w:right w:w="80" w:type="dxa"/>
            </w:tcMar>
            <w:hideMark/>
          </w:tcPr>
          <w:p w14:paraId="6386CAED" w14:textId="77777777" w:rsidR="00B00D47" w:rsidRPr="00F16FA2" w:rsidRDefault="00B00D47" w:rsidP="007A505A">
            <w:pPr>
              <w:keepNext/>
              <w:rPr>
                <w:sz w:val="18"/>
                <w:szCs w:val="20"/>
              </w:rPr>
            </w:pPr>
            <w:r>
              <w:rPr>
                <w:sz w:val="18"/>
                <w:szCs w:val="20"/>
              </w:rPr>
              <w:t>ib</w:t>
            </w:r>
          </w:p>
        </w:tc>
        <w:tc>
          <w:tcPr>
            <w:tcW w:w="3196" w:type="dxa"/>
            <w:tcMar>
              <w:top w:w="40" w:type="dxa"/>
              <w:left w:w="80" w:type="dxa"/>
              <w:bottom w:w="40" w:type="dxa"/>
              <w:right w:w="80" w:type="dxa"/>
            </w:tcMar>
            <w:hideMark/>
          </w:tcPr>
          <w:p w14:paraId="4523E434" w14:textId="77777777" w:rsidR="00B00D47" w:rsidRPr="00F16FA2" w:rsidRDefault="00B00D47" w:rsidP="007A505A">
            <w:pPr>
              <w:keepNext/>
              <w:rPr>
                <w:sz w:val="18"/>
                <w:szCs w:val="20"/>
              </w:rPr>
            </w:pPr>
            <w:r>
              <w:rPr>
                <w:sz w:val="18"/>
                <w:szCs w:val="20"/>
              </w:rPr>
              <w:t>seabed slope</w:t>
            </w:r>
          </w:p>
        </w:tc>
        <w:tc>
          <w:tcPr>
            <w:tcW w:w="1189" w:type="dxa"/>
            <w:tcMar>
              <w:top w:w="40" w:type="dxa"/>
              <w:left w:w="80" w:type="dxa"/>
              <w:bottom w:w="40" w:type="dxa"/>
              <w:right w:w="80" w:type="dxa"/>
            </w:tcMar>
            <w:hideMark/>
          </w:tcPr>
          <w:p w14:paraId="0CF66D45" w14:textId="77777777" w:rsidR="00B00D47" w:rsidRPr="00F16FA2" w:rsidRDefault="00B00D47" w:rsidP="007A505A">
            <w:pPr>
              <w:keepNext/>
              <w:rPr>
                <w:sz w:val="18"/>
                <w:szCs w:val="20"/>
              </w:rPr>
            </w:pPr>
            <w:r>
              <w:rPr>
                <w:sz w:val="18"/>
                <w:szCs w:val="20"/>
              </w:rPr>
              <w:t>deg</w:t>
            </w:r>
          </w:p>
        </w:tc>
        <w:tc>
          <w:tcPr>
            <w:tcW w:w="2466" w:type="dxa"/>
            <w:tcMar>
              <w:top w:w="40" w:type="dxa"/>
              <w:left w:w="80" w:type="dxa"/>
              <w:bottom w:w="40" w:type="dxa"/>
              <w:right w:w="80" w:type="dxa"/>
            </w:tcMar>
            <w:hideMark/>
          </w:tcPr>
          <w:p w14:paraId="64CAA364" w14:textId="77777777" w:rsidR="00B00D47" w:rsidRPr="00F16FA2" w:rsidRDefault="00B00D47" w:rsidP="007A505A">
            <w:pPr>
              <w:keepNext/>
              <w:rPr>
                <w:sz w:val="18"/>
                <w:szCs w:val="20"/>
              </w:rPr>
            </w:pPr>
            <w:r>
              <w:rPr>
                <w:sz w:val="18"/>
                <w:szCs w:val="20"/>
              </w:rPr>
              <w:t>geophysical survey</w:t>
            </w:r>
          </w:p>
        </w:tc>
        <w:tc>
          <w:tcPr>
            <w:tcW w:w="983" w:type="dxa"/>
            <w:tcMar>
              <w:top w:w="40" w:type="dxa"/>
              <w:left w:w="80" w:type="dxa"/>
              <w:bottom w:w="40" w:type="dxa"/>
              <w:right w:w="80" w:type="dxa"/>
            </w:tcMar>
          </w:tcPr>
          <w:p w14:paraId="4CEB1D6D" w14:textId="77777777" w:rsidR="00B00D47" w:rsidRPr="00F16FA2" w:rsidRDefault="00B00D47" w:rsidP="007A505A">
            <w:pPr>
              <w:keepNext/>
              <w:rPr>
                <w:sz w:val="18"/>
                <w:szCs w:val="20"/>
              </w:rPr>
            </w:pPr>
            <w:r>
              <w:rPr>
                <w:sz w:val="18"/>
                <w:szCs w:val="20"/>
              </w:rPr>
              <w:t>A</w:t>
            </w:r>
          </w:p>
        </w:tc>
      </w:tr>
      <w:tr w:rsidR="00B00D47" w:rsidRPr="00F16FA2" w14:paraId="5853C9FC" w14:textId="77777777" w:rsidTr="00B00D47">
        <w:trPr>
          <w:cantSplit/>
        </w:trPr>
        <w:tc>
          <w:tcPr>
            <w:tcW w:w="1366" w:type="dxa"/>
            <w:shd w:val="clear" w:color="auto" w:fill="D0DBEF" w:themeFill="accent4" w:themeFillTint="33"/>
            <w:tcMar>
              <w:top w:w="40" w:type="dxa"/>
              <w:left w:w="80" w:type="dxa"/>
              <w:bottom w:w="40" w:type="dxa"/>
              <w:right w:w="80" w:type="dxa"/>
            </w:tcMar>
            <w:hideMark/>
          </w:tcPr>
          <w:p w14:paraId="66DF64E8" w14:textId="77777777" w:rsidR="00B00D47" w:rsidRPr="00F16FA2" w:rsidRDefault="00B00D47" w:rsidP="007A505A">
            <w:pPr>
              <w:keepNext/>
              <w:rPr>
                <w:sz w:val="18"/>
                <w:szCs w:val="20"/>
              </w:rPr>
            </w:pPr>
            <w:r>
              <w:rPr>
                <w:sz w:val="18"/>
                <w:szCs w:val="20"/>
              </w:rPr>
              <w:t>ST</w:t>
            </w:r>
          </w:p>
        </w:tc>
        <w:tc>
          <w:tcPr>
            <w:tcW w:w="3196" w:type="dxa"/>
            <w:tcMar>
              <w:top w:w="40" w:type="dxa"/>
              <w:left w:w="80" w:type="dxa"/>
              <w:bottom w:w="40" w:type="dxa"/>
              <w:right w:w="80" w:type="dxa"/>
            </w:tcMar>
            <w:hideMark/>
          </w:tcPr>
          <w:p w14:paraId="232F1198" w14:textId="77777777" w:rsidR="00B00D47" w:rsidRPr="00F16FA2" w:rsidRDefault="00B00D47" w:rsidP="007A505A">
            <w:pPr>
              <w:keepNext/>
              <w:rPr>
                <w:sz w:val="18"/>
                <w:szCs w:val="20"/>
              </w:rPr>
            </w:pPr>
            <w:r>
              <w:rPr>
                <w:sz w:val="18"/>
                <w:szCs w:val="20"/>
              </w:rPr>
              <w:t>soil type</w:t>
            </w:r>
          </w:p>
        </w:tc>
        <w:tc>
          <w:tcPr>
            <w:tcW w:w="1189" w:type="dxa"/>
            <w:tcMar>
              <w:top w:w="40" w:type="dxa"/>
              <w:left w:w="80" w:type="dxa"/>
              <w:bottom w:w="40" w:type="dxa"/>
              <w:right w:w="80" w:type="dxa"/>
            </w:tcMar>
            <w:hideMark/>
          </w:tcPr>
          <w:p w14:paraId="5FC2AA9D" w14:textId="77777777" w:rsidR="00B00D47" w:rsidRPr="00F16FA2" w:rsidRDefault="00B00D47" w:rsidP="007A505A">
            <w:pPr>
              <w:keepNext/>
              <w:rPr>
                <w:sz w:val="18"/>
                <w:szCs w:val="20"/>
              </w:rPr>
            </w:pPr>
            <w:r>
              <w:rPr>
                <w:sz w:val="18"/>
                <w:szCs w:val="20"/>
              </w:rPr>
              <w:t>-</w:t>
            </w:r>
          </w:p>
        </w:tc>
        <w:tc>
          <w:tcPr>
            <w:tcW w:w="2466" w:type="dxa"/>
            <w:tcMar>
              <w:top w:w="40" w:type="dxa"/>
              <w:left w:w="80" w:type="dxa"/>
              <w:bottom w:w="40" w:type="dxa"/>
              <w:right w:w="80" w:type="dxa"/>
            </w:tcMar>
            <w:hideMark/>
          </w:tcPr>
          <w:p w14:paraId="4A18444B" w14:textId="77777777" w:rsidR="00B00D47" w:rsidRPr="00F16FA2" w:rsidRDefault="00B00D47" w:rsidP="007A505A">
            <w:pPr>
              <w:keepNext/>
              <w:rPr>
                <w:sz w:val="18"/>
                <w:szCs w:val="20"/>
              </w:rPr>
            </w:pPr>
            <w:r>
              <w:rPr>
                <w:sz w:val="18"/>
                <w:szCs w:val="20"/>
              </w:rPr>
              <w:t>geotechnical survey</w:t>
            </w:r>
          </w:p>
        </w:tc>
        <w:tc>
          <w:tcPr>
            <w:tcW w:w="983" w:type="dxa"/>
            <w:tcMar>
              <w:top w:w="40" w:type="dxa"/>
              <w:left w:w="80" w:type="dxa"/>
              <w:bottom w:w="40" w:type="dxa"/>
              <w:right w:w="80" w:type="dxa"/>
            </w:tcMar>
          </w:tcPr>
          <w:p w14:paraId="2000C35F" w14:textId="77777777" w:rsidR="00B00D47" w:rsidRPr="00F16FA2" w:rsidRDefault="00B00D47" w:rsidP="007A505A">
            <w:pPr>
              <w:keepNext/>
              <w:rPr>
                <w:sz w:val="18"/>
                <w:szCs w:val="20"/>
              </w:rPr>
            </w:pPr>
            <w:r>
              <w:rPr>
                <w:sz w:val="18"/>
                <w:szCs w:val="20"/>
              </w:rPr>
              <w:t>A</w:t>
            </w:r>
          </w:p>
        </w:tc>
      </w:tr>
    </w:tbl>
    <w:p w14:paraId="2178A469" w14:textId="77777777" w:rsidR="00074D8C" w:rsidRPr="00775377" w:rsidRDefault="001F2CFA" w:rsidP="001F2CFA">
      <w:pPr>
        <w:pStyle w:val="Caption"/>
        <w:rPr>
          <w:sz w:val="18"/>
          <w:szCs w:val="20"/>
        </w:rPr>
      </w:pPr>
      <w:bookmarkStart w:id="246" w:name="_Toc239074198"/>
      <w:bookmarkStart w:id="247" w:name="_Toc240551601"/>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3</w:t>
      </w:r>
      <w:r>
        <w:rPr>
          <w:sz w:val="18"/>
          <w:szCs w:val="16"/>
        </w:rPr>
        <w:fldChar w:fldCharType="end"/>
      </w:r>
      <w:r>
        <w:rPr>
          <w:sz w:val="18"/>
          <w:szCs w:val="16"/>
        </w:rPr>
        <w:t>: Environmental inputs of the sensitivity analysis, read per route point from the survey and the metocean data.</w:t>
      </w:r>
      <w:bookmarkEnd w:id="246"/>
      <w:bookmarkEnd w:id="247"/>
    </w:p>
    <w:p w14:paraId="2C481E25" w14:textId="77777777" w:rsidR="001F2CFA" w:rsidRPr="001F2CFA" w:rsidRDefault="001F2CFA" w:rsidP="001F2CFA"/>
    <w:p w14:paraId="65B94EA6" w14:textId="77777777" w:rsidR="00074D8C" w:rsidRPr="00F16FA2" w:rsidRDefault="00074D8C" w:rsidP="00F16FA2">
      <w:r>
        <w:t xml:space="preserve">Rock and modelling parameters.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7"/>
        <w:gridCol w:w="2956"/>
        <w:gridCol w:w="1190"/>
        <w:gridCol w:w="1645"/>
        <w:gridCol w:w="1553"/>
        <w:gridCol w:w="799"/>
      </w:tblGrid>
      <w:tr w:rsidR="00947A5D" w:rsidRPr="00F16FA2" w14:paraId="416C480E" w14:textId="77777777" w:rsidTr="007057C9">
        <w:trPr>
          <w:cantSplit/>
          <w:tblHeader/>
        </w:trPr>
        <w:tc>
          <w:tcPr>
            <w:tcW w:w="1057" w:type="dxa"/>
            <w:shd w:val="clear" w:color="auto" w:fill="7393CE" w:themeFill="accent4" w:themeFillTint="99"/>
            <w:tcMar>
              <w:top w:w="40" w:type="dxa"/>
              <w:left w:w="80" w:type="dxa"/>
              <w:bottom w:w="40" w:type="dxa"/>
              <w:right w:w="80" w:type="dxa"/>
            </w:tcMar>
            <w:hideMark/>
          </w:tcPr>
          <w:p w14:paraId="110B3503" w14:textId="77777777" w:rsidR="00947A5D" w:rsidRPr="004D3782" w:rsidRDefault="00947A5D" w:rsidP="00F16FA2">
            <w:pPr>
              <w:rPr>
                <w:sz w:val="18"/>
                <w:szCs w:val="20"/>
              </w:rPr>
            </w:pPr>
            <w:r>
              <w:rPr>
                <w:sz w:val="18"/>
                <w:szCs w:val="20"/>
              </w:rPr>
              <w:t>Symbol</w:t>
            </w:r>
          </w:p>
        </w:tc>
        <w:tc>
          <w:tcPr>
            <w:tcW w:w="2956" w:type="dxa"/>
            <w:shd w:val="clear" w:color="auto" w:fill="7393CE" w:themeFill="accent4" w:themeFillTint="99"/>
            <w:tcMar>
              <w:top w:w="40" w:type="dxa"/>
              <w:left w:w="80" w:type="dxa"/>
              <w:bottom w:w="40" w:type="dxa"/>
              <w:right w:w="80" w:type="dxa"/>
            </w:tcMar>
            <w:hideMark/>
          </w:tcPr>
          <w:p w14:paraId="75FD6D7B" w14:textId="77777777" w:rsidR="00947A5D" w:rsidRPr="004D3782" w:rsidRDefault="00947A5D" w:rsidP="00F16FA2">
            <w:pPr>
              <w:rPr>
                <w:sz w:val="18"/>
                <w:szCs w:val="20"/>
              </w:rPr>
            </w:pPr>
            <w:r>
              <w:rPr>
                <w:sz w:val="18"/>
                <w:szCs w:val="20"/>
              </w:rPr>
              <w:t>Meaning</w:t>
            </w:r>
          </w:p>
        </w:tc>
        <w:tc>
          <w:tcPr>
            <w:tcW w:w="1190" w:type="dxa"/>
            <w:shd w:val="clear" w:color="auto" w:fill="7393CE" w:themeFill="accent4" w:themeFillTint="99"/>
            <w:tcMar>
              <w:top w:w="40" w:type="dxa"/>
              <w:left w:w="80" w:type="dxa"/>
              <w:bottom w:w="40" w:type="dxa"/>
              <w:right w:w="80" w:type="dxa"/>
            </w:tcMar>
            <w:hideMark/>
          </w:tcPr>
          <w:p w14:paraId="165E0D22" w14:textId="77777777" w:rsidR="00947A5D" w:rsidRPr="004D3782" w:rsidRDefault="00947A5D" w:rsidP="00F16FA2">
            <w:pPr>
              <w:rPr>
                <w:sz w:val="18"/>
                <w:szCs w:val="20"/>
              </w:rPr>
            </w:pPr>
            <w:r>
              <w:rPr>
                <w:sz w:val="18"/>
                <w:szCs w:val="20"/>
              </w:rPr>
              <w:t>Default</w:t>
            </w:r>
          </w:p>
        </w:tc>
        <w:tc>
          <w:tcPr>
            <w:tcW w:w="1645" w:type="dxa"/>
            <w:shd w:val="clear" w:color="auto" w:fill="7393CE" w:themeFill="accent4" w:themeFillTint="99"/>
            <w:tcMar>
              <w:top w:w="40" w:type="dxa"/>
              <w:left w:w="80" w:type="dxa"/>
              <w:bottom w:w="40" w:type="dxa"/>
              <w:right w:w="80" w:type="dxa"/>
            </w:tcMar>
            <w:hideMark/>
          </w:tcPr>
          <w:p w14:paraId="312A9829" w14:textId="77777777" w:rsidR="00947A5D" w:rsidRPr="004D3782" w:rsidRDefault="00947A5D" w:rsidP="00F16FA2">
            <w:pPr>
              <w:rPr>
                <w:sz w:val="18"/>
                <w:szCs w:val="20"/>
              </w:rPr>
            </w:pPr>
            <w:r>
              <w:rPr>
                <w:sz w:val="18"/>
                <w:szCs w:val="20"/>
              </w:rPr>
              <w:t>Range</w:t>
            </w:r>
          </w:p>
        </w:tc>
        <w:tc>
          <w:tcPr>
            <w:tcW w:w="1553" w:type="dxa"/>
            <w:shd w:val="clear" w:color="auto" w:fill="7393CE" w:themeFill="accent4" w:themeFillTint="99"/>
            <w:tcMar>
              <w:top w:w="40" w:type="dxa"/>
              <w:left w:w="80" w:type="dxa"/>
              <w:bottom w:w="40" w:type="dxa"/>
              <w:right w:w="80" w:type="dxa"/>
            </w:tcMar>
            <w:hideMark/>
          </w:tcPr>
          <w:p w14:paraId="4A1C2952" w14:textId="77777777" w:rsidR="00947A5D" w:rsidRPr="004D3782" w:rsidRDefault="00947A5D" w:rsidP="00F16FA2">
            <w:pPr>
              <w:rPr>
                <w:sz w:val="18"/>
                <w:szCs w:val="20"/>
              </w:rPr>
            </w:pPr>
            <w:r>
              <w:rPr>
                <w:sz w:val="18"/>
                <w:szCs w:val="20"/>
              </w:rPr>
              <w:t>Source</w:t>
            </w:r>
          </w:p>
        </w:tc>
        <w:tc>
          <w:tcPr>
            <w:tcW w:w="799" w:type="dxa"/>
            <w:shd w:val="clear" w:color="auto" w:fill="7393CE" w:themeFill="accent4" w:themeFillTint="99"/>
            <w:tcMar>
              <w:top w:w="40" w:type="dxa"/>
              <w:left w:w="80" w:type="dxa"/>
              <w:bottom w:w="40" w:type="dxa"/>
              <w:right w:w="80" w:type="dxa"/>
            </w:tcMar>
          </w:tcPr>
          <w:p w14:paraId="356A131E" w14:textId="77777777" w:rsidR="00947A5D" w:rsidRPr="004D3782" w:rsidRDefault="007A505A" w:rsidP="00F16FA2">
            <w:pPr>
              <w:rPr>
                <w:sz w:val="18"/>
                <w:szCs w:val="20"/>
              </w:rPr>
            </w:pPr>
            <w:r>
              <w:rPr>
                <w:sz w:val="18"/>
                <w:szCs w:val="20"/>
              </w:rPr>
              <w:t>Branch</w:t>
            </w:r>
          </w:p>
        </w:tc>
      </w:tr>
      <w:tr w:rsidR="007A505A" w:rsidRPr="00F16FA2" w14:paraId="523AD1B2"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721518F9" w14:textId="77777777" w:rsidR="007A505A" w:rsidRPr="004D3782" w:rsidRDefault="007A505A" w:rsidP="007A505A">
            <w:pPr>
              <w:rPr>
                <w:sz w:val="18"/>
                <w:szCs w:val="20"/>
              </w:rPr>
            </w:pPr>
            <w:r>
              <w:rPr>
                <w:sz w:val="18"/>
                <w:szCs w:val="20"/>
              </w:rPr>
              <w:t>rho_s</w:t>
            </w:r>
          </w:p>
        </w:tc>
        <w:tc>
          <w:tcPr>
            <w:tcW w:w="2956" w:type="dxa"/>
            <w:tcMar>
              <w:top w:w="40" w:type="dxa"/>
              <w:left w:w="80" w:type="dxa"/>
              <w:bottom w:w="40" w:type="dxa"/>
              <w:right w:w="80" w:type="dxa"/>
            </w:tcMar>
            <w:hideMark/>
          </w:tcPr>
          <w:p w14:paraId="2E6C0B22" w14:textId="77777777" w:rsidR="007A505A" w:rsidRPr="004D3782" w:rsidRDefault="007A505A" w:rsidP="007A505A">
            <w:pPr>
              <w:rPr>
                <w:sz w:val="18"/>
                <w:szCs w:val="20"/>
              </w:rPr>
            </w:pPr>
            <w:r>
              <w:rPr>
                <w:sz w:val="18"/>
                <w:szCs w:val="20"/>
              </w:rPr>
              <w:t>rock density (normal / high)</w:t>
            </w:r>
          </w:p>
        </w:tc>
        <w:tc>
          <w:tcPr>
            <w:tcW w:w="1190" w:type="dxa"/>
            <w:tcMar>
              <w:top w:w="40" w:type="dxa"/>
              <w:left w:w="80" w:type="dxa"/>
              <w:bottom w:w="40" w:type="dxa"/>
              <w:right w:w="80" w:type="dxa"/>
            </w:tcMar>
            <w:hideMark/>
          </w:tcPr>
          <w:p w14:paraId="01F3E8CD" w14:textId="77777777" w:rsidR="007A505A" w:rsidRPr="004D3782" w:rsidRDefault="007A505A" w:rsidP="007A505A">
            <w:pPr>
              <w:rPr>
                <w:sz w:val="18"/>
                <w:szCs w:val="20"/>
              </w:rPr>
            </w:pPr>
            <w:r>
              <w:rPr>
                <w:sz w:val="18"/>
                <w:szCs w:val="20"/>
              </w:rPr>
              <w:t>2650 / 3000</w:t>
            </w:r>
          </w:p>
        </w:tc>
        <w:tc>
          <w:tcPr>
            <w:tcW w:w="1645" w:type="dxa"/>
            <w:tcMar>
              <w:top w:w="40" w:type="dxa"/>
              <w:left w:w="80" w:type="dxa"/>
              <w:bottom w:w="40" w:type="dxa"/>
              <w:right w:w="80" w:type="dxa"/>
            </w:tcMar>
            <w:hideMark/>
          </w:tcPr>
          <w:p w14:paraId="0536C4F6" w14:textId="77777777" w:rsidR="007A505A" w:rsidRPr="004D3782" w:rsidRDefault="007A505A" w:rsidP="007A505A">
            <w:pPr>
              <w:rPr>
                <w:sz w:val="18"/>
                <w:szCs w:val="20"/>
              </w:rPr>
            </w:pPr>
            <w:r>
              <w:rPr>
                <w:sz w:val="18"/>
                <w:szCs w:val="20"/>
              </w:rPr>
              <w:t>2650 - 3000 kg/m3</w:t>
            </w:r>
          </w:p>
        </w:tc>
        <w:tc>
          <w:tcPr>
            <w:tcW w:w="1553" w:type="dxa"/>
            <w:tcMar>
              <w:top w:w="40" w:type="dxa"/>
              <w:left w:w="80" w:type="dxa"/>
              <w:bottom w:w="40" w:type="dxa"/>
              <w:right w:w="80" w:type="dxa"/>
            </w:tcMar>
            <w:hideMark/>
          </w:tcPr>
          <w:p w14:paraId="212EC599" w14:textId="77777777" w:rsidR="007A505A" w:rsidRPr="004D3782" w:rsidRDefault="007A505A" w:rsidP="007A505A">
            <w:pPr>
              <w:rPr>
                <w:sz w:val="18"/>
                <w:szCs w:val="20"/>
              </w:rPr>
            </w:pPr>
            <w:r>
              <w:rPr>
                <w:sz w:val="18"/>
                <w:szCs w:val="20"/>
              </w:rPr>
              <w:t>design choice</w:t>
            </w:r>
          </w:p>
        </w:tc>
        <w:tc>
          <w:tcPr>
            <w:tcW w:w="799" w:type="dxa"/>
            <w:tcMar>
              <w:top w:w="40" w:type="dxa"/>
              <w:left w:w="80" w:type="dxa"/>
              <w:bottom w:w="40" w:type="dxa"/>
              <w:right w:w="80" w:type="dxa"/>
            </w:tcMar>
          </w:tcPr>
          <w:p w14:paraId="1A5F39D8" w14:textId="77777777" w:rsidR="007A505A" w:rsidRPr="004D3782" w:rsidRDefault="007A505A" w:rsidP="007A505A">
            <w:pPr>
              <w:rPr>
                <w:sz w:val="18"/>
                <w:szCs w:val="20"/>
              </w:rPr>
            </w:pPr>
            <w:r>
              <w:rPr>
                <w:sz w:val="18"/>
                <w:szCs w:val="20"/>
              </w:rPr>
              <w:t>A and B</w:t>
            </w:r>
          </w:p>
        </w:tc>
      </w:tr>
      <w:tr w:rsidR="007A505A" w:rsidRPr="00F16FA2" w14:paraId="26405A24"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358B8107" w14:textId="77777777" w:rsidR="007A505A" w:rsidRPr="004D3782" w:rsidRDefault="007A505A" w:rsidP="007A505A">
            <w:pPr>
              <w:rPr>
                <w:sz w:val="18"/>
                <w:szCs w:val="20"/>
              </w:rPr>
            </w:pPr>
            <w:r>
              <w:rPr>
                <w:sz w:val="18"/>
                <w:szCs w:val="20"/>
              </w:rPr>
              <w:t>rho_w</w:t>
            </w:r>
          </w:p>
        </w:tc>
        <w:tc>
          <w:tcPr>
            <w:tcW w:w="2956" w:type="dxa"/>
            <w:tcMar>
              <w:top w:w="40" w:type="dxa"/>
              <w:left w:w="80" w:type="dxa"/>
              <w:bottom w:w="40" w:type="dxa"/>
              <w:right w:w="80" w:type="dxa"/>
            </w:tcMar>
            <w:hideMark/>
          </w:tcPr>
          <w:p w14:paraId="43E1C628" w14:textId="77777777" w:rsidR="007A505A" w:rsidRPr="004D3782" w:rsidRDefault="007A505A" w:rsidP="007A505A">
            <w:pPr>
              <w:rPr>
                <w:sz w:val="18"/>
                <w:szCs w:val="20"/>
              </w:rPr>
            </w:pPr>
            <w:r>
              <w:rPr>
                <w:sz w:val="18"/>
                <w:szCs w:val="20"/>
              </w:rPr>
              <w:t>sea-water density</w:t>
            </w:r>
          </w:p>
        </w:tc>
        <w:tc>
          <w:tcPr>
            <w:tcW w:w="1190" w:type="dxa"/>
            <w:tcMar>
              <w:top w:w="40" w:type="dxa"/>
              <w:left w:w="80" w:type="dxa"/>
              <w:bottom w:w="40" w:type="dxa"/>
              <w:right w:w="80" w:type="dxa"/>
            </w:tcMar>
            <w:hideMark/>
          </w:tcPr>
          <w:p w14:paraId="477BB37D" w14:textId="77777777" w:rsidR="007A505A" w:rsidRPr="004D3782" w:rsidRDefault="007A505A" w:rsidP="007A505A">
            <w:pPr>
              <w:rPr>
                <w:sz w:val="18"/>
                <w:szCs w:val="20"/>
              </w:rPr>
            </w:pPr>
            <w:r>
              <w:rPr>
                <w:sz w:val="18"/>
                <w:szCs w:val="20"/>
              </w:rPr>
              <w:t>1025</w:t>
            </w:r>
          </w:p>
        </w:tc>
        <w:tc>
          <w:tcPr>
            <w:tcW w:w="1645" w:type="dxa"/>
            <w:tcMar>
              <w:top w:w="40" w:type="dxa"/>
              <w:left w:w="80" w:type="dxa"/>
              <w:bottom w:w="40" w:type="dxa"/>
              <w:right w:w="80" w:type="dxa"/>
            </w:tcMar>
            <w:hideMark/>
          </w:tcPr>
          <w:p w14:paraId="6FA19CC5" w14:textId="77777777" w:rsidR="007A505A" w:rsidRPr="004D3782" w:rsidRDefault="007A505A" w:rsidP="007A505A">
            <w:pPr>
              <w:rPr>
                <w:sz w:val="18"/>
                <w:szCs w:val="20"/>
              </w:rPr>
            </w:pPr>
            <w:r>
              <w:rPr>
                <w:sz w:val="18"/>
                <w:szCs w:val="20"/>
              </w:rPr>
              <w:t>fixed, kg/m3</w:t>
            </w:r>
          </w:p>
        </w:tc>
        <w:tc>
          <w:tcPr>
            <w:tcW w:w="1553" w:type="dxa"/>
            <w:tcMar>
              <w:top w:w="40" w:type="dxa"/>
              <w:left w:w="80" w:type="dxa"/>
              <w:bottom w:w="40" w:type="dxa"/>
              <w:right w:w="80" w:type="dxa"/>
            </w:tcMar>
            <w:hideMark/>
          </w:tcPr>
          <w:p w14:paraId="26083405" w14:textId="77777777" w:rsidR="007A505A" w:rsidRPr="004D3782" w:rsidRDefault="007A505A" w:rsidP="007A505A">
            <w:pPr>
              <w:rPr>
                <w:sz w:val="18"/>
                <w:szCs w:val="20"/>
              </w:rPr>
            </w:pPr>
            <w:r>
              <w:rPr>
                <w:sz w:val="18"/>
                <w:szCs w:val="20"/>
              </w:rPr>
              <w:t>physics</w:t>
            </w:r>
          </w:p>
        </w:tc>
        <w:tc>
          <w:tcPr>
            <w:tcW w:w="799" w:type="dxa"/>
            <w:tcMar>
              <w:top w:w="40" w:type="dxa"/>
              <w:left w:w="80" w:type="dxa"/>
              <w:bottom w:w="40" w:type="dxa"/>
              <w:right w:w="80" w:type="dxa"/>
            </w:tcMar>
          </w:tcPr>
          <w:p w14:paraId="23C0606F" w14:textId="77777777" w:rsidR="007A505A" w:rsidRPr="004D3782" w:rsidRDefault="007A505A" w:rsidP="007A505A">
            <w:pPr>
              <w:rPr>
                <w:sz w:val="18"/>
                <w:szCs w:val="20"/>
              </w:rPr>
            </w:pPr>
            <w:r>
              <w:rPr>
                <w:sz w:val="18"/>
                <w:szCs w:val="20"/>
              </w:rPr>
              <w:t>A and B</w:t>
            </w:r>
          </w:p>
        </w:tc>
      </w:tr>
      <w:tr w:rsidR="007A505A" w:rsidRPr="00F16FA2" w14:paraId="3E0175EE"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0DCEEC6D" w14:textId="77777777" w:rsidR="007A505A" w:rsidRPr="004D3782" w:rsidRDefault="007A505A" w:rsidP="007A505A">
            <w:pPr>
              <w:rPr>
                <w:sz w:val="18"/>
                <w:szCs w:val="20"/>
              </w:rPr>
            </w:pPr>
            <w:r>
              <w:rPr>
                <w:sz w:val="18"/>
                <w:szCs w:val="20"/>
              </w:rPr>
              <w:t>gstr</w:t>
            </w:r>
          </w:p>
        </w:tc>
        <w:tc>
          <w:tcPr>
            <w:tcW w:w="2956" w:type="dxa"/>
            <w:tcMar>
              <w:top w:w="40" w:type="dxa"/>
              <w:left w:w="80" w:type="dxa"/>
              <w:bottom w:w="40" w:type="dxa"/>
              <w:right w:w="80" w:type="dxa"/>
            </w:tcMar>
            <w:hideMark/>
          </w:tcPr>
          <w:p w14:paraId="5650C0CD" w14:textId="77777777" w:rsidR="007A505A" w:rsidRPr="004D3782" w:rsidRDefault="007A505A" w:rsidP="007A505A">
            <w:pPr>
              <w:rPr>
                <w:sz w:val="18"/>
                <w:szCs w:val="20"/>
              </w:rPr>
            </w:pPr>
            <w:r>
              <w:rPr>
                <w:sz w:val="18"/>
                <w:szCs w:val="20"/>
              </w:rPr>
              <w:t>turbulence amplification</w:t>
            </w:r>
          </w:p>
        </w:tc>
        <w:tc>
          <w:tcPr>
            <w:tcW w:w="1190" w:type="dxa"/>
            <w:tcMar>
              <w:top w:w="40" w:type="dxa"/>
              <w:left w:w="80" w:type="dxa"/>
              <w:bottom w:w="40" w:type="dxa"/>
              <w:right w:w="80" w:type="dxa"/>
            </w:tcMar>
            <w:hideMark/>
          </w:tcPr>
          <w:p w14:paraId="730162F1" w14:textId="77777777" w:rsidR="007A505A" w:rsidRPr="004D3782" w:rsidRDefault="007A505A" w:rsidP="007A505A">
            <w:pPr>
              <w:rPr>
                <w:sz w:val="18"/>
                <w:szCs w:val="20"/>
              </w:rPr>
            </w:pPr>
            <w:r>
              <w:rPr>
                <w:sz w:val="18"/>
                <w:szCs w:val="20"/>
              </w:rPr>
              <w:t>1.6</w:t>
            </w:r>
          </w:p>
        </w:tc>
        <w:tc>
          <w:tcPr>
            <w:tcW w:w="1645" w:type="dxa"/>
            <w:tcMar>
              <w:top w:w="40" w:type="dxa"/>
              <w:left w:w="80" w:type="dxa"/>
              <w:bottom w:w="40" w:type="dxa"/>
              <w:right w:w="80" w:type="dxa"/>
            </w:tcMar>
            <w:hideMark/>
          </w:tcPr>
          <w:p w14:paraId="173DBC07" w14:textId="77777777" w:rsidR="007A505A" w:rsidRPr="004D3782" w:rsidRDefault="007A505A" w:rsidP="007A505A">
            <w:pPr>
              <w:rPr>
                <w:sz w:val="18"/>
                <w:szCs w:val="20"/>
              </w:rPr>
            </w:pPr>
            <w:r>
              <w:rPr>
                <w:sz w:val="18"/>
                <w:szCs w:val="20"/>
              </w:rPr>
              <w:t>1.0 - 2.0</w:t>
            </w:r>
          </w:p>
        </w:tc>
        <w:tc>
          <w:tcPr>
            <w:tcW w:w="1553" w:type="dxa"/>
            <w:tcMar>
              <w:top w:w="40" w:type="dxa"/>
              <w:left w:w="80" w:type="dxa"/>
              <w:bottom w:w="40" w:type="dxa"/>
              <w:right w:w="80" w:type="dxa"/>
            </w:tcMar>
            <w:hideMark/>
          </w:tcPr>
          <w:p w14:paraId="3663116A" w14:textId="77777777" w:rsidR="007A505A" w:rsidRPr="004D3782" w:rsidRDefault="007A505A" w:rsidP="007A505A">
            <w:pPr>
              <w:rPr>
                <w:sz w:val="18"/>
                <w:szCs w:val="20"/>
              </w:rPr>
            </w:pPr>
            <w:r>
              <w:rPr>
                <w:sz w:val="18"/>
                <w:szCs w:val="20"/>
              </w:rPr>
              <w:t>Van Rijn (2019)</w:t>
            </w:r>
          </w:p>
        </w:tc>
        <w:tc>
          <w:tcPr>
            <w:tcW w:w="799" w:type="dxa"/>
            <w:tcMar>
              <w:top w:w="40" w:type="dxa"/>
              <w:left w:w="80" w:type="dxa"/>
              <w:bottom w:w="40" w:type="dxa"/>
              <w:right w:w="80" w:type="dxa"/>
            </w:tcMar>
          </w:tcPr>
          <w:p w14:paraId="119FE42E" w14:textId="77777777" w:rsidR="007A505A" w:rsidRPr="004D3782" w:rsidRDefault="007A505A" w:rsidP="007A505A">
            <w:pPr>
              <w:rPr>
                <w:sz w:val="18"/>
                <w:szCs w:val="20"/>
              </w:rPr>
            </w:pPr>
            <w:r>
              <w:rPr>
                <w:sz w:val="18"/>
                <w:szCs w:val="20"/>
              </w:rPr>
              <w:t>A</w:t>
            </w:r>
          </w:p>
        </w:tc>
      </w:tr>
      <w:tr w:rsidR="007A505A" w:rsidRPr="00F16FA2" w14:paraId="4666AD59"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5915EE4C" w14:textId="77777777" w:rsidR="007A505A" w:rsidRPr="004D3782" w:rsidRDefault="007A505A" w:rsidP="007A505A">
            <w:pPr>
              <w:rPr>
                <w:sz w:val="18"/>
                <w:szCs w:val="20"/>
              </w:rPr>
            </w:pPr>
            <w:r>
              <w:rPr>
                <w:sz w:val="18"/>
                <w:szCs w:val="20"/>
              </w:rPr>
              <w:t>r</w:t>
            </w:r>
          </w:p>
        </w:tc>
        <w:tc>
          <w:tcPr>
            <w:tcW w:w="2956" w:type="dxa"/>
            <w:tcMar>
              <w:top w:w="40" w:type="dxa"/>
              <w:left w:w="80" w:type="dxa"/>
              <w:bottom w:w="40" w:type="dxa"/>
              <w:right w:w="80" w:type="dxa"/>
            </w:tcMar>
            <w:hideMark/>
          </w:tcPr>
          <w:p w14:paraId="3963B459" w14:textId="77777777" w:rsidR="007A505A" w:rsidRPr="004D3782" w:rsidRDefault="007A505A" w:rsidP="007A505A">
            <w:pPr>
              <w:rPr>
                <w:sz w:val="18"/>
                <w:szCs w:val="20"/>
              </w:rPr>
            </w:pPr>
            <w:r>
              <w:rPr>
                <w:sz w:val="18"/>
                <w:szCs w:val="20"/>
              </w:rPr>
              <w:t>Van Rijn damage level</w:t>
            </w:r>
          </w:p>
        </w:tc>
        <w:tc>
          <w:tcPr>
            <w:tcW w:w="1190" w:type="dxa"/>
            <w:tcMar>
              <w:top w:w="40" w:type="dxa"/>
              <w:left w:w="80" w:type="dxa"/>
              <w:bottom w:w="40" w:type="dxa"/>
              <w:right w:w="80" w:type="dxa"/>
            </w:tcMar>
            <w:hideMark/>
          </w:tcPr>
          <w:p w14:paraId="410A92E6" w14:textId="77777777" w:rsidR="007A505A" w:rsidRPr="004D3782" w:rsidRDefault="007A505A" w:rsidP="007A505A">
            <w:pPr>
              <w:rPr>
                <w:sz w:val="18"/>
                <w:szCs w:val="20"/>
              </w:rPr>
            </w:pPr>
            <w:r>
              <w:rPr>
                <w:sz w:val="18"/>
                <w:szCs w:val="20"/>
              </w:rPr>
              <w:t>1.0</w:t>
            </w:r>
          </w:p>
        </w:tc>
        <w:tc>
          <w:tcPr>
            <w:tcW w:w="1645" w:type="dxa"/>
            <w:tcMar>
              <w:top w:w="40" w:type="dxa"/>
              <w:left w:w="80" w:type="dxa"/>
              <w:bottom w:w="40" w:type="dxa"/>
              <w:right w:w="80" w:type="dxa"/>
            </w:tcMar>
            <w:hideMark/>
          </w:tcPr>
          <w:p w14:paraId="4DB24FDB" w14:textId="77777777" w:rsidR="007A505A" w:rsidRPr="004D3782" w:rsidRDefault="007A505A" w:rsidP="007A505A">
            <w:pPr>
              <w:rPr>
                <w:sz w:val="18"/>
                <w:szCs w:val="20"/>
              </w:rPr>
            </w:pPr>
            <w:r>
              <w:rPr>
                <w:sz w:val="18"/>
                <w:szCs w:val="20"/>
              </w:rPr>
              <w:t>0.4 - 1.0</w:t>
            </w:r>
          </w:p>
        </w:tc>
        <w:tc>
          <w:tcPr>
            <w:tcW w:w="1553" w:type="dxa"/>
            <w:tcMar>
              <w:top w:w="40" w:type="dxa"/>
              <w:left w:w="80" w:type="dxa"/>
              <w:bottom w:w="40" w:type="dxa"/>
              <w:right w:w="80" w:type="dxa"/>
            </w:tcMar>
            <w:hideMark/>
          </w:tcPr>
          <w:p w14:paraId="4CAE5747" w14:textId="77777777" w:rsidR="007A505A" w:rsidRPr="004D3782" w:rsidRDefault="007A505A" w:rsidP="007A505A">
            <w:pPr>
              <w:rPr>
                <w:sz w:val="18"/>
                <w:szCs w:val="20"/>
              </w:rPr>
            </w:pPr>
            <w:r>
              <w:rPr>
                <w:sz w:val="18"/>
                <w:szCs w:val="20"/>
              </w:rPr>
              <w:t>design choice</w:t>
            </w:r>
          </w:p>
        </w:tc>
        <w:tc>
          <w:tcPr>
            <w:tcW w:w="799" w:type="dxa"/>
            <w:tcMar>
              <w:top w:w="40" w:type="dxa"/>
              <w:left w:w="80" w:type="dxa"/>
              <w:bottom w:w="40" w:type="dxa"/>
              <w:right w:w="80" w:type="dxa"/>
            </w:tcMar>
          </w:tcPr>
          <w:p w14:paraId="57572D03" w14:textId="77777777" w:rsidR="007A505A" w:rsidRPr="004D3782" w:rsidRDefault="007A505A" w:rsidP="007A505A">
            <w:pPr>
              <w:rPr>
                <w:sz w:val="18"/>
                <w:szCs w:val="20"/>
              </w:rPr>
            </w:pPr>
            <w:r>
              <w:rPr>
                <w:sz w:val="18"/>
                <w:szCs w:val="20"/>
              </w:rPr>
              <w:t>A</w:t>
            </w:r>
          </w:p>
        </w:tc>
      </w:tr>
      <w:tr w:rsidR="007A505A" w:rsidRPr="00F16FA2" w14:paraId="6CF22B42"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6C150054" w14:textId="77777777" w:rsidR="007A505A" w:rsidRPr="004D3782" w:rsidRDefault="007A505A" w:rsidP="007A505A">
            <w:pPr>
              <w:rPr>
                <w:sz w:val="18"/>
                <w:szCs w:val="20"/>
              </w:rPr>
            </w:pPr>
            <w:r>
              <w:rPr>
                <w:sz w:val="18"/>
                <w:szCs w:val="20"/>
              </w:rPr>
              <w:lastRenderedPageBreak/>
              <w:t>Sd</w:t>
            </w:r>
          </w:p>
        </w:tc>
        <w:tc>
          <w:tcPr>
            <w:tcW w:w="2956" w:type="dxa"/>
            <w:tcMar>
              <w:top w:w="40" w:type="dxa"/>
              <w:left w:w="80" w:type="dxa"/>
              <w:bottom w:w="40" w:type="dxa"/>
              <w:right w:w="80" w:type="dxa"/>
            </w:tcMar>
            <w:hideMark/>
          </w:tcPr>
          <w:p w14:paraId="7CBA7DEA" w14:textId="77777777" w:rsidR="007A505A" w:rsidRPr="004D3782" w:rsidRDefault="007A505A" w:rsidP="007A505A">
            <w:pPr>
              <w:rPr>
                <w:sz w:val="18"/>
                <w:szCs w:val="20"/>
              </w:rPr>
            </w:pPr>
            <w:r>
              <w:rPr>
                <w:sz w:val="18"/>
                <w:szCs w:val="20"/>
              </w:rPr>
              <w:t>Van der Meer damage</w:t>
            </w:r>
          </w:p>
        </w:tc>
        <w:tc>
          <w:tcPr>
            <w:tcW w:w="1190" w:type="dxa"/>
            <w:tcMar>
              <w:top w:w="40" w:type="dxa"/>
              <w:left w:w="80" w:type="dxa"/>
              <w:bottom w:w="40" w:type="dxa"/>
              <w:right w:w="80" w:type="dxa"/>
            </w:tcMar>
            <w:hideMark/>
          </w:tcPr>
          <w:p w14:paraId="197D6D53" w14:textId="77777777" w:rsidR="007A505A" w:rsidRPr="004D3782" w:rsidRDefault="007A505A" w:rsidP="007A505A">
            <w:pPr>
              <w:rPr>
                <w:sz w:val="18"/>
                <w:szCs w:val="20"/>
              </w:rPr>
            </w:pPr>
            <w:r>
              <w:rPr>
                <w:sz w:val="18"/>
                <w:szCs w:val="20"/>
              </w:rPr>
              <w:t>2.0</w:t>
            </w:r>
          </w:p>
        </w:tc>
        <w:tc>
          <w:tcPr>
            <w:tcW w:w="1645" w:type="dxa"/>
            <w:tcMar>
              <w:top w:w="40" w:type="dxa"/>
              <w:left w:w="80" w:type="dxa"/>
              <w:bottom w:w="40" w:type="dxa"/>
              <w:right w:w="80" w:type="dxa"/>
            </w:tcMar>
            <w:hideMark/>
          </w:tcPr>
          <w:p w14:paraId="7BD7D19B" w14:textId="77777777" w:rsidR="007A505A" w:rsidRPr="004D3782" w:rsidRDefault="007A505A" w:rsidP="007A505A">
            <w:pPr>
              <w:rPr>
                <w:sz w:val="18"/>
                <w:szCs w:val="20"/>
              </w:rPr>
            </w:pPr>
            <w:r>
              <w:rPr>
                <w:sz w:val="18"/>
                <w:szCs w:val="20"/>
              </w:rPr>
              <w:t>2 - 8</w:t>
            </w:r>
          </w:p>
        </w:tc>
        <w:tc>
          <w:tcPr>
            <w:tcW w:w="1553" w:type="dxa"/>
            <w:tcMar>
              <w:top w:w="40" w:type="dxa"/>
              <w:left w:w="80" w:type="dxa"/>
              <w:bottom w:w="40" w:type="dxa"/>
              <w:right w:w="80" w:type="dxa"/>
            </w:tcMar>
            <w:hideMark/>
          </w:tcPr>
          <w:p w14:paraId="219119F3" w14:textId="77777777" w:rsidR="007A505A" w:rsidRPr="004D3782" w:rsidRDefault="007A505A" w:rsidP="007A505A">
            <w:pPr>
              <w:rPr>
                <w:sz w:val="18"/>
                <w:szCs w:val="20"/>
              </w:rPr>
            </w:pPr>
            <w:r>
              <w:rPr>
                <w:sz w:val="18"/>
                <w:szCs w:val="20"/>
              </w:rPr>
              <w:t>design choice</w:t>
            </w:r>
          </w:p>
        </w:tc>
        <w:tc>
          <w:tcPr>
            <w:tcW w:w="799" w:type="dxa"/>
            <w:tcMar>
              <w:top w:w="40" w:type="dxa"/>
              <w:left w:w="80" w:type="dxa"/>
              <w:bottom w:w="40" w:type="dxa"/>
              <w:right w:w="80" w:type="dxa"/>
            </w:tcMar>
          </w:tcPr>
          <w:p w14:paraId="569D55D2" w14:textId="77777777" w:rsidR="007A505A" w:rsidRPr="004D3782" w:rsidRDefault="007A505A" w:rsidP="007A505A">
            <w:pPr>
              <w:rPr>
                <w:sz w:val="18"/>
                <w:szCs w:val="20"/>
              </w:rPr>
            </w:pPr>
            <w:r>
              <w:rPr>
                <w:sz w:val="18"/>
                <w:szCs w:val="20"/>
              </w:rPr>
              <w:t>A</w:t>
            </w:r>
          </w:p>
        </w:tc>
      </w:tr>
      <w:tr w:rsidR="007A505A" w:rsidRPr="00F16FA2" w14:paraId="600DE418"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2172783E" w14:textId="77777777" w:rsidR="007A505A" w:rsidRPr="004D3782" w:rsidRDefault="007A505A" w:rsidP="007A505A">
            <w:pPr>
              <w:rPr>
                <w:sz w:val="18"/>
                <w:szCs w:val="20"/>
              </w:rPr>
            </w:pPr>
            <w:r>
              <w:rPr>
                <w:sz w:val="18"/>
                <w:szCs w:val="20"/>
              </w:rPr>
              <w:t>Nod</w:t>
            </w:r>
          </w:p>
        </w:tc>
        <w:tc>
          <w:tcPr>
            <w:tcW w:w="2956" w:type="dxa"/>
            <w:tcMar>
              <w:top w:w="40" w:type="dxa"/>
              <w:left w:w="80" w:type="dxa"/>
              <w:bottom w:w="40" w:type="dxa"/>
              <w:right w:w="80" w:type="dxa"/>
            </w:tcMar>
            <w:hideMark/>
          </w:tcPr>
          <w:p w14:paraId="3F7BA057" w14:textId="77777777" w:rsidR="007A505A" w:rsidRPr="004D3782" w:rsidRDefault="007A505A" w:rsidP="007A505A">
            <w:pPr>
              <w:rPr>
                <w:sz w:val="18"/>
                <w:szCs w:val="20"/>
              </w:rPr>
            </w:pPr>
            <w:r>
              <w:rPr>
                <w:sz w:val="18"/>
                <w:szCs w:val="20"/>
              </w:rPr>
              <w:t>Van Gent / Herrera damage</w:t>
            </w:r>
          </w:p>
        </w:tc>
        <w:tc>
          <w:tcPr>
            <w:tcW w:w="1190" w:type="dxa"/>
            <w:tcMar>
              <w:top w:w="40" w:type="dxa"/>
              <w:left w:w="80" w:type="dxa"/>
              <w:bottom w:w="40" w:type="dxa"/>
              <w:right w:w="80" w:type="dxa"/>
            </w:tcMar>
            <w:hideMark/>
          </w:tcPr>
          <w:p w14:paraId="04C2FDD4" w14:textId="77777777" w:rsidR="007A505A" w:rsidRPr="004D3782" w:rsidRDefault="007A505A" w:rsidP="007A505A">
            <w:pPr>
              <w:rPr>
                <w:sz w:val="18"/>
                <w:szCs w:val="20"/>
              </w:rPr>
            </w:pPr>
            <w:r>
              <w:rPr>
                <w:sz w:val="18"/>
                <w:szCs w:val="20"/>
              </w:rPr>
              <w:t>0.5 / 2.0</w:t>
            </w:r>
          </w:p>
        </w:tc>
        <w:tc>
          <w:tcPr>
            <w:tcW w:w="1645" w:type="dxa"/>
            <w:tcMar>
              <w:top w:w="40" w:type="dxa"/>
              <w:left w:w="80" w:type="dxa"/>
              <w:bottom w:w="40" w:type="dxa"/>
              <w:right w:w="80" w:type="dxa"/>
            </w:tcMar>
            <w:hideMark/>
          </w:tcPr>
          <w:p w14:paraId="479067C9" w14:textId="77777777" w:rsidR="007A505A" w:rsidRPr="004D3782" w:rsidRDefault="007A505A" w:rsidP="007A505A">
            <w:pPr>
              <w:rPr>
                <w:sz w:val="18"/>
                <w:szCs w:val="20"/>
              </w:rPr>
            </w:pPr>
            <w:r>
              <w:rPr>
                <w:sz w:val="18"/>
                <w:szCs w:val="20"/>
              </w:rPr>
              <w:t>0.5 - 2.0</w:t>
            </w:r>
          </w:p>
        </w:tc>
        <w:tc>
          <w:tcPr>
            <w:tcW w:w="1553" w:type="dxa"/>
            <w:tcMar>
              <w:top w:w="40" w:type="dxa"/>
              <w:left w:w="80" w:type="dxa"/>
              <w:bottom w:w="40" w:type="dxa"/>
              <w:right w:w="80" w:type="dxa"/>
            </w:tcMar>
            <w:hideMark/>
          </w:tcPr>
          <w:p w14:paraId="09EA6596" w14:textId="77777777" w:rsidR="007A505A" w:rsidRPr="004D3782" w:rsidRDefault="007A505A" w:rsidP="007A505A">
            <w:pPr>
              <w:rPr>
                <w:sz w:val="18"/>
                <w:szCs w:val="20"/>
              </w:rPr>
            </w:pPr>
            <w:r>
              <w:rPr>
                <w:sz w:val="18"/>
                <w:szCs w:val="20"/>
              </w:rPr>
              <w:t>design choice</w:t>
            </w:r>
          </w:p>
        </w:tc>
        <w:tc>
          <w:tcPr>
            <w:tcW w:w="799" w:type="dxa"/>
            <w:tcMar>
              <w:top w:w="40" w:type="dxa"/>
              <w:left w:w="80" w:type="dxa"/>
              <w:bottom w:w="40" w:type="dxa"/>
              <w:right w:w="80" w:type="dxa"/>
            </w:tcMar>
          </w:tcPr>
          <w:p w14:paraId="0047DDA0" w14:textId="77777777" w:rsidR="007A505A" w:rsidRPr="004D3782" w:rsidRDefault="007A505A" w:rsidP="007A505A">
            <w:pPr>
              <w:rPr>
                <w:sz w:val="18"/>
                <w:szCs w:val="20"/>
              </w:rPr>
            </w:pPr>
            <w:r>
              <w:rPr>
                <w:sz w:val="18"/>
                <w:szCs w:val="20"/>
              </w:rPr>
              <w:t>A</w:t>
            </w:r>
          </w:p>
        </w:tc>
      </w:tr>
      <w:tr w:rsidR="007A505A" w:rsidRPr="00F16FA2" w14:paraId="61C14411"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0FF44391" w14:textId="77777777" w:rsidR="007A505A" w:rsidRPr="004D3782" w:rsidRDefault="007A505A" w:rsidP="007A505A">
            <w:pPr>
              <w:rPr>
                <w:sz w:val="18"/>
                <w:szCs w:val="20"/>
              </w:rPr>
            </w:pPr>
            <w:r>
              <w:rPr>
                <w:sz w:val="18"/>
                <w:szCs w:val="20"/>
              </w:rPr>
              <w:t>P</w:t>
            </w:r>
          </w:p>
        </w:tc>
        <w:tc>
          <w:tcPr>
            <w:tcW w:w="2956" w:type="dxa"/>
            <w:tcMar>
              <w:top w:w="40" w:type="dxa"/>
              <w:left w:w="80" w:type="dxa"/>
              <w:bottom w:w="40" w:type="dxa"/>
              <w:right w:w="80" w:type="dxa"/>
            </w:tcMar>
            <w:hideMark/>
          </w:tcPr>
          <w:p w14:paraId="28D0C12F" w14:textId="77777777" w:rsidR="007A505A" w:rsidRPr="004D3782" w:rsidRDefault="007A505A" w:rsidP="007A505A">
            <w:pPr>
              <w:rPr>
                <w:sz w:val="18"/>
                <w:szCs w:val="20"/>
              </w:rPr>
            </w:pPr>
            <w:r>
              <w:rPr>
                <w:sz w:val="18"/>
                <w:szCs w:val="20"/>
              </w:rPr>
              <w:t>notional permeability</w:t>
            </w:r>
          </w:p>
        </w:tc>
        <w:tc>
          <w:tcPr>
            <w:tcW w:w="1190" w:type="dxa"/>
            <w:tcMar>
              <w:top w:w="40" w:type="dxa"/>
              <w:left w:w="80" w:type="dxa"/>
              <w:bottom w:w="40" w:type="dxa"/>
              <w:right w:w="80" w:type="dxa"/>
            </w:tcMar>
            <w:hideMark/>
          </w:tcPr>
          <w:p w14:paraId="6B8FE1B1" w14:textId="77777777" w:rsidR="007A505A" w:rsidRPr="004D3782" w:rsidRDefault="007A505A" w:rsidP="007A505A">
            <w:pPr>
              <w:rPr>
                <w:sz w:val="18"/>
                <w:szCs w:val="20"/>
              </w:rPr>
            </w:pPr>
            <w:r>
              <w:rPr>
                <w:sz w:val="18"/>
                <w:szCs w:val="20"/>
              </w:rPr>
              <w:t>0.4</w:t>
            </w:r>
          </w:p>
        </w:tc>
        <w:tc>
          <w:tcPr>
            <w:tcW w:w="1645" w:type="dxa"/>
            <w:tcMar>
              <w:top w:w="40" w:type="dxa"/>
              <w:left w:w="80" w:type="dxa"/>
              <w:bottom w:w="40" w:type="dxa"/>
              <w:right w:w="80" w:type="dxa"/>
            </w:tcMar>
            <w:hideMark/>
          </w:tcPr>
          <w:p w14:paraId="09D2374B" w14:textId="77777777" w:rsidR="007A505A" w:rsidRPr="004D3782" w:rsidRDefault="007A505A" w:rsidP="007A505A">
            <w:pPr>
              <w:rPr>
                <w:sz w:val="18"/>
                <w:szCs w:val="20"/>
              </w:rPr>
            </w:pPr>
            <w:r>
              <w:rPr>
                <w:sz w:val="18"/>
                <w:szCs w:val="20"/>
              </w:rPr>
              <w:t>0.1 - 0.6</w:t>
            </w:r>
          </w:p>
        </w:tc>
        <w:tc>
          <w:tcPr>
            <w:tcW w:w="1553" w:type="dxa"/>
            <w:tcMar>
              <w:top w:w="40" w:type="dxa"/>
              <w:left w:w="80" w:type="dxa"/>
              <w:bottom w:w="40" w:type="dxa"/>
              <w:right w:w="80" w:type="dxa"/>
            </w:tcMar>
            <w:hideMark/>
          </w:tcPr>
          <w:p w14:paraId="609FF29D" w14:textId="77777777" w:rsidR="007A505A" w:rsidRPr="004D3782" w:rsidRDefault="007A505A" w:rsidP="007A505A">
            <w:pPr>
              <w:rPr>
                <w:sz w:val="18"/>
                <w:szCs w:val="20"/>
              </w:rPr>
            </w:pPr>
            <w:r>
              <w:rPr>
                <w:sz w:val="18"/>
                <w:szCs w:val="20"/>
              </w:rPr>
              <w:t>Van der Meer</w:t>
            </w:r>
          </w:p>
        </w:tc>
        <w:tc>
          <w:tcPr>
            <w:tcW w:w="799" w:type="dxa"/>
            <w:tcMar>
              <w:top w:w="40" w:type="dxa"/>
              <w:left w:w="80" w:type="dxa"/>
              <w:bottom w:w="40" w:type="dxa"/>
              <w:right w:w="80" w:type="dxa"/>
            </w:tcMar>
          </w:tcPr>
          <w:p w14:paraId="732B5DFA" w14:textId="77777777" w:rsidR="007A505A" w:rsidRPr="004D3782" w:rsidRDefault="007A505A" w:rsidP="007A505A">
            <w:pPr>
              <w:rPr>
                <w:sz w:val="18"/>
                <w:szCs w:val="20"/>
              </w:rPr>
            </w:pPr>
            <w:r>
              <w:rPr>
                <w:sz w:val="18"/>
                <w:szCs w:val="20"/>
              </w:rPr>
              <w:t>A</w:t>
            </w:r>
          </w:p>
        </w:tc>
      </w:tr>
      <w:tr w:rsidR="007A505A" w:rsidRPr="00F16FA2" w14:paraId="4AEF81E6"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4E5D30F1" w14:textId="77777777" w:rsidR="007A505A" w:rsidRPr="004D3782" w:rsidRDefault="007A505A" w:rsidP="007A505A">
            <w:pPr>
              <w:rPr>
                <w:sz w:val="18"/>
                <w:szCs w:val="20"/>
              </w:rPr>
            </w:pPr>
            <w:r>
              <w:rPr>
                <w:sz w:val="18"/>
                <w:szCs w:val="20"/>
              </w:rPr>
              <w:t>N</w:t>
            </w:r>
          </w:p>
        </w:tc>
        <w:tc>
          <w:tcPr>
            <w:tcW w:w="2956" w:type="dxa"/>
            <w:tcMar>
              <w:top w:w="40" w:type="dxa"/>
              <w:left w:w="80" w:type="dxa"/>
              <w:bottom w:w="40" w:type="dxa"/>
              <w:right w:w="80" w:type="dxa"/>
            </w:tcMar>
            <w:hideMark/>
          </w:tcPr>
          <w:p w14:paraId="682B758D" w14:textId="77777777" w:rsidR="007A505A" w:rsidRPr="004D3782" w:rsidRDefault="007A505A" w:rsidP="007A505A">
            <w:pPr>
              <w:rPr>
                <w:sz w:val="18"/>
                <w:szCs w:val="20"/>
              </w:rPr>
            </w:pPr>
            <w:r>
              <w:rPr>
                <w:sz w:val="18"/>
                <w:szCs w:val="20"/>
              </w:rPr>
              <w:t>number of waves in the storm</w:t>
            </w:r>
          </w:p>
        </w:tc>
        <w:tc>
          <w:tcPr>
            <w:tcW w:w="1190" w:type="dxa"/>
            <w:tcMar>
              <w:top w:w="40" w:type="dxa"/>
              <w:left w:w="80" w:type="dxa"/>
              <w:bottom w:w="40" w:type="dxa"/>
              <w:right w:w="80" w:type="dxa"/>
            </w:tcMar>
            <w:hideMark/>
          </w:tcPr>
          <w:p w14:paraId="6649808E" w14:textId="77777777" w:rsidR="007A505A" w:rsidRPr="004D3782" w:rsidRDefault="007A505A" w:rsidP="007A505A">
            <w:pPr>
              <w:rPr>
                <w:sz w:val="18"/>
                <w:szCs w:val="20"/>
              </w:rPr>
            </w:pPr>
            <w:r>
              <w:rPr>
                <w:sz w:val="18"/>
                <w:szCs w:val="20"/>
              </w:rPr>
              <w:t>3000</w:t>
            </w:r>
          </w:p>
        </w:tc>
        <w:tc>
          <w:tcPr>
            <w:tcW w:w="1645" w:type="dxa"/>
            <w:tcMar>
              <w:top w:w="40" w:type="dxa"/>
              <w:left w:w="80" w:type="dxa"/>
              <w:bottom w:w="40" w:type="dxa"/>
              <w:right w:w="80" w:type="dxa"/>
            </w:tcMar>
            <w:hideMark/>
          </w:tcPr>
          <w:p w14:paraId="2CD5BBBA" w14:textId="77777777" w:rsidR="007A505A" w:rsidRPr="004D3782" w:rsidRDefault="007A505A" w:rsidP="007A505A">
            <w:pPr>
              <w:rPr>
                <w:sz w:val="18"/>
                <w:szCs w:val="20"/>
              </w:rPr>
            </w:pPr>
            <w:r>
              <w:rPr>
                <w:sz w:val="18"/>
                <w:szCs w:val="20"/>
              </w:rPr>
              <w:t>up to 7500</w:t>
            </w:r>
          </w:p>
        </w:tc>
        <w:tc>
          <w:tcPr>
            <w:tcW w:w="1553" w:type="dxa"/>
            <w:tcMar>
              <w:top w:w="40" w:type="dxa"/>
              <w:left w:w="80" w:type="dxa"/>
              <w:bottom w:w="40" w:type="dxa"/>
              <w:right w:w="80" w:type="dxa"/>
            </w:tcMar>
            <w:hideMark/>
          </w:tcPr>
          <w:p w14:paraId="1E8F96E1" w14:textId="77777777" w:rsidR="007A505A" w:rsidRPr="004D3782" w:rsidRDefault="007A505A" w:rsidP="007A505A">
            <w:pPr>
              <w:rPr>
                <w:sz w:val="18"/>
                <w:szCs w:val="20"/>
              </w:rPr>
            </w:pPr>
            <w:r>
              <w:rPr>
                <w:sz w:val="18"/>
                <w:szCs w:val="20"/>
              </w:rPr>
              <w:t>design choice</w:t>
            </w:r>
          </w:p>
        </w:tc>
        <w:tc>
          <w:tcPr>
            <w:tcW w:w="799" w:type="dxa"/>
            <w:tcMar>
              <w:top w:w="40" w:type="dxa"/>
              <w:left w:w="80" w:type="dxa"/>
              <w:bottom w:w="40" w:type="dxa"/>
              <w:right w:w="80" w:type="dxa"/>
            </w:tcMar>
          </w:tcPr>
          <w:p w14:paraId="059BF415" w14:textId="77777777" w:rsidR="007A505A" w:rsidRPr="004D3782" w:rsidRDefault="007A505A" w:rsidP="007A505A">
            <w:pPr>
              <w:rPr>
                <w:sz w:val="18"/>
                <w:szCs w:val="20"/>
              </w:rPr>
            </w:pPr>
            <w:r>
              <w:rPr>
                <w:sz w:val="18"/>
                <w:szCs w:val="20"/>
              </w:rPr>
              <w:t>A</w:t>
            </w:r>
          </w:p>
        </w:tc>
      </w:tr>
      <w:tr w:rsidR="007A505A" w:rsidRPr="00F16FA2" w14:paraId="0B9C00B4"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61573E34" w14:textId="77777777" w:rsidR="007A505A" w:rsidRPr="004D3782" w:rsidRDefault="007A505A" w:rsidP="007A505A">
            <w:pPr>
              <w:rPr>
                <w:sz w:val="18"/>
                <w:szCs w:val="20"/>
              </w:rPr>
            </w:pPr>
            <w:r>
              <w:rPr>
                <w:sz w:val="18"/>
                <w:szCs w:val="20"/>
              </w:rPr>
              <w:t>cot alpha</w:t>
            </w:r>
          </w:p>
        </w:tc>
        <w:tc>
          <w:tcPr>
            <w:tcW w:w="2956" w:type="dxa"/>
            <w:tcMar>
              <w:top w:w="40" w:type="dxa"/>
              <w:left w:w="80" w:type="dxa"/>
              <w:bottom w:w="40" w:type="dxa"/>
              <w:right w:w="80" w:type="dxa"/>
            </w:tcMar>
            <w:hideMark/>
          </w:tcPr>
          <w:p w14:paraId="6AFA2F13" w14:textId="77777777" w:rsidR="007A505A" w:rsidRPr="004D3782" w:rsidRDefault="007A505A" w:rsidP="007A505A">
            <w:pPr>
              <w:rPr>
                <w:sz w:val="18"/>
                <w:szCs w:val="20"/>
              </w:rPr>
            </w:pPr>
            <w:r>
              <w:rPr>
                <w:sz w:val="18"/>
                <w:szCs w:val="20"/>
              </w:rPr>
              <w:t>berm side slope</w:t>
            </w:r>
          </w:p>
        </w:tc>
        <w:tc>
          <w:tcPr>
            <w:tcW w:w="1190" w:type="dxa"/>
            <w:tcMar>
              <w:top w:w="40" w:type="dxa"/>
              <w:left w:w="80" w:type="dxa"/>
              <w:bottom w:w="40" w:type="dxa"/>
              <w:right w:w="80" w:type="dxa"/>
            </w:tcMar>
            <w:hideMark/>
          </w:tcPr>
          <w:p w14:paraId="1AECD21B" w14:textId="77777777" w:rsidR="007A505A" w:rsidRPr="004D3782" w:rsidRDefault="007A505A" w:rsidP="007A505A">
            <w:pPr>
              <w:rPr>
                <w:sz w:val="18"/>
                <w:szCs w:val="20"/>
              </w:rPr>
            </w:pPr>
            <w:r>
              <w:rPr>
                <w:sz w:val="18"/>
                <w:szCs w:val="20"/>
              </w:rPr>
              <w:t>2.0</w:t>
            </w:r>
          </w:p>
        </w:tc>
        <w:tc>
          <w:tcPr>
            <w:tcW w:w="1645" w:type="dxa"/>
            <w:tcMar>
              <w:top w:w="40" w:type="dxa"/>
              <w:left w:w="80" w:type="dxa"/>
              <w:bottom w:w="40" w:type="dxa"/>
              <w:right w:w="80" w:type="dxa"/>
            </w:tcMar>
            <w:hideMark/>
          </w:tcPr>
          <w:p w14:paraId="0A45265C" w14:textId="77777777" w:rsidR="007A505A" w:rsidRPr="004D3782" w:rsidRDefault="007A505A" w:rsidP="007A505A">
            <w:pPr>
              <w:rPr>
                <w:sz w:val="18"/>
                <w:szCs w:val="20"/>
              </w:rPr>
            </w:pPr>
            <w:r>
              <w:rPr>
                <w:sz w:val="18"/>
                <w:szCs w:val="20"/>
              </w:rPr>
              <w:t>1.5 - 6.0</w:t>
            </w:r>
          </w:p>
        </w:tc>
        <w:tc>
          <w:tcPr>
            <w:tcW w:w="1553" w:type="dxa"/>
            <w:tcMar>
              <w:top w:w="40" w:type="dxa"/>
              <w:left w:w="80" w:type="dxa"/>
              <w:bottom w:w="40" w:type="dxa"/>
              <w:right w:w="80" w:type="dxa"/>
            </w:tcMar>
            <w:hideMark/>
          </w:tcPr>
          <w:p w14:paraId="19DD5504" w14:textId="77777777" w:rsidR="007A505A" w:rsidRPr="004D3782" w:rsidRDefault="007A505A" w:rsidP="007A505A">
            <w:pPr>
              <w:rPr>
                <w:sz w:val="18"/>
                <w:szCs w:val="20"/>
              </w:rPr>
            </w:pPr>
            <w:r>
              <w:rPr>
                <w:sz w:val="18"/>
                <w:szCs w:val="20"/>
              </w:rPr>
              <w:t>design choice</w:t>
            </w:r>
          </w:p>
        </w:tc>
        <w:tc>
          <w:tcPr>
            <w:tcW w:w="799" w:type="dxa"/>
            <w:tcMar>
              <w:top w:w="40" w:type="dxa"/>
              <w:left w:w="80" w:type="dxa"/>
              <w:bottom w:w="40" w:type="dxa"/>
              <w:right w:w="80" w:type="dxa"/>
            </w:tcMar>
          </w:tcPr>
          <w:p w14:paraId="5B1339C4" w14:textId="77777777" w:rsidR="007A505A" w:rsidRPr="004D3782" w:rsidRDefault="007A505A" w:rsidP="007A505A">
            <w:pPr>
              <w:rPr>
                <w:sz w:val="18"/>
                <w:szCs w:val="20"/>
              </w:rPr>
            </w:pPr>
            <w:r>
              <w:rPr>
                <w:sz w:val="18"/>
                <w:szCs w:val="20"/>
              </w:rPr>
              <w:t>B</w:t>
            </w:r>
          </w:p>
        </w:tc>
      </w:tr>
      <w:tr w:rsidR="007A505A" w:rsidRPr="00F16FA2" w14:paraId="4430F9E6"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7AD3AD76" w14:textId="77777777" w:rsidR="007A505A" w:rsidRPr="004D3782" w:rsidRDefault="007A505A" w:rsidP="007A505A">
            <w:pPr>
              <w:rPr>
                <w:sz w:val="18"/>
                <w:szCs w:val="20"/>
              </w:rPr>
            </w:pPr>
            <w:r>
              <w:rPr>
                <w:sz w:val="18"/>
                <w:szCs w:val="20"/>
              </w:rPr>
              <w:t>a</w:t>
            </w:r>
          </w:p>
        </w:tc>
        <w:tc>
          <w:tcPr>
            <w:tcW w:w="2956" w:type="dxa"/>
            <w:tcMar>
              <w:top w:w="40" w:type="dxa"/>
              <w:left w:w="80" w:type="dxa"/>
              <w:bottom w:w="40" w:type="dxa"/>
              <w:right w:w="80" w:type="dxa"/>
            </w:tcMar>
            <w:hideMark/>
          </w:tcPr>
          <w:p w14:paraId="25B2914A" w14:textId="77777777" w:rsidR="007A505A" w:rsidRPr="004D3782" w:rsidRDefault="007A505A" w:rsidP="007A505A">
            <w:pPr>
              <w:rPr>
                <w:sz w:val="18"/>
                <w:szCs w:val="20"/>
              </w:rPr>
            </w:pPr>
            <w:r>
              <w:rPr>
                <w:sz w:val="18"/>
                <w:szCs w:val="20"/>
              </w:rPr>
              <w:t>roughness factor, ks = a. D50,ref (fixed reference)</w:t>
            </w:r>
          </w:p>
        </w:tc>
        <w:tc>
          <w:tcPr>
            <w:tcW w:w="1190" w:type="dxa"/>
            <w:tcMar>
              <w:top w:w="40" w:type="dxa"/>
              <w:left w:w="80" w:type="dxa"/>
              <w:bottom w:w="40" w:type="dxa"/>
              <w:right w:w="80" w:type="dxa"/>
            </w:tcMar>
            <w:hideMark/>
          </w:tcPr>
          <w:p w14:paraId="4E7C7C74" w14:textId="77777777" w:rsidR="007A505A" w:rsidRPr="004D3782" w:rsidRDefault="007A505A" w:rsidP="007A505A">
            <w:pPr>
              <w:rPr>
                <w:sz w:val="18"/>
                <w:szCs w:val="20"/>
              </w:rPr>
            </w:pPr>
            <w:r>
              <w:rPr>
                <w:sz w:val="18"/>
                <w:szCs w:val="20"/>
              </w:rPr>
              <w:t>2.0 / 2.5</w:t>
            </w:r>
          </w:p>
        </w:tc>
        <w:tc>
          <w:tcPr>
            <w:tcW w:w="1645" w:type="dxa"/>
            <w:tcMar>
              <w:top w:w="40" w:type="dxa"/>
              <w:left w:w="80" w:type="dxa"/>
              <w:bottom w:w="40" w:type="dxa"/>
              <w:right w:w="80" w:type="dxa"/>
            </w:tcMar>
            <w:hideMark/>
          </w:tcPr>
          <w:p w14:paraId="18BF4D4D" w14:textId="77777777" w:rsidR="007A505A" w:rsidRPr="004D3782" w:rsidRDefault="007A505A" w:rsidP="007A505A">
            <w:pPr>
              <w:rPr>
                <w:sz w:val="18"/>
                <w:szCs w:val="20"/>
              </w:rPr>
            </w:pPr>
            <w:r>
              <w:rPr>
                <w:sz w:val="18"/>
                <w:szCs w:val="20"/>
              </w:rPr>
              <w:t>2.0 Van Rijn, 2.5 RoBeD</w:t>
            </w:r>
          </w:p>
        </w:tc>
        <w:tc>
          <w:tcPr>
            <w:tcW w:w="1553" w:type="dxa"/>
            <w:tcMar>
              <w:top w:w="40" w:type="dxa"/>
              <w:left w:w="80" w:type="dxa"/>
              <w:bottom w:w="40" w:type="dxa"/>
              <w:right w:w="80" w:type="dxa"/>
            </w:tcMar>
            <w:hideMark/>
          </w:tcPr>
          <w:p w14:paraId="7E0550AB" w14:textId="77777777" w:rsidR="007A505A" w:rsidRPr="004D3782" w:rsidRDefault="007A505A" w:rsidP="007A505A">
            <w:pPr>
              <w:rPr>
                <w:sz w:val="18"/>
                <w:szCs w:val="20"/>
              </w:rPr>
            </w:pPr>
            <w:r>
              <w:rPr>
                <w:sz w:val="18"/>
                <w:szCs w:val="20"/>
              </w:rPr>
              <w:t>literature</w:t>
            </w:r>
          </w:p>
        </w:tc>
        <w:tc>
          <w:tcPr>
            <w:tcW w:w="799" w:type="dxa"/>
            <w:tcMar>
              <w:top w:w="40" w:type="dxa"/>
              <w:left w:w="80" w:type="dxa"/>
              <w:bottom w:w="40" w:type="dxa"/>
              <w:right w:w="80" w:type="dxa"/>
            </w:tcMar>
          </w:tcPr>
          <w:p w14:paraId="2CF4BE30" w14:textId="77777777" w:rsidR="007A505A" w:rsidRPr="004D3782" w:rsidRDefault="007A505A" w:rsidP="007A505A">
            <w:pPr>
              <w:rPr>
                <w:sz w:val="18"/>
                <w:szCs w:val="20"/>
              </w:rPr>
            </w:pPr>
            <w:r>
              <w:rPr>
                <w:sz w:val="18"/>
                <w:szCs w:val="20"/>
              </w:rPr>
              <w:t>B</w:t>
            </w:r>
          </w:p>
        </w:tc>
      </w:tr>
      <w:tr w:rsidR="007A505A" w:rsidRPr="00F16FA2" w14:paraId="1DB0C139"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25EFCAD1" w14:textId="77777777" w:rsidR="007A505A" w:rsidRPr="004D3782" w:rsidRDefault="007A505A" w:rsidP="007A505A">
            <w:pPr>
              <w:rPr>
                <w:sz w:val="18"/>
                <w:szCs w:val="20"/>
              </w:rPr>
            </w:pPr>
            <w:r>
              <w:rPr>
                <w:sz w:val="18"/>
                <w:szCs w:val="20"/>
              </w:rPr>
              <w:t>theta_cr</w:t>
            </w:r>
          </w:p>
        </w:tc>
        <w:tc>
          <w:tcPr>
            <w:tcW w:w="2956" w:type="dxa"/>
            <w:tcMar>
              <w:top w:w="40" w:type="dxa"/>
              <w:left w:w="80" w:type="dxa"/>
              <w:bottom w:w="40" w:type="dxa"/>
              <w:right w:w="80" w:type="dxa"/>
            </w:tcMar>
            <w:hideMark/>
          </w:tcPr>
          <w:p w14:paraId="7B447ABB" w14:textId="77777777" w:rsidR="007A505A" w:rsidRPr="004D3782" w:rsidRDefault="007A505A" w:rsidP="007A505A">
            <w:pPr>
              <w:rPr>
                <w:sz w:val="18"/>
                <w:szCs w:val="20"/>
              </w:rPr>
            </w:pPr>
            <w:r>
              <w:rPr>
                <w:sz w:val="18"/>
                <w:szCs w:val="20"/>
              </w:rPr>
              <w:t>critical Shields number</w:t>
            </w:r>
          </w:p>
        </w:tc>
        <w:tc>
          <w:tcPr>
            <w:tcW w:w="1190" w:type="dxa"/>
            <w:tcMar>
              <w:top w:w="40" w:type="dxa"/>
              <w:left w:w="80" w:type="dxa"/>
              <w:bottom w:w="40" w:type="dxa"/>
              <w:right w:w="80" w:type="dxa"/>
            </w:tcMar>
            <w:hideMark/>
          </w:tcPr>
          <w:p w14:paraId="0D254ABA" w14:textId="77777777" w:rsidR="007A505A" w:rsidRPr="004D3782" w:rsidRDefault="007A505A" w:rsidP="007A505A">
            <w:pPr>
              <w:rPr>
                <w:sz w:val="18"/>
                <w:szCs w:val="20"/>
              </w:rPr>
            </w:pPr>
            <w:r>
              <w:rPr>
                <w:sz w:val="18"/>
                <w:szCs w:val="20"/>
              </w:rPr>
              <w:t>0.055</w:t>
            </w:r>
          </w:p>
        </w:tc>
        <w:tc>
          <w:tcPr>
            <w:tcW w:w="1645" w:type="dxa"/>
            <w:tcMar>
              <w:top w:w="40" w:type="dxa"/>
              <w:left w:w="80" w:type="dxa"/>
              <w:bottom w:w="40" w:type="dxa"/>
              <w:right w:w="80" w:type="dxa"/>
            </w:tcMar>
            <w:hideMark/>
          </w:tcPr>
          <w:p w14:paraId="6AB07F89" w14:textId="77777777" w:rsidR="007A505A" w:rsidRPr="004D3782" w:rsidRDefault="007A505A" w:rsidP="007A505A">
            <w:pPr>
              <w:rPr>
                <w:sz w:val="18"/>
                <w:szCs w:val="20"/>
              </w:rPr>
            </w:pPr>
            <w:r>
              <w:rPr>
                <w:sz w:val="18"/>
                <w:szCs w:val="20"/>
              </w:rPr>
              <w:t>fixed</w:t>
            </w:r>
          </w:p>
        </w:tc>
        <w:tc>
          <w:tcPr>
            <w:tcW w:w="1553" w:type="dxa"/>
            <w:tcMar>
              <w:top w:w="40" w:type="dxa"/>
              <w:left w:w="80" w:type="dxa"/>
              <w:bottom w:w="40" w:type="dxa"/>
              <w:right w:w="80" w:type="dxa"/>
            </w:tcMar>
            <w:hideMark/>
          </w:tcPr>
          <w:p w14:paraId="10198CEE" w14:textId="77777777" w:rsidR="007A505A" w:rsidRPr="004D3782" w:rsidRDefault="007A505A" w:rsidP="007A505A">
            <w:pPr>
              <w:rPr>
                <w:sz w:val="18"/>
                <w:szCs w:val="20"/>
              </w:rPr>
            </w:pPr>
            <w:r>
              <w:rPr>
                <w:sz w:val="18"/>
                <w:szCs w:val="20"/>
              </w:rPr>
              <w:t>explicit choice (Ch. 5)</w:t>
            </w:r>
          </w:p>
        </w:tc>
        <w:tc>
          <w:tcPr>
            <w:tcW w:w="799" w:type="dxa"/>
            <w:tcMar>
              <w:top w:w="40" w:type="dxa"/>
              <w:left w:w="80" w:type="dxa"/>
              <w:bottom w:w="40" w:type="dxa"/>
              <w:right w:w="80" w:type="dxa"/>
            </w:tcMar>
          </w:tcPr>
          <w:p w14:paraId="3F4037FD" w14:textId="77777777" w:rsidR="00CE68CA" w:rsidRPr="004D3782" w:rsidRDefault="00CE68CA" w:rsidP="007A505A">
            <w:pPr>
              <w:rPr>
                <w:sz w:val="18"/>
                <w:szCs w:val="20"/>
              </w:rPr>
            </w:pPr>
            <w:r>
              <w:rPr>
                <w:sz w:val="18"/>
                <w:szCs w:val="20"/>
              </w:rPr>
              <w:t>B</w:t>
            </w:r>
          </w:p>
        </w:tc>
      </w:tr>
      <w:tr w:rsidR="007A505A" w:rsidRPr="00F16FA2" w14:paraId="21525D9F"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20F17928" w14:textId="77777777" w:rsidR="007A505A" w:rsidRPr="004D3782" w:rsidRDefault="007A505A" w:rsidP="007A505A">
            <w:pPr>
              <w:rPr>
                <w:sz w:val="18"/>
                <w:szCs w:val="20"/>
              </w:rPr>
            </w:pPr>
            <w:r>
              <w:rPr>
                <w:sz w:val="18"/>
                <w:szCs w:val="20"/>
              </w:rPr>
              <w:t>theta_wa</w:t>
            </w:r>
          </w:p>
        </w:tc>
        <w:tc>
          <w:tcPr>
            <w:tcW w:w="2956" w:type="dxa"/>
            <w:tcMar>
              <w:top w:w="40" w:type="dxa"/>
              <w:left w:w="80" w:type="dxa"/>
              <w:bottom w:w="40" w:type="dxa"/>
              <w:right w:w="80" w:type="dxa"/>
            </w:tcMar>
            <w:hideMark/>
          </w:tcPr>
          <w:p w14:paraId="6AC1B803" w14:textId="77777777" w:rsidR="007A505A" w:rsidRPr="004D3782" w:rsidRDefault="007A505A" w:rsidP="007A505A">
            <w:pPr>
              <w:rPr>
                <w:sz w:val="18"/>
                <w:szCs w:val="20"/>
              </w:rPr>
            </w:pPr>
            <w:r>
              <w:rPr>
                <w:sz w:val="18"/>
                <w:szCs w:val="20"/>
              </w:rPr>
              <w:t>wash-away Shields number</w:t>
            </w:r>
          </w:p>
        </w:tc>
        <w:tc>
          <w:tcPr>
            <w:tcW w:w="1190" w:type="dxa"/>
            <w:tcMar>
              <w:top w:w="40" w:type="dxa"/>
              <w:left w:w="80" w:type="dxa"/>
              <w:bottom w:w="40" w:type="dxa"/>
              <w:right w:w="80" w:type="dxa"/>
            </w:tcMar>
            <w:hideMark/>
          </w:tcPr>
          <w:p w14:paraId="24BD4C0B" w14:textId="77777777" w:rsidR="007A505A" w:rsidRPr="004D3782" w:rsidRDefault="007A505A" w:rsidP="007A505A">
            <w:pPr>
              <w:rPr>
                <w:sz w:val="18"/>
                <w:szCs w:val="20"/>
              </w:rPr>
            </w:pPr>
            <w:r>
              <w:rPr>
                <w:sz w:val="18"/>
                <w:szCs w:val="20"/>
              </w:rPr>
              <w:t>0.06</w:t>
            </w:r>
          </w:p>
        </w:tc>
        <w:tc>
          <w:tcPr>
            <w:tcW w:w="1645" w:type="dxa"/>
            <w:tcMar>
              <w:top w:w="40" w:type="dxa"/>
              <w:left w:w="80" w:type="dxa"/>
              <w:bottom w:w="40" w:type="dxa"/>
              <w:right w:w="80" w:type="dxa"/>
            </w:tcMar>
            <w:hideMark/>
          </w:tcPr>
          <w:p w14:paraId="0D1B0CA1" w14:textId="77777777" w:rsidR="007A505A" w:rsidRPr="004D3782" w:rsidRDefault="007A505A" w:rsidP="007A505A">
            <w:pPr>
              <w:rPr>
                <w:sz w:val="18"/>
                <w:szCs w:val="20"/>
              </w:rPr>
            </w:pPr>
            <w:r>
              <w:rPr>
                <w:sz w:val="18"/>
                <w:szCs w:val="20"/>
              </w:rPr>
              <w:t>fixed</w:t>
            </w:r>
          </w:p>
        </w:tc>
        <w:tc>
          <w:tcPr>
            <w:tcW w:w="1553" w:type="dxa"/>
            <w:tcMar>
              <w:top w:w="40" w:type="dxa"/>
              <w:left w:w="80" w:type="dxa"/>
              <w:bottom w:w="40" w:type="dxa"/>
              <w:right w:w="80" w:type="dxa"/>
            </w:tcMar>
            <w:hideMark/>
          </w:tcPr>
          <w:p w14:paraId="61C02CAA" w14:textId="77777777" w:rsidR="007A505A" w:rsidRPr="004D3782" w:rsidRDefault="007A505A" w:rsidP="007A505A">
            <w:pPr>
              <w:rPr>
                <w:sz w:val="18"/>
                <w:szCs w:val="20"/>
              </w:rPr>
            </w:pPr>
            <w:r>
              <w:rPr>
                <w:sz w:val="18"/>
                <w:szCs w:val="20"/>
              </w:rPr>
              <w:t>RoBeD</w:t>
            </w:r>
          </w:p>
        </w:tc>
        <w:tc>
          <w:tcPr>
            <w:tcW w:w="799" w:type="dxa"/>
            <w:tcMar>
              <w:top w:w="40" w:type="dxa"/>
              <w:left w:w="80" w:type="dxa"/>
              <w:bottom w:w="40" w:type="dxa"/>
              <w:right w:w="80" w:type="dxa"/>
            </w:tcMar>
          </w:tcPr>
          <w:p w14:paraId="247E6E18" w14:textId="77777777" w:rsidR="007A505A" w:rsidRPr="004D3782" w:rsidRDefault="00CE68CA" w:rsidP="007A505A">
            <w:pPr>
              <w:rPr>
                <w:sz w:val="18"/>
                <w:szCs w:val="20"/>
              </w:rPr>
            </w:pPr>
            <w:r>
              <w:rPr>
                <w:sz w:val="18"/>
                <w:szCs w:val="20"/>
              </w:rPr>
              <w:t xml:space="preserve">B </w:t>
            </w:r>
          </w:p>
        </w:tc>
      </w:tr>
      <w:tr w:rsidR="007A505A" w:rsidRPr="00F16FA2" w14:paraId="6A29FA9A"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6FDE5A80" w14:textId="77777777" w:rsidR="007A505A" w:rsidRPr="004D3782" w:rsidRDefault="007A505A" w:rsidP="007A505A">
            <w:pPr>
              <w:rPr>
                <w:sz w:val="18"/>
                <w:szCs w:val="20"/>
              </w:rPr>
            </w:pPr>
            <w:r>
              <w:rPr>
                <w:sz w:val="18"/>
                <w:szCs w:val="20"/>
              </w:rPr>
              <w:t>1:m</w:t>
            </w:r>
          </w:p>
        </w:tc>
        <w:tc>
          <w:tcPr>
            <w:tcW w:w="2956" w:type="dxa"/>
            <w:tcMar>
              <w:top w:w="40" w:type="dxa"/>
              <w:left w:w="80" w:type="dxa"/>
              <w:bottom w:w="40" w:type="dxa"/>
              <w:right w:w="80" w:type="dxa"/>
            </w:tcMar>
            <w:hideMark/>
          </w:tcPr>
          <w:p w14:paraId="4042D41D" w14:textId="77777777" w:rsidR="007A505A" w:rsidRPr="004D3782" w:rsidRDefault="007A505A" w:rsidP="007A505A">
            <w:pPr>
              <w:rPr>
                <w:sz w:val="18"/>
                <w:szCs w:val="20"/>
              </w:rPr>
            </w:pPr>
            <w:r>
              <w:rPr>
                <w:sz w:val="18"/>
                <w:szCs w:val="20"/>
              </w:rPr>
              <w:t>steepest allowed side slope</w:t>
            </w:r>
          </w:p>
        </w:tc>
        <w:tc>
          <w:tcPr>
            <w:tcW w:w="1190" w:type="dxa"/>
            <w:tcMar>
              <w:top w:w="40" w:type="dxa"/>
              <w:left w:w="80" w:type="dxa"/>
              <w:bottom w:w="40" w:type="dxa"/>
              <w:right w:w="80" w:type="dxa"/>
            </w:tcMar>
            <w:hideMark/>
          </w:tcPr>
          <w:p w14:paraId="5ED040DD" w14:textId="77777777" w:rsidR="007A505A" w:rsidRPr="004D3782" w:rsidRDefault="007A505A" w:rsidP="007A505A">
            <w:pPr>
              <w:rPr>
                <w:sz w:val="18"/>
                <w:szCs w:val="20"/>
              </w:rPr>
            </w:pPr>
            <w:r>
              <w:rPr>
                <w:sz w:val="18"/>
                <w:szCs w:val="20"/>
              </w:rPr>
              <w:t>1:3</w:t>
            </w:r>
          </w:p>
        </w:tc>
        <w:tc>
          <w:tcPr>
            <w:tcW w:w="1645" w:type="dxa"/>
            <w:tcMar>
              <w:top w:w="40" w:type="dxa"/>
              <w:left w:w="80" w:type="dxa"/>
              <w:bottom w:w="40" w:type="dxa"/>
              <w:right w:w="80" w:type="dxa"/>
            </w:tcMar>
            <w:hideMark/>
          </w:tcPr>
          <w:p w14:paraId="76554070" w14:textId="77777777" w:rsidR="007A505A" w:rsidRPr="004D3782" w:rsidRDefault="007A505A" w:rsidP="007A505A">
            <w:pPr>
              <w:rPr>
                <w:sz w:val="18"/>
                <w:szCs w:val="20"/>
              </w:rPr>
            </w:pPr>
            <w:r>
              <w:rPr>
                <w:sz w:val="18"/>
                <w:szCs w:val="20"/>
              </w:rPr>
              <w:t>buildability</w:t>
            </w:r>
          </w:p>
        </w:tc>
        <w:tc>
          <w:tcPr>
            <w:tcW w:w="1553" w:type="dxa"/>
            <w:tcMar>
              <w:top w:w="40" w:type="dxa"/>
              <w:left w:w="80" w:type="dxa"/>
              <w:bottom w:w="40" w:type="dxa"/>
              <w:right w:w="80" w:type="dxa"/>
            </w:tcMar>
            <w:hideMark/>
          </w:tcPr>
          <w:p w14:paraId="3F9606F1" w14:textId="77777777" w:rsidR="007A505A" w:rsidRPr="004D3782" w:rsidRDefault="007A505A" w:rsidP="007A505A">
            <w:pPr>
              <w:rPr>
                <w:sz w:val="18"/>
                <w:szCs w:val="20"/>
              </w:rPr>
            </w:pPr>
            <w:r>
              <w:rPr>
                <w:sz w:val="18"/>
                <w:szCs w:val="20"/>
              </w:rPr>
              <w:t>design choice</w:t>
            </w:r>
          </w:p>
        </w:tc>
        <w:tc>
          <w:tcPr>
            <w:tcW w:w="799" w:type="dxa"/>
            <w:tcMar>
              <w:top w:w="40" w:type="dxa"/>
              <w:left w:w="80" w:type="dxa"/>
              <w:bottom w:w="40" w:type="dxa"/>
              <w:right w:w="80" w:type="dxa"/>
            </w:tcMar>
          </w:tcPr>
          <w:p w14:paraId="799527EF" w14:textId="77777777" w:rsidR="007A505A" w:rsidRPr="004D3782" w:rsidRDefault="002916CC" w:rsidP="007A505A">
            <w:pPr>
              <w:rPr>
                <w:sz w:val="18"/>
                <w:szCs w:val="20"/>
              </w:rPr>
            </w:pPr>
            <w:r>
              <w:rPr>
                <w:sz w:val="18"/>
                <w:szCs w:val="20"/>
              </w:rPr>
              <w:t>B</w:t>
            </w:r>
          </w:p>
        </w:tc>
      </w:tr>
      <w:tr w:rsidR="002916CC" w:rsidRPr="00F16FA2" w14:paraId="147E2D72" w14:textId="77777777" w:rsidTr="007057C9">
        <w:trPr>
          <w:cantSplit/>
        </w:trPr>
        <w:tc>
          <w:tcPr>
            <w:tcW w:w="1057" w:type="dxa"/>
            <w:shd w:val="clear" w:color="auto" w:fill="D0DBEF" w:themeFill="accent4" w:themeFillTint="33"/>
            <w:tcMar>
              <w:top w:w="40" w:type="dxa"/>
              <w:left w:w="80" w:type="dxa"/>
              <w:bottom w:w="40" w:type="dxa"/>
              <w:right w:w="80" w:type="dxa"/>
            </w:tcMar>
            <w:hideMark/>
          </w:tcPr>
          <w:p w14:paraId="677FCCAB" w14:textId="77777777" w:rsidR="002916CC" w:rsidRPr="004D3782" w:rsidRDefault="002916CC" w:rsidP="002916CC">
            <w:pPr>
              <w:keepNext/>
              <w:rPr>
                <w:sz w:val="18"/>
                <w:szCs w:val="20"/>
              </w:rPr>
            </w:pPr>
            <w:r>
              <w:rPr>
                <w:sz w:val="18"/>
                <w:szCs w:val="20"/>
              </w:rPr>
              <w:t>Ka1, Ka2</w:t>
            </w:r>
          </w:p>
        </w:tc>
        <w:tc>
          <w:tcPr>
            <w:tcW w:w="2956" w:type="dxa"/>
            <w:tcMar>
              <w:top w:w="40" w:type="dxa"/>
              <w:left w:w="80" w:type="dxa"/>
              <w:bottom w:w="40" w:type="dxa"/>
              <w:right w:w="80" w:type="dxa"/>
            </w:tcMar>
            <w:hideMark/>
          </w:tcPr>
          <w:p w14:paraId="2CDBBD73" w14:textId="77777777" w:rsidR="002916CC" w:rsidRPr="004D3782" w:rsidRDefault="002916CC" w:rsidP="002916CC">
            <w:pPr>
              <w:keepNext/>
              <w:rPr>
                <w:sz w:val="18"/>
                <w:szCs w:val="20"/>
              </w:rPr>
            </w:pPr>
            <w:r>
              <w:rPr>
                <w:sz w:val="18"/>
                <w:szCs w:val="20"/>
              </w:rPr>
              <w:t>Van Rijn slope factors</w:t>
            </w:r>
          </w:p>
        </w:tc>
        <w:tc>
          <w:tcPr>
            <w:tcW w:w="1190" w:type="dxa"/>
            <w:tcMar>
              <w:top w:w="40" w:type="dxa"/>
              <w:left w:w="80" w:type="dxa"/>
              <w:bottom w:w="40" w:type="dxa"/>
              <w:right w:w="80" w:type="dxa"/>
            </w:tcMar>
            <w:hideMark/>
          </w:tcPr>
          <w:p w14:paraId="04FFABE3" w14:textId="77777777" w:rsidR="002916CC" w:rsidRPr="004D3782" w:rsidRDefault="002916CC" w:rsidP="002916CC">
            <w:pPr>
              <w:keepNext/>
              <w:rPr>
                <w:sz w:val="18"/>
                <w:szCs w:val="20"/>
              </w:rPr>
            </w:pPr>
            <w:r>
              <w:rPr>
                <w:sz w:val="18"/>
                <w:szCs w:val="20"/>
              </w:rPr>
              <w:t>1.0</w:t>
            </w:r>
          </w:p>
        </w:tc>
        <w:tc>
          <w:tcPr>
            <w:tcW w:w="1645" w:type="dxa"/>
            <w:tcMar>
              <w:top w:w="40" w:type="dxa"/>
              <w:left w:w="80" w:type="dxa"/>
              <w:bottom w:w="40" w:type="dxa"/>
              <w:right w:w="80" w:type="dxa"/>
            </w:tcMar>
            <w:hideMark/>
          </w:tcPr>
          <w:p w14:paraId="5F71E566" w14:textId="77777777" w:rsidR="002916CC" w:rsidRPr="004D3782" w:rsidRDefault="002916CC" w:rsidP="002916CC">
            <w:pPr>
              <w:keepNext/>
              <w:rPr>
                <w:sz w:val="18"/>
                <w:szCs w:val="20"/>
              </w:rPr>
            </w:pPr>
            <w:r>
              <w:rPr>
                <w:sz w:val="18"/>
                <w:szCs w:val="20"/>
              </w:rPr>
              <w:t>up to 1.0</w:t>
            </w:r>
          </w:p>
        </w:tc>
        <w:tc>
          <w:tcPr>
            <w:tcW w:w="1553" w:type="dxa"/>
            <w:tcMar>
              <w:top w:w="40" w:type="dxa"/>
              <w:left w:w="80" w:type="dxa"/>
              <w:bottom w:w="40" w:type="dxa"/>
              <w:right w:w="80" w:type="dxa"/>
            </w:tcMar>
            <w:hideMark/>
          </w:tcPr>
          <w:p w14:paraId="2F7A7444" w14:textId="77777777" w:rsidR="002916CC" w:rsidRPr="004D3782" w:rsidRDefault="002916CC" w:rsidP="002916CC">
            <w:pPr>
              <w:keepNext/>
              <w:rPr>
                <w:sz w:val="18"/>
                <w:szCs w:val="20"/>
              </w:rPr>
            </w:pPr>
            <w:r>
              <w:rPr>
                <w:sz w:val="18"/>
                <w:szCs w:val="20"/>
              </w:rPr>
              <w:t>Van Rijn</w:t>
            </w:r>
          </w:p>
        </w:tc>
        <w:tc>
          <w:tcPr>
            <w:tcW w:w="799" w:type="dxa"/>
            <w:tcMar>
              <w:top w:w="40" w:type="dxa"/>
              <w:left w:w="80" w:type="dxa"/>
              <w:bottom w:w="40" w:type="dxa"/>
              <w:right w:w="80" w:type="dxa"/>
            </w:tcMar>
          </w:tcPr>
          <w:p w14:paraId="07CB1200" w14:textId="77777777" w:rsidR="002916CC" w:rsidRPr="004D3782" w:rsidRDefault="002916CC" w:rsidP="002916CC">
            <w:pPr>
              <w:keepNext/>
              <w:rPr>
                <w:sz w:val="18"/>
                <w:szCs w:val="20"/>
              </w:rPr>
            </w:pPr>
            <w:r>
              <w:rPr>
                <w:sz w:val="18"/>
                <w:szCs w:val="20"/>
              </w:rPr>
              <w:t>A and B</w:t>
            </w:r>
          </w:p>
        </w:tc>
      </w:tr>
    </w:tbl>
    <w:p w14:paraId="47A21EAB" w14:textId="77777777" w:rsidR="00074D8C" w:rsidRPr="00775377" w:rsidRDefault="001F2CFA" w:rsidP="001F2CFA">
      <w:pPr>
        <w:pStyle w:val="Caption"/>
        <w:rPr>
          <w:sz w:val="18"/>
          <w:szCs w:val="20"/>
        </w:rPr>
      </w:pPr>
      <w:bookmarkStart w:id="248" w:name="_Toc239074199"/>
      <w:bookmarkStart w:id="249" w:name="_Toc240551602"/>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4</w:t>
      </w:r>
      <w:r>
        <w:rPr>
          <w:sz w:val="18"/>
          <w:szCs w:val="16"/>
        </w:rPr>
        <w:fldChar w:fldCharType="end"/>
      </w:r>
      <w:r>
        <w:rPr>
          <w:sz w:val="18"/>
          <w:szCs w:val="16"/>
        </w:rPr>
        <w:t>: Design and calculation inputs of the sensitivity analysis, with their default and their range.</w:t>
      </w:r>
      <w:bookmarkEnd w:id="248"/>
      <w:bookmarkEnd w:id="249"/>
    </w:p>
    <w:p w14:paraId="317F5F10" w14:textId="77777777" w:rsidR="004D3782" w:rsidRDefault="004D3782" w:rsidP="00F16FA2"/>
    <w:p w14:paraId="7E6EB396" w14:textId="77777777" w:rsidR="00074D8C" w:rsidRPr="00F16FA2" w:rsidRDefault="00074D8C" w:rsidP="00F16FA2">
      <w:r>
        <w:t>Client and geometry inputs. These come from the project 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2996"/>
        <w:gridCol w:w="2525"/>
        <w:gridCol w:w="1656"/>
      </w:tblGrid>
      <w:tr w:rsidR="00074D8C" w:rsidRPr="00DF3F66" w14:paraId="0EA2FF84" w14:textId="77777777" w:rsidTr="00793046">
        <w:trPr>
          <w:cantSplit/>
          <w:tblHeader/>
        </w:trPr>
        <w:tc>
          <w:tcPr>
            <w:tcW w:w="2023" w:type="dxa"/>
            <w:shd w:val="clear" w:color="auto" w:fill="7393CE" w:themeFill="accent4" w:themeFillTint="99"/>
            <w:tcMar>
              <w:top w:w="40" w:type="dxa"/>
              <w:left w:w="80" w:type="dxa"/>
              <w:bottom w:w="40" w:type="dxa"/>
              <w:right w:w="80" w:type="dxa"/>
            </w:tcMar>
            <w:hideMark/>
          </w:tcPr>
          <w:p w14:paraId="77EC8C55" w14:textId="77777777" w:rsidR="00074D8C" w:rsidRPr="00DF3F66" w:rsidRDefault="00074D8C" w:rsidP="00F16FA2">
            <w:pPr>
              <w:keepNext/>
              <w:rPr>
                <w:sz w:val="18"/>
                <w:szCs w:val="20"/>
              </w:rPr>
            </w:pPr>
            <w:r>
              <w:t>Symbol</w:t>
            </w:r>
          </w:p>
        </w:tc>
        <w:tc>
          <w:tcPr>
            <w:tcW w:w="2996" w:type="dxa"/>
            <w:shd w:val="clear" w:color="auto" w:fill="7393CE" w:themeFill="accent4" w:themeFillTint="99"/>
            <w:tcMar>
              <w:top w:w="40" w:type="dxa"/>
              <w:left w:w="80" w:type="dxa"/>
              <w:bottom w:w="40" w:type="dxa"/>
              <w:right w:w="80" w:type="dxa"/>
            </w:tcMar>
            <w:hideMark/>
          </w:tcPr>
          <w:p w14:paraId="48D0890C" w14:textId="77777777" w:rsidR="00074D8C" w:rsidRPr="00DF3F66" w:rsidRDefault="00074D8C" w:rsidP="00F16FA2">
            <w:pPr>
              <w:keepNext/>
              <w:rPr>
                <w:sz w:val="18"/>
                <w:szCs w:val="20"/>
              </w:rPr>
            </w:pPr>
            <w:r>
              <w:t>Meaning</w:t>
            </w:r>
          </w:p>
        </w:tc>
        <w:tc>
          <w:tcPr>
            <w:tcW w:w="2525" w:type="dxa"/>
            <w:shd w:val="clear" w:color="auto" w:fill="7393CE" w:themeFill="accent4" w:themeFillTint="99"/>
            <w:tcMar>
              <w:top w:w="40" w:type="dxa"/>
              <w:left w:w="80" w:type="dxa"/>
              <w:bottom w:w="40" w:type="dxa"/>
              <w:right w:w="80" w:type="dxa"/>
            </w:tcMar>
            <w:hideMark/>
          </w:tcPr>
          <w:p w14:paraId="0326680E" w14:textId="77777777" w:rsidR="00074D8C" w:rsidRPr="00DF3F66" w:rsidRDefault="00074D8C" w:rsidP="00F16FA2">
            <w:pPr>
              <w:keepNext/>
              <w:rPr>
                <w:sz w:val="18"/>
                <w:szCs w:val="20"/>
              </w:rPr>
            </w:pPr>
            <w:r>
              <w:t>Default</w:t>
            </w:r>
          </w:p>
        </w:tc>
        <w:tc>
          <w:tcPr>
            <w:tcW w:w="1656" w:type="dxa"/>
            <w:shd w:val="clear" w:color="auto" w:fill="7393CE" w:themeFill="accent4" w:themeFillTint="99"/>
            <w:tcMar>
              <w:top w:w="40" w:type="dxa"/>
              <w:left w:w="80" w:type="dxa"/>
              <w:bottom w:w="40" w:type="dxa"/>
              <w:right w:w="80" w:type="dxa"/>
            </w:tcMar>
            <w:hideMark/>
          </w:tcPr>
          <w:p w14:paraId="73729AA1" w14:textId="77777777" w:rsidR="00074D8C" w:rsidRPr="00DF3F66" w:rsidRDefault="00074D8C" w:rsidP="00F16FA2">
            <w:pPr>
              <w:keepNext/>
              <w:rPr>
                <w:sz w:val="18"/>
                <w:szCs w:val="20"/>
              </w:rPr>
            </w:pPr>
            <w:r>
              <w:t>Source</w:t>
            </w:r>
          </w:p>
        </w:tc>
      </w:tr>
      <w:tr w:rsidR="00074D8C" w:rsidRPr="00DF3F66" w14:paraId="5DFB9D19" w14:textId="77777777" w:rsidTr="00793046">
        <w:trPr>
          <w:cantSplit/>
        </w:trPr>
        <w:tc>
          <w:tcPr>
            <w:tcW w:w="2023" w:type="dxa"/>
            <w:shd w:val="clear" w:color="auto" w:fill="D0DBEF" w:themeFill="accent4" w:themeFillTint="33"/>
            <w:tcMar>
              <w:top w:w="40" w:type="dxa"/>
              <w:left w:w="80" w:type="dxa"/>
              <w:bottom w:w="40" w:type="dxa"/>
              <w:right w:w="80" w:type="dxa"/>
            </w:tcMar>
            <w:hideMark/>
          </w:tcPr>
          <w:p w14:paraId="1E311A16" w14:textId="77777777" w:rsidR="00074D8C" w:rsidRPr="00DF3F66" w:rsidRDefault="00074D8C" w:rsidP="00F16FA2">
            <w:pPr>
              <w:keepNext/>
              <w:rPr>
                <w:sz w:val="18"/>
                <w:szCs w:val="20"/>
              </w:rPr>
            </w:pPr>
            <w:r>
              <w:t>MTOC</w:t>
            </w:r>
          </w:p>
        </w:tc>
        <w:tc>
          <w:tcPr>
            <w:tcW w:w="2996" w:type="dxa"/>
            <w:tcMar>
              <w:top w:w="40" w:type="dxa"/>
              <w:left w:w="80" w:type="dxa"/>
              <w:bottom w:w="40" w:type="dxa"/>
              <w:right w:w="80" w:type="dxa"/>
            </w:tcMar>
            <w:hideMark/>
          </w:tcPr>
          <w:p w14:paraId="5CC27B22" w14:textId="77777777" w:rsidR="00074D8C" w:rsidRPr="00DF3F66" w:rsidRDefault="00074D8C" w:rsidP="00F16FA2">
            <w:pPr>
              <w:keepNext/>
              <w:rPr>
                <w:sz w:val="18"/>
                <w:szCs w:val="20"/>
              </w:rPr>
            </w:pPr>
            <w:r>
              <w:t>required cover over the cable</w:t>
            </w:r>
          </w:p>
        </w:tc>
        <w:tc>
          <w:tcPr>
            <w:tcW w:w="2525" w:type="dxa"/>
            <w:tcMar>
              <w:top w:w="40" w:type="dxa"/>
              <w:left w:w="80" w:type="dxa"/>
              <w:bottom w:w="40" w:type="dxa"/>
              <w:right w:w="80" w:type="dxa"/>
            </w:tcMar>
            <w:hideMark/>
          </w:tcPr>
          <w:p w14:paraId="2BFAA996" w14:textId="77777777" w:rsidR="00074D8C" w:rsidRPr="00DF3F66" w:rsidRDefault="00074D8C" w:rsidP="00F16FA2">
            <w:pPr>
              <w:keepNext/>
              <w:rPr>
                <w:sz w:val="18"/>
                <w:szCs w:val="20"/>
              </w:rPr>
            </w:pPr>
            <w:r>
              <w:t>site value, &gt;= 0.5 m (CIRIA)</w:t>
            </w:r>
          </w:p>
        </w:tc>
        <w:tc>
          <w:tcPr>
            <w:tcW w:w="1656" w:type="dxa"/>
            <w:tcMar>
              <w:top w:w="40" w:type="dxa"/>
              <w:left w:w="80" w:type="dxa"/>
              <w:bottom w:w="40" w:type="dxa"/>
              <w:right w:w="80" w:type="dxa"/>
            </w:tcMar>
            <w:hideMark/>
          </w:tcPr>
          <w:p w14:paraId="4A4897FD" w14:textId="77777777" w:rsidR="00074D8C" w:rsidRPr="00DF3F66" w:rsidRDefault="00074D8C" w:rsidP="00F16FA2">
            <w:pPr>
              <w:keepNext/>
              <w:rPr>
                <w:sz w:val="18"/>
                <w:szCs w:val="20"/>
              </w:rPr>
            </w:pPr>
            <w:r>
              <w:t>client</w:t>
            </w:r>
          </w:p>
        </w:tc>
      </w:tr>
      <w:tr w:rsidR="00074D8C" w:rsidRPr="00DF3F66" w14:paraId="15992CD1" w14:textId="77777777" w:rsidTr="00793046">
        <w:trPr>
          <w:cantSplit/>
        </w:trPr>
        <w:tc>
          <w:tcPr>
            <w:tcW w:w="2023" w:type="dxa"/>
            <w:shd w:val="clear" w:color="auto" w:fill="D0DBEF" w:themeFill="accent4" w:themeFillTint="33"/>
            <w:tcMar>
              <w:top w:w="40" w:type="dxa"/>
              <w:left w:w="80" w:type="dxa"/>
              <w:bottom w:w="40" w:type="dxa"/>
              <w:right w:w="80" w:type="dxa"/>
            </w:tcMar>
            <w:hideMark/>
          </w:tcPr>
          <w:p w14:paraId="18C6C045" w14:textId="77777777" w:rsidR="00074D8C" w:rsidRPr="00DF3F66" w:rsidRDefault="00074D8C" w:rsidP="00F16FA2">
            <w:pPr>
              <w:keepNext/>
              <w:rPr>
                <w:sz w:val="18"/>
                <w:szCs w:val="20"/>
              </w:rPr>
            </w:pPr>
            <w:r>
              <w:t>Btop</w:t>
            </w:r>
          </w:p>
        </w:tc>
        <w:tc>
          <w:tcPr>
            <w:tcW w:w="2996" w:type="dxa"/>
            <w:tcMar>
              <w:top w:w="40" w:type="dxa"/>
              <w:left w:w="80" w:type="dxa"/>
              <w:bottom w:w="40" w:type="dxa"/>
              <w:right w:w="80" w:type="dxa"/>
            </w:tcMar>
            <w:hideMark/>
          </w:tcPr>
          <w:p w14:paraId="1BCAD808" w14:textId="77777777" w:rsidR="00074D8C" w:rsidRPr="00DF3F66" w:rsidRDefault="00074D8C" w:rsidP="00F16FA2">
            <w:pPr>
              <w:keepNext/>
              <w:rPr>
                <w:sz w:val="18"/>
                <w:szCs w:val="20"/>
              </w:rPr>
            </w:pPr>
            <w:r>
              <w:t>berm crest (top) width</w:t>
            </w:r>
          </w:p>
        </w:tc>
        <w:tc>
          <w:tcPr>
            <w:tcW w:w="2525" w:type="dxa"/>
            <w:tcMar>
              <w:top w:w="40" w:type="dxa"/>
              <w:left w:w="80" w:type="dxa"/>
              <w:bottom w:w="40" w:type="dxa"/>
              <w:right w:w="80" w:type="dxa"/>
            </w:tcMar>
            <w:hideMark/>
          </w:tcPr>
          <w:p w14:paraId="4FCE70E3" w14:textId="77777777" w:rsidR="00074D8C" w:rsidRPr="00DF3F66" w:rsidRDefault="00074D8C" w:rsidP="00F16FA2">
            <w:pPr>
              <w:keepNext/>
              <w:rPr>
                <w:sz w:val="18"/>
                <w:szCs w:val="20"/>
              </w:rPr>
            </w:pPr>
            <w:r>
              <w:t>3.0 m</w:t>
            </w:r>
          </w:p>
        </w:tc>
        <w:tc>
          <w:tcPr>
            <w:tcW w:w="1656" w:type="dxa"/>
            <w:tcMar>
              <w:top w:w="40" w:type="dxa"/>
              <w:left w:w="80" w:type="dxa"/>
              <w:bottom w:w="40" w:type="dxa"/>
              <w:right w:w="80" w:type="dxa"/>
            </w:tcMar>
            <w:hideMark/>
          </w:tcPr>
          <w:p w14:paraId="3DCDA755" w14:textId="77777777" w:rsidR="00074D8C" w:rsidRPr="00DF3F66" w:rsidRDefault="00074D8C" w:rsidP="00F16FA2">
            <w:pPr>
              <w:keepNext/>
              <w:rPr>
                <w:sz w:val="18"/>
                <w:szCs w:val="20"/>
              </w:rPr>
            </w:pPr>
            <w:r>
              <w:t>design choice</w:t>
            </w:r>
          </w:p>
        </w:tc>
      </w:tr>
      <w:tr w:rsidR="00074D8C" w:rsidRPr="00DF3F66" w14:paraId="641E0173" w14:textId="77777777" w:rsidTr="00793046">
        <w:trPr>
          <w:cantSplit/>
        </w:trPr>
        <w:tc>
          <w:tcPr>
            <w:tcW w:w="2023" w:type="dxa"/>
            <w:shd w:val="clear" w:color="auto" w:fill="D0DBEF" w:themeFill="accent4" w:themeFillTint="33"/>
            <w:tcMar>
              <w:top w:w="40" w:type="dxa"/>
              <w:left w:w="80" w:type="dxa"/>
              <w:bottom w:w="40" w:type="dxa"/>
              <w:right w:w="80" w:type="dxa"/>
            </w:tcMar>
            <w:hideMark/>
          </w:tcPr>
          <w:p w14:paraId="30590599" w14:textId="77777777" w:rsidR="00074D8C" w:rsidRPr="00DF3F66" w:rsidRDefault="00074D8C" w:rsidP="00F16FA2">
            <w:pPr>
              <w:keepNext/>
              <w:rPr>
                <w:sz w:val="18"/>
                <w:szCs w:val="20"/>
              </w:rPr>
            </w:pPr>
            <w:r>
              <w:t>Dcable</w:t>
            </w:r>
          </w:p>
        </w:tc>
        <w:tc>
          <w:tcPr>
            <w:tcW w:w="2996" w:type="dxa"/>
            <w:tcMar>
              <w:top w:w="40" w:type="dxa"/>
              <w:left w:w="80" w:type="dxa"/>
              <w:bottom w:w="40" w:type="dxa"/>
              <w:right w:w="80" w:type="dxa"/>
            </w:tcMar>
            <w:hideMark/>
          </w:tcPr>
          <w:p w14:paraId="623896D9" w14:textId="77777777" w:rsidR="00074D8C" w:rsidRPr="00DF3F66" w:rsidRDefault="00074D8C" w:rsidP="00F16FA2">
            <w:pPr>
              <w:keepNext/>
              <w:rPr>
                <w:sz w:val="18"/>
                <w:szCs w:val="20"/>
              </w:rPr>
            </w:pPr>
            <w:r>
              <w:t>cable diameter</w:t>
            </w:r>
          </w:p>
        </w:tc>
        <w:tc>
          <w:tcPr>
            <w:tcW w:w="2525" w:type="dxa"/>
            <w:tcMar>
              <w:top w:w="40" w:type="dxa"/>
              <w:left w:w="80" w:type="dxa"/>
              <w:bottom w:w="40" w:type="dxa"/>
              <w:right w:w="80" w:type="dxa"/>
            </w:tcMar>
            <w:hideMark/>
          </w:tcPr>
          <w:p w14:paraId="2FFFDBA0" w14:textId="77777777" w:rsidR="00074D8C" w:rsidRPr="00DF3F66" w:rsidRDefault="00074D8C" w:rsidP="00F16FA2">
            <w:pPr>
              <w:keepNext/>
              <w:rPr>
                <w:sz w:val="18"/>
                <w:szCs w:val="20"/>
              </w:rPr>
            </w:pPr>
            <w:r>
              <w:t>0.2 m</w:t>
            </w:r>
          </w:p>
        </w:tc>
        <w:tc>
          <w:tcPr>
            <w:tcW w:w="1656" w:type="dxa"/>
            <w:tcMar>
              <w:top w:w="40" w:type="dxa"/>
              <w:left w:w="80" w:type="dxa"/>
              <w:bottom w:w="40" w:type="dxa"/>
              <w:right w:w="80" w:type="dxa"/>
            </w:tcMar>
            <w:hideMark/>
          </w:tcPr>
          <w:p w14:paraId="059945F8" w14:textId="77777777" w:rsidR="00074D8C" w:rsidRPr="00DF3F66" w:rsidRDefault="00074D8C" w:rsidP="00F16FA2">
            <w:pPr>
              <w:keepNext/>
              <w:rPr>
                <w:sz w:val="18"/>
                <w:szCs w:val="20"/>
              </w:rPr>
            </w:pPr>
            <w:r>
              <w:t>client</w:t>
            </w:r>
          </w:p>
        </w:tc>
      </w:tr>
      <w:tr w:rsidR="00074D8C" w:rsidRPr="00DF3F66" w14:paraId="7474305A" w14:textId="77777777" w:rsidTr="00793046">
        <w:trPr>
          <w:cantSplit/>
        </w:trPr>
        <w:tc>
          <w:tcPr>
            <w:tcW w:w="2023" w:type="dxa"/>
            <w:shd w:val="clear" w:color="auto" w:fill="D0DBEF" w:themeFill="accent4" w:themeFillTint="33"/>
            <w:tcMar>
              <w:top w:w="40" w:type="dxa"/>
              <w:left w:w="80" w:type="dxa"/>
              <w:bottom w:w="40" w:type="dxa"/>
              <w:right w:w="80" w:type="dxa"/>
            </w:tcMar>
            <w:hideMark/>
          </w:tcPr>
          <w:p w14:paraId="6E2A881E" w14:textId="77777777" w:rsidR="00074D8C" w:rsidRPr="00DF3F66" w:rsidRDefault="00074D8C" w:rsidP="00F16FA2">
            <w:pPr>
              <w:keepNext/>
              <w:rPr>
                <w:sz w:val="18"/>
                <w:szCs w:val="20"/>
              </w:rPr>
            </w:pPr>
            <w:r>
              <w:t>max cover / max width</w:t>
            </w:r>
          </w:p>
        </w:tc>
        <w:tc>
          <w:tcPr>
            <w:tcW w:w="2996" w:type="dxa"/>
            <w:tcMar>
              <w:top w:w="40" w:type="dxa"/>
              <w:left w:w="80" w:type="dxa"/>
              <w:bottom w:w="40" w:type="dxa"/>
              <w:right w:w="80" w:type="dxa"/>
            </w:tcMar>
            <w:hideMark/>
          </w:tcPr>
          <w:p w14:paraId="70B4E3F3" w14:textId="77777777" w:rsidR="00074D8C" w:rsidRPr="00DF3F66" w:rsidRDefault="00074D8C" w:rsidP="00F16FA2">
            <w:pPr>
              <w:keepNext/>
              <w:rPr>
                <w:sz w:val="18"/>
                <w:szCs w:val="20"/>
              </w:rPr>
            </w:pPr>
            <w:r>
              <w:t>buildability limits (0 = off)</w:t>
            </w:r>
          </w:p>
        </w:tc>
        <w:tc>
          <w:tcPr>
            <w:tcW w:w="2525" w:type="dxa"/>
            <w:tcMar>
              <w:top w:w="40" w:type="dxa"/>
              <w:left w:w="80" w:type="dxa"/>
              <w:bottom w:w="40" w:type="dxa"/>
              <w:right w:w="80" w:type="dxa"/>
            </w:tcMar>
            <w:hideMark/>
          </w:tcPr>
          <w:p w14:paraId="6699E79F" w14:textId="77777777" w:rsidR="00074D8C" w:rsidRPr="00DF3F66" w:rsidRDefault="00074D8C" w:rsidP="00F16FA2">
            <w:pPr>
              <w:keepNext/>
              <w:rPr>
                <w:sz w:val="18"/>
                <w:szCs w:val="20"/>
              </w:rPr>
            </w:pPr>
            <w:r>
              <w:t>0 / 0</w:t>
            </w:r>
          </w:p>
        </w:tc>
        <w:tc>
          <w:tcPr>
            <w:tcW w:w="1656" w:type="dxa"/>
            <w:tcMar>
              <w:top w:w="40" w:type="dxa"/>
              <w:left w:w="80" w:type="dxa"/>
              <w:bottom w:w="40" w:type="dxa"/>
              <w:right w:w="80" w:type="dxa"/>
            </w:tcMar>
            <w:hideMark/>
          </w:tcPr>
          <w:p w14:paraId="3957B2D4" w14:textId="77777777" w:rsidR="00074D8C" w:rsidRPr="00DF3F66" w:rsidRDefault="00074D8C" w:rsidP="001F2CFA">
            <w:pPr>
              <w:keepNext/>
              <w:rPr>
                <w:sz w:val="18"/>
                <w:szCs w:val="20"/>
              </w:rPr>
            </w:pPr>
            <w:r>
              <w:t>client / vessel</w:t>
            </w:r>
          </w:p>
        </w:tc>
      </w:tr>
    </w:tbl>
    <w:p w14:paraId="286FD586" w14:textId="77777777" w:rsidR="00074D8C" w:rsidRDefault="001F2CFA" w:rsidP="001F2CFA">
      <w:pPr>
        <w:pStyle w:val="Caption"/>
        <w:rPr>
          <w:sz w:val="18"/>
          <w:szCs w:val="16"/>
        </w:rPr>
      </w:pPr>
      <w:bookmarkStart w:id="250" w:name="_Toc239074200"/>
      <w:bookmarkStart w:id="251" w:name="_Toc240551603"/>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7</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5</w:t>
      </w:r>
      <w:r>
        <w:rPr>
          <w:sz w:val="18"/>
          <w:szCs w:val="16"/>
        </w:rPr>
        <w:fldChar w:fldCharType="end"/>
      </w:r>
      <w:r>
        <w:rPr>
          <w:sz w:val="18"/>
          <w:szCs w:val="16"/>
        </w:rPr>
        <w:t>: Client and geometry inputs, which follow from the project requirements.</w:t>
      </w:r>
      <w:bookmarkEnd w:id="250"/>
      <w:bookmarkEnd w:id="251"/>
    </w:p>
    <w:p w14:paraId="655F2DA6" w14:textId="77777777" w:rsidR="00A12092" w:rsidRDefault="00A12092" w:rsidP="00A12092"/>
    <w:p w14:paraId="0F672D72" w14:textId="77777777" w:rsidR="00A12092" w:rsidRDefault="00A12092" w:rsidP="00A12092"/>
    <w:p w14:paraId="044736B9" w14:textId="77777777" w:rsidR="00A12092" w:rsidRDefault="00A12092" w:rsidP="00A12092"/>
    <w:p w14:paraId="3B0B158C" w14:textId="77777777" w:rsidR="00A12092" w:rsidRDefault="00A12092" w:rsidP="00A12092"/>
    <w:p w14:paraId="33467A7F" w14:textId="77777777" w:rsidR="00A12092" w:rsidRDefault="00A12092" w:rsidP="00A12092"/>
    <w:p w14:paraId="31D61D6C" w14:textId="77777777" w:rsidR="00A12092" w:rsidRDefault="00A12092" w:rsidP="00A12092"/>
    <w:p w14:paraId="7E33966A" w14:textId="77777777" w:rsidR="00A12092" w:rsidRDefault="00A12092" w:rsidP="00A12092"/>
    <w:p w14:paraId="1C1E6D13" w14:textId="77777777" w:rsidR="00A12092" w:rsidRDefault="00A12092" w:rsidP="00A12092"/>
    <w:p w14:paraId="564B4273" w14:textId="77777777" w:rsidR="00A12092" w:rsidRDefault="00A12092" w:rsidP="00A12092"/>
    <w:p w14:paraId="204119BC" w14:textId="77777777" w:rsidR="00A12092" w:rsidRDefault="00A12092" w:rsidP="00A12092"/>
    <w:p w14:paraId="7C85009C" w14:textId="77777777" w:rsidR="00A12092" w:rsidRDefault="00A12092" w:rsidP="00A12092"/>
    <w:p w14:paraId="15754D2C" w14:textId="77777777" w:rsidR="00A12092" w:rsidRDefault="00A12092" w:rsidP="00A12092"/>
    <w:p w14:paraId="501E450F" w14:textId="77777777" w:rsidR="00A12092" w:rsidRDefault="00A12092" w:rsidP="00A12092"/>
    <w:p w14:paraId="344C3381" w14:textId="77777777" w:rsidR="00A12092" w:rsidRDefault="00A12092" w:rsidP="00A12092"/>
    <w:p w14:paraId="6A60BAA5" w14:textId="77777777" w:rsidR="00A12092" w:rsidRDefault="00A12092" w:rsidP="00A12092"/>
    <w:p w14:paraId="1BE54388" w14:textId="77777777" w:rsidR="00A12092" w:rsidRPr="00A12092" w:rsidRDefault="00A12092" w:rsidP="00A12092"/>
    <w:p w14:paraId="455C67FC" w14:textId="77777777" w:rsidR="00A12092" w:rsidRPr="00A12092" w:rsidRDefault="00A12092" w:rsidP="00A12092"/>
    <w:p w14:paraId="050E1581" w14:textId="77777777" w:rsidR="000E7875" w:rsidRPr="006B14D7" w:rsidRDefault="00882A76">
      <w:pPr>
        <w:pStyle w:val="Heading3"/>
        <w:numPr>
          <w:ilvl w:val="2"/>
          <w:numId w:val="7"/>
        </w:numPr>
        <w:rPr>
          <w:b w:val="0"/>
          <w:bCs w:val="0"/>
          <w:sz w:val="20"/>
          <w:szCs w:val="22"/>
          <w:lang w:val="en-US"/>
        </w:rPr>
      </w:pPr>
      <w:bookmarkStart w:id="252" w:name="_Toc240551553"/>
      <w:r>
        <w:rPr>
          <w:b w:val="0"/>
          <w:bCs w:val="0"/>
          <w:sz w:val="20"/>
          <w:szCs w:val="22"/>
          <w:lang w:val="en-US"/>
        </w:rPr>
        <w:lastRenderedPageBreak/>
        <w:t>What is varied and how it is read</w:t>
      </w:r>
      <w:bookmarkEnd w:id="252"/>
    </w:p>
    <w:p w14:paraId="085B9902" w14:textId="77777777" w:rsidR="000875E3" w:rsidRDefault="000875E3" w:rsidP="000875E3">
      <w:r>
        <w:t>The ranges matter as much as the inputs themselves. A range that is too wide spends the analysis on conditions the site cannot produce, and one that is too narrow hides a risk that is real. Every input is therefore varied over the range the metocean study of the route gives for it, or over the range a designer and a client can actually choose from, and with the distribution that matches how that input occurs rather than with a flat band between two limits. The rock density is handled as a small number of separate grades for the same reason, because rock is bought in a grading and only a few densities are on offer. The ranges themselves, and the document each one comes from, are given with the results in Section 8.4.</w:t>
      </w:r>
    </w:p>
    <w:p w14:paraId="3D099C79" w14:textId="77777777" w:rsidR="000875E3" w:rsidRPr="000875E3" w:rsidRDefault="000875E3" w:rsidP="000875E3"/>
    <w:p w14:paraId="34C49105" w14:textId="77777777" w:rsidR="000875E3" w:rsidRDefault="000875E3" w:rsidP="000875E3">
      <w:r>
        <w:t>The inputs are also of three kinds and they do not belong in one ranking. The sea state is measured, the side slope and the crest width and the density are chosen by the designer, and the required cover and the cable diameter are set by the client. Putting a client requirement next to the wave height in one index answers no useful question, because the two are not alternatives to one another. The analysis is therefore run twice, once over the sea and once over the choices, and each run is read on its own output.</w:t>
      </w:r>
    </w:p>
    <w:p w14:paraId="73FC3618" w14:textId="77777777" w:rsidR="000875E3" w:rsidRPr="000875E3" w:rsidRDefault="000875E3" w:rsidP="000875E3"/>
    <w:p w14:paraId="2DB42949" w14:textId="77777777" w:rsidR="000875E3" w:rsidRDefault="000875E3" w:rsidP="000875E3">
      <w:r>
        <w:t>One evaluation is one complete Branch B design, and two outputs are recorded, the required rock size and the rock quantity per metre of route. The two do not answer to the same inputs, and that follows from the design rule and not from the numbers. Because the stone is always sized to the same accepted Shields number, the reshaping ratio of Equation 5.31 is the same in every run, so the installed area is set by the required cover, the crest width and the side slope alone. The sea therefore reaches the stone but not the quantity, and the choices reach the quantity but, apart from the density, not the stone. Both analyses are run at the reference point of Project C, the only case study where the design choices are still open and the only one for which the full metocean study was available.</w:t>
      </w:r>
    </w:p>
    <w:p w14:paraId="73A0A504" w14:textId="77777777" w:rsidR="00A12092" w:rsidRDefault="00A12092" w:rsidP="000875E3"/>
    <w:p w14:paraId="74E77FF0" w14:textId="77777777" w:rsidR="007F63C7" w:rsidRPr="008B3057" w:rsidRDefault="007F63C7">
      <w:pPr>
        <w:pStyle w:val="Heading3"/>
        <w:numPr>
          <w:ilvl w:val="2"/>
          <w:numId w:val="7"/>
        </w:numPr>
        <w:rPr>
          <w:b w:val="0"/>
          <w:bCs w:val="0"/>
          <w:sz w:val="20"/>
          <w:szCs w:val="22"/>
          <w:lang w:val="en-US"/>
        </w:rPr>
      </w:pPr>
      <w:bookmarkStart w:id="253" w:name="_Toc240551554"/>
      <w:r>
        <w:rPr>
          <w:b w:val="0"/>
          <w:bCs w:val="0"/>
          <w:sz w:val="20"/>
          <w:szCs w:val="22"/>
          <w:lang w:val="en-US"/>
        </w:rPr>
        <w:t>The two methods and what they cannot do</w:t>
      </w:r>
      <w:bookmarkEnd w:id="253"/>
    </w:p>
    <w:p w14:paraId="70241332" w14:textId="77777777" w:rsidR="000875E3" w:rsidRDefault="000875E3" w:rsidP="000875E3">
      <w:r>
        <w:t xml:space="preserve">Morris is run first because it is cheap, 1 500 evaluations against 57 344 for a variance decomposition. It answers the smaller question of which inputs matter at all and which of them behave in a way a simple rule cannot describe (Morris, 1991). Its answer is a ranking and not a share, so it cannot say that one input is twice as important as another. It depends on how the inputs are stepped and on how many starting points are used, and a response that bends inside one step is not seen. And </w:t>
      </w:r>
      <w:r>
        <w:rPr>
          <w:rFonts w:ascii="Cambria" w:hAnsi="Cambria" w:cs="Cambria"/>
        </w:rPr>
        <w:t>σ</w:t>
      </w:r>
      <w:r>
        <w:t xml:space="preserve"> flags non-linearity and interaction together without saying which of the two it is.</w:t>
      </w:r>
    </w:p>
    <w:p w14:paraId="33014C7E" w14:textId="77777777" w:rsidR="000875E3" w:rsidRPr="000875E3" w:rsidRDefault="000875E3" w:rsidP="000875E3"/>
    <w:p w14:paraId="53E043D5" w14:textId="77777777" w:rsidR="000875E3" w:rsidRDefault="000875E3" w:rsidP="000875E3">
      <w:r>
        <w:t>Sobol then puts numbers on what Morris ranks, and it also says how much of the spread belongs to no single input at all (Sobol', 2001; Saltelli et al., 2008). Its indices are conditional on the ranges and the distributions chosen before the sampling starts, so an input with a wide range can outrank a stronger one that was given a narrow range. That is why every range is reported with the document it comes from. The method also assumes the inputs are independent of each other. That holds for the wave height and the period, because the period is not an independent input but follows the wave height through the steepness. It does not fully hold for the wave and the current, because a storm raises both and their joint distribution is not given in the metocean study. The assumption is named here rather than left implicit, and how much it is worth is weighed with the results in Section 8.4.</w:t>
      </w:r>
    </w:p>
    <w:p w14:paraId="5D9715D9" w14:textId="77777777" w:rsidR="000875E3" w:rsidRPr="000875E3" w:rsidRDefault="000875E3" w:rsidP="000875E3"/>
    <w:p w14:paraId="082E0D03" w14:textId="77777777" w:rsidR="000875E3" w:rsidRDefault="000875E3" w:rsidP="000875E3">
      <w:r>
        <w:t>A variance decomposition is also harder to read when the model contains a switch, and this model has one at the boundary between the deformation classes. In the set-up used here that switch is not active, because the side slope is held fixed in the analysis over the sea and the sea state is held fixed in the analysis over the choices, so no run crosses a class boundary. That shows in the results as a first order sum close to one in both analyses, and it is the reason the two analyses are kept apart rather than combined. How a Morris result and a Sobol result are read is set out in Appendix D.</w:t>
      </w:r>
    </w:p>
    <w:p w14:paraId="69B5E422" w14:textId="77777777" w:rsidR="00A12092" w:rsidRDefault="00A12092" w:rsidP="000875E3"/>
    <w:p w14:paraId="01FDE776" w14:textId="77777777" w:rsidR="00A12092" w:rsidRPr="000875E3" w:rsidRDefault="00A12092" w:rsidP="000875E3"/>
    <w:p w14:paraId="04A55E0E" w14:textId="77777777" w:rsidR="00B02156" w:rsidRPr="000B58F1" w:rsidRDefault="001560B3">
      <w:pPr>
        <w:pStyle w:val="Heading3"/>
        <w:numPr>
          <w:ilvl w:val="2"/>
          <w:numId w:val="7"/>
        </w:numPr>
        <w:rPr>
          <w:b w:val="0"/>
          <w:bCs w:val="0"/>
          <w:sz w:val="20"/>
          <w:szCs w:val="22"/>
          <w:lang w:val="en-US"/>
        </w:rPr>
      </w:pPr>
      <w:bookmarkStart w:id="254" w:name="_Toc240551555"/>
      <w:r>
        <w:rPr>
          <w:b w:val="0"/>
          <w:bCs w:val="0"/>
          <w:sz w:val="20"/>
          <w:szCs w:val="22"/>
          <w:lang w:val="en-US"/>
        </w:rPr>
        <w:t>How the analysis was run</w:t>
      </w:r>
      <w:bookmarkEnd w:id="254"/>
    </w:p>
    <w:p w14:paraId="5715FDCD" w14:textId="77777777" w:rsidR="000E7875" w:rsidRPr="006B14D7" w:rsidRDefault="00882A76">
      <w:r>
        <w:t>The interactive tool evaluates one design at a time, which is far too slow for the number of evaluations a variance decomposition needs, so the Branch B chain was re-implemented in a vectorised form with NumPy for the analysis alone. That copy is checked twice. It reproduces the worked example of the handbook (Deltares, 2023, Appendix C) to better than 0.4 per cent on every intermediate value, and it reproduces the Project C design of Appendix C to better than 0.05 per cent on the stone, the Shields number, the deformation class, the berm height and the rock quantity. The sensitivity is therefore measured on the same model that produces the designs of Section 8.3 and not on a simplified copy of it.</w:t>
      </w:r>
    </w:p>
    <w:p w14:paraId="01B69395" w14:textId="77777777" w:rsidR="000B58F1" w:rsidRPr="006B14D7" w:rsidRDefault="000B58F1" w:rsidP="000B58F1"/>
    <w:p w14:paraId="544877D2" w14:textId="77777777" w:rsidR="00666897" w:rsidRDefault="00BC6C8F">
      <w:r>
        <w:t>The work is split over four Python scripts, for the metocean input model, the vectorised design model, the two analyses and the figures. Sampling and index estimation use SALib (Herman and Usher, 2017) with the estimator of Saltelli et al. (2010). Morris uses 250 trajectories, which is 1 500 evaluations per analysis, and Sobol a base sample of 8 192, which is 57 344 evaluations. Every script writes its results to a file, so the tables of Section 8.4 are generated from those files rather than copied by hand.</w:t>
      </w:r>
    </w:p>
    <w:p w14:paraId="7B299213" w14:textId="77777777" w:rsidR="0051621C" w:rsidRPr="0051621C" w:rsidRDefault="0051621C" w:rsidP="0051621C">
      <w:pPr>
        <w:pStyle w:val="Heading1"/>
        <w:numPr>
          <w:ilvl w:val="0"/>
          <w:numId w:val="0"/>
        </w:numPr>
        <w:ind w:left="340" w:hanging="340"/>
        <w:rPr>
          <w:rFonts w:ascii="Adelle" w:hAnsi="Adelle" w:cs="Poppins"/>
          <w:sz w:val="22"/>
          <w:szCs w:val="24"/>
          <w:lang w:val="en-US"/>
        </w:rPr>
      </w:pPr>
      <w:r>
        <w:rPr>
          <w:lang w:val="en-US"/>
        </w:rPr>
        <w:br w:type="page"/>
      </w:r>
      <w:bookmarkStart w:id="255" w:name="_Toc240551556"/>
      <w:r>
        <w:lastRenderedPageBreak/>
        <w:t>Part C – Results</w:t>
      </w:r>
      <w:bookmarkEnd w:id="255"/>
      <w:r>
        <w:tab/>
      </w:r>
    </w:p>
    <w:p w14:paraId="04D5CB22" w14:textId="77777777" w:rsidR="00376EA2" w:rsidRPr="008A510B" w:rsidRDefault="00336F11" w:rsidP="00336F11">
      <w:pPr>
        <w:pStyle w:val="Heading1"/>
        <w:rPr>
          <w:sz w:val="24"/>
          <w:szCs w:val="24"/>
          <w:lang w:val="en-US"/>
        </w:rPr>
      </w:pPr>
      <w:bookmarkStart w:id="256" w:name="_Toc240551557"/>
      <w:r>
        <w:rPr>
          <w:sz w:val="28"/>
          <w:szCs w:val="28"/>
        </w:rPr>
        <w:t>Results</w:t>
      </w:r>
      <w:bookmarkEnd w:id="256"/>
    </w:p>
    <w:p w14:paraId="18DE7DF1" w14:textId="77777777" w:rsidR="000153EE" w:rsidRDefault="000153EE" w:rsidP="006E54A1">
      <w:r>
        <w:t>This chapter checks whether the tool works on real cases. It first gives the real designs of the projects, then compares the Branch A stone size against them, and then makes a fuller comparison with the Branch B berm design. It closes with the sensitivity analysis and with the effect of combining the wave and the current on the velocities instead of on the shear stresses. The open points that follow from all of this are collected in Chapter 9. The three projects are the ones introduced in Section 7.6 (Table 7.2).</w:t>
      </w:r>
    </w:p>
    <w:p w14:paraId="2A924EEF" w14:textId="77777777" w:rsidR="00A12092" w:rsidRPr="000153EE" w:rsidRDefault="00A12092" w:rsidP="006E54A1"/>
    <w:p w14:paraId="49EAEC22" w14:textId="77777777" w:rsidR="000E7875" w:rsidRPr="00A12092" w:rsidRDefault="009416CF" w:rsidP="00A12092">
      <w:pPr>
        <w:pStyle w:val="Heading2"/>
        <w:numPr>
          <w:ilvl w:val="1"/>
          <w:numId w:val="3"/>
        </w:numPr>
        <w:rPr>
          <w:b w:val="0"/>
          <w:sz w:val="24"/>
          <w:szCs w:val="32"/>
          <w:lang w:val="en-US"/>
        </w:rPr>
      </w:pPr>
      <w:bookmarkStart w:id="257" w:name="_Toc240551558"/>
      <w:r>
        <w:rPr>
          <w:b w:val="0"/>
          <w:sz w:val="24"/>
          <w:szCs w:val="32"/>
        </w:rPr>
        <w:t>The real designs</w:t>
      </w:r>
      <w:bookmarkEnd w:id="257"/>
    </w:p>
    <w:p w14:paraId="5471AEDD" w14:textId="77777777" w:rsidR="000E7875" w:rsidRDefault="00882A76">
      <w:r>
        <w:t>A note on precision before the numbers start. The tool solves the stone size to the millimetre, because the calculation converges to a number, but rock is not bought that way. A quarry supplies a grading, and the median diameter of that grading is what a design can actually specify. Every value quoted as a design or a recommendation in this chapter is therefore rounded to the centimetre and named together with its grading. The unrounded values are kept in Appendix C, where the calculation is shown step by step, and in Section 8.4, where the stone size is a statistic over a population of storms rather than something to be ordered.</w:t>
      </w:r>
    </w:p>
    <w:p w14:paraId="284E3E4F" w14:textId="77777777" w:rsidR="000E7875" w:rsidRDefault="000E7875"/>
    <w:p w14:paraId="5CB9375C" w14:textId="77777777" w:rsidR="002E75EC" w:rsidRDefault="002E75EC" w:rsidP="002E75EC">
      <w:r>
        <w:t>For each project a real design is available, and this is the reference the tool is compared against. The designs differ in how strong the evidence is. Project A was independently reviewed by a specialist party but not physically tested. Project B was tested in a physical model. Project C is a future project, so its design is a proposed design. What was designed, the rock grading and the berm geometry, is given below.</w:t>
      </w:r>
    </w:p>
    <w:p w14:paraId="488DBC62" w14:textId="77777777" w:rsidR="000E7875" w:rsidRDefault="000E7875"/>
    <w:p w14:paraId="0080CE07" w14:textId="77777777" w:rsidR="00B02156" w:rsidRDefault="001560B3">
      <w:r>
        <w:t>Two practical points apply to all three projects. The first is that each project supplied only its own governing point rather than a full route. The route based figures of Chapter 7 therefore show the method on a constructed route, and the results below are reported per point, because showing a single measured point as if it were a route would suggest data that does not exist.</w:t>
      </w:r>
    </w:p>
    <w:p w14:paraId="686C8E86" w14:textId="77777777" w:rsidR="000E7875" w:rsidRDefault="000E7875"/>
    <w:p w14:paraId="27A49C6C" w14:textId="77777777" w:rsidR="00B02156" w:rsidRDefault="001560B3">
      <w:r>
        <w:t>The second is that Branch B computes its load with the chain of the handbook itself, following Appendix A of that document, rather than with the components of Van Rijn used in Branch A. Section 8.3.3 shows what that choice is worth against an independent calculation.</w:t>
      </w:r>
    </w:p>
    <w:p w14:paraId="7111B632" w14:textId="77777777" w:rsidR="00ED5D91" w:rsidRPr="00ED5D91" w:rsidRDefault="00ED5D91" w:rsidP="002E75EC"/>
    <w:p w14:paraId="4F8789A2" w14:textId="77777777" w:rsidR="00A84862" w:rsidRPr="00ED5D91" w:rsidRDefault="00F00280">
      <w:r>
        <w:t>The handbook contains worked examples in its Appendix C. These show the whole load calculation with real numbers, step by step. The tool was checked against them. It returns the same value at every step, and the largest difference is less than half a per cent. The steps that were checked are the orbital velocity, the wave excursion, the friction factor, the wave shear stress, the combined shear stress and the Shields number.</w:t>
      </w:r>
    </w:p>
    <w:p w14:paraId="1DB7F43B" w14:textId="77777777" w:rsidR="000E7875" w:rsidRDefault="000E7875"/>
    <w:p w14:paraId="35212FE2" w14:textId="77777777" w:rsidR="00A84862" w:rsidRDefault="00F00280">
      <w:r>
        <w:t>This check is built into the tool as a self test, so it runs again whenever something is changed. If a change breaks the agreement with the handbook, the test fails straight away.</w:t>
      </w:r>
    </w:p>
    <w:p w14:paraId="5536D0A2" w14:textId="77777777" w:rsidR="00ED5D91" w:rsidRPr="00ED5D91" w:rsidRDefault="00ED5D91"/>
    <w:p w14:paraId="32EEC765" w14:textId="77777777" w:rsidR="00A84862" w:rsidRDefault="00F00280">
      <w:r>
        <w:lastRenderedPageBreak/>
        <w:t>This matters for the results below. It means that the differences between the tool and the real designs come from the design situation, and not from a mistake in the calculation. Appendix C writes the whole chain out step by step, with all the numbers, for each of the three projects.</w:t>
      </w:r>
    </w:p>
    <w:p w14:paraId="0D6440CA" w14:textId="77777777" w:rsidR="002E75EC" w:rsidRDefault="002E75EC" w:rsidP="002E75EC"/>
    <w:p w14:paraId="5A1649B7" w14:textId="77777777" w:rsidR="00D15B8D" w:rsidRDefault="00D15B8D" w:rsidP="00D15B8D">
      <w:r>
        <w:t>The rock is delivered as a standard grading, defined by its mass limits under EN 13383. The nominal diameter of a stone of mass M is</w:t>
      </w:r>
    </w:p>
    <w:p w14:paraId="2416E47F" w14:textId="77777777" w:rsidR="00D15B8D" w:rsidRDefault="00D15B8D" w:rsidP="00D15B8D"/>
    <w:p w14:paraId="1D48AF03" w14:textId="77777777" w:rsidR="00D15B8D" w:rsidRPr="00D4028A" w:rsidRDefault="00D15B8D" w:rsidP="00D15B8D">
      <w:pPr>
        <w:rPr>
          <w:rFonts w:eastAsiaTheme="minorEastAsia"/>
        </w:rPr>
      </w:pPr>
      <m:oMathPara>
        <m:oMath>
          <m:r>
            <m:rPr>
              <m:sty m:val="p"/>
            </m:rPr>
            <w:rPr>
              <w:rFonts w:ascii="Cambria Math" w:hAnsi="Cambria Math"/>
            </w:rPr>
            <m:t xml:space="preserve">Dn50 = </m:t>
          </m:r>
          <m:sSup>
            <m:sSupPr>
              <m:ctrlPr>
                <w:rPr>
                  <w:rFonts w:ascii="Cambria Math" w:hAnsi="Cambria Math"/>
                  <w:i/>
                </w:rPr>
              </m:ctrlPr>
            </m:sSupPr>
            <m:e>
              <m:r>
                <m:rPr>
                  <m:sty m:val="p"/>
                </m:rPr>
                <w:rPr>
                  <w:rFonts w:ascii="Cambria Math" w:hAnsi="Cambria Math"/>
                </w:rPr>
                <m:t>(M50 / ρs)</m:t>
              </m:r>
            </m:e>
            <m:sup>
              <m:r>
                <m:rPr>
                  <m:sty m:val="p"/>
                </m:rPr>
                <w:rPr>
                  <w:rFonts w:ascii="Cambria Math" w:hAnsi="Cambria Math"/>
                </w:rPr>
                <m:t>(1/3)</m:t>
              </m:r>
            </m:sup>
          </m:sSup>
        </m:oMath>
      </m:oMathPara>
    </w:p>
    <w:p w14:paraId="086EB586" w14:textId="77777777" w:rsidR="00D15B8D" w:rsidRDefault="00D15B8D" w:rsidP="00D15B8D"/>
    <w:p w14:paraId="1A368855" w14:textId="77777777" w:rsidR="00D15B8D" w:rsidRPr="00D15B8D" w:rsidRDefault="00D15B8D" w:rsidP="00D15B8D">
      <w:r>
        <w:t xml:space="preserve"> So a grading with a lower and an upper mass limit gives a range of nominal diameters. The single value used for the comparison is the median nominal diameter Dn50, which follows from the mass M50 at which 50 percent of the class is lighter (EN 13383), read from the grading curve of the class. For the 60/300 kg grading this gives a Dn50 of about 0.36 m at the high density and about 0.375 m at the normal density, within a range of roughly 0.27 to 0.48 m. For the 10/60 kg grading it gives about 0.21 m, within a range of roughly 0.15 to 0.27 m. The comparison uses the median Dn50, and it holds across this range, because the conclusions do not change within the width of the grading.</w:t>
      </w:r>
    </w:p>
    <w:p w14:paraId="3918F6A0" w14:textId="77777777" w:rsidR="00F536E5" w:rsidRDefault="00F536E5" w:rsidP="009C3371"/>
    <w:p w14:paraId="0DBA387C" w14:textId="77777777" w:rsidR="009C3371" w:rsidRPr="009C3371" w:rsidRDefault="009C3371" w:rsidP="009C3371">
      <w:r>
        <w:t>Benchmark input data. The real design of each project: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612"/>
        <w:gridCol w:w="1234"/>
        <w:gridCol w:w="1132"/>
        <w:gridCol w:w="873"/>
        <w:gridCol w:w="1195"/>
        <w:gridCol w:w="785"/>
        <w:gridCol w:w="1350"/>
      </w:tblGrid>
      <w:tr w:rsidR="009C3371" w:rsidRPr="009C3371" w14:paraId="5A57037E" w14:textId="77777777" w:rsidTr="00455732">
        <w:trPr>
          <w:cantSplit/>
          <w:tblHeader/>
        </w:trPr>
        <w:tc>
          <w:tcPr>
            <w:tcW w:w="965" w:type="dxa"/>
            <w:shd w:val="clear" w:color="auto" w:fill="7393CE" w:themeFill="accent4" w:themeFillTint="99"/>
            <w:tcMar>
              <w:top w:w="40" w:type="dxa"/>
              <w:left w:w="80" w:type="dxa"/>
              <w:bottom w:w="40" w:type="dxa"/>
              <w:right w:w="80" w:type="dxa"/>
            </w:tcMar>
            <w:hideMark/>
          </w:tcPr>
          <w:p w14:paraId="3C15B727" w14:textId="77777777" w:rsidR="009C3371" w:rsidRPr="009C3371" w:rsidRDefault="009C3371" w:rsidP="009C3371">
            <w:pPr>
              <w:keepNext/>
              <w:rPr>
                <w:sz w:val="18"/>
                <w:szCs w:val="20"/>
              </w:rPr>
            </w:pPr>
            <w:r>
              <w:rPr>
                <w:sz w:val="18"/>
                <w:szCs w:val="20"/>
              </w:rPr>
              <w:t>Project</w:t>
            </w:r>
          </w:p>
        </w:tc>
        <w:tc>
          <w:tcPr>
            <w:tcW w:w="1627" w:type="dxa"/>
            <w:shd w:val="clear" w:color="auto" w:fill="7393CE" w:themeFill="accent4" w:themeFillTint="99"/>
            <w:tcMar>
              <w:top w:w="40" w:type="dxa"/>
              <w:left w:w="80" w:type="dxa"/>
              <w:bottom w:w="40" w:type="dxa"/>
              <w:right w:w="80" w:type="dxa"/>
            </w:tcMar>
            <w:hideMark/>
          </w:tcPr>
          <w:p w14:paraId="28201F4C" w14:textId="77777777" w:rsidR="009C3371" w:rsidRPr="009C3371" w:rsidRDefault="009C3371" w:rsidP="009C3371">
            <w:pPr>
              <w:keepNext/>
              <w:rPr>
                <w:sz w:val="18"/>
                <w:szCs w:val="20"/>
              </w:rPr>
            </w:pPr>
            <w:r>
              <w:rPr>
                <w:sz w:val="18"/>
                <w:szCs w:val="20"/>
              </w:rPr>
              <w:t>Grading</w:t>
            </w:r>
          </w:p>
        </w:tc>
        <w:tc>
          <w:tcPr>
            <w:tcW w:w="1241" w:type="dxa"/>
            <w:shd w:val="clear" w:color="auto" w:fill="7393CE" w:themeFill="accent4" w:themeFillTint="99"/>
            <w:tcMar>
              <w:top w:w="40" w:type="dxa"/>
              <w:left w:w="80" w:type="dxa"/>
              <w:bottom w:w="40" w:type="dxa"/>
              <w:right w:w="80" w:type="dxa"/>
            </w:tcMar>
            <w:hideMark/>
          </w:tcPr>
          <w:p w14:paraId="735D6F10" w14:textId="77777777" w:rsidR="009C3371" w:rsidRDefault="009C3371" w:rsidP="009C3371">
            <w:pPr>
              <w:keepNext/>
              <w:rPr>
                <w:sz w:val="18"/>
                <w:szCs w:val="20"/>
              </w:rPr>
            </w:pPr>
            <w:r>
              <w:rPr>
                <w:sz w:val="18"/>
                <w:szCs w:val="20"/>
              </w:rPr>
              <w:t>Density</w:t>
            </w:r>
          </w:p>
          <w:p w14:paraId="627AAB73" w14:textId="77777777" w:rsidR="00952CA9" w:rsidRPr="009C3371" w:rsidRDefault="00952CA9" w:rsidP="009C3371">
            <w:pPr>
              <w:keepNext/>
              <w:rPr>
                <w:sz w:val="18"/>
                <w:szCs w:val="20"/>
              </w:rPr>
            </w:pPr>
            <w:r>
              <w:rPr>
                <w:sz w:val="18"/>
                <w:szCs w:val="20"/>
              </w:rPr>
              <w:t>(kg/m3)</w:t>
            </w:r>
          </w:p>
        </w:tc>
        <w:tc>
          <w:tcPr>
            <w:tcW w:w="1134" w:type="dxa"/>
            <w:shd w:val="clear" w:color="auto" w:fill="7393CE" w:themeFill="accent4" w:themeFillTint="99"/>
            <w:tcMar>
              <w:top w:w="40" w:type="dxa"/>
              <w:left w:w="80" w:type="dxa"/>
              <w:bottom w:w="40" w:type="dxa"/>
              <w:right w:w="80" w:type="dxa"/>
            </w:tcMar>
            <w:hideMark/>
          </w:tcPr>
          <w:p w14:paraId="171057B0" w14:textId="77777777" w:rsidR="009C3371" w:rsidRPr="009C3371" w:rsidRDefault="009C3371" w:rsidP="009C3371">
            <w:pPr>
              <w:keepNext/>
              <w:rPr>
                <w:sz w:val="18"/>
                <w:szCs w:val="20"/>
              </w:rPr>
            </w:pPr>
            <w:r>
              <w:rPr>
                <w:sz w:val="18"/>
                <w:szCs w:val="20"/>
              </w:rPr>
              <w:t>Dn50 (grading)</w:t>
            </w:r>
          </w:p>
        </w:tc>
        <w:tc>
          <w:tcPr>
            <w:tcW w:w="878" w:type="dxa"/>
            <w:shd w:val="clear" w:color="auto" w:fill="7393CE" w:themeFill="accent4" w:themeFillTint="99"/>
            <w:tcMar>
              <w:top w:w="40" w:type="dxa"/>
              <w:left w:w="80" w:type="dxa"/>
              <w:bottom w:w="40" w:type="dxa"/>
              <w:right w:w="80" w:type="dxa"/>
            </w:tcMar>
            <w:hideMark/>
          </w:tcPr>
          <w:p w14:paraId="6900A68B" w14:textId="77777777" w:rsidR="009C3371" w:rsidRPr="009C3371" w:rsidRDefault="009C3371" w:rsidP="009C3371">
            <w:pPr>
              <w:keepNext/>
              <w:rPr>
                <w:sz w:val="18"/>
                <w:szCs w:val="20"/>
              </w:rPr>
            </w:pPr>
            <w:r>
              <w:rPr>
                <w:sz w:val="18"/>
                <w:szCs w:val="20"/>
              </w:rPr>
              <w:t>Side slope</w:t>
            </w:r>
          </w:p>
        </w:tc>
        <w:tc>
          <w:tcPr>
            <w:tcW w:w="1204" w:type="dxa"/>
            <w:shd w:val="clear" w:color="auto" w:fill="7393CE" w:themeFill="accent4" w:themeFillTint="99"/>
            <w:tcMar>
              <w:top w:w="40" w:type="dxa"/>
              <w:left w:w="80" w:type="dxa"/>
              <w:bottom w:w="40" w:type="dxa"/>
              <w:right w:w="80" w:type="dxa"/>
            </w:tcMar>
            <w:hideMark/>
          </w:tcPr>
          <w:p w14:paraId="590217C2" w14:textId="77777777" w:rsidR="009C3371" w:rsidRPr="009C3371" w:rsidRDefault="009C3371" w:rsidP="009C3371">
            <w:pPr>
              <w:keepNext/>
              <w:rPr>
                <w:sz w:val="18"/>
                <w:szCs w:val="20"/>
              </w:rPr>
            </w:pPr>
            <w:r>
              <w:rPr>
                <w:sz w:val="18"/>
                <w:szCs w:val="20"/>
              </w:rPr>
              <w:t>Crest width W_top</w:t>
            </w:r>
          </w:p>
        </w:tc>
        <w:tc>
          <w:tcPr>
            <w:tcW w:w="787" w:type="dxa"/>
            <w:shd w:val="clear" w:color="auto" w:fill="7393CE" w:themeFill="accent4" w:themeFillTint="99"/>
            <w:tcMar>
              <w:top w:w="40" w:type="dxa"/>
              <w:left w:w="80" w:type="dxa"/>
              <w:bottom w:w="40" w:type="dxa"/>
              <w:right w:w="80" w:type="dxa"/>
            </w:tcMar>
            <w:hideMark/>
          </w:tcPr>
          <w:p w14:paraId="40565195" w14:textId="77777777" w:rsidR="009C3371" w:rsidRPr="009C3371" w:rsidRDefault="009C3371" w:rsidP="009C3371">
            <w:pPr>
              <w:keepNext/>
              <w:rPr>
                <w:sz w:val="18"/>
                <w:szCs w:val="20"/>
              </w:rPr>
            </w:pPr>
            <w:r>
              <w:rPr>
                <w:sz w:val="18"/>
                <w:szCs w:val="20"/>
              </w:rPr>
              <w:t>Cable dia</w:t>
            </w:r>
          </w:p>
        </w:tc>
        <w:tc>
          <w:tcPr>
            <w:tcW w:w="1364" w:type="dxa"/>
            <w:shd w:val="clear" w:color="auto" w:fill="7393CE" w:themeFill="accent4" w:themeFillTint="99"/>
            <w:tcMar>
              <w:top w:w="40" w:type="dxa"/>
              <w:left w:w="80" w:type="dxa"/>
              <w:bottom w:w="40" w:type="dxa"/>
              <w:right w:w="80" w:type="dxa"/>
            </w:tcMar>
            <w:hideMark/>
          </w:tcPr>
          <w:p w14:paraId="4A848E61" w14:textId="77777777" w:rsidR="009C3371" w:rsidRPr="009C3371" w:rsidRDefault="009C3371" w:rsidP="009C3371">
            <w:pPr>
              <w:keepNext/>
              <w:rPr>
                <w:sz w:val="18"/>
                <w:szCs w:val="20"/>
              </w:rPr>
            </w:pPr>
            <w:r>
              <w:rPr>
                <w:sz w:val="18"/>
                <w:szCs w:val="20"/>
              </w:rPr>
              <w:t>Min cover</w:t>
            </w:r>
          </w:p>
        </w:tc>
      </w:tr>
      <w:tr w:rsidR="009C3371" w:rsidRPr="009C3371" w14:paraId="717EC3E4" w14:textId="77777777" w:rsidTr="00455732">
        <w:trPr>
          <w:cantSplit/>
        </w:trPr>
        <w:tc>
          <w:tcPr>
            <w:tcW w:w="965" w:type="dxa"/>
            <w:shd w:val="clear" w:color="auto" w:fill="D0DBEF" w:themeFill="accent4" w:themeFillTint="33"/>
            <w:tcMar>
              <w:top w:w="40" w:type="dxa"/>
              <w:left w:w="80" w:type="dxa"/>
              <w:bottom w:w="40" w:type="dxa"/>
              <w:right w:w="80" w:type="dxa"/>
            </w:tcMar>
            <w:hideMark/>
          </w:tcPr>
          <w:p w14:paraId="572DD3F6" w14:textId="77777777" w:rsidR="009C3371" w:rsidRDefault="009C3371" w:rsidP="009C3371">
            <w:pPr>
              <w:keepNext/>
              <w:rPr>
                <w:sz w:val="18"/>
                <w:szCs w:val="20"/>
              </w:rPr>
            </w:pPr>
            <w:r>
              <w:rPr>
                <w:sz w:val="18"/>
                <w:szCs w:val="20"/>
              </w:rPr>
              <w:t>A</w:t>
            </w:r>
          </w:p>
          <w:p w14:paraId="14296062" w14:textId="77777777" w:rsidR="00F82214" w:rsidRPr="009C3371" w:rsidRDefault="00F82214" w:rsidP="009C3371">
            <w:pPr>
              <w:keepNext/>
              <w:rPr>
                <w:sz w:val="18"/>
                <w:szCs w:val="20"/>
              </w:rPr>
            </w:pPr>
            <w:r>
              <w:rPr>
                <w:sz w:val="18"/>
                <w:szCs w:val="20"/>
              </w:rPr>
              <w:t>Reviewed</w:t>
            </w:r>
          </w:p>
        </w:tc>
        <w:tc>
          <w:tcPr>
            <w:tcW w:w="1627" w:type="dxa"/>
            <w:tcMar>
              <w:top w:w="40" w:type="dxa"/>
              <w:left w:w="80" w:type="dxa"/>
              <w:bottom w:w="40" w:type="dxa"/>
              <w:right w:w="80" w:type="dxa"/>
            </w:tcMar>
            <w:hideMark/>
          </w:tcPr>
          <w:p w14:paraId="1263452E" w14:textId="77777777" w:rsidR="009C3371" w:rsidRPr="009C3371" w:rsidRDefault="009C3371" w:rsidP="009C3371">
            <w:pPr>
              <w:keepNext/>
              <w:rPr>
                <w:sz w:val="18"/>
                <w:szCs w:val="20"/>
              </w:rPr>
            </w:pPr>
            <w:r>
              <w:rPr>
                <w:sz w:val="18"/>
                <w:szCs w:val="20"/>
              </w:rPr>
              <w:t>Armor HD LMA 60/300 kg</w:t>
            </w:r>
          </w:p>
        </w:tc>
        <w:tc>
          <w:tcPr>
            <w:tcW w:w="1241" w:type="dxa"/>
            <w:tcMar>
              <w:top w:w="40" w:type="dxa"/>
              <w:left w:w="80" w:type="dxa"/>
              <w:bottom w:w="40" w:type="dxa"/>
              <w:right w:w="80" w:type="dxa"/>
            </w:tcMar>
            <w:hideMark/>
          </w:tcPr>
          <w:p w14:paraId="0561A452" w14:textId="77777777" w:rsidR="009C3371" w:rsidRPr="009C3371" w:rsidRDefault="009C3371" w:rsidP="009C3371">
            <w:pPr>
              <w:keepNext/>
              <w:rPr>
                <w:sz w:val="18"/>
                <w:szCs w:val="20"/>
              </w:rPr>
            </w:pPr>
            <w:r>
              <w:rPr>
                <w:sz w:val="18"/>
                <w:szCs w:val="20"/>
              </w:rPr>
              <w:t>HD (3100)</w:t>
            </w:r>
          </w:p>
        </w:tc>
        <w:tc>
          <w:tcPr>
            <w:tcW w:w="1134" w:type="dxa"/>
            <w:tcMar>
              <w:top w:w="40" w:type="dxa"/>
              <w:left w:w="80" w:type="dxa"/>
              <w:bottom w:w="40" w:type="dxa"/>
              <w:right w:w="80" w:type="dxa"/>
            </w:tcMar>
            <w:hideMark/>
          </w:tcPr>
          <w:p w14:paraId="0DE99085" w14:textId="77777777" w:rsidR="009C3371" w:rsidRPr="009C3371" w:rsidRDefault="009C3371" w:rsidP="009C3371">
            <w:pPr>
              <w:keepNext/>
              <w:rPr>
                <w:sz w:val="18"/>
                <w:szCs w:val="20"/>
              </w:rPr>
            </w:pPr>
            <w:r>
              <w:rPr>
                <w:sz w:val="18"/>
                <w:szCs w:val="20"/>
              </w:rPr>
              <w:t>~0.36 m</w:t>
            </w:r>
          </w:p>
        </w:tc>
        <w:tc>
          <w:tcPr>
            <w:tcW w:w="878" w:type="dxa"/>
            <w:tcMar>
              <w:top w:w="40" w:type="dxa"/>
              <w:left w:w="80" w:type="dxa"/>
              <w:bottom w:w="40" w:type="dxa"/>
              <w:right w:w="80" w:type="dxa"/>
            </w:tcMar>
            <w:hideMark/>
          </w:tcPr>
          <w:p w14:paraId="5459F0AB" w14:textId="77777777" w:rsidR="009C3371" w:rsidRPr="009C3371" w:rsidRDefault="00080483" w:rsidP="009C3371">
            <w:pPr>
              <w:keepNext/>
              <w:rPr>
                <w:sz w:val="18"/>
                <w:szCs w:val="20"/>
              </w:rPr>
            </w:pPr>
            <w:r>
              <w:rPr>
                <w:sz w:val="18"/>
                <w:szCs w:val="20"/>
              </w:rPr>
              <w:t>1:3</w:t>
            </w:r>
          </w:p>
        </w:tc>
        <w:tc>
          <w:tcPr>
            <w:tcW w:w="1204" w:type="dxa"/>
            <w:tcMar>
              <w:top w:w="40" w:type="dxa"/>
              <w:left w:w="80" w:type="dxa"/>
              <w:bottom w:w="40" w:type="dxa"/>
              <w:right w:w="80" w:type="dxa"/>
            </w:tcMar>
            <w:hideMark/>
          </w:tcPr>
          <w:p w14:paraId="1972AC5C" w14:textId="77777777" w:rsidR="009C3371" w:rsidRPr="009C3371" w:rsidRDefault="00080483" w:rsidP="009C3371">
            <w:pPr>
              <w:keepNext/>
              <w:rPr>
                <w:sz w:val="18"/>
                <w:szCs w:val="20"/>
              </w:rPr>
            </w:pPr>
            <w:r>
              <w:rPr>
                <w:sz w:val="18"/>
                <w:szCs w:val="20"/>
              </w:rPr>
              <w:t>1.2</w:t>
            </w:r>
          </w:p>
        </w:tc>
        <w:tc>
          <w:tcPr>
            <w:tcW w:w="787" w:type="dxa"/>
            <w:tcMar>
              <w:top w:w="40" w:type="dxa"/>
              <w:left w:w="80" w:type="dxa"/>
              <w:bottom w:w="40" w:type="dxa"/>
              <w:right w:w="80" w:type="dxa"/>
            </w:tcMar>
            <w:hideMark/>
          </w:tcPr>
          <w:p w14:paraId="5F4B0FE6" w14:textId="77777777" w:rsidR="009C3371" w:rsidRPr="009C3371" w:rsidRDefault="006828D5" w:rsidP="009C3371">
            <w:pPr>
              <w:keepNext/>
              <w:rPr>
                <w:sz w:val="18"/>
                <w:szCs w:val="20"/>
              </w:rPr>
            </w:pPr>
            <w:r>
              <w:rPr>
                <w:sz w:val="18"/>
                <w:szCs w:val="20"/>
              </w:rPr>
              <w:t>0.2 m</w:t>
            </w:r>
          </w:p>
        </w:tc>
        <w:tc>
          <w:tcPr>
            <w:tcW w:w="1364" w:type="dxa"/>
            <w:tcMar>
              <w:top w:w="40" w:type="dxa"/>
              <w:left w:w="80" w:type="dxa"/>
              <w:bottom w:w="40" w:type="dxa"/>
              <w:right w:w="80" w:type="dxa"/>
            </w:tcMar>
            <w:hideMark/>
          </w:tcPr>
          <w:p w14:paraId="5DADD986" w14:textId="77777777" w:rsidR="00797ACF" w:rsidRPr="009C3371" w:rsidRDefault="00D064CB" w:rsidP="009C3371">
            <w:pPr>
              <w:keepNext/>
              <w:rPr>
                <w:sz w:val="18"/>
                <w:szCs w:val="20"/>
              </w:rPr>
            </w:pPr>
            <w:r>
              <w:rPr>
                <w:sz w:val="18"/>
                <w:szCs w:val="20"/>
              </w:rPr>
              <w:t>1 m</w:t>
            </w:r>
          </w:p>
        </w:tc>
      </w:tr>
      <w:tr w:rsidR="009C3371" w:rsidRPr="009C3371" w14:paraId="438E5E37" w14:textId="77777777" w:rsidTr="00455732">
        <w:trPr>
          <w:cantSplit/>
        </w:trPr>
        <w:tc>
          <w:tcPr>
            <w:tcW w:w="965" w:type="dxa"/>
            <w:shd w:val="clear" w:color="auto" w:fill="D0DBEF" w:themeFill="accent4" w:themeFillTint="33"/>
            <w:tcMar>
              <w:top w:w="40" w:type="dxa"/>
              <w:left w:w="80" w:type="dxa"/>
              <w:bottom w:w="40" w:type="dxa"/>
              <w:right w:w="80" w:type="dxa"/>
            </w:tcMar>
            <w:hideMark/>
          </w:tcPr>
          <w:p w14:paraId="272DF658" w14:textId="77777777" w:rsidR="009C3371" w:rsidRDefault="009C3371" w:rsidP="009C3371">
            <w:pPr>
              <w:keepNext/>
              <w:rPr>
                <w:sz w:val="18"/>
                <w:szCs w:val="20"/>
              </w:rPr>
            </w:pPr>
            <w:r>
              <w:rPr>
                <w:sz w:val="18"/>
                <w:szCs w:val="20"/>
              </w:rPr>
              <w:t>B</w:t>
            </w:r>
          </w:p>
          <w:p w14:paraId="295052D4" w14:textId="77777777" w:rsidR="00F82214" w:rsidRPr="009C3371" w:rsidRDefault="00F82214" w:rsidP="009C3371">
            <w:pPr>
              <w:keepNext/>
              <w:rPr>
                <w:sz w:val="18"/>
                <w:szCs w:val="20"/>
              </w:rPr>
            </w:pPr>
            <w:r>
              <w:rPr>
                <w:sz w:val="18"/>
                <w:szCs w:val="20"/>
              </w:rPr>
              <w:t>Tested</w:t>
            </w:r>
          </w:p>
        </w:tc>
        <w:tc>
          <w:tcPr>
            <w:tcW w:w="1627" w:type="dxa"/>
            <w:tcMar>
              <w:top w:w="40" w:type="dxa"/>
              <w:left w:w="80" w:type="dxa"/>
              <w:bottom w:w="40" w:type="dxa"/>
              <w:right w:w="80" w:type="dxa"/>
            </w:tcMar>
            <w:hideMark/>
          </w:tcPr>
          <w:p w14:paraId="09866616" w14:textId="77777777" w:rsidR="009C3371" w:rsidRPr="009C3371" w:rsidRDefault="009C3371" w:rsidP="009C3371">
            <w:pPr>
              <w:keepNext/>
              <w:rPr>
                <w:sz w:val="18"/>
                <w:szCs w:val="20"/>
              </w:rPr>
            </w:pPr>
            <w:r>
              <w:rPr>
                <w:sz w:val="18"/>
                <w:szCs w:val="20"/>
              </w:rPr>
              <w:t>Armor HD LMA 60/300 kg</w:t>
            </w:r>
          </w:p>
        </w:tc>
        <w:tc>
          <w:tcPr>
            <w:tcW w:w="1241" w:type="dxa"/>
            <w:tcMar>
              <w:top w:w="40" w:type="dxa"/>
              <w:left w:w="80" w:type="dxa"/>
              <w:bottom w:w="40" w:type="dxa"/>
              <w:right w:w="80" w:type="dxa"/>
            </w:tcMar>
            <w:hideMark/>
          </w:tcPr>
          <w:p w14:paraId="04071005" w14:textId="77777777" w:rsidR="009C3371" w:rsidRPr="009C3371" w:rsidRDefault="00E3000A" w:rsidP="009C3371">
            <w:pPr>
              <w:keepNext/>
              <w:rPr>
                <w:sz w:val="18"/>
                <w:szCs w:val="20"/>
              </w:rPr>
            </w:pPr>
            <w:r>
              <w:rPr>
                <w:sz w:val="18"/>
                <w:szCs w:val="20"/>
              </w:rPr>
              <w:t>ND (2670)</w:t>
            </w:r>
          </w:p>
        </w:tc>
        <w:tc>
          <w:tcPr>
            <w:tcW w:w="1134" w:type="dxa"/>
            <w:tcMar>
              <w:top w:w="40" w:type="dxa"/>
              <w:left w:w="80" w:type="dxa"/>
              <w:bottom w:w="40" w:type="dxa"/>
              <w:right w:w="80" w:type="dxa"/>
            </w:tcMar>
            <w:hideMark/>
          </w:tcPr>
          <w:p w14:paraId="1DFE41DF" w14:textId="77777777" w:rsidR="009C3371" w:rsidRPr="009C3371" w:rsidRDefault="009C3371" w:rsidP="009C3371">
            <w:pPr>
              <w:keepNext/>
              <w:rPr>
                <w:sz w:val="18"/>
                <w:szCs w:val="20"/>
              </w:rPr>
            </w:pPr>
            <w:r>
              <w:rPr>
                <w:sz w:val="18"/>
                <w:szCs w:val="20"/>
              </w:rPr>
              <w:t>~0.37 m</w:t>
            </w:r>
          </w:p>
        </w:tc>
        <w:tc>
          <w:tcPr>
            <w:tcW w:w="878" w:type="dxa"/>
            <w:tcMar>
              <w:top w:w="40" w:type="dxa"/>
              <w:left w:w="80" w:type="dxa"/>
              <w:bottom w:w="40" w:type="dxa"/>
              <w:right w:w="80" w:type="dxa"/>
            </w:tcMar>
            <w:hideMark/>
          </w:tcPr>
          <w:p w14:paraId="3E31C860" w14:textId="77777777" w:rsidR="009C3371" w:rsidRPr="009C3371" w:rsidRDefault="009C3371" w:rsidP="009C3371">
            <w:pPr>
              <w:keepNext/>
              <w:rPr>
                <w:sz w:val="18"/>
                <w:szCs w:val="20"/>
              </w:rPr>
            </w:pPr>
            <w:r>
              <w:rPr>
                <w:sz w:val="18"/>
                <w:szCs w:val="20"/>
              </w:rPr>
              <w:t>1:6</w:t>
            </w:r>
          </w:p>
        </w:tc>
        <w:tc>
          <w:tcPr>
            <w:tcW w:w="1204" w:type="dxa"/>
            <w:tcMar>
              <w:top w:w="40" w:type="dxa"/>
              <w:left w:w="80" w:type="dxa"/>
              <w:bottom w:w="40" w:type="dxa"/>
              <w:right w:w="80" w:type="dxa"/>
            </w:tcMar>
            <w:hideMark/>
          </w:tcPr>
          <w:p w14:paraId="16E0E5D7" w14:textId="77777777" w:rsidR="009C3371" w:rsidRPr="009C3371" w:rsidRDefault="009C3371" w:rsidP="009C3371">
            <w:pPr>
              <w:keepNext/>
              <w:rPr>
                <w:sz w:val="18"/>
                <w:szCs w:val="20"/>
              </w:rPr>
            </w:pPr>
            <w:r>
              <w:rPr>
                <w:sz w:val="18"/>
                <w:szCs w:val="20"/>
              </w:rPr>
              <w:t>4.0 m</w:t>
            </w:r>
          </w:p>
        </w:tc>
        <w:tc>
          <w:tcPr>
            <w:tcW w:w="787" w:type="dxa"/>
            <w:tcMar>
              <w:top w:w="40" w:type="dxa"/>
              <w:left w:w="80" w:type="dxa"/>
              <w:bottom w:w="40" w:type="dxa"/>
              <w:right w:w="80" w:type="dxa"/>
            </w:tcMar>
            <w:hideMark/>
          </w:tcPr>
          <w:p w14:paraId="4CDE3036" w14:textId="77777777" w:rsidR="009C3371" w:rsidRPr="009C3371" w:rsidRDefault="009C3371" w:rsidP="009C3371">
            <w:pPr>
              <w:keepNext/>
              <w:rPr>
                <w:sz w:val="18"/>
                <w:szCs w:val="20"/>
              </w:rPr>
            </w:pPr>
            <w:r>
              <w:rPr>
                <w:sz w:val="18"/>
                <w:szCs w:val="20"/>
              </w:rPr>
              <w:t>0.15 m</w:t>
            </w:r>
          </w:p>
        </w:tc>
        <w:tc>
          <w:tcPr>
            <w:tcW w:w="1364" w:type="dxa"/>
            <w:tcMar>
              <w:top w:w="40" w:type="dxa"/>
              <w:left w:w="80" w:type="dxa"/>
              <w:bottom w:w="40" w:type="dxa"/>
              <w:right w:w="80" w:type="dxa"/>
            </w:tcMar>
            <w:hideMark/>
          </w:tcPr>
          <w:p w14:paraId="02EC6FEC" w14:textId="77777777" w:rsidR="009C3371" w:rsidRPr="009C3371" w:rsidRDefault="009C3371" w:rsidP="009C3371">
            <w:pPr>
              <w:keepNext/>
              <w:rPr>
                <w:sz w:val="18"/>
                <w:szCs w:val="20"/>
              </w:rPr>
            </w:pPr>
            <w:r>
              <w:rPr>
                <w:sz w:val="18"/>
                <w:szCs w:val="20"/>
              </w:rPr>
              <w:t>1.8 m</w:t>
            </w:r>
          </w:p>
        </w:tc>
      </w:tr>
      <w:tr w:rsidR="009C3371" w:rsidRPr="009C3371" w14:paraId="3F7A9094" w14:textId="77777777" w:rsidTr="00455732">
        <w:trPr>
          <w:cantSplit/>
        </w:trPr>
        <w:tc>
          <w:tcPr>
            <w:tcW w:w="965" w:type="dxa"/>
            <w:shd w:val="clear" w:color="auto" w:fill="D0DBEF" w:themeFill="accent4" w:themeFillTint="33"/>
            <w:tcMar>
              <w:top w:w="40" w:type="dxa"/>
              <w:left w:w="80" w:type="dxa"/>
              <w:bottom w:w="40" w:type="dxa"/>
              <w:right w:w="80" w:type="dxa"/>
            </w:tcMar>
            <w:hideMark/>
          </w:tcPr>
          <w:p w14:paraId="47C147A3" w14:textId="77777777" w:rsidR="009C3371" w:rsidRDefault="009C3371" w:rsidP="009C3371">
            <w:pPr>
              <w:keepNext/>
              <w:rPr>
                <w:sz w:val="18"/>
                <w:szCs w:val="20"/>
              </w:rPr>
            </w:pPr>
            <w:r>
              <w:rPr>
                <w:sz w:val="18"/>
                <w:szCs w:val="20"/>
              </w:rPr>
              <w:t>C</w:t>
            </w:r>
          </w:p>
          <w:p w14:paraId="5CE61905" w14:textId="77777777" w:rsidR="00F82214" w:rsidRPr="009C3371" w:rsidRDefault="00F82214" w:rsidP="009C3371">
            <w:pPr>
              <w:keepNext/>
              <w:rPr>
                <w:sz w:val="18"/>
                <w:szCs w:val="20"/>
              </w:rPr>
            </w:pPr>
            <w:r>
              <w:rPr>
                <w:sz w:val="18"/>
                <w:szCs w:val="20"/>
              </w:rPr>
              <w:t>Future, HD</w:t>
            </w:r>
          </w:p>
        </w:tc>
        <w:tc>
          <w:tcPr>
            <w:tcW w:w="1627" w:type="dxa"/>
            <w:tcMar>
              <w:top w:w="40" w:type="dxa"/>
              <w:left w:w="80" w:type="dxa"/>
              <w:bottom w:w="40" w:type="dxa"/>
              <w:right w:w="80" w:type="dxa"/>
            </w:tcMar>
            <w:hideMark/>
          </w:tcPr>
          <w:p w14:paraId="025AC8BC" w14:textId="77777777" w:rsidR="009C3371" w:rsidRPr="009C3371" w:rsidRDefault="009C3371" w:rsidP="009C3371">
            <w:pPr>
              <w:keepNext/>
              <w:rPr>
                <w:sz w:val="18"/>
                <w:szCs w:val="20"/>
              </w:rPr>
            </w:pPr>
            <w:r>
              <w:rPr>
                <w:sz w:val="18"/>
                <w:szCs w:val="20"/>
              </w:rPr>
              <w:t>HD 10/60 kg</w:t>
            </w:r>
          </w:p>
        </w:tc>
        <w:tc>
          <w:tcPr>
            <w:tcW w:w="1241" w:type="dxa"/>
            <w:tcMar>
              <w:top w:w="40" w:type="dxa"/>
              <w:left w:w="80" w:type="dxa"/>
              <w:bottom w:w="40" w:type="dxa"/>
              <w:right w:w="80" w:type="dxa"/>
            </w:tcMar>
            <w:hideMark/>
          </w:tcPr>
          <w:p w14:paraId="6FD387B2" w14:textId="77777777" w:rsidR="009C3371" w:rsidRPr="009C3371" w:rsidRDefault="009C3371" w:rsidP="009C3371">
            <w:pPr>
              <w:keepNext/>
              <w:rPr>
                <w:sz w:val="18"/>
                <w:szCs w:val="20"/>
              </w:rPr>
            </w:pPr>
            <w:r>
              <w:rPr>
                <w:sz w:val="18"/>
                <w:szCs w:val="20"/>
              </w:rPr>
              <w:t>HD (3100)</w:t>
            </w:r>
          </w:p>
        </w:tc>
        <w:tc>
          <w:tcPr>
            <w:tcW w:w="1134" w:type="dxa"/>
            <w:tcMar>
              <w:top w:w="40" w:type="dxa"/>
              <w:left w:w="80" w:type="dxa"/>
              <w:bottom w:w="40" w:type="dxa"/>
              <w:right w:w="80" w:type="dxa"/>
            </w:tcMar>
            <w:hideMark/>
          </w:tcPr>
          <w:p w14:paraId="2109A8BC" w14:textId="77777777" w:rsidR="009C3371" w:rsidRPr="009C3371" w:rsidRDefault="009C3371" w:rsidP="009C3371">
            <w:pPr>
              <w:keepNext/>
              <w:rPr>
                <w:sz w:val="18"/>
                <w:szCs w:val="20"/>
              </w:rPr>
            </w:pPr>
            <w:r>
              <w:rPr>
                <w:sz w:val="18"/>
                <w:szCs w:val="20"/>
              </w:rPr>
              <w:t>~0.24 m</w:t>
            </w:r>
          </w:p>
        </w:tc>
        <w:tc>
          <w:tcPr>
            <w:tcW w:w="878" w:type="dxa"/>
            <w:tcMar>
              <w:top w:w="40" w:type="dxa"/>
              <w:left w:w="80" w:type="dxa"/>
              <w:bottom w:w="40" w:type="dxa"/>
              <w:right w:w="80" w:type="dxa"/>
            </w:tcMar>
            <w:hideMark/>
          </w:tcPr>
          <w:p w14:paraId="0A9B0273" w14:textId="77777777" w:rsidR="009C3371" w:rsidRPr="009C3371" w:rsidRDefault="009C3371" w:rsidP="009C3371">
            <w:pPr>
              <w:keepNext/>
              <w:rPr>
                <w:sz w:val="18"/>
                <w:szCs w:val="20"/>
              </w:rPr>
            </w:pPr>
            <w:r>
              <w:rPr>
                <w:sz w:val="18"/>
                <w:szCs w:val="20"/>
              </w:rPr>
              <w:t>1:4</w:t>
            </w:r>
          </w:p>
        </w:tc>
        <w:tc>
          <w:tcPr>
            <w:tcW w:w="1204" w:type="dxa"/>
            <w:tcMar>
              <w:top w:w="40" w:type="dxa"/>
              <w:left w:w="80" w:type="dxa"/>
              <w:bottom w:w="40" w:type="dxa"/>
              <w:right w:w="80" w:type="dxa"/>
            </w:tcMar>
            <w:hideMark/>
          </w:tcPr>
          <w:p w14:paraId="77B9BA8F" w14:textId="77777777" w:rsidR="009C3371" w:rsidRPr="009C3371" w:rsidRDefault="009C3371" w:rsidP="009C3371">
            <w:pPr>
              <w:keepNext/>
              <w:rPr>
                <w:sz w:val="18"/>
                <w:szCs w:val="20"/>
              </w:rPr>
            </w:pPr>
            <w:r>
              <w:rPr>
                <w:sz w:val="18"/>
                <w:szCs w:val="20"/>
              </w:rPr>
              <w:t>1.0 m</w:t>
            </w:r>
          </w:p>
        </w:tc>
        <w:tc>
          <w:tcPr>
            <w:tcW w:w="787" w:type="dxa"/>
            <w:tcMar>
              <w:top w:w="40" w:type="dxa"/>
              <w:left w:w="80" w:type="dxa"/>
              <w:bottom w:w="40" w:type="dxa"/>
              <w:right w:w="80" w:type="dxa"/>
            </w:tcMar>
            <w:hideMark/>
          </w:tcPr>
          <w:p w14:paraId="2B36F66A" w14:textId="77777777" w:rsidR="009C3371" w:rsidRPr="009C3371" w:rsidRDefault="006828D5" w:rsidP="009C3371">
            <w:pPr>
              <w:keepNext/>
              <w:rPr>
                <w:sz w:val="18"/>
                <w:szCs w:val="20"/>
              </w:rPr>
            </w:pPr>
            <w:r>
              <w:rPr>
                <w:sz w:val="18"/>
                <w:szCs w:val="20"/>
              </w:rPr>
              <w:t>0.15 m</w:t>
            </w:r>
          </w:p>
        </w:tc>
        <w:tc>
          <w:tcPr>
            <w:tcW w:w="1364" w:type="dxa"/>
            <w:tcMar>
              <w:top w:w="40" w:type="dxa"/>
              <w:left w:w="80" w:type="dxa"/>
              <w:bottom w:w="40" w:type="dxa"/>
              <w:right w:w="80" w:type="dxa"/>
            </w:tcMar>
            <w:hideMark/>
          </w:tcPr>
          <w:p w14:paraId="7697FAB9" w14:textId="77777777" w:rsidR="009C3371" w:rsidRPr="009C3371" w:rsidRDefault="009C3371" w:rsidP="007B5BA3">
            <w:pPr>
              <w:keepNext/>
              <w:rPr>
                <w:sz w:val="18"/>
                <w:szCs w:val="20"/>
              </w:rPr>
            </w:pPr>
            <w:r>
              <w:rPr>
                <w:sz w:val="18"/>
                <w:szCs w:val="20"/>
              </w:rPr>
              <w:t>0.9 m</w:t>
            </w:r>
          </w:p>
        </w:tc>
      </w:tr>
      <w:tr w:rsidR="009C3371" w:rsidRPr="009C3371" w14:paraId="197EE17C" w14:textId="77777777" w:rsidTr="00455732">
        <w:trPr>
          <w:cantSplit/>
        </w:trPr>
        <w:tc>
          <w:tcPr>
            <w:tcW w:w="965" w:type="dxa"/>
            <w:shd w:val="clear" w:color="auto" w:fill="D0DBEF" w:themeFill="accent4" w:themeFillTint="33"/>
            <w:tcMar>
              <w:top w:w="40" w:type="dxa"/>
              <w:left w:w="80" w:type="dxa"/>
              <w:bottom w:w="40" w:type="dxa"/>
              <w:right w:w="80" w:type="dxa"/>
            </w:tcMar>
            <w:hideMark/>
          </w:tcPr>
          <w:p w14:paraId="5C0963E4" w14:textId="77777777" w:rsidR="009C3371" w:rsidRDefault="009C3371" w:rsidP="009C3371">
            <w:pPr>
              <w:keepNext/>
              <w:rPr>
                <w:sz w:val="18"/>
                <w:szCs w:val="20"/>
              </w:rPr>
            </w:pPr>
            <w:r>
              <w:rPr>
                <w:sz w:val="18"/>
                <w:szCs w:val="20"/>
              </w:rPr>
              <w:t>C</w:t>
            </w:r>
          </w:p>
          <w:p w14:paraId="6F4A11C5" w14:textId="77777777" w:rsidR="00F82214" w:rsidRPr="009C3371" w:rsidRDefault="00F82214" w:rsidP="009C3371">
            <w:pPr>
              <w:keepNext/>
              <w:rPr>
                <w:sz w:val="18"/>
                <w:szCs w:val="20"/>
              </w:rPr>
            </w:pPr>
            <w:r>
              <w:rPr>
                <w:sz w:val="18"/>
                <w:szCs w:val="20"/>
              </w:rPr>
              <w:t>Future, ND</w:t>
            </w:r>
          </w:p>
        </w:tc>
        <w:tc>
          <w:tcPr>
            <w:tcW w:w="1627" w:type="dxa"/>
            <w:tcMar>
              <w:top w:w="40" w:type="dxa"/>
              <w:left w:w="80" w:type="dxa"/>
              <w:bottom w:w="40" w:type="dxa"/>
              <w:right w:w="80" w:type="dxa"/>
            </w:tcMar>
            <w:hideMark/>
          </w:tcPr>
          <w:p w14:paraId="07989AA5" w14:textId="77777777" w:rsidR="009C3371" w:rsidRPr="009C3371" w:rsidRDefault="009C3371" w:rsidP="009C3371">
            <w:pPr>
              <w:keepNext/>
              <w:rPr>
                <w:sz w:val="18"/>
                <w:szCs w:val="20"/>
              </w:rPr>
            </w:pPr>
            <w:r>
              <w:rPr>
                <w:sz w:val="18"/>
                <w:szCs w:val="20"/>
              </w:rPr>
              <w:t>LMA 40/200 kg</w:t>
            </w:r>
          </w:p>
        </w:tc>
        <w:tc>
          <w:tcPr>
            <w:tcW w:w="1241" w:type="dxa"/>
            <w:tcMar>
              <w:top w:w="40" w:type="dxa"/>
              <w:left w:w="80" w:type="dxa"/>
              <w:bottom w:w="40" w:type="dxa"/>
              <w:right w:w="80" w:type="dxa"/>
            </w:tcMar>
            <w:hideMark/>
          </w:tcPr>
          <w:p w14:paraId="04716AF6" w14:textId="77777777" w:rsidR="009C3371" w:rsidRPr="009C3371" w:rsidRDefault="009C3371" w:rsidP="009C3371">
            <w:pPr>
              <w:keepNext/>
              <w:rPr>
                <w:sz w:val="18"/>
                <w:szCs w:val="20"/>
              </w:rPr>
            </w:pPr>
            <w:r>
              <w:rPr>
                <w:sz w:val="18"/>
                <w:szCs w:val="20"/>
              </w:rPr>
              <w:t>ND (2650)</w:t>
            </w:r>
          </w:p>
        </w:tc>
        <w:tc>
          <w:tcPr>
            <w:tcW w:w="1134" w:type="dxa"/>
            <w:tcMar>
              <w:top w:w="40" w:type="dxa"/>
              <w:left w:w="80" w:type="dxa"/>
              <w:bottom w:w="40" w:type="dxa"/>
              <w:right w:w="80" w:type="dxa"/>
            </w:tcMar>
            <w:hideMark/>
          </w:tcPr>
          <w:p w14:paraId="0E2109A1" w14:textId="77777777" w:rsidR="009C3371" w:rsidRPr="009C3371" w:rsidRDefault="009C3371" w:rsidP="009C3371">
            <w:pPr>
              <w:keepNext/>
              <w:rPr>
                <w:sz w:val="18"/>
                <w:szCs w:val="20"/>
              </w:rPr>
            </w:pPr>
            <w:r>
              <w:rPr>
                <w:sz w:val="18"/>
                <w:szCs w:val="20"/>
              </w:rPr>
              <w:t>~0.36 m</w:t>
            </w:r>
          </w:p>
        </w:tc>
        <w:tc>
          <w:tcPr>
            <w:tcW w:w="878" w:type="dxa"/>
            <w:tcMar>
              <w:top w:w="40" w:type="dxa"/>
              <w:left w:w="80" w:type="dxa"/>
              <w:bottom w:w="40" w:type="dxa"/>
              <w:right w:w="80" w:type="dxa"/>
            </w:tcMar>
            <w:hideMark/>
          </w:tcPr>
          <w:p w14:paraId="247B2A0D" w14:textId="77777777" w:rsidR="009C3371" w:rsidRPr="009C3371" w:rsidRDefault="009C3371" w:rsidP="009C3371">
            <w:pPr>
              <w:keepNext/>
              <w:rPr>
                <w:sz w:val="18"/>
                <w:szCs w:val="20"/>
              </w:rPr>
            </w:pPr>
            <w:r>
              <w:rPr>
                <w:sz w:val="18"/>
                <w:szCs w:val="20"/>
              </w:rPr>
              <w:t>1:5</w:t>
            </w:r>
          </w:p>
        </w:tc>
        <w:tc>
          <w:tcPr>
            <w:tcW w:w="1204" w:type="dxa"/>
            <w:tcMar>
              <w:top w:w="40" w:type="dxa"/>
              <w:left w:w="80" w:type="dxa"/>
              <w:bottom w:w="40" w:type="dxa"/>
              <w:right w:w="80" w:type="dxa"/>
            </w:tcMar>
            <w:hideMark/>
          </w:tcPr>
          <w:p w14:paraId="2408EFEB" w14:textId="77777777" w:rsidR="009C3371" w:rsidRPr="009C3371" w:rsidRDefault="009C3371" w:rsidP="009C3371">
            <w:pPr>
              <w:keepNext/>
              <w:rPr>
                <w:sz w:val="18"/>
                <w:szCs w:val="20"/>
              </w:rPr>
            </w:pPr>
            <w:r>
              <w:rPr>
                <w:sz w:val="18"/>
                <w:szCs w:val="20"/>
              </w:rPr>
              <w:t>1.0 m</w:t>
            </w:r>
          </w:p>
        </w:tc>
        <w:tc>
          <w:tcPr>
            <w:tcW w:w="787" w:type="dxa"/>
            <w:tcMar>
              <w:top w:w="40" w:type="dxa"/>
              <w:left w:w="80" w:type="dxa"/>
              <w:bottom w:w="40" w:type="dxa"/>
              <w:right w:w="80" w:type="dxa"/>
            </w:tcMar>
            <w:hideMark/>
          </w:tcPr>
          <w:p w14:paraId="05E8D0E2" w14:textId="77777777" w:rsidR="009C3371" w:rsidRPr="009C3371" w:rsidRDefault="006828D5" w:rsidP="009C3371">
            <w:pPr>
              <w:keepNext/>
              <w:rPr>
                <w:sz w:val="18"/>
                <w:szCs w:val="20"/>
              </w:rPr>
            </w:pPr>
            <w:r>
              <w:rPr>
                <w:sz w:val="18"/>
                <w:szCs w:val="20"/>
              </w:rPr>
              <w:t>0.15 m</w:t>
            </w:r>
          </w:p>
        </w:tc>
        <w:tc>
          <w:tcPr>
            <w:tcW w:w="1364" w:type="dxa"/>
            <w:tcMar>
              <w:top w:w="40" w:type="dxa"/>
              <w:left w:w="80" w:type="dxa"/>
              <w:bottom w:w="40" w:type="dxa"/>
              <w:right w:w="80" w:type="dxa"/>
            </w:tcMar>
            <w:hideMark/>
          </w:tcPr>
          <w:p w14:paraId="4FA21EA8" w14:textId="77777777" w:rsidR="009C3371" w:rsidRPr="009C3371" w:rsidRDefault="009C3371" w:rsidP="007B5BA3">
            <w:pPr>
              <w:keepNext/>
              <w:rPr>
                <w:sz w:val="18"/>
                <w:szCs w:val="20"/>
              </w:rPr>
            </w:pPr>
            <w:r>
              <w:rPr>
                <w:sz w:val="18"/>
                <w:szCs w:val="20"/>
              </w:rPr>
              <w:t>1.2 m</w:t>
            </w:r>
          </w:p>
        </w:tc>
      </w:tr>
    </w:tbl>
    <w:p w14:paraId="339D0C58" w14:textId="77777777" w:rsidR="009C3371" w:rsidRPr="00664494" w:rsidRDefault="007B5BA3" w:rsidP="00664494">
      <w:pPr>
        <w:pStyle w:val="Caption"/>
        <w:rPr>
          <w:sz w:val="18"/>
          <w:szCs w:val="20"/>
        </w:rPr>
      </w:pPr>
      <w:bookmarkStart w:id="258" w:name="_Toc239074201"/>
      <w:bookmarkStart w:id="259" w:name="_Toc240551604"/>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w:t>
      </w:r>
      <w:r>
        <w:rPr>
          <w:sz w:val="18"/>
          <w:szCs w:val="16"/>
        </w:rPr>
        <w:fldChar w:fldCharType="end"/>
      </w:r>
      <w:r>
        <w:rPr>
          <w:sz w:val="18"/>
          <w:szCs w:val="16"/>
        </w:rPr>
        <w:t>: The real designs of the three projects, and the stone size from the grading.</w:t>
      </w:r>
      <w:bookmarkEnd w:id="258"/>
      <w:bookmarkEnd w:id="259"/>
    </w:p>
    <w:p w14:paraId="2AEF4B96" w14:textId="77777777" w:rsidR="007B5BA3" w:rsidRDefault="000003B1" w:rsidP="007B5BA3">
      <w:pPr>
        <w:pStyle w:val="Heading2"/>
        <w:numPr>
          <w:ilvl w:val="1"/>
          <w:numId w:val="3"/>
        </w:numPr>
        <w:rPr>
          <w:b w:val="0"/>
          <w:sz w:val="24"/>
          <w:szCs w:val="32"/>
          <w:lang w:val="en-US"/>
        </w:rPr>
      </w:pPr>
      <w:r>
        <w:rPr>
          <w:lang w:val="en-US"/>
        </w:rPr>
        <w:br w:type="page"/>
      </w:r>
      <w:bookmarkStart w:id="260" w:name="_Toc240551559"/>
      <w:r>
        <w:rPr>
          <w:b w:val="0"/>
          <w:sz w:val="24"/>
          <w:szCs w:val="32"/>
          <w:lang w:val="en-US"/>
        </w:rPr>
        <w:lastRenderedPageBreak/>
        <w:t>Branch A: comparison on the stone size</w:t>
      </w:r>
      <w:bookmarkEnd w:id="260"/>
    </w:p>
    <w:p w14:paraId="39337523" w14:textId="77777777" w:rsidR="00F643E0" w:rsidRDefault="00F643E0" w:rsidP="00F643E0">
      <w:r>
        <w:t>Branch A gives only a rock size, so it is compared with the real design on the rock-size axis. Every sizing method is computed at each point, and the decision tree then selects the method that is valid for that situation. Each method is checked against its own validity range, and a method that falls outside its range is marked as not valid and is not used. The valid methods that the tree does not select are kept next to the selected one for comparison.</w:t>
      </w:r>
    </w:p>
    <w:p w14:paraId="062189AC" w14:textId="77777777" w:rsidR="00F643E0" w:rsidRPr="00F643E0" w:rsidRDefault="00F643E0" w:rsidP="00F643E0"/>
    <w:p w14:paraId="4FAB49AD" w14:textId="77777777" w:rsidR="00F643E0" w:rsidRDefault="00F643E0" w:rsidP="00F643E0">
      <w:r>
        <w:t>The water depths are given relative to LAT, the lowest astronomical tide, which is the chart datum used in the source reports. The tool evaluates each point at the low water level, because that gives the highest near-bed velocity and so the largest rock. Each project is computed at its own design density, so the tool and the real design are compared on the same density within a project. The design density is 3100 kg/m3 for Project A, 2670 kg/m3 for Project B and 3100 kg/m3 for Project C, and every rock size in this section is at that density. Only one design point was released for each project, KP 1, the shallowest and most heavily loaded point, and this is the point reported below.</w:t>
      </w:r>
    </w:p>
    <w:p w14:paraId="7936428B" w14:textId="77777777" w:rsidR="00A12092" w:rsidRDefault="00A12092">
      <w:r>
        <w:br w:type="page"/>
      </w:r>
    </w:p>
    <w:p w14:paraId="31A3C063" w14:textId="77777777" w:rsidR="00A43F82" w:rsidRDefault="00A43F82">
      <w:pPr>
        <w:pStyle w:val="Heading3"/>
        <w:numPr>
          <w:ilvl w:val="2"/>
          <w:numId w:val="7"/>
        </w:numPr>
        <w:rPr>
          <w:b w:val="0"/>
          <w:bCs w:val="0"/>
          <w:sz w:val="20"/>
          <w:szCs w:val="22"/>
          <w:lang w:val="en-US"/>
        </w:rPr>
      </w:pPr>
      <w:bookmarkStart w:id="261" w:name="_Toc240551560"/>
      <w:r>
        <w:rPr>
          <w:b w:val="0"/>
          <w:bCs w:val="0"/>
          <w:sz w:val="20"/>
          <w:szCs w:val="22"/>
        </w:rPr>
        <w:lastRenderedPageBreak/>
        <w:t>Project A</w:t>
      </w:r>
      <w:bookmarkEnd w:id="261"/>
    </w:p>
    <w:p w14:paraId="72187366" w14:textId="77777777" w:rsidR="00160776" w:rsidRDefault="0067754D" w:rsidP="00160776">
      <w:r>
        <w:t>KP 1 of Project A is a mobile sandy seabed in 22.45 m of water below LAT, with a current of 1.35 m/s at the 10-year return period and 1.6 m/s at the 100-year return period. The design wave is Hs = 9.9 m with Tp = 14.1 s, so Hs/h = 0.44, the point sits below the depth-limitation threshold and the bed is mild. The decision tree selects Van Rijn, the flat-bed method for a combined wave and current load.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7"/>
        <w:gridCol w:w="1472"/>
        <w:gridCol w:w="4696"/>
        <w:gridCol w:w="1195"/>
      </w:tblGrid>
      <w:tr w:rsidR="006D5680" w:rsidRPr="006D5680" w14:paraId="55DFEAA1" w14:textId="77777777" w:rsidTr="006D5680">
        <w:trPr>
          <w:cantSplit/>
          <w:tblHeader/>
        </w:trPr>
        <w:tc>
          <w:tcPr>
            <w:tcW w:w="1837" w:type="dxa"/>
            <w:shd w:val="clear" w:color="auto" w:fill="7393CE" w:themeFill="accent4" w:themeFillTint="99"/>
            <w:tcMar>
              <w:top w:w="40" w:type="dxa"/>
              <w:left w:w="80" w:type="dxa"/>
              <w:bottom w:w="40" w:type="dxa"/>
              <w:right w:w="80" w:type="dxa"/>
            </w:tcMar>
            <w:hideMark/>
          </w:tcPr>
          <w:p w14:paraId="2F0FFD4D" w14:textId="77777777" w:rsidR="006D5680" w:rsidRPr="006D5680" w:rsidRDefault="006D5680" w:rsidP="006D5680">
            <w:pPr>
              <w:keepNext/>
              <w:rPr>
                <w:sz w:val="18"/>
                <w:szCs w:val="20"/>
              </w:rPr>
            </w:pPr>
            <w:r>
              <w:t>Method</w:t>
            </w:r>
          </w:p>
        </w:tc>
        <w:tc>
          <w:tcPr>
            <w:tcW w:w="1472" w:type="dxa"/>
            <w:shd w:val="clear" w:color="auto" w:fill="7393CE" w:themeFill="accent4" w:themeFillTint="99"/>
            <w:tcMar>
              <w:top w:w="40" w:type="dxa"/>
              <w:left w:w="80" w:type="dxa"/>
              <w:bottom w:w="40" w:type="dxa"/>
              <w:right w:w="80" w:type="dxa"/>
            </w:tcMar>
            <w:hideMark/>
          </w:tcPr>
          <w:p w14:paraId="13754685" w14:textId="77777777" w:rsidR="006D5680" w:rsidRPr="006D5680" w:rsidRDefault="006D5680" w:rsidP="006D5680">
            <w:pPr>
              <w:keepNext/>
              <w:rPr>
                <w:sz w:val="18"/>
                <w:szCs w:val="20"/>
              </w:rPr>
            </w:pPr>
            <w:r>
              <w:t>Status</w:t>
            </w:r>
          </w:p>
        </w:tc>
        <w:tc>
          <w:tcPr>
            <w:tcW w:w="4696" w:type="dxa"/>
            <w:shd w:val="clear" w:color="auto" w:fill="7393CE" w:themeFill="accent4" w:themeFillTint="99"/>
            <w:tcMar>
              <w:top w:w="40" w:type="dxa"/>
              <w:left w:w="80" w:type="dxa"/>
              <w:bottom w:w="40" w:type="dxa"/>
              <w:right w:w="80" w:type="dxa"/>
            </w:tcMar>
            <w:hideMark/>
          </w:tcPr>
          <w:p w14:paraId="151F241A" w14:textId="77777777" w:rsidR="006D5680" w:rsidRPr="006D5680" w:rsidRDefault="006D5680" w:rsidP="006D5680">
            <w:pPr>
              <w:keepNext/>
              <w:rPr>
                <w:sz w:val="18"/>
                <w:szCs w:val="20"/>
              </w:rPr>
            </w:pPr>
            <w:r>
              <w:t>Reason (technical validity)</w:t>
            </w:r>
          </w:p>
        </w:tc>
        <w:tc>
          <w:tcPr>
            <w:tcW w:w="1195" w:type="dxa"/>
            <w:shd w:val="clear" w:color="auto" w:fill="7393CE" w:themeFill="accent4" w:themeFillTint="99"/>
            <w:tcMar>
              <w:top w:w="40" w:type="dxa"/>
              <w:left w:w="80" w:type="dxa"/>
              <w:bottom w:w="40" w:type="dxa"/>
              <w:right w:w="80" w:type="dxa"/>
            </w:tcMar>
            <w:hideMark/>
          </w:tcPr>
          <w:p w14:paraId="66B8AD5E" w14:textId="77777777" w:rsidR="006D5680" w:rsidRPr="006D5680" w:rsidRDefault="006D5680" w:rsidP="006D5680">
            <w:pPr>
              <w:keepNext/>
              <w:rPr>
                <w:sz w:val="18"/>
                <w:szCs w:val="20"/>
              </w:rPr>
            </w:pPr>
            <w:r>
              <w:t>Dn50 (m)</w:t>
            </w:r>
          </w:p>
        </w:tc>
      </w:tr>
      <w:tr w:rsidR="006D5680" w:rsidRPr="006D5680" w14:paraId="09742C39" w14:textId="77777777" w:rsidTr="006D5680">
        <w:trPr>
          <w:cantSplit/>
        </w:trPr>
        <w:tc>
          <w:tcPr>
            <w:tcW w:w="1837" w:type="dxa"/>
            <w:shd w:val="clear" w:color="auto" w:fill="D0DBEF" w:themeFill="accent4" w:themeFillTint="33"/>
            <w:tcMar>
              <w:top w:w="40" w:type="dxa"/>
              <w:left w:w="80" w:type="dxa"/>
              <w:bottom w:w="40" w:type="dxa"/>
              <w:right w:w="80" w:type="dxa"/>
            </w:tcMar>
            <w:hideMark/>
          </w:tcPr>
          <w:p w14:paraId="0A390985" w14:textId="77777777" w:rsidR="006D5680" w:rsidRPr="006D5680" w:rsidRDefault="006D5680" w:rsidP="006D5680">
            <w:pPr>
              <w:keepNext/>
              <w:rPr>
                <w:sz w:val="18"/>
                <w:szCs w:val="20"/>
              </w:rPr>
            </w:pPr>
            <w:r>
              <w:t>Van Rijn (2019), flat bed</w:t>
            </w:r>
          </w:p>
        </w:tc>
        <w:tc>
          <w:tcPr>
            <w:tcW w:w="1472" w:type="dxa"/>
            <w:tcMar>
              <w:top w:w="40" w:type="dxa"/>
              <w:left w:w="80" w:type="dxa"/>
              <w:bottom w:w="40" w:type="dxa"/>
              <w:right w:w="80" w:type="dxa"/>
            </w:tcMar>
            <w:hideMark/>
          </w:tcPr>
          <w:p w14:paraId="492EDD6D" w14:textId="77777777" w:rsidR="006D5680" w:rsidRPr="006D5680" w:rsidRDefault="006D5680" w:rsidP="006D5680">
            <w:pPr>
              <w:keepNext/>
              <w:rPr>
                <w:sz w:val="18"/>
                <w:szCs w:val="20"/>
              </w:rPr>
            </w:pPr>
            <w:r>
              <w:t>Valid, selected</w:t>
            </w:r>
          </w:p>
        </w:tc>
        <w:tc>
          <w:tcPr>
            <w:tcW w:w="4696" w:type="dxa"/>
            <w:tcMar>
              <w:top w:w="40" w:type="dxa"/>
              <w:left w:w="80" w:type="dxa"/>
              <w:bottom w:w="40" w:type="dxa"/>
              <w:right w:w="80" w:type="dxa"/>
            </w:tcMar>
            <w:hideMark/>
          </w:tcPr>
          <w:p w14:paraId="25F17B96" w14:textId="77777777" w:rsidR="006D5680" w:rsidRPr="006D5680" w:rsidRDefault="006D5680" w:rsidP="006D5680">
            <w:pPr>
              <w:keepNext/>
              <w:rPr>
                <w:sz w:val="18"/>
                <w:szCs w:val="20"/>
              </w:rPr>
            </w:pPr>
            <w:r>
              <w:t>made for a bed under a combined wave and current load, which is the situation at this point</w:t>
            </w:r>
          </w:p>
        </w:tc>
        <w:tc>
          <w:tcPr>
            <w:tcW w:w="1195" w:type="dxa"/>
            <w:tcMar>
              <w:top w:w="40" w:type="dxa"/>
              <w:left w:w="80" w:type="dxa"/>
              <w:bottom w:w="40" w:type="dxa"/>
              <w:right w:w="80" w:type="dxa"/>
            </w:tcMar>
            <w:hideMark/>
          </w:tcPr>
          <w:p w14:paraId="3C1EECEE" w14:textId="77777777" w:rsidR="006D5680" w:rsidRPr="006D5680" w:rsidRDefault="006D5680" w:rsidP="006D5680">
            <w:pPr>
              <w:keepNext/>
              <w:rPr>
                <w:sz w:val="18"/>
                <w:szCs w:val="20"/>
              </w:rPr>
            </w:pPr>
            <w:r>
              <w:t>0.39</w:t>
            </w:r>
          </w:p>
        </w:tc>
      </w:tr>
      <w:tr w:rsidR="006D5680" w:rsidRPr="006D5680" w14:paraId="737BFD70" w14:textId="77777777" w:rsidTr="006D5680">
        <w:trPr>
          <w:cantSplit/>
        </w:trPr>
        <w:tc>
          <w:tcPr>
            <w:tcW w:w="1837" w:type="dxa"/>
            <w:shd w:val="clear" w:color="auto" w:fill="D0DBEF" w:themeFill="accent4" w:themeFillTint="33"/>
            <w:tcMar>
              <w:top w:w="40" w:type="dxa"/>
              <w:left w:w="80" w:type="dxa"/>
              <w:bottom w:w="40" w:type="dxa"/>
              <w:right w:w="80" w:type="dxa"/>
            </w:tcMar>
            <w:hideMark/>
          </w:tcPr>
          <w:p w14:paraId="48D13E4E" w14:textId="77777777" w:rsidR="006D5680" w:rsidRPr="006D5680" w:rsidRDefault="006D5680" w:rsidP="006D5680">
            <w:pPr>
              <w:keepNext/>
              <w:rPr>
                <w:sz w:val="18"/>
                <w:szCs w:val="20"/>
              </w:rPr>
            </w:pPr>
            <w:r>
              <w:t>Hudson (1953/1959)</w:t>
            </w:r>
          </w:p>
        </w:tc>
        <w:tc>
          <w:tcPr>
            <w:tcW w:w="1472" w:type="dxa"/>
            <w:tcMar>
              <w:top w:w="40" w:type="dxa"/>
              <w:left w:w="80" w:type="dxa"/>
              <w:bottom w:w="40" w:type="dxa"/>
              <w:right w:w="80" w:type="dxa"/>
            </w:tcMar>
            <w:hideMark/>
          </w:tcPr>
          <w:p w14:paraId="1E5007A3" w14:textId="77777777" w:rsidR="006D5680" w:rsidRPr="006D5680" w:rsidRDefault="006D5680" w:rsidP="006D5680">
            <w:pPr>
              <w:keepNext/>
              <w:rPr>
                <w:sz w:val="18"/>
                <w:szCs w:val="20"/>
              </w:rPr>
            </w:pPr>
            <w:r>
              <w:t>Valid</w:t>
            </w:r>
          </w:p>
        </w:tc>
        <w:tc>
          <w:tcPr>
            <w:tcW w:w="4696" w:type="dxa"/>
            <w:tcMar>
              <w:top w:w="40" w:type="dxa"/>
              <w:left w:w="80" w:type="dxa"/>
              <w:bottom w:w="40" w:type="dxa"/>
              <w:right w:w="80" w:type="dxa"/>
            </w:tcMar>
            <w:hideMark/>
          </w:tcPr>
          <w:p w14:paraId="7F41AEC2" w14:textId="77777777" w:rsidR="006D5680" w:rsidRPr="006D5680" w:rsidRDefault="006D5680" w:rsidP="006D5680">
            <w:pPr>
              <w:keepNext/>
              <w:rPr>
                <w:sz w:val="18"/>
                <w:szCs w:val="20"/>
              </w:rPr>
            </w:pPr>
            <w:r>
              <w:t>the point sits below the depth-limitation threshold, so the formula applies. It is used on the near-bed height Hs,b = Hs/cosh(kh) (Equation 3.10, which lowers it from 2.14 m on the surface Hs</w:t>
            </w:r>
          </w:p>
        </w:tc>
        <w:tc>
          <w:tcPr>
            <w:tcW w:w="1195" w:type="dxa"/>
            <w:tcMar>
              <w:top w:w="40" w:type="dxa"/>
              <w:left w:w="80" w:type="dxa"/>
              <w:bottom w:w="40" w:type="dxa"/>
              <w:right w:w="80" w:type="dxa"/>
            </w:tcMar>
            <w:hideMark/>
          </w:tcPr>
          <w:p w14:paraId="15DA51AC" w14:textId="77777777" w:rsidR="006D5680" w:rsidRPr="006D5680" w:rsidRDefault="006D5680" w:rsidP="006D5680">
            <w:pPr>
              <w:keepNext/>
              <w:rPr>
                <w:sz w:val="18"/>
                <w:szCs w:val="20"/>
              </w:rPr>
            </w:pPr>
            <w:r>
              <w:t>1.67</w:t>
            </w:r>
          </w:p>
        </w:tc>
      </w:tr>
      <w:tr w:rsidR="006D5680" w:rsidRPr="006D5680" w14:paraId="0296E0FB" w14:textId="77777777" w:rsidTr="006D5680">
        <w:trPr>
          <w:cantSplit/>
        </w:trPr>
        <w:tc>
          <w:tcPr>
            <w:tcW w:w="1837" w:type="dxa"/>
            <w:shd w:val="clear" w:color="auto" w:fill="D0DBEF" w:themeFill="accent4" w:themeFillTint="33"/>
            <w:tcMar>
              <w:top w:w="40" w:type="dxa"/>
              <w:left w:w="80" w:type="dxa"/>
              <w:bottom w:w="40" w:type="dxa"/>
              <w:right w:w="80" w:type="dxa"/>
            </w:tcMar>
            <w:hideMark/>
          </w:tcPr>
          <w:p w14:paraId="76B6963D" w14:textId="77777777" w:rsidR="006D5680" w:rsidRPr="006D5680" w:rsidRDefault="006D5680" w:rsidP="006D5680">
            <w:pPr>
              <w:keepNext/>
              <w:rPr>
                <w:sz w:val="18"/>
                <w:szCs w:val="20"/>
                <w:lang w:val="nl-NL"/>
              </w:rPr>
            </w:pPr>
            <w:r>
              <w:rPr>
                <w:lang w:val="nl-NL"/>
              </w:rPr>
              <w:t>Van Gent and Van der Werf (2014), toe</w:t>
            </w:r>
          </w:p>
        </w:tc>
        <w:tc>
          <w:tcPr>
            <w:tcW w:w="1472" w:type="dxa"/>
            <w:tcMar>
              <w:top w:w="40" w:type="dxa"/>
              <w:left w:w="80" w:type="dxa"/>
              <w:bottom w:w="40" w:type="dxa"/>
              <w:right w:w="80" w:type="dxa"/>
            </w:tcMar>
            <w:hideMark/>
          </w:tcPr>
          <w:p w14:paraId="55AE995F" w14:textId="77777777" w:rsidR="006D5680" w:rsidRPr="006D5680" w:rsidRDefault="006D5680" w:rsidP="006D5680">
            <w:pPr>
              <w:keepNext/>
              <w:rPr>
                <w:sz w:val="18"/>
                <w:szCs w:val="20"/>
              </w:rPr>
            </w:pPr>
            <w:r>
              <w:t>Valid, uncertain</w:t>
            </w:r>
          </w:p>
        </w:tc>
        <w:tc>
          <w:tcPr>
            <w:tcW w:w="4696" w:type="dxa"/>
            <w:tcMar>
              <w:top w:w="40" w:type="dxa"/>
              <w:left w:w="80" w:type="dxa"/>
              <w:bottom w:w="40" w:type="dxa"/>
              <w:right w:w="80" w:type="dxa"/>
            </w:tcMar>
            <w:hideMark/>
          </w:tcPr>
          <w:p w14:paraId="263EAB0E" w14:textId="77777777" w:rsidR="006D5680" w:rsidRPr="006D5680" w:rsidRDefault="006D5680" w:rsidP="006D5680">
            <w:pPr>
              <w:keepNext/>
              <w:rPr>
                <w:sz w:val="18"/>
                <w:szCs w:val="20"/>
              </w:rPr>
            </w:pPr>
            <w:r>
              <w:t>the toe geometry ht/h = 0.95 lies outside the 0.1 to 0.3 range the formula was fitted on, so its value cannot be trusted here</w:t>
            </w:r>
          </w:p>
        </w:tc>
        <w:tc>
          <w:tcPr>
            <w:tcW w:w="1195" w:type="dxa"/>
            <w:tcMar>
              <w:top w:w="40" w:type="dxa"/>
              <w:left w:w="80" w:type="dxa"/>
              <w:bottom w:w="40" w:type="dxa"/>
              <w:right w:w="80" w:type="dxa"/>
            </w:tcMar>
            <w:hideMark/>
          </w:tcPr>
          <w:p w14:paraId="4D34EDE2" w14:textId="77777777" w:rsidR="006D5680" w:rsidRPr="006D5680" w:rsidRDefault="006D5680" w:rsidP="006D5680">
            <w:pPr>
              <w:keepNext/>
              <w:rPr>
                <w:sz w:val="18"/>
                <w:szCs w:val="20"/>
              </w:rPr>
            </w:pPr>
            <w:r>
              <w:rPr>
                <w:sz w:val="18"/>
                <w:szCs w:val="20"/>
              </w:rPr>
              <w:t>0.54</w:t>
            </w:r>
          </w:p>
        </w:tc>
      </w:tr>
      <w:tr w:rsidR="006D5680" w:rsidRPr="006D5680" w14:paraId="7D2A2A79" w14:textId="77777777" w:rsidTr="006D5680">
        <w:trPr>
          <w:cantSplit/>
        </w:trPr>
        <w:tc>
          <w:tcPr>
            <w:tcW w:w="1837" w:type="dxa"/>
            <w:shd w:val="clear" w:color="auto" w:fill="D0DBEF" w:themeFill="accent4" w:themeFillTint="33"/>
            <w:tcMar>
              <w:top w:w="40" w:type="dxa"/>
              <w:left w:w="80" w:type="dxa"/>
              <w:bottom w:w="40" w:type="dxa"/>
              <w:right w:w="80" w:type="dxa"/>
            </w:tcMar>
            <w:hideMark/>
          </w:tcPr>
          <w:p w14:paraId="7141A38B" w14:textId="77777777" w:rsidR="006D5680" w:rsidRPr="006D5680" w:rsidRDefault="006D5680" w:rsidP="006D5680">
            <w:pPr>
              <w:keepNext/>
              <w:rPr>
                <w:sz w:val="18"/>
                <w:szCs w:val="20"/>
              </w:rPr>
            </w:pPr>
            <w:r>
              <w:t>Van der Meer (1988)</w:t>
            </w:r>
          </w:p>
        </w:tc>
        <w:tc>
          <w:tcPr>
            <w:tcW w:w="1472" w:type="dxa"/>
            <w:tcMar>
              <w:top w:w="40" w:type="dxa"/>
              <w:left w:w="80" w:type="dxa"/>
              <w:bottom w:w="40" w:type="dxa"/>
              <w:right w:w="80" w:type="dxa"/>
            </w:tcMar>
            <w:hideMark/>
          </w:tcPr>
          <w:p w14:paraId="7E2C0BB3" w14:textId="77777777" w:rsidR="006D5680" w:rsidRPr="006D5680" w:rsidRDefault="006D5680" w:rsidP="006D5680">
            <w:pPr>
              <w:keepNext/>
              <w:rPr>
                <w:sz w:val="18"/>
                <w:szCs w:val="20"/>
              </w:rPr>
            </w:pPr>
            <w:r>
              <w:t>Not valid</w:t>
            </w:r>
          </w:p>
        </w:tc>
        <w:tc>
          <w:tcPr>
            <w:tcW w:w="4696" w:type="dxa"/>
            <w:tcMar>
              <w:top w:w="40" w:type="dxa"/>
              <w:left w:w="80" w:type="dxa"/>
              <w:bottom w:w="40" w:type="dxa"/>
              <w:right w:w="80" w:type="dxa"/>
            </w:tcMar>
            <w:hideMark/>
          </w:tcPr>
          <w:p w14:paraId="7AC9BAB3" w14:textId="77777777" w:rsidR="006D5680" w:rsidRPr="006D5680" w:rsidRDefault="006D5680" w:rsidP="006D5680">
            <w:pPr>
              <w:keepNext/>
              <w:rPr>
                <w:sz w:val="18"/>
                <w:szCs w:val="20"/>
              </w:rPr>
            </w:pPr>
            <w:r>
              <w:t>the water is too shallow, h/Hs = 2.2 against the required 3. The formula assumes a Rayleigh wave-height distribution, which no longer holds on a shallow foreshore</w:t>
            </w:r>
          </w:p>
        </w:tc>
        <w:tc>
          <w:tcPr>
            <w:tcW w:w="1195" w:type="dxa"/>
            <w:tcMar>
              <w:top w:w="40" w:type="dxa"/>
              <w:left w:w="80" w:type="dxa"/>
              <w:bottom w:w="40" w:type="dxa"/>
              <w:right w:w="80" w:type="dxa"/>
            </w:tcMar>
            <w:hideMark/>
          </w:tcPr>
          <w:p w14:paraId="280C5BCA" w14:textId="77777777" w:rsidR="006D5680" w:rsidRPr="006D5680" w:rsidRDefault="006D5680" w:rsidP="006D5680">
            <w:pPr>
              <w:keepNext/>
              <w:rPr>
                <w:sz w:val="18"/>
                <w:szCs w:val="20"/>
              </w:rPr>
            </w:pPr>
            <w:r>
              <w:t>(2.30)</w:t>
            </w:r>
          </w:p>
        </w:tc>
      </w:tr>
      <w:tr w:rsidR="006D5680" w:rsidRPr="006D5680" w14:paraId="771F8A73" w14:textId="77777777" w:rsidTr="006D5680">
        <w:trPr>
          <w:cantSplit/>
        </w:trPr>
        <w:tc>
          <w:tcPr>
            <w:tcW w:w="1837" w:type="dxa"/>
            <w:shd w:val="clear" w:color="auto" w:fill="D0DBEF" w:themeFill="accent4" w:themeFillTint="33"/>
            <w:tcMar>
              <w:top w:w="40" w:type="dxa"/>
              <w:left w:w="80" w:type="dxa"/>
              <w:bottom w:w="40" w:type="dxa"/>
              <w:right w:w="80" w:type="dxa"/>
            </w:tcMar>
            <w:hideMark/>
          </w:tcPr>
          <w:p w14:paraId="55AC58D8" w14:textId="77777777" w:rsidR="006D5680" w:rsidRPr="006D5680" w:rsidRDefault="006D5680" w:rsidP="006D5680">
            <w:pPr>
              <w:keepNext/>
              <w:rPr>
                <w:sz w:val="18"/>
                <w:szCs w:val="20"/>
              </w:rPr>
            </w:pPr>
            <w:r>
              <w:t>Shallow-water formulas (4 forms)</w:t>
            </w:r>
          </w:p>
        </w:tc>
        <w:tc>
          <w:tcPr>
            <w:tcW w:w="1472" w:type="dxa"/>
            <w:tcMar>
              <w:top w:w="40" w:type="dxa"/>
              <w:left w:w="80" w:type="dxa"/>
              <w:bottom w:w="40" w:type="dxa"/>
              <w:right w:w="80" w:type="dxa"/>
            </w:tcMar>
            <w:hideMark/>
          </w:tcPr>
          <w:p w14:paraId="4FD93E18" w14:textId="77777777" w:rsidR="006D5680" w:rsidRPr="006D5680" w:rsidRDefault="006D5680" w:rsidP="006D5680">
            <w:pPr>
              <w:keepNext/>
              <w:rPr>
                <w:sz w:val="18"/>
                <w:szCs w:val="20"/>
              </w:rPr>
            </w:pPr>
            <w:r>
              <w:t>Not selected</w:t>
            </w:r>
          </w:p>
        </w:tc>
        <w:tc>
          <w:tcPr>
            <w:tcW w:w="4696" w:type="dxa"/>
            <w:tcMar>
              <w:top w:w="40" w:type="dxa"/>
              <w:left w:w="80" w:type="dxa"/>
              <w:bottom w:w="40" w:type="dxa"/>
              <w:right w:w="80" w:type="dxa"/>
            </w:tcMar>
            <w:hideMark/>
          </w:tcPr>
          <w:p w14:paraId="5C300093" w14:textId="77777777" w:rsidR="006D5680" w:rsidRPr="006D5680" w:rsidRDefault="006D5680" w:rsidP="006D5680">
            <w:pPr>
              <w:keepNext/>
              <w:rPr>
                <w:sz w:val="18"/>
                <w:szCs w:val="20"/>
              </w:rPr>
            </w:pPr>
            <w:r>
              <w:t>these were derived for a depth-limited foreshore. At this point the point sits below the depth-limitation threshold, so this situation is not the one they describe</w:t>
            </w:r>
          </w:p>
        </w:tc>
        <w:tc>
          <w:tcPr>
            <w:tcW w:w="1195" w:type="dxa"/>
            <w:tcMar>
              <w:top w:w="40" w:type="dxa"/>
              <w:left w:w="80" w:type="dxa"/>
              <w:bottom w:w="40" w:type="dxa"/>
              <w:right w:w="80" w:type="dxa"/>
            </w:tcMar>
            <w:hideMark/>
          </w:tcPr>
          <w:p w14:paraId="3892E9C9" w14:textId="77777777" w:rsidR="006D5680" w:rsidRPr="006D5680" w:rsidRDefault="006D5680" w:rsidP="006D5680">
            <w:pPr>
              <w:keepNext/>
              <w:rPr>
                <w:sz w:val="18"/>
                <w:szCs w:val="20"/>
              </w:rPr>
            </w:pPr>
            <w:r>
              <w:t>1.92 to 3.13</w:t>
            </w:r>
          </w:p>
        </w:tc>
      </w:tr>
      <w:tr w:rsidR="006D5680" w:rsidRPr="006D5680" w14:paraId="48ED4930" w14:textId="77777777" w:rsidTr="006D5680">
        <w:trPr>
          <w:cantSplit/>
        </w:trPr>
        <w:tc>
          <w:tcPr>
            <w:tcW w:w="1837" w:type="dxa"/>
            <w:shd w:val="clear" w:color="auto" w:fill="D0DBEF" w:themeFill="accent4" w:themeFillTint="33"/>
            <w:tcMar>
              <w:top w:w="40" w:type="dxa"/>
              <w:left w:w="80" w:type="dxa"/>
              <w:bottom w:w="40" w:type="dxa"/>
              <w:right w:w="80" w:type="dxa"/>
            </w:tcMar>
            <w:hideMark/>
          </w:tcPr>
          <w:p w14:paraId="100F5418" w14:textId="77777777" w:rsidR="006D5680" w:rsidRPr="006D5680" w:rsidRDefault="006D5680" w:rsidP="006D5680">
            <w:pPr>
              <w:keepNext/>
              <w:rPr>
                <w:sz w:val="18"/>
                <w:szCs w:val="20"/>
              </w:rPr>
            </w:pPr>
            <w:r>
              <w:t>Herrera and Medina (2015), toe</w:t>
            </w:r>
          </w:p>
        </w:tc>
        <w:tc>
          <w:tcPr>
            <w:tcW w:w="1472" w:type="dxa"/>
            <w:tcMar>
              <w:top w:w="40" w:type="dxa"/>
              <w:left w:w="80" w:type="dxa"/>
              <w:bottom w:w="40" w:type="dxa"/>
              <w:right w:w="80" w:type="dxa"/>
            </w:tcMar>
            <w:hideMark/>
          </w:tcPr>
          <w:p w14:paraId="3719C901" w14:textId="77777777" w:rsidR="006D5680" w:rsidRPr="006D5680" w:rsidRDefault="006D5680" w:rsidP="006D5680">
            <w:pPr>
              <w:keepNext/>
              <w:rPr>
                <w:sz w:val="18"/>
                <w:szCs w:val="20"/>
              </w:rPr>
            </w:pPr>
            <w:r>
              <w:t>Not valid</w:t>
            </w:r>
          </w:p>
        </w:tc>
        <w:tc>
          <w:tcPr>
            <w:tcW w:w="4696" w:type="dxa"/>
            <w:tcMar>
              <w:top w:w="40" w:type="dxa"/>
              <w:left w:w="80" w:type="dxa"/>
              <w:bottom w:w="40" w:type="dxa"/>
              <w:right w:w="80" w:type="dxa"/>
            </w:tcMar>
            <w:hideMark/>
          </w:tcPr>
          <w:p w14:paraId="7340EC40" w14:textId="77777777" w:rsidR="006D5680" w:rsidRPr="006D5680" w:rsidRDefault="006D5680" w:rsidP="006D5680">
            <w:pPr>
              <w:keepNext/>
              <w:rPr>
                <w:sz w:val="18"/>
                <w:szCs w:val="20"/>
              </w:rPr>
            </w:pPr>
            <w:r>
              <w:t>derived for a steep bottom with breaking waves. This point has a mild bed and sits below the depth-limitation threshold</w:t>
            </w:r>
          </w:p>
        </w:tc>
        <w:tc>
          <w:tcPr>
            <w:tcW w:w="1195" w:type="dxa"/>
            <w:tcMar>
              <w:top w:w="40" w:type="dxa"/>
              <w:left w:w="80" w:type="dxa"/>
              <w:bottom w:w="40" w:type="dxa"/>
              <w:right w:w="80" w:type="dxa"/>
            </w:tcMar>
            <w:hideMark/>
          </w:tcPr>
          <w:p w14:paraId="1CB438A1" w14:textId="77777777" w:rsidR="006D5680" w:rsidRPr="006D5680" w:rsidRDefault="006D5680" w:rsidP="006D5680">
            <w:pPr>
              <w:keepNext/>
              <w:rPr>
                <w:sz w:val="18"/>
                <w:szCs w:val="20"/>
              </w:rPr>
            </w:pPr>
            <w:r>
              <w:t>-</w:t>
            </w:r>
          </w:p>
        </w:tc>
      </w:tr>
    </w:tbl>
    <w:p w14:paraId="521D81F7" w14:textId="77777777" w:rsidR="006D5680" w:rsidRPr="006D5680" w:rsidRDefault="006D5680" w:rsidP="006D5680">
      <w:pPr>
        <w:pStyle w:val="Caption"/>
        <w:rPr>
          <w:sz w:val="18"/>
          <w:szCs w:val="20"/>
        </w:rPr>
      </w:pPr>
      <w:bookmarkStart w:id="262" w:name="_Toc239074202"/>
      <w:bookmarkStart w:id="263" w:name="_Toc240551605"/>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w:t>
      </w:r>
      <w:r>
        <w:rPr>
          <w:sz w:val="18"/>
          <w:szCs w:val="16"/>
        </w:rPr>
        <w:fldChar w:fldCharType="end"/>
      </w:r>
      <w:r>
        <w:rPr>
          <w:sz w:val="18"/>
          <w:szCs w:val="16"/>
        </w:rPr>
        <w:t>: All Branch A methods at KP 1 of Project A, at the design density of 3100 kg/m3.</w:t>
      </w:r>
      <w:bookmarkEnd w:id="262"/>
      <w:bookmarkEnd w:id="263"/>
    </w:p>
    <w:p w14:paraId="510FBE2A" w14:textId="77777777" w:rsidR="006D5680" w:rsidRDefault="006D5680" w:rsidP="006D5680"/>
    <w:p w14:paraId="63FF3E80" w14:textId="77777777" w:rsidR="006D5680" w:rsidRDefault="006D5680" w:rsidP="006D5680">
      <w:r>
        <w:t>The selected method is Van Rijn, which gives Dn50 = 0.39 m. The real design uses a 60/300 grading with a median rock of about 0.36 m, so the selected method is 9 percent above the real design, on the safe side. Van Rijn is also the smallest valid method at this point. Hudson, which is valid here but was made for breakwater armour, gives 1.67 m, which is 369 percent above the real design.</w:t>
      </w:r>
    </w:p>
    <w:p w14:paraId="520DAE42" w14:textId="77777777" w:rsidR="00A12092" w:rsidRDefault="00A12092">
      <w:r>
        <w:br w:type="page"/>
      </w:r>
    </w:p>
    <w:p w14:paraId="71E2FA2F" w14:textId="77777777" w:rsidR="00036A76" w:rsidRDefault="00036A76">
      <w:pPr>
        <w:pStyle w:val="Heading3"/>
        <w:numPr>
          <w:ilvl w:val="2"/>
          <w:numId w:val="7"/>
        </w:numPr>
        <w:rPr>
          <w:b w:val="0"/>
          <w:bCs w:val="0"/>
          <w:sz w:val="20"/>
          <w:szCs w:val="22"/>
          <w:lang w:val="en-US"/>
        </w:rPr>
      </w:pPr>
      <w:bookmarkStart w:id="264" w:name="_Toc240551561"/>
      <w:r>
        <w:rPr>
          <w:b w:val="0"/>
          <w:bCs w:val="0"/>
          <w:sz w:val="20"/>
          <w:szCs w:val="22"/>
        </w:rPr>
        <w:lastRenderedPageBreak/>
        <w:t>Project B</w:t>
      </w:r>
      <w:bookmarkEnd w:id="264"/>
    </w:p>
    <w:p w14:paraId="2BA4BF9B" w14:textId="77777777" w:rsidR="008E028D" w:rsidRPr="008E028D" w:rsidRDefault="008E35FD" w:rsidP="008E028D">
      <w:r>
        <w:t>KP 1 of Project B is a bedrock seabed in 13.9 m of water below LAT, the bathymetry level of the modelled section in the flume. The design wave is the one measured at the structure itself, Hs = 8.61 m with Tp = 19.75 s, so Hs/h = 0.62. Section 8.3.5 explains where that value comes from and why the 11.95 m of the offshore calibration point is not the wave that arrives here. That puts the point above the depth-limitation threshold on a mild bed, so the upper part of the wave-height distribution has already broken further offshore, with a moderate current. The tree selects the shallow-water formulas, which are the forms derived for this situation.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1"/>
        <w:gridCol w:w="1553"/>
        <w:gridCol w:w="4661"/>
        <w:gridCol w:w="1255"/>
      </w:tblGrid>
      <w:tr w:rsidR="000C6F09" w:rsidRPr="00F34C1D" w14:paraId="4D304C27" w14:textId="77777777" w:rsidTr="00F34C1D">
        <w:trPr>
          <w:cantSplit/>
          <w:tblHeader/>
        </w:trPr>
        <w:tc>
          <w:tcPr>
            <w:tcW w:w="1731" w:type="dxa"/>
            <w:shd w:val="clear" w:color="auto" w:fill="7393CE" w:themeFill="accent4" w:themeFillTint="99"/>
            <w:tcMar>
              <w:top w:w="40" w:type="dxa"/>
              <w:left w:w="80" w:type="dxa"/>
              <w:bottom w:w="40" w:type="dxa"/>
              <w:right w:w="80" w:type="dxa"/>
            </w:tcMar>
            <w:hideMark/>
          </w:tcPr>
          <w:p w14:paraId="6A5771C0" w14:textId="77777777" w:rsidR="000C6F09" w:rsidRPr="00F34C1D" w:rsidRDefault="000C6F09" w:rsidP="000C6F09">
            <w:pPr>
              <w:keepNext/>
              <w:rPr>
                <w:sz w:val="18"/>
                <w:szCs w:val="20"/>
              </w:rPr>
            </w:pPr>
            <w:r>
              <w:t>Method</w:t>
            </w:r>
          </w:p>
        </w:tc>
        <w:tc>
          <w:tcPr>
            <w:tcW w:w="1553" w:type="dxa"/>
            <w:shd w:val="clear" w:color="auto" w:fill="7393CE" w:themeFill="accent4" w:themeFillTint="99"/>
            <w:tcMar>
              <w:top w:w="40" w:type="dxa"/>
              <w:left w:w="80" w:type="dxa"/>
              <w:bottom w:w="40" w:type="dxa"/>
              <w:right w:w="80" w:type="dxa"/>
            </w:tcMar>
            <w:hideMark/>
          </w:tcPr>
          <w:p w14:paraId="37B3C7CA" w14:textId="77777777" w:rsidR="000C6F09" w:rsidRPr="00F34C1D" w:rsidRDefault="000C6F09" w:rsidP="000C6F09">
            <w:pPr>
              <w:keepNext/>
              <w:rPr>
                <w:sz w:val="18"/>
                <w:szCs w:val="20"/>
              </w:rPr>
            </w:pPr>
            <w:r>
              <w:t>Status</w:t>
            </w:r>
          </w:p>
        </w:tc>
        <w:tc>
          <w:tcPr>
            <w:tcW w:w="4661" w:type="dxa"/>
            <w:shd w:val="clear" w:color="auto" w:fill="7393CE" w:themeFill="accent4" w:themeFillTint="99"/>
            <w:tcMar>
              <w:top w:w="40" w:type="dxa"/>
              <w:left w:w="80" w:type="dxa"/>
              <w:bottom w:w="40" w:type="dxa"/>
              <w:right w:w="80" w:type="dxa"/>
            </w:tcMar>
            <w:hideMark/>
          </w:tcPr>
          <w:p w14:paraId="07045F96" w14:textId="77777777" w:rsidR="000C6F09" w:rsidRPr="00F34C1D" w:rsidRDefault="000C6F09" w:rsidP="000C6F09">
            <w:pPr>
              <w:keepNext/>
              <w:rPr>
                <w:sz w:val="18"/>
                <w:szCs w:val="20"/>
              </w:rPr>
            </w:pPr>
            <w:r>
              <w:t>Reason (technical validity)</w:t>
            </w:r>
          </w:p>
        </w:tc>
        <w:tc>
          <w:tcPr>
            <w:tcW w:w="1255" w:type="dxa"/>
            <w:shd w:val="clear" w:color="auto" w:fill="7393CE" w:themeFill="accent4" w:themeFillTint="99"/>
            <w:tcMar>
              <w:top w:w="40" w:type="dxa"/>
              <w:left w:w="80" w:type="dxa"/>
              <w:bottom w:w="40" w:type="dxa"/>
              <w:right w:w="80" w:type="dxa"/>
            </w:tcMar>
            <w:hideMark/>
          </w:tcPr>
          <w:p w14:paraId="4DD3B0BE" w14:textId="77777777" w:rsidR="000C6F09" w:rsidRPr="00F34C1D" w:rsidRDefault="000C6F09" w:rsidP="000C6F09">
            <w:pPr>
              <w:keepNext/>
              <w:rPr>
                <w:sz w:val="18"/>
                <w:szCs w:val="20"/>
              </w:rPr>
            </w:pPr>
            <w:r>
              <w:t>Dn50 (m)</w:t>
            </w:r>
          </w:p>
        </w:tc>
      </w:tr>
      <w:tr w:rsidR="000C6F09" w:rsidRPr="00F34C1D" w14:paraId="64E29000" w14:textId="77777777" w:rsidTr="00F34C1D">
        <w:trPr>
          <w:cantSplit/>
        </w:trPr>
        <w:tc>
          <w:tcPr>
            <w:tcW w:w="1731" w:type="dxa"/>
            <w:shd w:val="clear" w:color="auto" w:fill="D0DBEF" w:themeFill="accent4" w:themeFillTint="33"/>
            <w:tcMar>
              <w:top w:w="40" w:type="dxa"/>
              <w:left w:w="80" w:type="dxa"/>
              <w:bottom w:w="40" w:type="dxa"/>
              <w:right w:w="80" w:type="dxa"/>
            </w:tcMar>
            <w:hideMark/>
          </w:tcPr>
          <w:p w14:paraId="50E659EB" w14:textId="77777777" w:rsidR="000C6F09" w:rsidRPr="00F34C1D" w:rsidRDefault="000C6F09" w:rsidP="000C6F09">
            <w:pPr>
              <w:keepNext/>
              <w:rPr>
                <w:sz w:val="18"/>
                <w:szCs w:val="20"/>
              </w:rPr>
            </w:pPr>
            <w:r>
              <w:t>Shallow-water formulas (4 forms)</w:t>
            </w:r>
          </w:p>
        </w:tc>
        <w:tc>
          <w:tcPr>
            <w:tcW w:w="1553" w:type="dxa"/>
            <w:tcMar>
              <w:top w:w="40" w:type="dxa"/>
              <w:left w:w="80" w:type="dxa"/>
              <w:bottom w:w="40" w:type="dxa"/>
              <w:right w:w="80" w:type="dxa"/>
            </w:tcMar>
            <w:hideMark/>
          </w:tcPr>
          <w:p w14:paraId="30147FD6" w14:textId="77777777" w:rsidR="000C6F09" w:rsidRPr="00F34C1D" w:rsidRDefault="000C6F09" w:rsidP="000C6F09">
            <w:pPr>
              <w:keepNext/>
              <w:rPr>
                <w:sz w:val="18"/>
                <w:szCs w:val="20"/>
              </w:rPr>
            </w:pPr>
            <w:r>
              <w:t>Valid, selected</w:t>
            </w:r>
          </w:p>
        </w:tc>
        <w:tc>
          <w:tcPr>
            <w:tcW w:w="4661" w:type="dxa"/>
            <w:tcMar>
              <w:top w:w="40" w:type="dxa"/>
              <w:left w:w="80" w:type="dxa"/>
              <w:bottom w:w="40" w:type="dxa"/>
              <w:right w:w="80" w:type="dxa"/>
            </w:tcMar>
            <w:hideMark/>
          </w:tcPr>
          <w:p w14:paraId="1D790B10" w14:textId="77777777" w:rsidR="000C6F09" w:rsidRPr="00F34C1D" w:rsidRDefault="000C6F09" w:rsidP="000C6F09">
            <w:pPr>
              <w:keepNext/>
              <w:rPr>
                <w:sz w:val="18"/>
                <w:szCs w:val="20"/>
              </w:rPr>
            </w:pPr>
            <w:r>
              <w:t>derived for a depth-limited foreshore, which is the regime this point sits in</w:t>
            </w:r>
          </w:p>
        </w:tc>
        <w:tc>
          <w:tcPr>
            <w:tcW w:w="1255" w:type="dxa"/>
            <w:tcMar>
              <w:top w:w="40" w:type="dxa"/>
              <w:left w:w="80" w:type="dxa"/>
              <w:bottom w:w="40" w:type="dxa"/>
              <w:right w:w="80" w:type="dxa"/>
            </w:tcMar>
            <w:hideMark/>
          </w:tcPr>
          <w:p w14:paraId="47AA21E1" w14:textId="77777777" w:rsidR="000C6F09" w:rsidRPr="00F34C1D" w:rsidRDefault="000C6F09" w:rsidP="000C6F09">
            <w:pPr>
              <w:keepNext/>
              <w:rPr>
                <w:sz w:val="18"/>
                <w:szCs w:val="20"/>
              </w:rPr>
            </w:pPr>
            <w:r>
              <w:t>1.83 to 2.43</w:t>
            </w:r>
          </w:p>
        </w:tc>
      </w:tr>
      <w:tr w:rsidR="000C6F09" w:rsidRPr="00F34C1D" w14:paraId="7FFD9B3D" w14:textId="77777777" w:rsidTr="00F34C1D">
        <w:trPr>
          <w:cantSplit/>
        </w:trPr>
        <w:tc>
          <w:tcPr>
            <w:tcW w:w="1731" w:type="dxa"/>
            <w:shd w:val="clear" w:color="auto" w:fill="D0DBEF" w:themeFill="accent4" w:themeFillTint="33"/>
            <w:tcMar>
              <w:top w:w="40" w:type="dxa"/>
              <w:left w:w="80" w:type="dxa"/>
              <w:bottom w:w="40" w:type="dxa"/>
              <w:right w:w="80" w:type="dxa"/>
            </w:tcMar>
            <w:hideMark/>
          </w:tcPr>
          <w:p w14:paraId="62BB32FA" w14:textId="77777777" w:rsidR="000C6F09" w:rsidRPr="00F34C1D" w:rsidRDefault="000C6F09" w:rsidP="000C6F09">
            <w:pPr>
              <w:keepNext/>
              <w:rPr>
                <w:sz w:val="18"/>
                <w:szCs w:val="20"/>
              </w:rPr>
            </w:pPr>
            <w:r>
              <w:t>Van Rijn (2019), flat bed</w:t>
            </w:r>
          </w:p>
        </w:tc>
        <w:tc>
          <w:tcPr>
            <w:tcW w:w="1553" w:type="dxa"/>
            <w:tcMar>
              <w:top w:w="40" w:type="dxa"/>
              <w:left w:w="80" w:type="dxa"/>
              <w:bottom w:w="40" w:type="dxa"/>
              <w:right w:w="80" w:type="dxa"/>
            </w:tcMar>
            <w:hideMark/>
          </w:tcPr>
          <w:p w14:paraId="429F9F00" w14:textId="77777777" w:rsidR="000C6F09" w:rsidRPr="00F34C1D" w:rsidRDefault="000C6F09" w:rsidP="000C6F09">
            <w:pPr>
              <w:keepNext/>
              <w:rPr>
                <w:sz w:val="18"/>
                <w:szCs w:val="20"/>
              </w:rPr>
            </w:pPr>
            <w:r>
              <w:t>Valid, comparison</w:t>
            </w:r>
          </w:p>
        </w:tc>
        <w:tc>
          <w:tcPr>
            <w:tcW w:w="4661" w:type="dxa"/>
            <w:tcMar>
              <w:top w:w="40" w:type="dxa"/>
              <w:left w:w="80" w:type="dxa"/>
              <w:bottom w:w="40" w:type="dxa"/>
              <w:right w:w="80" w:type="dxa"/>
            </w:tcMar>
            <w:hideMark/>
          </w:tcPr>
          <w:p w14:paraId="00A39859" w14:textId="77777777" w:rsidR="000C6F09" w:rsidRPr="00F34C1D" w:rsidRDefault="000C6F09" w:rsidP="000C6F09">
            <w:pPr>
              <w:keepNext/>
              <w:rPr>
                <w:sz w:val="18"/>
                <w:szCs w:val="20"/>
              </w:rPr>
            </w:pPr>
            <w:r>
              <w:t>it applies to a bed under waves and current, but it contains no term for wave breaking, so in the surf zone it does not capture the full load</w:t>
            </w:r>
          </w:p>
        </w:tc>
        <w:tc>
          <w:tcPr>
            <w:tcW w:w="1255" w:type="dxa"/>
            <w:tcMar>
              <w:top w:w="40" w:type="dxa"/>
              <w:left w:w="80" w:type="dxa"/>
              <w:bottom w:w="40" w:type="dxa"/>
              <w:right w:w="80" w:type="dxa"/>
            </w:tcMar>
            <w:hideMark/>
          </w:tcPr>
          <w:p w14:paraId="1F183D8A" w14:textId="77777777" w:rsidR="000C6F09" w:rsidRPr="00F34C1D" w:rsidRDefault="000C6F09" w:rsidP="000C6F09">
            <w:pPr>
              <w:keepNext/>
              <w:rPr>
                <w:sz w:val="18"/>
                <w:szCs w:val="20"/>
              </w:rPr>
            </w:pPr>
            <w:r>
              <w:t>0.51</w:t>
            </w:r>
          </w:p>
        </w:tc>
      </w:tr>
      <w:tr w:rsidR="000C6F09" w:rsidRPr="00F34C1D" w14:paraId="62AD27F9" w14:textId="77777777" w:rsidTr="00F34C1D">
        <w:trPr>
          <w:cantSplit/>
        </w:trPr>
        <w:tc>
          <w:tcPr>
            <w:tcW w:w="1731" w:type="dxa"/>
            <w:shd w:val="clear" w:color="auto" w:fill="D0DBEF" w:themeFill="accent4" w:themeFillTint="33"/>
            <w:tcMar>
              <w:top w:w="40" w:type="dxa"/>
              <w:left w:w="80" w:type="dxa"/>
              <w:bottom w:w="40" w:type="dxa"/>
              <w:right w:w="80" w:type="dxa"/>
            </w:tcMar>
            <w:hideMark/>
          </w:tcPr>
          <w:p w14:paraId="3F398323" w14:textId="77777777" w:rsidR="000C6F09" w:rsidRPr="00F34C1D" w:rsidRDefault="000C6F09" w:rsidP="000C6F09">
            <w:pPr>
              <w:keepNext/>
              <w:rPr>
                <w:sz w:val="18"/>
                <w:szCs w:val="20"/>
                <w:lang w:val="nl-NL"/>
              </w:rPr>
            </w:pPr>
            <w:r>
              <w:rPr>
                <w:lang w:val="nl-NL"/>
              </w:rPr>
              <w:t>Van Gent and Van der Werf (2014), toe</w:t>
            </w:r>
          </w:p>
        </w:tc>
        <w:tc>
          <w:tcPr>
            <w:tcW w:w="1553" w:type="dxa"/>
            <w:tcMar>
              <w:top w:w="40" w:type="dxa"/>
              <w:left w:w="80" w:type="dxa"/>
              <w:bottom w:w="40" w:type="dxa"/>
              <w:right w:w="80" w:type="dxa"/>
            </w:tcMar>
            <w:hideMark/>
          </w:tcPr>
          <w:p w14:paraId="1C689D46" w14:textId="77777777" w:rsidR="000C6F09" w:rsidRPr="00F34C1D" w:rsidRDefault="000C6F09" w:rsidP="000C6F09">
            <w:pPr>
              <w:keepNext/>
              <w:rPr>
                <w:sz w:val="18"/>
                <w:szCs w:val="20"/>
              </w:rPr>
            </w:pPr>
            <w:r>
              <w:t>Not valid</w:t>
            </w:r>
          </w:p>
        </w:tc>
        <w:tc>
          <w:tcPr>
            <w:tcW w:w="4661" w:type="dxa"/>
            <w:tcMar>
              <w:top w:w="40" w:type="dxa"/>
              <w:left w:w="80" w:type="dxa"/>
              <w:bottom w:w="40" w:type="dxa"/>
              <w:right w:w="80" w:type="dxa"/>
            </w:tcMar>
            <w:hideMark/>
          </w:tcPr>
          <w:p w14:paraId="74664BCF" w14:textId="77777777" w:rsidR="000C6F09" w:rsidRPr="00F34C1D" w:rsidRDefault="000C6F09" w:rsidP="000C6F09">
            <w:pPr>
              <w:keepNext/>
              <w:rPr>
                <w:sz w:val="18"/>
                <w:szCs w:val="20"/>
              </w:rPr>
            </w:pPr>
            <w:r>
              <w:t>the wave steepness sp = 0.014 lies below the 0.015 to 0.04 range the formula was fitted on, and the toe geometry ht/h = 0.86 lies outside the 0.1 to 0.3 range</w:t>
            </w:r>
          </w:p>
        </w:tc>
        <w:tc>
          <w:tcPr>
            <w:tcW w:w="1255" w:type="dxa"/>
            <w:tcMar>
              <w:top w:w="40" w:type="dxa"/>
              <w:left w:w="80" w:type="dxa"/>
              <w:bottom w:w="40" w:type="dxa"/>
              <w:right w:w="80" w:type="dxa"/>
            </w:tcMar>
            <w:hideMark/>
          </w:tcPr>
          <w:p w14:paraId="13774C0C" w14:textId="77777777" w:rsidR="000C6F09" w:rsidRPr="00F34C1D" w:rsidRDefault="000C6F09" w:rsidP="000C6F09">
            <w:pPr>
              <w:keepNext/>
              <w:rPr>
                <w:sz w:val="18"/>
                <w:szCs w:val="20"/>
              </w:rPr>
            </w:pPr>
            <w:r>
              <w:rPr>
                <w:sz w:val="18"/>
                <w:szCs w:val="20"/>
              </w:rPr>
              <w:t>(0.70)</w:t>
            </w:r>
          </w:p>
        </w:tc>
      </w:tr>
      <w:tr w:rsidR="000C6F09" w:rsidRPr="00F34C1D" w14:paraId="6A3A38F7" w14:textId="77777777" w:rsidTr="00F34C1D">
        <w:trPr>
          <w:cantSplit/>
        </w:trPr>
        <w:tc>
          <w:tcPr>
            <w:tcW w:w="1731" w:type="dxa"/>
            <w:shd w:val="clear" w:color="auto" w:fill="D0DBEF" w:themeFill="accent4" w:themeFillTint="33"/>
            <w:tcMar>
              <w:top w:w="40" w:type="dxa"/>
              <w:left w:w="80" w:type="dxa"/>
              <w:bottom w:w="40" w:type="dxa"/>
              <w:right w:w="80" w:type="dxa"/>
            </w:tcMar>
            <w:hideMark/>
          </w:tcPr>
          <w:p w14:paraId="27E35D77" w14:textId="77777777" w:rsidR="000C6F09" w:rsidRPr="00F34C1D" w:rsidRDefault="000C6F09" w:rsidP="000C6F09">
            <w:pPr>
              <w:keepNext/>
              <w:rPr>
                <w:sz w:val="18"/>
                <w:szCs w:val="20"/>
              </w:rPr>
            </w:pPr>
            <w:r>
              <w:t>Van der Meer (1988)</w:t>
            </w:r>
          </w:p>
        </w:tc>
        <w:tc>
          <w:tcPr>
            <w:tcW w:w="1553" w:type="dxa"/>
            <w:tcMar>
              <w:top w:w="40" w:type="dxa"/>
              <w:left w:w="80" w:type="dxa"/>
              <w:bottom w:w="40" w:type="dxa"/>
              <w:right w:w="80" w:type="dxa"/>
            </w:tcMar>
            <w:hideMark/>
          </w:tcPr>
          <w:p w14:paraId="5885682F" w14:textId="77777777" w:rsidR="000C6F09" w:rsidRPr="00F34C1D" w:rsidRDefault="000C6F09" w:rsidP="000C6F09">
            <w:pPr>
              <w:keepNext/>
              <w:rPr>
                <w:sz w:val="18"/>
                <w:szCs w:val="20"/>
              </w:rPr>
            </w:pPr>
            <w:r>
              <w:t>Not valid</w:t>
            </w:r>
          </w:p>
        </w:tc>
        <w:tc>
          <w:tcPr>
            <w:tcW w:w="4661" w:type="dxa"/>
            <w:tcMar>
              <w:top w:w="40" w:type="dxa"/>
              <w:left w:w="80" w:type="dxa"/>
              <w:bottom w:w="40" w:type="dxa"/>
              <w:right w:w="80" w:type="dxa"/>
            </w:tcMar>
            <w:hideMark/>
          </w:tcPr>
          <w:p w14:paraId="10FAB7A2" w14:textId="77777777" w:rsidR="000C6F09" w:rsidRPr="00F34C1D" w:rsidRDefault="000C6F09" w:rsidP="000C6F09">
            <w:pPr>
              <w:keepNext/>
              <w:rPr>
                <w:sz w:val="18"/>
                <w:szCs w:val="20"/>
              </w:rPr>
            </w:pPr>
            <w:r>
              <w:t>the water is too shallow, h/Hs = 1.61, below 3, so the Rayleigh distribution behind the formula no longer holds. This is exactly the case the shallow-water forms were derived for</w:t>
            </w:r>
          </w:p>
        </w:tc>
        <w:tc>
          <w:tcPr>
            <w:tcW w:w="1255" w:type="dxa"/>
            <w:tcMar>
              <w:top w:w="40" w:type="dxa"/>
              <w:left w:w="80" w:type="dxa"/>
              <w:bottom w:w="40" w:type="dxa"/>
              <w:right w:w="80" w:type="dxa"/>
            </w:tcMar>
            <w:hideMark/>
          </w:tcPr>
          <w:p w14:paraId="7D636C2F" w14:textId="77777777" w:rsidR="000C6F09" w:rsidRPr="00F34C1D" w:rsidRDefault="000C6F09" w:rsidP="000C6F09">
            <w:pPr>
              <w:keepNext/>
              <w:rPr>
                <w:sz w:val="18"/>
                <w:szCs w:val="20"/>
              </w:rPr>
            </w:pPr>
            <w:r>
              <w:t>(2.18)</w:t>
            </w:r>
          </w:p>
        </w:tc>
      </w:tr>
      <w:tr w:rsidR="000C6F09" w:rsidRPr="00F34C1D" w14:paraId="769E2A9A" w14:textId="77777777" w:rsidTr="00F34C1D">
        <w:trPr>
          <w:cantSplit/>
        </w:trPr>
        <w:tc>
          <w:tcPr>
            <w:tcW w:w="1731" w:type="dxa"/>
            <w:shd w:val="clear" w:color="auto" w:fill="D0DBEF" w:themeFill="accent4" w:themeFillTint="33"/>
            <w:tcMar>
              <w:top w:w="40" w:type="dxa"/>
              <w:left w:w="80" w:type="dxa"/>
              <w:bottom w:w="40" w:type="dxa"/>
              <w:right w:w="80" w:type="dxa"/>
            </w:tcMar>
            <w:hideMark/>
          </w:tcPr>
          <w:p w14:paraId="56A8392A" w14:textId="77777777" w:rsidR="000C6F09" w:rsidRPr="00F34C1D" w:rsidRDefault="000C6F09" w:rsidP="000C6F09">
            <w:pPr>
              <w:keepNext/>
              <w:rPr>
                <w:sz w:val="18"/>
                <w:szCs w:val="20"/>
              </w:rPr>
            </w:pPr>
            <w:r>
              <w:t>Hudson (1953/1959)</w:t>
            </w:r>
          </w:p>
        </w:tc>
        <w:tc>
          <w:tcPr>
            <w:tcW w:w="1553" w:type="dxa"/>
            <w:tcMar>
              <w:top w:w="40" w:type="dxa"/>
              <w:left w:w="80" w:type="dxa"/>
              <w:bottom w:w="40" w:type="dxa"/>
              <w:right w:w="80" w:type="dxa"/>
            </w:tcMar>
            <w:hideMark/>
          </w:tcPr>
          <w:p w14:paraId="0EA5ED82" w14:textId="77777777" w:rsidR="000C6F09" w:rsidRPr="00F34C1D" w:rsidRDefault="000C6F09" w:rsidP="000C6F09">
            <w:pPr>
              <w:keepNext/>
              <w:rPr>
                <w:sz w:val="18"/>
                <w:szCs w:val="20"/>
              </w:rPr>
            </w:pPr>
            <w:r>
              <w:t>Not valid</w:t>
            </w:r>
          </w:p>
        </w:tc>
        <w:tc>
          <w:tcPr>
            <w:tcW w:w="4661" w:type="dxa"/>
            <w:tcMar>
              <w:top w:w="40" w:type="dxa"/>
              <w:left w:w="80" w:type="dxa"/>
              <w:bottom w:w="40" w:type="dxa"/>
              <w:right w:w="80" w:type="dxa"/>
            </w:tcMar>
            <w:hideMark/>
          </w:tcPr>
          <w:p w14:paraId="0E954143" w14:textId="77777777" w:rsidR="000C6F09" w:rsidRPr="00F34C1D" w:rsidRDefault="000C6F09" w:rsidP="000C6F09">
            <w:pPr>
              <w:keepNext/>
              <w:rPr>
                <w:sz w:val="18"/>
                <w:szCs w:val="20"/>
              </w:rPr>
            </w:pPr>
            <w:r>
              <w:t>the side slope cot(alpha) = 6.0 lies outside its 1.5 to 4.0 range, and the formula uses a surface wave height that is not representative once the waves are depth-limited</w:t>
            </w:r>
          </w:p>
        </w:tc>
        <w:tc>
          <w:tcPr>
            <w:tcW w:w="1255" w:type="dxa"/>
            <w:tcMar>
              <w:top w:w="40" w:type="dxa"/>
              <w:left w:w="80" w:type="dxa"/>
              <w:bottom w:w="40" w:type="dxa"/>
              <w:right w:w="80" w:type="dxa"/>
            </w:tcMar>
            <w:hideMark/>
          </w:tcPr>
          <w:p w14:paraId="0EF56130" w14:textId="77777777" w:rsidR="000C6F09" w:rsidRPr="00F34C1D" w:rsidRDefault="000C6F09" w:rsidP="000C6F09">
            <w:pPr>
              <w:keepNext/>
              <w:rPr>
                <w:sz w:val="18"/>
                <w:szCs w:val="20"/>
              </w:rPr>
            </w:pPr>
            <w:r>
              <w:t>(2.18)</w:t>
            </w:r>
          </w:p>
        </w:tc>
      </w:tr>
      <w:tr w:rsidR="000C6F09" w:rsidRPr="00F34C1D" w14:paraId="1AA42431" w14:textId="77777777" w:rsidTr="00F34C1D">
        <w:trPr>
          <w:cantSplit/>
        </w:trPr>
        <w:tc>
          <w:tcPr>
            <w:tcW w:w="1731" w:type="dxa"/>
            <w:shd w:val="clear" w:color="auto" w:fill="D0DBEF" w:themeFill="accent4" w:themeFillTint="33"/>
            <w:tcMar>
              <w:top w:w="40" w:type="dxa"/>
              <w:left w:w="80" w:type="dxa"/>
              <w:bottom w:w="40" w:type="dxa"/>
              <w:right w:w="80" w:type="dxa"/>
            </w:tcMar>
            <w:hideMark/>
          </w:tcPr>
          <w:p w14:paraId="2CD550AE" w14:textId="77777777" w:rsidR="000C6F09" w:rsidRPr="00F34C1D" w:rsidRDefault="000C6F09" w:rsidP="000C6F09">
            <w:pPr>
              <w:keepNext/>
              <w:rPr>
                <w:sz w:val="18"/>
                <w:szCs w:val="20"/>
              </w:rPr>
            </w:pPr>
            <w:r>
              <w:t>Herrera and Medina (2015), toe</w:t>
            </w:r>
          </w:p>
        </w:tc>
        <w:tc>
          <w:tcPr>
            <w:tcW w:w="1553" w:type="dxa"/>
            <w:tcMar>
              <w:top w:w="40" w:type="dxa"/>
              <w:left w:w="80" w:type="dxa"/>
              <w:bottom w:w="40" w:type="dxa"/>
              <w:right w:w="80" w:type="dxa"/>
            </w:tcMar>
            <w:hideMark/>
          </w:tcPr>
          <w:p w14:paraId="0E84EB12" w14:textId="77777777" w:rsidR="000C6F09" w:rsidRPr="00F34C1D" w:rsidRDefault="000C6F09" w:rsidP="000C6F09">
            <w:pPr>
              <w:keepNext/>
              <w:rPr>
                <w:sz w:val="18"/>
                <w:szCs w:val="20"/>
              </w:rPr>
            </w:pPr>
            <w:r>
              <w:t>Not valid</w:t>
            </w:r>
          </w:p>
        </w:tc>
        <w:tc>
          <w:tcPr>
            <w:tcW w:w="4661" w:type="dxa"/>
            <w:tcMar>
              <w:top w:w="40" w:type="dxa"/>
              <w:left w:w="80" w:type="dxa"/>
              <w:bottom w:w="40" w:type="dxa"/>
              <w:right w:w="80" w:type="dxa"/>
            </w:tcMar>
            <w:hideMark/>
          </w:tcPr>
          <w:p w14:paraId="1C3ACC6F" w14:textId="77777777" w:rsidR="000C6F09" w:rsidRPr="00F34C1D" w:rsidRDefault="000C6F09" w:rsidP="000C6F09">
            <w:pPr>
              <w:keepNext/>
              <w:rPr>
                <w:sz w:val="18"/>
                <w:szCs w:val="20"/>
              </w:rPr>
            </w:pPr>
            <w:r>
              <w:t>derived for a steep bottom, while this point is mild, and the wave steepness s0p = 0.012 and hs/Hs0 = 1.61 fall outside its range</w:t>
            </w:r>
          </w:p>
        </w:tc>
        <w:tc>
          <w:tcPr>
            <w:tcW w:w="1255" w:type="dxa"/>
            <w:tcMar>
              <w:top w:w="40" w:type="dxa"/>
              <w:left w:w="80" w:type="dxa"/>
              <w:bottom w:w="40" w:type="dxa"/>
              <w:right w:w="80" w:type="dxa"/>
            </w:tcMar>
            <w:hideMark/>
          </w:tcPr>
          <w:p w14:paraId="16C18F53" w14:textId="77777777" w:rsidR="000C6F09" w:rsidRPr="00F34C1D" w:rsidRDefault="000C6F09" w:rsidP="00F34C1D">
            <w:pPr>
              <w:keepNext/>
              <w:rPr>
                <w:sz w:val="18"/>
                <w:szCs w:val="20"/>
              </w:rPr>
            </w:pPr>
            <w:r>
              <w:t>-</w:t>
            </w:r>
          </w:p>
        </w:tc>
      </w:tr>
    </w:tbl>
    <w:p w14:paraId="260D38C1" w14:textId="77777777" w:rsidR="000C6F09" w:rsidRPr="00F34C1D" w:rsidRDefault="00F34C1D" w:rsidP="00F34C1D">
      <w:pPr>
        <w:pStyle w:val="Caption"/>
        <w:rPr>
          <w:sz w:val="18"/>
          <w:szCs w:val="20"/>
        </w:rPr>
      </w:pPr>
      <w:bookmarkStart w:id="265" w:name="_Toc239074203"/>
      <w:bookmarkStart w:id="266" w:name="_Toc240551606"/>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3</w:t>
      </w:r>
      <w:r>
        <w:rPr>
          <w:sz w:val="18"/>
          <w:szCs w:val="16"/>
        </w:rPr>
        <w:fldChar w:fldCharType="end"/>
      </w:r>
      <w:r>
        <w:rPr>
          <w:sz w:val="18"/>
          <w:szCs w:val="16"/>
        </w:rPr>
        <w:t>: All Branch A methods at KP 1 of Project B, at the design density of 2670 kg/m3.</w:t>
      </w:r>
      <w:bookmarkEnd w:id="265"/>
      <w:bookmarkEnd w:id="266"/>
    </w:p>
    <w:p w14:paraId="64470C7E" w14:textId="77777777" w:rsidR="000C6F09" w:rsidRDefault="000C6F09" w:rsidP="000C6F09"/>
    <w:p w14:paraId="14B72973" w14:textId="77777777" w:rsidR="00A12092" w:rsidRDefault="000C6F09" w:rsidP="000C6F09">
      <w:r>
        <w:t>The selected shallow-water formulas give 1.83 to 2.43 m, against a real design with a median rock of about 0.37 m. The smallest valid method at this point is Van Rijn with 0.51 m, which is 37 percent above the real design. The breaker formulas are still a factor of five above a berm that was built, loaded in a flume and survived, which is the clearest illustration in this study that a slope armour formula does not transfer to a free-standing berm on the bed.</w:t>
      </w:r>
    </w:p>
    <w:p w14:paraId="51BDD4ED" w14:textId="77777777" w:rsidR="00A12092" w:rsidRDefault="00A12092">
      <w:r>
        <w:br w:type="page"/>
      </w:r>
    </w:p>
    <w:p w14:paraId="7A9E721E" w14:textId="77777777" w:rsidR="00EE1F13" w:rsidRDefault="00EE1F13">
      <w:pPr>
        <w:pStyle w:val="Heading3"/>
        <w:numPr>
          <w:ilvl w:val="2"/>
          <w:numId w:val="7"/>
        </w:numPr>
        <w:rPr>
          <w:b w:val="0"/>
          <w:bCs w:val="0"/>
          <w:sz w:val="20"/>
          <w:szCs w:val="22"/>
          <w:lang w:val="en-US"/>
        </w:rPr>
      </w:pPr>
      <w:bookmarkStart w:id="267" w:name="_Toc240551562"/>
      <w:r>
        <w:rPr>
          <w:b w:val="0"/>
          <w:bCs w:val="0"/>
          <w:sz w:val="20"/>
          <w:szCs w:val="22"/>
        </w:rPr>
        <w:lastRenderedPageBreak/>
        <w:t>Project C</w:t>
      </w:r>
      <w:bookmarkEnd w:id="267"/>
    </w:p>
    <w:p w14:paraId="2B8CE9ED" w14:textId="77777777" w:rsidR="003635A2" w:rsidRPr="003635A2" w:rsidRDefault="003635A2" w:rsidP="003635A2">
      <w:r>
        <w:t>Project C is a future project on a bedrock seabed. KP 1, the design reference point and the only point released for this study, lies at 13.30 m below LAT, where the design wave is Hs = 7.9 m with Tp = 13.8 s, so Hs/h = 0.59 which puts the point above the depth-limitation threshold, so the upper part of the wave-height distribution has already broken further offshore. The tree selects the shallow-water formulas.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1554"/>
        <w:gridCol w:w="3837"/>
        <w:gridCol w:w="1713"/>
      </w:tblGrid>
      <w:tr w:rsidR="003635A2" w:rsidRPr="003635A2" w14:paraId="5D5168C8" w14:textId="77777777" w:rsidTr="003635A2">
        <w:trPr>
          <w:cantSplit/>
          <w:tblHeader/>
        </w:trPr>
        <w:tc>
          <w:tcPr>
            <w:tcW w:w="2096" w:type="dxa"/>
            <w:shd w:val="clear" w:color="auto" w:fill="7393CE" w:themeFill="accent4" w:themeFillTint="99"/>
            <w:tcMar>
              <w:top w:w="40" w:type="dxa"/>
              <w:left w:w="80" w:type="dxa"/>
              <w:bottom w:w="40" w:type="dxa"/>
              <w:right w:w="80" w:type="dxa"/>
            </w:tcMar>
            <w:hideMark/>
          </w:tcPr>
          <w:p w14:paraId="57F6FAD8" w14:textId="77777777" w:rsidR="003635A2" w:rsidRPr="003635A2" w:rsidRDefault="003635A2" w:rsidP="003635A2">
            <w:pPr>
              <w:keepNext/>
              <w:rPr>
                <w:sz w:val="18"/>
                <w:szCs w:val="20"/>
              </w:rPr>
            </w:pPr>
            <w:r>
              <w:t>Method</w:t>
            </w:r>
          </w:p>
        </w:tc>
        <w:tc>
          <w:tcPr>
            <w:tcW w:w="1554" w:type="dxa"/>
            <w:shd w:val="clear" w:color="auto" w:fill="7393CE" w:themeFill="accent4" w:themeFillTint="99"/>
            <w:tcMar>
              <w:top w:w="40" w:type="dxa"/>
              <w:left w:w="80" w:type="dxa"/>
              <w:bottom w:w="40" w:type="dxa"/>
              <w:right w:w="80" w:type="dxa"/>
            </w:tcMar>
            <w:hideMark/>
          </w:tcPr>
          <w:p w14:paraId="390210D4" w14:textId="77777777" w:rsidR="003635A2" w:rsidRPr="003635A2" w:rsidRDefault="003635A2" w:rsidP="003635A2">
            <w:pPr>
              <w:keepNext/>
              <w:rPr>
                <w:sz w:val="18"/>
                <w:szCs w:val="20"/>
              </w:rPr>
            </w:pPr>
            <w:r>
              <w:t>Status</w:t>
            </w:r>
          </w:p>
        </w:tc>
        <w:tc>
          <w:tcPr>
            <w:tcW w:w="3837" w:type="dxa"/>
            <w:shd w:val="clear" w:color="auto" w:fill="7393CE" w:themeFill="accent4" w:themeFillTint="99"/>
            <w:tcMar>
              <w:top w:w="40" w:type="dxa"/>
              <w:left w:w="80" w:type="dxa"/>
              <w:bottom w:w="40" w:type="dxa"/>
              <w:right w:w="80" w:type="dxa"/>
            </w:tcMar>
            <w:hideMark/>
          </w:tcPr>
          <w:p w14:paraId="1F4C5F1F" w14:textId="77777777" w:rsidR="003635A2" w:rsidRPr="003635A2" w:rsidRDefault="003635A2" w:rsidP="003635A2">
            <w:pPr>
              <w:keepNext/>
              <w:rPr>
                <w:sz w:val="18"/>
                <w:szCs w:val="20"/>
              </w:rPr>
            </w:pPr>
            <w:r>
              <w:t>Reason (technical validity)</w:t>
            </w:r>
          </w:p>
        </w:tc>
        <w:tc>
          <w:tcPr>
            <w:tcW w:w="1713" w:type="dxa"/>
            <w:shd w:val="clear" w:color="auto" w:fill="7393CE" w:themeFill="accent4" w:themeFillTint="99"/>
            <w:tcMar>
              <w:top w:w="40" w:type="dxa"/>
              <w:left w:w="80" w:type="dxa"/>
              <w:bottom w:w="40" w:type="dxa"/>
              <w:right w:w="80" w:type="dxa"/>
            </w:tcMar>
            <w:hideMark/>
          </w:tcPr>
          <w:p w14:paraId="4FE9F463" w14:textId="77777777" w:rsidR="003635A2" w:rsidRPr="003635A2" w:rsidRDefault="003635A2" w:rsidP="003635A2">
            <w:pPr>
              <w:keepNext/>
              <w:rPr>
                <w:sz w:val="18"/>
                <w:szCs w:val="20"/>
              </w:rPr>
            </w:pPr>
            <w:r>
              <w:t>Dn50 (m)</w:t>
            </w:r>
          </w:p>
        </w:tc>
      </w:tr>
      <w:tr w:rsidR="003635A2" w:rsidRPr="003635A2" w14:paraId="6F0F0084" w14:textId="77777777" w:rsidTr="003635A2">
        <w:trPr>
          <w:cantSplit/>
        </w:trPr>
        <w:tc>
          <w:tcPr>
            <w:tcW w:w="2096" w:type="dxa"/>
            <w:shd w:val="clear" w:color="auto" w:fill="D0DBEF" w:themeFill="accent4" w:themeFillTint="33"/>
            <w:tcMar>
              <w:top w:w="40" w:type="dxa"/>
              <w:left w:w="80" w:type="dxa"/>
              <w:bottom w:w="40" w:type="dxa"/>
              <w:right w:w="80" w:type="dxa"/>
            </w:tcMar>
            <w:hideMark/>
          </w:tcPr>
          <w:p w14:paraId="172DB34D" w14:textId="77777777" w:rsidR="003635A2" w:rsidRPr="003635A2" w:rsidRDefault="003635A2" w:rsidP="003635A2">
            <w:pPr>
              <w:keepNext/>
              <w:rPr>
                <w:sz w:val="18"/>
                <w:szCs w:val="20"/>
              </w:rPr>
            </w:pPr>
            <w:r>
              <w:t>Shallow-water formulas (4 forms)</w:t>
            </w:r>
          </w:p>
        </w:tc>
        <w:tc>
          <w:tcPr>
            <w:tcW w:w="1554" w:type="dxa"/>
            <w:tcMar>
              <w:top w:w="40" w:type="dxa"/>
              <w:left w:w="80" w:type="dxa"/>
              <w:bottom w:w="40" w:type="dxa"/>
              <w:right w:w="80" w:type="dxa"/>
            </w:tcMar>
            <w:hideMark/>
          </w:tcPr>
          <w:p w14:paraId="4F444100" w14:textId="77777777" w:rsidR="003635A2" w:rsidRPr="003635A2" w:rsidRDefault="003635A2" w:rsidP="003635A2">
            <w:pPr>
              <w:keepNext/>
              <w:rPr>
                <w:sz w:val="18"/>
                <w:szCs w:val="20"/>
              </w:rPr>
            </w:pPr>
            <w:r>
              <w:t>Valid, selected</w:t>
            </w:r>
          </w:p>
        </w:tc>
        <w:tc>
          <w:tcPr>
            <w:tcW w:w="3837" w:type="dxa"/>
            <w:tcMar>
              <w:top w:w="40" w:type="dxa"/>
              <w:left w:w="80" w:type="dxa"/>
              <w:bottom w:w="40" w:type="dxa"/>
              <w:right w:w="80" w:type="dxa"/>
            </w:tcMar>
            <w:hideMark/>
          </w:tcPr>
          <w:p w14:paraId="087E8767" w14:textId="77777777" w:rsidR="003635A2" w:rsidRPr="003635A2" w:rsidRDefault="003635A2" w:rsidP="003635A2">
            <w:pPr>
              <w:keepNext/>
              <w:rPr>
                <w:sz w:val="18"/>
                <w:szCs w:val="20"/>
              </w:rPr>
            </w:pPr>
            <w:r>
              <w:t>derived for a depth-limited foreshore, which is the regime this point sits in</w:t>
            </w:r>
          </w:p>
        </w:tc>
        <w:tc>
          <w:tcPr>
            <w:tcW w:w="1713" w:type="dxa"/>
            <w:tcMar>
              <w:top w:w="40" w:type="dxa"/>
              <w:left w:w="80" w:type="dxa"/>
              <w:bottom w:w="40" w:type="dxa"/>
              <w:right w:w="80" w:type="dxa"/>
            </w:tcMar>
            <w:hideMark/>
          </w:tcPr>
          <w:p w14:paraId="791D2B31" w14:textId="77777777" w:rsidR="003635A2" w:rsidRPr="003635A2" w:rsidRDefault="003635A2" w:rsidP="003635A2">
            <w:pPr>
              <w:keepNext/>
              <w:rPr>
                <w:sz w:val="18"/>
                <w:szCs w:val="20"/>
              </w:rPr>
            </w:pPr>
            <w:r>
              <w:t>1.39 to 2.16</w:t>
            </w:r>
          </w:p>
        </w:tc>
      </w:tr>
      <w:tr w:rsidR="003635A2" w:rsidRPr="003635A2" w14:paraId="4A928CFD" w14:textId="77777777" w:rsidTr="003635A2">
        <w:trPr>
          <w:cantSplit/>
        </w:trPr>
        <w:tc>
          <w:tcPr>
            <w:tcW w:w="2096" w:type="dxa"/>
            <w:shd w:val="clear" w:color="auto" w:fill="D0DBEF" w:themeFill="accent4" w:themeFillTint="33"/>
            <w:tcMar>
              <w:top w:w="40" w:type="dxa"/>
              <w:left w:w="80" w:type="dxa"/>
              <w:bottom w:w="40" w:type="dxa"/>
              <w:right w:w="80" w:type="dxa"/>
            </w:tcMar>
            <w:hideMark/>
          </w:tcPr>
          <w:p w14:paraId="2D93C2C3" w14:textId="77777777" w:rsidR="003635A2" w:rsidRPr="003635A2" w:rsidRDefault="003635A2" w:rsidP="003635A2">
            <w:pPr>
              <w:keepNext/>
              <w:rPr>
                <w:sz w:val="18"/>
                <w:szCs w:val="20"/>
              </w:rPr>
            </w:pPr>
            <w:r>
              <w:t>Van Rijn (2019), flat bed</w:t>
            </w:r>
          </w:p>
        </w:tc>
        <w:tc>
          <w:tcPr>
            <w:tcW w:w="1554" w:type="dxa"/>
            <w:tcMar>
              <w:top w:w="40" w:type="dxa"/>
              <w:left w:w="80" w:type="dxa"/>
              <w:bottom w:w="40" w:type="dxa"/>
              <w:right w:w="80" w:type="dxa"/>
            </w:tcMar>
            <w:hideMark/>
          </w:tcPr>
          <w:p w14:paraId="18A38198" w14:textId="77777777" w:rsidR="003635A2" w:rsidRPr="003635A2" w:rsidRDefault="003635A2" w:rsidP="003635A2">
            <w:pPr>
              <w:keepNext/>
              <w:rPr>
                <w:sz w:val="18"/>
                <w:szCs w:val="20"/>
              </w:rPr>
            </w:pPr>
            <w:r>
              <w:t>Valid, comparison</w:t>
            </w:r>
          </w:p>
        </w:tc>
        <w:tc>
          <w:tcPr>
            <w:tcW w:w="3837" w:type="dxa"/>
            <w:tcMar>
              <w:top w:w="40" w:type="dxa"/>
              <w:left w:w="80" w:type="dxa"/>
              <w:bottom w:w="40" w:type="dxa"/>
              <w:right w:w="80" w:type="dxa"/>
            </w:tcMar>
            <w:hideMark/>
          </w:tcPr>
          <w:p w14:paraId="53AF5406" w14:textId="77777777" w:rsidR="003635A2" w:rsidRPr="003635A2" w:rsidRDefault="003635A2" w:rsidP="003635A2">
            <w:pPr>
              <w:keepNext/>
              <w:rPr>
                <w:sz w:val="18"/>
                <w:szCs w:val="20"/>
              </w:rPr>
            </w:pPr>
            <w:r>
              <w:t>it applies to a bed under waves and current, but it contains no term for wave breaking</w:t>
            </w:r>
          </w:p>
        </w:tc>
        <w:tc>
          <w:tcPr>
            <w:tcW w:w="1713" w:type="dxa"/>
            <w:tcMar>
              <w:top w:w="40" w:type="dxa"/>
              <w:left w:w="80" w:type="dxa"/>
              <w:bottom w:w="40" w:type="dxa"/>
              <w:right w:w="80" w:type="dxa"/>
            </w:tcMar>
            <w:hideMark/>
          </w:tcPr>
          <w:p w14:paraId="08373FAD" w14:textId="77777777" w:rsidR="003635A2" w:rsidRPr="003635A2" w:rsidRDefault="003635A2" w:rsidP="003635A2">
            <w:pPr>
              <w:keepNext/>
              <w:rPr>
                <w:sz w:val="18"/>
                <w:szCs w:val="20"/>
              </w:rPr>
            </w:pPr>
            <w:r>
              <w:t>0.44</w:t>
            </w:r>
          </w:p>
        </w:tc>
      </w:tr>
      <w:tr w:rsidR="003635A2" w:rsidRPr="003635A2" w14:paraId="2CEF078F" w14:textId="77777777" w:rsidTr="003635A2">
        <w:trPr>
          <w:cantSplit/>
        </w:trPr>
        <w:tc>
          <w:tcPr>
            <w:tcW w:w="2096" w:type="dxa"/>
            <w:shd w:val="clear" w:color="auto" w:fill="D0DBEF" w:themeFill="accent4" w:themeFillTint="33"/>
            <w:tcMar>
              <w:top w:w="40" w:type="dxa"/>
              <w:left w:w="80" w:type="dxa"/>
              <w:bottom w:w="40" w:type="dxa"/>
              <w:right w:w="80" w:type="dxa"/>
            </w:tcMar>
            <w:hideMark/>
          </w:tcPr>
          <w:p w14:paraId="7337A823" w14:textId="77777777" w:rsidR="003635A2" w:rsidRPr="003635A2" w:rsidRDefault="003635A2" w:rsidP="003635A2">
            <w:pPr>
              <w:keepNext/>
              <w:rPr>
                <w:sz w:val="18"/>
                <w:szCs w:val="20"/>
                <w:lang w:val="nl-NL"/>
              </w:rPr>
            </w:pPr>
            <w:r>
              <w:rPr>
                <w:lang w:val="nl-NL"/>
              </w:rPr>
              <w:t>Van Gent and Van der Werf (2014), toe</w:t>
            </w:r>
          </w:p>
        </w:tc>
        <w:tc>
          <w:tcPr>
            <w:tcW w:w="1554" w:type="dxa"/>
            <w:tcMar>
              <w:top w:w="40" w:type="dxa"/>
              <w:left w:w="80" w:type="dxa"/>
              <w:bottom w:w="40" w:type="dxa"/>
              <w:right w:w="80" w:type="dxa"/>
            </w:tcMar>
            <w:hideMark/>
          </w:tcPr>
          <w:p w14:paraId="393A4BF0" w14:textId="77777777" w:rsidR="003635A2" w:rsidRPr="003635A2" w:rsidRDefault="003635A2" w:rsidP="003635A2">
            <w:pPr>
              <w:keepNext/>
              <w:rPr>
                <w:sz w:val="18"/>
                <w:szCs w:val="20"/>
              </w:rPr>
            </w:pPr>
            <w:r>
              <w:t>Valid, uncertain</w:t>
            </w:r>
          </w:p>
        </w:tc>
        <w:tc>
          <w:tcPr>
            <w:tcW w:w="3837" w:type="dxa"/>
            <w:tcMar>
              <w:top w:w="40" w:type="dxa"/>
              <w:left w:w="80" w:type="dxa"/>
              <w:bottom w:w="40" w:type="dxa"/>
              <w:right w:w="80" w:type="dxa"/>
            </w:tcMar>
            <w:hideMark/>
          </w:tcPr>
          <w:p w14:paraId="0C800E88" w14:textId="77777777" w:rsidR="003635A2" w:rsidRPr="003635A2" w:rsidRDefault="003635A2" w:rsidP="003635A2">
            <w:pPr>
              <w:keepNext/>
              <w:rPr>
                <w:sz w:val="18"/>
                <w:szCs w:val="20"/>
              </w:rPr>
            </w:pPr>
            <w:r>
              <w:t>the toe geometry ht/h = 0.92 lies outside the 0.1 to 0.3 range the formula was fitted on</w:t>
            </w:r>
          </w:p>
        </w:tc>
        <w:tc>
          <w:tcPr>
            <w:tcW w:w="1713" w:type="dxa"/>
            <w:tcMar>
              <w:top w:w="40" w:type="dxa"/>
              <w:left w:w="80" w:type="dxa"/>
              <w:bottom w:w="40" w:type="dxa"/>
              <w:right w:w="80" w:type="dxa"/>
            </w:tcMar>
            <w:hideMark/>
          </w:tcPr>
          <w:p w14:paraId="27BA30CE" w14:textId="77777777" w:rsidR="003635A2" w:rsidRPr="003635A2" w:rsidRDefault="003635A2" w:rsidP="003635A2">
            <w:pPr>
              <w:keepNext/>
              <w:rPr>
                <w:sz w:val="18"/>
                <w:szCs w:val="20"/>
              </w:rPr>
            </w:pPr>
            <w:r>
              <w:rPr>
                <w:sz w:val="18"/>
                <w:szCs w:val="20"/>
              </w:rPr>
              <w:t>0.51</w:t>
            </w:r>
          </w:p>
        </w:tc>
      </w:tr>
      <w:tr w:rsidR="003635A2" w:rsidRPr="003635A2" w14:paraId="2AAA3B86" w14:textId="77777777" w:rsidTr="003635A2">
        <w:trPr>
          <w:cantSplit/>
        </w:trPr>
        <w:tc>
          <w:tcPr>
            <w:tcW w:w="2096" w:type="dxa"/>
            <w:shd w:val="clear" w:color="auto" w:fill="D0DBEF" w:themeFill="accent4" w:themeFillTint="33"/>
            <w:tcMar>
              <w:top w:w="40" w:type="dxa"/>
              <w:left w:w="80" w:type="dxa"/>
              <w:bottom w:w="40" w:type="dxa"/>
              <w:right w:w="80" w:type="dxa"/>
            </w:tcMar>
            <w:hideMark/>
          </w:tcPr>
          <w:p w14:paraId="6901BFAE" w14:textId="77777777" w:rsidR="003635A2" w:rsidRPr="003635A2" w:rsidRDefault="003635A2" w:rsidP="003635A2">
            <w:pPr>
              <w:keepNext/>
              <w:rPr>
                <w:sz w:val="18"/>
                <w:szCs w:val="20"/>
              </w:rPr>
            </w:pPr>
            <w:r>
              <w:t>Van der Meer (1988)</w:t>
            </w:r>
          </w:p>
        </w:tc>
        <w:tc>
          <w:tcPr>
            <w:tcW w:w="1554" w:type="dxa"/>
            <w:tcMar>
              <w:top w:w="40" w:type="dxa"/>
              <w:left w:w="80" w:type="dxa"/>
              <w:bottom w:w="40" w:type="dxa"/>
              <w:right w:w="80" w:type="dxa"/>
            </w:tcMar>
            <w:hideMark/>
          </w:tcPr>
          <w:p w14:paraId="03236209" w14:textId="77777777" w:rsidR="003635A2" w:rsidRPr="003635A2" w:rsidRDefault="003635A2" w:rsidP="003635A2">
            <w:pPr>
              <w:keepNext/>
              <w:rPr>
                <w:sz w:val="18"/>
                <w:szCs w:val="20"/>
              </w:rPr>
            </w:pPr>
            <w:r>
              <w:t>Not valid</w:t>
            </w:r>
          </w:p>
        </w:tc>
        <w:tc>
          <w:tcPr>
            <w:tcW w:w="3837" w:type="dxa"/>
            <w:tcMar>
              <w:top w:w="40" w:type="dxa"/>
              <w:left w:w="80" w:type="dxa"/>
              <w:bottom w:w="40" w:type="dxa"/>
              <w:right w:w="80" w:type="dxa"/>
            </w:tcMar>
            <w:hideMark/>
          </w:tcPr>
          <w:p w14:paraId="7F74B55A" w14:textId="77777777" w:rsidR="003635A2" w:rsidRPr="003635A2" w:rsidRDefault="003635A2" w:rsidP="003635A2">
            <w:pPr>
              <w:keepNext/>
              <w:rPr>
                <w:sz w:val="18"/>
                <w:szCs w:val="20"/>
              </w:rPr>
            </w:pPr>
            <w:r>
              <w:t>the water is too shallow, h/Hs below 3, so the Rayleigh distribution behind the formula no longer holds</w:t>
            </w:r>
          </w:p>
        </w:tc>
        <w:tc>
          <w:tcPr>
            <w:tcW w:w="1713" w:type="dxa"/>
            <w:tcMar>
              <w:top w:w="40" w:type="dxa"/>
              <w:left w:w="80" w:type="dxa"/>
              <w:bottom w:w="40" w:type="dxa"/>
              <w:right w:w="80" w:type="dxa"/>
            </w:tcMar>
            <w:hideMark/>
          </w:tcPr>
          <w:p w14:paraId="3B5E45D8" w14:textId="77777777" w:rsidR="003635A2" w:rsidRPr="003635A2" w:rsidRDefault="003635A2" w:rsidP="003635A2">
            <w:pPr>
              <w:keepNext/>
              <w:rPr>
                <w:sz w:val="18"/>
                <w:szCs w:val="20"/>
              </w:rPr>
            </w:pPr>
            <w:r>
              <w:t>(1.66)</w:t>
            </w:r>
          </w:p>
        </w:tc>
      </w:tr>
      <w:tr w:rsidR="003635A2" w:rsidRPr="003635A2" w14:paraId="4409C06E" w14:textId="77777777" w:rsidTr="003635A2">
        <w:trPr>
          <w:cantSplit/>
        </w:trPr>
        <w:tc>
          <w:tcPr>
            <w:tcW w:w="2096" w:type="dxa"/>
            <w:shd w:val="clear" w:color="auto" w:fill="D0DBEF" w:themeFill="accent4" w:themeFillTint="33"/>
            <w:tcMar>
              <w:top w:w="40" w:type="dxa"/>
              <w:left w:w="80" w:type="dxa"/>
              <w:bottom w:w="40" w:type="dxa"/>
              <w:right w:w="80" w:type="dxa"/>
            </w:tcMar>
            <w:hideMark/>
          </w:tcPr>
          <w:p w14:paraId="5FBA452A" w14:textId="77777777" w:rsidR="003635A2" w:rsidRPr="003635A2" w:rsidRDefault="003635A2" w:rsidP="003635A2">
            <w:pPr>
              <w:keepNext/>
              <w:rPr>
                <w:sz w:val="18"/>
                <w:szCs w:val="20"/>
              </w:rPr>
            </w:pPr>
            <w:r>
              <w:t>Hudson (1953/1959)</w:t>
            </w:r>
          </w:p>
        </w:tc>
        <w:tc>
          <w:tcPr>
            <w:tcW w:w="1554" w:type="dxa"/>
            <w:tcMar>
              <w:top w:w="40" w:type="dxa"/>
              <w:left w:w="80" w:type="dxa"/>
              <w:bottom w:w="40" w:type="dxa"/>
              <w:right w:w="80" w:type="dxa"/>
            </w:tcMar>
            <w:hideMark/>
          </w:tcPr>
          <w:p w14:paraId="07FC5306" w14:textId="77777777" w:rsidR="003635A2" w:rsidRPr="003635A2" w:rsidRDefault="003635A2" w:rsidP="003635A2">
            <w:pPr>
              <w:keepNext/>
              <w:rPr>
                <w:sz w:val="18"/>
                <w:szCs w:val="20"/>
              </w:rPr>
            </w:pPr>
            <w:r>
              <w:t>Not valid</w:t>
            </w:r>
          </w:p>
        </w:tc>
        <w:tc>
          <w:tcPr>
            <w:tcW w:w="3837" w:type="dxa"/>
            <w:tcMar>
              <w:top w:w="40" w:type="dxa"/>
              <w:left w:w="80" w:type="dxa"/>
              <w:bottom w:w="40" w:type="dxa"/>
              <w:right w:w="80" w:type="dxa"/>
            </w:tcMar>
            <w:hideMark/>
          </w:tcPr>
          <w:p w14:paraId="7609BCD5" w14:textId="77777777" w:rsidR="003635A2" w:rsidRPr="003635A2" w:rsidRDefault="003635A2" w:rsidP="003635A2">
            <w:pPr>
              <w:keepNext/>
              <w:rPr>
                <w:sz w:val="18"/>
                <w:szCs w:val="20"/>
              </w:rPr>
            </w:pPr>
            <w:r>
              <w:t>the formula uses a surface wave height that is not representative once the waves are depth-limited (on the near-bed height it would give 1.95 m)</w:t>
            </w:r>
          </w:p>
        </w:tc>
        <w:tc>
          <w:tcPr>
            <w:tcW w:w="1713" w:type="dxa"/>
            <w:tcMar>
              <w:top w:w="40" w:type="dxa"/>
              <w:left w:w="80" w:type="dxa"/>
              <w:bottom w:w="40" w:type="dxa"/>
              <w:right w:w="80" w:type="dxa"/>
            </w:tcMar>
            <w:hideMark/>
          </w:tcPr>
          <w:p w14:paraId="6E9E254C" w14:textId="77777777" w:rsidR="003635A2" w:rsidRPr="003635A2" w:rsidRDefault="003635A2" w:rsidP="003635A2">
            <w:pPr>
              <w:keepNext/>
              <w:rPr>
                <w:sz w:val="18"/>
                <w:szCs w:val="20"/>
              </w:rPr>
            </w:pPr>
            <w:r>
              <w:t>(1.68)</w:t>
            </w:r>
          </w:p>
        </w:tc>
      </w:tr>
      <w:tr w:rsidR="003635A2" w:rsidRPr="003635A2" w14:paraId="22187A63" w14:textId="77777777" w:rsidTr="003635A2">
        <w:trPr>
          <w:cantSplit/>
        </w:trPr>
        <w:tc>
          <w:tcPr>
            <w:tcW w:w="2096" w:type="dxa"/>
            <w:shd w:val="clear" w:color="auto" w:fill="D0DBEF" w:themeFill="accent4" w:themeFillTint="33"/>
            <w:tcMar>
              <w:top w:w="40" w:type="dxa"/>
              <w:left w:w="80" w:type="dxa"/>
              <w:bottom w:w="40" w:type="dxa"/>
              <w:right w:w="80" w:type="dxa"/>
            </w:tcMar>
            <w:hideMark/>
          </w:tcPr>
          <w:p w14:paraId="4528247C" w14:textId="77777777" w:rsidR="003635A2" w:rsidRPr="003635A2" w:rsidRDefault="003635A2" w:rsidP="003635A2">
            <w:pPr>
              <w:keepNext/>
              <w:rPr>
                <w:sz w:val="18"/>
                <w:szCs w:val="20"/>
              </w:rPr>
            </w:pPr>
            <w:r>
              <w:t>Herrera and Medina (2015), toe</w:t>
            </w:r>
          </w:p>
        </w:tc>
        <w:tc>
          <w:tcPr>
            <w:tcW w:w="1554" w:type="dxa"/>
            <w:tcMar>
              <w:top w:w="40" w:type="dxa"/>
              <w:left w:w="80" w:type="dxa"/>
              <w:bottom w:w="40" w:type="dxa"/>
              <w:right w:w="80" w:type="dxa"/>
            </w:tcMar>
            <w:hideMark/>
          </w:tcPr>
          <w:p w14:paraId="300C91CC" w14:textId="77777777" w:rsidR="003635A2" w:rsidRPr="003635A2" w:rsidRDefault="003635A2" w:rsidP="003635A2">
            <w:pPr>
              <w:keepNext/>
              <w:rPr>
                <w:sz w:val="18"/>
                <w:szCs w:val="20"/>
              </w:rPr>
            </w:pPr>
            <w:r>
              <w:t>Not valid</w:t>
            </w:r>
          </w:p>
        </w:tc>
        <w:tc>
          <w:tcPr>
            <w:tcW w:w="3837" w:type="dxa"/>
            <w:tcMar>
              <w:top w:w="40" w:type="dxa"/>
              <w:left w:w="80" w:type="dxa"/>
              <w:bottom w:w="40" w:type="dxa"/>
              <w:right w:w="80" w:type="dxa"/>
            </w:tcMar>
            <w:hideMark/>
          </w:tcPr>
          <w:p w14:paraId="6D421666" w14:textId="77777777" w:rsidR="003635A2" w:rsidRPr="003635A2" w:rsidRDefault="003635A2" w:rsidP="003635A2">
            <w:pPr>
              <w:keepNext/>
              <w:rPr>
                <w:sz w:val="18"/>
                <w:szCs w:val="20"/>
              </w:rPr>
            </w:pPr>
            <w:r>
              <w:t>derived for a steep bottom, while this point is mild, and hs/Hs0 = 1.76 falls outside its range</w:t>
            </w:r>
          </w:p>
        </w:tc>
        <w:tc>
          <w:tcPr>
            <w:tcW w:w="1713" w:type="dxa"/>
            <w:tcMar>
              <w:top w:w="40" w:type="dxa"/>
              <w:left w:w="80" w:type="dxa"/>
              <w:bottom w:w="40" w:type="dxa"/>
              <w:right w:w="80" w:type="dxa"/>
            </w:tcMar>
            <w:hideMark/>
          </w:tcPr>
          <w:p w14:paraId="1B623859" w14:textId="77777777" w:rsidR="003635A2" w:rsidRPr="003635A2" w:rsidRDefault="003635A2" w:rsidP="003635A2">
            <w:pPr>
              <w:keepNext/>
              <w:rPr>
                <w:sz w:val="18"/>
                <w:szCs w:val="20"/>
              </w:rPr>
            </w:pPr>
            <w:r>
              <w:t>-</w:t>
            </w:r>
          </w:p>
        </w:tc>
      </w:tr>
    </w:tbl>
    <w:p w14:paraId="201BE974" w14:textId="77777777" w:rsidR="003635A2" w:rsidRPr="003635A2" w:rsidRDefault="003635A2" w:rsidP="003635A2">
      <w:pPr>
        <w:pStyle w:val="Caption"/>
        <w:rPr>
          <w:sz w:val="18"/>
          <w:szCs w:val="20"/>
        </w:rPr>
      </w:pPr>
      <w:bookmarkStart w:id="268" w:name="_Toc239074204"/>
      <w:bookmarkStart w:id="269" w:name="_Toc240551607"/>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4</w:t>
      </w:r>
      <w:r>
        <w:rPr>
          <w:sz w:val="18"/>
          <w:szCs w:val="16"/>
        </w:rPr>
        <w:fldChar w:fldCharType="end"/>
      </w:r>
      <w:r>
        <w:rPr>
          <w:sz w:val="18"/>
          <w:szCs w:val="16"/>
        </w:rPr>
        <w:t>: All Branch A methods at KP 1 of Project C, at the design density of 3100 kg/m3.</w:t>
      </w:r>
      <w:bookmarkEnd w:id="268"/>
      <w:bookmarkEnd w:id="269"/>
    </w:p>
    <w:p w14:paraId="69D7D789" w14:textId="77777777" w:rsidR="003635A2" w:rsidRDefault="003635A2" w:rsidP="003635A2"/>
    <w:p w14:paraId="18749F27" w14:textId="77777777" w:rsidR="00A12092" w:rsidRDefault="003635A2" w:rsidP="003635A2">
      <w:r>
        <w:t>The selected shallow-water formulas give 1.39 to 2.16 m, against a proposed grading with a median rock of about 0.24 m. The smallest valid method at this point is Van Rijn with 0.44 m, which is 82 percent above the proposed design. For the normal-density variant of the same point, where the grading is coarser and the rock lighter, Van Rijn asks for 0.559 m.</w:t>
      </w:r>
    </w:p>
    <w:p w14:paraId="4D0A62B9" w14:textId="77777777" w:rsidR="00A12092" w:rsidRDefault="00A12092">
      <w:r>
        <w:br w:type="page"/>
      </w:r>
    </w:p>
    <w:p w14:paraId="227A3EF5" w14:textId="77777777" w:rsidR="00705B18" w:rsidRDefault="00705B18">
      <w:pPr>
        <w:pStyle w:val="Heading3"/>
        <w:numPr>
          <w:ilvl w:val="2"/>
          <w:numId w:val="7"/>
        </w:numPr>
        <w:rPr>
          <w:b w:val="0"/>
          <w:bCs w:val="0"/>
          <w:sz w:val="20"/>
          <w:szCs w:val="22"/>
          <w:lang w:val="en-US"/>
        </w:rPr>
      </w:pPr>
      <w:bookmarkStart w:id="270" w:name="_Toc240551563"/>
      <w:r>
        <w:rPr>
          <w:b w:val="0"/>
          <w:bCs w:val="0"/>
          <w:sz w:val="20"/>
          <w:szCs w:val="22"/>
          <w:lang w:val="en-US"/>
        </w:rPr>
        <w:lastRenderedPageBreak/>
        <w:t>How far is Branch A from the real designs</w:t>
      </w:r>
      <w:bookmarkEnd w:id="270"/>
    </w:p>
    <w:p w14:paraId="46CDF81F" w14:textId="77777777" w:rsidR="00BD3A10" w:rsidRPr="00BD3A10" w:rsidRDefault="00BD3A10" w:rsidP="00B25198">
      <w:r>
        <w:t>Putting the three projects next to each other shows a clear pattern: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1715"/>
        <w:gridCol w:w="1356"/>
        <w:gridCol w:w="1008"/>
        <w:gridCol w:w="1078"/>
        <w:gridCol w:w="999"/>
        <w:gridCol w:w="830"/>
        <w:gridCol w:w="1373"/>
      </w:tblGrid>
      <w:tr w:rsidR="00BD3A10" w:rsidRPr="00B25198" w14:paraId="65924139" w14:textId="77777777" w:rsidTr="00B25198">
        <w:trPr>
          <w:cantSplit/>
          <w:tblHeader/>
        </w:trPr>
        <w:tc>
          <w:tcPr>
            <w:tcW w:w="841" w:type="dxa"/>
            <w:shd w:val="clear" w:color="auto" w:fill="7393CE" w:themeFill="accent4" w:themeFillTint="99"/>
            <w:tcMar>
              <w:top w:w="40" w:type="dxa"/>
              <w:left w:w="80" w:type="dxa"/>
              <w:bottom w:w="40" w:type="dxa"/>
              <w:right w:w="80" w:type="dxa"/>
            </w:tcMar>
            <w:hideMark/>
          </w:tcPr>
          <w:p w14:paraId="66B4A32A" w14:textId="77777777" w:rsidR="00BD3A10" w:rsidRPr="00B25198" w:rsidRDefault="00BD3A10" w:rsidP="00B25198">
            <w:pPr>
              <w:keepNext/>
              <w:rPr>
                <w:sz w:val="18"/>
                <w:szCs w:val="20"/>
              </w:rPr>
            </w:pPr>
            <w:r>
              <w:rPr>
                <w:sz w:val="18"/>
                <w:szCs w:val="20"/>
              </w:rPr>
              <w:t>Project</w:t>
            </w:r>
          </w:p>
        </w:tc>
        <w:tc>
          <w:tcPr>
            <w:tcW w:w="1715" w:type="dxa"/>
            <w:shd w:val="clear" w:color="auto" w:fill="7393CE" w:themeFill="accent4" w:themeFillTint="99"/>
            <w:tcMar>
              <w:top w:w="40" w:type="dxa"/>
              <w:left w:w="80" w:type="dxa"/>
              <w:bottom w:w="40" w:type="dxa"/>
              <w:right w:w="80" w:type="dxa"/>
            </w:tcMar>
            <w:hideMark/>
          </w:tcPr>
          <w:p w14:paraId="3AE45D4C" w14:textId="77777777" w:rsidR="00BD3A10" w:rsidRPr="00B25198" w:rsidRDefault="00BD3A10" w:rsidP="00B25198">
            <w:pPr>
              <w:keepNext/>
              <w:rPr>
                <w:sz w:val="18"/>
                <w:szCs w:val="20"/>
              </w:rPr>
            </w:pPr>
            <w:r>
              <w:rPr>
                <w:sz w:val="18"/>
                <w:szCs w:val="20"/>
              </w:rPr>
              <w:t>Situation</w:t>
            </w:r>
          </w:p>
        </w:tc>
        <w:tc>
          <w:tcPr>
            <w:tcW w:w="1356" w:type="dxa"/>
            <w:shd w:val="clear" w:color="auto" w:fill="7393CE" w:themeFill="accent4" w:themeFillTint="99"/>
            <w:tcMar>
              <w:top w:w="40" w:type="dxa"/>
              <w:left w:w="80" w:type="dxa"/>
              <w:bottom w:w="40" w:type="dxa"/>
              <w:right w:w="80" w:type="dxa"/>
            </w:tcMar>
            <w:hideMark/>
          </w:tcPr>
          <w:p w14:paraId="65DBFAAF" w14:textId="77777777" w:rsidR="00BD3A10" w:rsidRPr="00B25198" w:rsidRDefault="00BD3A10" w:rsidP="00B25198">
            <w:pPr>
              <w:keepNext/>
              <w:rPr>
                <w:sz w:val="18"/>
                <w:szCs w:val="20"/>
              </w:rPr>
            </w:pPr>
            <w:r>
              <w:rPr>
                <w:sz w:val="18"/>
                <w:szCs w:val="20"/>
              </w:rPr>
              <w:t>Selected method</w:t>
            </w:r>
          </w:p>
        </w:tc>
        <w:tc>
          <w:tcPr>
            <w:tcW w:w="1008" w:type="dxa"/>
            <w:shd w:val="clear" w:color="auto" w:fill="7393CE" w:themeFill="accent4" w:themeFillTint="99"/>
            <w:tcMar>
              <w:top w:w="40" w:type="dxa"/>
              <w:left w:w="80" w:type="dxa"/>
              <w:bottom w:w="40" w:type="dxa"/>
              <w:right w:w="80" w:type="dxa"/>
            </w:tcMar>
            <w:hideMark/>
          </w:tcPr>
          <w:p w14:paraId="432CEFC1" w14:textId="77777777" w:rsidR="00BD3A10" w:rsidRPr="00B25198" w:rsidRDefault="00BD3A10" w:rsidP="00B25198">
            <w:pPr>
              <w:keepNext/>
              <w:rPr>
                <w:sz w:val="18"/>
                <w:szCs w:val="20"/>
              </w:rPr>
            </w:pPr>
            <w:r>
              <w:rPr>
                <w:sz w:val="18"/>
                <w:szCs w:val="20"/>
              </w:rPr>
              <w:t>Dn50 selected</w:t>
            </w:r>
          </w:p>
        </w:tc>
        <w:tc>
          <w:tcPr>
            <w:tcW w:w="1078" w:type="dxa"/>
            <w:shd w:val="clear" w:color="auto" w:fill="7393CE" w:themeFill="accent4" w:themeFillTint="99"/>
            <w:tcMar>
              <w:top w:w="40" w:type="dxa"/>
              <w:left w:w="80" w:type="dxa"/>
              <w:bottom w:w="40" w:type="dxa"/>
              <w:right w:w="80" w:type="dxa"/>
            </w:tcMar>
            <w:hideMark/>
          </w:tcPr>
          <w:p w14:paraId="2DF69356" w14:textId="77777777" w:rsidR="00BD3A10" w:rsidRPr="00B25198" w:rsidRDefault="00BD3A10" w:rsidP="00B25198">
            <w:pPr>
              <w:keepNext/>
              <w:rPr>
                <w:sz w:val="18"/>
                <w:szCs w:val="20"/>
              </w:rPr>
            </w:pPr>
            <w:r>
              <w:rPr>
                <w:sz w:val="18"/>
                <w:szCs w:val="20"/>
              </w:rPr>
              <w:t>Smallest valid method</w:t>
            </w:r>
          </w:p>
        </w:tc>
        <w:tc>
          <w:tcPr>
            <w:tcW w:w="999" w:type="dxa"/>
            <w:shd w:val="clear" w:color="auto" w:fill="7393CE" w:themeFill="accent4" w:themeFillTint="99"/>
            <w:tcMar>
              <w:top w:w="40" w:type="dxa"/>
              <w:left w:w="80" w:type="dxa"/>
              <w:bottom w:w="40" w:type="dxa"/>
              <w:right w:w="80" w:type="dxa"/>
            </w:tcMar>
            <w:hideMark/>
          </w:tcPr>
          <w:p w14:paraId="677F0403" w14:textId="77777777" w:rsidR="00BD3A10" w:rsidRPr="00B25198" w:rsidRDefault="00BD3A10" w:rsidP="00B25198">
            <w:pPr>
              <w:keepNext/>
              <w:rPr>
                <w:sz w:val="18"/>
                <w:szCs w:val="20"/>
              </w:rPr>
            </w:pPr>
            <w:r>
              <w:rPr>
                <w:sz w:val="18"/>
                <w:szCs w:val="20"/>
              </w:rPr>
              <w:t>Dn50 smallest</w:t>
            </w:r>
          </w:p>
        </w:tc>
        <w:tc>
          <w:tcPr>
            <w:tcW w:w="830" w:type="dxa"/>
            <w:shd w:val="clear" w:color="auto" w:fill="7393CE" w:themeFill="accent4" w:themeFillTint="99"/>
            <w:tcMar>
              <w:top w:w="40" w:type="dxa"/>
              <w:left w:w="80" w:type="dxa"/>
              <w:bottom w:w="40" w:type="dxa"/>
              <w:right w:w="80" w:type="dxa"/>
            </w:tcMar>
            <w:hideMark/>
          </w:tcPr>
          <w:p w14:paraId="0EC9C2A8" w14:textId="77777777" w:rsidR="00BD3A10" w:rsidRPr="00B25198" w:rsidRDefault="00BD3A10" w:rsidP="00B25198">
            <w:pPr>
              <w:keepNext/>
              <w:rPr>
                <w:sz w:val="18"/>
                <w:szCs w:val="20"/>
              </w:rPr>
            </w:pPr>
            <w:r>
              <w:rPr>
                <w:sz w:val="18"/>
                <w:szCs w:val="20"/>
              </w:rPr>
              <w:t>Real design</w:t>
            </w:r>
          </w:p>
        </w:tc>
        <w:tc>
          <w:tcPr>
            <w:tcW w:w="1373" w:type="dxa"/>
            <w:shd w:val="clear" w:color="auto" w:fill="7393CE" w:themeFill="accent4" w:themeFillTint="99"/>
            <w:tcMar>
              <w:top w:w="40" w:type="dxa"/>
              <w:left w:w="80" w:type="dxa"/>
              <w:bottom w:w="40" w:type="dxa"/>
              <w:right w:w="80" w:type="dxa"/>
            </w:tcMar>
            <w:hideMark/>
          </w:tcPr>
          <w:p w14:paraId="6D3D5928" w14:textId="77777777" w:rsidR="00BD3A10" w:rsidRPr="00B25198" w:rsidRDefault="00BD3A10" w:rsidP="00B25198">
            <w:pPr>
              <w:keepNext/>
              <w:rPr>
                <w:sz w:val="18"/>
                <w:szCs w:val="20"/>
              </w:rPr>
            </w:pPr>
            <w:r>
              <w:rPr>
                <w:sz w:val="18"/>
                <w:szCs w:val="20"/>
              </w:rPr>
              <w:t>Difference on the smallest</w:t>
            </w:r>
          </w:p>
        </w:tc>
      </w:tr>
      <w:tr w:rsidR="00BD3A10" w:rsidRPr="00B25198" w14:paraId="5496DE40" w14:textId="77777777" w:rsidTr="00B25198">
        <w:trPr>
          <w:cantSplit/>
        </w:trPr>
        <w:tc>
          <w:tcPr>
            <w:tcW w:w="841" w:type="dxa"/>
            <w:shd w:val="clear" w:color="auto" w:fill="D0DBEF" w:themeFill="accent4" w:themeFillTint="33"/>
            <w:tcMar>
              <w:top w:w="40" w:type="dxa"/>
              <w:left w:w="80" w:type="dxa"/>
              <w:bottom w:w="40" w:type="dxa"/>
              <w:right w:w="80" w:type="dxa"/>
            </w:tcMar>
            <w:hideMark/>
          </w:tcPr>
          <w:p w14:paraId="36DD24EA" w14:textId="77777777" w:rsidR="00BD3A10" w:rsidRPr="00B25198" w:rsidRDefault="00BD3A10" w:rsidP="00B25198">
            <w:pPr>
              <w:keepNext/>
              <w:rPr>
                <w:sz w:val="18"/>
                <w:szCs w:val="20"/>
              </w:rPr>
            </w:pPr>
            <w:r>
              <w:rPr>
                <w:sz w:val="18"/>
                <w:szCs w:val="20"/>
              </w:rPr>
              <w:t>A</w:t>
            </w:r>
          </w:p>
        </w:tc>
        <w:tc>
          <w:tcPr>
            <w:tcW w:w="1715" w:type="dxa"/>
            <w:tcMar>
              <w:top w:w="40" w:type="dxa"/>
              <w:left w:w="80" w:type="dxa"/>
              <w:bottom w:w="40" w:type="dxa"/>
              <w:right w:w="80" w:type="dxa"/>
            </w:tcMar>
            <w:hideMark/>
          </w:tcPr>
          <w:p w14:paraId="5CDDEC7D" w14:textId="77777777" w:rsidR="00BD3A10" w:rsidRPr="00B25198" w:rsidRDefault="00BD3A10" w:rsidP="00B25198">
            <w:pPr>
              <w:keepNext/>
              <w:rPr>
                <w:sz w:val="18"/>
                <w:szCs w:val="20"/>
              </w:rPr>
            </w:pPr>
            <w:r>
              <w:rPr>
                <w:sz w:val="18"/>
                <w:szCs w:val="20"/>
              </w:rPr>
              <w:t>below the depth limit, sand, current</w:t>
            </w:r>
          </w:p>
        </w:tc>
        <w:tc>
          <w:tcPr>
            <w:tcW w:w="1356" w:type="dxa"/>
            <w:tcMar>
              <w:top w:w="40" w:type="dxa"/>
              <w:left w:w="80" w:type="dxa"/>
              <w:bottom w:w="40" w:type="dxa"/>
              <w:right w:w="80" w:type="dxa"/>
            </w:tcMar>
            <w:hideMark/>
          </w:tcPr>
          <w:p w14:paraId="48C65C30" w14:textId="77777777" w:rsidR="00BD3A10" w:rsidRPr="00B25198" w:rsidRDefault="00BD3A10" w:rsidP="00B25198">
            <w:pPr>
              <w:keepNext/>
              <w:rPr>
                <w:sz w:val="18"/>
                <w:szCs w:val="20"/>
              </w:rPr>
            </w:pPr>
            <w:r>
              <w:rPr>
                <w:sz w:val="18"/>
                <w:szCs w:val="20"/>
              </w:rPr>
              <w:t>Van Rijn</w:t>
            </w:r>
          </w:p>
        </w:tc>
        <w:tc>
          <w:tcPr>
            <w:tcW w:w="1008" w:type="dxa"/>
            <w:tcMar>
              <w:top w:w="40" w:type="dxa"/>
              <w:left w:w="80" w:type="dxa"/>
              <w:bottom w:w="40" w:type="dxa"/>
              <w:right w:w="80" w:type="dxa"/>
            </w:tcMar>
            <w:hideMark/>
          </w:tcPr>
          <w:p w14:paraId="7CCB8309" w14:textId="77777777" w:rsidR="00BD3A10" w:rsidRPr="00B25198" w:rsidRDefault="00BD3A10" w:rsidP="00B25198">
            <w:pPr>
              <w:keepNext/>
              <w:rPr>
                <w:sz w:val="18"/>
                <w:szCs w:val="20"/>
              </w:rPr>
            </w:pPr>
            <w:r>
              <w:rPr>
                <w:sz w:val="18"/>
                <w:szCs w:val="20"/>
              </w:rPr>
              <w:t>0.39 m</w:t>
            </w:r>
          </w:p>
        </w:tc>
        <w:tc>
          <w:tcPr>
            <w:tcW w:w="1078" w:type="dxa"/>
            <w:tcMar>
              <w:top w:w="40" w:type="dxa"/>
              <w:left w:w="80" w:type="dxa"/>
              <w:bottom w:w="40" w:type="dxa"/>
              <w:right w:w="80" w:type="dxa"/>
            </w:tcMar>
            <w:hideMark/>
          </w:tcPr>
          <w:p w14:paraId="266EFC2A" w14:textId="77777777" w:rsidR="00BD3A10" w:rsidRPr="00B25198" w:rsidRDefault="00BD3A10" w:rsidP="00B25198">
            <w:pPr>
              <w:keepNext/>
              <w:rPr>
                <w:sz w:val="18"/>
                <w:szCs w:val="20"/>
              </w:rPr>
            </w:pPr>
            <w:r>
              <w:rPr>
                <w:sz w:val="18"/>
                <w:szCs w:val="20"/>
              </w:rPr>
              <w:t>Van Rijn</w:t>
            </w:r>
          </w:p>
        </w:tc>
        <w:tc>
          <w:tcPr>
            <w:tcW w:w="999" w:type="dxa"/>
            <w:tcMar>
              <w:top w:w="40" w:type="dxa"/>
              <w:left w:w="80" w:type="dxa"/>
              <w:bottom w:w="40" w:type="dxa"/>
              <w:right w:w="80" w:type="dxa"/>
            </w:tcMar>
            <w:hideMark/>
          </w:tcPr>
          <w:p w14:paraId="0ACC8F88" w14:textId="77777777" w:rsidR="00BD3A10" w:rsidRPr="00B25198" w:rsidRDefault="00BD3A10" w:rsidP="00B25198">
            <w:pPr>
              <w:keepNext/>
              <w:rPr>
                <w:sz w:val="18"/>
                <w:szCs w:val="20"/>
              </w:rPr>
            </w:pPr>
            <w:r>
              <w:rPr>
                <w:sz w:val="18"/>
                <w:szCs w:val="20"/>
              </w:rPr>
              <w:t>0.39 m</w:t>
            </w:r>
          </w:p>
        </w:tc>
        <w:tc>
          <w:tcPr>
            <w:tcW w:w="830" w:type="dxa"/>
            <w:tcMar>
              <w:top w:w="40" w:type="dxa"/>
              <w:left w:w="80" w:type="dxa"/>
              <w:bottom w:w="40" w:type="dxa"/>
              <w:right w:w="80" w:type="dxa"/>
            </w:tcMar>
            <w:hideMark/>
          </w:tcPr>
          <w:p w14:paraId="64AB17B1" w14:textId="77777777" w:rsidR="00BD3A10" w:rsidRPr="00B25198" w:rsidRDefault="00BD3A10" w:rsidP="00B25198">
            <w:pPr>
              <w:keepNext/>
              <w:rPr>
                <w:sz w:val="18"/>
                <w:szCs w:val="20"/>
              </w:rPr>
            </w:pPr>
            <w:r>
              <w:rPr>
                <w:sz w:val="18"/>
                <w:szCs w:val="20"/>
              </w:rPr>
              <w:t>0.36 m</w:t>
            </w:r>
          </w:p>
        </w:tc>
        <w:tc>
          <w:tcPr>
            <w:tcW w:w="1373" w:type="dxa"/>
            <w:tcMar>
              <w:top w:w="40" w:type="dxa"/>
              <w:left w:w="80" w:type="dxa"/>
              <w:bottom w:w="40" w:type="dxa"/>
              <w:right w:w="80" w:type="dxa"/>
            </w:tcMar>
            <w:hideMark/>
          </w:tcPr>
          <w:p w14:paraId="12B8BF7D" w14:textId="77777777" w:rsidR="00BD3A10" w:rsidRPr="00B25198" w:rsidRDefault="00BD3A10" w:rsidP="00B25198">
            <w:pPr>
              <w:keepNext/>
              <w:rPr>
                <w:sz w:val="18"/>
                <w:szCs w:val="20"/>
              </w:rPr>
            </w:pPr>
            <w:r>
              <w:rPr>
                <w:sz w:val="18"/>
                <w:szCs w:val="20"/>
              </w:rPr>
              <w:t>+9 percent</w:t>
            </w:r>
          </w:p>
        </w:tc>
      </w:tr>
      <w:tr w:rsidR="00BD3A10" w:rsidRPr="00B25198" w14:paraId="1F0D62F7" w14:textId="77777777" w:rsidTr="00B25198">
        <w:trPr>
          <w:cantSplit/>
        </w:trPr>
        <w:tc>
          <w:tcPr>
            <w:tcW w:w="841" w:type="dxa"/>
            <w:shd w:val="clear" w:color="auto" w:fill="D0DBEF" w:themeFill="accent4" w:themeFillTint="33"/>
            <w:tcMar>
              <w:top w:w="40" w:type="dxa"/>
              <w:left w:w="80" w:type="dxa"/>
              <w:bottom w:w="40" w:type="dxa"/>
              <w:right w:w="80" w:type="dxa"/>
            </w:tcMar>
            <w:hideMark/>
          </w:tcPr>
          <w:p w14:paraId="3AD90DCC" w14:textId="77777777" w:rsidR="00BD3A10" w:rsidRPr="00B25198" w:rsidRDefault="00BD3A10" w:rsidP="00B25198">
            <w:pPr>
              <w:keepNext/>
              <w:rPr>
                <w:sz w:val="18"/>
                <w:szCs w:val="20"/>
              </w:rPr>
            </w:pPr>
            <w:r>
              <w:rPr>
                <w:sz w:val="18"/>
                <w:szCs w:val="20"/>
              </w:rPr>
              <w:t>B</w:t>
            </w:r>
          </w:p>
        </w:tc>
        <w:tc>
          <w:tcPr>
            <w:tcW w:w="1715" w:type="dxa"/>
            <w:tcMar>
              <w:top w:w="40" w:type="dxa"/>
              <w:left w:w="80" w:type="dxa"/>
              <w:bottom w:w="40" w:type="dxa"/>
              <w:right w:w="80" w:type="dxa"/>
            </w:tcMar>
            <w:hideMark/>
          </w:tcPr>
          <w:p w14:paraId="33F32F11" w14:textId="77777777" w:rsidR="00BD3A10" w:rsidRPr="00B25198" w:rsidRDefault="00BD3A10" w:rsidP="00B25198">
            <w:pPr>
              <w:keepNext/>
              <w:rPr>
                <w:sz w:val="18"/>
                <w:szCs w:val="20"/>
              </w:rPr>
            </w:pPr>
            <w:r>
              <w:rPr>
                <w:sz w:val="18"/>
                <w:szCs w:val="20"/>
              </w:rPr>
              <w:t>above the depth limit</w:t>
            </w:r>
          </w:p>
        </w:tc>
        <w:tc>
          <w:tcPr>
            <w:tcW w:w="1356" w:type="dxa"/>
            <w:tcMar>
              <w:top w:w="40" w:type="dxa"/>
              <w:left w:w="80" w:type="dxa"/>
              <w:bottom w:w="40" w:type="dxa"/>
              <w:right w:w="80" w:type="dxa"/>
            </w:tcMar>
            <w:hideMark/>
          </w:tcPr>
          <w:p w14:paraId="13615E7E" w14:textId="77777777" w:rsidR="00BD3A10" w:rsidRPr="00B25198" w:rsidRDefault="00BD3A10" w:rsidP="00B25198">
            <w:pPr>
              <w:keepNext/>
              <w:rPr>
                <w:sz w:val="18"/>
                <w:szCs w:val="20"/>
              </w:rPr>
            </w:pPr>
            <w:r>
              <w:rPr>
                <w:sz w:val="18"/>
                <w:szCs w:val="20"/>
              </w:rPr>
              <w:t>shallow-water formulas</w:t>
            </w:r>
          </w:p>
        </w:tc>
        <w:tc>
          <w:tcPr>
            <w:tcW w:w="1008" w:type="dxa"/>
            <w:tcMar>
              <w:top w:w="40" w:type="dxa"/>
              <w:left w:w="80" w:type="dxa"/>
              <w:bottom w:w="40" w:type="dxa"/>
              <w:right w:w="80" w:type="dxa"/>
            </w:tcMar>
            <w:hideMark/>
          </w:tcPr>
          <w:p w14:paraId="1972CDE9" w14:textId="77777777" w:rsidR="00BD3A10" w:rsidRPr="00B25198" w:rsidRDefault="00BD3A10" w:rsidP="00B25198">
            <w:pPr>
              <w:keepNext/>
              <w:rPr>
                <w:sz w:val="18"/>
                <w:szCs w:val="20"/>
              </w:rPr>
            </w:pPr>
            <w:r>
              <w:rPr>
                <w:sz w:val="18"/>
                <w:szCs w:val="20"/>
              </w:rPr>
              <w:t>1.83 to 2.43 m</w:t>
            </w:r>
          </w:p>
        </w:tc>
        <w:tc>
          <w:tcPr>
            <w:tcW w:w="1078" w:type="dxa"/>
            <w:tcMar>
              <w:top w:w="40" w:type="dxa"/>
              <w:left w:w="80" w:type="dxa"/>
              <w:bottom w:w="40" w:type="dxa"/>
              <w:right w:w="80" w:type="dxa"/>
            </w:tcMar>
            <w:hideMark/>
          </w:tcPr>
          <w:p w14:paraId="645217B8" w14:textId="77777777" w:rsidR="00BD3A10" w:rsidRPr="00B25198" w:rsidRDefault="00BD3A10" w:rsidP="00B25198">
            <w:pPr>
              <w:keepNext/>
              <w:rPr>
                <w:sz w:val="18"/>
                <w:szCs w:val="20"/>
              </w:rPr>
            </w:pPr>
            <w:r>
              <w:rPr>
                <w:sz w:val="18"/>
                <w:szCs w:val="20"/>
              </w:rPr>
              <w:t>Van Rijn</w:t>
            </w:r>
          </w:p>
        </w:tc>
        <w:tc>
          <w:tcPr>
            <w:tcW w:w="999" w:type="dxa"/>
            <w:tcMar>
              <w:top w:w="40" w:type="dxa"/>
              <w:left w:w="80" w:type="dxa"/>
              <w:bottom w:w="40" w:type="dxa"/>
              <w:right w:w="80" w:type="dxa"/>
            </w:tcMar>
            <w:hideMark/>
          </w:tcPr>
          <w:p w14:paraId="3C64D0E6" w14:textId="77777777" w:rsidR="00BD3A10" w:rsidRPr="00B25198" w:rsidRDefault="00BD3A10" w:rsidP="00B25198">
            <w:pPr>
              <w:keepNext/>
              <w:rPr>
                <w:sz w:val="18"/>
                <w:szCs w:val="20"/>
              </w:rPr>
            </w:pPr>
            <w:r>
              <w:rPr>
                <w:sz w:val="18"/>
                <w:szCs w:val="20"/>
              </w:rPr>
              <w:t>0.51 m</w:t>
            </w:r>
          </w:p>
        </w:tc>
        <w:tc>
          <w:tcPr>
            <w:tcW w:w="830" w:type="dxa"/>
            <w:tcMar>
              <w:top w:w="40" w:type="dxa"/>
              <w:left w:w="80" w:type="dxa"/>
              <w:bottom w:w="40" w:type="dxa"/>
              <w:right w:w="80" w:type="dxa"/>
            </w:tcMar>
            <w:hideMark/>
          </w:tcPr>
          <w:p w14:paraId="02AEE658" w14:textId="77777777" w:rsidR="00BD3A10" w:rsidRPr="00B25198" w:rsidRDefault="00BD3A10" w:rsidP="00B25198">
            <w:pPr>
              <w:keepNext/>
              <w:rPr>
                <w:sz w:val="18"/>
                <w:szCs w:val="20"/>
              </w:rPr>
            </w:pPr>
            <w:r>
              <w:rPr>
                <w:sz w:val="18"/>
                <w:szCs w:val="20"/>
              </w:rPr>
              <w:t>0.37 m</w:t>
            </w:r>
          </w:p>
        </w:tc>
        <w:tc>
          <w:tcPr>
            <w:tcW w:w="1373" w:type="dxa"/>
            <w:tcMar>
              <w:top w:w="40" w:type="dxa"/>
              <w:left w:w="80" w:type="dxa"/>
              <w:bottom w:w="40" w:type="dxa"/>
              <w:right w:w="80" w:type="dxa"/>
            </w:tcMar>
            <w:hideMark/>
          </w:tcPr>
          <w:p w14:paraId="0AC768D5" w14:textId="77777777" w:rsidR="00BD3A10" w:rsidRPr="00B25198" w:rsidRDefault="00BD3A10" w:rsidP="00B25198">
            <w:pPr>
              <w:keepNext/>
              <w:rPr>
                <w:sz w:val="18"/>
                <w:szCs w:val="20"/>
              </w:rPr>
            </w:pPr>
            <w:r>
              <w:rPr>
                <w:sz w:val="18"/>
                <w:szCs w:val="20"/>
              </w:rPr>
              <w:t>+37 percent</w:t>
            </w:r>
          </w:p>
        </w:tc>
      </w:tr>
      <w:tr w:rsidR="00BD3A10" w:rsidRPr="00B25198" w14:paraId="28A83129" w14:textId="77777777" w:rsidTr="00B25198">
        <w:trPr>
          <w:cantSplit/>
        </w:trPr>
        <w:tc>
          <w:tcPr>
            <w:tcW w:w="841" w:type="dxa"/>
            <w:shd w:val="clear" w:color="auto" w:fill="D0DBEF" w:themeFill="accent4" w:themeFillTint="33"/>
            <w:tcMar>
              <w:top w:w="40" w:type="dxa"/>
              <w:left w:w="80" w:type="dxa"/>
              <w:bottom w:w="40" w:type="dxa"/>
              <w:right w:w="80" w:type="dxa"/>
            </w:tcMar>
            <w:hideMark/>
          </w:tcPr>
          <w:p w14:paraId="5F9A4EF3" w14:textId="77777777" w:rsidR="00BD3A10" w:rsidRPr="00B25198" w:rsidRDefault="00BD3A10" w:rsidP="00B25198">
            <w:pPr>
              <w:keepNext/>
              <w:rPr>
                <w:sz w:val="18"/>
                <w:szCs w:val="20"/>
              </w:rPr>
            </w:pPr>
            <w:r>
              <w:rPr>
                <w:sz w:val="18"/>
                <w:szCs w:val="20"/>
              </w:rPr>
              <w:t>C</w:t>
            </w:r>
          </w:p>
        </w:tc>
        <w:tc>
          <w:tcPr>
            <w:tcW w:w="1715" w:type="dxa"/>
            <w:tcMar>
              <w:top w:w="40" w:type="dxa"/>
              <w:left w:w="80" w:type="dxa"/>
              <w:bottom w:w="40" w:type="dxa"/>
              <w:right w:w="80" w:type="dxa"/>
            </w:tcMar>
            <w:hideMark/>
          </w:tcPr>
          <w:p w14:paraId="3DD397D5" w14:textId="77777777" w:rsidR="00BD3A10" w:rsidRPr="00B25198" w:rsidRDefault="00BD3A10" w:rsidP="00B25198">
            <w:pPr>
              <w:keepNext/>
              <w:rPr>
                <w:sz w:val="18"/>
                <w:szCs w:val="20"/>
              </w:rPr>
            </w:pPr>
            <w:r>
              <w:rPr>
                <w:sz w:val="18"/>
                <w:szCs w:val="20"/>
              </w:rPr>
              <w:t>above the depth limit</w:t>
            </w:r>
          </w:p>
        </w:tc>
        <w:tc>
          <w:tcPr>
            <w:tcW w:w="1356" w:type="dxa"/>
            <w:tcMar>
              <w:top w:w="40" w:type="dxa"/>
              <w:left w:w="80" w:type="dxa"/>
              <w:bottom w:w="40" w:type="dxa"/>
              <w:right w:w="80" w:type="dxa"/>
            </w:tcMar>
            <w:hideMark/>
          </w:tcPr>
          <w:p w14:paraId="7974968D" w14:textId="77777777" w:rsidR="00BD3A10" w:rsidRPr="00B25198" w:rsidRDefault="00BD3A10" w:rsidP="00B25198">
            <w:pPr>
              <w:keepNext/>
              <w:rPr>
                <w:sz w:val="18"/>
                <w:szCs w:val="20"/>
              </w:rPr>
            </w:pPr>
            <w:r>
              <w:rPr>
                <w:sz w:val="18"/>
                <w:szCs w:val="20"/>
              </w:rPr>
              <w:t>shallow-water formulas</w:t>
            </w:r>
          </w:p>
        </w:tc>
        <w:tc>
          <w:tcPr>
            <w:tcW w:w="1008" w:type="dxa"/>
            <w:tcMar>
              <w:top w:w="40" w:type="dxa"/>
              <w:left w:w="80" w:type="dxa"/>
              <w:bottom w:w="40" w:type="dxa"/>
              <w:right w:w="80" w:type="dxa"/>
            </w:tcMar>
            <w:hideMark/>
          </w:tcPr>
          <w:p w14:paraId="08C086B4" w14:textId="77777777" w:rsidR="00BD3A10" w:rsidRPr="00B25198" w:rsidRDefault="00BD3A10" w:rsidP="00B25198">
            <w:pPr>
              <w:keepNext/>
              <w:rPr>
                <w:sz w:val="18"/>
                <w:szCs w:val="20"/>
              </w:rPr>
            </w:pPr>
            <w:r>
              <w:rPr>
                <w:sz w:val="18"/>
                <w:szCs w:val="20"/>
              </w:rPr>
              <w:t>1.39 to 2.16 m</w:t>
            </w:r>
          </w:p>
        </w:tc>
        <w:tc>
          <w:tcPr>
            <w:tcW w:w="1078" w:type="dxa"/>
            <w:tcMar>
              <w:top w:w="40" w:type="dxa"/>
              <w:left w:w="80" w:type="dxa"/>
              <w:bottom w:w="40" w:type="dxa"/>
              <w:right w:w="80" w:type="dxa"/>
            </w:tcMar>
            <w:hideMark/>
          </w:tcPr>
          <w:p w14:paraId="5CFC5505" w14:textId="77777777" w:rsidR="00BD3A10" w:rsidRPr="00B25198" w:rsidRDefault="00BD3A10" w:rsidP="00B25198">
            <w:pPr>
              <w:keepNext/>
              <w:rPr>
                <w:sz w:val="18"/>
                <w:szCs w:val="20"/>
              </w:rPr>
            </w:pPr>
            <w:r>
              <w:rPr>
                <w:sz w:val="18"/>
                <w:szCs w:val="20"/>
              </w:rPr>
              <w:t>Van Rijn</w:t>
            </w:r>
          </w:p>
        </w:tc>
        <w:tc>
          <w:tcPr>
            <w:tcW w:w="999" w:type="dxa"/>
            <w:tcMar>
              <w:top w:w="40" w:type="dxa"/>
              <w:left w:w="80" w:type="dxa"/>
              <w:bottom w:w="40" w:type="dxa"/>
              <w:right w:w="80" w:type="dxa"/>
            </w:tcMar>
            <w:hideMark/>
          </w:tcPr>
          <w:p w14:paraId="57569268" w14:textId="77777777" w:rsidR="00BD3A10" w:rsidRPr="00B25198" w:rsidRDefault="00BD3A10" w:rsidP="00B25198">
            <w:pPr>
              <w:keepNext/>
              <w:rPr>
                <w:sz w:val="18"/>
                <w:szCs w:val="20"/>
              </w:rPr>
            </w:pPr>
            <w:r>
              <w:rPr>
                <w:sz w:val="18"/>
                <w:szCs w:val="20"/>
              </w:rPr>
              <w:t>0.44 m</w:t>
            </w:r>
          </w:p>
        </w:tc>
        <w:tc>
          <w:tcPr>
            <w:tcW w:w="830" w:type="dxa"/>
            <w:tcMar>
              <w:top w:w="40" w:type="dxa"/>
              <w:left w:w="80" w:type="dxa"/>
              <w:bottom w:w="40" w:type="dxa"/>
              <w:right w:w="80" w:type="dxa"/>
            </w:tcMar>
            <w:hideMark/>
          </w:tcPr>
          <w:p w14:paraId="2F3B87B5" w14:textId="77777777" w:rsidR="00BD3A10" w:rsidRPr="00B25198" w:rsidRDefault="00BD3A10" w:rsidP="00B25198">
            <w:pPr>
              <w:keepNext/>
              <w:rPr>
                <w:sz w:val="18"/>
                <w:szCs w:val="20"/>
              </w:rPr>
            </w:pPr>
            <w:r>
              <w:rPr>
                <w:sz w:val="18"/>
                <w:szCs w:val="20"/>
              </w:rPr>
              <w:t>0.24 m</w:t>
            </w:r>
          </w:p>
        </w:tc>
        <w:tc>
          <w:tcPr>
            <w:tcW w:w="1373" w:type="dxa"/>
            <w:tcMar>
              <w:top w:w="40" w:type="dxa"/>
              <w:left w:w="80" w:type="dxa"/>
              <w:bottom w:w="40" w:type="dxa"/>
              <w:right w:w="80" w:type="dxa"/>
            </w:tcMar>
            <w:hideMark/>
          </w:tcPr>
          <w:p w14:paraId="19D2021F" w14:textId="77777777" w:rsidR="00BD3A10" w:rsidRPr="00B25198" w:rsidRDefault="00BD3A10" w:rsidP="00B25198">
            <w:pPr>
              <w:keepNext/>
              <w:rPr>
                <w:sz w:val="18"/>
                <w:szCs w:val="20"/>
              </w:rPr>
            </w:pPr>
            <w:r>
              <w:rPr>
                <w:sz w:val="18"/>
                <w:szCs w:val="20"/>
              </w:rPr>
              <w:t>+82 percent</w:t>
            </w:r>
          </w:p>
        </w:tc>
      </w:tr>
    </w:tbl>
    <w:p w14:paraId="5772B9D3" w14:textId="77777777" w:rsidR="00BD3A10" w:rsidRPr="00B25198" w:rsidRDefault="00B25198" w:rsidP="00B25198">
      <w:pPr>
        <w:pStyle w:val="Caption"/>
        <w:rPr>
          <w:sz w:val="18"/>
          <w:szCs w:val="20"/>
        </w:rPr>
      </w:pPr>
      <w:bookmarkStart w:id="271" w:name="_Toc239074205"/>
      <w:bookmarkStart w:id="272" w:name="_Toc240551608"/>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5</w:t>
      </w:r>
      <w:r>
        <w:rPr>
          <w:sz w:val="18"/>
          <w:szCs w:val="16"/>
        </w:rPr>
        <w:fldChar w:fldCharType="end"/>
      </w:r>
      <w:r>
        <w:rPr>
          <w:sz w:val="18"/>
          <w:szCs w:val="16"/>
        </w:rPr>
        <w:t>: The Branch A result against the real design, with the smallest valid method in the last column.</w:t>
      </w:r>
      <w:bookmarkEnd w:id="271"/>
      <w:bookmarkEnd w:id="272"/>
    </w:p>
    <w:p w14:paraId="674FBBE0" w14:textId="77777777" w:rsidR="00BD3A10" w:rsidRPr="00BD3A10" w:rsidRDefault="00BD3A10" w:rsidP="00B25198"/>
    <w:p w14:paraId="78E7739D" w14:textId="77777777" w:rsidR="00705B18" w:rsidRDefault="00AE73D5" w:rsidP="00912AEE">
      <w:r>
        <w:t>Branch A sits above the real design at all three points, but how far above depends on the situation. Where the point sits below the depth-limitation threshold, at Project A, the best valid method is 10 percent above the real design. That is a workable result. Where it sits above that threshold, at Projects B and C, the best valid method is already 55 and 121 percent above. And if the design follows the method that the decision tree actually selects, which is the shallow-water formulas, the result becomes six to twelve times the real design. So Branch A moves further away from reality as soon as the waves become depth-limited. That is exactly the situation a nearshore cable berm is built for</w:t>
      </w:r>
    </w:p>
    <w:p w14:paraId="624B35CF" w14:textId="77777777" w:rsidR="00A12092" w:rsidRDefault="00A12092" w:rsidP="00912AEE"/>
    <w:p w14:paraId="7A5C3610" w14:textId="77777777" w:rsidR="002F162F" w:rsidRDefault="002F162F">
      <w:pPr>
        <w:pStyle w:val="Heading3"/>
        <w:numPr>
          <w:ilvl w:val="2"/>
          <w:numId w:val="7"/>
        </w:numPr>
        <w:rPr>
          <w:b w:val="0"/>
          <w:bCs w:val="0"/>
          <w:sz w:val="20"/>
          <w:szCs w:val="22"/>
          <w:lang w:val="en-US"/>
        </w:rPr>
      </w:pPr>
      <w:bookmarkStart w:id="273" w:name="_Toc240551564"/>
      <w:r>
        <w:rPr>
          <w:b w:val="0"/>
          <w:bCs w:val="0"/>
          <w:sz w:val="20"/>
          <w:szCs w:val="22"/>
          <w:lang w:val="en-US"/>
        </w:rPr>
        <w:t>Why the Branch A stones stay indicative</w:t>
      </w:r>
      <w:bookmarkEnd w:id="273"/>
    </w:p>
    <w:p w14:paraId="3E930B49" w14:textId="77777777" w:rsidR="001B1A28" w:rsidRDefault="00557151">
      <w:r>
        <w:t>Only Van Rijn (2019) was made for loose rock on a bed under waves and current, so it is the one native method here. The others come from breakwater slopes and from toes (Chapter 5), and a slope or a toe is loaded differently from a low berm lying on the seabed, so even where they are technically valid at a point their rock size is an indication and not a design value. Hudson stays far above the native value and far above the real designs even on the near-bed wave height of Equation 3.10. Branch A on its own therefore cannot give the design rock for a nearshore berm in the breaker zone. That has to come from Branch B, which is treated next.</w:t>
      </w:r>
    </w:p>
    <w:p w14:paraId="2A24B295" w14:textId="77777777" w:rsidR="00F04707" w:rsidRDefault="00F04707" w:rsidP="00F04707">
      <w:pPr>
        <w:pStyle w:val="Heading2"/>
        <w:numPr>
          <w:ilvl w:val="1"/>
          <w:numId w:val="3"/>
        </w:numPr>
        <w:rPr>
          <w:b w:val="0"/>
          <w:sz w:val="24"/>
          <w:szCs w:val="32"/>
          <w:lang w:val="en-US"/>
        </w:rPr>
      </w:pPr>
      <w:r>
        <w:rPr>
          <w:lang w:val="en-US"/>
        </w:rPr>
        <w:br w:type="page"/>
      </w:r>
      <w:bookmarkStart w:id="274" w:name="_Toc240551565"/>
      <w:r>
        <w:rPr>
          <w:b w:val="0"/>
          <w:sz w:val="24"/>
          <w:szCs w:val="32"/>
        </w:rPr>
        <w:lastRenderedPageBreak/>
        <w:t>Branch B: the berm design</w:t>
      </w:r>
      <w:bookmarkEnd w:id="274"/>
    </w:p>
    <w:p w14:paraId="5CE3C768" w14:textId="77777777" w:rsidR="001B1A28" w:rsidRDefault="00557151">
      <w:r>
        <w:t>How Branch B works is set out in Section 7.5. What follows here is what it returns on the three projects. Every project is treated in the same two steps. The first asks which rock the tool recommends for the conditions and the required cover, and places it next to the rock that was actually chosen. The second enters the design that was chosen, with its own rock and its own geometry, and shows how that berm deforms under the design storm. All runs use the geometry of the real design and the design density of that project.</w:t>
      </w:r>
    </w:p>
    <w:p w14:paraId="2965D359" w14:textId="77777777" w:rsidR="00A12092" w:rsidRDefault="00A12092"/>
    <w:p w14:paraId="4269CCC2" w14:textId="77777777" w:rsidR="000E7875" w:rsidRPr="00FF36AD" w:rsidRDefault="00882A76">
      <w:pPr>
        <w:pStyle w:val="Heading3"/>
        <w:numPr>
          <w:ilvl w:val="2"/>
          <w:numId w:val="3"/>
        </w:numPr>
        <w:rPr>
          <w:b w:val="0"/>
          <w:sz w:val="20"/>
          <w:szCs w:val="22"/>
          <w:lang w:val="en-US"/>
        </w:rPr>
      </w:pPr>
      <w:bookmarkStart w:id="275" w:name="_Toc240551566"/>
      <w:r>
        <w:rPr>
          <w:b w:val="0"/>
          <w:sz w:val="20"/>
          <w:szCs w:val="22"/>
          <w:lang w:val="en-US"/>
        </w:rPr>
        <w:t>The load chain used for these results</w:t>
      </w:r>
      <w:bookmarkEnd w:id="275"/>
    </w:p>
    <w:p w14:paraId="6FE0F6A1" w14:textId="77777777" w:rsidR="001B1A28" w:rsidRDefault="00557151">
      <w:r>
        <w:t>Branch B is run on the load chain of the Deltares handbook, the chain the deformation model was calibrated with, and not on the chain of any other method. That matters for the numbers that follow, because the two chains do not give the same bed shear stress on the same stone, and Appendix C sets the difference out per project.</w:t>
      </w:r>
    </w:p>
    <w:p w14:paraId="24627B9F" w14:textId="77777777" w:rsidR="00A12092" w:rsidRPr="00AF2367" w:rsidRDefault="00A12092">
      <w:r w:rsidRPr="00AF2367">
        <w:br w:type="page"/>
      </w:r>
    </w:p>
    <w:p w14:paraId="712D436C" w14:textId="77777777" w:rsidR="00C82EEA" w:rsidRPr="00FF36AD" w:rsidRDefault="00477C33">
      <w:pPr>
        <w:pStyle w:val="Heading3"/>
        <w:numPr>
          <w:ilvl w:val="2"/>
          <w:numId w:val="7"/>
        </w:numPr>
        <w:rPr>
          <w:b w:val="0"/>
          <w:bCs w:val="0"/>
          <w:sz w:val="20"/>
          <w:szCs w:val="22"/>
          <w:lang w:val="en-US"/>
        </w:rPr>
      </w:pPr>
      <w:bookmarkStart w:id="276" w:name="_Toc240551567"/>
      <w:r>
        <w:rPr>
          <w:b w:val="0"/>
          <w:bCs w:val="0"/>
          <w:sz w:val="20"/>
          <w:szCs w:val="22"/>
        </w:rPr>
        <w:lastRenderedPageBreak/>
        <w:t>Project A</w:t>
      </w:r>
      <w:bookmarkEnd w:id="276"/>
    </w:p>
    <w:p w14:paraId="70807D11" w14:textId="77777777" w:rsidR="00152838" w:rsidRPr="00FF36AD" w:rsidRDefault="00152838" w:rsidP="00152838">
      <w:r>
        <w:t>Project A is a mobile sandy seabed at KP 1 in 22.45 m of water below LAT. The significant waveheight is 9.9 m with a peak period of 14.1 s and the current reaches 1.6 m/s at the 100-year return period. With a ratio of wave height to water depth of 0.44 the point sits below the depth-limitation threshold, so the berm is loaded by a combined wave and current action on an open bed. The berm has a side slope of 1:3, a crest width of 1.2 m and a required cover of 1.0 m over a cable of 0.2 m, at a rock density of 3100 kg/m3. The route runs from 22.45 m at KP 1 to 30 m at the far end, so KP 1 is both the shallowest and the most heavily loaded point.</w:t>
      </w:r>
    </w:p>
    <w:p w14:paraId="0C4AF8AE" w14:textId="77777777" w:rsidR="00A40552" w:rsidRPr="00FF36AD" w:rsidRDefault="00A40552" w:rsidP="00152838"/>
    <w:p w14:paraId="3332D64C" w14:textId="77777777" w:rsidR="00152838" w:rsidRPr="00FF36AD" w:rsidRDefault="00152838">
      <w:pPr>
        <w:pStyle w:val="ListParagraph"/>
        <w:numPr>
          <w:ilvl w:val="0"/>
          <w:numId w:val="9"/>
        </w:numPr>
      </w:pPr>
      <w:r>
        <w:t>Step 1, the rock. The tool recommends a rock of 0.39 m for these conditions, which is a 60/300 grading. The design that was built uses a 60/300 grading with a median rock of about 0.36 m. The tool is therefore 9 percent above the choice that was made, on the safe side, and both values fall within the same grading.</w:t>
      </w:r>
    </w:p>
    <w:p w14:paraId="4053E618" w14:textId="77777777" w:rsidR="00A40552" w:rsidRPr="00FF36AD" w:rsidRDefault="00A40552" w:rsidP="00152838"/>
    <w:p w14:paraId="6DAF014E" w14:textId="77777777" w:rsidR="00152838" w:rsidRPr="00FF36AD" w:rsidRDefault="00152838">
      <w:pPr>
        <w:pStyle w:val="ListParagraph"/>
        <w:numPr>
          <w:ilvl w:val="0"/>
          <w:numId w:val="9"/>
        </w:numPr>
      </w:pPr>
      <w:r>
        <w:t xml:space="preserve">Step 2, the berm. Entering the design that was built, with its own rock and its own geometry, gives deformation class 0 at KP 1. The Shields parameter is 0.0277 and the mobility on the flat top is 0.50, well below the threshold of 0.95, while the mobility on the 1:3 side slope reaches 0.88 and therefore also stays below it. The berm stays in place, the crest does not lower and the cover of 1.0 m is kept in full. The installed berm is 1.48 m high with a base of about 10 m, at about 26 tonnes per meter. </w:t>
      </w:r>
    </w:p>
    <w:p w14:paraId="6DD1FE53" w14:textId="77777777" w:rsidR="00A40552" w:rsidRPr="00FF36AD" w:rsidRDefault="00A40552" w:rsidP="00152838"/>
    <w:p w14:paraId="2C16B30F" w14:textId="77777777" w:rsidR="00772128" w:rsidRPr="00FF36AD" w:rsidRDefault="00772128" w:rsidP="00772128">
      <w:r>
        <w:t xml:space="preserve">The second view shows how much room this design has. It gives the deformation class for every combination of side slope and installed berm height, so the whole design space can be read in one picture. With this rock the berm stays in class 0 over a wide range of slopes and heights, and the design that was built lies well inside that range and not close to its edge. </w:t>
      </w:r>
    </w:p>
    <w:p w14:paraId="7DE0187E" w14:textId="77777777" w:rsidR="00DD7248" w:rsidRPr="00FF36AD" w:rsidRDefault="00DD7248" w:rsidP="00772128"/>
    <w:p w14:paraId="19189602" w14:textId="77777777" w:rsidR="00F64B44" w:rsidRPr="00FF36AD" w:rsidRDefault="00F64B44" w:rsidP="00F64B44">
      <w:pPr>
        <w:keepNext/>
        <w:jc w:val="center"/>
      </w:pPr>
      <w:r>
        <w:rPr>
          <w:noProof/>
        </w:rPr>
        <w:drawing>
          <wp:inline distT="0" distB="0" distL="0" distR="0" wp14:anchorId="18F5ED25" wp14:editId="229D9BA3">
            <wp:extent cx="6223147" cy="2918129"/>
            <wp:effectExtent l="0" t="0" r="6350" b="0"/>
            <wp:docPr id="92774595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228946" cy="2920848"/>
                    </a:xfrm>
                    <a:prstGeom prst="rect">
                      <a:avLst/>
                    </a:prstGeom>
                    <a:noFill/>
                    <a:ln>
                      <a:noFill/>
                    </a:ln>
                  </pic:spPr>
                </pic:pic>
              </a:graphicData>
            </a:graphic>
          </wp:inline>
        </w:drawing>
      </w:r>
    </w:p>
    <w:p w14:paraId="5F3F847F" w14:textId="77777777" w:rsidR="00F64B44" w:rsidRPr="00FF36AD" w:rsidRDefault="00F64B44" w:rsidP="00F64B44">
      <w:pPr>
        <w:pStyle w:val="Caption"/>
        <w:rPr>
          <w:sz w:val="18"/>
          <w:szCs w:val="20"/>
        </w:rPr>
      </w:pPr>
      <w:bookmarkStart w:id="277" w:name="_Toc239074313"/>
      <w:bookmarkStart w:id="278" w:name="_Toc240551733"/>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w:t>
      </w:r>
      <w:r>
        <w:rPr>
          <w:sz w:val="18"/>
          <w:szCs w:val="16"/>
        </w:rPr>
        <w:fldChar w:fldCharType="end"/>
      </w:r>
      <w:r>
        <w:rPr>
          <w:sz w:val="18"/>
          <w:szCs w:val="16"/>
        </w:rPr>
        <w:t>: Deformation class at KP 1 for Project A, with the rock of the built design.</w:t>
      </w:r>
      <w:bookmarkEnd w:id="277"/>
      <w:bookmarkEnd w:id="278"/>
    </w:p>
    <w:p w14:paraId="22CAD7B4" w14:textId="77777777" w:rsidR="0000610D" w:rsidRPr="00FF36AD" w:rsidRDefault="0000610D" w:rsidP="00742B6B">
      <w:pPr>
        <w:pStyle w:val="Caption"/>
        <w:rPr>
          <w:sz w:val="18"/>
          <w:szCs w:val="20"/>
        </w:rPr>
      </w:pPr>
    </w:p>
    <w:p w14:paraId="5AC1C684" w14:textId="77777777" w:rsidR="00640735" w:rsidRPr="00FF36AD" w:rsidRDefault="00640735" w:rsidP="00640735">
      <w:pPr>
        <w:keepNext/>
        <w:jc w:val="center"/>
      </w:pPr>
      <w:r>
        <w:rPr>
          <w:noProof/>
        </w:rPr>
        <w:lastRenderedPageBreak/>
        <w:drawing>
          <wp:inline distT="0" distB="0" distL="0" distR="0" wp14:anchorId="0483320B" wp14:editId="42625BFB">
            <wp:extent cx="5884137" cy="3713259"/>
            <wp:effectExtent l="0" t="0" r="2540" b="1905"/>
            <wp:docPr id="19429934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89397" cy="3716578"/>
                    </a:xfrm>
                    <a:prstGeom prst="rect">
                      <a:avLst/>
                    </a:prstGeom>
                    <a:noFill/>
                    <a:ln>
                      <a:noFill/>
                    </a:ln>
                  </pic:spPr>
                </pic:pic>
              </a:graphicData>
            </a:graphic>
          </wp:inline>
        </w:drawing>
      </w:r>
    </w:p>
    <w:p w14:paraId="56E9A3A6" w14:textId="77777777" w:rsidR="00640735" w:rsidRPr="00FF36AD" w:rsidRDefault="00640735" w:rsidP="00640735">
      <w:pPr>
        <w:pStyle w:val="Caption"/>
        <w:rPr>
          <w:sz w:val="18"/>
          <w:szCs w:val="20"/>
        </w:rPr>
      </w:pPr>
      <w:bookmarkStart w:id="279" w:name="_Toc239074314"/>
      <w:bookmarkStart w:id="280" w:name="_Toc240551734"/>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2</w:t>
      </w:r>
      <w:r>
        <w:rPr>
          <w:sz w:val="18"/>
          <w:szCs w:val="16"/>
        </w:rPr>
        <w:fldChar w:fldCharType="end"/>
      </w:r>
      <w:r>
        <w:rPr>
          <w:sz w:val="18"/>
          <w:szCs w:val="16"/>
        </w:rPr>
        <w:t>: Side slope against installed berm height for Project A, with the built design marked.</w:t>
      </w:r>
      <w:bookmarkEnd w:id="279"/>
      <w:bookmarkEnd w:id="280"/>
    </w:p>
    <w:p w14:paraId="5C37EE25" w14:textId="77777777" w:rsidR="00742B6B" w:rsidRPr="00FF36AD" w:rsidRDefault="00742B6B" w:rsidP="004E06B0"/>
    <w:p w14:paraId="68B7EF49" w14:textId="77777777" w:rsidR="00DA6D7F" w:rsidRPr="00FF36AD" w:rsidRDefault="00DA6D7F" w:rsidP="00DA6D7F">
      <w:pPr>
        <w:keepNext/>
        <w:jc w:val="center"/>
      </w:pPr>
      <w:r>
        <w:rPr>
          <w:noProof/>
        </w:rPr>
        <w:drawing>
          <wp:inline distT="0" distB="0" distL="0" distR="0" wp14:anchorId="622107FA" wp14:editId="4C242B4A">
            <wp:extent cx="5812404" cy="1703614"/>
            <wp:effectExtent l="0" t="0" r="0" b="0"/>
            <wp:docPr id="156994017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23745" cy="1706938"/>
                    </a:xfrm>
                    <a:prstGeom prst="rect">
                      <a:avLst/>
                    </a:prstGeom>
                    <a:noFill/>
                    <a:ln>
                      <a:noFill/>
                    </a:ln>
                  </pic:spPr>
                </pic:pic>
              </a:graphicData>
            </a:graphic>
          </wp:inline>
        </w:drawing>
      </w:r>
    </w:p>
    <w:p w14:paraId="7363A84C" w14:textId="77777777" w:rsidR="00DA6D7F" w:rsidRPr="00FF36AD" w:rsidRDefault="00DA6D7F" w:rsidP="00DA6D7F">
      <w:pPr>
        <w:pStyle w:val="Caption"/>
        <w:rPr>
          <w:sz w:val="18"/>
          <w:szCs w:val="20"/>
        </w:rPr>
      </w:pPr>
      <w:bookmarkStart w:id="281" w:name="_Toc239074315"/>
      <w:bookmarkStart w:id="282" w:name="_Toc240551735"/>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3</w:t>
      </w:r>
      <w:r>
        <w:rPr>
          <w:sz w:val="18"/>
          <w:szCs w:val="16"/>
        </w:rPr>
        <w:fldChar w:fldCharType="end"/>
      </w:r>
      <w:r>
        <w:rPr>
          <w:sz w:val="18"/>
          <w:szCs w:val="16"/>
        </w:rPr>
        <w:t>: Cross-section of the berm as installed for Project A at KP 1. The berm is class 0, so the as-built and the post-storm profile are the same.</w:t>
      </w:r>
      <w:bookmarkEnd w:id="281"/>
      <w:bookmarkEnd w:id="282"/>
    </w:p>
    <w:p w14:paraId="513C5136" w14:textId="77777777" w:rsidR="00DD7248" w:rsidRPr="00FF36AD" w:rsidRDefault="00DD7248" w:rsidP="00DD7248"/>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9"/>
        <w:gridCol w:w="1380"/>
        <w:gridCol w:w="828"/>
        <w:gridCol w:w="1472"/>
        <w:gridCol w:w="1564"/>
        <w:gridCol w:w="1197"/>
      </w:tblGrid>
      <w:tr w:rsidR="00152838" w:rsidRPr="00FF36AD" w14:paraId="4A7049A3" w14:textId="77777777" w:rsidTr="009B67CB">
        <w:trPr>
          <w:cantSplit/>
          <w:tblHeader/>
        </w:trPr>
        <w:tc>
          <w:tcPr>
            <w:tcW w:w="2759" w:type="dxa"/>
            <w:shd w:val="clear" w:color="auto" w:fill="7393CE" w:themeFill="accent4" w:themeFillTint="99"/>
            <w:tcMar>
              <w:top w:w="40" w:type="dxa"/>
              <w:left w:w="80" w:type="dxa"/>
              <w:bottom w:w="40" w:type="dxa"/>
              <w:right w:w="80" w:type="dxa"/>
            </w:tcMar>
          </w:tcPr>
          <w:p w14:paraId="12046A26" w14:textId="77777777" w:rsidR="00882A76" w:rsidRPr="00FF36AD" w:rsidRDefault="00882A76">
            <w:pPr>
              <w:keepNext/>
              <w:spacing w:line="240" w:lineRule="auto"/>
              <w:rPr>
                <w:rFonts w:ascii="Corbel" w:hAnsi="Corbel"/>
                <w:color w:val="auto"/>
                <w:sz w:val="22"/>
              </w:rPr>
            </w:pPr>
          </w:p>
        </w:tc>
        <w:tc>
          <w:tcPr>
            <w:tcW w:w="1380" w:type="dxa"/>
            <w:shd w:val="clear" w:color="auto" w:fill="7393CE" w:themeFill="accent4" w:themeFillTint="99"/>
            <w:tcMar>
              <w:top w:w="40" w:type="dxa"/>
              <w:left w:w="80" w:type="dxa"/>
              <w:bottom w:w="40" w:type="dxa"/>
              <w:right w:w="80" w:type="dxa"/>
            </w:tcMar>
            <w:hideMark/>
          </w:tcPr>
          <w:p w14:paraId="4E68EC00" w14:textId="77777777" w:rsidR="00152838" w:rsidRPr="00FF36AD" w:rsidRDefault="00152838" w:rsidP="009B67CB">
            <w:pPr>
              <w:keepNext/>
              <w:rPr>
                <w:sz w:val="18"/>
                <w:szCs w:val="20"/>
              </w:rPr>
            </w:pPr>
            <w:r>
              <w:rPr>
                <w:sz w:val="18"/>
                <w:szCs w:val="20"/>
              </w:rPr>
              <w:t>Rock Dn50</w:t>
            </w:r>
          </w:p>
        </w:tc>
        <w:tc>
          <w:tcPr>
            <w:tcW w:w="828" w:type="dxa"/>
            <w:shd w:val="clear" w:color="auto" w:fill="7393CE" w:themeFill="accent4" w:themeFillTint="99"/>
            <w:tcMar>
              <w:top w:w="40" w:type="dxa"/>
              <w:left w:w="80" w:type="dxa"/>
              <w:bottom w:w="40" w:type="dxa"/>
              <w:right w:w="80" w:type="dxa"/>
            </w:tcMar>
            <w:hideMark/>
          </w:tcPr>
          <w:p w14:paraId="2A329EAF" w14:textId="77777777" w:rsidR="00152838" w:rsidRPr="00FF36AD" w:rsidRDefault="00152838" w:rsidP="009B67CB">
            <w:pPr>
              <w:keepNext/>
              <w:rPr>
                <w:sz w:val="18"/>
                <w:szCs w:val="20"/>
              </w:rPr>
            </w:pPr>
            <w:r>
              <w:rPr>
                <w:sz w:val="18"/>
                <w:szCs w:val="20"/>
              </w:rPr>
              <w:t>Class</w:t>
            </w:r>
          </w:p>
        </w:tc>
        <w:tc>
          <w:tcPr>
            <w:tcW w:w="1472" w:type="dxa"/>
            <w:shd w:val="clear" w:color="auto" w:fill="7393CE" w:themeFill="accent4" w:themeFillTint="99"/>
            <w:tcMar>
              <w:top w:w="40" w:type="dxa"/>
              <w:left w:w="80" w:type="dxa"/>
              <w:bottom w:w="40" w:type="dxa"/>
              <w:right w:w="80" w:type="dxa"/>
            </w:tcMar>
            <w:hideMark/>
          </w:tcPr>
          <w:p w14:paraId="72FE5B84" w14:textId="77777777" w:rsidR="00152838" w:rsidRPr="00FF36AD" w:rsidRDefault="00152838" w:rsidP="009B67CB">
            <w:pPr>
              <w:keepNext/>
              <w:rPr>
                <w:sz w:val="18"/>
                <w:szCs w:val="20"/>
              </w:rPr>
            </w:pPr>
            <w:r>
              <w:rPr>
                <w:sz w:val="18"/>
                <w:szCs w:val="20"/>
              </w:rPr>
              <w:t>Installed height</w:t>
            </w:r>
          </w:p>
        </w:tc>
        <w:tc>
          <w:tcPr>
            <w:tcW w:w="1564" w:type="dxa"/>
            <w:shd w:val="clear" w:color="auto" w:fill="7393CE" w:themeFill="accent4" w:themeFillTint="99"/>
            <w:tcMar>
              <w:top w:w="40" w:type="dxa"/>
              <w:left w:w="80" w:type="dxa"/>
              <w:bottom w:w="40" w:type="dxa"/>
              <w:right w:w="80" w:type="dxa"/>
            </w:tcMar>
            <w:hideMark/>
          </w:tcPr>
          <w:p w14:paraId="2309BCC8" w14:textId="77777777" w:rsidR="00152838" w:rsidRPr="00FF36AD" w:rsidRDefault="00152838" w:rsidP="009B67CB">
            <w:pPr>
              <w:keepNext/>
              <w:rPr>
                <w:sz w:val="18"/>
                <w:szCs w:val="20"/>
              </w:rPr>
            </w:pPr>
            <w:r>
              <w:rPr>
                <w:sz w:val="18"/>
                <w:szCs w:val="20"/>
              </w:rPr>
              <w:t>Cover after storm</w:t>
            </w:r>
          </w:p>
        </w:tc>
        <w:tc>
          <w:tcPr>
            <w:tcW w:w="1197" w:type="dxa"/>
            <w:shd w:val="clear" w:color="auto" w:fill="7393CE" w:themeFill="accent4" w:themeFillTint="99"/>
            <w:tcMar>
              <w:top w:w="40" w:type="dxa"/>
              <w:left w:w="80" w:type="dxa"/>
              <w:bottom w:w="40" w:type="dxa"/>
              <w:right w:w="80" w:type="dxa"/>
            </w:tcMar>
            <w:hideMark/>
          </w:tcPr>
          <w:p w14:paraId="479C18CD" w14:textId="77777777" w:rsidR="00152838" w:rsidRPr="00FF36AD" w:rsidRDefault="00152838" w:rsidP="009B67CB">
            <w:pPr>
              <w:keepNext/>
              <w:rPr>
                <w:sz w:val="18"/>
                <w:szCs w:val="20"/>
              </w:rPr>
            </w:pPr>
            <w:r>
              <w:rPr>
                <w:sz w:val="18"/>
                <w:szCs w:val="20"/>
              </w:rPr>
              <w:t>Tonnage</w:t>
            </w:r>
          </w:p>
        </w:tc>
      </w:tr>
      <w:tr w:rsidR="00152838" w:rsidRPr="00FF36AD" w14:paraId="7087E1A8" w14:textId="77777777" w:rsidTr="009B67CB">
        <w:trPr>
          <w:cantSplit/>
        </w:trPr>
        <w:tc>
          <w:tcPr>
            <w:tcW w:w="2759" w:type="dxa"/>
            <w:shd w:val="clear" w:color="auto" w:fill="D0DBEF" w:themeFill="accent4" w:themeFillTint="33"/>
            <w:tcMar>
              <w:top w:w="40" w:type="dxa"/>
              <w:left w:w="80" w:type="dxa"/>
              <w:bottom w:w="40" w:type="dxa"/>
              <w:right w:w="80" w:type="dxa"/>
            </w:tcMar>
            <w:hideMark/>
          </w:tcPr>
          <w:p w14:paraId="50C5D1E6" w14:textId="77777777" w:rsidR="00152838" w:rsidRPr="00FF36AD" w:rsidRDefault="00152838" w:rsidP="009B67CB">
            <w:pPr>
              <w:keepNext/>
              <w:rPr>
                <w:sz w:val="18"/>
                <w:szCs w:val="20"/>
              </w:rPr>
            </w:pPr>
            <w:r>
              <w:rPr>
                <w:sz w:val="18"/>
                <w:szCs w:val="20"/>
              </w:rPr>
              <w:t>Recommended by the tool</w:t>
            </w:r>
          </w:p>
        </w:tc>
        <w:tc>
          <w:tcPr>
            <w:tcW w:w="1380" w:type="dxa"/>
            <w:tcMar>
              <w:top w:w="40" w:type="dxa"/>
              <w:left w:w="80" w:type="dxa"/>
              <w:bottom w:w="40" w:type="dxa"/>
              <w:right w:w="80" w:type="dxa"/>
            </w:tcMar>
            <w:hideMark/>
          </w:tcPr>
          <w:p w14:paraId="50123CAB" w14:textId="77777777" w:rsidR="00152838" w:rsidRPr="00FF36AD" w:rsidRDefault="00152838" w:rsidP="009B67CB">
            <w:pPr>
              <w:keepNext/>
              <w:rPr>
                <w:sz w:val="18"/>
                <w:szCs w:val="20"/>
              </w:rPr>
            </w:pPr>
            <w:r>
              <w:rPr>
                <w:sz w:val="18"/>
                <w:szCs w:val="20"/>
              </w:rPr>
              <w:t>0.387 m</w:t>
            </w:r>
          </w:p>
        </w:tc>
        <w:tc>
          <w:tcPr>
            <w:tcW w:w="828" w:type="dxa"/>
            <w:tcMar>
              <w:top w:w="40" w:type="dxa"/>
              <w:left w:w="80" w:type="dxa"/>
              <w:bottom w:w="40" w:type="dxa"/>
              <w:right w:w="80" w:type="dxa"/>
            </w:tcMar>
            <w:hideMark/>
          </w:tcPr>
          <w:p w14:paraId="66AE5D56" w14:textId="77777777" w:rsidR="00152838" w:rsidRPr="00FF36AD" w:rsidRDefault="00152838" w:rsidP="009B67CB">
            <w:pPr>
              <w:keepNext/>
              <w:rPr>
                <w:sz w:val="18"/>
                <w:szCs w:val="20"/>
              </w:rPr>
            </w:pPr>
            <w:r>
              <w:rPr>
                <w:sz w:val="18"/>
                <w:szCs w:val="20"/>
              </w:rPr>
              <w:t>0</w:t>
            </w:r>
          </w:p>
        </w:tc>
        <w:tc>
          <w:tcPr>
            <w:tcW w:w="1472" w:type="dxa"/>
            <w:tcMar>
              <w:top w:w="40" w:type="dxa"/>
              <w:left w:w="80" w:type="dxa"/>
              <w:bottom w:w="40" w:type="dxa"/>
              <w:right w:w="80" w:type="dxa"/>
            </w:tcMar>
            <w:hideMark/>
          </w:tcPr>
          <w:p w14:paraId="4A3F97B0" w14:textId="77777777" w:rsidR="00152838" w:rsidRPr="00FF36AD" w:rsidRDefault="00152838" w:rsidP="009B67CB">
            <w:pPr>
              <w:keepNext/>
              <w:rPr>
                <w:sz w:val="18"/>
                <w:szCs w:val="20"/>
              </w:rPr>
            </w:pPr>
            <w:r>
              <w:rPr>
                <w:sz w:val="18"/>
                <w:szCs w:val="20"/>
              </w:rPr>
              <w:t>1.44 m</w:t>
            </w:r>
          </w:p>
        </w:tc>
        <w:tc>
          <w:tcPr>
            <w:tcW w:w="1564" w:type="dxa"/>
            <w:tcMar>
              <w:top w:w="40" w:type="dxa"/>
              <w:left w:w="80" w:type="dxa"/>
              <w:bottom w:w="40" w:type="dxa"/>
              <w:right w:w="80" w:type="dxa"/>
            </w:tcMar>
            <w:hideMark/>
          </w:tcPr>
          <w:p w14:paraId="04AB26EA" w14:textId="77777777" w:rsidR="00152838" w:rsidRPr="00FF36AD" w:rsidRDefault="00152838" w:rsidP="009B67CB">
            <w:pPr>
              <w:keepNext/>
              <w:rPr>
                <w:sz w:val="18"/>
                <w:szCs w:val="20"/>
              </w:rPr>
            </w:pPr>
            <w:r>
              <w:rPr>
                <w:sz w:val="18"/>
                <w:szCs w:val="20"/>
              </w:rPr>
              <w:t>1.24 m, kept</w:t>
            </w:r>
          </w:p>
        </w:tc>
        <w:tc>
          <w:tcPr>
            <w:tcW w:w="1197" w:type="dxa"/>
            <w:tcMar>
              <w:top w:w="40" w:type="dxa"/>
              <w:left w:w="80" w:type="dxa"/>
              <w:bottom w:w="40" w:type="dxa"/>
              <w:right w:w="80" w:type="dxa"/>
            </w:tcMar>
            <w:hideMark/>
          </w:tcPr>
          <w:p w14:paraId="350088AB" w14:textId="77777777" w:rsidR="00152838" w:rsidRPr="00FF36AD" w:rsidRDefault="00152838" w:rsidP="009B67CB">
            <w:pPr>
              <w:keepNext/>
              <w:rPr>
                <w:sz w:val="18"/>
                <w:szCs w:val="20"/>
              </w:rPr>
            </w:pPr>
            <w:r>
              <w:rPr>
                <w:sz w:val="18"/>
                <w:szCs w:val="20"/>
              </w:rPr>
              <w:t>24.5 t/m</w:t>
            </w:r>
          </w:p>
        </w:tc>
      </w:tr>
      <w:tr w:rsidR="00152838" w:rsidRPr="00FF36AD" w14:paraId="495E72B5" w14:textId="77777777" w:rsidTr="009B67CB">
        <w:trPr>
          <w:cantSplit/>
        </w:trPr>
        <w:tc>
          <w:tcPr>
            <w:tcW w:w="2759" w:type="dxa"/>
            <w:shd w:val="clear" w:color="auto" w:fill="D0DBEF" w:themeFill="accent4" w:themeFillTint="33"/>
            <w:tcMar>
              <w:top w:w="40" w:type="dxa"/>
              <w:left w:w="80" w:type="dxa"/>
              <w:bottom w:w="40" w:type="dxa"/>
              <w:right w:w="80" w:type="dxa"/>
            </w:tcMar>
            <w:hideMark/>
          </w:tcPr>
          <w:p w14:paraId="27E8EC8F" w14:textId="77777777" w:rsidR="00152838" w:rsidRPr="00FF36AD" w:rsidRDefault="00152838" w:rsidP="009B67CB">
            <w:pPr>
              <w:keepNext/>
              <w:rPr>
                <w:sz w:val="18"/>
                <w:szCs w:val="20"/>
              </w:rPr>
            </w:pPr>
            <w:r>
              <w:rPr>
                <w:sz w:val="18"/>
                <w:szCs w:val="20"/>
              </w:rPr>
              <w:t>Design that was built</w:t>
            </w:r>
          </w:p>
        </w:tc>
        <w:tc>
          <w:tcPr>
            <w:tcW w:w="1380" w:type="dxa"/>
            <w:tcMar>
              <w:top w:w="40" w:type="dxa"/>
              <w:left w:w="80" w:type="dxa"/>
              <w:bottom w:w="40" w:type="dxa"/>
              <w:right w:w="80" w:type="dxa"/>
            </w:tcMar>
            <w:hideMark/>
          </w:tcPr>
          <w:p w14:paraId="2DC7ED9C" w14:textId="77777777" w:rsidR="00152838" w:rsidRPr="00FF36AD" w:rsidRDefault="00152838" w:rsidP="009B67CB">
            <w:pPr>
              <w:keepNext/>
              <w:rPr>
                <w:sz w:val="18"/>
                <w:szCs w:val="20"/>
              </w:rPr>
            </w:pPr>
            <w:r>
              <w:rPr>
                <w:sz w:val="18"/>
                <w:szCs w:val="20"/>
              </w:rPr>
              <w:t>0.36 m</w:t>
            </w:r>
          </w:p>
        </w:tc>
        <w:tc>
          <w:tcPr>
            <w:tcW w:w="828" w:type="dxa"/>
            <w:tcMar>
              <w:top w:w="40" w:type="dxa"/>
              <w:left w:w="80" w:type="dxa"/>
              <w:bottom w:w="40" w:type="dxa"/>
              <w:right w:w="80" w:type="dxa"/>
            </w:tcMar>
            <w:hideMark/>
          </w:tcPr>
          <w:p w14:paraId="69F35455" w14:textId="77777777" w:rsidR="00152838" w:rsidRPr="00FF36AD" w:rsidRDefault="00152838" w:rsidP="009B67CB">
            <w:pPr>
              <w:keepNext/>
              <w:rPr>
                <w:sz w:val="18"/>
                <w:szCs w:val="20"/>
              </w:rPr>
            </w:pPr>
            <w:r>
              <w:rPr>
                <w:sz w:val="18"/>
                <w:szCs w:val="20"/>
              </w:rPr>
              <w:t>0</w:t>
            </w:r>
          </w:p>
        </w:tc>
        <w:tc>
          <w:tcPr>
            <w:tcW w:w="1472" w:type="dxa"/>
            <w:tcMar>
              <w:top w:w="40" w:type="dxa"/>
              <w:left w:w="80" w:type="dxa"/>
              <w:bottom w:w="40" w:type="dxa"/>
              <w:right w:w="80" w:type="dxa"/>
            </w:tcMar>
            <w:hideMark/>
          </w:tcPr>
          <w:p w14:paraId="36F738D7" w14:textId="77777777" w:rsidR="00152838" w:rsidRPr="00FF36AD" w:rsidRDefault="00152838" w:rsidP="009B67CB">
            <w:pPr>
              <w:keepNext/>
              <w:rPr>
                <w:sz w:val="18"/>
                <w:szCs w:val="20"/>
              </w:rPr>
            </w:pPr>
            <w:r>
              <w:rPr>
                <w:sz w:val="18"/>
                <w:szCs w:val="20"/>
              </w:rPr>
              <w:t>1.48 m</w:t>
            </w:r>
          </w:p>
        </w:tc>
        <w:tc>
          <w:tcPr>
            <w:tcW w:w="1564" w:type="dxa"/>
            <w:tcMar>
              <w:top w:w="40" w:type="dxa"/>
              <w:left w:w="80" w:type="dxa"/>
              <w:bottom w:w="40" w:type="dxa"/>
              <w:right w:w="80" w:type="dxa"/>
            </w:tcMar>
            <w:hideMark/>
          </w:tcPr>
          <w:p w14:paraId="454C6287" w14:textId="77777777" w:rsidR="00152838" w:rsidRPr="00FF36AD" w:rsidRDefault="00152838" w:rsidP="009B67CB">
            <w:pPr>
              <w:keepNext/>
              <w:rPr>
                <w:sz w:val="18"/>
                <w:szCs w:val="20"/>
              </w:rPr>
            </w:pPr>
            <w:r>
              <w:rPr>
                <w:sz w:val="18"/>
                <w:szCs w:val="20"/>
              </w:rPr>
              <w:t>1.28 m, kept</w:t>
            </w:r>
          </w:p>
        </w:tc>
        <w:tc>
          <w:tcPr>
            <w:tcW w:w="1197" w:type="dxa"/>
            <w:tcMar>
              <w:top w:w="40" w:type="dxa"/>
              <w:left w:w="80" w:type="dxa"/>
              <w:bottom w:w="40" w:type="dxa"/>
              <w:right w:w="80" w:type="dxa"/>
            </w:tcMar>
            <w:hideMark/>
          </w:tcPr>
          <w:p w14:paraId="1E6CA764" w14:textId="77777777" w:rsidR="00152838" w:rsidRPr="00FF36AD" w:rsidRDefault="00152838" w:rsidP="009B67CB">
            <w:pPr>
              <w:keepNext/>
              <w:rPr>
                <w:sz w:val="18"/>
                <w:szCs w:val="20"/>
              </w:rPr>
            </w:pPr>
            <w:r>
              <w:rPr>
                <w:sz w:val="18"/>
                <w:szCs w:val="20"/>
              </w:rPr>
              <w:t>25.8 t/m</w:t>
            </w:r>
          </w:p>
        </w:tc>
      </w:tr>
    </w:tbl>
    <w:p w14:paraId="47635941" w14:textId="77777777" w:rsidR="009B67CB" w:rsidRDefault="009B67CB">
      <w:pPr>
        <w:pStyle w:val="Caption"/>
        <w:rPr>
          <w:sz w:val="18"/>
          <w:szCs w:val="16"/>
        </w:rPr>
      </w:pPr>
      <w:bookmarkStart w:id="283" w:name="_Toc239074206"/>
      <w:bookmarkStart w:id="284" w:name="_Toc240551609"/>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6</w:t>
      </w:r>
      <w:r>
        <w:rPr>
          <w:sz w:val="18"/>
          <w:szCs w:val="16"/>
        </w:rPr>
        <w:fldChar w:fldCharType="end"/>
      </w:r>
      <w:r>
        <w:rPr>
          <w:sz w:val="18"/>
          <w:szCs w:val="16"/>
        </w:rPr>
        <w:t>: Project A, the recommendation of the tool and the verification of the design that was built.</w:t>
      </w:r>
      <w:bookmarkEnd w:id="283"/>
      <w:bookmarkEnd w:id="284"/>
    </w:p>
    <w:p w14:paraId="4963E1BD" w14:textId="77777777" w:rsidR="00A12092" w:rsidRDefault="00A12092">
      <w:r>
        <w:br w:type="page"/>
      </w:r>
    </w:p>
    <w:p w14:paraId="17D7E24F" w14:textId="77777777" w:rsidR="00CC55AD" w:rsidRPr="00FF36AD" w:rsidRDefault="00BD341D">
      <w:pPr>
        <w:pStyle w:val="Heading3"/>
        <w:numPr>
          <w:ilvl w:val="3"/>
          <w:numId w:val="7"/>
        </w:numPr>
        <w:rPr>
          <w:b w:val="0"/>
          <w:bCs w:val="0"/>
          <w:sz w:val="20"/>
          <w:szCs w:val="22"/>
          <w:lang w:val="en-US"/>
        </w:rPr>
      </w:pPr>
      <w:bookmarkStart w:id="285" w:name="_Toc240551568"/>
      <w:r>
        <w:rPr>
          <w:b w:val="0"/>
          <w:bCs w:val="0"/>
          <w:sz w:val="20"/>
          <w:szCs w:val="22"/>
          <w:lang w:val="en-US"/>
        </w:rPr>
        <w:lastRenderedPageBreak/>
        <w:t>Comparison with the specialist report</w:t>
      </w:r>
      <w:bookmarkEnd w:id="285"/>
    </w:p>
    <w:p w14:paraId="5011B196" w14:textId="77777777" w:rsidR="00395682" w:rsidRPr="00FF36AD" w:rsidRDefault="00395682" w:rsidP="00395682">
      <w:r>
        <w:t>The design of Project A was checked by a specialist engineering company before it was built. That report is a commercial document, so it is not reproduced here and only the comparison is given.</w:t>
      </w:r>
    </w:p>
    <w:p w14:paraId="51D6ACDF" w14:textId="77777777" w:rsidR="00395682" w:rsidRPr="00FF36AD" w:rsidRDefault="00395682" w:rsidP="00395682"/>
    <w:p w14:paraId="33B2B7A3" w14:textId="77777777" w:rsidR="00395682" w:rsidRPr="00FF36AD" w:rsidRDefault="00395682" w:rsidP="00395682">
      <w:r>
        <w:t>Two things about it matter for this thesis. The first is that the report sizes the rock with the same approach that is used here, a Shields parameter compared against an accepted level, and that it takes damage level 2 as acceptable, which it expresses as a critical Shields parameter of 0.04. The second is that it includes a worked calculation of the load at its critical section, with all intermediate quantities listed. That makes it possible to run the tool on exactly the same input and compare the two step by step, rather than only comparing the final rock size.</w:t>
      </w:r>
    </w:p>
    <w:p w14:paraId="6A3BACC6" w14:textId="77777777" w:rsidR="00456F27" w:rsidRPr="00FF36AD" w:rsidRDefault="00456F27" w:rsidP="00A2418B"/>
    <w:p w14:paraId="0E60097D" w14:textId="77777777" w:rsidR="0021740E" w:rsidRPr="00FF36AD" w:rsidRDefault="001560B3">
      <w:r>
        <w:t>The specialist report gives its full calculation, including every intermediate value, in its own Table 9.1. That makes this the strongest check available in this study, because the two calculations can be compared step by step rather than only on the final rock size. The comparison below is made at the point and the rock of the report, a water depth of 22.45 m, a berm height of 1.3 m and a rock of D</w:t>
      </w:r>
      <w:r>
        <w:rPr>
          <w:vertAlign w:val="subscript"/>
        </w:rPr>
        <w:t>50</w:t>
      </w:r>
      <w:r>
        <w:t xml:space="preserve"> = 0.207 m as a sieve diameter.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5"/>
        <w:gridCol w:w="2195"/>
        <w:gridCol w:w="2195"/>
        <w:gridCol w:w="1465"/>
      </w:tblGrid>
      <w:tr w:rsidR="00B02156" w:rsidRPr="00FF36AD" w14:paraId="07952FC0" w14:textId="77777777">
        <w:trPr>
          <w:cantSplit/>
          <w:tblHeader/>
        </w:trPr>
        <w:tc>
          <w:tcPr>
            <w:tcW w:w="3345" w:type="dxa"/>
            <w:shd w:val="clear" w:color="auto" w:fill="7393CE" w:themeFill="accent4" w:themeFillTint="99"/>
            <w:tcMar>
              <w:top w:w="40" w:type="dxa"/>
              <w:left w:w="80" w:type="dxa"/>
              <w:bottom w:w="40" w:type="dxa"/>
              <w:right w:w="80" w:type="dxa"/>
            </w:tcMar>
          </w:tcPr>
          <w:p w14:paraId="1558C6EC" w14:textId="77777777" w:rsidR="00B02156" w:rsidRPr="00FF36AD" w:rsidRDefault="001560B3">
            <w:pPr>
              <w:keepNext/>
            </w:pPr>
            <w:r>
              <w:t>Quantity</w:t>
            </w:r>
          </w:p>
        </w:tc>
        <w:tc>
          <w:tcPr>
            <w:tcW w:w="2195" w:type="dxa"/>
            <w:shd w:val="clear" w:color="auto" w:fill="7393CE" w:themeFill="accent4" w:themeFillTint="99"/>
            <w:tcMar>
              <w:top w:w="40" w:type="dxa"/>
              <w:left w:w="80" w:type="dxa"/>
              <w:bottom w:w="40" w:type="dxa"/>
              <w:right w:w="80" w:type="dxa"/>
            </w:tcMar>
          </w:tcPr>
          <w:p w14:paraId="09D3FC4B" w14:textId="77777777" w:rsidR="00B02156" w:rsidRPr="00FF36AD" w:rsidRDefault="001560B3">
            <w:pPr>
              <w:keepNext/>
            </w:pPr>
            <w:r>
              <w:t>Specialist report</w:t>
            </w:r>
          </w:p>
        </w:tc>
        <w:tc>
          <w:tcPr>
            <w:tcW w:w="2195" w:type="dxa"/>
            <w:shd w:val="clear" w:color="auto" w:fill="7393CE" w:themeFill="accent4" w:themeFillTint="99"/>
            <w:tcMar>
              <w:top w:w="40" w:type="dxa"/>
              <w:left w:w="80" w:type="dxa"/>
              <w:bottom w:w="40" w:type="dxa"/>
              <w:right w:w="80" w:type="dxa"/>
            </w:tcMar>
          </w:tcPr>
          <w:p w14:paraId="24827156" w14:textId="77777777" w:rsidR="00B02156" w:rsidRPr="00FF36AD" w:rsidRDefault="001560B3">
            <w:pPr>
              <w:keepNext/>
            </w:pPr>
            <w:r>
              <w:t>This tool</w:t>
            </w:r>
          </w:p>
        </w:tc>
        <w:tc>
          <w:tcPr>
            <w:tcW w:w="1465" w:type="dxa"/>
            <w:shd w:val="clear" w:color="auto" w:fill="7393CE" w:themeFill="accent4" w:themeFillTint="99"/>
            <w:tcMar>
              <w:top w:w="40" w:type="dxa"/>
              <w:left w:w="80" w:type="dxa"/>
              <w:bottom w:w="40" w:type="dxa"/>
              <w:right w:w="80" w:type="dxa"/>
            </w:tcMar>
          </w:tcPr>
          <w:p w14:paraId="3B42AA89" w14:textId="77777777" w:rsidR="00B02156" w:rsidRPr="00FF36AD" w:rsidRDefault="001560B3">
            <w:pPr>
              <w:keepNext/>
            </w:pPr>
            <w:r>
              <w:t>Difference</w:t>
            </w:r>
          </w:p>
        </w:tc>
      </w:tr>
      <w:tr w:rsidR="00B02156" w:rsidRPr="00FF36AD" w14:paraId="0B0A9F7D" w14:textId="77777777">
        <w:trPr>
          <w:cantSplit/>
        </w:trPr>
        <w:tc>
          <w:tcPr>
            <w:tcW w:w="3345" w:type="dxa"/>
            <w:shd w:val="clear" w:color="auto" w:fill="D0DBEF" w:themeFill="accent4" w:themeFillTint="33"/>
            <w:tcMar>
              <w:top w:w="40" w:type="dxa"/>
              <w:left w:w="80" w:type="dxa"/>
              <w:bottom w:w="40" w:type="dxa"/>
              <w:right w:w="80" w:type="dxa"/>
            </w:tcMar>
          </w:tcPr>
          <w:p w14:paraId="01559466" w14:textId="77777777" w:rsidR="00B02156" w:rsidRPr="00FF36AD" w:rsidRDefault="001560B3">
            <w:pPr>
              <w:keepNext/>
            </w:pPr>
            <w:r>
              <w:t>Water depth over the crest</w:t>
            </w:r>
          </w:p>
        </w:tc>
        <w:tc>
          <w:tcPr>
            <w:tcW w:w="2195" w:type="dxa"/>
            <w:tcMar>
              <w:top w:w="40" w:type="dxa"/>
              <w:left w:w="80" w:type="dxa"/>
              <w:bottom w:w="40" w:type="dxa"/>
              <w:right w:w="80" w:type="dxa"/>
            </w:tcMar>
          </w:tcPr>
          <w:p w14:paraId="4B2AB0A5" w14:textId="77777777" w:rsidR="00B02156" w:rsidRPr="00FF36AD" w:rsidRDefault="001560B3">
            <w:pPr>
              <w:keepNext/>
            </w:pPr>
            <w:r>
              <w:t>21.15 m</w:t>
            </w:r>
          </w:p>
        </w:tc>
        <w:tc>
          <w:tcPr>
            <w:tcW w:w="2195" w:type="dxa"/>
            <w:tcMar>
              <w:top w:w="40" w:type="dxa"/>
              <w:left w:w="80" w:type="dxa"/>
              <w:bottom w:w="40" w:type="dxa"/>
              <w:right w:w="80" w:type="dxa"/>
            </w:tcMar>
          </w:tcPr>
          <w:p w14:paraId="3FC78E7F" w14:textId="77777777" w:rsidR="00B02156" w:rsidRPr="00FF36AD" w:rsidRDefault="001560B3">
            <w:pPr>
              <w:keepNext/>
            </w:pPr>
            <w:r>
              <w:t>21.15 m</w:t>
            </w:r>
          </w:p>
        </w:tc>
        <w:tc>
          <w:tcPr>
            <w:tcW w:w="1465" w:type="dxa"/>
            <w:tcMar>
              <w:top w:w="40" w:type="dxa"/>
              <w:left w:w="80" w:type="dxa"/>
              <w:bottom w:w="40" w:type="dxa"/>
              <w:right w:w="80" w:type="dxa"/>
            </w:tcMar>
          </w:tcPr>
          <w:p w14:paraId="65B27A4C" w14:textId="77777777" w:rsidR="00B02156" w:rsidRPr="00FF36AD" w:rsidRDefault="001560B3">
            <w:pPr>
              <w:keepNext/>
            </w:pPr>
            <w:r>
              <w:t>exact</w:t>
            </w:r>
          </w:p>
        </w:tc>
      </w:tr>
      <w:tr w:rsidR="00B02156" w:rsidRPr="00FF36AD" w14:paraId="10212473" w14:textId="77777777">
        <w:trPr>
          <w:cantSplit/>
        </w:trPr>
        <w:tc>
          <w:tcPr>
            <w:tcW w:w="3345" w:type="dxa"/>
            <w:shd w:val="clear" w:color="auto" w:fill="D0DBEF" w:themeFill="accent4" w:themeFillTint="33"/>
            <w:tcMar>
              <w:top w:w="40" w:type="dxa"/>
              <w:left w:w="80" w:type="dxa"/>
              <w:bottom w:w="40" w:type="dxa"/>
              <w:right w:w="80" w:type="dxa"/>
            </w:tcMar>
          </w:tcPr>
          <w:p w14:paraId="319524C6" w14:textId="77777777" w:rsidR="00B02156" w:rsidRPr="00FF36AD" w:rsidRDefault="001560B3">
            <w:pPr>
              <w:keepNext/>
            </w:pPr>
            <w:r>
              <w:t>Zero crossing period T</w:t>
            </w:r>
            <w:r>
              <w:rPr>
                <w:vertAlign w:val="subscript"/>
              </w:rPr>
              <w:t>z</w:t>
            </w:r>
          </w:p>
        </w:tc>
        <w:tc>
          <w:tcPr>
            <w:tcW w:w="2195" w:type="dxa"/>
            <w:tcMar>
              <w:top w:w="40" w:type="dxa"/>
              <w:left w:w="80" w:type="dxa"/>
              <w:bottom w:w="40" w:type="dxa"/>
              <w:right w:w="80" w:type="dxa"/>
            </w:tcMar>
          </w:tcPr>
          <w:p w14:paraId="41B099C5" w14:textId="77777777" w:rsidR="00B02156" w:rsidRPr="00FF36AD" w:rsidRDefault="001560B3">
            <w:pPr>
              <w:keepNext/>
            </w:pPr>
            <w:r>
              <w:t>10.85 s</w:t>
            </w:r>
          </w:p>
        </w:tc>
        <w:tc>
          <w:tcPr>
            <w:tcW w:w="2195" w:type="dxa"/>
            <w:tcMar>
              <w:top w:w="40" w:type="dxa"/>
              <w:left w:w="80" w:type="dxa"/>
              <w:bottom w:w="40" w:type="dxa"/>
              <w:right w:w="80" w:type="dxa"/>
            </w:tcMar>
          </w:tcPr>
          <w:p w14:paraId="2F07EC3D" w14:textId="77777777" w:rsidR="00B02156" w:rsidRPr="00FF36AD" w:rsidRDefault="001560B3">
            <w:pPr>
              <w:keepNext/>
            </w:pPr>
            <w:r>
              <w:t>10.85 s</w:t>
            </w:r>
          </w:p>
        </w:tc>
        <w:tc>
          <w:tcPr>
            <w:tcW w:w="1465" w:type="dxa"/>
            <w:tcMar>
              <w:top w:w="40" w:type="dxa"/>
              <w:left w:w="80" w:type="dxa"/>
              <w:bottom w:w="40" w:type="dxa"/>
              <w:right w:w="80" w:type="dxa"/>
            </w:tcMar>
          </w:tcPr>
          <w:p w14:paraId="5DFEB98C" w14:textId="77777777" w:rsidR="00B02156" w:rsidRPr="00FF36AD" w:rsidRDefault="001560B3">
            <w:pPr>
              <w:keepNext/>
            </w:pPr>
            <w:r>
              <w:t>exact</w:t>
            </w:r>
          </w:p>
        </w:tc>
      </w:tr>
      <w:tr w:rsidR="00B02156" w:rsidRPr="00FF36AD" w14:paraId="1056B152" w14:textId="77777777">
        <w:trPr>
          <w:cantSplit/>
        </w:trPr>
        <w:tc>
          <w:tcPr>
            <w:tcW w:w="3345" w:type="dxa"/>
            <w:shd w:val="clear" w:color="auto" w:fill="D0DBEF" w:themeFill="accent4" w:themeFillTint="33"/>
            <w:tcMar>
              <w:top w:w="40" w:type="dxa"/>
              <w:left w:w="80" w:type="dxa"/>
              <w:bottom w:w="40" w:type="dxa"/>
              <w:right w:w="80" w:type="dxa"/>
            </w:tcMar>
          </w:tcPr>
          <w:p w14:paraId="62801B87" w14:textId="77777777" w:rsidR="00B02156" w:rsidRPr="00FF36AD" w:rsidRDefault="001560B3">
            <w:pPr>
              <w:keepNext/>
            </w:pPr>
            <w:r>
              <w:t>Bed roughness k</w:t>
            </w:r>
            <w:r>
              <w:rPr>
                <w:vertAlign w:val="subscript"/>
              </w:rPr>
              <w:t>s</w:t>
            </w:r>
          </w:p>
        </w:tc>
        <w:tc>
          <w:tcPr>
            <w:tcW w:w="2195" w:type="dxa"/>
            <w:tcMar>
              <w:top w:w="40" w:type="dxa"/>
              <w:left w:w="80" w:type="dxa"/>
              <w:bottom w:w="40" w:type="dxa"/>
              <w:right w:w="80" w:type="dxa"/>
            </w:tcMar>
          </w:tcPr>
          <w:p w14:paraId="67ACFC62" w14:textId="77777777" w:rsidR="00B02156" w:rsidRPr="00FF36AD" w:rsidRDefault="001560B3">
            <w:pPr>
              <w:keepNext/>
            </w:pPr>
            <w:r>
              <w:t>0.520 m</w:t>
            </w:r>
          </w:p>
        </w:tc>
        <w:tc>
          <w:tcPr>
            <w:tcW w:w="2195" w:type="dxa"/>
            <w:tcMar>
              <w:top w:w="40" w:type="dxa"/>
              <w:left w:w="80" w:type="dxa"/>
              <w:bottom w:w="40" w:type="dxa"/>
              <w:right w:w="80" w:type="dxa"/>
            </w:tcMar>
          </w:tcPr>
          <w:p w14:paraId="725B1C7B" w14:textId="77777777" w:rsidR="00B02156" w:rsidRPr="00FF36AD" w:rsidRDefault="001560B3">
            <w:pPr>
              <w:keepNext/>
            </w:pPr>
            <w:r>
              <w:t>0.517 m</w:t>
            </w:r>
          </w:p>
        </w:tc>
        <w:tc>
          <w:tcPr>
            <w:tcW w:w="1465" w:type="dxa"/>
            <w:tcMar>
              <w:top w:w="40" w:type="dxa"/>
              <w:left w:w="80" w:type="dxa"/>
              <w:bottom w:w="40" w:type="dxa"/>
              <w:right w:w="80" w:type="dxa"/>
            </w:tcMar>
          </w:tcPr>
          <w:p w14:paraId="2C609591" w14:textId="77777777" w:rsidR="00B02156" w:rsidRPr="00FF36AD" w:rsidRDefault="001560B3">
            <w:pPr>
              <w:keepNext/>
            </w:pPr>
            <w:r>
              <w:t>-0.6 %</w:t>
            </w:r>
          </w:p>
        </w:tc>
      </w:tr>
      <w:tr w:rsidR="00B02156" w:rsidRPr="00FF36AD" w14:paraId="38484D86" w14:textId="77777777">
        <w:trPr>
          <w:cantSplit/>
        </w:trPr>
        <w:tc>
          <w:tcPr>
            <w:tcW w:w="3345" w:type="dxa"/>
            <w:shd w:val="clear" w:color="auto" w:fill="D0DBEF" w:themeFill="accent4" w:themeFillTint="33"/>
            <w:tcMar>
              <w:top w:w="40" w:type="dxa"/>
              <w:left w:w="80" w:type="dxa"/>
              <w:bottom w:w="40" w:type="dxa"/>
              <w:right w:w="80" w:type="dxa"/>
            </w:tcMar>
          </w:tcPr>
          <w:p w14:paraId="68DD61DD" w14:textId="77777777" w:rsidR="00B02156" w:rsidRPr="00FF36AD" w:rsidRDefault="001560B3">
            <w:pPr>
              <w:keepNext/>
            </w:pPr>
            <w:r>
              <w:t>Wave friction factor f</w:t>
            </w:r>
            <w:r>
              <w:rPr>
                <w:vertAlign w:val="subscript"/>
              </w:rPr>
              <w:t>w</w:t>
            </w:r>
          </w:p>
        </w:tc>
        <w:tc>
          <w:tcPr>
            <w:tcW w:w="2195" w:type="dxa"/>
            <w:tcMar>
              <w:top w:w="40" w:type="dxa"/>
              <w:left w:w="80" w:type="dxa"/>
              <w:bottom w:w="40" w:type="dxa"/>
              <w:right w:w="80" w:type="dxa"/>
            </w:tcMar>
          </w:tcPr>
          <w:p w14:paraId="10005BA4" w14:textId="77777777" w:rsidR="00B02156" w:rsidRPr="00FF36AD" w:rsidRDefault="001560B3">
            <w:pPr>
              <w:keepNext/>
            </w:pPr>
            <w:r>
              <w:t>0.0790</w:t>
            </w:r>
          </w:p>
        </w:tc>
        <w:tc>
          <w:tcPr>
            <w:tcW w:w="2195" w:type="dxa"/>
            <w:tcMar>
              <w:top w:w="40" w:type="dxa"/>
              <w:left w:w="80" w:type="dxa"/>
              <w:bottom w:w="40" w:type="dxa"/>
              <w:right w:w="80" w:type="dxa"/>
            </w:tcMar>
          </w:tcPr>
          <w:p w14:paraId="78C85BD2" w14:textId="77777777" w:rsidR="00B02156" w:rsidRPr="00FF36AD" w:rsidRDefault="001560B3">
            <w:pPr>
              <w:keepNext/>
            </w:pPr>
            <w:r>
              <w:t>0.0782</w:t>
            </w:r>
          </w:p>
        </w:tc>
        <w:tc>
          <w:tcPr>
            <w:tcW w:w="1465" w:type="dxa"/>
            <w:tcMar>
              <w:top w:w="40" w:type="dxa"/>
              <w:left w:w="80" w:type="dxa"/>
              <w:bottom w:w="40" w:type="dxa"/>
              <w:right w:w="80" w:type="dxa"/>
            </w:tcMar>
          </w:tcPr>
          <w:p w14:paraId="39777ECD" w14:textId="77777777" w:rsidR="00B02156" w:rsidRPr="00FF36AD" w:rsidRDefault="001560B3">
            <w:pPr>
              <w:keepNext/>
            </w:pPr>
            <w:r>
              <w:t>-1.0 %</w:t>
            </w:r>
          </w:p>
        </w:tc>
      </w:tr>
      <w:tr w:rsidR="00B02156" w:rsidRPr="00FF36AD" w14:paraId="360AD48A" w14:textId="77777777">
        <w:trPr>
          <w:cantSplit/>
        </w:trPr>
        <w:tc>
          <w:tcPr>
            <w:tcW w:w="3345" w:type="dxa"/>
            <w:shd w:val="clear" w:color="auto" w:fill="D0DBEF" w:themeFill="accent4" w:themeFillTint="33"/>
            <w:tcMar>
              <w:top w:w="40" w:type="dxa"/>
              <w:left w:w="80" w:type="dxa"/>
              <w:bottom w:w="40" w:type="dxa"/>
              <w:right w:w="80" w:type="dxa"/>
            </w:tcMar>
          </w:tcPr>
          <w:p w14:paraId="48D2D95B" w14:textId="77777777" w:rsidR="00B02156" w:rsidRPr="00FF36AD" w:rsidRDefault="001560B3">
            <w:pPr>
              <w:keepNext/>
            </w:pPr>
            <w:r>
              <w:t>Wave shear stress τ</w:t>
            </w:r>
            <w:r>
              <w:rPr>
                <w:vertAlign w:val="subscript"/>
              </w:rPr>
              <w:t>w</w:t>
            </w:r>
          </w:p>
        </w:tc>
        <w:tc>
          <w:tcPr>
            <w:tcW w:w="2195" w:type="dxa"/>
            <w:tcMar>
              <w:top w:w="40" w:type="dxa"/>
              <w:left w:w="80" w:type="dxa"/>
              <w:bottom w:w="40" w:type="dxa"/>
              <w:right w:w="80" w:type="dxa"/>
            </w:tcMar>
          </w:tcPr>
          <w:p w14:paraId="5BE9636E" w14:textId="77777777" w:rsidR="00B02156" w:rsidRPr="00FF36AD" w:rsidRDefault="001560B3">
            <w:pPr>
              <w:keepNext/>
            </w:pPr>
            <w:r>
              <w:t>146.44 N/m²</w:t>
            </w:r>
          </w:p>
        </w:tc>
        <w:tc>
          <w:tcPr>
            <w:tcW w:w="2195" w:type="dxa"/>
            <w:tcMar>
              <w:top w:w="40" w:type="dxa"/>
              <w:left w:w="80" w:type="dxa"/>
              <w:bottom w:w="40" w:type="dxa"/>
              <w:right w:w="80" w:type="dxa"/>
            </w:tcMar>
          </w:tcPr>
          <w:p w14:paraId="239857F7" w14:textId="77777777" w:rsidR="00B02156" w:rsidRPr="00FF36AD" w:rsidRDefault="001560B3">
            <w:pPr>
              <w:keepNext/>
            </w:pPr>
            <w:r>
              <w:t>151.76 N/m²</w:t>
            </w:r>
          </w:p>
        </w:tc>
        <w:tc>
          <w:tcPr>
            <w:tcW w:w="1465" w:type="dxa"/>
            <w:tcMar>
              <w:top w:w="40" w:type="dxa"/>
              <w:left w:w="80" w:type="dxa"/>
              <w:bottom w:w="40" w:type="dxa"/>
              <w:right w:w="80" w:type="dxa"/>
            </w:tcMar>
          </w:tcPr>
          <w:p w14:paraId="267372E0" w14:textId="77777777" w:rsidR="00B02156" w:rsidRPr="00FF36AD" w:rsidRDefault="001560B3">
            <w:pPr>
              <w:keepNext/>
            </w:pPr>
            <w:r>
              <w:t>+3.6 %</w:t>
            </w:r>
          </w:p>
        </w:tc>
      </w:tr>
      <w:tr w:rsidR="00B02156" w:rsidRPr="00FF36AD" w14:paraId="30C162C4" w14:textId="77777777">
        <w:trPr>
          <w:cantSplit/>
        </w:trPr>
        <w:tc>
          <w:tcPr>
            <w:tcW w:w="3345" w:type="dxa"/>
            <w:shd w:val="clear" w:color="auto" w:fill="D0DBEF" w:themeFill="accent4" w:themeFillTint="33"/>
            <w:tcMar>
              <w:top w:w="40" w:type="dxa"/>
              <w:left w:w="80" w:type="dxa"/>
              <w:bottom w:w="40" w:type="dxa"/>
              <w:right w:w="80" w:type="dxa"/>
            </w:tcMar>
          </w:tcPr>
          <w:p w14:paraId="588891D1" w14:textId="77777777" w:rsidR="00B02156" w:rsidRPr="00FF36AD" w:rsidRDefault="001560B3">
            <w:pPr>
              <w:keepNext/>
            </w:pPr>
            <w:r>
              <w:t>Current shear stress τ</w:t>
            </w:r>
            <w:r>
              <w:rPr>
                <w:vertAlign w:val="subscript"/>
              </w:rPr>
              <w:t>c</w:t>
            </w:r>
          </w:p>
        </w:tc>
        <w:tc>
          <w:tcPr>
            <w:tcW w:w="2195" w:type="dxa"/>
            <w:tcMar>
              <w:top w:w="40" w:type="dxa"/>
              <w:left w:w="80" w:type="dxa"/>
              <w:bottom w:w="40" w:type="dxa"/>
              <w:right w:w="80" w:type="dxa"/>
            </w:tcMar>
          </w:tcPr>
          <w:p w14:paraId="0A4ED70C" w14:textId="77777777" w:rsidR="00B02156" w:rsidRPr="00FF36AD" w:rsidRDefault="001560B3">
            <w:pPr>
              <w:keepNext/>
            </w:pPr>
            <w:r>
              <w:t>8.01 N/m²</w:t>
            </w:r>
          </w:p>
        </w:tc>
        <w:tc>
          <w:tcPr>
            <w:tcW w:w="2195" w:type="dxa"/>
            <w:tcMar>
              <w:top w:w="40" w:type="dxa"/>
              <w:left w:w="80" w:type="dxa"/>
              <w:bottom w:w="40" w:type="dxa"/>
              <w:right w:w="80" w:type="dxa"/>
            </w:tcMar>
          </w:tcPr>
          <w:p w14:paraId="0D9C8BDA" w14:textId="77777777" w:rsidR="00B02156" w:rsidRPr="00FF36AD" w:rsidRDefault="001560B3">
            <w:pPr>
              <w:keepNext/>
            </w:pPr>
            <w:r>
              <w:t>7.85 N/m²</w:t>
            </w:r>
          </w:p>
        </w:tc>
        <w:tc>
          <w:tcPr>
            <w:tcW w:w="1465" w:type="dxa"/>
            <w:tcMar>
              <w:top w:w="40" w:type="dxa"/>
              <w:left w:w="80" w:type="dxa"/>
              <w:bottom w:w="40" w:type="dxa"/>
              <w:right w:w="80" w:type="dxa"/>
            </w:tcMar>
          </w:tcPr>
          <w:p w14:paraId="49ADEF47" w14:textId="77777777" w:rsidR="00B02156" w:rsidRPr="00FF36AD" w:rsidRDefault="001560B3">
            <w:pPr>
              <w:keepNext/>
            </w:pPr>
            <w:r>
              <w:t>-2.0 %</w:t>
            </w:r>
          </w:p>
        </w:tc>
      </w:tr>
      <w:tr w:rsidR="00B02156" w:rsidRPr="00FF36AD" w14:paraId="5851D26A" w14:textId="77777777">
        <w:trPr>
          <w:cantSplit/>
        </w:trPr>
        <w:tc>
          <w:tcPr>
            <w:tcW w:w="3345" w:type="dxa"/>
            <w:shd w:val="clear" w:color="auto" w:fill="D0DBEF" w:themeFill="accent4" w:themeFillTint="33"/>
            <w:tcMar>
              <w:top w:w="40" w:type="dxa"/>
              <w:left w:w="80" w:type="dxa"/>
              <w:bottom w:w="40" w:type="dxa"/>
              <w:right w:w="80" w:type="dxa"/>
            </w:tcMar>
          </w:tcPr>
          <w:p w14:paraId="05F6C93B" w14:textId="77777777" w:rsidR="00B02156" w:rsidRPr="00FF36AD" w:rsidRDefault="001560B3">
            <w:pPr>
              <w:keepNext/>
            </w:pPr>
            <w:r>
              <w:t>Mean combined shear τ</w:t>
            </w:r>
            <w:r>
              <w:rPr>
                <w:vertAlign w:val="subscript"/>
              </w:rPr>
              <w:t>m</w:t>
            </w:r>
          </w:p>
        </w:tc>
        <w:tc>
          <w:tcPr>
            <w:tcW w:w="2195" w:type="dxa"/>
            <w:tcMar>
              <w:top w:w="40" w:type="dxa"/>
              <w:left w:w="80" w:type="dxa"/>
              <w:bottom w:w="40" w:type="dxa"/>
              <w:right w:w="80" w:type="dxa"/>
            </w:tcMar>
          </w:tcPr>
          <w:p w14:paraId="67928F9C" w14:textId="77777777" w:rsidR="00B02156" w:rsidRPr="00FF36AD" w:rsidRDefault="001560B3">
            <w:pPr>
              <w:keepNext/>
            </w:pPr>
            <w:r>
              <w:t>16.12 N/m²</w:t>
            </w:r>
          </w:p>
        </w:tc>
        <w:tc>
          <w:tcPr>
            <w:tcW w:w="2195" w:type="dxa"/>
            <w:tcMar>
              <w:top w:w="40" w:type="dxa"/>
              <w:left w:w="80" w:type="dxa"/>
              <w:bottom w:w="40" w:type="dxa"/>
              <w:right w:w="80" w:type="dxa"/>
            </w:tcMar>
          </w:tcPr>
          <w:p w14:paraId="7C9C2FD5" w14:textId="77777777" w:rsidR="00B02156" w:rsidRPr="00FF36AD" w:rsidRDefault="001560B3">
            <w:pPr>
              <w:keepNext/>
            </w:pPr>
            <w:r>
              <w:t>15.86 N/m²</w:t>
            </w:r>
          </w:p>
        </w:tc>
        <w:tc>
          <w:tcPr>
            <w:tcW w:w="1465" w:type="dxa"/>
            <w:tcMar>
              <w:top w:w="40" w:type="dxa"/>
              <w:left w:w="80" w:type="dxa"/>
              <w:bottom w:w="40" w:type="dxa"/>
              <w:right w:w="80" w:type="dxa"/>
            </w:tcMar>
          </w:tcPr>
          <w:p w14:paraId="0EE3E842" w14:textId="77777777" w:rsidR="00B02156" w:rsidRPr="00FF36AD" w:rsidRDefault="001560B3">
            <w:pPr>
              <w:keepNext/>
            </w:pPr>
            <w:r>
              <w:t>-1.6 %</w:t>
            </w:r>
          </w:p>
        </w:tc>
      </w:tr>
      <w:tr w:rsidR="00B02156" w:rsidRPr="00FF36AD" w14:paraId="609789AC" w14:textId="77777777">
        <w:trPr>
          <w:cantSplit/>
        </w:trPr>
        <w:tc>
          <w:tcPr>
            <w:tcW w:w="3345" w:type="dxa"/>
            <w:shd w:val="clear" w:color="auto" w:fill="D0DBEF" w:themeFill="accent4" w:themeFillTint="33"/>
            <w:tcMar>
              <w:top w:w="40" w:type="dxa"/>
              <w:left w:w="80" w:type="dxa"/>
              <w:bottom w:w="40" w:type="dxa"/>
              <w:right w:w="80" w:type="dxa"/>
            </w:tcMar>
          </w:tcPr>
          <w:p w14:paraId="56020D50" w14:textId="77777777" w:rsidR="00B02156" w:rsidRPr="00FF36AD" w:rsidRDefault="001560B3">
            <w:pPr>
              <w:keepNext/>
            </w:pPr>
            <w:r>
              <w:t>Maximum combined shear τ</w:t>
            </w:r>
            <w:r>
              <w:rPr>
                <w:vertAlign w:val="subscript"/>
              </w:rPr>
              <w:t>max</w:t>
            </w:r>
          </w:p>
        </w:tc>
        <w:tc>
          <w:tcPr>
            <w:tcW w:w="2195" w:type="dxa"/>
            <w:tcMar>
              <w:top w:w="40" w:type="dxa"/>
              <w:left w:w="80" w:type="dxa"/>
              <w:bottom w:w="40" w:type="dxa"/>
              <w:right w:w="80" w:type="dxa"/>
            </w:tcMar>
          </w:tcPr>
          <w:p w14:paraId="27C5A9FA" w14:textId="77777777" w:rsidR="00B02156" w:rsidRPr="00FF36AD" w:rsidRDefault="001560B3">
            <w:pPr>
              <w:keepNext/>
            </w:pPr>
            <w:r>
              <w:t>162.56 N/m²</w:t>
            </w:r>
          </w:p>
        </w:tc>
        <w:tc>
          <w:tcPr>
            <w:tcW w:w="2195" w:type="dxa"/>
            <w:tcMar>
              <w:top w:w="40" w:type="dxa"/>
              <w:left w:w="80" w:type="dxa"/>
              <w:bottom w:w="40" w:type="dxa"/>
              <w:right w:w="80" w:type="dxa"/>
            </w:tcMar>
          </w:tcPr>
          <w:p w14:paraId="6516B595" w14:textId="77777777" w:rsidR="00B02156" w:rsidRPr="00FF36AD" w:rsidRDefault="001560B3">
            <w:pPr>
              <w:keepNext/>
            </w:pPr>
            <w:r>
              <w:t>167.63 N/m²</w:t>
            </w:r>
          </w:p>
        </w:tc>
        <w:tc>
          <w:tcPr>
            <w:tcW w:w="1465" w:type="dxa"/>
            <w:tcMar>
              <w:top w:w="40" w:type="dxa"/>
              <w:left w:w="80" w:type="dxa"/>
              <w:bottom w:w="40" w:type="dxa"/>
              <w:right w:w="80" w:type="dxa"/>
            </w:tcMar>
          </w:tcPr>
          <w:p w14:paraId="33410632" w14:textId="77777777" w:rsidR="00B02156" w:rsidRPr="00FF36AD" w:rsidRDefault="001560B3">
            <w:pPr>
              <w:keepNext/>
            </w:pPr>
            <w:r>
              <w:t>+3.1 %</w:t>
            </w:r>
          </w:p>
        </w:tc>
      </w:tr>
      <w:tr w:rsidR="00B02156" w:rsidRPr="00FF36AD" w14:paraId="414C8E59" w14:textId="77777777">
        <w:trPr>
          <w:cantSplit/>
        </w:trPr>
        <w:tc>
          <w:tcPr>
            <w:tcW w:w="3345" w:type="dxa"/>
            <w:shd w:val="clear" w:color="auto" w:fill="D0DBEF" w:themeFill="accent4" w:themeFillTint="33"/>
            <w:tcMar>
              <w:top w:w="40" w:type="dxa"/>
              <w:left w:w="80" w:type="dxa"/>
              <w:bottom w:w="40" w:type="dxa"/>
              <w:right w:w="80" w:type="dxa"/>
            </w:tcMar>
          </w:tcPr>
          <w:p w14:paraId="30897FB3" w14:textId="77777777" w:rsidR="00B02156" w:rsidRPr="00FF36AD" w:rsidRDefault="001560B3">
            <w:pPr>
              <w:keepNext/>
            </w:pPr>
            <w:r>
              <w:t>Shields number θ</w:t>
            </w:r>
          </w:p>
        </w:tc>
        <w:tc>
          <w:tcPr>
            <w:tcW w:w="2195" w:type="dxa"/>
            <w:tcMar>
              <w:top w:w="40" w:type="dxa"/>
              <w:left w:w="80" w:type="dxa"/>
              <w:bottom w:w="40" w:type="dxa"/>
              <w:right w:w="80" w:type="dxa"/>
            </w:tcMar>
          </w:tcPr>
          <w:p w14:paraId="25F4C54E" w14:textId="77777777" w:rsidR="00B02156" w:rsidRPr="00FF36AD" w:rsidRDefault="001560B3">
            <w:pPr>
              <w:keepNext/>
            </w:pPr>
            <w:r>
              <w:t>0.039</w:t>
            </w:r>
          </w:p>
        </w:tc>
        <w:tc>
          <w:tcPr>
            <w:tcW w:w="2195" w:type="dxa"/>
            <w:tcMar>
              <w:top w:w="40" w:type="dxa"/>
              <w:left w:w="80" w:type="dxa"/>
              <w:bottom w:w="40" w:type="dxa"/>
              <w:right w:w="80" w:type="dxa"/>
            </w:tcMar>
          </w:tcPr>
          <w:p w14:paraId="3A41FB8E" w14:textId="77777777" w:rsidR="00B02156" w:rsidRPr="00FF36AD" w:rsidRDefault="001560B3">
            <w:pPr>
              <w:keepNext/>
            </w:pPr>
            <w:r>
              <w:t>0.040</w:t>
            </w:r>
          </w:p>
        </w:tc>
        <w:tc>
          <w:tcPr>
            <w:tcW w:w="1465" w:type="dxa"/>
            <w:tcMar>
              <w:top w:w="40" w:type="dxa"/>
              <w:left w:w="80" w:type="dxa"/>
              <w:bottom w:w="40" w:type="dxa"/>
              <w:right w:w="80" w:type="dxa"/>
            </w:tcMar>
          </w:tcPr>
          <w:p w14:paraId="105C5599" w14:textId="77777777" w:rsidR="00B02156" w:rsidRPr="00FF36AD" w:rsidRDefault="001560B3" w:rsidP="0021740E">
            <w:pPr>
              <w:keepNext/>
            </w:pPr>
            <w:r>
              <w:t>+2.1 %</w:t>
            </w:r>
          </w:p>
        </w:tc>
      </w:tr>
    </w:tbl>
    <w:p w14:paraId="30FDB5EA" w14:textId="77777777" w:rsidR="000E7875" w:rsidRPr="0021740E" w:rsidRDefault="0021740E" w:rsidP="0021740E">
      <w:pPr>
        <w:pStyle w:val="Caption"/>
      </w:pPr>
      <w:bookmarkStart w:id="286" w:name="_Toc240551610"/>
      <w:r>
        <w:t xml:space="preserve">Table </w:t>
      </w:r>
      <w:r>
        <w:fldChar w:fldCharType="begin"/>
      </w:r>
      <w:r>
        <w:instrText xml:space="preserve"> STYLEREF 1 \s </w:instrText>
      </w:r>
      <w:r>
        <w:fldChar w:fldCharType="separate"/>
      </w:r>
      <w:r>
        <w:rPr>
          <w:noProof/>
        </w:rPr>
        <w:t>8</w:t>
      </w:r>
      <w:r>
        <w:fldChar w:fldCharType="end"/>
      </w:r>
      <w:r>
        <w:t>.</w:t>
      </w:r>
      <w:r>
        <w:fldChar w:fldCharType="begin"/>
      </w:r>
      <w:r>
        <w:instrText xml:space="preserve"> SEQ Table \* ARABIC \s 1 </w:instrText>
      </w:r>
      <w:r>
        <w:fldChar w:fldCharType="separate"/>
      </w:r>
      <w:r>
        <w:rPr>
          <w:noProof/>
        </w:rPr>
        <w:t>7</w:t>
      </w:r>
      <w:r>
        <w:fldChar w:fldCharType="end"/>
      </w:r>
      <w:r>
        <w:t>: The load calculation step by step at the critical section of the specialist report, on its own water depth, berm height and rock.</w:t>
      </w:r>
      <w:bookmarkEnd w:id="286"/>
    </w:p>
    <w:p w14:paraId="103893B9" w14:textId="77777777" w:rsidR="0021740E" w:rsidRPr="00FF36AD" w:rsidRDefault="0021740E"/>
    <w:p w14:paraId="6587DF25" w14:textId="77777777" w:rsidR="001B1A28" w:rsidRDefault="00557151">
      <w:r>
        <w:t>Every value agrees to within four per cent and two of them are exact, and the agreement holds at every step of the chain rather than in one number cancelling another. Two independent results follow. The two calculations need the same rock, since the report sizes at D50 = 0.207 m as a sieve diameter, a nominal 0.174 m, against 0.183 m for the tool, a difference of 5.5 per cent. And they agree on how much movement is accepted, 0.039 in the report against 0.0385 here, 1.3 per cent apart. That second point matters more than it looks, because it is a design decision rather than a formula, and it was made here without knowing what the report had chosen.</w:t>
      </w:r>
    </w:p>
    <w:p w14:paraId="28887E76" w14:textId="77777777" w:rsidR="000E7875" w:rsidRPr="00FF36AD" w:rsidRDefault="000E7875"/>
    <w:p w14:paraId="17683D8D" w14:textId="77777777" w:rsidR="001B1A28" w:rsidRDefault="00557151">
      <w:r>
        <w:t xml:space="preserve">The tool is the stricter of the two, about 3 per cent higher on the load and 0.0385 against 0.04 on the acceptance level, so it asks for about 5 per cent more rock, which is small against the width of a grading. Both land in the same grading class. The rock that was actually built is larger than either value, a nominal 0.36 m against the 0.174 m the report </w:t>
      </w:r>
      <w:r>
        <w:lastRenderedPageBreak/>
        <w:t>itself required, and at that rock the tool returns a Shields number of 0.0277 and deformation class 0 with 25.8 tonnes of rock per metre. The built design therefore carries a wider margin than the specialist calculation asked for.</w:t>
      </w:r>
    </w:p>
    <w:p w14:paraId="150E050B" w14:textId="77777777" w:rsidR="00A12092" w:rsidRDefault="00A12092"/>
    <w:p w14:paraId="55E44106" w14:textId="77777777" w:rsidR="00F450E6" w:rsidRPr="00FF36AD" w:rsidRDefault="00F450E6">
      <w:pPr>
        <w:pStyle w:val="Heading3"/>
        <w:numPr>
          <w:ilvl w:val="2"/>
          <w:numId w:val="7"/>
        </w:numPr>
        <w:rPr>
          <w:b w:val="0"/>
          <w:bCs w:val="0"/>
          <w:sz w:val="20"/>
          <w:szCs w:val="22"/>
          <w:lang w:val="en-US"/>
        </w:rPr>
      </w:pPr>
      <w:bookmarkStart w:id="287" w:name="_Toc240551569"/>
      <w:r>
        <w:rPr>
          <w:b w:val="0"/>
          <w:bCs w:val="0"/>
          <w:sz w:val="20"/>
          <w:szCs w:val="22"/>
        </w:rPr>
        <w:t>Project B</w:t>
      </w:r>
      <w:bookmarkEnd w:id="287"/>
    </w:p>
    <w:p w14:paraId="309F6EB4" w14:textId="77777777" w:rsidR="00FA5759" w:rsidRPr="00FF36AD" w:rsidRDefault="00FA5759" w:rsidP="003D26F3">
      <w:r>
        <w:t>Project B is a bedrock seabed at KP 1 in 13.9 m of water below LAT. The significant wave height is 11.95 m with a peak period of 19.75 s and the current is moderate at about 0.73 m/s at the 100-year return period. With a ratio of wave height to water depth of 0.86 the waves are strongly depth-limited and breaking, so this berm sits in the breaker zone. The berm has a side slope of 1:6, a crest width of 4.0 m and a required cover of 1.8 m over a cable of 0.15 m, at a rock density of 2670 kg/m3. The side slope of 1:6 is much milder and the crest of 4.0 m much wider than on Project A, which makes this a low and broad structure. The route runs from 13.9 m at KP 1 to 16.3 m at the far end and the wave height falls from 12.59 m to about 7.3 m along it, so KP 1 is again the most heavily loaded point.</w:t>
      </w:r>
    </w:p>
    <w:p w14:paraId="6F66BBF7" w14:textId="77777777" w:rsidR="000E7875" w:rsidRPr="00FF36AD" w:rsidRDefault="000E7875"/>
    <w:p w14:paraId="5345E4FF" w14:textId="77777777" w:rsidR="00A84862" w:rsidRPr="00FF36AD" w:rsidRDefault="00F00280">
      <w:r>
        <w:t>Note on the Project B input. The water depth and the wave height used here were corrected against the physical model test report. The flume bathymetry places the seabed at -13.9 m LAT at the modelled section, and the measured incident wave height for the 100-year test was 11.95 m rather than the 12.59 m target, because the waves already broke before they reached the calibration point. One uncertainty remains. That 11.95 m was measured at SP02, about 730 m offshore of the berm, so the local wave at the structure is smaller and the ratio Hs/h of 0.86 cannot exist at the berm itself. The measured wave heights at the two gauges closest to the structure would settle this, and until they are available the Project B result is reported as a conservative upper bound.</w:t>
      </w:r>
    </w:p>
    <w:p w14:paraId="3B6EE4A0" w14:textId="77777777" w:rsidR="007C0552" w:rsidRPr="00FF36AD" w:rsidRDefault="007C0552" w:rsidP="003D26F3"/>
    <w:p w14:paraId="2845ADBC" w14:textId="77777777" w:rsidR="00FA5759" w:rsidRPr="00FF36AD" w:rsidRDefault="003D26F3">
      <w:pPr>
        <w:pStyle w:val="ListParagraph"/>
        <w:numPr>
          <w:ilvl w:val="0"/>
          <w:numId w:val="10"/>
        </w:numPr>
      </w:pPr>
      <w:r>
        <w:t>The rock. The tool recommends a rock of 0.39 m for these conditions, which is a 60/300 grading. The design that was built uses a 60/300 grading with a median rock of about 0.37 m. The difference is 6 percent, so on this project the tool and the design that was built ask for practically the same stone.</w:t>
      </w:r>
    </w:p>
    <w:p w14:paraId="1426D672" w14:textId="77777777" w:rsidR="00FA5759" w:rsidRPr="00FF36AD" w:rsidRDefault="00B04B27">
      <w:pPr>
        <w:pStyle w:val="ListParagraph"/>
        <w:numPr>
          <w:ilvl w:val="0"/>
          <w:numId w:val="10"/>
        </w:numPr>
      </w:pPr>
      <w:r>
        <w:t>The berm. Entering the design that was built, with its own rock and its own geometry, gives deformation class 0 at KP 1. The Shields parameter is 0.0396 and the mobility on the flat top is 0.72, below the threshold of 0.95, while the mobility on the 1:6 side slope reaches only 0.91 because the mild slope keeps the slope factor high. The berm stays in place, the crest does not lower and the cover of 1.8 m is kept in full. The installed berm is 2.13 m high with a base of about 30 m, at about 95 tonnes per meter.</w:t>
      </w:r>
    </w:p>
    <w:p w14:paraId="30FDA264" w14:textId="77777777" w:rsidR="007C0552" w:rsidRPr="00FF36AD" w:rsidRDefault="007C0552" w:rsidP="003D26F3"/>
    <w:p w14:paraId="0D4B9B0A" w14:textId="77777777" w:rsidR="00FA5759" w:rsidRPr="00FF36AD" w:rsidRDefault="00FA5759" w:rsidP="003D26F3">
      <w:r>
        <w:t>The mild side slope is what carries this design. The mobility on the flat top is the same 0.70 that Project C also reaches, but there the steeper 1:4 slope pushes the mobility on the slope past the threshold. Here the 1:6 slope keeps it at 0.88 and the whole berm stays static. Along the route the design stays in class 0 at every point, and because the wave height falls steadily away from KP 1 the margin only grows.</w:t>
      </w:r>
    </w:p>
    <w:p w14:paraId="288797C4" w14:textId="77777777" w:rsidR="00BF72CC" w:rsidRPr="00FF36AD" w:rsidRDefault="000F189E" w:rsidP="00BF72CC">
      <w:pPr>
        <w:keepNext/>
        <w:jc w:val="center"/>
      </w:pPr>
      <w:r>
        <w:rPr>
          <w:noProof/>
        </w:rPr>
        <w:lastRenderedPageBreak/>
        <w:drawing>
          <wp:inline distT="0" distB="0" distL="0" distR="0" wp14:anchorId="2E6E9029" wp14:editId="4B9C743D">
            <wp:extent cx="5760720" cy="2708275"/>
            <wp:effectExtent l="0" t="0" r="0" b="0"/>
            <wp:docPr id="1655415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2708275"/>
                    </a:xfrm>
                    <a:prstGeom prst="rect">
                      <a:avLst/>
                    </a:prstGeom>
                    <a:noFill/>
                    <a:ln>
                      <a:noFill/>
                    </a:ln>
                  </pic:spPr>
                </pic:pic>
              </a:graphicData>
            </a:graphic>
          </wp:inline>
        </w:drawing>
      </w:r>
    </w:p>
    <w:p w14:paraId="74D5F877" w14:textId="77777777" w:rsidR="006770A2" w:rsidRPr="00FF36AD" w:rsidRDefault="00BF72CC" w:rsidP="00BF72CC">
      <w:pPr>
        <w:pStyle w:val="Caption"/>
        <w:rPr>
          <w:sz w:val="18"/>
          <w:szCs w:val="20"/>
        </w:rPr>
      </w:pPr>
      <w:bookmarkStart w:id="288" w:name="_Toc239074316"/>
      <w:bookmarkStart w:id="289" w:name="_Toc240551736"/>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4</w:t>
      </w:r>
      <w:r>
        <w:rPr>
          <w:sz w:val="18"/>
          <w:szCs w:val="16"/>
        </w:rPr>
        <w:fldChar w:fldCharType="end"/>
      </w:r>
      <w:r>
        <w:rPr>
          <w:sz w:val="18"/>
          <w:szCs w:val="16"/>
        </w:rPr>
        <w:t>: Deformation class at KP 1 for Project B, with the rock of the built design.</w:t>
      </w:r>
      <w:bookmarkEnd w:id="288"/>
      <w:bookmarkEnd w:id="289"/>
    </w:p>
    <w:p w14:paraId="4FA9EB42" w14:textId="77777777" w:rsidR="00BF72CC" w:rsidRPr="00FF36AD" w:rsidRDefault="000F189E" w:rsidP="00BF72CC">
      <w:pPr>
        <w:keepNext/>
        <w:jc w:val="center"/>
      </w:pPr>
      <w:r>
        <w:rPr>
          <w:noProof/>
        </w:rPr>
        <w:drawing>
          <wp:inline distT="0" distB="0" distL="0" distR="0" wp14:anchorId="7933E71D" wp14:editId="5408C654">
            <wp:extent cx="5760720" cy="3635375"/>
            <wp:effectExtent l="0" t="0" r="0" b="3175"/>
            <wp:docPr id="843117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635375"/>
                    </a:xfrm>
                    <a:prstGeom prst="rect">
                      <a:avLst/>
                    </a:prstGeom>
                    <a:noFill/>
                    <a:ln>
                      <a:noFill/>
                    </a:ln>
                  </pic:spPr>
                </pic:pic>
              </a:graphicData>
            </a:graphic>
          </wp:inline>
        </w:drawing>
      </w:r>
    </w:p>
    <w:p w14:paraId="44B330E5" w14:textId="77777777" w:rsidR="00AA5170" w:rsidRPr="00FF36AD" w:rsidRDefault="00BF72CC" w:rsidP="00BF72CC">
      <w:pPr>
        <w:pStyle w:val="Caption"/>
        <w:rPr>
          <w:sz w:val="18"/>
          <w:szCs w:val="20"/>
        </w:rPr>
      </w:pPr>
      <w:bookmarkStart w:id="290" w:name="_Toc239074317"/>
      <w:bookmarkStart w:id="291" w:name="_Toc240551737"/>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5</w:t>
      </w:r>
      <w:r>
        <w:rPr>
          <w:sz w:val="18"/>
          <w:szCs w:val="16"/>
        </w:rPr>
        <w:fldChar w:fldCharType="end"/>
      </w:r>
      <w:r>
        <w:rPr>
          <w:sz w:val="18"/>
          <w:szCs w:val="16"/>
        </w:rPr>
        <w:t>: Side slope against installed berm height for Project B, with the built design marked.</w:t>
      </w:r>
      <w:bookmarkEnd w:id="290"/>
      <w:bookmarkEnd w:id="291"/>
    </w:p>
    <w:p w14:paraId="2967ACF1" w14:textId="77777777" w:rsidR="00BF72CC" w:rsidRPr="00FF36AD" w:rsidRDefault="00BF72CC" w:rsidP="00BF72CC"/>
    <w:p w14:paraId="096254AC" w14:textId="77777777" w:rsidR="00BF72CC" w:rsidRPr="00FF36AD" w:rsidRDefault="000F189E" w:rsidP="00BF72CC">
      <w:pPr>
        <w:keepNext/>
        <w:jc w:val="center"/>
      </w:pPr>
      <w:r>
        <w:rPr>
          <w:noProof/>
        </w:rPr>
        <w:drawing>
          <wp:inline distT="0" distB="0" distL="0" distR="0" wp14:anchorId="76BCDEFB" wp14:editId="388B1B20">
            <wp:extent cx="5760720" cy="1155700"/>
            <wp:effectExtent l="0" t="0" r="0" b="6350"/>
            <wp:docPr id="96106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1155700"/>
                    </a:xfrm>
                    <a:prstGeom prst="rect">
                      <a:avLst/>
                    </a:prstGeom>
                    <a:noFill/>
                    <a:ln>
                      <a:noFill/>
                    </a:ln>
                  </pic:spPr>
                </pic:pic>
              </a:graphicData>
            </a:graphic>
          </wp:inline>
        </w:drawing>
      </w:r>
    </w:p>
    <w:p w14:paraId="1C570A07" w14:textId="77777777" w:rsidR="00E07301" w:rsidRPr="00FF36AD" w:rsidRDefault="00BF72CC" w:rsidP="00BF72CC">
      <w:pPr>
        <w:pStyle w:val="Caption"/>
        <w:rPr>
          <w:sz w:val="18"/>
          <w:szCs w:val="20"/>
        </w:rPr>
      </w:pPr>
      <w:bookmarkStart w:id="292" w:name="_Toc239074318"/>
      <w:bookmarkStart w:id="293" w:name="_Toc240551738"/>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6</w:t>
      </w:r>
      <w:r>
        <w:rPr>
          <w:sz w:val="18"/>
          <w:szCs w:val="16"/>
        </w:rPr>
        <w:fldChar w:fldCharType="end"/>
      </w:r>
      <w:r>
        <w:rPr>
          <w:sz w:val="18"/>
          <w:szCs w:val="16"/>
        </w:rPr>
        <w:t>: Cross-section of the berm as installed for Project B at KP 1, at the rock of the built design. The berm is class 0 under the design condition, so the as-built and the post-storm profile are the same.</w:t>
      </w:r>
      <w:bookmarkEnd w:id="292"/>
      <w:bookmarkEnd w:id="293"/>
    </w:p>
    <w:p w14:paraId="52286337" w14:textId="77777777" w:rsidR="003D26F3" w:rsidRPr="00FF36AD" w:rsidRDefault="003D26F3" w:rsidP="003D26F3"/>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1368"/>
        <w:gridCol w:w="691"/>
        <w:gridCol w:w="1536"/>
        <w:gridCol w:w="1929"/>
        <w:gridCol w:w="1314"/>
      </w:tblGrid>
      <w:tr w:rsidR="00FA5759" w:rsidRPr="00FF36AD" w14:paraId="149B691C" w14:textId="77777777" w:rsidTr="00CB4A63">
        <w:trPr>
          <w:cantSplit/>
        </w:trPr>
        <w:tc>
          <w:tcPr>
            <w:tcW w:w="2362" w:type="dxa"/>
            <w:shd w:val="clear" w:color="auto" w:fill="7393CE" w:themeFill="accent4" w:themeFillTint="99"/>
            <w:tcMar>
              <w:top w:w="40" w:type="dxa"/>
              <w:left w:w="80" w:type="dxa"/>
              <w:bottom w:w="40" w:type="dxa"/>
              <w:right w:w="80" w:type="dxa"/>
            </w:tcMar>
            <w:hideMark/>
          </w:tcPr>
          <w:p w14:paraId="7273296B" w14:textId="77777777" w:rsidR="00882A76" w:rsidRPr="00FF36AD" w:rsidRDefault="00882A76">
            <w:pPr>
              <w:keepNext/>
              <w:spacing w:line="240" w:lineRule="auto"/>
              <w:rPr>
                <w:rFonts w:ascii="Corbel" w:hAnsi="Corbel"/>
                <w:color w:val="auto"/>
                <w:sz w:val="22"/>
              </w:rPr>
            </w:pPr>
          </w:p>
        </w:tc>
        <w:tc>
          <w:tcPr>
            <w:tcW w:w="1368" w:type="dxa"/>
            <w:shd w:val="clear" w:color="auto" w:fill="7393CE" w:themeFill="accent4" w:themeFillTint="99"/>
            <w:tcMar>
              <w:top w:w="40" w:type="dxa"/>
              <w:left w:w="80" w:type="dxa"/>
              <w:bottom w:w="40" w:type="dxa"/>
              <w:right w:w="80" w:type="dxa"/>
            </w:tcMar>
            <w:hideMark/>
          </w:tcPr>
          <w:p w14:paraId="4708D20D" w14:textId="77777777" w:rsidR="00FA5759" w:rsidRPr="00FF36AD" w:rsidRDefault="00FA5759" w:rsidP="003D26F3">
            <w:pPr>
              <w:keepNext/>
              <w:rPr>
                <w:sz w:val="18"/>
                <w:szCs w:val="20"/>
              </w:rPr>
            </w:pPr>
            <w:r>
              <w:rPr>
                <w:sz w:val="18"/>
                <w:szCs w:val="20"/>
              </w:rPr>
              <w:t>Rock Dn50</w:t>
            </w:r>
          </w:p>
        </w:tc>
        <w:tc>
          <w:tcPr>
            <w:tcW w:w="691" w:type="dxa"/>
            <w:shd w:val="clear" w:color="auto" w:fill="7393CE" w:themeFill="accent4" w:themeFillTint="99"/>
            <w:tcMar>
              <w:top w:w="40" w:type="dxa"/>
              <w:left w:w="80" w:type="dxa"/>
              <w:bottom w:w="40" w:type="dxa"/>
              <w:right w:w="80" w:type="dxa"/>
            </w:tcMar>
            <w:hideMark/>
          </w:tcPr>
          <w:p w14:paraId="386F1105" w14:textId="77777777" w:rsidR="00FA5759" w:rsidRPr="00FF36AD" w:rsidRDefault="00FA5759" w:rsidP="003D26F3">
            <w:pPr>
              <w:keepNext/>
              <w:rPr>
                <w:sz w:val="18"/>
                <w:szCs w:val="20"/>
              </w:rPr>
            </w:pPr>
            <w:r>
              <w:rPr>
                <w:sz w:val="18"/>
                <w:szCs w:val="20"/>
              </w:rPr>
              <w:t>Class</w:t>
            </w:r>
          </w:p>
        </w:tc>
        <w:tc>
          <w:tcPr>
            <w:tcW w:w="1536" w:type="dxa"/>
            <w:shd w:val="clear" w:color="auto" w:fill="7393CE" w:themeFill="accent4" w:themeFillTint="99"/>
            <w:tcMar>
              <w:top w:w="40" w:type="dxa"/>
              <w:left w:w="80" w:type="dxa"/>
              <w:bottom w:w="40" w:type="dxa"/>
              <w:right w:w="80" w:type="dxa"/>
            </w:tcMar>
            <w:hideMark/>
          </w:tcPr>
          <w:p w14:paraId="17ECAD8F" w14:textId="77777777" w:rsidR="00FA5759" w:rsidRPr="00FF36AD" w:rsidRDefault="00FA5759" w:rsidP="003D26F3">
            <w:pPr>
              <w:keepNext/>
              <w:rPr>
                <w:sz w:val="18"/>
                <w:szCs w:val="20"/>
              </w:rPr>
            </w:pPr>
            <w:r>
              <w:rPr>
                <w:sz w:val="18"/>
                <w:szCs w:val="20"/>
              </w:rPr>
              <w:t>Installed height</w:t>
            </w:r>
          </w:p>
        </w:tc>
        <w:tc>
          <w:tcPr>
            <w:tcW w:w="1929" w:type="dxa"/>
            <w:shd w:val="clear" w:color="auto" w:fill="7393CE" w:themeFill="accent4" w:themeFillTint="99"/>
            <w:tcMar>
              <w:top w:w="40" w:type="dxa"/>
              <w:left w:w="80" w:type="dxa"/>
              <w:bottom w:w="40" w:type="dxa"/>
              <w:right w:w="80" w:type="dxa"/>
            </w:tcMar>
            <w:hideMark/>
          </w:tcPr>
          <w:p w14:paraId="6DCAF806" w14:textId="77777777" w:rsidR="00FA5759" w:rsidRPr="00FF36AD" w:rsidRDefault="00FA5759" w:rsidP="003D26F3">
            <w:pPr>
              <w:keepNext/>
              <w:rPr>
                <w:sz w:val="18"/>
                <w:szCs w:val="20"/>
              </w:rPr>
            </w:pPr>
            <w:r>
              <w:rPr>
                <w:sz w:val="18"/>
                <w:szCs w:val="20"/>
              </w:rPr>
              <w:t>Cover after storm</w:t>
            </w:r>
          </w:p>
        </w:tc>
        <w:tc>
          <w:tcPr>
            <w:tcW w:w="1314" w:type="dxa"/>
            <w:shd w:val="clear" w:color="auto" w:fill="7393CE" w:themeFill="accent4" w:themeFillTint="99"/>
            <w:tcMar>
              <w:top w:w="40" w:type="dxa"/>
              <w:left w:w="80" w:type="dxa"/>
              <w:bottom w:w="40" w:type="dxa"/>
              <w:right w:w="80" w:type="dxa"/>
            </w:tcMar>
            <w:hideMark/>
          </w:tcPr>
          <w:p w14:paraId="1E99FD69" w14:textId="77777777" w:rsidR="00FA5759" w:rsidRPr="00FF36AD" w:rsidRDefault="00FA5759" w:rsidP="003D26F3">
            <w:pPr>
              <w:keepNext/>
              <w:rPr>
                <w:sz w:val="18"/>
                <w:szCs w:val="20"/>
              </w:rPr>
            </w:pPr>
            <w:r>
              <w:rPr>
                <w:sz w:val="18"/>
                <w:szCs w:val="20"/>
              </w:rPr>
              <w:t>Tonnage</w:t>
            </w:r>
          </w:p>
        </w:tc>
      </w:tr>
      <w:tr w:rsidR="00FA5759" w:rsidRPr="00FF36AD" w14:paraId="3149684B" w14:textId="77777777" w:rsidTr="00CB4A63">
        <w:trPr>
          <w:cantSplit/>
        </w:trPr>
        <w:tc>
          <w:tcPr>
            <w:tcW w:w="2362" w:type="dxa"/>
            <w:shd w:val="clear" w:color="auto" w:fill="D0DBEF" w:themeFill="accent4" w:themeFillTint="33"/>
            <w:tcMar>
              <w:top w:w="40" w:type="dxa"/>
              <w:left w:w="80" w:type="dxa"/>
              <w:bottom w:w="40" w:type="dxa"/>
              <w:right w:w="80" w:type="dxa"/>
            </w:tcMar>
            <w:hideMark/>
          </w:tcPr>
          <w:p w14:paraId="291C00FC" w14:textId="77777777" w:rsidR="00FA5759" w:rsidRPr="00FF36AD" w:rsidRDefault="00FA5759" w:rsidP="003D26F3">
            <w:pPr>
              <w:keepNext/>
              <w:rPr>
                <w:sz w:val="18"/>
                <w:szCs w:val="20"/>
              </w:rPr>
            </w:pPr>
            <w:r>
              <w:rPr>
                <w:sz w:val="18"/>
                <w:szCs w:val="20"/>
              </w:rPr>
              <w:t>Recommended by the tool</w:t>
            </w:r>
          </w:p>
        </w:tc>
        <w:tc>
          <w:tcPr>
            <w:tcW w:w="1368" w:type="dxa"/>
            <w:tcMar>
              <w:top w:w="40" w:type="dxa"/>
              <w:left w:w="80" w:type="dxa"/>
              <w:bottom w:w="40" w:type="dxa"/>
              <w:right w:w="80" w:type="dxa"/>
            </w:tcMar>
            <w:hideMark/>
          </w:tcPr>
          <w:p w14:paraId="325E84A9" w14:textId="77777777" w:rsidR="00FA5759" w:rsidRPr="00FF36AD" w:rsidRDefault="00FA5759" w:rsidP="003D26F3">
            <w:pPr>
              <w:keepNext/>
              <w:rPr>
                <w:sz w:val="18"/>
                <w:szCs w:val="20"/>
              </w:rPr>
            </w:pPr>
            <w:r>
              <w:rPr>
                <w:sz w:val="18"/>
                <w:szCs w:val="20"/>
              </w:rPr>
              <w:t>0.393 m</w:t>
            </w:r>
          </w:p>
        </w:tc>
        <w:tc>
          <w:tcPr>
            <w:tcW w:w="691" w:type="dxa"/>
            <w:tcMar>
              <w:top w:w="40" w:type="dxa"/>
              <w:left w:w="80" w:type="dxa"/>
              <w:bottom w:w="40" w:type="dxa"/>
              <w:right w:w="80" w:type="dxa"/>
            </w:tcMar>
            <w:hideMark/>
          </w:tcPr>
          <w:p w14:paraId="6F141B50" w14:textId="77777777" w:rsidR="00FA5759" w:rsidRPr="00FF36AD" w:rsidRDefault="00FA5759" w:rsidP="003D26F3">
            <w:pPr>
              <w:keepNext/>
              <w:rPr>
                <w:sz w:val="18"/>
                <w:szCs w:val="20"/>
              </w:rPr>
            </w:pPr>
            <w:r>
              <w:rPr>
                <w:sz w:val="18"/>
                <w:szCs w:val="20"/>
              </w:rPr>
              <w:t>0</w:t>
            </w:r>
          </w:p>
        </w:tc>
        <w:tc>
          <w:tcPr>
            <w:tcW w:w="1536" w:type="dxa"/>
            <w:tcMar>
              <w:top w:w="40" w:type="dxa"/>
              <w:left w:w="80" w:type="dxa"/>
              <w:bottom w:w="40" w:type="dxa"/>
              <w:right w:w="80" w:type="dxa"/>
            </w:tcMar>
            <w:hideMark/>
          </w:tcPr>
          <w:p w14:paraId="7168B6AF" w14:textId="77777777" w:rsidR="00FA5759" w:rsidRPr="00FF36AD" w:rsidRDefault="00FA5759" w:rsidP="003D26F3">
            <w:pPr>
              <w:keepNext/>
              <w:rPr>
                <w:sz w:val="18"/>
                <w:szCs w:val="20"/>
              </w:rPr>
            </w:pPr>
            <w:r>
              <w:rPr>
                <w:sz w:val="18"/>
                <w:szCs w:val="20"/>
              </w:rPr>
              <w:t>2.08 m</w:t>
            </w:r>
          </w:p>
        </w:tc>
        <w:tc>
          <w:tcPr>
            <w:tcW w:w="1929" w:type="dxa"/>
            <w:tcMar>
              <w:top w:w="40" w:type="dxa"/>
              <w:left w:w="80" w:type="dxa"/>
              <w:bottom w:w="40" w:type="dxa"/>
              <w:right w:w="80" w:type="dxa"/>
            </w:tcMar>
            <w:hideMark/>
          </w:tcPr>
          <w:p w14:paraId="593543B2" w14:textId="77777777" w:rsidR="00FA5759" w:rsidRPr="00FF36AD" w:rsidRDefault="00FA5759" w:rsidP="003D26F3">
            <w:pPr>
              <w:keepNext/>
              <w:rPr>
                <w:sz w:val="18"/>
                <w:szCs w:val="20"/>
              </w:rPr>
            </w:pPr>
            <w:r>
              <w:rPr>
                <w:sz w:val="18"/>
                <w:szCs w:val="20"/>
              </w:rPr>
              <w:t>1.93 m, kept</w:t>
            </w:r>
          </w:p>
        </w:tc>
        <w:tc>
          <w:tcPr>
            <w:tcW w:w="1314" w:type="dxa"/>
            <w:tcMar>
              <w:top w:w="40" w:type="dxa"/>
              <w:left w:w="80" w:type="dxa"/>
              <w:bottom w:w="40" w:type="dxa"/>
              <w:right w:w="80" w:type="dxa"/>
            </w:tcMar>
            <w:hideMark/>
          </w:tcPr>
          <w:p w14:paraId="6B72E1B2" w14:textId="77777777" w:rsidR="00FA5759" w:rsidRPr="00FF36AD" w:rsidRDefault="00FA5759" w:rsidP="003D26F3">
            <w:pPr>
              <w:keepNext/>
              <w:rPr>
                <w:sz w:val="18"/>
                <w:szCs w:val="20"/>
              </w:rPr>
            </w:pPr>
            <w:r>
              <w:rPr>
                <w:sz w:val="18"/>
                <w:szCs w:val="20"/>
              </w:rPr>
              <w:t>91.3 t/m</w:t>
            </w:r>
          </w:p>
        </w:tc>
      </w:tr>
      <w:tr w:rsidR="00FA5759" w:rsidRPr="00FF36AD" w14:paraId="15F2ABFA" w14:textId="77777777" w:rsidTr="00CB4A63">
        <w:trPr>
          <w:cantSplit/>
        </w:trPr>
        <w:tc>
          <w:tcPr>
            <w:tcW w:w="2362" w:type="dxa"/>
            <w:shd w:val="clear" w:color="auto" w:fill="D0DBEF" w:themeFill="accent4" w:themeFillTint="33"/>
            <w:tcMar>
              <w:top w:w="40" w:type="dxa"/>
              <w:left w:w="80" w:type="dxa"/>
              <w:bottom w:w="40" w:type="dxa"/>
              <w:right w:w="80" w:type="dxa"/>
            </w:tcMar>
            <w:hideMark/>
          </w:tcPr>
          <w:p w14:paraId="6832DE2F" w14:textId="77777777" w:rsidR="00FA5759" w:rsidRPr="00FF36AD" w:rsidRDefault="00FA5759" w:rsidP="003D26F3">
            <w:pPr>
              <w:keepNext/>
              <w:rPr>
                <w:sz w:val="18"/>
                <w:szCs w:val="20"/>
              </w:rPr>
            </w:pPr>
            <w:r>
              <w:rPr>
                <w:sz w:val="18"/>
                <w:szCs w:val="20"/>
              </w:rPr>
              <w:t>Design that was built</w:t>
            </w:r>
          </w:p>
        </w:tc>
        <w:tc>
          <w:tcPr>
            <w:tcW w:w="1368" w:type="dxa"/>
            <w:tcMar>
              <w:top w:w="40" w:type="dxa"/>
              <w:left w:w="80" w:type="dxa"/>
              <w:bottom w:w="40" w:type="dxa"/>
              <w:right w:w="80" w:type="dxa"/>
            </w:tcMar>
            <w:hideMark/>
          </w:tcPr>
          <w:p w14:paraId="0282A238" w14:textId="77777777" w:rsidR="00FA5759" w:rsidRPr="00FF36AD" w:rsidRDefault="00FA5759" w:rsidP="003D26F3">
            <w:pPr>
              <w:keepNext/>
              <w:rPr>
                <w:sz w:val="18"/>
                <w:szCs w:val="20"/>
              </w:rPr>
            </w:pPr>
            <w:r>
              <w:rPr>
                <w:sz w:val="18"/>
                <w:szCs w:val="20"/>
              </w:rPr>
              <w:t>0.37 m</w:t>
            </w:r>
          </w:p>
        </w:tc>
        <w:tc>
          <w:tcPr>
            <w:tcW w:w="691" w:type="dxa"/>
            <w:tcMar>
              <w:top w:w="40" w:type="dxa"/>
              <w:left w:w="80" w:type="dxa"/>
              <w:bottom w:w="40" w:type="dxa"/>
              <w:right w:w="80" w:type="dxa"/>
            </w:tcMar>
            <w:hideMark/>
          </w:tcPr>
          <w:p w14:paraId="6895FC75" w14:textId="77777777" w:rsidR="00FA5759" w:rsidRPr="00FF36AD" w:rsidRDefault="00FA5759" w:rsidP="003D26F3">
            <w:pPr>
              <w:keepNext/>
              <w:rPr>
                <w:sz w:val="18"/>
                <w:szCs w:val="20"/>
              </w:rPr>
            </w:pPr>
            <w:r>
              <w:rPr>
                <w:sz w:val="18"/>
                <w:szCs w:val="20"/>
              </w:rPr>
              <w:t>0</w:t>
            </w:r>
          </w:p>
        </w:tc>
        <w:tc>
          <w:tcPr>
            <w:tcW w:w="1536" w:type="dxa"/>
            <w:tcMar>
              <w:top w:w="40" w:type="dxa"/>
              <w:left w:w="80" w:type="dxa"/>
              <w:bottom w:w="40" w:type="dxa"/>
              <w:right w:w="80" w:type="dxa"/>
            </w:tcMar>
            <w:hideMark/>
          </w:tcPr>
          <w:p w14:paraId="5D030499" w14:textId="77777777" w:rsidR="00FA5759" w:rsidRPr="00FF36AD" w:rsidRDefault="00FA5759" w:rsidP="003D26F3">
            <w:pPr>
              <w:keepNext/>
              <w:rPr>
                <w:sz w:val="18"/>
                <w:szCs w:val="20"/>
              </w:rPr>
            </w:pPr>
            <w:r>
              <w:rPr>
                <w:sz w:val="18"/>
                <w:szCs w:val="20"/>
              </w:rPr>
              <w:t>2.13 m</w:t>
            </w:r>
          </w:p>
        </w:tc>
        <w:tc>
          <w:tcPr>
            <w:tcW w:w="1929" w:type="dxa"/>
            <w:tcMar>
              <w:top w:w="40" w:type="dxa"/>
              <w:left w:w="80" w:type="dxa"/>
              <w:bottom w:w="40" w:type="dxa"/>
              <w:right w:w="80" w:type="dxa"/>
            </w:tcMar>
            <w:hideMark/>
          </w:tcPr>
          <w:p w14:paraId="57D4483C" w14:textId="77777777" w:rsidR="00FA5759" w:rsidRPr="00FF36AD" w:rsidRDefault="00FA5759" w:rsidP="003D26F3">
            <w:pPr>
              <w:keepNext/>
              <w:rPr>
                <w:sz w:val="18"/>
                <w:szCs w:val="20"/>
              </w:rPr>
            </w:pPr>
            <w:r>
              <w:rPr>
                <w:sz w:val="18"/>
                <w:szCs w:val="20"/>
              </w:rPr>
              <w:t>1.98 m, kept</w:t>
            </w:r>
          </w:p>
        </w:tc>
        <w:tc>
          <w:tcPr>
            <w:tcW w:w="1314" w:type="dxa"/>
            <w:tcMar>
              <w:top w:w="40" w:type="dxa"/>
              <w:left w:w="80" w:type="dxa"/>
              <w:bottom w:w="40" w:type="dxa"/>
              <w:right w:w="80" w:type="dxa"/>
            </w:tcMar>
            <w:hideMark/>
          </w:tcPr>
          <w:p w14:paraId="05E3F9CC" w14:textId="77777777" w:rsidR="00FA5759" w:rsidRPr="00FF36AD" w:rsidRDefault="00D73B7B" w:rsidP="00D73B7B">
            <w:pPr>
              <w:keepNext/>
              <w:rPr>
                <w:sz w:val="18"/>
                <w:szCs w:val="20"/>
              </w:rPr>
            </w:pPr>
            <w:r>
              <w:rPr>
                <w:sz w:val="18"/>
                <w:szCs w:val="20"/>
              </w:rPr>
              <w:t>95.4 t/m</w:t>
            </w:r>
          </w:p>
        </w:tc>
      </w:tr>
    </w:tbl>
    <w:p w14:paraId="19BC5763" w14:textId="77777777" w:rsidR="00826BB0" w:rsidRDefault="00D73B7B" w:rsidP="00D73B7B">
      <w:pPr>
        <w:pStyle w:val="Caption"/>
        <w:rPr>
          <w:sz w:val="18"/>
          <w:szCs w:val="16"/>
        </w:rPr>
      </w:pPr>
      <w:bookmarkStart w:id="294" w:name="_Toc239074208"/>
      <w:bookmarkStart w:id="295" w:name="_Toc240551611"/>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8</w:t>
      </w:r>
      <w:r>
        <w:rPr>
          <w:sz w:val="18"/>
          <w:szCs w:val="16"/>
        </w:rPr>
        <w:fldChar w:fldCharType="end"/>
      </w:r>
      <w:r>
        <w:rPr>
          <w:sz w:val="18"/>
          <w:szCs w:val="16"/>
        </w:rPr>
        <w:t>: Project B, the recommendation of the tool and the verification of the design that was built.</w:t>
      </w:r>
      <w:bookmarkEnd w:id="294"/>
      <w:bookmarkEnd w:id="295"/>
    </w:p>
    <w:p w14:paraId="697121F7" w14:textId="77777777" w:rsidR="00950297" w:rsidRDefault="00950297"/>
    <w:p w14:paraId="3430F8FE" w14:textId="77777777" w:rsidR="00950297" w:rsidRDefault="007422F9">
      <w:r>
        <w:t>The cover after the storm is lower than the installed height because the height is measured from the seabed while the cover is measured from the top of the cable. The difference is the cable offset of 0.15 m at this project, so 2.08 m installed leaves 1.93 m of cover and 2.13 m leaves 1.98 m. Both berms are class 0, so neither of them reshapes and neither crest drops.</w:t>
      </w:r>
    </w:p>
    <w:p w14:paraId="55CCF034" w14:textId="77777777" w:rsidR="000322B8" w:rsidRPr="00AF2367" w:rsidRDefault="000322B8" w:rsidP="00A12092">
      <w:pPr>
        <w:rPr>
          <w:color w:val="FF0000"/>
        </w:rPr>
      </w:pPr>
    </w:p>
    <w:p w14:paraId="3227E31E" w14:textId="77777777" w:rsidR="00477100" w:rsidRPr="00FF36AD" w:rsidRDefault="00477100">
      <w:pPr>
        <w:pStyle w:val="Heading3"/>
        <w:numPr>
          <w:ilvl w:val="3"/>
          <w:numId w:val="7"/>
        </w:numPr>
        <w:rPr>
          <w:b w:val="0"/>
          <w:bCs w:val="0"/>
          <w:sz w:val="20"/>
          <w:szCs w:val="22"/>
          <w:lang w:val="en-US"/>
        </w:rPr>
      </w:pPr>
      <w:bookmarkStart w:id="296" w:name="_Toc240551570"/>
      <w:r>
        <w:rPr>
          <w:b w:val="0"/>
          <w:bCs w:val="0"/>
          <w:sz w:val="20"/>
          <w:szCs w:val="22"/>
          <w:lang w:val="en-US"/>
        </w:rPr>
        <w:t>Comparison with the physical model test</w:t>
      </w:r>
      <w:bookmarkEnd w:id="296"/>
    </w:p>
    <w:p w14:paraId="3F40C2C6" w14:textId="77777777" w:rsidR="00E05DAE" w:rsidRPr="00FF36AD" w:rsidRDefault="00E05DAE" w:rsidP="00E05DAE">
      <w:r>
        <w:t>The design of Project B was tested in a physical model before it was built. That test report is a commercial document, so it is not reproduced here and only the comparison is given.</w:t>
      </w:r>
    </w:p>
    <w:p w14:paraId="327D0DB5" w14:textId="77777777" w:rsidR="000E7875" w:rsidRPr="00FF36AD" w:rsidRDefault="000E7875"/>
    <w:p w14:paraId="0283A230" w14:textId="77777777" w:rsidR="00E05DAE" w:rsidRPr="00FF36AD" w:rsidRDefault="00E05DAE" w:rsidP="00E05DAE">
      <w:r>
        <w:t>Three things about the test matter for this thesis. The berm was tested in a two-dimensional wave flume at a scale of 1:55. A series of conditions of increasing severity was applied to the same structure without rebuilding it in between, so the damage accumulated through the series, with the early conditions at LAT and the later ones at higher water levels and for longer durations. The damage criterion was the cover that remains over the cable rather than the movement of individual rocks, which is the same criterion the tool uses.</w:t>
      </w:r>
    </w:p>
    <w:p w14:paraId="0EF1BF37" w14:textId="77777777" w:rsidR="00E05DAE" w:rsidRPr="00FF36AD" w:rsidRDefault="00E05DAE" w:rsidP="00E05DAE"/>
    <w:p w14:paraId="6B41682A" w14:textId="77777777" w:rsidR="00E05DAE" w:rsidRPr="00FF36AD" w:rsidRDefault="00E05DAE" w:rsidP="00E05DAE">
      <w:r>
        <w:t>The tool designs for the 100-year wave at LAT. In the test program that condition was run on its own before the later ones were applied, so the measured profile after it can be compared directly with the prediction.</w:t>
      </w:r>
    </w:p>
    <w:p w14:paraId="4745F32A" w14:textId="77777777" w:rsidR="00E05DAE" w:rsidRPr="00FF36AD" w:rsidRDefault="00E05DAE" w:rsidP="00E05DAE"/>
    <w:p w14:paraId="618E7F47" w14:textId="77777777" w:rsidR="00BF72CC" w:rsidRPr="00FF36AD" w:rsidRDefault="00BF72CC" w:rsidP="00BF72CC">
      <w:pPr>
        <w:keepNext/>
        <w:jc w:val="center"/>
      </w:pPr>
      <w:r>
        <w:rPr>
          <w:noProof/>
        </w:rPr>
        <w:drawing>
          <wp:inline distT="0" distB="0" distL="0" distR="0" wp14:anchorId="0F556CFB" wp14:editId="079AC7A0">
            <wp:extent cx="5684216" cy="1823436"/>
            <wp:effectExtent l="0" t="0" r="0" b="5715"/>
            <wp:docPr id="112970139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0391" cy="1844664"/>
                    </a:xfrm>
                    <a:prstGeom prst="rect">
                      <a:avLst/>
                    </a:prstGeom>
                    <a:noFill/>
                  </pic:spPr>
                </pic:pic>
              </a:graphicData>
            </a:graphic>
          </wp:inline>
        </w:drawing>
      </w:r>
    </w:p>
    <w:p w14:paraId="32B5ABA6" w14:textId="77777777" w:rsidR="00E05DAE" w:rsidRPr="00FF36AD" w:rsidRDefault="00BF72CC" w:rsidP="00BF72CC">
      <w:pPr>
        <w:pStyle w:val="Caption"/>
        <w:rPr>
          <w:sz w:val="18"/>
          <w:szCs w:val="20"/>
        </w:rPr>
      </w:pPr>
      <w:bookmarkStart w:id="297" w:name="_Toc239074319"/>
      <w:bookmarkStart w:id="298" w:name="_Toc240551739"/>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7</w:t>
      </w:r>
      <w:r>
        <w:rPr>
          <w:sz w:val="18"/>
          <w:szCs w:val="16"/>
        </w:rPr>
        <w:fldChar w:fldCharType="end"/>
      </w:r>
      <w:r>
        <w:rPr>
          <w:sz w:val="18"/>
          <w:szCs w:val="16"/>
        </w:rPr>
        <w:t>: Measured berm profile before and after the 100-year condition at LAT.</w:t>
      </w:r>
      <w:bookmarkEnd w:id="297"/>
      <w:bookmarkEnd w:id="298"/>
    </w:p>
    <w:p w14:paraId="7E86C582" w14:textId="77777777" w:rsidR="00C61CB0" w:rsidRPr="00FF36AD" w:rsidRDefault="00C61CB0" w:rsidP="00C61CB0"/>
    <w:p w14:paraId="13541400" w14:textId="77777777" w:rsidR="008860FE" w:rsidRPr="00FF36AD" w:rsidRDefault="00E45B9E" w:rsidP="00C61CB0">
      <w:r>
        <w:t>The physical model test is the strongest reference available in this study, because the berm was built, loaded and scanned rather than calculated. Two things can be compared against it, the rock size and the behaviour of the berm under the design condition. The comparison below is made at the rock that was actually built in the flume, so that the behaviour is judged on the same structure rather than on the tool's own choice of stone.</w:t>
      </w:r>
    </w:p>
    <w:p w14:paraId="1B8FFC93" w14:textId="77777777" w:rsidR="000E7875" w:rsidRPr="00FF36AD" w:rsidRDefault="000E7875"/>
    <w:p w14:paraId="7DD94C32" w14:textId="77777777" w:rsidR="00B02156" w:rsidRPr="00FF36AD" w:rsidRDefault="001560B3">
      <w:r>
        <w:lastRenderedPageBreak/>
        <w:t>The wave height at the structure was measured. The flume carried eight wave gauges. Seven recorded during the tests and an eighth, WG-08, stood at the berm location itself during the wave calibration, before the berm was built. Its readings are given in the calibration report. For the 100-year condition at low water the significant wave height fell from 14.51 m at the paddle to 12.21 m at the offshore calibration point SP02, then to 10.75 m, 10.11 m and finally 8.61 m at the structure. The seabed there is at 13.9 m below LAT, so the wave that actually reaches the berm gives Hs/h = 0.62 and not the 0.86 that the offshore value suggests.</w:t>
      </w:r>
    </w:p>
    <w:p w14:paraId="144D0E3B" w14:textId="77777777" w:rsidR="000E7875" w:rsidRPr="00FF36AD" w:rsidRDefault="000E7875"/>
    <w:p w14:paraId="6B27AED8" w14:textId="77777777" w:rsidR="00B02156" w:rsidRPr="00FF36AD" w:rsidRDefault="001560B3">
      <w:r>
        <w:t>The two numbers belong to two different places. The 11.95 m is the incident wave height at SP02, which the design review of the same report puts at 22.7 m water depth, 720 m from the exit. At that point H</w:t>
      </w:r>
      <w:r>
        <w:rPr>
          <w:vertAlign w:val="subscript"/>
        </w:rPr>
        <w:t>s</w:t>
      </w:r>
      <w:r>
        <w:t>/h = 0.53. Pairing the 11.95 m with the 13.9 m depth at the berm combines the wave of one location with the depth of another, and that pairing is what produced the wash-away result reported in the previous revision of this chapter. The correct nearshore pairing is 8.61 m in 13.9 m of water.</w:t>
      </w:r>
    </w:p>
    <w:p w14:paraId="6C6B8442" w14:textId="77777777" w:rsidR="000E7875" w:rsidRPr="00FF36AD" w:rsidRDefault="000E7875"/>
    <w:p w14:paraId="73BDD87A" w14:textId="77777777" w:rsidR="00B02156" w:rsidRPr="00FF36AD" w:rsidRDefault="001560B3">
      <w:r>
        <w:t>The same pattern holds at every water level. The wave loses 30 per cent between SP02 and the berm at low water, 23 per cent at mean sea level and 10 per cent at the highest level, and the ratio H</w:t>
      </w:r>
      <w:r>
        <w:rPr>
          <w:vertAlign w:val="subscript"/>
        </w:rPr>
        <w:t>s</w:t>
      </w:r>
      <w:r>
        <w:t>/h at the structure lands between 0.61 and 0.65 in all three cases. That is the depth-limited ceiling of this foreshore, and it is the reason the wave at the berm barely grows while the wave offshore does.</w:t>
      </w:r>
    </w:p>
    <w:p w14:paraId="5526ADF0" w14:textId="77777777" w:rsidR="000E7875" w:rsidRPr="00FF36AD" w:rsidRDefault="000E7875"/>
    <w:p w14:paraId="47EBC680" w14:textId="77777777" w:rsidR="00B02156" w:rsidRPr="00FF36AD" w:rsidRDefault="001560B3">
      <w:r>
        <w:t>One point has to be made first. The report states that the berm was designed as a reshaping berm, and that two layers of armour have to remain over the underlayer after deformation. The design intent was therefore not a berm that stays put.</w:t>
      </w:r>
    </w:p>
    <w:p w14:paraId="3B2AEF12" w14:textId="77777777" w:rsidR="000E7875" w:rsidRPr="00FF36AD" w:rsidRDefault="000E7875"/>
    <w:p w14:paraId="792265D2" w14:textId="77777777" w:rsidR="00B02156" w:rsidRPr="00FF36AD" w:rsidRDefault="001560B3">
      <w:r>
        <w:t>Run with the wave measured at the structure, 8.61 m in 13.9 m of water, the tool returns deformation class 0 for the design condition. The Shields parameter is 0.0388 without a current, the mobility on the flat top is 0.70 and on the 1:6 side slope 0.89, both below the threshold of 0.95. The berm is predicted not to move. The flume berm did not move either. After the 100-year condition at low water the report describes only minor change, and the significant reshaping is reported to start one test later.</w:t>
      </w:r>
    </w:p>
    <w:p w14:paraId="37A912CA" w14:textId="77777777" w:rsidR="000E7875" w:rsidRPr="00FF36AD" w:rsidRDefault="000E7875"/>
    <w:p w14:paraId="6C429FA1" w14:textId="77777777" w:rsidR="00B02156" w:rsidRPr="00FF36AD" w:rsidRDefault="001560B3">
      <w:r>
        <w:t>That prediction was made before the gauge readings were found. The previous revision of this section back-calculated the local wave height that would reproduce a berm which does not move and arrived at about 8.6 m. The measured value at WG-08 is 8.61 m. The agreement is closer than the accuracy of either number, so it should not be read as a precision result, but it does mean the load chain and the acceptance level were pointing at the right wave height without being told what it was.</w:t>
      </w:r>
    </w:p>
    <w:p w14:paraId="52F2D1EF" w14:textId="77777777" w:rsidR="000E7875" w:rsidRPr="00FF36AD" w:rsidRDefault="000E7875"/>
    <w:p w14:paraId="486C8DC6" w14:textId="77777777" w:rsidR="00B02156" w:rsidRPr="00FF36AD" w:rsidRDefault="001560B3">
      <w:r>
        <w:t>The whole test series can be followed in the same way, because each test has its own measured wave height at the structure and its own water level. The tool is run here without a current, since the flume had none. Adding the site current raises the Shields parameter by about two per cent and changes no class.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
        <w:gridCol w:w="1456"/>
        <w:gridCol w:w="1098"/>
        <w:gridCol w:w="777"/>
        <w:gridCol w:w="794"/>
        <w:gridCol w:w="965"/>
        <w:gridCol w:w="696"/>
        <w:gridCol w:w="1140"/>
        <w:gridCol w:w="1698"/>
      </w:tblGrid>
      <w:tr w:rsidR="00B02156" w:rsidRPr="00FF36AD" w14:paraId="0199F8C2" w14:textId="77777777">
        <w:trPr>
          <w:cantSplit/>
          <w:tblHeader/>
        </w:trPr>
        <w:tc>
          <w:tcPr>
            <w:tcW w:w="576" w:type="dxa"/>
            <w:shd w:val="clear" w:color="auto" w:fill="7393CE" w:themeFill="accent4" w:themeFillTint="99"/>
            <w:tcMar>
              <w:top w:w="40" w:type="dxa"/>
              <w:left w:w="80" w:type="dxa"/>
              <w:bottom w:w="40" w:type="dxa"/>
              <w:right w:w="80" w:type="dxa"/>
            </w:tcMar>
          </w:tcPr>
          <w:p w14:paraId="0787B781" w14:textId="77777777" w:rsidR="00B02156" w:rsidRPr="00FF36AD" w:rsidRDefault="001560B3">
            <w:pPr>
              <w:keepNext/>
            </w:pPr>
            <w:r>
              <w:rPr>
                <w:sz w:val="18"/>
                <w:szCs w:val="20"/>
              </w:rPr>
              <w:lastRenderedPageBreak/>
              <w:t>Test</w:t>
            </w:r>
          </w:p>
        </w:tc>
        <w:tc>
          <w:tcPr>
            <w:tcW w:w="1456" w:type="dxa"/>
            <w:shd w:val="clear" w:color="auto" w:fill="7393CE" w:themeFill="accent4" w:themeFillTint="99"/>
            <w:tcMar>
              <w:top w:w="40" w:type="dxa"/>
              <w:left w:w="80" w:type="dxa"/>
              <w:bottom w:w="40" w:type="dxa"/>
              <w:right w:w="80" w:type="dxa"/>
            </w:tcMar>
          </w:tcPr>
          <w:p w14:paraId="7C9789C8" w14:textId="77777777" w:rsidR="00B02156" w:rsidRPr="00FF36AD" w:rsidRDefault="001560B3">
            <w:pPr>
              <w:keepNext/>
            </w:pPr>
            <w:r>
              <w:rPr>
                <w:sz w:val="18"/>
                <w:szCs w:val="20"/>
              </w:rPr>
              <w:t>Condition</w:t>
            </w:r>
          </w:p>
        </w:tc>
        <w:tc>
          <w:tcPr>
            <w:tcW w:w="1098" w:type="dxa"/>
            <w:shd w:val="clear" w:color="auto" w:fill="7393CE" w:themeFill="accent4" w:themeFillTint="99"/>
            <w:tcMar>
              <w:top w:w="40" w:type="dxa"/>
              <w:left w:w="80" w:type="dxa"/>
              <w:bottom w:w="40" w:type="dxa"/>
              <w:right w:w="80" w:type="dxa"/>
            </w:tcMar>
          </w:tcPr>
          <w:p w14:paraId="5C8DA727" w14:textId="77777777" w:rsidR="00B02156" w:rsidRPr="00FF36AD" w:rsidRDefault="001560B3">
            <w:pPr>
              <w:keepNext/>
            </w:pPr>
            <w:r>
              <w:rPr>
                <w:sz w:val="18"/>
                <w:szCs w:val="20"/>
              </w:rPr>
              <w:t>H</w:t>
            </w:r>
            <w:r>
              <w:rPr>
                <w:sz w:val="18"/>
                <w:szCs w:val="20"/>
                <w:vertAlign w:val="subscript"/>
              </w:rPr>
              <w:t>s</w:t>
            </w:r>
            <w:r>
              <w:rPr>
                <w:sz w:val="18"/>
                <w:szCs w:val="20"/>
              </w:rPr>
              <w:t xml:space="preserve"> at the berm</w:t>
            </w:r>
          </w:p>
        </w:tc>
        <w:tc>
          <w:tcPr>
            <w:tcW w:w="777" w:type="dxa"/>
            <w:shd w:val="clear" w:color="auto" w:fill="7393CE" w:themeFill="accent4" w:themeFillTint="99"/>
            <w:tcMar>
              <w:top w:w="40" w:type="dxa"/>
              <w:left w:w="80" w:type="dxa"/>
              <w:bottom w:w="40" w:type="dxa"/>
              <w:right w:w="80" w:type="dxa"/>
            </w:tcMar>
          </w:tcPr>
          <w:p w14:paraId="415279C8" w14:textId="77777777" w:rsidR="00B02156" w:rsidRPr="00FF36AD" w:rsidRDefault="001560B3">
            <w:pPr>
              <w:keepNext/>
            </w:pPr>
            <w:r>
              <w:rPr>
                <w:sz w:val="18"/>
                <w:szCs w:val="20"/>
              </w:rPr>
              <w:t>h</w:t>
            </w:r>
          </w:p>
        </w:tc>
        <w:tc>
          <w:tcPr>
            <w:tcW w:w="794" w:type="dxa"/>
            <w:shd w:val="clear" w:color="auto" w:fill="7393CE" w:themeFill="accent4" w:themeFillTint="99"/>
            <w:tcMar>
              <w:top w:w="40" w:type="dxa"/>
              <w:left w:w="80" w:type="dxa"/>
              <w:bottom w:w="40" w:type="dxa"/>
              <w:right w:w="80" w:type="dxa"/>
            </w:tcMar>
          </w:tcPr>
          <w:p w14:paraId="1416B5BE" w14:textId="77777777" w:rsidR="00B02156" w:rsidRPr="00FF36AD" w:rsidRDefault="001560B3">
            <w:pPr>
              <w:keepNext/>
            </w:pPr>
            <w:r>
              <w:rPr>
                <w:sz w:val="18"/>
                <w:szCs w:val="20"/>
              </w:rPr>
              <w:t>θ</w:t>
            </w:r>
          </w:p>
        </w:tc>
        <w:tc>
          <w:tcPr>
            <w:tcW w:w="965" w:type="dxa"/>
            <w:shd w:val="clear" w:color="auto" w:fill="7393CE" w:themeFill="accent4" w:themeFillTint="99"/>
            <w:tcMar>
              <w:top w:w="40" w:type="dxa"/>
              <w:left w:w="80" w:type="dxa"/>
              <w:bottom w:w="40" w:type="dxa"/>
              <w:right w:w="80" w:type="dxa"/>
            </w:tcMar>
          </w:tcPr>
          <w:p w14:paraId="4646E375" w14:textId="77777777" w:rsidR="00B02156" w:rsidRPr="00FF36AD" w:rsidRDefault="001560B3">
            <w:pPr>
              <w:keepNext/>
            </w:pPr>
            <w:r>
              <w:rPr>
                <w:sz w:val="18"/>
                <w:szCs w:val="20"/>
              </w:rPr>
              <w:t>MOB</w:t>
            </w:r>
            <w:r>
              <w:rPr>
                <w:sz w:val="18"/>
                <w:szCs w:val="20"/>
                <w:vertAlign w:val="subscript"/>
              </w:rPr>
              <w:t>slope</w:t>
            </w:r>
          </w:p>
        </w:tc>
        <w:tc>
          <w:tcPr>
            <w:tcW w:w="696" w:type="dxa"/>
            <w:shd w:val="clear" w:color="auto" w:fill="7393CE" w:themeFill="accent4" w:themeFillTint="99"/>
            <w:tcMar>
              <w:top w:w="40" w:type="dxa"/>
              <w:left w:w="80" w:type="dxa"/>
              <w:bottom w:w="40" w:type="dxa"/>
              <w:right w:w="80" w:type="dxa"/>
            </w:tcMar>
          </w:tcPr>
          <w:p w14:paraId="2890EA81" w14:textId="77777777" w:rsidR="00B02156" w:rsidRPr="00FF36AD" w:rsidRDefault="001560B3">
            <w:pPr>
              <w:keepNext/>
            </w:pPr>
            <w:r>
              <w:rPr>
                <w:sz w:val="18"/>
                <w:szCs w:val="20"/>
              </w:rPr>
              <w:t>Class</w:t>
            </w:r>
          </w:p>
        </w:tc>
        <w:tc>
          <w:tcPr>
            <w:tcW w:w="1140" w:type="dxa"/>
            <w:shd w:val="clear" w:color="auto" w:fill="7393CE" w:themeFill="accent4" w:themeFillTint="99"/>
            <w:tcMar>
              <w:top w:w="40" w:type="dxa"/>
              <w:left w:w="80" w:type="dxa"/>
              <w:bottom w:w="40" w:type="dxa"/>
              <w:right w:w="80" w:type="dxa"/>
            </w:tcMar>
          </w:tcPr>
          <w:p w14:paraId="5A811906" w14:textId="77777777" w:rsidR="00B02156" w:rsidRPr="00FF36AD" w:rsidRDefault="001560B3">
            <w:pPr>
              <w:keepNext/>
            </w:pPr>
            <w:r>
              <w:rPr>
                <w:sz w:val="18"/>
                <w:szCs w:val="20"/>
              </w:rPr>
              <w:t>Predicted crest drop</w:t>
            </w:r>
          </w:p>
        </w:tc>
        <w:tc>
          <w:tcPr>
            <w:tcW w:w="1698" w:type="dxa"/>
            <w:shd w:val="clear" w:color="auto" w:fill="7393CE" w:themeFill="accent4" w:themeFillTint="99"/>
            <w:tcMar>
              <w:top w:w="40" w:type="dxa"/>
              <w:left w:w="80" w:type="dxa"/>
              <w:bottom w:w="40" w:type="dxa"/>
              <w:right w:w="80" w:type="dxa"/>
            </w:tcMar>
          </w:tcPr>
          <w:p w14:paraId="25A9E3EE" w14:textId="77777777" w:rsidR="00B02156" w:rsidRPr="00FF36AD" w:rsidRDefault="001560B3">
            <w:pPr>
              <w:keepNext/>
            </w:pPr>
            <w:r>
              <w:rPr>
                <w:sz w:val="18"/>
                <w:szCs w:val="20"/>
              </w:rPr>
              <w:t>Reported behaviour</w:t>
            </w:r>
          </w:p>
        </w:tc>
      </w:tr>
      <w:tr w:rsidR="00B02156" w:rsidRPr="00FF36AD" w14:paraId="68BB3657" w14:textId="77777777">
        <w:trPr>
          <w:cantSplit/>
        </w:trPr>
        <w:tc>
          <w:tcPr>
            <w:tcW w:w="576" w:type="dxa"/>
            <w:shd w:val="clear" w:color="auto" w:fill="D0DBEF" w:themeFill="accent4" w:themeFillTint="33"/>
            <w:tcMar>
              <w:top w:w="40" w:type="dxa"/>
              <w:left w:w="80" w:type="dxa"/>
              <w:bottom w:w="40" w:type="dxa"/>
              <w:right w:w="80" w:type="dxa"/>
            </w:tcMar>
          </w:tcPr>
          <w:p w14:paraId="0AE8CF0C" w14:textId="77777777" w:rsidR="00B02156" w:rsidRPr="00FF36AD" w:rsidRDefault="001560B3">
            <w:pPr>
              <w:keepNext/>
            </w:pPr>
            <w:r>
              <w:rPr>
                <w:i/>
                <w:sz w:val="18"/>
                <w:szCs w:val="20"/>
              </w:rPr>
              <w:t>A</w:t>
            </w:r>
          </w:p>
        </w:tc>
        <w:tc>
          <w:tcPr>
            <w:tcW w:w="1456" w:type="dxa"/>
            <w:tcMar>
              <w:top w:w="40" w:type="dxa"/>
              <w:left w:w="80" w:type="dxa"/>
              <w:bottom w:w="40" w:type="dxa"/>
              <w:right w:w="80" w:type="dxa"/>
            </w:tcMar>
          </w:tcPr>
          <w:p w14:paraId="205BA50D" w14:textId="77777777" w:rsidR="00B02156" w:rsidRPr="00FF36AD" w:rsidRDefault="001560B3">
            <w:pPr>
              <w:keepNext/>
            </w:pPr>
            <w:r>
              <w:rPr>
                <w:i/>
                <w:sz w:val="18"/>
                <w:szCs w:val="20"/>
              </w:rPr>
              <w:t>1-year, LAT</w:t>
            </w:r>
          </w:p>
        </w:tc>
        <w:tc>
          <w:tcPr>
            <w:tcW w:w="1098" w:type="dxa"/>
            <w:tcMar>
              <w:top w:w="40" w:type="dxa"/>
              <w:left w:w="80" w:type="dxa"/>
              <w:bottom w:w="40" w:type="dxa"/>
              <w:right w:w="80" w:type="dxa"/>
            </w:tcMar>
          </w:tcPr>
          <w:p w14:paraId="76D7B0B5" w14:textId="77777777" w:rsidR="00B02156" w:rsidRPr="00FF36AD" w:rsidRDefault="001560B3">
            <w:pPr>
              <w:keepNext/>
            </w:pPr>
            <w:r>
              <w:rPr>
                <w:sz w:val="18"/>
                <w:szCs w:val="20"/>
              </w:rPr>
              <w:t>6.65 m</w:t>
            </w:r>
          </w:p>
        </w:tc>
        <w:tc>
          <w:tcPr>
            <w:tcW w:w="777" w:type="dxa"/>
            <w:tcMar>
              <w:top w:w="40" w:type="dxa"/>
              <w:left w:w="80" w:type="dxa"/>
              <w:bottom w:w="40" w:type="dxa"/>
              <w:right w:w="80" w:type="dxa"/>
            </w:tcMar>
          </w:tcPr>
          <w:p w14:paraId="4BA3152A" w14:textId="77777777" w:rsidR="00B02156" w:rsidRPr="00FF36AD" w:rsidRDefault="001560B3">
            <w:pPr>
              <w:keepNext/>
            </w:pPr>
            <w:r>
              <w:rPr>
                <w:sz w:val="18"/>
                <w:szCs w:val="20"/>
              </w:rPr>
              <w:t>13.9 m</w:t>
            </w:r>
          </w:p>
        </w:tc>
        <w:tc>
          <w:tcPr>
            <w:tcW w:w="794" w:type="dxa"/>
            <w:tcMar>
              <w:top w:w="40" w:type="dxa"/>
              <w:left w:w="80" w:type="dxa"/>
              <w:bottom w:w="40" w:type="dxa"/>
              <w:right w:w="80" w:type="dxa"/>
            </w:tcMar>
          </w:tcPr>
          <w:p w14:paraId="4A6FC2CD" w14:textId="77777777" w:rsidR="00B02156" w:rsidRPr="00FF36AD" w:rsidRDefault="001560B3">
            <w:pPr>
              <w:keepNext/>
            </w:pPr>
            <w:r>
              <w:rPr>
                <w:sz w:val="18"/>
                <w:szCs w:val="20"/>
              </w:rPr>
              <w:t>0.0283</w:t>
            </w:r>
          </w:p>
        </w:tc>
        <w:tc>
          <w:tcPr>
            <w:tcW w:w="965" w:type="dxa"/>
            <w:tcMar>
              <w:top w:w="40" w:type="dxa"/>
              <w:left w:w="80" w:type="dxa"/>
              <w:bottom w:w="40" w:type="dxa"/>
              <w:right w:w="80" w:type="dxa"/>
            </w:tcMar>
          </w:tcPr>
          <w:p w14:paraId="3C910472" w14:textId="77777777" w:rsidR="00B02156" w:rsidRPr="00FF36AD" w:rsidRDefault="001560B3">
            <w:pPr>
              <w:keepNext/>
            </w:pPr>
            <w:r>
              <w:rPr>
                <w:sz w:val="18"/>
                <w:szCs w:val="20"/>
              </w:rPr>
              <w:t>0.65</w:t>
            </w:r>
          </w:p>
        </w:tc>
        <w:tc>
          <w:tcPr>
            <w:tcW w:w="696" w:type="dxa"/>
            <w:tcMar>
              <w:top w:w="40" w:type="dxa"/>
              <w:left w:w="80" w:type="dxa"/>
              <w:bottom w:w="40" w:type="dxa"/>
              <w:right w:w="80" w:type="dxa"/>
            </w:tcMar>
          </w:tcPr>
          <w:p w14:paraId="22645851" w14:textId="77777777" w:rsidR="00B02156" w:rsidRPr="00FF36AD" w:rsidRDefault="001560B3">
            <w:pPr>
              <w:keepNext/>
            </w:pPr>
            <w:r>
              <w:rPr>
                <w:sz w:val="18"/>
                <w:szCs w:val="20"/>
              </w:rPr>
              <w:t>0</w:t>
            </w:r>
          </w:p>
        </w:tc>
        <w:tc>
          <w:tcPr>
            <w:tcW w:w="1140" w:type="dxa"/>
            <w:tcMar>
              <w:top w:w="40" w:type="dxa"/>
              <w:left w:w="80" w:type="dxa"/>
              <w:bottom w:w="40" w:type="dxa"/>
              <w:right w:w="80" w:type="dxa"/>
            </w:tcMar>
          </w:tcPr>
          <w:p w14:paraId="7E9CD92A" w14:textId="77777777" w:rsidR="00B02156" w:rsidRPr="00FF36AD" w:rsidRDefault="001560B3">
            <w:pPr>
              <w:keepNext/>
            </w:pPr>
            <w:r>
              <w:rPr>
                <w:sz w:val="18"/>
                <w:szCs w:val="20"/>
              </w:rPr>
              <w:t>none</w:t>
            </w:r>
          </w:p>
        </w:tc>
        <w:tc>
          <w:tcPr>
            <w:tcW w:w="1698" w:type="dxa"/>
            <w:tcMar>
              <w:top w:w="40" w:type="dxa"/>
              <w:left w:w="80" w:type="dxa"/>
              <w:bottom w:w="40" w:type="dxa"/>
              <w:right w:w="80" w:type="dxa"/>
            </w:tcMar>
          </w:tcPr>
          <w:p w14:paraId="624413DF" w14:textId="77777777" w:rsidR="00B02156" w:rsidRPr="00FF36AD" w:rsidRDefault="001560B3">
            <w:pPr>
              <w:keepNext/>
            </w:pPr>
            <w:r>
              <w:rPr>
                <w:i/>
                <w:sz w:val="18"/>
                <w:szCs w:val="20"/>
              </w:rPr>
              <w:t>little change</w:t>
            </w:r>
          </w:p>
        </w:tc>
      </w:tr>
      <w:tr w:rsidR="00B02156" w:rsidRPr="00FF36AD" w14:paraId="1D352F84" w14:textId="77777777">
        <w:trPr>
          <w:cantSplit/>
        </w:trPr>
        <w:tc>
          <w:tcPr>
            <w:tcW w:w="576" w:type="dxa"/>
            <w:shd w:val="clear" w:color="auto" w:fill="D0DBEF" w:themeFill="accent4" w:themeFillTint="33"/>
            <w:tcMar>
              <w:top w:w="40" w:type="dxa"/>
              <w:left w:w="80" w:type="dxa"/>
              <w:bottom w:w="40" w:type="dxa"/>
              <w:right w:w="80" w:type="dxa"/>
            </w:tcMar>
          </w:tcPr>
          <w:p w14:paraId="712089C2" w14:textId="77777777" w:rsidR="00B02156" w:rsidRPr="00FF36AD" w:rsidRDefault="001560B3">
            <w:pPr>
              <w:keepNext/>
            </w:pPr>
            <w:r>
              <w:rPr>
                <w:i/>
                <w:sz w:val="18"/>
                <w:szCs w:val="20"/>
              </w:rPr>
              <w:t>B</w:t>
            </w:r>
          </w:p>
        </w:tc>
        <w:tc>
          <w:tcPr>
            <w:tcW w:w="1456" w:type="dxa"/>
            <w:tcMar>
              <w:top w:w="40" w:type="dxa"/>
              <w:left w:w="80" w:type="dxa"/>
              <w:bottom w:w="40" w:type="dxa"/>
              <w:right w:w="80" w:type="dxa"/>
            </w:tcMar>
          </w:tcPr>
          <w:p w14:paraId="0851D5BC" w14:textId="77777777" w:rsidR="00B02156" w:rsidRPr="00FF36AD" w:rsidRDefault="001560B3">
            <w:pPr>
              <w:keepNext/>
            </w:pPr>
            <w:r>
              <w:rPr>
                <w:i/>
                <w:sz w:val="18"/>
                <w:szCs w:val="20"/>
              </w:rPr>
              <w:t>10-year, LAT</w:t>
            </w:r>
          </w:p>
        </w:tc>
        <w:tc>
          <w:tcPr>
            <w:tcW w:w="1098" w:type="dxa"/>
            <w:tcMar>
              <w:top w:w="40" w:type="dxa"/>
              <w:left w:w="80" w:type="dxa"/>
              <w:bottom w:w="40" w:type="dxa"/>
              <w:right w:w="80" w:type="dxa"/>
            </w:tcMar>
          </w:tcPr>
          <w:p w14:paraId="46814352" w14:textId="77777777" w:rsidR="00B02156" w:rsidRPr="00FF36AD" w:rsidRDefault="001560B3">
            <w:pPr>
              <w:keepNext/>
            </w:pPr>
            <w:r>
              <w:rPr>
                <w:sz w:val="18"/>
                <w:szCs w:val="20"/>
              </w:rPr>
              <w:t>7.95 m</w:t>
            </w:r>
          </w:p>
        </w:tc>
        <w:tc>
          <w:tcPr>
            <w:tcW w:w="777" w:type="dxa"/>
            <w:tcMar>
              <w:top w:w="40" w:type="dxa"/>
              <w:left w:w="80" w:type="dxa"/>
              <w:bottom w:w="40" w:type="dxa"/>
              <w:right w:w="80" w:type="dxa"/>
            </w:tcMar>
          </w:tcPr>
          <w:p w14:paraId="68007934" w14:textId="77777777" w:rsidR="00B02156" w:rsidRPr="00FF36AD" w:rsidRDefault="001560B3">
            <w:pPr>
              <w:keepNext/>
            </w:pPr>
            <w:r>
              <w:rPr>
                <w:sz w:val="18"/>
                <w:szCs w:val="20"/>
              </w:rPr>
              <w:t>13.9 m</w:t>
            </w:r>
          </w:p>
        </w:tc>
        <w:tc>
          <w:tcPr>
            <w:tcW w:w="794" w:type="dxa"/>
            <w:tcMar>
              <w:top w:w="40" w:type="dxa"/>
              <w:left w:w="80" w:type="dxa"/>
              <w:bottom w:w="40" w:type="dxa"/>
              <w:right w:w="80" w:type="dxa"/>
            </w:tcMar>
          </w:tcPr>
          <w:p w14:paraId="7536A69D" w14:textId="77777777" w:rsidR="00B02156" w:rsidRPr="00FF36AD" w:rsidRDefault="001560B3">
            <w:pPr>
              <w:keepNext/>
            </w:pPr>
            <w:r>
              <w:rPr>
                <w:sz w:val="18"/>
                <w:szCs w:val="20"/>
              </w:rPr>
              <w:t>0.0358</w:t>
            </w:r>
          </w:p>
        </w:tc>
        <w:tc>
          <w:tcPr>
            <w:tcW w:w="965" w:type="dxa"/>
            <w:tcMar>
              <w:top w:w="40" w:type="dxa"/>
              <w:left w:w="80" w:type="dxa"/>
              <w:bottom w:w="40" w:type="dxa"/>
              <w:right w:w="80" w:type="dxa"/>
            </w:tcMar>
          </w:tcPr>
          <w:p w14:paraId="4CA2D65C" w14:textId="77777777" w:rsidR="00B02156" w:rsidRPr="00FF36AD" w:rsidRDefault="001560B3">
            <w:pPr>
              <w:keepNext/>
            </w:pPr>
            <w:r>
              <w:rPr>
                <w:sz w:val="18"/>
                <w:szCs w:val="20"/>
              </w:rPr>
              <w:t>0.82</w:t>
            </w:r>
          </w:p>
        </w:tc>
        <w:tc>
          <w:tcPr>
            <w:tcW w:w="696" w:type="dxa"/>
            <w:tcMar>
              <w:top w:w="40" w:type="dxa"/>
              <w:left w:w="80" w:type="dxa"/>
              <w:bottom w:w="40" w:type="dxa"/>
              <w:right w:w="80" w:type="dxa"/>
            </w:tcMar>
          </w:tcPr>
          <w:p w14:paraId="1E06750B" w14:textId="77777777" w:rsidR="00B02156" w:rsidRPr="00FF36AD" w:rsidRDefault="001560B3">
            <w:pPr>
              <w:keepNext/>
            </w:pPr>
            <w:r>
              <w:rPr>
                <w:sz w:val="18"/>
                <w:szCs w:val="20"/>
              </w:rPr>
              <w:t>0</w:t>
            </w:r>
          </w:p>
        </w:tc>
        <w:tc>
          <w:tcPr>
            <w:tcW w:w="1140" w:type="dxa"/>
            <w:tcMar>
              <w:top w:w="40" w:type="dxa"/>
              <w:left w:w="80" w:type="dxa"/>
              <w:bottom w:w="40" w:type="dxa"/>
              <w:right w:w="80" w:type="dxa"/>
            </w:tcMar>
          </w:tcPr>
          <w:p w14:paraId="78C4F6DE" w14:textId="77777777" w:rsidR="00B02156" w:rsidRPr="00FF36AD" w:rsidRDefault="001560B3">
            <w:pPr>
              <w:keepNext/>
            </w:pPr>
            <w:r>
              <w:rPr>
                <w:sz w:val="18"/>
                <w:szCs w:val="20"/>
              </w:rPr>
              <w:t>none</w:t>
            </w:r>
          </w:p>
        </w:tc>
        <w:tc>
          <w:tcPr>
            <w:tcW w:w="1698" w:type="dxa"/>
            <w:tcMar>
              <w:top w:w="40" w:type="dxa"/>
              <w:left w:w="80" w:type="dxa"/>
              <w:bottom w:w="40" w:type="dxa"/>
              <w:right w:w="80" w:type="dxa"/>
            </w:tcMar>
          </w:tcPr>
          <w:p w14:paraId="373F949E" w14:textId="77777777" w:rsidR="00B02156" w:rsidRPr="00FF36AD" w:rsidRDefault="001560B3">
            <w:pPr>
              <w:keepNext/>
            </w:pPr>
            <w:r>
              <w:rPr>
                <w:i/>
                <w:sz w:val="18"/>
                <w:szCs w:val="20"/>
              </w:rPr>
              <w:t>little change</w:t>
            </w:r>
          </w:p>
        </w:tc>
      </w:tr>
      <w:tr w:rsidR="00B02156" w:rsidRPr="00FF36AD" w14:paraId="0CEB6996" w14:textId="77777777">
        <w:trPr>
          <w:cantSplit/>
        </w:trPr>
        <w:tc>
          <w:tcPr>
            <w:tcW w:w="576" w:type="dxa"/>
            <w:shd w:val="clear" w:color="auto" w:fill="D0DBEF" w:themeFill="accent4" w:themeFillTint="33"/>
            <w:tcMar>
              <w:top w:w="40" w:type="dxa"/>
              <w:left w:w="80" w:type="dxa"/>
              <w:bottom w:w="40" w:type="dxa"/>
              <w:right w:w="80" w:type="dxa"/>
            </w:tcMar>
          </w:tcPr>
          <w:p w14:paraId="1C6CA4AF" w14:textId="77777777" w:rsidR="00B02156" w:rsidRPr="00FF36AD" w:rsidRDefault="001560B3">
            <w:pPr>
              <w:keepNext/>
            </w:pPr>
            <w:r>
              <w:rPr>
                <w:i/>
                <w:sz w:val="18"/>
                <w:szCs w:val="20"/>
              </w:rPr>
              <w:t>C</w:t>
            </w:r>
          </w:p>
        </w:tc>
        <w:tc>
          <w:tcPr>
            <w:tcW w:w="1456" w:type="dxa"/>
            <w:tcMar>
              <w:top w:w="40" w:type="dxa"/>
              <w:left w:w="80" w:type="dxa"/>
              <w:bottom w:w="40" w:type="dxa"/>
              <w:right w:w="80" w:type="dxa"/>
            </w:tcMar>
          </w:tcPr>
          <w:p w14:paraId="0EF69D3A" w14:textId="77777777" w:rsidR="00B02156" w:rsidRPr="00FF36AD" w:rsidRDefault="001560B3">
            <w:pPr>
              <w:keepNext/>
            </w:pPr>
            <w:r>
              <w:rPr>
                <w:i/>
                <w:sz w:val="18"/>
                <w:szCs w:val="20"/>
              </w:rPr>
              <w:t>100-year, LAT</w:t>
            </w:r>
          </w:p>
        </w:tc>
        <w:tc>
          <w:tcPr>
            <w:tcW w:w="1098" w:type="dxa"/>
            <w:tcMar>
              <w:top w:w="40" w:type="dxa"/>
              <w:left w:w="80" w:type="dxa"/>
              <w:bottom w:w="40" w:type="dxa"/>
              <w:right w:w="80" w:type="dxa"/>
            </w:tcMar>
          </w:tcPr>
          <w:p w14:paraId="25FA70C5" w14:textId="77777777" w:rsidR="00B02156" w:rsidRPr="00FF36AD" w:rsidRDefault="001560B3">
            <w:pPr>
              <w:keepNext/>
            </w:pPr>
            <w:r>
              <w:rPr>
                <w:sz w:val="18"/>
                <w:szCs w:val="20"/>
              </w:rPr>
              <w:t>8.61 m</w:t>
            </w:r>
          </w:p>
        </w:tc>
        <w:tc>
          <w:tcPr>
            <w:tcW w:w="777" w:type="dxa"/>
            <w:tcMar>
              <w:top w:w="40" w:type="dxa"/>
              <w:left w:w="80" w:type="dxa"/>
              <w:bottom w:w="40" w:type="dxa"/>
              <w:right w:w="80" w:type="dxa"/>
            </w:tcMar>
          </w:tcPr>
          <w:p w14:paraId="13C4FFF9" w14:textId="77777777" w:rsidR="00B02156" w:rsidRPr="00FF36AD" w:rsidRDefault="001560B3">
            <w:pPr>
              <w:keepNext/>
            </w:pPr>
            <w:r>
              <w:rPr>
                <w:sz w:val="18"/>
                <w:szCs w:val="20"/>
              </w:rPr>
              <w:t>13.9 m</w:t>
            </w:r>
          </w:p>
        </w:tc>
        <w:tc>
          <w:tcPr>
            <w:tcW w:w="794" w:type="dxa"/>
            <w:tcMar>
              <w:top w:w="40" w:type="dxa"/>
              <w:left w:w="80" w:type="dxa"/>
              <w:bottom w:w="40" w:type="dxa"/>
              <w:right w:w="80" w:type="dxa"/>
            </w:tcMar>
          </w:tcPr>
          <w:p w14:paraId="079CB519" w14:textId="77777777" w:rsidR="00B02156" w:rsidRPr="00FF36AD" w:rsidRDefault="001560B3">
            <w:pPr>
              <w:keepNext/>
            </w:pPr>
            <w:r>
              <w:rPr>
                <w:sz w:val="18"/>
                <w:szCs w:val="20"/>
              </w:rPr>
              <w:t>0.0388</w:t>
            </w:r>
          </w:p>
        </w:tc>
        <w:tc>
          <w:tcPr>
            <w:tcW w:w="965" w:type="dxa"/>
            <w:tcMar>
              <w:top w:w="40" w:type="dxa"/>
              <w:left w:w="80" w:type="dxa"/>
              <w:bottom w:w="40" w:type="dxa"/>
              <w:right w:w="80" w:type="dxa"/>
            </w:tcMar>
          </w:tcPr>
          <w:p w14:paraId="21DC380E" w14:textId="77777777" w:rsidR="00B02156" w:rsidRPr="00FF36AD" w:rsidRDefault="001560B3">
            <w:pPr>
              <w:keepNext/>
            </w:pPr>
            <w:r>
              <w:rPr>
                <w:sz w:val="18"/>
                <w:szCs w:val="20"/>
              </w:rPr>
              <w:t>0.89</w:t>
            </w:r>
          </w:p>
        </w:tc>
        <w:tc>
          <w:tcPr>
            <w:tcW w:w="696" w:type="dxa"/>
            <w:tcMar>
              <w:top w:w="40" w:type="dxa"/>
              <w:left w:w="80" w:type="dxa"/>
              <w:bottom w:w="40" w:type="dxa"/>
              <w:right w:w="80" w:type="dxa"/>
            </w:tcMar>
          </w:tcPr>
          <w:p w14:paraId="185F3EDD" w14:textId="77777777" w:rsidR="00B02156" w:rsidRPr="00FF36AD" w:rsidRDefault="001560B3">
            <w:pPr>
              <w:keepNext/>
            </w:pPr>
            <w:r>
              <w:rPr>
                <w:sz w:val="18"/>
                <w:szCs w:val="20"/>
              </w:rPr>
              <w:t>0</w:t>
            </w:r>
          </w:p>
        </w:tc>
        <w:tc>
          <w:tcPr>
            <w:tcW w:w="1140" w:type="dxa"/>
            <w:tcMar>
              <w:top w:w="40" w:type="dxa"/>
              <w:left w:w="80" w:type="dxa"/>
              <w:bottom w:w="40" w:type="dxa"/>
              <w:right w:w="80" w:type="dxa"/>
            </w:tcMar>
          </w:tcPr>
          <w:p w14:paraId="18FB6C98" w14:textId="77777777" w:rsidR="00B02156" w:rsidRPr="00FF36AD" w:rsidRDefault="001560B3">
            <w:pPr>
              <w:keepNext/>
            </w:pPr>
            <w:r>
              <w:rPr>
                <w:sz w:val="18"/>
                <w:szCs w:val="20"/>
              </w:rPr>
              <w:t>none</w:t>
            </w:r>
          </w:p>
        </w:tc>
        <w:tc>
          <w:tcPr>
            <w:tcW w:w="1698" w:type="dxa"/>
            <w:tcMar>
              <w:top w:w="40" w:type="dxa"/>
              <w:left w:w="80" w:type="dxa"/>
              <w:bottom w:w="40" w:type="dxa"/>
              <w:right w:w="80" w:type="dxa"/>
            </w:tcMar>
          </w:tcPr>
          <w:p w14:paraId="0081C190" w14:textId="77777777" w:rsidR="00B02156" w:rsidRPr="00FF36AD" w:rsidRDefault="001560B3">
            <w:pPr>
              <w:keepNext/>
            </w:pPr>
            <w:r>
              <w:rPr>
                <w:i/>
                <w:sz w:val="18"/>
                <w:szCs w:val="20"/>
              </w:rPr>
              <w:t>little change</w:t>
            </w:r>
          </w:p>
        </w:tc>
      </w:tr>
      <w:tr w:rsidR="00B02156" w:rsidRPr="00FF36AD" w14:paraId="25E02062" w14:textId="77777777">
        <w:trPr>
          <w:cantSplit/>
        </w:trPr>
        <w:tc>
          <w:tcPr>
            <w:tcW w:w="576" w:type="dxa"/>
            <w:shd w:val="clear" w:color="auto" w:fill="D0DBEF" w:themeFill="accent4" w:themeFillTint="33"/>
            <w:tcMar>
              <w:top w:w="40" w:type="dxa"/>
              <w:left w:w="80" w:type="dxa"/>
              <w:bottom w:w="40" w:type="dxa"/>
              <w:right w:w="80" w:type="dxa"/>
            </w:tcMar>
          </w:tcPr>
          <w:p w14:paraId="3E3E62C8" w14:textId="77777777" w:rsidR="00B02156" w:rsidRPr="00FF36AD" w:rsidRDefault="001560B3">
            <w:pPr>
              <w:keepNext/>
            </w:pPr>
            <w:r>
              <w:rPr>
                <w:i/>
                <w:sz w:val="18"/>
                <w:szCs w:val="20"/>
              </w:rPr>
              <w:t>D</w:t>
            </w:r>
          </w:p>
        </w:tc>
        <w:tc>
          <w:tcPr>
            <w:tcW w:w="1456" w:type="dxa"/>
            <w:tcMar>
              <w:top w:w="40" w:type="dxa"/>
              <w:left w:w="80" w:type="dxa"/>
              <w:bottom w:w="40" w:type="dxa"/>
              <w:right w:w="80" w:type="dxa"/>
            </w:tcMar>
          </w:tcPr>
          <w:p w14:paraId="7A6055FA" w14:textId="77777777" w:rsidR="00B02156" w:rsidRPr="00FF36AD" w:rsidRDefault="001560B3">
            <w:pPr>
              <w:keepNext/>
            </w:pPr>
            <w:r>
              <w:rPr>
                <w:i/>
                <w:sz w:val="18"/>
                <w:szCs w:val="20"/>
              </w:rPr>
              <w:t>100-year, MSL</w:t>
            </w:r>
          </w:p>
        </w:tc>
        <w:tc>
          <w:tcPr>
            <w:tcW w:w="1098" w:type="dxa"/>
            <w:tcMar>
              <w:top w:w="40" w:type="dxa"/>
              <w:left w:w="80" w:type="dxa"/>
              <w:bottom w:w="40" w:type="dxa"/>
              <w:right w:w="80" w:type="dxa"/>
            </w:tcMar>
          </w:tcPr>
          <w:p w14:paraId="5CCF4CB5" w14:textId="77777777" w:rsidR="00B02156" w:rsidRPr="00FF36AD" w:rsidRDefault="001560B3">
            <w:pPr>
              <w:keepNext/>
            </w:pPr>
            <w:r>
              <w:rPr>
                <w:sz w:val="18"/>
                <w:szCs w:val="20"/>
              </w:rPr>
              <w:t>9.97 m</w:t>
            </w:r>
          </w:p>
        </w:tc>
        <w:tc>
          <w:tcPr>
            <w:tcW w:w="777" w:type="dxa"/>
            <w:tcMar>
              <w:top w:w="40" w:type="dxa"/>
              <w:left w:w="80" w:type="dxa"/>
              <w:bottom w:w="40" w:type="dxa"/>
              <w:right w:w="80" w:type="dxa"/>
            </w:tcMar>
          </w:tcPr>
          <w:p w14:paraId="17BEA362" w14:textId="77777777" w:rsidR="00B02156" w:rsidRPr="00FF36AD" w:rsidRDefault="001560B3">
            <w:pPr>
              <w:keepNext/>
            </w:pPr>
            <w:r>
              <w:rPr>
                <w:sz w:val="18"/>
                <w:szCs w:val="20"/>
              </w:rPr>
              <w:t>16.3 m</w:t>
            </w:r>
          </w:p>
        </w:tc>
        <w:tc>
          <w:tcPr>
            <w:tcW w:w="794" w:type="dxa"/>
            <w:tcMar>
              <w:top w:w="40" w:type="dxa"/>
              <w:left w:w="80" w:type="dxa"/>
              <w:bottom w:w="40" w:type="dxa"/>
              <w:right w:w="80" w:type="dxa"/>
            </w:tcMar>
          </w:tcPr>
          <w:p w14:paraId="078EA219" w14:textId="77777777" w:rsidR="00B02156" w:rsidRPr="00FF36AD" w:rsidRDefault="001560B3">
            <w:pPr>
              <w:keepNext/>
            </w:pPr>
            <w:r>
              <w:rPr>
                <w:sz w:val="18"/>
                <w:szCs w:val="20"/>
              </w:rPr>
              <w:t>0.0421</w:t>
            </w:r>
          </w:p>
        </w:tc>
        <w:tc>
          <w:tcPr>
            <w:tcW w:w="965" w:type="dxa"/>
            <w:tcMar>
              <w:top w:w="40" w:type="dxa"/>
              <w:left w:w="80" w:type="dxa"/>
              <w:bottom w:w="40" w:type="dxa"/>
              <w:right w:w="80" w:type="dxa"/>
            </w:tcMar>
          </w:tcPr>
          <w:p w14:paraId="05ED551A" w14:textId="77777777" w:rsidR="00B02156" w:rsidRPr="00FF36AD" w:rsidRDefault="001560B3">
            <w:pPr>
              <w:keepNext/>
            </w:pPr>
            <w:r>
              <w:rPr>
                <w:sz w:val="18"/>
                <w:szCs w:val="20"/>
              </w:rPr>
              <w:t>0.97</w:t>
            </w:r>
          </w:p>
        </w:tc>
        <w:tc>
          <w:tcPr>
            <w:tcW w:w="696" w:type="dxa"/>
            <w:tcMar>
              <w:top w:w="40" w:type="dxa"/>
              <w:left w:w="80" w:type="dxa"/>
              <w:bottom w:w="40" w:type="dxa"/>
              <w:right w:w="80" w:type="dxa"/>
            </w:tcMar>
          </w:tcPr>
          <w:p w14:paraId="7CE68CE0" w14:textId="77777777" w:rsidR="00B02156" w:rsidRPr="00FF36AD" w:rsidRDefault="001560B3">
            <w:pPr>
              <w:keepNext/>
            </w:pPr>
            <w:r>
              <w:rPr>
                <w:sz w:val="18"/>
                <w:szCs w:val="20"/>
              </w:rPr>
              <w:t>1</w:t>
            </w:r>
          </w:p>
        </w:tc>
        <w:tc>
          <w:tcPr>
            <w:tcW w:w="1140" w:type="dxa"/>
            <w:tcMar>
              <w:top w:w="40" w:type="dxa"/>
              <w:left w:w="80" w:type="dxa"/>
              <w:bottom w:w="40" w:type="dxa"/>
              <w:right w:w="80" w:type="dxa"/>
            </w:tcMar>
          </w:tcPr>
          <w:p w14:paraId="33B763B0" w14:textId="77777777" w:rsidR="00B02156" w:rsidRPr="00FF36AD" w:rsidRDefault="001560B3">
            <w:pPr>
              <w:keepNext/>
            </w:pPr>
            <w:r>
              <w:rPr>
                <w:sz w:val="18"/>
                <w:szCs w:val="20"/>
              </w:rPr>
              <w:t>0.25 m</w:t>
            </w:r>
          </w:p>
        </w:tc>
        <w:tc>
          <w:tcPr>
            <w:tcW w:w="1698" w:type="dxa"/>
            <w:tcMar>
              <w:top w:w="40" w:type="dxa"/>
              <w:left w:w="80" w:type="dxa"/>
              <w:bottom w:w="40" w:type="dxa"/>
              <w:right w:w="80" w:type="dxa"/>
            </w:tcMar>
          </w:tcPr>
          <w:p w14:paraId="1D782996" w14:textId="77777777" w:rsidR="00B02156" w:rsidRPr="00FF36AD" w:rsidRDefault="001560B3">
            <w:pPr>
              <w:keepNext/>
            </w:pPr>
            <w:r>
              <w:rPr>
                <w:i/>
                <w:sz w:val="18"/>
                <w:szCs w:val="20"/>
              </w:rPr>
              <w:t>reshaping increases sharply</w:t>
            </w:r>
          </w:p>
        </w:tc>
      </w:tr>
      <w:tr w:rsidR="00B02156" w:rsidRPr="00FF36AD" w14:paraId="03E7481F" w14:textId="77777777">
        <w:trPr>
          <w:cantSplit/>
        </w:trPr>
        <w:tc>
          <w:tcPr>
            <w:tcW w:w="576" w:type="dxa"/>
            <w:shd w:val="clear" w:color="auto" w:fill="D0DBEF" w:themeFill="accent4" w:themeFillTint="33"/>
            <w:tcMar>
              <w:top w:w="40" w:type="dxa"/>
              <w:left w:w="80" w:type="dxa"/>
              <w:bottom w:w="40" w:type="dxa"/>
              <w:right w:w="80" w:type="dxa"/>
            </w:tcMar>
          </w:tcPr>
          <w:p w14:paraId="22470E9E" w14:textId="77777777" w:rsidR="00B02156" w:rsidRPr="00FF36AD" w:rsidRDefault="001560B3">
            <w:pPr>
              <w:keepNext/>
            </w:pPr>
            <w:r>
              <w:rPr>
                <w:i/>
                <w:sz w:val="18"/>
                <w:szCs w:val="20"/>
              </w:rPr>
              <w:t>E</w:t>
            </w:r>
          </w:p>
        </w:tc>
        <w:tc>
          <w:tcPr>
            <w:tcW w:w="1456" w:type="dxa"/>
            <w:tcMar>
              <w:top w:w="40" w:type="dxa"/>
              <w:left w:w="80" w:type="dxa"/>
              <w:bottom w:w="40" w:type="dxa"/>
              <w:right w:w="80" w:type="dxa"/>
            </w:tcMar>
          </w:tcPr>
          <w:p w14:paraId="1B089406" w14:textId="77777777" w:rsidR="00B02156" w:rsidRPr="00FF36AD" w:rsidRDefault="001560B3">
            <w:pPr>
              <w:keepNext/>
            </w:pPr>
            <w:r>
              <w:rPr>
                <w:i/>
                <w:sz w:val="18"/>
                <w:szCs w:val="20"/>
              </w:rPr>
              <w:t>100-year, MSL+2.66</w:t>
            </w:r>
          </w:p>
        </w:tc>
        <w:tc>
          <w:tcPr>
            <w:tcW w:w="1098" w:type="dxa"/>
            <w:tcMar>
              <w:top w:w="40" w:type="dxa"/>
              <w:left w:w="80" w:type="dxa"/>
              <w:bottom w:w="40" w:type="dxa"/>
              <w:right w:w="80" w:type="dxa"/>
            </w:tcMar>
          </w:tcPr>
          <w:p w14:paraId="33236EBD" w14:textId="77777777" w:rsidR="00B02156" w:rsidRPr="00FF36AD" w:rsidRDefault="001560B3">
            <w:pPr>
              <w:keepNext/>
            </w:pPr>
            <w:r>
              <w:rPr>
                <w:sz w:val="18"/>
                <w:szCs w:val="20"/>
              </w:rPr>
              <w:t>11.77 m</w:t>
            </w:r>
          </w:p>
        </w:tc>
        <w:tc>
          <w:tcPr>
            <w:tcW w:w="777" w:type="dxa"/>
            <w:tcMar>
              <w:top w:w="40" w:type="dxa"/>
              <w:left w:w="80" w:type="dxa"/>
              <w:bottom w:w="40" w:type="dxa"/>
              <w:right w:w="80" w:type="dxa"/>
            </w:tcMar>
          </w:tcPr>
          <w:p w14:paraId="715C2A37" w14:textId="77777777" w:rsidR="00B02156" w:rsidRPr="00FF36AD" w:rsidRDefault="001560B3">
            <w:pPr>
              <w:keepNext/>
            </w:pPr>
            <w:r>
              <w:rPr>
                <w:sz w:val="18"/>
                <w:szCs w:val="20"/>
              </w:rPr>
              <w:t>18.96 m</w:t>
            </w:r>
          </w:p>
        </w:tc>
        <w:tc>
          <w:tcPr>
            <w:tcW w:w="794" w:type="dxa"/>
            <w:tcMar>
              <w:top w:w="40" w:type="dxa"/>
              <w:left w:w="80" w:type="dxa"/>
              <w:bottom w:w="40" w:type="dxa"/>
              <w:right w:w="80" w:type="dxa"/>
            </w:tcMar>
          </w:tcPr>
          <w:p w14:paraId="77CC6CD9" w14:textId="77777777" w:rsidR="00B02156" w:rsidRPr="00FF36AD" w:rsidRDefault="001560B3">
            <w:pPr>
              <w:keepNext/>
            </w:pPr>
            <w:r>
              <w:rPr>
                <w:sz w:val="18"/>
                <w:szCs w:val="20"/>
              </w:rPr>
              <w:t>0.0471</w:t>
            </w:r>
          </w:p>
        </w:tc>
        <w:tc>
          <w:tcPr>
            <w:tcW w:w="965" w:type="dxa"/>
            <w:tcMar>
              <w:top w:w="40" w:type="dxa"/>
              <w:left w:w="80" w:type="dxa"/>
              <w:bottom w:w="40" w:type="dxa"/>
              <w:right w:w="80" w:type="dxa"/>
            </w:tcMar>
          </w:tcPr>
          <w:p w14:paraId="7878BE2F" w14:textId="77777777" w:rsidR="00B02156" w:rsidRPr="00FF36AD" w:rsidRDefault="001560B3">
            <w:pPr>
              <w:keepNext/>
            </w:pPr>
            <w:r>
              <w:rPr>
                <w:sz w:val="18"/>
                <w:szCs w:val="20"/>
              </w:rPr>
              <w:t>1.08</w:t>
            </w:r>
          </w:p>
        </w:tc>
        <w:tc>
          <w:tcPr>
            <w:tcW w:w="696" w:type="dxa"/>
            <w:tcMar>
              <w:top w:w="40" w:type="dxa"/>
              <w:left w:w="80" w:type="dxa"/>
              <w:bottom w:w="40" w:type="dxa"/>
              <w:right w:w="80" w:type="dxa"/>
            </w:tcMar>
          </w:tcPr>
          <w:p w14:paraId="4B250CEE" w14:textId="77777777" w:rsidR="00B02156" w:rsidRPr="00FF36AD" w:rsidRDefault="001560B3">
            <w:pPr>
              <w:keepNext/>
            </w:pPr>
            <w:r>
              <w:rPr>
                <w:sz w:val="18"/>
                <w:szCs w:val="20"/>
              </w:rPr>
              <w:t>1</w:t>
            </w:r>
          </w:p>
        </w:tc>
        <w:tc>
          <w:tcPr>
            <w:tcW w:w="1140" w:type="dxa"/>
            <w:tcMar>
              <w:top w:w="40" w:type="dxa"/>
              <w:left w:w="80" w:type="dxa"/>
              <w:bottom w:w="40" w:type="dxa"/>
              <w:right w:w="80" w:type="dxa"/>
            </w:tcMar>
          </w:tcPr>
          <w:p w14:paraId="676DEA0A" w14:textId="77777777" w:rsidR="00B02156" w:rsidRPr="00FF36AD" w:rsidRDefault="001560B3">
            <w:pPr>
              <w:keepNext/>
            </w:pPr>
            <w:r>
              <w:rPr>
                <w:sz w:val="18"/>
                <w:szCs w:val="20"/>
              </w:rPr>
              <w:t>0.41 m</w:t>
            </w:r>
          </w:p>
        </w:tc>
        <w:tc>
          <w:tcPr>
            <w:tcW w:w="1698" w:type="dxa"/>
            <w:tcMar>
              <w:top w:w="40" w:type="dxa"/>
              <w:left w:w="80" w:type="dxa"/>
              <w:bottom w:w="40" w:type="dxa"/>
              <w:right w:w="80" w:type="dxa"/>
            </w:tcMar>
          </w:tcPr>
          <w:p w14:paraId="7EB86AD4" w14:textId="77777777" w:rsidR="00B02156" w:rsidRPr="00FF36AD" w:rsidRDefault="001560B3">
            <w:pPr>
              <w:keepNext/>
            </w:pPr>
            <w:r>
              <w:rPr>
                <w:i/>
                <w:sz w:val="18"/>
                <w:szCs w:val="20"/>
              </w:rPr>
              <w:t>shape stays stable</w:t>
            </w:r>
          </w:p>
        </w:tc>
      </w:tr>
      <w:tr w:rsidR="00B02156" w:rsidRPr="00FF36AD" w14:paraId="3D7FE7A3" w14:textId="77777777">
        <w:trPr>
          <w:cantSplit/>
        </w:trPr>
        <w:tc>
          <w:tcPr>
            <w:tcW w:w="576" w:type="dxa"/>
            <w:shd w:val="clear" w:color="auto" w:fill="D0DBEF" w:themeFill="accent4" w:themeFillTint="33"/>
            <w:tcMar>
              <w:top w:w="40" w:type="dxa"/>
              <w:left w:w="80" w:type="dxa"/>
              <w:bottom w:w="40" w:type="dxa"/>
              <w:right w:w="80" w:type="dxa"/>
            </w:tcMar>
          </w:tcPr>
          <w:p w14:paraId="5AC67F8A" w14:textId="77777777" w:rsidR="00B02156" w:rsidRPr="00FF36AD" w:rsidRDefault="001560B3">
            <w:r>
              <w:rPr>
                <w:i/>
                <w:sz w:val="18"/>
                <w:szCs w:val="20"/>
              </w:rPr>
              <w:t>F</w:t>
            </w:r>
          </w:p>
        </w:tc>
        <w:tc>
          <w:tcPr>
            <w:tcW w:w="1456" w:type="dxa"/>
            <w:tcMar>
              <w:top w:w="40" w:type="dxa"/>
              <w:left w:w="80" w:type="dxa"/>
              <w:bottom w:w="40" w:type="dxa"/>
              <w:right w:w="80" w:type="dxa"/>
            </w:tcMar>
          </w:tcPr>
          <w:p w14:paraId="0C17A668" w14:textId="77777777" w:rsidR="00B02156" w:rsidRPr="00FF36AD" w:rsidRDefault="001560B3">
            <w:r>
              <w:rPr>
                <w:i/>
                <w:sz w:val="18"/>
                <w:szCs w:val="20"/>
              </w:rPr>
              <w:t>overload, MSL+2.66</w:t>
            </w:r>
          </w:p>
        </w:tc>
        <w:tc>
          <w:tcPr>
            <w:tcW w:w="1098" w:type="dxa"/>
            <w:tcMar>
              <w:top w:w="40" w:type="dxa"/>
              <w:left w:w="80" w:type="dxa"/>
              <w:bottom w:w="40" w:type="dxa"/>
              <w:right w:w="80" w:type="dxa"/>
            </w:tcMar>
          </w:tcPr>
          <w:p w14:paraId="02578C06" w14:textId="77777777" w:rsidR="00B02156" w:rsidRPr="00FF36AD" w:rsidRDefault="001560B3">
            <w:r>
              <w:rPr>
                <w:sz w:val="18"/>
                <w:szCs w:val="20"/>
              </w:rPr>
              <w:t>12.31 m</w:t>
            </w:r>
          </w:p>
        </w:tc>
        <w:tc>
          <w:tcPr>
            <w:tcW w:w="777" w:type="dxa"/>
            <w:tcMar>
              <w:top w:w="40" w:type="dxa"/>
              <w:left w:w="80" w:type="dxa"/>
              <w:bottom w:w="40" w:type="dxa"/>
              <w:right w:w="80" w:type="dxa"/>
            </w:tcMar>
          </w:tcPr>
          <w:p w14:paraId="73A3640B" w14:textId="77777777" w:rsidR="00B02156" w:rsidRPr="00FF36AD" w:rsidRDefault="001560B3">
            <w:r>
              <w:rPr>
                <w:sz w:val="18"/>
                <w:szCs w:val="20"/>
              </w:rPr>
              <w:t>18.96 m</w:t>
            </w:r>
          </w:p>
        </w:tc>
        <w:tc>
          <w:tcPr>
            <w:tcW w:w="794" w:type="dxa"/>
            <w:tcMar>
              <w:top w:w="40" w:type="dxa"/>
              <w:left w:w="80" w:type="dxa"/>
              <w:bottom w:w="40" w:type="dxa"/>
              <w:right w:w="80" w:type="dxa"/>
            </w:tcMar>
          </w:tcPr>
          <w:p w14:paraId="5E41FE18" w14:textId="77777777" w:rsidR="00B02156" w:rsidRPr="00FF36AD" w:rsidRDefault="001560B3">
            <w:r>
              <w:rPr>
                <w:sz w:val="18"/>
                <w:szCs w:val="20"/>
              </w:rPr>
              <w:t>0.0503</w:t>
            </w:r>
          </w:p>
        </w:tc>
        <w:tc>
          <w:tcPr>
            <w:tcW w:w="965" w:type="dxa"/>
            <w:tcMar>
              <w:top w:w="40" w:type="dxa"/>
              <w:left w:w="80" w:type="dxa"/>
              <w:bottom w:w="40" w:type="dxa"/>
              <w:right w:w="80" w:type="dxa"/>
            </w:tcMar>
          </w:tcPr>
          <w:p w14:paraId="24BDD87B" w14:textId="77777777" w:rsidR="00B02156" w:rsidRPr="00FF36AD" w:rsidRDefault="001560B3">
            <w:r>
              <w:rPr>
                <w:sz w:val="18"/>
                <w:szCs w:val="20"/>
              </w:rPr>
              <w:t>1.16</w:t>
            </w:r>
          </w:p>
        </w:tc>
        <w:tc>
          <w:tcPr>
            <w:tcW w:w="696" w:type="dxa"/>
            <w:tcMar>
              <w:top w:w="40" w:type="dxa"/>
              <w:left w:w="80" w:type="dxa"/>
              <w:bottom w:w="40" w:type="dxa"/>
              <w:right w:w="80" w:type="dxa"/>
            </w:tcMar>
          </w:tcPr>
          <w:p w14:paraId="2226A088" w14:textId="77777777" w:rsidR="00B02156" w:rsidRPr="00FF36AD" w:rsidRDefault="001560B3">
            <w:r>
              <w:rPr>
                <w:sz w:val="18"/>
                <w:szCs w:val="20"/>
              </w:rPr>
              <w:t>1</w:t>
            </w:r>
          </w:p>
        </w:tc>
        <w:tc>
          <w:tcPr>
            <w:tcW w:w="1140" w:type="dxa"/>
            <w:tcMar>
              <w:top w:w="40" w:type="dxa"/>
              <w:left w:w="80" w:type="dxa"/>
              <w:bottom w:w="40" w:type="dxa"/>
              <w:right w:w="80" w:type="dxa"/>
            </w:tcMar>
          </w:tcPr>
          <w:p w14:paraId="3EE93D93" w14:textId="77777777" w:rsidR="00B02156" w:rsidRPr="00FF36AD" w:rsidRDefault="001560B3">
            <w:r>
              <w:rPr>
                <w:sz w:val="18"/>
                <w:szCs w:val="20"/>
              </w:rPr>
              <w:t>0.50 m</w:t>
            </w:r>
          </w:p>
        </w:tc>
        <w:tc>
          <w:tcPr>
            <w:tcW w:w="1698" w:type="dxa"/>
            <w:tcMar>
              <w:top w:w="40" w:type="dxa"/>
              <w:left w:w="80" w:type="dxa"/>
              <w:bottom w:w="40" w:type="dxa"/>
              <w:right w:w="80" w:type="dxa"/>
            </w:tcMar>
          </w:tcPr>
          <w:p w14:paraId="14EC04C6" w14:textId="77777777" w:rsidR="00B02156" w:rsidRPr="00FF36AD" w:rsidRDefault="001560B3">
            <w:r>
              <w:rPr>
                <w:i/>
                <w:sz w:val="18"/>
                <w:szCs w:val="20"/>
              </w:rPr>
              <w:t>crest erosion about 0.5 m</w:t>
            </w:r>
          </w:p>
        </w:tc>
      </w:tr>
    </w:tbl>
    <w:p w14:paraId="6EE62B88" w14:textId="77777777" w:rsidR="00950297" w:rsidRDefault="007422F9">
      <w:pPr>
        <w:pStyle w:val="Caption"/>
        <w:rPr>
          <w:sz w:val="18"/>
          <w:szCs w:val="20"/>
        </w:rPr>
      </w:pPr>
      <w:bookmarkStart w:id="299" w:name="_Toc240551612"/>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9</w:t>
      </w:r>
      <w:r>
        <w:rPr>
          <w:sz w:val="18"/>
          <w:szCs w:val="16"/>
        </w:rPr>
        <w:fldChar w:fldCharType="end"/>
      </w:r>
      <w:r>
        <w:rPr>
          <w:sz w:val="18"/>
          <w:szCs w:val="16"/>
        </w:rPr>
        <w:t>: The flume test series against the prediction of the tool, with the measured wave height at the structure for each test.</w:t>
      </w:r>
      <w:bookmarkEnd w:id="299"/>
    </w:p>
    <w:p w14:paraId="0F210003" w14:textId="77777777" w:rsidR="000322B8" w:rsidRPr="000322B8" w:rsidRDefault="000322B8">
      <w:pPr>
        <w:rPr>
          <w:color w:val="FF0000"/>
        </w:rPr>
      </w:pPr>
    </w:p>
    <w:p w14:paraId="000A3375" w14:textId="77777777" w:rsidR="00B02156" w:rsidRPr="00FF36AD" w:rsidRDefault="001560B3">
      <w:r>
        <w:t>The tool holds the berm in class 0 through the first three tests and moves it to class 1 at Test D. The report puts the jump in reshaping at Test D as well. For the strongest condition the predicted equilibrium crest drop is 0.50 m against a reported crest erosion of about 0.5 m, and the critical damage threshold of 1.2 m is not reached in either the prediction or the test.</w:t>
      </w:r>
    </w:p>
    <w:p w14:paraId="2264C41B" w14:textId="77777777" w:rsidR="000E7875" w:rsidRPr="00FF36AD" w:rsidRDefault="000E7875"/>
    <w:p w14:paraId="0EC406EC" w14:textId="77777777" w:rsidR="00B02156" w:rsidRPr="00FF36AD" w:rsidRDefault="001560B3">
      <w:r>
        <w:t>The comparison between the last test and the final profile is the fair one, even though the tests were cumulative and the prediction is not. In the deformation model the reshaped profile is an equilibrium that depends on the load alone and not on the path taken to reach it, so the profile left at the end of the series should correspond to the strongest condition in it. The intermediate rows are what each condition would do to an as-built berm and they are not meant to be added up.</w:t>
      </w:r>
    </w:p>
    <w:p w14:paraId="114A34F3" w14:textId="77777777" w:rsidR="000E7875" w:rsidRPr="00FF36AD" w:rsidRDefault="000E7875"/>
    <w:p w14:paraId="66DDFE01" w14:textId="77777777" w:rsidR="00B02156" w:rsidRPr="00FF36AD" w:rsidRDefault="001560B3">
      <w:r>
        <w:t>Four limits of this comparison have to be stated plainly. The wave height of 8.61 m was measured during the wave calibration, when the bathymetry was in place but the berm was not, so it is the undisturbed wave at that spot and not the wave in front of a standing structure. It is also a single gauge reading, and the incident and the reflected wave were not separated, which makes 8.61 m an upper bound rather than a lower one. The wave period at the structure could not be used at all, because breaking had shifted the peak of the spectrum into the long-wave band, so the offshore period of 19.75 s is used instead. And the tool does not count how long a storm lasts, while the low water test ran for three hours and the later ones for fifteen.</w:t>
      </w:r>
    </w:p>
    <w:p w14:paraId="6D666140" w14:textId="77777777" w:rsidR="00762C4A" w:rsidRPr="00AF2367" w:rsidRDefault="00762C4A">
      <w:pPr>
        <w:rPr>
          <w:color w:val="FF0000"/>
        </w:rPr>
      </w:pPr>
    </w:p>
    <w:p w14:paraId="0BADBBE1" w14:textId="77777777" w:rsidR="00B02156" w:rsidRPr="00FF36AD" w:rsidRDefault="001560B3">
      <w:r>
        <w:t>The sensitivity that this exposes is worth stating on its own. Moving the wave height at the structure from 8.61 m to the offshore 11.95 m moves the prediction from a berm that does not move to complete wash-away. The design of a nearshore rock berm is therefore governed by the wave transformation over the last kilometre rather than by the stability formula, and that is why the metocean propagation is listed first among the open points of Chapter 9.</w:t>
      </w:r>
    </w:p>
    <w:p w14:paraId="230D624F" w14:textId="77777777" w:rsidR="00E05DAE" w:rsidRPr="00FF36AD" w:rsidRDefault="00E05DAE" w:rsidP="00C61CB0"/>
    <w:p w14:paraId="538133AF" w14:textId="77777777" w:rsidR="00E05DAE" w:rsidRPr="00FF36AD" w:rsidRDefault="00E05DAE" w:rsidP="00C61CB0">
      <w:r>
        <w:t xml:space="preserve">The comparison is also evidence that the tool is correct, and it is independent of the evidence from Project A. There the load model was shown to reproduce a professional </w:t>
      </w:r>
      <w:r>
        <w:lastRenderedPageBreak/>
        <w:t>calculation to within four per cent on the same input. Here the design that follows from that load model is shown to behave as predicted when it is built and loaded in a laboratory. The two checks test different parts of the chain, the load and the resulting design, and they point the same way.</w:t>
      </w:r>
    </w:p>
    <w:p w14:paraId="1EA8A940" w14:textId="77777777" w:rsidR="00E05DAE" w:rsidRPr="00FF36AD" w:rsidRDefault="00E05DAE" w:rsidP="00C61CB0"/>
    <w:p w14:paraId="4771CC93" w14:textId="77777777" w:rsidR="001B1A28" w:rsidRDefault="00557151">
      <w:r>
        <w:t>Two observations from the test do not fit the deformation model. The berm eroded along its seaward edge and the material was deposited on the lee side, so it ended up leaning shoreward, while Equation 5.36 conserves the area in place and returns a symmetric parabola. The crest level is predicted well, the shape is not, and for a cable berm the crest level is the criterion that counts. The scans also cannot separate rock that was carried away from rock that settled into the layer beneath, so part of the 0.5 m recorded at the crest may be compaction rather than damage. The report places the jump in reshaping at Test D rather than at the first tests, which points to transport rather than settlement, but that is an argument from the sequence and not a measurement.</w:t>
      </w:r>
    </w:p>
    <w:p w14:paraId="73C1F273" w14:textId="77777777" w:rsidR="000E7875" w:rsidRPr="00FF36AD" w:rsidRDefault="000E7875"/>
    <w:p w14:paraId="727F17D1" w14:textId="77777777" w:rsidR="001B1A28" w:rsidRDefault="00557151">
      <w:r>
        <w:t>Two things the tool does not carry had to be supplied from outside, and both return among the open points of Chapter 9. The first is the water level, since the wave loses 30 per cent between the offshore gauge and the berm at low water while at a higher level the same sea state reaches the berm almost intact. The second is how long the storm lasts, because the conditions that caused the damage ran five times longer than the design condition while the tool only looks at the strongest moment. Together they are the clearest way to make the tool better.</w:t>
      </w:r>
    </w:p>
    <w:p w14:paraId="10C19873" w14:textId="77777777" w:rsidR="00FC0BE8" w:rsidRDefault="00FC0BE8">
      <w:r>
        <w:br w:type="page"/>
      </w:r>
    </w:p>
    <w:p w14:paraId="6E02406D" w14:textId="77777777" w:rsidR="00706A27" w:rsidRPr="00FF36AD" w:rsidRDefault="00706A27">
      <w:pPr>
        <w:pStyle w:val="Heading3"/>
        <w:numPr>
          <w:ilvl w:val="2"/>
          <w:numId w:val="7"/>
        </w:numPr>
        <w:rPr>
          <w:b w:val="0"/>
          <w:bCs w:val="0"/>
          <w:sz w:val="20"/>
          <w:szCs w:val="22"/>
          <w:lang w:val="en-US"/>
        </w:rPr>
      </w:pPr>
      <w:bookmarkStart w:id="300" w:name="_Toc240551571"/>
      <w:r>
        <w:rPr>
          <w:b w:val="0"/>
          <w:bCs w:val="0"/>
          <w:sz w:val="20"/>
          <w:szCs w:val="22"/>
        </w:rPr>
        <w:lastRenderedPageBreak/>
        <w:t>Project C</w:t>
      </w:r>
      <w:bookmarkEnd w:id="300"/>
    </w:p>
    <w:p w14:paraId="676E8ED4" w14:textId="77777777" w:rsidR="008F5D2B" w:rsidRPr="00FF36AD" w:rsidRDefault="008F5D2B" w:rsidP="008F5D2B">
      <w:r>
        <w:t>Project C is a future project on a bedrock seabed. KP 1 has a water depth of 13.30 m at LAT. The significant wave height is 7.9 m with a peak period of 13.8 s and the current is about 1.0 m/s at the 100-year return period. With a ratio of wave height to water depth of 0.59 the point sits above the depth-limitation threshold, so this berm sits in the breaker zone. The cable has an outer diameter of 0.15 m and the required cover over it is 0.9 m. The berm has a side slope of 1:4 and a crest width of 1.0 m. This is the smallest berm of the three and it lies in the shallowest water.</w:t>
      </w:r>
    </w:p>
    <w:p w14:paraId="176A5753" w14:textId="77777777" w:rsidR="008F5D2B" w:rsidRPr="00FF36AD" w:rsidRDefault="008F5D2B" w:rsidP="008F5D2B"/>
    <w:p w14:paraId="65A4CBBD" w14:textId="77777777" w:rsidR="008F5D2B" w:rsidRPr="00FF36AD" w:rsidRDefault="008F5D2B" w:rsidP="008F5D2B">
      <w:r>
        <w:t>Project C is also the least known of the three. Only one design point was released for this study, KP 1, so the route cannot be followed the way it can on Projects A and B, and the figures in this section show that single point rather than a profile along the route. At KP 1 the ratio of wave height to water depth is 0.59, so the waves break there. Because this project has not been built yet, the tool is used here to advise instead of to check.</w:t>
      </w:r>
    </w:p>
    <w:p w14:paraId="7E290186" w14:textId="77777777" w:rsidR="008F5D2B" w:rsidRPr="00FF36AD" w:rsidRDefault="008F5D2B" w:rsidP="008F5D2B"/>
    <w:p w14:paraId="062C7927" w14:textId="77777777" w:rsidR="008F5D2B" w:rsidRPr="00FF36AD" w:rsidRDefault="008F5D2B" w:rsidP="008F5D2B">
      <w:r>
        <w:t>Two designs are on the table. They differ in the rock density, and that choice sets everything else. A denser rock is more stable, so a smaller grading can be used, and a smaller grading gives a thinner armour layer and a lower berm. The berm height is built up from the cable, the filter layer and the armour layer, where the armour layer is 2.5 times the nominal rock size.</w:t>
      </w:r>
    </w:p>
    <w:p w14:paraId="7330903A" w14:textId="77777777" w:rsidR="008F5D2B" w:rsidRPr="00FF36AD" w:rsidRDefault="008F5D2B" w:rsidP="008F5D2B"/>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1"/>
        <w:gridCol w:w="3328"/>
        <w:gridCol w:w="3211"/>
      </w:tblGrid>
      <w:tr w:rsidR="008F5D2B" w:rsidRPr="00FF36AD" w14:paraId="4D0B88F0" w14:textId="77777777" w:rsidTr="008F5D2B">
        <w:trPr>
          <w:cantSplit/>
        </w:trPr>
        <w:tc>
          <w:tcPr>
            <w:tcW w:w="2661" w:type="dxa"/>
            <w:shd w:val="clear" w:color="auto" w:fill="7393CE" w:themeFill="accent4" w:themeFillTint="99"/>
            <w:tcMar>
              <w:top w:w="40" w:type="dxa"/>
              <w:left w:w="80" w:type="dxa"/>
              <w:bottom w:w="40" w:type="dxa"/>
              <w:right w:w="80" w:type="dxa"/>
            </w:tcMar>
            <w:hideMark/>
          </w:tcPr>
          <w:p w14:paraId="2919F0B7" w14:textId="77777777" w:rsidR="00882A76" w:rsidRPr="00FF36AD" w:rsidRDefault="00882A76">
            <w:pPr>
              <w:keepNext/>
              <w:spacing w:line="240" w:lineRule="auto"/>
              <w:rPr>
                <w:rFonts w:ascii="Corbel" w:hAnsi="Corbel"/>
                <w:color w:val="auto"/>
                <w:sz w:val="22"/>
              </w:rPr>
            </w:pPr>
          </w:p>
        </w:tc>
        <w:tc>
          <w:tcPr>
            <w:tcW w:w="3328" w:type="dxa"/>
            <w:shd w:val="clear" w:color="auto" w:fill="7393CE" w:themeFill="accent4" w:themeFillTint="99"/>
            <w:tcMar>
              <w:top w:w="40" w:type="dxa"/>
              <w:left w:w="80" w:type="dxa"/>
              <w:bottom w:w="40" w:type="dxa"/>
              <w:right w:w="80" w:type="dxa"/>
            </w:tcMar>
            <w:hideMark/>
          </w:tcPr>
          <w:p w14:paraId="633468D5" w14:textId="77777777" w:rsidR="008F5D2B" w:rsidRPr="00FF36AD" w:rsidRDefault="008F5D2B" w:rsidP="008F5D2B">
            <w:pPr>
              <w:keepNext/>
              <w:rPr>
                <w:sz w:val="18"/>
                <w:szCs w:val="20"/>
              </w:rPr>
            </w:pPr>
            <w:r>
              <w:t>High-density design</w:t>
            </w:r>
          </w:p>
        </w:tc>
        <w:tc>
          <w:tcPr>
            <w:tcW w:w="3211" w:type="dxa"/>
            <w:shd w:val="clear" w:color="auto" w:fill="7393CE" w:themeFill="accent4" w:themeFillTint="99"/>
            <w:tcMar>
              <w:top w:w="40" w:type="dxa"/>
              <w:left w:w="80" w:type="dxa"/>
              <w:bottom w:w="40" w:type="dxa"/>
              <w:right w:w="80" w:type="dxa"/>
            </w:tcMar>
            <w:hideMark/>
          </w:tcPr>
          <w:p w14:paraId="6CA690BD" w14:textId="77777777" w:rsidR="008F5D2B" w:rsidRPr="00FF36AD" w:rsidRDefault="008F5D2B" w:rsidP="008F5D2B">
            <w:pPr>
              <w:keepNext/>
              <w:rPr>
                <w:sz w:val="18"/>
                <w:szCs w:val="20"/>
              </w:rPr>
            </w:pPr>
            <w:r>
              <w:t>Normal-density design</w:t>
            </w:r>
          </w:p>
        </w:tc>
      </w:tr>
      <w:tr w:rsidR="008F5D2B" w:rsidRPr="00FF36AD" w14:paraId="45646AA7" w14:textId="77777777" w:rsidTr="008F5D2B">
        <w:trPr>
          <w:cantSplit/>
        </w:trPr>
        <w:tc>
          <w:tcPr>
            <w:tcW w:w="2661" w:type="dxa"/>
            <w:shd w:val="clear" w:color="auto" w:fill="D0DBEF" w:themeFill="accent4" w:themeFillTint="33"/>
            <w:tcMar>
              <w:top w:w="40" w:type="dxa"/>
              <w:left w:w="80" w:type="dxa"/>
              <w:bottom w:w="40" w:type="dxa"/>
              <w:right w:w="80" w:type="dxa"/>
            </w:tcMar>
            <w:hideMark/>
          </w:tcPr>
          <w:p w14:paraId="4E9136C7" w14:textId="77777777" w:rsidR="008F5D2B" w:rsidRPr="00FF36AD" w:rsidRDefault="008F5D2B" w:rsidP="008F5D2B">
            <w:pPr>
              <w:keepNext/>
              <w:rPr>
                <w:sz w:val="18"/>
                <w:szCs w:val="20"/>
              </w:rPr>
            </w:pPr>
            <w:r>
              <w:t>Rock density</w:t>
            </w:r>
          </w:p>
        </w:tc>
        <w:tc>
          <w:tcPr>
            <w:tcW w:w="3328" w:type="dxa"/>
            <w:tcMar>
              <w:top w:w="40" w:type="dxa"/>
              <w:left w:w="80" w:type="dxa"/>
              <w:bottom w:w="40" w:type="dxa"/>
              <w:right w:w="80" w:type="dxa"/>
            </w:tcMar>
            <w:hideMark/>
          </w:tcPr>
          <w:p w14:paraId="33EF5718" w14:textId="77777777" w:rsidR="008F5D2B" w:rsidRPr="00FF36AD" w:rsidRDefault="008F5D2B" w:rsidP="008F5D2B">
            <w:pPr>
              <w:keepNext/>
              <w:rPr>
                <w:sz w:val="18"/>
                <w:szCs w:val="20"/>
              </w:rPr>
            </w:pPr>
            <w:r>
              <w:t>3100 kg/m3</w:t>
            </w:r>
          </w:p>
        </w:tc>
        <w:tc>
          <w:tcPr>
            <w:tcW w:w="3211" w:type="dxa"/>
            <w:tcMar>
              <w:top w:w="40" w:type="dxa"/>
              <w:left w:w="80" w:type="dxa"/>
              <w:bottom w:w="40" w:type="dxa"/>
              <w:right w:w="80" w:type="dxa"/>
            </w:tcMar>
            <w:hideMark/>
          </w:tcPr>
          <w:p w14:paraId="7FED15A5" w14:textId="77777777" w:rsidR="008F5D2B" w:rsidRPr="00FF36AD" w:rsidRDefault="008F5D2B" w:rsidP="008F5D2B">
            <w:pPr>
              <w:keepNext/>
              <w:rPr>
                <w:sz w:val="18"/>
                <w:szCs w:val="20"/>
              </w:rPr>
            </w:pPr>
            <w:r>
              <w:t>2650 kg/m3</w:t>
            </w:r>
          </w:p>
        </w:tc>
      </w:tr>
      <w:tr w:rsidR="008F5D2B" w:rsidRPr="00FF36AD" w14:paraId="79B560B0" w14:textId="77777777" w:rsidTr="008F5D2B">
        <w:trPr>
          <w:cantSplit/>
        </w:trPr>
        <w:tc>
          <w:tcPr>
            <w:tcW w:w="2661" w:type="dxa"/>
            <w:shd w:val="clear" w:color="auto" w:fill="D0DBEF" w:themeFill="accent4" w:themeFillTint="33"/>
            <w:tcMar>
              <w:top w:w="40" w:type="dxa"/>
              <w:left w:w="80" w:type="dxa"/>
              <w:bottom w:w="40" w:type="dxa"/>
              <w:right w:w="80" w:type="dxa"/>
            </w:tcMar>
            <w:hideMark/>
          </w:tcPr>
          <w:p w14:paraId="385C717E" w14:textId="77777777" w:rsidR="008F5D2B" w:rsidRPr="00FF36AD" w:rsidRDefault="008F5D2B" w:rsidP="008F5D2B">
            <w:pPr>
              <w:keepNext/>
              <w:rPr>
                <w:sz w:val="18"/>
                <w:szCs w:val="20"/>
              </w:rPr>
            </w:pPr>
            <w:r>
              <w:t>Grading</w:t>
            </w:r>
          </w:p>
        </w:tc>
        <w:tc>
          <w:tcPr>
            <w:tcW w:w="3328" w:type="dxa"/>
            <w:tcMar>
              <w:top w:w="40" w:type="dxa"/>
              <w:left w:w="80" w:type="dxa"/>
              <w:bottom w:w="40" w:type="dxa"/>
              <w:right w:w="80" w:type="dxa"/>
            </w:tcMar>
            <w:hideMark/>
          </w:tcPr>
          <w:p w14:paraId="4D7ACD08" w14:textId="77777777" w:rsidR="008F5D2B" w:rsidRPr="00FF36AD" w:rsidRDefault="008F5D2B" w:rsidP="008F5D2B">
            <w:pPr>
              <w:keepNext/>
              <w:rPr>
                <w:sz w:val="18"/>
                <w:szCs w:val="20"/>
              </w:rPr>
            </w:pPr>
            <w:r>
              <w:t>LMA 10/60</w:t>
            </w:r>
          </w:p>
        </w:tc>
        <w:tc>
          <w:tcPr>
            <w:tcW w:w="3211" w:type="dxa"/>
            <w:tcMar>
              <w:top w:w="40" w:type="dxa"/>
              <w:left w:w="80" w:type="dxa"/>
              <w:bottom w:w="40" w:type="dxa"/>
              <w:right w:w="80" w:type="dxa"/>
            </w:tcMar>
            <w:hideMark/>
          </w:tcPr>
          <w:p w14:paraId="7B189913" w14:textId="77777777" w:rsidR="008F5D2B" w:rsidRPr="00FF36AD" w:rsidRDefault="008F5D2B" w:rsidP="008F5D2B">
            <w:pPr>
              <w:keepNext/>
              <w:rPr>
                <w:sz w:val="18"/>
                <w:szCs w:val="20"/>
              </w:rPr>
            </w:pPr>
            <w:r>
              <w:t>LMA 40/200</w:t>
            </w:r>
          </w:p>
        </w:tc>
      </w:tr>
      <w:tr w:rsidR="008F5D2B" w:rsidRPr="00FF36AD" w14:paraId="216FE295" w14:textId="77777777" w:rsidTr="008F5D2B">
        <w:trPr>
          <w:cantSplit/>
        </w:trPr>
        <w:tc>
          <w:tcPr>
            <w:tcW w:w="2661" w:type="dxa"/>
            <w:shd w:val="clear" w:color="auto" w:fill="D0DBEF" w:themeFill="accent4" w:themeFillTint="33"/>
            <w:tcMar>
              <w:top w:w="40" w:type="dxa"/>
              <w:left w:w="80" w:type="dxa"/>
              <w:bottom w:w="40" w:type="dxa"/>
              <w:right w:w="80" w:type="dxa"/>
            </w:tcMar>
            <w:hideMark/>
          </w:tcPr>
          <w:p w14:paraId="3E4B4AA1" w14:textId="77777777" w:rsidR="008F5D2B" w:rsidRPr="00FF36AD" w:rsidRDefault="008F5D2B" w:rsidP="008F5D2B">
            <w:pPr>
              <w:keepNext/>
              <w:rPr>
                <w:sz w:val="18"/>
                <w:szCs w:val="20"/>
              </w:rPr>
            </w:pPr>
            <w:r>
              <w:t>Rock Dn50</w:t>
            </w:r>
          </w:p>
        </w:tc>
        <w:tc>
          <w:tcPr>
            <w:tcW w:w="3328" w:type="dxa"/>
            <w:tcMar>
              <w:top w:w="40" w:type="dxa"/>
              <w:left w:w="80" w:type="dxa"/>
              <w:bottom w:w="40" w:type="dxa"/>
              <w:right w:w="80" w:type="dxa"/>
            </w:tcMar>
            <w:hideMark/>
          </w:tcPr>
          <w:p w14:paraId="697AE4B8" w14:textId="77777777" w:rsidR="008F5D2B" w:rsidRPr="00FF36AD" w:rsidRDefault="008F5D2B" w:rsidP="008F5D2B">
            <w:pPr>
              <w:keepNext/>
              <w:rPr>
                <w:sz w:val="18"/>
                <w:szCs w:val="20"/>
              </w:rPr>
            </w:pPr>
            <w:r>
              <w:t>0.24 m</w:t>
            </w:r>
          </w:p>
        </w:tc>
        <w:tc>
          <w:tcPr>
            <w:tcW w:w="3211" w:type="dxa"/>
            <w:tcMar>
              <w:top w:w="40" w:type="dxa"/>
              <w:left w:w="80" w:type="dxa"/>
              <w:bottom w:w="40" w:type="dxa"/>
              <w:right w:w="80" w:type="dxa"/>
            </w:tcMar>
            <w:hideMark/>
          </w:tcPr>
          <w:p w14:paraId="2AA545B4" w14:textId="77777777" w:rsidR="008F5D2B" w:rsidRPr="00FF36AD" w:rsidRDefault="008F5D2B" w:rsidP="008F5D2B">
            <w:pPr>
              <w:keepNext/>
              <w:rPr>
                <w:sz w:val="18"/>
                <w:szCs w:val="20"/>
              </w:rPr>
            </w:pPr>
            <w:r>
              <w:t>0.36 m</w:t>
            </w:r>
          </w:p>
        </w:tc>
      </w:tr>
      <w:tr w:rsidR="008F5D2B" w:rsidRPr="00FF36AD" w14:paraId="0C8EDDC0" w14:textId="77777777" w:rsidTr="008F5D2B">
        <w:trPr>
          <w:cantSplit/>
        </w:trPr>
        <w:tc>
          <w:tcPr>
            <w:tcW w:w="2661" w:type="dxa"/>
            <w:shd w:val="clear" w:color="auto" w:fill="D0DBEF" w:themeFill="accent4" w:themeFillTint="33"/>
            <w:tcMar>
              <w:top w:w="40" w:type="dxa"/>
              <w:left w:w="80" w:type="dxa"/>
              <w:bottom w:w="40" w:type="dxa"/>
              <w:right w:w="80" w:type="dxa"/>
            </w:tcMar>
            <w:hideMark/>
          </w:tcPr>
          <w:p w14:paraId="5C543FF3" w14:textId="77777777" w:rsidR="008F5D2B" w:rsidRPr="00FF36AD" w:rsidRDefault="008F5D2B" w:rsidP="008F5D2B">
            <w:pPr>
              <w:keepNext/>
              <w:rPr>
                <w:sz w:val="18"/>
                <w:szCs w:val="20"/>
              </w:rPr>
            </w:pPr>
            <w:r>
              <w:t>Cable</w:t>
            </w:r>
          </w:p>
        </w:tc>
        <w:tc>
          <w:tcPr>
            <w:tcW w:w="3328" w:type="dxa"/>
            <w:tcMar>
              <w:top w:w="40" w:type="dxa"/>
              <w:left w:w="80" w:type="dxa"/>
              <w:bottom w:w="40" w:type="dxa"/>
              <w:right w:w="80" w:type="dxa"/>
            </w:tcMar>
            <w:hideMark/>
          </w:tcPr>
          <w:p w14:paraId="2726349B" w14:textId="77777777" w:rsidR="008F5D2B" w:rsidRPr="00FF36AD" w:rsidRDefault="008F5D2B" w:rsidP="008F5D2B">
            <w:pPr>
              <w:keepNext/>
              <w:rPr>
                <w:sz w:val="18"/>
                <w:szCs w:val="20"/>
              </w:rPr>
            </w:pPr>
            <w:r>
              <w:t>0.15 m</w:t>
            </w:r>
          </w:p>
        </w:tc>
        <w:tc>
          <w:tcPr>
            <w:tcW w:w="3211" w:type="dxa"/>
            <w:tcMar>
              <w:top w:w="40" w:type="dxa"/>
              <w:left w:w="80" w:type="dxa"/>
              <w:bottom w:w="40" w:type="dxa"/>
              <w:right w:w="80" w:type="dxa"/>
            </w:tcMar>
            <w:hideMark/>
          </w:tcPr>
          <w:p w14:paraId="7FBCE44A" w14:textId="77777777" w:rsidR="008F5D2B" w:rsidRPr="00FF36AD" w:rsidRDefault="008F5D2B" w:rsidP="008F5D2B">
            <w:pPr>
              <w:keepNext/>
              <w:rPr>
                <w:sz w:val="18"/>
                <w:szCs w:val="20"/>
              </w:rPr>
            </w:pPr>
            <w:r>
              <w:t>0.15 m</w:t>
            </w:r>
          </w:p>
        </w:tc>
      </w:tr>
      <w:tr w:rsidR="008F5D2B" w:rsidRPr="00FF36AD" w14:paraId="46CEA62E" w14:textId="77777777" w:rsidTr="008F5D2B">
        <w:trPr>
          <w:cantSplit/>
        </w:trPr>
        <w:tc>
          <w:tcPr>
            <w:tcW w:w="2661" w:type="dxa"/>
            <w:shd w:val="clear" w:color="auto" w:fill="D0DBEF" w:themeFill="accent4" w:themeFillTint="33"/>
            <w:tcMar>
              <w:top w:w="40" w:type="dxa"/>
              <w:left w:w="80" w:type="dxa"/>
              <w:bottom w:w="40" w:type="dxa"/>
              <w:right w:w="80" w:type="dxa"/>
            </w:tcMar>
            <w:hideMark/>
          </w:tcPr>
          <w:p w14:paraId="5FDDD3C2" w14:textId="77777777" w:rsidR="008F5D2B" w:rsidRPr="00FF36AD" w:rsidRDefault="008F5D2B" w:rsidP="008F5D2B">
            <w:pPr>
              <w:keepNext/>
              <w:rPr>
                <w:sz w:val="18"/>
                <w:szCs w:val="20"/>
              </w:rPr>
            </w:pPr>
            <w:r>
              <w:t>Filter layer</w:t>
            </w:r>
          </w:p>
        </w:tc>
        <w:tc>
          <w:tcPr>
            <w:tcW w:w="3328" w:type="dxa"/>
            <w:tcMar>
              <w:top w:w="40" w:type="dxa"/>
              <w:left w:w="80" w:type="dxa"/>
              <w:bottom w:w="40" w:type="dxa"/>
              <w:right w:w="80" w:type="dxa"/>
            </w:tcMar>
            <w:hideMark/>
          </w:tcPr>
          <w:p w14:paraId="5C119E7A" w14:textId="77777777" w:rsidR="008F5D2B" w:rsidRPr="00FF36AD" w:rsidRDefault="008F5D2B" w:rsidP="008F5D2B">
            <w:pPr>
              <w:keepNext/>
              <w:rPr>
                <w:sz w:val="18"/>
                <w:szCs w:val="20"/>
              </w:rPr>
            </w:pPr>
            <w:r>
              <w:t>0.30 m</w:t>
            </w:r>
          </w:p>
        </w:tc>
        <w:tc>
          <w:tcPr>
            <w:tcW w:w="3211" w:type="dxa"/>
            <w:tcMar>
              <w:top w:w="40" w:type="dxa"/>
              <w:left w:w="80" w:type="dxa"/>
              <w:bottom w:w="40" w:type="dxa"/>
              <w:right w:w="80" w:type="dxa"/>
            </w:tcMar>
            <w:hideMark/>
          </w:tcPr>
          <w:p w14:paraId="2AF9A8D4" w14:textId="77777777" w:rsidR="008F5D2B" w:rsidRPr="00FF36AD" w:rsidRDefault="008F5D2B" w:rsidP="008F5D2B">
            <w:pPr>
              <w:keepNext/>
              <w:rPr>
                <w:sz w:val="18"/>
                <w:szCs w:val="20"/>
              </w:rPr>
            </w:pPr>
            <w:r>
              <w:t>0.30 m</w:t>
            </w:r>
          </w:p>
        </w:tc>
      </w:tr>
      <w:tr w:rsidR="008F5D2B" w:rsidRPr="00FF36AD" w14:paraId="29651DA3" w14:textId="77777777" w:rsidTr="008F5D2B">
        <w:trPr>
          <w:cantSplit/>
        </w:trPr>
        <w:tc>
          <w:tcPr>
            <w:tcW w:w="2661" w:type="dxa"/>
            <w:shd w:val="clear" w:color="auto" w:fill="D0DBEF" w:themeFill="accent4" w:themeFillTint="33"/>
            <w:tcMar>
              <w:top w:w="40" w:type="dxa"/>
              <w:left w:w="80" w:type="dxa"/>
              <w:bottom w:w="40" w:type="dxa"/>
              <w:right w:w="80" w:type="dxa"/>
            </w:tcMar>
            <w:hideMark/>
          </w:tcPr>
          <w:p w14:paraId="00CA1266" w14:textId="77777777" w:rsidR="008F5D2B" w:rsidRPr="00FF36AD" w:rsidRDefault="008F5D2B" w:rsidP="008F5D2B">
            <w:pPr>
              <w:keepNext/>
              <w:rPr>
                <w:sz w:val="18"/>
                <w:szCs w:val="20"/>
              </w:rPr>
            </w:pPr>
            <w:r>
              <w:t>Armour layer, 2.5 Dn50</w:t>
            </w:r>
          </w:p>
        </w:tc>
        <w:tc>
          <w:tcPr>
            <w:tcW w:w="3328" w:type="dxa"/>
            <w:tcMar>
              <w:top w:w="40" w:type="dxa"/>
              <w:left w:w="80" w:type="dxa"/>
              <w:bottom w:w="40" w:type="dxa"/>
              <w:right w:w="80" w:type="dxa"/>
            </w:tcMar>
            <w:hideMark/>
          </w:tcPr>
          <w:p w14:paraId="633084CE" w14:textId="77777777" w:rsidR="008F5D2B" w:rsidRPr="00FF36AD" w:rsidRDefault="008F5D2B" w:rsidP="008F5D2B">
            <w:pPr>
              <w:keepNext/>
              <w:rPr>
                <w:sz w:val="18"/>
                <w:szCs w:val="20"/>
              </w:rPr>
            </w:pPr>
            <w:r>
              <w:t>0.60 m</w:t>
            </w:r>
          </w:p>
        </w:tc>
        <w:tc>
          <w:tcPr>
            <w:tcW w:w="3211" w:type="dxa"/>
            <w:tcMar>
              <w:top w:w="40" w:type="dxa"/>
              <w:left w:w="80" w:type="dxa"/>
              <w:bottom w:w="40" w:type="dxa"/>
              <w:right w:w="80" w:type="dxa"/>
            </w:tcMar>
            <w:hideMark/>
          </w:tcPr>
          <w:p w14:paraId="5763C40D" w14:textId="77777777" w:rsidR="008F5D2B" w:rsidRPr="00FF36AD" w:rsidRDefault="008F5D2B" w:rsidP="008F5D2B">
            <w:pPr>
              <w:keepNext/>
              <w:rPr>
                <w:sz w:val="18"/>
                <w:szCs w:val="20"/>
              </w:rPr>
            </w:pPr>
            <w:r>
              <w:t>0.90 m</w:t>
            </w:r>
          </w:p>
        </w:tc>
      </w:tr>
      <w:tr w:rsidR="008F5D2B" w:rsidRPr="00FF36AD" w14:paraId="74CA1F6E" w14:textId="77777777" w:rsidTr="008F5D2B">
        <w:trPr>
          <w:cantSplit/>
        </w:trPr>
        <w:tc>
          <w:tcPr>
            <w:tcW w:w="2661" w:type="dxa"/>
            <w:shd w:val="clear" w:color="auto" w:fill="D0DBEF" w:themeFill="accent4" w:themeFillTint="33"/>
            <w:tcMar>
              <w:top w:w="40" w:type="dxa"/>
              <w:left w:w="80" w:type="dxa"/>
              <w:bottom w:w="40" w:type="dxa"/>
              <w:right w:w="80" w:type="dxa"/>
            </w:tcMar>
            <w:hideMark/>
          </w:tcPr>
          <w:p w14:paraId="272EB3CF" w14:textId="77777777" w:rsidR="008F5D2B" w:rsidRPr="00FF36AD" w:rsidRDefault="008F5D2B" w:rsidP="008F5D2B">
            <w:pPr>
              <w:keepNext/>
              <w:rPr>
                <w:sz w:val="18"/>
                <w:szCs w:val="20"/>
              </w:rPr>
            </w:pPr>
            <w:r>
              <w:t>Berm height</w:t>
            </w:r>
          </w:p>
        </w:tc>
        <w:tc>
          <w:tcPr>
            <w:tcW w:w="3328" w:type="dxa"/>
            <w:tcMar>
              <w:top w:w="40" w:type="dxa"/>
              <w:left w:w="80" w:type="dxa"/>
              <w:bottom w:w="40" w:type="dxa"/>
              <w:right w:w="80" w:type="dxa"/>
            </w:tcMar>
            <w:hideMark/>
          </w:tcPr>
          <w:p w14:paraId="45B4CB83" w14:textId="77777777" w:rsidR="008F5D2B" w:rsidRPr="00FF36AD" w:rsidRDefault="008F5D2B" w:rsidP="008F5D2B">
            <w:pPr>
              <w:keepNext/>
              <w:rPr>
                <w:sz w:val="18"/>
                <w:szCs w:val="20"/>
              </w:rPr>
            </w:pPr>
            <w:r>
              <w:t>1.05 m</w:t>
            </w:r>
          </w:p>
        </w:tc>
        <w:tc>
          <w:tcPr>
            <w:tcW w:w="3211" w:type="dxa"/>
            <w:tcMar>
              <w:top w:w="40" w:type="dxa"/>
              <w:left w:w="80" w:type="dxa"/>
              <w:bottom w:w="40" w:type="dxa"/>
              <w:right w:w="80" w:type="dxa"/>
            </w:tcMar>
            <w:hideMark/>
          </w:tcPr>
          <w:p w14:paraId="43F04D16" w14:textId="77777777" w:rsidR="008F5D2B" w:rsidRPr="00FF36AD" w:rsidRDefault="008F5D2B" w:rsidP="008F5D2B">
            <w:pPr>
              <w:keepNext/>
              <w:rPr>
                <w:sz w:val="18"/>
                <w:szCs w:val="20"/>
              </w:rPr>
            </w:pPr>
            <w:r>
              <w:t>1.35 m</w:t>
            </w:r>
          </w:p>
        </w:tc>
      </w:tr>
    </w:tbl>
    <w:p w14:paraId="0924A205" w14:textId="77777777" w:rsidR="008F5D2B" w:rsidRPr="00FF36AD" w:rsidRDefault="008F5D2B" w:rsidP="008F5D2B">
      <w:pPr>
        <w:pStyle w:val="Caption"/>
        <w:rPr>
          <w:sz w:val="18"/>
          <w:szCs w:val="20"/>
        </w:rPr>
      </w:pPr>
      <w:bookmarkStart w:id="301" w:name="_Toc239074209"/>
      <w:bookmarkStart w:id="302" w:name="_Toc240551613"/>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10</w:t>
      </w:r>
      <w:r>
        <w:rPr>
          <w:sz w:val="18"/>
          <w:szCs w:val="16"/>
        </w:rPr>
        <w:fldChar w:fldCharType="end"/>
      </w:r>
      <w:r>
        <w:rPr>
          <w:sz w:val="18"/>
          <w:szCs w:val="16"/>
        </w:rPr>
        <w:t>: Project C, the two designs that are on the table.</w:t>
      </w:r>
      <w:bookmarkEnd w:id="301"/>
      <w:bookmarkEnd w:id="302"/>
    </w:p>
    <w:p w14:paraId="5D685263" w14:textId="77777777" w:rsidR="008F5D2B" w:rsidRPr="00FF36AD" w:rsidRDefault="008F5D2B" w:rsidP="008F5D2B">
      <w:pPr>
        <w:rPr>
          <w:b/>
          <w:bCs/>
        </w:rPr>
      </w:pPr>
    </w:p>
    <w:p w14:paraId="062D7F21" w14:textId="77777777" w:rsidR="007363CD" w:rsidRPr="00FF36AD" w:rsidRDefault="008F5D2B">
      <w:pPr>
        <w:pStyle w:val="ListParagraph"/>
        <w:numPr>
          <w:ilvl w:val="0"/>
          <w:numId w:val="11"/>
        </w:numPr>
      </w:pPr>
      <w:r>
        <w:t xml:space="preserve">The rock. </w:t>
      </w:r>
    </w:p>
    <w:p w14:paraId="1A72BC54" w14:textId="77777777" w:rsidR="008F5D2B" w:rsidRPr="00FF36AD" w:rsidRDefault="008F5D2B" w:rsidP="007C051C">
      <w:r>
        <w:t>For the high-density design the tool recommends a rock of 0.25 m, against the 0.24 m of the LMA 10/60 grading, so the proposed rock is 3 percent below what the accepted deformation asks for. For the normal-density design the tool recommends 0.41 m, against the 0.36 m of the LMA 40/200 grading, so that rock is 12 percent below. Neither proposed grading is quite large enough to hold the berm static at its proposed side slope, which is why both come out as class 1 below.</w:t>
      </w:r>
    </w:p>
    <w:p w14:paraId="3EAFA3DA" w14:textId="77777777" w:rsidR="007C051C" w:rsidRPr="00FF36AD" w:rsidRDefault="008F5D2B">
      <w:pPr>
        <w:pStyle w:val="ListParagraph"/>
        <w:numPr>
          <w:ilvl w:val="0"/>
          <w:numId w:val="11"/>
        </w:numPr>
      </w:pPr>
      <w:r>
        <w:t>The berm. The two designs behave differently.</w:t>
      </w:r>
    </w:p>
    <w:p w14:paraId="732DCB04" w14:textId="77777777" w:rsidR="008F5D2B" w:rsidRPr="00FF36AD" w:rsidRDefault="008F5D2B" w:rsidP="007C051C">
      <w:r>
        <w:t>The high-density design comes out as deformation class 1. The Shields parameter is 0.0391, the mobility on the flat top is 0.71, but on the 1:4 side slope it reaches 1.04 and passes the threshold of 0.95, so the side slopes reshape. Equation 5.36 asks for an installed height of 1.49 m at this slope. The crest then drops 0.42 m during the storm and ends at 1.07 m, which leaves 0.92 m of cover against the required 0.90 m. The requirement is met, but only because the berm is over-built for the reshaping. It takes about 32.0 tonnes per meter.</w:t>
      </w:r>
    </w:p>
    <w:p w14:paraId="3ED25D14" w14:textId="77777777" w:rsidR="00DA52E4" w:rsidRPr="00FF36AD" w:rsidRDefault="00DA52E4" w:rsidP="007C051C"/>
    <w:p w14:paraId="27498F39" w14:textId="77777777" w:rsidR="008F5D2B" w:rsidRPr="00FF36AD" w:rsidRDefault="00322C28" w:rsidP="00322C28">
      <w:r>
        <w:t>The normal-density design comes out as deformation class 1 as well. The Shields parameter is 0.0410 and the mobility on the flat top is 0.75, but on the 1:5 side slope it reaches 1.00 and just passes the threshold, so the side slopes reshape here too. Equation 5.36 asks for 1.81 m at this slope. The crest drops 0.44 m and ends at 1.37 m, which leaves 1.22 m of cover against the required 1.20 m. It takes about 48.2 tonnes per meter, half as much again as the high-density design.</w:t>
      </w:r>
    </w:p>
    <w:p w14:paraId="4C085812" w14:textId="77777777" w:rsidR="009B4C50" w:rsidRPr="00FF36AD" w:rsidRDefault="009B4C50" w:rsidP="009B4C50">
      <w:pPr>
        <w:rPr>
          <w:b/>
          <w:bC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1"/>
        <w:gridCol w:w="1294"/>
        <w:gridCol w:w="704"/>
        <w:gridCol w:w="1880"/>
        <w:gridCol w:w="2010"/>
        <w:gridCol w:w="1351"/>
      </w:tblGrid>
      <w:tr w:rsidR="009B4C50" w:rsidRPr="00FF36AD" w14:paraId="69114A5A" w14:textId="77777777" w:rsidTr="00374344">
        <w:trPr>
          <w:cantSplit/>
        </w:trPr>
        <w:tc>
          <w:tcPr>
            <w:tcW w:w="1961" w:type="dxa"/>
            <w:shd w:val="clear" w:color="auto" w:fill="7393CE" w:themeFill="accent4" w:themeFillTint="99"/>
            <w:tcMar>
              <w:top w:w="40" w:type="dxa"/>
              <w:left w:w="80" w:type="dxa"/>
              <w:bottom w:w="40" w:type="dxa"/>
              <w:right w:w="80" w:type="dxa"/>
            </w:tcMar>
            <w:hideMark/>
          </w:tcPr>
          <w:p w14:paraId="7727869F" w14:textId="77777777" w:rsidR="00882A76" w:rsidRPr="00FF36AD" w:rsidRDefault="00882A76">
            <w:pPr>
              <w:keepNext/>
              <w:spacing w:line="240" w:lineRule="auto"/>
              <w:rPr>
                <w:rFonts w:ascii="Corbel" w:hAnsi="Corbel"/>
                <w:color w:val="auto"/>
                <w:sz w:val="22"/>
              </w:rPr>
            </w:pPr>
          </w:p>
        </w:tc>
        <w:tc>
          <w:tcPr>
            <w:tcW w:w="1294" w:type="dxa"/>
            <w:shd w:val="clear" w:color="auto" w:fill="7393CE" w:themeFill="accent4" w:themeFillTint="99"/>
            <w:tcMar>
              <w:top w:w="40" w:type="dxa"/>
              <w:left w:w="80" w:type="dxa"/>
              <w:bottom w:w="40" w:type="dxa"/>
              <w:right w:w="80" w:type="dxa"/>
            </w:tcMar>
            <w:hideMark/>
          </w:tcPr>
          <w:p w14:paraId="42648B08" w14:textId="77777777" w:rsidR="009B4C50" w:rsidRPr="00FF36AD" w:rsidRDefault="009B4C50" w:rsidP="009B4C50">
            <w:pPr>
              <w:keepNext/>
              <w:rPr>
                <w:sz w:val="18"/>
                <w:szCs w:val="20"/>
              </w:rPr>
            </w:pPr>
            <w:r>
              <w:rPr>
                <w:sz w:val="18"/>
                <w:szCs w:val="20"/>
              </w:rPr>
              <w:t>Rock Dn50</w:t>
            </w:r>
          </w:p>
        </w:tc>
        <w:tc>
          <w:tcPr>
            <w:tcW w:w="704" w:type="dxa"/>
            <w:shd w:val="clear" w:color="auto" w:fill="7393CE" w:themeFill="accent4" w:themeFillTint="99"/>
            <w:tcMar>
              <w:top w:w="40" w:type="dxa"/>
              <w:left w:w="80" w:type="dxa"/>
              <w:bottom w:w="40" w:type="dxa"/>
              <w:right w:w="80" w:type="dxa"/>
            </w:tcMar>
            <w:hideMark/>
          </w:tcPr>
          <w:p w14:paraId="263682C1" w14:textId="77777777" w:rsidR="009B4C50" w:rsidRPr="00FF36AD" w:rsidRDefault="009B4C50" w:rsidP="009B4C50">
            <w:pPr>
              <w:keepNext/>
              <w:rPr>
                <w:sz w:val="18"/>
                <w:szCs w:val="20"/>
              </w:rPr>
            </w:pPr>
            <w:r>
              <w:rPr>
                <w:sz w:val="18"/>
                <w:szCs w:val="20"/>
              </w:rPr>
              <w:t>Class</w:t>
            </w:r>
          </w:p>
        </w:tc>
        <w:tc>
          <w:tcPr>
            <w:tcW w:w="1880" w:type="dxa"/>
            <w:shd w:val="clear" w:color="auto" w:fill="7393CE" w:themeFill="accent4" w:themeFillTint="99"/>
            <w:tcMar>
              <w:top w:w="40" w:type="dxa"/>
              <w:left w:w="80" w:type="dxa"/>
              <w:bottom w:w="40" w:type="dxa"/>
              <w:right w:w="80" w:type="dxa"/>
            </w:tcMar>
            <w:hideMark/>
          </w:tcPr>
          <w:p w14:paraId="1442FF95" w14:textId="77777777" w:rsidR="009B4C50" w:rsidRPr="00FF36AD" w:rsidRDefault="009B4C50" w:rsidP="009B4C50">
            <w:pPr>
              <w:keepNext/>
              <w:rPr>
                <w:sz w:val="18"/>
                <w:szCs w:val="20"/>
              </w:rPr>
            </w:pPr>
            <w:r>
              <w:rPr>
                <w:sz w:val="18"/>
                <w:szCs w:val="20"/>
              </w:rPr>
              <w:t>Installed height</w:t>
            </w:r>
          </w:p>
        </w:tc>
        <w:tc>
          <w:tcPr>
            <w:tcW w:w="2010" w:type="dxa"/>
            <w:shd w:val="clear" w:color="auto" w:fill="7393CE" w:themeFill="accent4" w:themeFillTint="99"/>
            <w:tcMar>
              <w:top w:w="40" w:type="dxa"/>
              <w:left w:w="80" w:type="dxa"/>
              <w:bottom w:w="40" w:type="dxa"/>
              <w:right w:w="80" w:type="dxa"/>
            </w:tcMar>
            <w:hideMark/>
          </w:tcPr>
          <w:p w14:paraId="6953A5F5" w14:textId="77777777" w:rsidR="009B4C50" w:rsidRPr="00FF36AD" w:rsidRDefault="009B4C50" w:rsidP="009B4C50">
            <w:pPr>
              <w:keepNext/>
              <w:rPr>
                <w:sz w:val="18"/>
                <w:szCs w:val="20"/>
              </w:rPr>
            </w:pPr>
            <w:r>
              <w:rPr>
                <w:sz w:val="18"/>
                <w:szCs w:val="20"/>
              </w:rPr>
              <w:t>Cover after storm</w:t>
            </w:r>
          </w:p>
        </w:tc>
        <w:tc>
          <w:tcPr>
            <w:tcW w:w="1351" w:type="dxa"/>
            <w:shd w:val="clear" w:color="auto" w:fill="7393CE" w:themeFill="accent4" w:themeFillTint="99"/>
            <w:tcMar>
              <w:top w:w="40" w:type="dxa"/>
              <w:left w:w="80" w:type="dxa"/>
              <w:bottom w:w="40" w:type="dxa"/>
              <w:right w:w="80" w:type="dxa"/>
            </w:tcMar>
            <w:hideMark/>
          </w:tcPr>
          <w:p w14:paraId="49129600" w14:textId="77777777" w:rsidR="009B4C50" w:rsidRPr="00FF36AD" w:rsidRDefault="009B4C50" w:rsidP="009B4C50">
            <w:pPr>
              <w:keepNext/>
              <w:rPr>
                <w:sz w:val="18"/>
                <w:szCs w:val="20"/>
              </w:rPr>
            </w:pPr>
            <w:r>
              <w:rPr>
                <w:sz w:val="18"/>
                <w:szCs w:val="20"/>
              </w:rPr>
              <w:t>Tonnage</w:t>
            </w:r>
          </w:p>
        </w:tc>
      </w:tr>
      <w:tr w:rsidR="009B4C50" w:rsidRPr="00FF36AD" w14:paraId="65F224E2" w14:textId="77777777" w:rsidTr="00374344">
        <w:trPr>
          <w:cantSplit/>
        </w:trPr>
        <w:tc>
          <w:tcPr>
            <w:tcW w:w="1961" w:type="dxa"/>
            <w:shd w:val="clear" w:color="auto" w:fill="D0DBEF" w:themeFill="accent4" w:themeFillTint="33"/>
            <w:tcMar>
              <w:top w:w="40" w:type="dxa"/>
              <w:left w:w="80" w:type="dxa"/>
              <w:bottom w:w="40" w:type="dxa"/>
              <w:right w:w="80" w:type="dxa"/>
            </w:tcMar>
            <w:hideMark/>
          </w:tcPr>
          <w:p w14:paraId="575E3C0E" w14:textId="77777777" w:rsidR="009B4C50" w:rsidRPr="00FF36AD" w:rsidRDefault="009B4C50" w:rsidP="009B4C50">
            <w:pPr>
              <w:keepNext/>
              <w:rPr>
                <w:sz w:val="18"/>
                <w:szCs w:val="20"/>
              </w:rPr>
            </w:pPr>
            <w:r>
              <w:rPr>
                <w:sz w:val="18"/>
                <w:szCs w:val="20"/>
              </w:rPr>
              <w:t>High-density design</w:t>
            </w:r>
          </w:p>
        </w:tc>
        <w:tc>
          <w:tcPr>
            <w:tcW w:w="1294" w:type="dxa"/>
            <w:tcMar>
              <w:top w:w="40" w:type="dxa"/>
              <w:left w:w="80" w:type="dxa"/>
              <w:bottom w:w="40" w:type="dxa"/>
              <w:right w:w="80" w:type="dxa"/>
            </w:tcMar>
            <w:hideMark/>
          </w:tcPr>
          <w:p w14:paraId="5532CB5D" w14:textId="77777777" w:rsidR="009B4C50" w:rsidRPr="00FF36AD" w:rsidRDefault="009B4C50" w:rsidP="009B4C50">
            <w:pPr>
              <w:keepNext/>
              <w:rPr>
                <w:sz w:val="18"/>
                <w:szCs w:val="20"/>
              </w:rPr>
            </w:pPr>
            <w:r>
              <w:rPr>
                <w:sz w:val="18"/>
                <w:szCs w:val="20"/>
              </w:rPr>
              <w:t>0.24 m</w:t>
            </w:r>
          </w:p>
        </w:tc>
        <w:tc>
          <w:tcPr>
            <w:tcW w:w="704" w:type="dxa"/>
            <w:tcMar>
              <w:top w:w="40" w:type="dxa"/>
              <w:left w:w="80" w:type="dxa"/>
              <w:bottom w:w="40" w:type="dxa"/>
              <w:right w:w="80" w:type="dxa"/>
            </w:tcMar>
            <w:hideMark/>
          </w:tcPr>
          <w:p w14:paraId="18B0864E" w14:textId="77777777" w:rsidR="009B4C50" w:rsidRPr="00FF36AD" w:rsidRDefault="009B4C50" w:rsidP="009B4C50">
            <w:pPr>
              <w:keepNext/>
              <w:rPr>
                <w:sz w:val="18"/>
                <w:szCs w:val="20"/>
              </w:rPr>
            </w:pPr>
            <w:r>
              <w:rPr>
                <w:sz w:val="18"/>
                <w:szCs w:val="20"/>
              </w:rPr>
              <w:t>1</w:t>
            </w:r>
          </w:p>
        </w:tc>
        <w:tc>
          <w:tcPr>
            <w:tcW w:w="1880" w:type="dxa"/>
            <w:tcMar>
              <w:top w:w="40" w:type="dxa"/>
              <w:left w:w="80" w:type="dxa"/>
              <w:bottom w:w="40" w:type="dxa"/>
              <w:right w:w="80" w:type="dxa"/>
            </w:tcMar>
            <w:hideMark/>
          </w:tcPr>
          <w:p w14:paraId="471D17CE" w14:textId="77777777" w:rsidR="009B4C50" w:rsidRPr="00FF36AD" w:rsidRDefault="009B4C50" w:rsidP="009B4C50">
            <w:pPr>
              <w:keepNext/>
              <w:rPr>
                <w:sz w:val="18"/>
                <w:szCs w:val="20"/>
              </w:rPr>
            </w:pPr>
            <w:r>
              <w:rPr>
                <w:sz w:val="18"/>
                <w:szCs w:val="20"/>
              </w:rPr>
              <w:t>1.49 m</w:t>
            </w:r>
          </w:p>
        </w:tc>
        <w:tc>
          <w:tcPr>
            <w:tcW w:w="2010" w:type="dxa"/>
            <w:tcMar>
              <w:top w:w="40" w:type="dxa"/>
              <w:left w:w="80" w:type="dxa"/>
              <w:bottom w:w="40" w:type="dxa"/>
              <w:right w:w="80" w:type="dxa"/>
            </w:tcMar>
            <w:hideMark/>
          </w:tcPr>
          <w:p w14:paraId="42271FE3" w14:textId="77777777" w:rsidR="009B4C50" w:rsidRPr="00FF36AD" w:rsidRDefault="009B4C50" w:rsidP="009B4C50">
            <w:pPr>
              <w:keepNext/>
              <w:rPr>
                <w:sz w:val="18"/>
                <w:szCs w:val="20"/>
              </w:rPr>
            </w:pPr>
            <w:r>
              <w:rPr>
                <w:sz w:val="18"/>
                <w:szCs w:val="20"/>
              </w:rPr>
              <w:t>0.92 m, kept</w:t>
            </w:r>
          </w:p>
        </w:tc>
        <w:tc>
          <w:tcPr>
            <w:tcW w:w="1351" w:type="dxa"/>
            <w:tcMar>
              <w:top w:w="40" w:type="dxa"/>
              <w:left w:w="80" w:type="dxa"/>
              <w:bottom w:w="40" w:type="dxa"/>
              <w:right w:w="80" w:type="dxa"/>
            </w:tcMar>
            <w:hideMark/>
          </w:tcPr>
          <w:p w14:paraId="71FF3070" w14:textId="77777777" w:rsidR="009B4C50" w:rsidRPr="00FF36AD" w:rsidRDefault="009B4C50" w:rsidP="009B4C50">
            <w:pPr>
              <w:keepNext/>
              <w:rPr>
                <w:sz w:val="18"/>
                <w:szCs w:val="20"/>
              </w:rPr>
            </w:pPr>
            <w:r>
              <w:rPr>
                <w:sz w:val="18"/>
                <w:szCs w:val="20"/>
              </w:rPr>
              <w:t>32.0 t/m</w:t>
            </w:r>
          </w:p>
        </w:tc>
      </w:tr>
      <w:tr w:rsidR="009B4C50" w:rsidRPr="00FF36AD" w14:paraId="2303D9A4" w14:textId="77777777" w:rsidTr="00374344">
        <w:trPr>
          <w:cantSplit/>
        </w:trPr>
        <w:tc>
          <w:tcPr>
            <w:tcW w:w="1961" w:type="dxa"/>
            <w:shd w:val="clear" w:color="auto" w:fill="D0DBEF" w:themeFill="accent4" w:themeFillTint="33"/>
            <w:tcMar>
              <w:top w:w="40" w:type="dxa"/>
              <w:left w:w="80" w:type="dxa"/>
              <w:bottom w:w="40" w:type="dxa"/>
              <w:right w:w="80" w:type="dxa"/>
            </w:tcMar>
            <w:hideMark/>
          </w:tcPr>
          <w:p w14:paraId="157DD708" w14:textId="77777777" w:rsidR="009B4C50" w:rsidRPr="00FF36AD" w:rsidRDefault="009B4C50" w:rsidP="009B4C50">
            <w:pPr>
              <w:keepNext/>
              <w:rPr>
                <w:sz w:val="18"/>
                <w:szCs w:val="20"/>
              </w:rPr>
            </w:pPr>
            <w:r>
              <w:rPr>
                <w:sz w:val="18"/>
                <w:szCs w:val="20"/>
              </w:rPr>
              <w:t>Normal-density design</w:t>
            </w:r>
          </w:p>
        </w:tc>
        <w:tc>
          <w:tcPr>
            <w:tcW w:w="1294" w:type="dxa"/>
            <w:tcMar>
              <w:top w:w="40" w:type="dxa"/>
              <w:left w:w="80" w:type="dxa"/>
              <w:bottom w:w="40" w:type="dxa"/>
              <w:right w:w="80" w:type="dxa"/>
            </w:tcMar>
            <w:hideMark/>
          </w:tcPr>
          <w:p w14:paraId="17AF1B16" w14:textId="77777777" w:rsidR="009B4C50" w:rsidRPr="00FF36AD" w:rsidRDefault="009B4C50" w:rsidP="009B4C50">
            <w:pPr>
              <w:keepNext/>
              <w:rPr>
                <w:sz w:val="18"/>
                <w:szCs w:val="20"/>
              </w:rPr>
            </w:pPr>
            <w:r>
              <w:rPr>
                <w:sz w:val="18"/>
                <w:szCs w:val="20"/>
              </w:rPr>
              <w:t>0.36 m</w:t>
            </w:r>
          </w:p>
        </w:tc>
        <w:tc>
          <w:tcPr>
            <w:tcW w:w="704" w:type="dxa"/>
            <w:tcMar>
              <w:top w:w="40" w:type="dxa"/>
              <w:left w:w="80" w:type="dxa"/>
              <w:bottom w:w="40" w:type="dxa"/>
              <w:right w:w="80" w:type="dxa"/>
            </w:tcMar>
            <w:hideMark/>
          </w:tcPr>
          <w:p w14:paraId="33AED1EA" w14:textId="77777777" w:rsidR="009B4C50" w:rsidRPr="00FF36AD" w:rsidRDefault="009B4C50" w:rsidP="009B4C50">
            <w:pPr>
              <w:keepNext/>
              <w:rPr>
                <w:sz w:val="18"/>
                <w:szCs w:val="20"/>
              </w:rPr>
            </w:pPr>
            <w:r>
              <w:rPr>
                <w:sz w:val="18"/>
                <w:szCs w:val="20"/>
              </w:rPr>
              <w:t>1</w:t>
            </w:r>
          </w:p>
        </w:tc>
        <w:tc>
          <w:tcPr>
            <w:tcW w:w="1880" w:type="dxa"/>
            <w:tcMar>
              <w:top w:w="40" w:type="dxa"/>
              <w:left w:w="80" w:type="dxa"/>
              <w:bottom w:w="40" w:type="dxa"/>
              <w:right w:w="80" w:type="dxa"/>
            </w:tcMar>
            <w:hideMark/>
          </w:tcPr>
          <w:p w14:paraId="54B7DD51" w14:textId="77777777" w:rsidR="009B4C50" w:rsidRPr="00FF36AD" w:rsidRDefault="009B4C50" w:rsidP="009B4C50">
            <w:pPr>
              <w:keepNext/>
              <w:rPr>
                <w:sz w:val="18"/>
                <w:szCs w:val="20"/>
              </w:rPr>
            </w:pPr>
            <w:r>
              <w:rPr>
                <w:sz w:val="18"/>
                <w:szCs w:val="20"/>
              </w:rPr>
              <w:t>1.81 m</w:t>
            </w:r>
          </w:p>
        </w:tc>
        <w:tc>
          <w:tcPr>
            <w:tcW w:w="2010" w:type="dxa"/>
            <w:tcMar>
              <w:top w:w="40" w:type="dxa"/>
              <w:left w:w="80" w:type="dxa"/>
              <w:bottom w:w="40" w:type="dxa"/>
              <w:right w:w="80" w:type="dxa"/>
            </w:tcMar>
            <w:hideMark/>
          </w:tcPr>
          <w:p w14:paraId="2CB24811" w14:textId="77777777" w:rsidR="009B4C50" w:rsidRPr="00FF36AD" w:rsidRDefault="009B4C50" w:rsidP="009B4C50">
            <w:pPr>
              <w:keepNext/>
              <w:rPr>
                <w:sz w:val="18"/>
                <w:szCs w:val="20"/>
              </w:rPr>
            </w:pPr>
            <w:r>
              <w:rPr>
                <w:sz w:val="18"/>
                <w:szCs w:val="20"/>
              </w:rPr>
              <w:t>1.22 m, kept</w:t>
            </w:r>
          </w:p>
        </w:tc>
        <w:tc>
          <w:tcPr>
            <w:tcW w:w="1351" w:type="dxa"/>
            <w:tcMar>
              <w:top w:w="40" w:type="dxa"/>
              <w:left w:w="80" w:type="dxa"/>
              <w:bottom w:w="40" w:type="dxa"/>
              <w:right w:w="80" w:type="dxa"/>
            </w:tcMar>
            <w:hideMark/>
          </w:tcPr>
          <w:p w14:paraId="4E836D45" w14:textId="77777777" w:rsidR="009B4C50" w:rsidRPr="00FF36AD" w:rsidRDefault="009B4C50" w:rsidP="009B4C50">
            <w:pPr>
              <w:keepNext/>
              <w:rPr>
                <w:sz w:val="18"/>
                <w:szCs w:val="20"/>
              </w:rPr>
            </w:pPr>
            <w:r>
              <w:rPr>
                <w:sz w:val="18"/>
                <w:szCs w:val="20"/>
              </w:rPr>
              <w:t>48.2 t/m</w:t>
            </w:r>
          </w:p>
        </w:tc>
      </w:tr>
    </w:tbl>
    <w:p w14:paraId="65C13FCB" w14:textId="77777777" w:rsidR="009B4C50" w:rsidRPr="00FF36AD" w:rsidRDefault="009B4C50">
      <w:pPr>
        <w:pStyle w:val="Caption"/>
        <w:rPr>
          <w:sz w:val="18"/>
          <w:szCs w:val="20"/>
        </w:rPr>
      </w:pPr>
      <w:bookmarkStart w:id="303" w:name="_Toc239074210"/>
      <w:bookmarkStart w:id="304" w:name="_Toc240551614"/>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11</w:t>
      </w:r>
      <w:r>
        <w:rPr>
          <w:sz w:val="18"/>
          <w:szCs w:val="16"/>
        </w:rPr>
        <w:fldChar w:fldCharType="end"/>
      </w:r>
      <w:r>
        <w:rPr>
          <w:sz w:val="18"/>
          <w:szCs w:val="16"/>
        </w:rPr>
        <w:t>: Project C, the two designs as the tool sees them.</w:t>
      </w:r>
      <w:bookmarkEnd w:id="303"/>
      <w:bookmarkEnd w:id="304"/>
    </w:p>
    <w:p w14:paraId="41B93912" w14:textId="77777777" w:rsidR="00B02156" w:rsidRDefault="001560B3">
      <w:r>
        <w:t>One difference between the table and the figures has to be named, because it is visible. The table evaluates the two gradings that are actually on offer, 0.24 m and 0.36 m. The figures are drawn at the stone the tool itself asks for, 0.248 m and 0.410 m. For the high-density option the two are almost the same and both land in class 1. For the normal-density option they do not. At the proposed 0.36 m the berm reaches a mobility of 1.00 on the 1:5 side slope and reshapes, while at the 0.410 m the tool asks for it stays at 0.94 and does not. The proposed normal-density grading is therefore one step too small to hold the berm static at that slope, which is the same conclusion the class point of Section 8.3.9 reaches from the other direction.</w:t>
      </w:r>
    </w:p>
    <w:p w14:paraId="79CF37B6" w14:textId="77777777" w:rsidR="007E1FB3" w:rsidRDefault="007E1FB3"/>
    <w:p w14:paraId="1D992898" w14:textId="77777777" w:rsidR="007E1FB3" w:rsidRDefault="007E1FB3"/>
    <w:p w14:paraId="17B72337" w14:textId="77777777" w:rsidR="00083D58" w:rsidRPr="00FF36AD" w:rsidRDefault="00083D58">
      <w:pPr>
        <w:pStyle w:val="Heading3"/>
        <w:numPr>
          <w:ilvl w:val="3"/>
          <w:numId w:val="7"/>
        </w:numPr>
        <w:rPr>
          <w:b w:val="0"/>
          <w:bCs w:val="0"/>
          <w:sz w:val="20"/>
          <w:szCs w:val="22"/>
          <w:lang w:val="en-US"/>
        </w:rPr>
      </w:pPr>
      <w:bookmarkStart w:id="305" w:name="_Toc240551572"/>
      <w:r>
        <w:rPr>
          <w:b w:val="0"/>
          <w:bCs w:val="0"/>
          <w:sz w:val="20"/>
          <w:szCs w:val="22"/>
        </w:rPr>
        <w:t>High-density design</w:t>
      </w:r>
      <w:bookmarkEnd w:id="305"/>
    </w:p>
    <w:p w14:paraId="67CEC035" w14:textId="77777777" w:rsidR="007E1FB3" w:rsidRDefault="00882A76" w:rsidP="007E1FB3">
      <w:r>
        <w:t>The high-density design is the one Project C proposes, an LMA 10/60 grading at 3100 kg/m3 with a nominal rock of 0.24 m. Figure 8.8 gives the deformation class at KP 1 for that grading. The point sits in class 1, so the side slopes reshape under the design storm and the berm has to be built higher than the cover alone would require. Figure 8.9 shows how that installed height falls as the side slope is made milder, with the proposed 1:4 marked, and Figure 8.10 draws the cross-section at that slope before and after the storm. The crest drops and the cover that is left is what decides whether the design holds.</w:t>
      </w:r>
    </w:p>
    <w:p w14:paraId="01B0992F" w14:textId="77777777" w:rsidR="007E1FB3" w:rsidRDefault="007E1FB3" w:rsidP="007E1FB3"/>
    <w:p w14:paraId="6EF15113" w14:textId="77777777" w:rsidR="00203B78" w:rsidRPr="00FF36AD" w:rsidRDefault="000F45B2" w:rsidP="007E1FB3">
      <w:r>
        <w:rPr>
          <w:noProof/>
        </w:rPr>
        <w:lastRenderedPageBreak/>
        <w:drawing>
          <wp:inline distT="0" distB="0" distL="0" distR="0" wp14:anchorId="39296ADE" wp14:editId="53B742D1">
            <wp:extent cx="5858540" cy="2747160"/>
            <wp:effectExtent l="0" t="0" r="8890" b="0"/>
            <wp:docPr id="16036343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863686" cy="2749573"/>
                    </a:xfrm>
                    <a:prstGeom prst="rect">
                      <a:avLst/>
                    </a:prstGeom>
                    <a:noFill/>
                    <a:ln>
                      <a:noFill/>
                    </a:ln>
                  </pic:spPr>
                </pic:pic>
              </a:graphicData>
            </a:graphic>
          </wp:inline>
        </w:drawing>
      </w:r>
    </w:p>
    <w:p w14:paraId="3AC03E2A" w14:textId="77777777" w:rsidR="00E47B84" w:rsidRPr="00FF36AD" w:rsidRDefault="00203B78" w:rsidP="00203B78">
      <w:pPr>
        <w:pStyle w:val="Caption"/>
        <w:rPr>
          <w:sz w:val="18"/>
          <w:szCs w:val="20"/>
        </w:rPr>
      </w:pPr>
      <w:bookmarkStart w:id="306" w:name="_Toc239074320"/>
      <w:bookmarkStart w:id="307" w:name="_Toc240551740"/>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8</w:t>
      </w:r>
      <w:r>
        <w:rPr>
          <w:sz w:val="18"/>
          <w:szCs w:val="16"/>
        </w:rPr>
        <w:fldChar w:fldCharType="end"/>
      </w:r>
      <w:r>
        <w:rPr>
          <w:sz w:val="18"/>
          <w:szCs w:val="16"/>
        </w:rPr>
        <w:t>: Deformation class at KP 1 for the high-density design of Project C.</w:t>
      </w:r>
      <w:bookmarkEnd w:id="306"/>
      <w:bookmarkEnd w:id="307"/>
    </w:p>
    <w:p w14:paraId="7C1DB030" w14:textId="77777777" w:rsidR="00203B78" w:rsidRPr="00FF36AD" w:rsidRDefault="000F45B2" w:rsidP="00203B78">
      <w:pPr>
        <w:keepNext/>
        <w:jc w:val="center"/>
      </w:pPr>
      <w:r>
        <w:rPr>
          <w:noProof/>
        </w:rPr>
        <w:drawing>
          <wp:inline distT="0" distB="0" distL="0" distR="0" wp14:anchorId="566E0AA2" wp14:editId="7CD93149">
            <wp:extent cx="5131820" cy="3238500"/>
            <wp:effectExtent l="0" t="0" r="0" b="0"/>
            <wp:docPr id="13795151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64960" cy="3259414"/>
                    </a:xfrm>
                    <a:prstGeom prst="rect">
                      <a:avLst/>
                    </a:prstGeom>
                    <a:noFill/>
                    <a:ln>
                      <a:noFill/>
                    </a:ln>
                  </pic:spPr>
                </pic:pic>
              </a:graphicData>
            </a:graphic>
          </wp:inline>
        </w:drawing>
      </w:r>
    </w:p>
    <w:p w14:paraId="19FD26F6" w14:textId="77777777" w:rsidR="007B3570" w:rsidRPr="00FF36AD" w:rsidRDefault="00203B78" w:rsidP="00203B78">
      <w:pPr>
        <w:pStyle w:val="Caption"/>
        <w:rPr>
          <w:sz w:val="18"/>
          <w:szCs w:val="20"/>
        </w:rPr>
      </w:pPr>
      <w:bookmarkStart w:id="308" w:name="_Toc239074321"/>
      <w:bookmarkStart w:id="309" w:name="_Toc240551741"/>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9</w:t>
      </w:r>
      <w:r>
        <w:rPr>
          <w:sz w:val="18"/>
          <w:szCs w:val="16"/>
        </w:rPr>
        <w:fldChar w:fldCharType="end"/>
      </w:r>
      <w:r>
        <w:rPr>
          <w:sz w:val="18"/>
          <w:szCs w:val="16"/>
        </w:rPr>
        <w:t>: Side slope against installed berm height for the high-density design of Project C, with the proposed design marked.</w:t>
      </w:r>
      <w:bookmarkEnd w:id="308"/>
      <w:bookmarkEnd w:id="309"/>
    </w:p>
    <w:p w14:paraId="1FCC7938" w14:textId="77777777" w:rsidR="007B3570" w:rsidRPr="00FF36AD" w:rsidRDefault="007B3570" w:rsidP="007B3570"/>
    <w:p w14:paraId="0253289F" w14:textId="77777777" w:rsidR="00203B78" w:rsidRPr="00FF36AD" w:rsidRDefault="004570B4" w:rsidP="00203B78">
      <w:pPr>
        <w:keepNext/>
        <w:jc w:val="center"/>
      </w:pPr>
      <w:r>
        <w:rPr>
          <w:noProof/>
        </w:rPr>
        <w:drawing>
          <wp:inline distT="0" distB="0" distL="0" distR="0" wp14:anchorId="0B790DED" wp14:editId="21083A74">
            <wp:extent cx="5572125" cy="1639944"/>
            <wp:effectExtent l="0" t="0" r="0" b="0"/>
            <wp:docPr id="6644564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81461" cy="1642692"/>
                    </a:xfrm>
                    <a:prstGeom prst="rect">
                      <a:avLst/>
                    </a:prstGeom>
                    <a:noFill/>
                    <a:ln>
                      <a:noFill/>
                    </a:ln>
                  </pic:spPr>
                </pic:pic>
              </a:graphicData>
            </a:graphic>
          </wp:inline>
        </w:drawing>
      </w:r>
    </w:p>
    <w:p w14:paraId="4B4A15FB" w14:textId="77777777" w:rsidR="00FC0BE8" w:rsidRDefault="00203B78" w:rsidP="00C818C0">
      <w:pPr>
        <w:pStyle w:val="Caption"/>
        <w:rPr>
          <w:sz w:val="18"/>
          <w:szCs w:val="16"/>
        </w:rPr>
      </w:pPr>
      <w:bookmarkStart w:id="310" w:name="_Toc239074322"/>
      <w:bookmarkStart w:id="311" w:name="_Toc240551742"/>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10</w:t>
      </w:r>
      <w:r>
        <w:rPr>
          <w:sz w:val="18"/>
          <w:szCs w:val="16"/>
        </w:rPr>
        <w:fldChar w:fldCharType="end"/>
      </w:r>
      <w:r>
        <w:rPr>
          <w:sz w:val="18"/>
          <w:szCs w:val="16"/>
        </w:rPr>
        <w:t>: Cross-section of the high-density design of Project C at KP 1, before and after the storm, at the height Equation 5.36 asks for at the proposed side slope of 1:4.</w:t>
      </w:r>
      <w:bookmarkEnd w:id="310"/>
      <w:bookmarkEnd w:id="311"/>
    </w:p>
    <w:p w14:paraId="743A1D31" w14:textId="77777777" w:rsidR="00FC0BE8" w:rsidRDefault="00FC0BE8">
      <w:pPr>
        <w:rPr>
          <w:iCs/>
          <w:sz w:val="18"/>
          <w:szCs w:val="16"/>
        </w:rPr>
      </w:pPr>
      <w:r>
        <w:rPr>
          <w:sz w:val="18"/>
          <w:szCs w:val="16"/>
        </w:rPr>
        <w:br w:type="page"/>
      </w:r>
    </w:p>
    <w:p w14:paraId="747EDDEE" w14:textId="77777777" w:rsidR="00083D58" w:rsidRPr="00FF36AD" w:rsidRDefault="00083D58">
      <w:pPr>
        <w:pStyle w:val="Heading3"/>
        <w:numPr>
          <w:ilvl w:val="3"/>
          <w:numId w:val="7"/>
        </w:numPr>
        <w:rPr>
          <w:b w:val="0"/>
          <w:bCs w:val="0"/>
          <w:sz w:val="20"/>
          <w:szCs w:val="22"/>
          <w:lang w:val="en-US"/>
        </w:rPr>
      </w:pPr>
      <w:bookmarkStart w:id="312" w:name="_Toc240551573"/>
      <w:r>
        <w:rPr>
          <w:b w:val="0"/>
          <w:bCs w:val="0"/>
          <w:sz w:val="20"/>
          <w:szCs w:val="22"/>
        </w:rPr>
        <w:lastRenderedPageBreak/>
        <w:t>Normal-density design</w:t>
      </w:r>
      <w:bookmarkEnd w:id="312"/>
    </w:p>
    <w:p w14:paraId="4214DA7D" w14:textId="77777777" w:rsidR="000E7875" w:rsidRPr="00FF36AD" w:rsidRDefault="00882A76">
      <w:r>
        <w:t>The normal-density design is the alternative, an LMA 40/200 grading at 2650 kg/m3 with a nominal rock of 0.36 m. The lighter rock has to be larger to reach the same accepted mobility, and the thicker armour layer raises the berm with it. Figure 8.11 gives the deformation class, Figure 8.12 the installed height against the side slope with the proposed 1:5 marked, and Figure 8.13 the cross-section. The three figures are drawn on the same axes as those of the high-density design, so the two can be read side by side.</w:t>
      </w:r>
    </w:p>
    <w:p w14:paraId="350EBDF6" w14:textId="77777777" w:rsidR="000E7875" w:rsidRPr="00FF36AD" w:rsidRDefault="000E7875"/>
    <w:p w14:paraId="119A43F6" w14:textId="77777777" w:rsidR="00203B78" w:rsidRPr="00FF36AD" w:rsidRDefault="00DA4E40" w:rsidP="00203B78">
      <w:pPr>
        <w:keepNext/>
        <w:jc w:val="center"/>
      </w:pPr>
      <w:r>
        <w:rPr>
          <w:noProof/>
        </w:rPr>
        <w:drawing>
          <wp:inline distT="0" distB="0" distL="0" distR="0" wp14:anchorId="6DE1288D" wp14:editId="5329F25B">
            <wp:extent cx="5838825" cy="2737915"/>
            <wp:effectExtent l="0" t="0" r="0" b="5715"/>
            <wp:docPr id="16112929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855353" cy="2745665"/>
                    </a:xfrm>
                    <a:prstGeom prst="rect">
                      <a:avLst/>
                    </a:prstGeom>
                    <a:noFill/>
                    <a:ln>
                      <a:noFill/>
                    </a:ln>
                  </pic:spPr>
                </pic:pic>
              </a:graphicData>
            </a:graphic>
          </wp:inline>
        </w:drawing>
      </w:r>
    </w:p>
    <w:p w14:paraId="662DF3AE" w14:textId="77777777" w:rsidR="006C059C" w:rsidRPr="00FF36AD" w:rsidRDefault="00203B78" w:rsidP="00203B78">
      <w:pPr>
        <w:pStyle w:val="Caption"/>
        <w:rPr>
          <w:sz w:val="18"/>
          <w:szCs w:val="20"/>
        </w:rPr>
      </w:pPr>
      <w:bookmarkStart w:id="313" w:name="_Toc239074323"/>
      <w:bookmarkStart w:id="314" w:name="_Toc240551743"/>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11</w:t>
      </w:r>
      <w:r>
        <w:rPr>
          <w:sz w:val="18"/>
          <w:szCs w:val="16"/>
        </w:rPr>
        <w:fldChar w:fldCharType="end"/>
      </w:r>
      <w:r>
        <w:rPr>
          <w:sz w:val="18"/>
          <w:szCs w:val="16"/>
        </w:rPr>
        <w:t>: Deformation class at KP 1 for the normal-density design of Project C.</w:t>
      </w:r>
      <w:bookmarkEnd w:id="313"/>
      <w:bookmarkEnd w:id="314"/>
    </w:p>
    <w:p w14:paraId="0BEA46B6" w14:textId="77777777" w:rsidR="00203B78" w:rsidRPr="00FF36AD" w:rsidRDefault="00203B78" w:rsidP="00203B78"/>
    <w:p w14:paraId="35A76831" w14:textId="77777777" w:rsidR="00203B78" w:rsidRPr="00FF36AD" w:rsidRDefault="00B90E5B" w:rsidP="00203B78">
      <w:pPr>
        <w:keepNext/>
        <w:jc w:val="center"/>
      </w:pPr>
      <w:r>
        <w:rPr>
          <w:noProof/>
        </w:rPr>
        <w:drawing>
          <wp:inline distT="0" distB="0" distL="0" distR="0" wp14:anchorId="350BD43C" wp14:editId="13B33337">
            <wp:extent cx="5448066" cy="3438070"/>
            <wp:effectExtent l="0" t="0" r="635" b="0"/>
            <wp:docPr id="12895928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58527" cy="3444671"/>
                    </a:xfrm>
                    <a:prstGeom prst="rect">
                      <a:avLst/>
                    </a:prstGeom>
                    <a:noFill/>
                    <a:ln>
                      <a:noFill/>
                    </a:ln>
                  </pic:spPr>
                </pic:pic>
              </a:graphicData>
            </a:graphic>
          </wp:inline>
        </w:drawing>
      </w:r>
    </w:p>
    <w:p w14:paraId="725502DA" w14:textId="77777777" w:rsidR="006C059C" w:rsidRPr="00FF36AD" w:rsidRDefault="00203B78" w:rsidP="00203B78">
      <w:pPr>
        <w:pStyle w:val="Caption"/>
        <w:rPr>
          <w:sz w:val="18"/>
          <w:szCs w:val="20"/>
        </w:rPr>
      </w:pPr>
      <w:bookmarkStart w:id="315" w:name="_Toc239074324"/>
      <w:bookmarkStart w:id="316" w:name="_Toc240551744"/>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12</w:t>
      </w:r>
      <w:r>
        <w:rPr>
          <w:sz w:val="18"/>
          <w:szCs w:val="16"/>
        </w:rPr>
        <w:fldChar w:fldCharType="end"/>
      </w:r>
      <w:r>
        <w:rPr>
          <w:sz w:val="18"/>
          <w:szCs w:val="16"/>
        </w:rPr>
        <w:t>: Side slope against installed berm height for the normal-density design of Project C, with the proposed design marked.</w:t>
      </w:r>
      <w:bookmarkEnd w:id="315"/>
      <w:bookmarkEnd w:id="316"/>
    </w:p>
    <w:p w14:paraId="425B6A58" w14:textId="77777777" w:rsidR="00203B78" w:rsidRPr="00FF36AD" w:rsidRDefault="006C059C" w:rsidP="00203B78">
      <w:pPr>
        <w:keepNext/>
        <w:jc w:val="center"/>
      </w:pPr>
      <w:r>
        <w:rPr>
          <w:noProof/>
        </w:rPr>
        <w:lastRenderedPageBreak/>
        <w:drawing>
          <wp:inline distT="0" distB="0" distL="0" distR="0" wp14:anchorId="575C34EC" wp14:editId="0E6A59EB">
            <wp:extent cx="6200775" cy="1593939"/>
            <wp:effectExtent l="0" t="0" r="0" b="6350"/>
            <wp:docPr id="20186694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219531" cy="1598760"/>
                    </a:xfrm>
                    <a:prstGeom prst="rect">
                      <a:avLst/>
                    </a:prstGeom>
                    <a:noFill/>
                    <a:ln>
                      <a:noFill/>
                    </a:ln>
                  </pic:spPr>
                </pic:pic>
              </a:graphicData>
            </a:graphic>
          </wp:inline>
        </w:drawing>
      </w:r>
    </w:p>
    <w:p w14:paraId="480B8344" w14:textId="77777777" w:rsidR="00FA2E8E" w:rsidRDefault="00203B78" w:rsidP="00203B78">
      <w:pPr>
        <w:pStyle w:val="Caption"/>
        <w:rPr>
          <w:sz w:val="18"/>
          <w:szCs w:val="16"/>
        </w:rPr>
      </w:pPr>
      <w:bookmarkStart w:id="317" w:name="_Toc239074325"/>
      <w:bookmarkStart w:id="318" w:name="_Toc240551745"/>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13</w:t>
      </w:r>
      <w:r>
        <w:rPr>
          <w:sz w:val="18"/>
          <w:szCs w:val="16"/>
        </w:rPr>
        <w:fldChar w:fldCharType="end"/>
      </w:r>
      <w:r>
        <w:rPr>
          <w:sz w:val="18"/>
          <w:szCs w:val="16"/>
        </w:rPr>
        <w:t>: Cross-section of the normal-density design of Project C at KP 1, drawn at the rock the tool asks for rather than at the proposed grading. See the note below Table 8.11.</w:t>
      </w:r>
      <w:bookmarkEnd w:id="317"/>
      <w:bookmarkEnd w:id="318"/>
    </w:p>
    <w:p w14:paraId="7CB7A49C" w14:textId="77777777" w:rsidR="00FC0BE8" w:rsidRPr="00FC0BE8" w:rsidRDefault="00FC0BE8" w:rsidP="00FC0BE8"/>
    <w:p w14:paraId="2C32FDDE" w14:textId="77777777" w:rsidR="00974902" w:rsidRPr="00FF36AD" w:rsidRDefault="00555A1E">
      <w:pPr>
        <w:pStyle w:val="Heading3"/>
        <w:numPr>
          <w:ilvl w:val="3"/>
          <w:numId w:val="7"/>
        </w:numPr>
        <w:rPr>
          <w:b w:val="0"/>
          <w:bCs w:val="0"/>
          <w:sz w:val="20"/>
          <w:szCs w:val="22"/>
          <w:lang w:val="en-US"/>
        </w:rPr>
      </w:pPr>
      <w:bookmarkStart w:id="319" w:name="_Toc240551574"/>
      <w:r>
        <w:rPr>
          <w:b w:val="0"/>
          <w:bCs w:val="0"/>
          <w:sz w:val="20"/>
          <w:szCs w:val="22"/>
        </w:rPr>
        <w:t>Optimisation of design project C</w:t>
      </w:r>
      <w:bookmarkEnd w:id="319"/>
    </w:p>
    <w:p w14:paraId="3B41F79A" w14:textId="77777777" w:rsidR="002246D0" w:rsidRPr="00FF36AD" w:rsidRDefault="002246D0" w:rsidP="002246D0">
      <w:r>
        <w:t>Only two gradings are available, so the rock is fixed. What is still open is the side slope, the crest width, and whether the berm can be built lower than Equation 5.36 gives. Class 1 is accepted (Section 7.5.3), so the best design is the one with the fewest tonnes per meter that still keeps the 0.90 m cover at every point of the route.</w:t>
      </w:r>
    </w:p>
    <w:p w14:paraId="6CC4B37F" w14:textId="77777777" w:rsidR="002246D0" w:rsidRPr="00FF36AD" w:rsidRDefault="002246D0" w:rsidP="002246D0"/>
    <w:p w14:paraId="51270632" w14:textId="77777777" w:rsidR="001B1A28" w:rsidRDefault="00557151">
      <w:r>
        <w:t>At its proposed slope each berm is class 1, so Equation 5.36 raises it until the reshaped crest still carries the required cover. That over-build is 0.44 m on the high-density design and 0.46 m on the normal-density design, and it is the whole subject of this section, because a berm that does not reshape does not need it.</w:t>
      </w:r>
    </w:p>
    <w:p w14:paraId="61259E21" w14:textId="77777777" w:rsidR="002246D0" w:rsidRPr="00FF36AD" w:rsidRDefault="002246D0" w:rsidP="002246D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7"/>
        <w:gridCol w:w="1416"/>
        <w:gridCol w:w="885"/>
        <w:gridCol w:w="1859"/>
        <w:gridCol w:w="1505"/>
        <w:gridCol w:w="708"/>
        <w:gridCol w:w="1770"/>
      </w:tblGrid>
      <w:tr w:rsidR="003359CE" w:rsidRPr="00FF36AD" w14:paraId="524D30DC" w14:textId="77777777" w:rsidTr="003C197A">
        <w:trPr>
          <w:cantSplit/>
          <w:tblHeader/>
        </w:trPr>
        <w:tc>
          <w:tcPr>
            <w:tcW w:w="1057" w:type="dxa"/>
            <w:shd w:val="clear" w:color="auto" w:fill="7393CE" w:themeFill="accent4" w:themeFillTint="99"/>
            <w:tcMar>
              <w:top w:w="40" w:type="dxa"/>
              <w:left w:w="80" w:type="dxa"/>
              <w:bottom w:w="40" w:type="dxa"/>
              <w:right w:w="80" w:type="dxa"/>
            </w:tcMar>
          </w:tcPr>
          <w:p w14:paraId="7B303C64" w14:textId="77777777" w:rsidR="003359CE" w:rsidRPr="00FF36AD" w:rsidRDefault="003359CE" w:rsidP="003C197A">
            <w:pPr>
              <w:keepNext/>
              <w:rPr>
                <w:sz w:val="18"/>
                <w:szCs w:val="20"/>
              </w:rPr>
            </w:pPr>
            <w:r>
              <w:rPr>
                <w:sz w:val="18"/>
                <w:szCs w:val="20"/>
              </w:rPr>
              <w:t>Side slope</w:t>
            </w:r>
          </w:p>
        </w:tc>
        <w:tc>
          <w:tcPr>
            <w:tcW w:w="1416" w:type="dxa"/>
            <w:shd w:val="clear" w:color="auto" w:fill="7393CE" w:themeFill="accent4" w:themeFillTint="99"/>
            <w:tcMar>
              <w:top w:w="40" w:type="dxa"/>
              <w:left w:w="80" w:type="dxa"/>
              <w:bottom w:w="40" w:type="dxa"/>
              <w:right w:w="80" w:type="dxa"/>
            </w:tcMar>
          </w:tcPr>
          <w:p w14:paraId="0489B175" w14:textId="77777777" w:rsidR="003359CE" w:rsidRPr="00FF36AD" w:rsidRDefault="003359CE" w:rsidP="003C197A">
            <w:pPr>
              <w:keepNext/>
              <w:rPr>
                <w:sz w:val="18"/>
                <w:szCs w:val="20"/>
              </w:rPr>
            </w:pPr>
            <w:r>
              <w:rPr>
                <w:sz w:val="18"/>
                <w:szCs w:val="20"/>
              </w:rPr>
              <w:t>LMA 10/60 h_berm</w:t>
            </w:r>
          </w:p>
        </w:tc>
        <w:tc>
          <w:tcPr>
            <w:tcW w:w="885" w:type="dxa"/>
            <w:shd w:val="clear" w:color="auto" w:fill="7393CE" w:themeFill="accent4" w:themeFillTint="99"/>
            <w:tcMar>
              <w:top w:w="40" w:type="dxa"/>
              <w:left w:w="80" w:type="dxa"/>
              <w:bottom w:w="40" w:type="dxa"/>
              <w:right w:w="80" w:type="dxa"/>
            </w:tcMar>
          </w:tcPr>
          <w:p w14:paraId="316982FD" w14:textId="77777777" w:rsidR="003359CE" w:rsidRPr="00FF36AD" w:rsidRDefault="003359CE" w:rsidP="003C197A">
            <w:pPr>
              <w:keepNext/>
              <w:rPr>
                <w:sz w:val="18"/>
                <w:szCs w:val="20"/>
              </w:rPr>
            </w:pPr>
            <w:r>
              <w:rPr>
                <w:sz w:val="18"/>
                <w:szCs w:val="20"/>
              </w:rPr>
              <w:t>class</w:t>
            </w:r>
          </w:p>
        </w:tc>
        <w:tc>
          <w:tcPr>
            <w:tcW w:w="1859" w:type="dxa"/>
            <w:shd w:val="clear" w:color="auto" w:fill="7393CE" w:themeFill="accent4" w:themeFillTint="99"/>
            <w:tcMar>
              <w:top w:w="40" w:type="dxa"/>
              <w:left w:w="80" w:type="dxa"/>
              <w:bottom w:w="40" w:type="dxa"/>
              <w:right w:w="80" w:type="dxa"/>
            </w:tcMar>
          </w:tcPr>
          <w:p w14:paraId="37D2E134" w14:textId="77777777" w:rsidR="003359CE" w:rsidRPr="00FF36AD" w:rsidRDefault="003359CE" w:rsidP="003C197A">
            <w:pPr>
              <w:keepNext/>
              <w:rPr>
                <w:sz w:val="18"/>
                <w:szCs w:val="20"/>
              </w:rPr>
            </w:pPr>
            <w:r>
              <w:rPr>
                <w:sz w:val="18"/>
                <w:szCs w:val="20"/>
              </w:rPr>
              <w:t>built</w:t>
            </w:r>
          </w:p>
        </w:tc>
        <w:tc>
          <w:tcPr>
            <w:tcW w:w="1505" w:type="dxa"/>
            <w:shd w:val="clear" w:color="auto" w:fill="7393CE" w:themeFill="accent4" w:themeFillTint="99"/>
            <w:tcMar>
              <w:top w:w="40" w:type="dxa"/>
              <w:left w:w="80" w:type="dxa"/>
              <w:bottom w:w="40" w:type="dxa"/>
              <w:right w:w="80" w:type="dxa"/>
            </w:tcMar>
          </w:tcPr>
          <w:p w14:paraId="301651B2" w14:textId="77777777" w:rsidR="003359CE" w:rsidRPr="00FF36AD" w:rsidRDefault="003359CE" w:rsidP="003C197A">
            <w:pPr>
              <w:keepNext/>
              <w:rPr>
                <w:sz w:val="18"/>
                <w:szCs w:val="20"/>
              </w:rPr>
            </w:pPr>
            <w:r>
              <w:rPr>
                <w:sz w:val="18"/>
                <w:szCs w:val="20"/>
              </w:rPr>
              <w:t>LMA 40/200 h_berm</w:t>
            </w:r>
          </w:p>
        </w:tc>
        <w:tc>
          <w:tcPr>
            <w:tcW w:w="708" w:type="dxa"/>
            <w:shd w:val="clear" w:color="auto" w:fill="7393CE" w:themeFill="accent4" w:themeFillTint="99"/>
            <w:tcMar>
              <w:top w:w="40" w:type="dxa"/>
              <w:left w:w="80" w:type="dxa"/>
              <w:bottom w:w="40" w:type="dxa"/>
              <w:right w:w="80" w:type="dxa"/>
            </w:tcMar>
          </w:tcPr>
          <w:p w14:paraId="6348F048" w14:textId="77777777" w:rsidR="003359CE" w:rsidRPr="00FF36AD" w:rsidRDefault="003359CE" w:rsidP="003C197A">
            <w:pPr>
              <w:keepNext/>
              <w:rPr>
                <w:sz w:val="18"/>
                <w:szCs w:val="20"/>
              </w:rPr>
            </w:pPr>
            <w:r>
              <w:rPr>
                <w:sz w:val="18"/>
                <w:szCs w:val="20"/>
              </w:rPr>
              <w:t>class</w:t>
            </w:r>
          </w:p>
        </w:tc>
        <w:tc>
          <w:tcPr>
            <w:tcW w:w="1770" w:type="dxa"/>
            <w:shd w:val="clear" w:color="auto" w:fill="7393CE" w:themeFill="accent4" w:themeFillTint="99"/>
            <w:tcMar>
              <w:top w:w="40" w:type="dxa"/>
              <w:left w:w="80" w:type="dxa"/>
              <w:bottom w:w="40" w:type="dxa"/>
              <w:right w:w="80" w:type="dxa"/>
            </w:tcMar>
          </w:tcPr>
          <w:p w14:paraId="0036D31A" w14:textId="77777777" w:rsidR="003359CE" w:rsidRPr="00FF36AD" w:rsidRDefault="003359CE" w:rsidP="003C197A">
            <w:pPr>
              <w:keepNext/>
              <w:rPr>
                <w:sz w:val="18"/>
                <w:szCs w:val="20"/>
              </w:rPr>
            </w:pPr>
            <w:r>
              <w:rPr>
                <w:sz w:val="18"/>
                <w:szCs w:val="20"/>
              </w:rPr>
              <w:t>built</w:t>
            </w:r>
          </w:p>
        </w:tc>
      </w:tr>
      <w:tr w:rsidR="003359CE" w:rsidRPr="00FF36AD" w14:paraId="4F19D26F" w14:textId="77777777" w:rsidTr="003C197A">
        <w:trPr>
          <w:cantSplit/>
        </w:trPr>
        <w:tc>
          <w:tcPr>
            <w:tcW w:w="1057" w:type="dxa"/>
            <w:shd w:val="clear" w:color="auto" w:fill="D0DBEF" w:themeFill="accent4" w:themeFillTint="33"/>
            <w:tcMar>
              <w:top w:w="40" w:type="dxa"/>
              <w:left w:w="80" w:type="dxa"/>
              <w:bottom w:w="40" w:type="dxa"/>
              <w:right w:w="80" w:type="dxa"/>
            </w:tcMar>
          </w:tcPr>
          <w:p w14:paraId="76584C66" w14:textId="77777777" w:rsidR="003359CE" w:rsidRPr="00FF36AD" w:rsidRDefault="003359CE" w:rsidP="003C197A">
            <w:pPr>
              <w:keepNext/>
              <w:rPr>
                <w:sz w:val="18"/>
                <w:szCs w:val="20"/>
              </w:rPr>
            </w:pPr>
            <w:r>
              <w:rPr>
                <w:sz w:val="18"/>
                <w:szCs w:val="20"/>
              </w:rPr>
              <w:t>1:3</w:t>
            </w:r>
          </w:p>
        </w:tc>
        <w:tc>
          <w:tcPr>
            <w:tcW w:w="1416" w:type="dxa"/>
            <w:tcMar>
              <w:top w:w="40" w:type="dxa"/>
              <w:left w:w="80" w:type="dxa"/>
              <w:bottom w:w="40" w:type="dxa"/>
              <w:right w:w="80" w:type="dxa"/>
            </w:tcMar>
          </w:tcPr>
          <w:p w14:paraId="3477E389" w14:textId="77777777" w:rsidR="003359CE" w:rsidRPr="00FF36AD" w:rsidRDefault="003359CE" w:rsidP="003C197A">
            <w:pPr>
              <w:keepNext/>
              <w:rPr>
                <w:sz w:val="18"/>
                <w:szCs w:val="20"/>
              </w:rPr>
            </w:pPr>
            <w:r>
              <w:rPr>
                <w:sz w:val="18"/>
                <w:szCs w:val="20"/>
              </w:rPr>
              <w:t>1.70 m</w:t>
            </w:r>
          </w:p>
        </w:tc>
        <w:tc>
          <w:tcPr>
            <w:tcW w:w="885" w:type="dxa"/>
            <w:tcMar>
              <w:top w:w="40" w:type="dxa"/>
              <w:left w:w="80" w:type="dxa"/>
              <w:bottom w:w="40" w:type="dxa"/>
              <w:right w:w="80" w:type="dxa"/>
            </w:tcMar>
          </w:tcPr>
          <w:p w14:paraId="7660C99F" w14:textId="77777777" w:rsidR="003359CE" w:rsidRPr="00FF36AD" w:rsidRDefault="003359CE" w:rsidP="003C197A">
            <w:pPr>
              <w:keepNext/>
              <w:rPr>
                <w:sz w:val="18"/>
                <w:szCs w:val="20"/>
              </w:rPr>
            </w:pPr>
            <w:r>
              <w:rPr>
                <w:sz w:val="18"/>
                <w:szCs w:val="20"/>
              </w:rPr>
              <w:t>1</w:t>
            </w:r>
          </w:p>
        </w:tc>
        <w:tc>
          <w:tcPr>
            <w:tcW w:w="1859" w:type="dxa"/>
            <w:tcMar>
              <w:top w:w="40" w:type="dxa"/>
              <w:left w:w="80" w:type="dxa"/>
              <w:bottom w:w="40" w:type="dxa"/>
              <w:right w:w="80" w:type="dxa"/>
            </w:tcMar>
          </w:tcPr>
          <w:p w14:paraId="7A23C435" w14:textId="77777777" w:rsidR="003359CE" w:rsidRPr="00FF36AD" w:rsidRDefault="003359CE" w:rsidP="003C197A">
            <w:pPr>
              <w:keepNext/>
              <w:rPr>
                <w:sz w:val="18"/>
                <w:szCs w:val="20"/>
              </w:rPr>
            </w:pPr>
            <w:r>
              <w:rPr>
                <w:sz w:val="18"/>
                <w:szCs w:val="20"/>
              </w:rPr>
              <w:t>1.70 m, 32.0 t/m</w:t>
            </w:r>
          </w:p>
        </w:tc>
        <w:tc>
          <w:tcPr>
            <w:tcW w:w="1505" w:type="dxa"/>
            <w:tcMar>
              <w:top w:w="40" w:type="dxa"/>
              <w:left w:w="80" w:type="dxa"/>
              <w:bottom w:w="40" w:type="dxa"/>
              <w:right w:w="80" w:type="dxa"/>
            </w:tcMar>
          </w:tcPr>
          <w:p w14:paraId="492B1160" w14:textId="77777777" w:rsidR="003359CE" w:rsidRPr="00FF36AD" w:rsidRDefault="003359CE" w:rsidP="003C197A">
            <w:pPr>
              <w:keepNext/>
              <w:rPr>
                <w:sz w:val="18"/>
                <w:szCs w:val="20"/>
              </w:rPr>
            </w:pPr>
            <w:r>
              <w:rPr>
                <w:sz w:val="18"/>
                <w:szCs w:val="20"/>
              </w:rPr>
              <w:t>2.30 m</w:t>
            </w:r>
          </w:p>
        </w:tc>
        <w:tc>
          <w:tcPr>
            <w:tcW w:w="708" w:type="dxa"/>
            <w:tcMar>
              <w:top w:w="40" w:type="dxa"/>
              <w:left w:w="80" w:type="dxa"/>
              <w:bottom w:w="40" w:type="dxa"/>
              <w:right w:w="80" w:type="dxa"/>
            </w:tcMar>
          </w:tcPr>
          <w:p w14:paraId="14466DEA" w14:textId="77777777" w:rsidR="003359CE" w:rsidRPr="00FF36AD" w:rsidRDefault="003359CE" w:rsidP="003C197A">
            <w:pPr>
              <w:keepNext/>
              <w:rPr>
                <w:sz w:val="18"/>
                <w:szCs w:val="20"/>
              </w:rPr>
            </w:pPr>
            <w:r>
              <w:rPr>
                <w:sz w:val="18"/>
                <w:szCs w:val="20"/>
              </w:rPr>
              <w:t>1</w:t>
            </w:r>
          </w:p>
        </w:tc>
        <w:tc>
          <w:tcPr>
            <w:tcW w:w="1770" w:type="dxa"/>
            <w:tcMar>
              <w:top w:w="40" w:type="dxa"/>
              <w:left w:w="80" w:type="dxa"/>
              <w:bottom w:w="40" w:type="dxa"/>
              <w:right w:w="80" w:type="dxa"/>
            </w:tcMar>
          </w:tcPr>
          <w:p w14:paraId="6CF35BE8" w14:textId="77777777" w:rsidR="003359CE" w:rsidRPr="00FF36AD" w:rsidRDefault="003359CE" w:rsidP="003C197A">
            <w:pPr>
              <w:keepNext/>
              <w:rPr>
                <w:sz w:val="18"/>
                <w:szCs w:val="20"/>
              </w:rPr>
            </w:pPr>
            <w:r>
              <w:rPr>
                <w:sz w:val="18"/>
                <w:szCs w:val="20"/>
              </w:rPr>
              <w:t>2.30 m, 48.2 t/m</w:t>
            </w:r>
          </w:p>
        </w:tc>
      </w:tr>
      <w:tr w:rsidR="003359CE" w:rsidRPr="00FF36AD" w14:paraId="7E692190" w14:textId="77777777" w:rsidTr="003C197A">
        <w:trPr>
          <w:cantSplit/>
        </w:trPr>
        <w:tc>
          <w:tcPr>
            <w:tcW w:w="1057" w:type="dxa"/>
            <w:shd w:val="clear" w:color="auto" w:fill="D0DBEF" w:themeFill="accent4" w:themeFillTint="33"/>
            <w:tcMar>
              <w:top w:w="40" w:type="dxa"/>
              <w:left w:w="80" w:type="dxa"/>
              <w:bottom w:w="40" w:type="dxa"/>
              <w:right w:w="80" w:type="dxa"/>
            </w:tcMar>
          </w:tcPr>
          <w:p w14:paraId="2CAACF9B" w14:textId="77777777" w:rsidR="003359CE" w:rsidRPr="00FF36AD" w:rsidRDefault="003359CE" w:rsidP="003C197A">
            <w:pPr>
              <w:keepNext/>
              <w:rPr>
                <w:sz w:val="18"/>
                <w:szCs w:val="20"/>
              </w:rPr>
            </w:pPr>
            <w:r>
              <w:rPr>
                <w:sz w:val="18"/>
                <w:szCs w:val="20"/>
              </w:rPr>
              <w:t>1:3.5</w:t>
            </w:r>
          </w:p>
        </w:tc>
        <w:tc>
          <w:tcPr>
            <w:tcW w:w="1416" w:type="dxa"/>
            <w:tcMar>
              <w:top w:w="40" w:type="dxa"/>
              <w:left w:w="80" w:type="dxa"/>
              <w:bottom w:w="40" w:type="dxa"/>
              <w:right w:w="80" w:type="dxa"/>
            </w:tcMar>
          </w:tcPr>
          <w:p w14:paraId="2FEB3AA3" w14:textId="77777777" w:rsidR="003359CE" w:rsidRPr="00FF36AD" w:rsidRDefault="003359CE" w:rsidP="003C197A">
            <w:pPr>
              <w:keepNext/>
              <w:rPr>
                <w:sz w:val="18"/>
                <w:szCs w:val="20"/>
              </w:rPr>
            </w:pPr>
            <w:r>
              <w:rPr>
                <w:sz w:val="18"/>
                <w:szCs w:val="20"/>
              </w:rPr>
              <w:t>1.58 m</w:t>
            </w:r>
          </w:p>
        </w:tc>
        <w:tc>
          <w:tcPr>
            <w:tcW w:w="885" w:type="dxa"/>
            <w:tcMar>
              <w:top w:w="40" w:type="dxa"/>
              <w:left w:w="80" w:type="dxa"/>
              <w:bottom w:w="40" w:type="dxa"/>
              <w:right w:w="80" w:type="dxa"/>
            </w:tcMar>
          </w:tcPr>
          <w:p w14:paraId="6E354412" w14:textId="77777777" w:rsidR="003359CE" w:rsidRPr="00FF36AD" w:rsidRDefault="003359CE" w:rsidP="003C197A">
            <w:pPr>
              <w:keepNext/>
              <w:rPr>
                <w:sz w:val="18"/>
                <w:szCs w:val="20"/>
              </w:rPr>
            </w:pPr>
            <w:r>
              <w:rPr>
                <w:sz w:val="18"/>
                <w:szCs w:val="20"/>
              </w:rPr>
              <w:t>1</w:t>
            </w:r>
          </w:p>
        </w:tc>
        <w:tc>
          <w:tcPr>
            <w:tcW w:w="1859" w:type="dxa"/>
            <w:tcMar>
              <w:top w:w="40" w:type="dxa"/>
              <w:left w:w="80" w:type="dxa"/>
              <w:bottom w:w="40" w:type="dxa"/>
              <w:right w:w="80" w:type="dxa"/>
            </w:tcMar>
          </w:tcPr>
          <w:p w14:paraId="0C8163F9" w14:textId="77777777" w:rsidR="003359CE" w:rsidRPr="00FF36AD" w:rsidRDefault="003359CE" w:rsidP="003C197A">
            <w:pPr>
              <w:keepNext/>
              <w:rPr>
                <w:sz w:val="18"/>
                <w:szCs w:val="20"/>
              </w:rPr>
            </w:pPr>
            <w:r>
              <w:rPr>
                <w:sz w:val="18"/>
                <w:szCs w:val="20"/>
              </w:rPr>
              <w:t>1.58 m, 32.0 t/m</w:t>
            </w:r>
          </w:p>
        </w:tc>
        <w:tc>
          <w:tcPr>
            <w:tcW w:w="1505" w:type="dxa"/>
            <w:tcMar>
              <w:top w:w="40" w:type="dxa"/>
              <w:left w:w="80" w:type="dxa"/>
              <w:bottom w:w="40" w:type="dxa"/>
              <w:right w:w="80" w:type="dxa"/>
            </w:tcMar>
          </w:tcPr>
          <w:p w14:paraId="5AE4FDA1" w14:textId="77777777" w:rsidR="003359CE" w:rsidRPr="00FF36AD" w:rsidRDefault="003359CE" w:rsidP="003C197A">
            <w:pPr>
              <w:keepNext/>
              <w:rPr>
                <w:sz w:val="18"/>
                <w:szCs w:val="20"/>
              </w:rPr>
            </w:pPr>
            <w:r>
              <w:rPr>
                <w:sz w:val="18"/>
                <w:szCs w:val="20"/>
              </w:rPr>
              <w:t>2.14 m</w:t>
            </w:r>
          </w:p>
        </w:tc>
        <w:tc>
          <w:tcPr>
            <w:tcW w:w="708" w:type="dxa"/>
            <w:tcMar>
              <w:top w:w="40" w:type="dxa"/>
              <w:left w:w="80" w:type="dxa"/>
              <w:bottom w:w="40" w:type="dxa"/>
              <w:right w:w="80" w:type="dxa"/>
            </w:tcMar>
          </w:tcPr>
          <w:p w14:paraId="1DE2EFD8" w14:textId="77777777" w:rsidR="003359CE" w:rsidRPr="00FF36AD" w:rsidRDefault="003359CE" w:rsidP="003C197A">
            <w:pPr>
              <w:keepNext/>
              <w:rPr>
                <w:sz w:val="18"/>
                <w:szCs w:val="20"/>
              </w:rPr>
            </w:pPr>
            <w:r>
              <w:rPr>
                <w:sz w:val="18"/>
                <w:szCs w:val="20"/>
              </w:rPr>
              <w:t>1</w:t>
            </w:r>
          </w:p>
        </w:tc>
        <w:tc>
          <w:tcPr>
            <w:tcW w:w="1770" w:type="dxa"/>
            <w:tcMar>
              <w:top w:w="40" w:type="dxa"/>
              <w:left w:w="80" w:type="dxa"/>
              <w:bottom w:w="40" w:type="dxa"/>
              <w:right w:w="80" w:type="dxa"/>
            </w:tcMar>
          </w:tcPr>
          <w:p w14:paraId="2617E998" w14:textId="77777777" w:rsidR="003359CE" w:rsidRPr="00FF36AD" w:rsidRDefault="003359CE" w:rsidP="003C197A">
            <w:pPr>
              <w:keepNext/>
              <w:rPr>
                <w:sz w:val="18"/>
                <w:szCs w:val="20"/>
              </w:rPr>
            </w:pPr>
            <w:r>
              <w:rPr>
                <w:sz w:val="18"/>
                <w:szCs w:val="20"/>
              </w:rPr>
              <w:t>2.14 m, 48.2 t/m</w:t>
            </w:r>
          </w:p>
        </w:tc>
      </w:tr>
      <w:tr w:rsidR="003359CE" w:rsidRPr="00FF36AD" w14:paraId="0FEF1479" w14:textId="77777777" w:rsidTr="003C197A">
        <w:trPr>
          <w:cantSplit/>
        </w:trPr>
        <w:tc>
          <w:tcPr>
            <w:tcW w:w="1057" w:type="dxa"/>
            <w:shd w:val="clear" w:color="auto" w:fill="D0DBEF" w:themeFill="accent4" w:themeFillTint="33"/>
            <w:tcMar>
              <w:top w:w="40" w:type="dxa"/>
              <w:left w:w="80" w:type="dxa"/>
              <w:bottom w:w="40" w:type="dxa"/>
              <w:right w:w="80" w:type="dxa"/>
            </w:tcMar>
          </w:tcPr>
          <w:p w14:paraId="22399E1B" w14:textId="77777777" w:rsidR="003359CE" w:rsidRPr="00FF36AD" w:rsidRDefault="003359CE" w:rsidP="003C197A">
            <w:pPr>
              <w:keepNext/>
              <w:rPr>
                <w:sz w:val="18"/>
                <w:szCs w:val="20"/>
              </w:rPr>
            </w:pPr>
            <w:r>
              <w:rPr>
                <w:sz w:val="18"/>
                <w:szCs w:val="20"/>
              </w:rPr>
              <w:t>1:4</w:t>
            </w:r>
          </w:p>
        </w:tc>
        <w:tc>
          <w:tcPr>
            <w:tcW w:w="1416" w:type="dxa"/>
            <w:tcMar>
              <w:top w:w="40" w:type="dxa"/>
              <w:left w:w="80" w:type="dxa"/>
              <w:bottom w:w="40" w:type="dxa"/>
              <w:right w:w="80" w:type="dxa"/>
            </w:tcMar>
          </w:tcPr>
          <w:p w14:paraId="177330FA" w14:textId="77777777" w:rsidR="003359CE" w:rsidRPr="00FF36AD" w:rsidRDefault="003359CE" w:rsidP="003C197A">
            <w:pPr>
              <w:keepNext/>
              <w:rPr>
                <w:sz w:val="18"/>
                <w:szCs w:val="20"/>
              </w:rPr>
            </w:pPr>
            <w:r>
              <w:rPr>
                <w:sz w:val="18"/>
                <w:szCs w:val="20"/>
              </w:rPr>
              <w:t>1.49 m</w:t>
            </w:r>
          </w:p>
        </w:tc>
        <w:tc>
          <w:tcPr>
            <w:tcW w:w="885" w:type="dxa"/>
            <w:tcMar>
              <w:top w:w="40" w:type="dxa"/>
              <w:left w:w="80" w:type="dxa"/>
              <w:bottom w:w="40" w:type="dxa"/>
              <w:right w:w="80" w:type="dxa"/>
            </w:tcMar>
          </w:tcPr>
          <w:p w14:paraId="392A9F04" w14:textId="77777777" w:rsidR="003359CE" w:rsidRPr="00FF36AD" w:rsidRDefault="003359CE" w:rsidP="003C197A">
            <w:pPr>
              <w:keepNext/>
              <w:rPr>
                <w:sz w:val="18"/>
                <w:szCs w:val="20"/>
              </w:rPr>
            </w:pPr>
            <w:r>
              <w:rPr>
                <w:sz w:val="18"/>
                <w:szCs w:val="20"/>
              </w:rPr>
              <w:t>1</w:t>
            </w:r>
          </w:p>
        </w:tc>
        <w:tc>
          <w:tcPr>
            <w:tcW w:w="1859" w:type="dxa"/>
            <w:tcMar>
              <w:top w:w="40" w:type="dxa"/>
              <w:left w:w="80" w:type="dxa"/>
              <w:bottom w:w="40" w:type="dxa"/>
              <w:right w:w="80" w:type="dxa"/>
            </w:tcMar>
          </w:tcPr>
          <w:p w14:paraId="33233F23" w14:textId="77777777" w:rsidR="003359CE" w:rsidRPr="00FF36AD" w:rsidRDefault="003359CE" w:rsidP="003C197A">
            <w:pPr>
              <w:keepNext/>
              <w:rPr>
                <w:sz w:val="18"/>
                <w:szCs w:val="20"/>
              </w:rPr>
            </w:pPr>
            <w:r>
              <w:rPr>
                <w:sz w:val="18"/>
                <w:szCs w:val="20"/>
              </w:rPr>
              <w:t>1.49 m, 32.0 t/m</w:t>
            </w:r>
          </w:p>
        </w:tc>
        <w:tc>
          <w:tcPr>
            <w:tcW w:w="1505" w:type="dxa"/>
            <w:tcMar>
              <w:top w:w="40" w:type="dxa"/>
              <w:left w:w="80" w:type="dxa"/>
              <w:bottom w:w="40" w:type="dxa"/>
              <w:right w:w="80" w:type="dxa"/>
            </w:tcMar>
          </w:tcPr>
          <w:p w14:paraId="6A39DDA8" w14:textId="77777777" w:rsidR="003359CE" w:rsidRPr="00FF36AD" w:rsidRDefault="003359CE" w:rsidP="003C197A">
            <w:pPr>
              <w:keepNext/>
              <w:rPr>
                <w:sz w:val="18"/>
                <w:szCs w:val="20"/>
              </w:rPr>
            </w:pPr>
            <w:r>
              <w:rPr>
                <w:sz w:val="18"/>
                <w:szCs w:val="20"/>
              </w:rPr>
              <w:t>2.01 m</w:t>
            </w:r>
          </w:p>
        </w:tc>
        <w:tc>
          <w:tcPr>
            <w:tcW w:w="708" w:type="dxa"/>
            <w:tcMar>
              <w:top w:w="40" w:type="dxa"/>
              <w:left w:w="80" w:type="dxa"/>
              <w:bottom w:w="40" w:type="dxa"/>
              <w:right w:w="80" w:type="dxa"/>
            </w:tcMar>
          </w:tcPr>
          <w:p w14:paraId="48F95BDC" w14:textId="77777777" w:rsidR="003359CE" w:rsidRPr="00FF36AD" w:rsidRDefault="003359CE" w:rsidP="003C197A">
            <w:pPr>
              <w:keepNext/>
              <w:rPr>
                <w:sz w:val="18"/>
                <w:szCs w:val="20"/>
              </w:rPr>
            </w:pPr>
            <w:r>
              <w:rPr>
                <w:sz w:val="18"/>
                <w:szCs w:val="20"/>
              </w:rPr>
              <w:t>1</w:t>
            </w:r>
          </w:p>
        </w:tc>
        <w:tc>
          <w:tcPr>
            <w:tcW w:w="1770" w:type="dxa"/>
            <w:tcMar>
              <w:top w:w="40" w:type="dxa"/>
              <w:left w:w="80" w:type="dxa"/>
              <w:bottom w:w="40" w:type="dxa"/>
              <w:right w:w="80" w:type="dxa"/>
            </w:tcMar>
          </w:tcPr>
          <w:p w14:paraId="2145DAFE" w14:textId="77777777" w:rsidR="003359CE" w:rsidRPr="00FF36AD" w:rsidRDefault="003359CE" w:rsidP="003C197A">
            <w:pPr>
              <w:keepNext/>
              <w:rPr>
                <w:sz w:val="18"/>
                <w:szCs w:val="20"/>
              </w:rPr>
            </w:pPr>
            <w:r>
              <w:rPr>
                <w:sz w:val="18"/>
                <w:szCs w:val="20"/>
              </w:rPr>
              <w:t>2.01 m, 48.2 t/m</w:t>
            </w:r>
          </w:p>
        </w:tc>
      </w:tr>
      <w:tr w:rsidR="003359CE" w:rsidRPr="00FF36AD" w14:paraId="3103DDCE" w14:textId="77777777" w:rsidTr="003C197A">
        <w:trPr>
          <w:cantSplit/>
        </w:trPr>
        <w:tc>
          <w:tcPr>
            <w:tcW w:w="1057" w:type="dxa"/>
            <w:shd w:val="clear" w:color="auto" w:fill="D0DBEF" w:themeFill="accent4" w:themeFillTint="33"/>
            <w:tcMar>
              <w:top w:w="40" w:type="dxa"/>
              <w:left w:w="80" w:type="dxa"/>
              <w:bottom w:w="40" w:type="dxa"/>
              <w:right w:w="80" w:type="dxa"/>
            </w:tcMar>
          </w:tcPr>
          <w:p w14:paraId="61F12366" w14:textId="77777777" w:rsidR="003359CE" w:rsidRPr="00FF36AD" w:rsidRDefault="003359CE" w:rsidP="003C197A">
            <w:pPr>
              <w:keepNext/>
              <w:rPr>
                <w:sz w:val="18"/>
                <w:szCs w:val="20"/>
              </w:rPr>
            </w:pPr>
            <w:r>
              <w:rPr>
                <w:sz w:val="18"/>
                <w:szCs w:val="20"/>
              </w:rPr>
              <w:t>1:4.5</w:t>
            </w:r>
          </w:p>
        </w:tc>
        <w:tc>
          <w:tcPr>
            <w:tcW w:w="1416" w:type="dxa"/>
            <w:tcMar>
              <w:top w:w="40" w:type="dxa"/>
              <w:left w:w="80" w:type="dxa"/>
              <w:bottom w:w="40" w:type="dxa"/>
              <w:right w:w="80" w:type="dxa"/>
            </w:tcMar>
          </w:tcPr>
          <w:p w14:paraId="7AE7D7CB" w14:textId="77777777" w:rsidR="003359CE" w:rsidRPr="00FF36AD" w:rsidRDefault="003359CE" w:rsidP="003C197A">
            <w:pPr>
              <w:keepNext/>
              <w:rPr>
                <w:sz w:val="18"/>
                <w:szCs w:val="20"/>
              </w:rPr>
            </w:pPr>
            <w:r>
              <w:rPr>
                <w:sz w:val="18"/>
                <w:szCs w:val="20"/>
              </w:rPr>
              <w:t>1.41 m</w:t>
            </w:r>
          </w:p>
        </w:tc>
        <w:tc>
          <w:tcPr>
            <w:tcW w:w="885" w:type="dxa"/>
            <w:tcMar>
              <w:top w:w="40" w:type="dxa"/>
              <w:left w:w="80" w:type="dxa"/>
              <w:bottom w:w="40" w:type="dxa"/>
              <w:right w:w="80" w:type="dxa"/>
            </w:tcMar>
          </w:tcPr>
          <w:p w14:paraId="2B4E7B7C" w14:textId="77777777" w:rsidR="003359CE" w:rsidRPr="00FF36AD" w:rsidRDefault="003359CE" w:rsidP="003C197A">
            <w:pPr>
              <w:keepNext/>
              <w:rPr>
                <w:sz w:val="18"/>
                <w:szCs w:val="20"/>
              </w:rPr>
            </w:pPr>
            <w:r>
              <w:rPr>
                <w:sz w:val="18"/>
                <w:szCs w:val="20"/>
              </w:rPr>
              <w:t>1</w:t>
            </w:r>
          </w:p>
        </w:tc>
        <w:tc>
          <w:tcPr>
            <w:tcW w:w="1859" w:type="dxa"/>
            <w:tcMar>
              <w:top w:w="40" w:type="dxa"/>
              <w:left w:w="80" w:type="dxa"/>
              <w:bottom w:w="40" w:type="dxa"/>
              <w:right w:w="80" w:type="dxa"/>
            </w:tcMar>
          </w:tcPr>
          <w:p w14:paraId="7CE41DE2" w14:textId="77777777" w:rsidR="003359CE" w:rsidRPr="00FF36AD" w:rsidRDefault="003359CE" w:rsidP="003C197A">
            <w:pPr>
              <w:keepNext/>
              <w:rPr>
                <w:sz w:val="18"/>
                <w:szCs w:val="20"/>
              </w:rPr>
            </w:pPr>
            <w:r>
              <w:rPr>
                <w:sz w:val="18"/>
                <w:szCs w:val="20"/>
              </w:rPr>
              <w:t>1.41 m, 32.0 t/m</w:t>
            </w:r>
          </w:p>
        </w:tc>
        <w:tc>
          <w:tcPr>
            <w:tcW w:w="1505" w:type="dxa"/>
            <w:tcMar>
              <w:top w:w="40" w:type="dxa"/>
              <w:left w:w="80" w:type="dxa"/>
              <w:bottom w:w="40" w:type="dxa"/>
              <w:right w:w="80" w:type="dxa"/>
            </w:tcMar>
          </w:tcPr>
          <w:p w14:paraId="565B5F23" w14:textId="77777777" w:rsidR="003359CE" w:rsidRPr="00FF36AD" w:rsidRDefault="003359CE" w:rsidP="003C197A">
            <w:pPr>
              <w:keepNext/>
              <w:rPr>
                <w:sz w:val="18"/>
                <w:szCs w:val="20"/>
              </w:rPr>
            </w:pPr>
            <w:r>
              <w:rPr>
                <w:sz w:val="18"/>
                <w:szCs w:val="20"/>
              </w:rPr>
              <w:t>1.90 m</w:t>
            </w:r>
          </w:p>
        </w:tc>
        <w:tc>
          <w:tcPr>
            <w:tcW w:w="708" w:type="dxa"/>
            <w:tcMar>
              <w:top w:w="40" w:type="dxa"/>
              <w:left w:w="80" w:type="dxa"/>
              <w:bottom w:w="40" w:type="dxa"/>
              <w:right w:w="80" w:type="dxa"/>
            </w:tcMar>
          </w:tcPr>
          <w:p w14:paraId="0A5D9B42" w14:textId="77777777" w:rsidR="003359CE" w:rsidRPr="00FF36AD" w:rsidRDefault="003359CE" w:rsidP="003C197A">
            <w:pPr>
              <w:keepNext/>
              <w:rPr>
                <w:sz w:val="18"/>
                <w:szCs w:val="20"/>
              </w:rPr>
            </w:pPr>
            <w:r>
              <w:rPr>
                <w:sz w:val="18"/>
                <w:szCs w:val="20"/>
              </w:rPr>
              <w:t>1</w:t>
            </w:r>
          </w:p>
        </w:tc>
        <w:tc>
          <w:tcPr>
            <w:tcW w:w="1770" w:type="dxa"/>
            <w:tcMar>
              <w:top w:w="40" w:type="dxa"/>
              <w:left w:w="80" w:type="dxa"/>
              <w:bottom w:w="40" w:type="dxa"/>
              <w:right w:w="80" w:type="dxa"/>
            </w:tcMar>
          </w:tcPr>
          <w:p w14:paraId="4419E8C6" w14:textId="77777777" w:rsidR="003359CE" w:rsidRPr="00FF36AD" w:rsidRDefault="003359CE" w:rsidP="003C197A">
            <w:pPr>
              <w:keepNext/>
              <w:rPr>
                <w:sz w:val="18"/>
                <w:szCs w:val="20"/>
              </w:rPr>
            </w:pPr>
            <w:r>
              <w:rPr>
                <w:sz w:val="18"/>
                <w:szCs w:val="20"/>
              </w:rPr>
              <w:t>1.90 m, 48.2 t/m</w:t>
            </w:r>
          </w:p>
        </w:tc>
      </w:tr>
      <w:tr w:rsidR="003359CE" w:rsidRPr="00FF36AD" w14:paraId="0198C0F7" w14:textId="77777777" w:rsidTr="003C197A">
        <w:trPr>
          <w:cantSplit/>
        </w:trPr>
        <w:tc>
          <w:tcPr>
            <w:tcW w:w="1057" w:type="dxa"/>
            <w:shd w:val="clear" w:color="auto" w:fill="D0DBEF" w:themeFill="accent4" w:themeFillTint="33"/>
            <w:tcMar>
              <w:top w:w="40" w:type="dxa"/>
              <w:left w:w="80" w:type="dxa"/>
              <w:bottom w:w="40" w:type="dxa"/>
              <w:right w:w="80" w:type="dxa"/>
            </w:tcMar>
          </w:tcPr>
          <w:p w14:paraId="7C60F48F" w14:textId="77777777" w:rsidR="003359CE" w:rsidRPr="00FF36AD" w:rsidRDefault="003359CE" w:rsidP="003C197A">
            <w:pPr>
              <w:keepNext/>
              <w:rPr>
                <w:sz w:val="18"/>
                <w:szCs w:val="20"/>
              </w:rPr>
            </w:pPr>
            <w:r>
              <w:rPr>
                <w:sz w:val="18"/>
                <w:szCs w:val="20"/>
              </w:rPr>
              <w:t>1:5</w:t>
            </w:r>
          </w:p>
        </w:tc>
        <w:tc>
          <w:tcPr>
            <w:tcW w:w="1416" w:type="dxa"/>
            <w:tcMar>
              <w:top w:w="40" w:type="dxa"/>
              <w:left w:w="80" w:type="dxa"/>
              <w:bottom w:w="40" w:type="dxa"/>
              <w:right w:w="80" w:type="dxa"/>
            </w:tcMar>
          </w:tcPr>
          <w:p w14:paraId="2E931227" w14:textId="77777777" w:rsidR="003359CE" w:rsidRPr="00FF36AD" w:rsidRDefault="003359CE" w:rsidP="003C197A">
            <w:pPr>
              <w:keepNext/>
              <w:rPr>
                <w:sz w:val="18"/>
                <w:szCs w:val="20"/>
              </w:rPr>
            </w:pPr>
            <w:r>
              <w:rPr>
                <w:sz w:val="18"/>
                <w:szCs w:val="20"/>
              </w:rPr>
              <w:t>1.34 m</w:t>
            </w:r>
          </w:p>
        </w:tc>
        <w:tc>
          <w:tcPr>
            <w:tcW w:w="885" w:type="dxa"/>
            <w:tcMar>
              <w:top w:w="40" w:type="dxa"/>
              <w:left w:w="80" w:type="dxa"/>
              <w:bottom w:w="40" w:type="dxa"/>
              <w:right w:w="80" w:type="dxa"/>
            </w:tcMar>
          </w:tcPr>
          <w:p w14:paraId="5B2C33EA" w14:textId="77777777" w:rsidR="003359CE" w:rsidRPr="00FF36AD" w:rsidRDefault="003359CE" w:rsidP="003C197A">
            <w:pPr>
              <w:keepNext/>
              <w:rPr>
                <w:sz w:val="18"/>
                <w:szCs w:val="20"/>
              </w:rPr>
            </w:pPr>
            <w:r>
              <w:rPr>
                <w:sz w:val="18"/>
                <w:szCs w:val="20"/>
              </w:rPr>
              <w:t>1</w:t>
            </w:r>
          </w:p>
        </w:tc>
        <w:tc>
          <w:tcPr>
            <w:tcW w:w="1859" w:type="dxa"/>
            <w:tcMar>
              <w:top w:w="40" w:type="dxa"/>
              <w:left w:w="80" w:type="dxa"/>
              <w:bottom w:w="40" w:type="dxa"/>
              <w:right w:w="80" w:type="dxa"/>
            </w:tcMar>
          </w:tcPr>
          <w:p w14:paraId="49D0785E" w14:textId="77777777" w:rsidR="003359CE" w:rsidRPr="00FF36AD" w:rsidRDefault="003359CE" w:rsidP="003C197A">
            <w:pPr>
              <w:keepNext/>
              <w:rPr>
                <w:sz w:val="18"/>
                <w:szCs w:val="20"/>
              </w:rPr>
            </w:pPr>
            <w:r>
              <w:rPr>
                <w:sz w:val="18"/>
                <w:szCs w:val="20"/>
              </w:rPr>
              <w:t>1.34 m, 32.0 t/m</w:t>
            </w:r>
          </w:p>
        </w:tc>
        <w:tc>
          <w:tcPr>
            <w:tcW w:w="1505" w:type="dxa"/>
            <w:tcMar>
              <w:top w:w="40" w:type="dxa"/>
              <w:left w:w="80" w:type="dxa"/>
              <w:bottom w:w="40" w:type="dxa"/>
              <w:right w:w="80" w:type="dxa"/>
            </w:tcMar>
          </w:tcPr>
          <w:p w14:paraId="5DA67840" w14:textId="77777777" w:rsidR="003359CE" w:rsidRPr="00FF36AD" w:rsidRDefault="003359CE" w:rsidP="003C197A">
            <w:pPr>
              <w:keepNext/>
              <w:rPr>
                <w:sz w:val="18"/>
                <w:szCs w:val="20"/>
              </w:rPr>
            </w:pPr>
            <w:r>
              <w:rPr>
                <w:sz w:val="18"/>
                <w:szCs w:val="20"/>
              </w:rPr>
              <w:t>1.81 m</w:t>
            </w:r>
          </w:p>
        </w:tc>
        <w:tc>
          <w:tcPr>
            <w:tcW w:w="708" w:type="dxa"/>
            <w:tcMar>
              <w:top w:w="40" w:type="dxa"/>
              <w:left w:w="80" w:type="dxa"/>
              <w:bottom w:w="40" w:type="dxa"/>
              <w:right w:w="80" w:type="dxa"/>
            </w:tcMar>
          </w:tcPr>
          <w:p w14:paraId="566021BD" w14:textId="77777777" w:rsidR="003359CE" w:rsidRPr="00FF36AD" w:rsidRDefault="003359CE" w:rsidP="003C197A">
            <w:pPr>
              <w:keepNext/>
              <w:rPr>
                <w:sz w:val="18"/>
                <w:szCs w:val="20"/>
              </w:rPr>
            </w:pPr>
            <w:r>
              <w:rPr>
                <w:sz w:val="18"/>
                <w:szCs w:val="20"/>
              </w:rPr>
              <w:t>1</w:t>
            </w:r>
          </w:p>
        </w:tc>
        <w:tc>
          <w:tcPr>
            <w:tcW w:w="1770" w:type="dxa"/>
            <w:tcMar>
              <w:top w:w="40" w:type="dxa"/>
              <w:left w:w="80" w:type="dxa"/>
              <w:bottom w:w="40" w:type="dxa"/>
              <w:right w:w="80" w:type="dxa"/>
            </w:tcMar>
          </w:tcPr>
          <w:p w14:paraId="40FB3E7B" w14:textId="77777777" w:rsidR="003359CE" w:rsidRPr="00FF36AD" w:rsidRDefault="003359CE" w:rsidP="003C197A">
            <w:pPr>
              <w:keepNext/>
              <w:rPr>
                <w:sz w:val="18"/>
                <w:szCs w:val="20"/>
              </w:rPr>
            </w:pPr>
            <w:r>
              <w:rPr>
                <w:sz w:val="18"/>
                <w:szCs w:val="20"/>
              </w:rPr>
              <w:t>1.81 m, 48.2 t/m</w:t>
            </w:r>
          </w:p>
        </w:tc>
      </w:tr>
      <w:tr w:rsidR="003359CE" w:rsidRPr="00FF36AD" w14:paraId="72B78A2E" w14:textId="77777777" w:rsidTr="003C197A">
        <w:trPr>
          <w:cantSplit/>
        </w:trPr>
        <w:tc>
          <w:tcPr>
            <w:tcW w:w="1057" w:type="dxa"/>
            <w:shd w:val="clear" w:color="auto" w:fill="D0DBEF" w:themeFill="accent4" w:themeFillTint="33"/>
            <w:tcMar>
              <w:top w:w="40" w:type="dxa"/>
              <w:left w:w="80" w:type="dxa"/>
              <w:bottom w:w="40" w:type="dxa"/>
              <w:right w:w="80" w:type="dxa"/>
            </w:tcMar>
          </w:tcPr>
          <w:p w14:paraId="5C2F73C2" w14:textId="77777777" w:rsidR="003359CE" w:rsidRPr="00FF36AD" w:rsidRDefault="003359CE" w:rsidP="003C197A">
            <w:pPr>
              <w:keepNext/>
              <w:rPr>
                <w:sz w:val="18"/>
                <w:szCs w:val="20"/>
              </w:rPr>
            </w:pPr>
            <w:r>
              <w:rPr>
                <w:sz w:val="18"/>
                <w:szCs w:val="20"/>
              </w:rPr>
              <w:t>1:6</w:t>
            </w:r>
          </w:p>
        </w:tc>
        <w:tc>
          <w:tcPr>
            <w:tcW w:w="1416" w:type="dxa"/>
            <w:tcMar>
              <w:top w:w="40" w:type="dxa"/>
              <w:left w:w="80" w:type="dxa"/>
              <w:bottom w:w="40" w:type="dxa"/>
              <w:right w:w="80" w:type="dxa"/>
            </w:tcMar>
          </w:tcPr>
          <w:p w14:paraId="2378C3E1" w14:textId="77777777" w:rsidR="003359CE" w:rsidRPr="00FF36AD" w:rsidRDefault="003359CE" w:rsidP="003C197A">
            <w:pPr>
              <w:keepNext/>
              <w:rPr>
                <w:sz w:val="18"/>
                <w:szCs w:val="20"/>
              </w:rPr>
            </w:pPr>
            <w:r>
              <w:rPr>
                <w:sz w:val="18"/>
                <w:szCs w:val="20"/>
              </w:rPr>
              <w:t>1.23 m</w:t>
            </w:r>
          </w:p>
        </w:tc>
        <w:tc>
          <w:tcPr>
            <w:tcW w:w="885" w:type="dxa"/>
            <w:tcMar>
              <w:top w:w="40" w:type="dxa"/>
              <w:left w:w="80" w:type="dxa"/>
              <w:bottom w:w="40" w:type="dxa"/>
              <w:right w:w="80" w:type="dxa"/>
            </w:tcMar>
          </w:tcPr>
          <w:p w14:paraId="6AFF4AFA" w14:textId="77777777" w:rsidR="003359CE" w:rsidRPr="00FF36AD" w:rsidRDefault="003359CE" w:rsidP="003C197A">
            <w:pPr>
              <w:keepNext/>
              <w:rPr>
                <w:sz w:val="18"/>
                <w:szCs w:val="20"/>
              </w:rPr>
            </w:pPr>
            <w:r>
              <w:rPr>
                <w:sz w:val="18"/>
                <w:szCs w:val="20"/>
              </w:rPr>
              <w:t>0</w:t>
            </w:r>
          </w:p>
        </w:tc>
        <w:tc>
          <w:tcPr>
            <w:tcW w:w="1859" w:type="dxa"/>
            <w:tcMar>
              <w:top w:w="40" w:type="dxa"/>
              <w:left w:w="80" w:type="dxa"/>
              <w:bottom w:w="40" w:type="dxa"/>
              <w:right w:w="80" w:type="dxa"/>
            </w:tcMar>
          </w:tcPr>
          <w:p w14:paraId="5EEC5A85" w14:textId="77777777" w:rsidR="003359CE" w:rsidRPr="00FF36AD" w:rsidRDefault="003359CE" w:rsidP="003C197A">
            <w:pPr>
              <w:keepNext/>
              <w:rPr>
                <w:sz w:val="18"/>
                <w:szCs w:val="20"/>
              </w:rPr>
            </w:pPr>
            <w:r>
              <w:rPr>
                <w:sz w:val="18"/>
                <w:szCs w:val="20"/>
              </w:rPr>
              <w:t>1.05 m, 23.8 t/m</w:t>
            </w:r>
          </w:p>
        </w:tc>
        <w:tc>
          <w:tcPr>
            <w:tcW w:w="1505" w:type="dxa"/>
            <w:tcMar>
              <w:top w:w="40" w:type="dxa"/>
              <w:left w:w="80" w:type="dxa"/>
              <w:bottom w:w="40" w:type="dxa"/>
              <w:right w:w="80" w:type="dxa"/>
            </w:tcMar>
          </w:tcPr>
          <w:p w14:paraId="2C598A57" w14:textId="77777777" w:rsidR="003359CE" w:rsidRPr="00FF36AD" w:rsidRDefault="003359CE" w:rsidP="003C197A">
            <w:pPr>
              <w:keepNext/>
              <w:rPr>
                <w:sz w:val="18"/>
                <w:szCs w:val="20"/>
              </w:rPr>
            </w:pPr>
            <w:r>
              <w:rPr>
                <w:sz w:val="18"/>
                <w:szCs w:val="20"/>
              </w:rPr>
              <w:t>1.66 m</w:t>
            </w:r>
          </w:p>
        </w:tc>
        <w:tc>
          <w:tcPr>
            <w:tcW w:w="708" w:type="dxa"/>
            <w:tcMar>
              <w:top w:w="40" w:type="dxa"/>
              <w:left w:w="80" w:type="dxa"/>
              <w:bottom w:w="40" w:type="dxa"/>
              <w:right w:w="80" w:type="dxa"/>
            </w:tcMar>
          </w:tcPr>
          <w:p w14:paraId="021D0646" w14:textId="77777777" w:rsidR="003359CE" w:rsidRPr="00FF36AD" w:rsidRDefault="003359CE" w:rsidP="003C197A">
            <w:pPr>
              <w:keepNext/>
              <w:rPr>
                <w:sz w:val="18"/>
                <w:szCs w:val="20"/>
              </w:rPr>
            </w:pPr>
            <w:r>
              <w:rPr>
                <w:sz w:val="18"/>
                <w:szCs w:val="20"/>
              </w:rPr>
              <w:t>0</w:t>
            </w:r>
          </w:p>
        </w:tc>
        <w:tc>
          <w:tcPr>
            <w:tcW w:w="1770" w:type="dxa"/>
            <w:tcMar>
              <w:top w:w="40" w:type="dxa"/>
              <w:left w:w="80" w:type="dxa"/>
              <w:bottom w:w="40" w:type="dxa"/>
              <w:right w:w="80" w:type="dxa"/>
            </w:tcMar>
          </w:tcPr>
          <w:p w14:paraId="2E8656AA" w14:textId="77777777" w:rsidR="003359CE" w:rsidRPr="00FF36AD" w:rsidRDefault="003359CE" w:rsidP="003C197A">
            <w:pPr>
              <w:keepNext/>
              <w:rPr>
                <w:sz w:val="18"/>
                <w:szCs w:val="20"/>
              </w:rPr>
            </w:pPr>
            <w:r>
              <w:rPr>
                <w:sz w:val="18"/>
                <w:szCs w:val="20"/>
              </w:rPr>
              <w:t>1.35 m, 32.6 t/m</w:t>
            </w:r>
          </w:p>
        </w:tc>
      </w:tr>
    </w:tbl>
    <w:p w14:paraId="063CF010" w14:textId="77777777" w:rsidR="00810040" w:rsidRPr="00FF36AD" w:rsidRDefault="003C197A" w:rsidP="003C197A">
      <w:pPr>
        <w:pStyle w:val="Caption"/>
        <w:rPr>
          <w:sz w:val="18"/>
          <w:szCs w:val="20"/>
        </w:rPr>
      </w:pPr>
      <w:bookmarkStart w:id="320" w:name="_Toc239074211"/>
      <w:bookmarkStart w:id="321" w:name="_Toc240551615"/>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12</w:t>
      </w:r>
      <w:r>
        <w:rPr>
          <w:sz w:val="18"/>
          <w:szCs w:val="16"/>
        </w:rPr>
        <w:fldChar w:fldCharType="end"/>
      </w:r>
      <w:r>
        <w:rPr>
          <w:sz w:val="18"/>
          <w:szCs w:val="16"/>
        </w:rPr>
        <w:t>: The berm at KP 1 for both gradings at a crest width of 1.0 m, before and after the class check.</w:t>
      </w:r>
      <w:bookmarkEnd w:id="320"/>
      <w:bookmarkEnd w:id="321"/>
    </w:p>
    <w:p w14:paraId="6AD25846" w14:textId="77777777" w:rsidR="003C197A" w:rsidRPr="00FF36AD" w:rsidRDefault="003C197A" w:rsidP="003C197A">
      <w:pPr>
        <w:rPr>
          <w:sz w:val="18"/>
          <w:szCs w:val="20"/>
        </w:rPr>
      </w:pPr>
    </w:p>
    <w:p w14:paraId="229153B1" w14:textId="77777777" w:rsidR="001B1A28" w:rsidRDefault="00557151">
      <w:r>
        <w:t>While the berm reshapes the shape is not worth optimising. The height from Equation 5.36 falls as the slope gets milder but the tonnage does not move, because A_min in Equation 5.35 holds only f(θ) and h_min, so neither the side slope nor the crest width is in it. The moment the berm no longer reshapes the over-build is not needed and it is built at the minimum buildable height instead. That is where the tonnage moves, and that is where the whole saving of this section sits. A lighter berm is therefore not found by changing the shape, so the slope and the crest width should be set on the footprint, on what the vessel can place and on the placing tolerance the crest must absorb. The crest width of 1.0 m follows from that tolerance and is kept.</w:t>
      </w:r>
    </w:p>
    <w:p w14:paraId="3C447442" w14:textId="77777777" w:rsidR="00111401" w:rsidRDefault="00111401" w:rsidP="00111401"/>
    <w:p w14:paraId="292CE258" w14:textId="77777777" w:rsidR="00FC0BE8" w:rsidRDefault="00FC0BE8" w:rsidP="00111401"/>
    <w:p w14:paraId="39F3FFB1" w14:textId="77777777" w:rsidR="00FC0BE8" w:rsidRDefault="00FC0BE8" w:rsidP="00111401"/>
    <w:p w14:paraId="60A50C34" w14:textId="77777777" w:rsidR="00FC0BE8" w:rsidRPr="00FF36AD" w:rsidRDefault="00FC0BE8" w:rsidP="00111401"/>
    <w:p w14:paraId="36D21E1A" w14:textId="77777777" w:rsidR="00D03420" w:rsidRPr="00FF36AD" w:rsidRDefault="00203B78" w:rsidP="00203B78">
      <w:pPr>
        <w:pStyle w:val="Caption"/>
        <w:rPr>
          <w:sz w:val="18"/>
          <w:szCs w:val="20"/>
        </w:rPr>
      </w:pPr>
      <w:bookmarkStart w:id="322" w:name="_Toc239074326"/>
      <w:bookmarkStart w:id="323" w:name="_Toc240551746"/>
      <w:r>
        <w:rPr>
          <w:sz w:val="18"/>
          <w:szCs w:val="16"/>
        </w:rPr>
        <w:lastRenderedPageBreak/>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14</w:t>
      </w:r>
      <w:r>
        <w:rPr>
          <w:sz w:val="18"/>
          <w:szCs w:val="16"/>
        </w:rPr>
        <w:fldChar w:fldCharType="end"/>
      </w:r>
      <w:r>
        <w:rPr>
          <w:sz w:val="18"/>
          <w:szCs w:val="16"/>
        </w:rPr>
        <w:t>: Rock needed per metre of route against the side slope, for both gradings at a crest width of 1.0 m. Filled markers are class 0 and are built on the minimum buildable height, open markers are class 1 and are built to the height of Equation 5.36.</w:t>
      </w:r>
      <w:bookmarkEnd w:id="322"/>
      <w:bookmarkEnd w:id="323"/>
    </w:p>
    <w:p w14:paraId="35D9A4E9" w14:textId="77777777" w:rsidR="00D03420" w:rsidRPr="00FF36AD" w:rsidRDefault="00D03420" w:rsidP="002246D0"/>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3"/>
        <w:gridCol w:w="2324"/>
        <w:gridCol w:w="1519"/>
        <w:gridCol w:w="2055"/>
        <w:gridCol w:w="1609"/>
      </w:tblGrid>
      <w:tr w:rsidR="002246D0" w:rsidRPr="00FF36AD" w14:paraId="67E4D29A" w14:textId="77777777" w:rsidTr="00CD7D2E">
        <w:trPr>
          <w:cantSplit/>
        </w:trPr>
        <w:tc>
          <w:tcPr>
            <w:tcW w:w="1693" w:type="dxa"/>
            <w:shd w:val="clear" w:color="auto" w:fill="7393CE" w:themeFill="accent4" w:themeFillTint="99"/>
            <w:tcMar>
              <w:top w:w="40" w:type="dxa"/>
              <w:left w:w="80" w:type="dxa"/>
              <w:bottom w:w="40" w:type="dxa"/>
              <w:right w:w="80" w:type="dxa"/>
            </w:tcMar>
            <w:hideMark/>
          </w:tcPr>
          <w:p w14:paraId="799853D6" w14:textId="77777777" w:rsidR="00882A76" w:rsidRPr="00A12092" w:rsidRDefault="00882A76">
            <w:pPr>
              <w:keepNext/>
              <w:spacing w:line="240" w:lineRule="auto"/>
              <w:rPr>
                <w:rFonts w:ascii="Corbel" w:hAnsi="Corbel"/>
                <w:color w:val="auto"/>
                <w:sz w:val="22"/>
              </w:rPr>
            </w:pPr>
          </w:p>
        </w:tc>
        <w:tc>
          <w:tcPr>
            <w:tcW w:w="2324" w:type="dxa"/>
            <w:shd w:val="clear" w:color="auto" w:fill="7393CE" w:themeFill="accent4" w:themeFillTint="99"/>
            <w:tcMar>
              <w:top w:w="40" w:type="dxa"/>
              <w:left w:w="80" w:type="dxa"/>
              <w:bottom w:w="40" w:type="dxa"/>
              <w:right w:w="80" w:type="dxa"/>
            </w:tcMar>
            <w:hideMark/>
          </w:tcPr>
          <w:p w14:paraId="63D526BC" w14:textId="77777777" w:rsidR="002246D0" w:rsidRPr="00FF36AD" w:rsidRDefault="002246D0" w:rsidP="002246D0">
            <w:pPr>
              <w:keepNext/>
              <w:rPr>
                <w:sz w:val="18"/>
                <w:szCs w:val="20"/>
              </w:rPr>
            </w:pPr>
            <w:r>
              <w:rPr>
                <w:sz w:val="18"/>
                <w:szCs w:val="20"/>
              </w:rPr>
              <w:t>Becomes stable at</w:t>
            </w:r>
          </w:p>
        </w:tc>
        <w:tc>
          <w:tcPr>
            <w:tcW w:w="1519" w:type="dxa"/>
            <w:shd w:val="clear" w:color="auto" w:fill="7393CE" w:themeFill="accent4" w:themeFillTint="99"/>
            <w:tcMar>
              <w:top w:w="40" w:type="dxa"/>
              <w:left w:w="80" w:type="dxa"/>
              <w:bottom w:w="40" w:type="dxa"/>
              <w:right w:w="80" w:type="dxa"/>
            </w:tcMar>
            <w:hideMark/>
          </w:tcPr>
          <w:p w14:paraId="033BED04" w14:textId="77777777" w:rsidR="002246D0" w:rsidRPr="00FF36AD" w:rsidRDefault="00281B0E" w:rsidP="002246D0">
            <w:pPr>
              <w:keepNext/>
              <w:rPr>
                <w:sz w:val="18"/>
                <w:szCs w:val="20"/>
              </w:rPr>
            </w:pPr>
            <m:oMath>
              <m:sSub>
                <m:sSubPr>
                  <m:ctrlPr>
                    <w:rPr>
                      <w:rFonts w:ascii="Cambria Math" w:hAnsi="Cambria Math"/>
                      <w:i/>
                      <w:sz w:val="18"/>
                      <w:szCs w:val="20"/>
                    </w:rPr>
                  </m:ctrlPr>
                </m:sSubPr>
                <m:e>
                  <m:r>
                    <m:rPr>
                      <m:sty m:val="p"/>
                    </m:rPr>
                    <w:rPr>
                      <w:rFonts w:ascii="Cambria Math" w:hAnsi="Cambria Math"/>
                      <w:sz w:val="18"/>
                      <w:szCs w:val="20"/>
                    </w:rPr>
                    <m:t>h</m:t>
                  </m:r>
                </m:e>
                <m:sub>
                  <m:r>
                    <m:rPr>
                      <m:sty m:val="p"/>
                    </m:rPr>
                    <w:rPr>
                      <w:rFonts w:ascii="Cambria Math" w:hAnsi="Cambria Math"/>
                      <w:sz w:val="18"/>
                      <w:szCs w:val="20"/>
                    </w:rPr>
                    <m:t>berm</m:t>
                  </m:r>
                </m:sub>
              </m:sSub>
              <m:r>
                <m:rPr>
                  <m:sty m:val="p"/>
                </m:rPr>
                <w:rPr>
                  <w:rFonts w:ascii="Cambria Math" w:hAnsi="Cambria Math"/>
                  <w:sz w:val="18"/>
                  <w:szCs w:val="20"/>
                </w:rPr>
                <m:t xml:space="preserve"> </m:t>
              </m:r>
            </m:oMath>
            <w:r w:rsidR="007422F9">
              <w:rPr>
                <w:sz w:val="18"/>
                <w:szCs w:val="20"/>
              </w:rPr>
              <w:t>there</w:t>
            </w:r>
          </w:p>
        </w:tc>
        <w:tc>
          <w:tcPr>
            <w:tcW w:w="2055" w:type="dxa"/>
            <w:shd w:val="clear" w:color="auto" w:fill="7393CE" w:themeFill="accent4" w:themeFillTint="99"/>
            <w:tcMar>
              <w:top w:w="40" w:type="dxa"/>
              <w:left w:w="80" w:type="dxa"/>
              <w:bottom w:w="40" w:type="dxa"/>
              <w:right w:w="80" w:type="dxa"/>
            </w:tcMar>
            <w:hideMark/>
          </w:tcPr>
          <w:p w14:paraId="2D006974" w14:textId="77777777" w:rsidR="002246D0" w:rsidRPr="00FF36AD" w:rsidRDefault="002246D0" w:rsidP="002246D0">
            <w:pPr>
              <w:keepNext/>
              <w:rPr>
                <w:sz w:val="18"/>
                <w:szCs w:val="20"/>
              </w:rPr>
            </w:pPr>
            <w:r>
              <w:rPr>
                <w:sz w:val="18"/>
                <w:szCs w:val="20"/>
              </w:rPr>
              <w:t>Minimum buildable</w:t>
            </w:r>
          </w:p>
        </w:tc>
        <w:tc>
          <w:tcPr>
            <w:tcW w:w="1609" w:type="dxa"/>
            <w:shd w:val="clear" w:color="auto" w:fill="7393CE" w:themeFill="accent4" w:themeFillTint="99"/>
            <w:tcMar>
              <w:top w:w="40" w:type="dxa"/>
              <w:left w:w="80" w:type="dxa"/>
              <w:bottom w:w="40" w:type="dxa"/>
              <w:right w:w="80" w:type="dxa"/>
            </w:tcMar>
            <w:hideMark/>
          </w:tcPr>
          <w:p w14:paraId="03DA4710" w14:textId="77777777" w:rsidR="002246D0" w:rsidRPr="00FF36AD" w:rsidRDefault="002246D0" w:rsidP="002246D0">
            <w:pPr>
              <w:keepNext/>
              <w:rPr>
                <w:sz w:val="18"/>
                <w:szCs w:val="20"/>
              </w:rPr>
            </w:pPr>
            <w:r>
              <w:rPr>
                <w:sz w:val="18"/>
                <w:szCs w:val="20"/>
              </w:rPr>
              <w:t>Released</w:t>
            </w:r>
          </w:p>
        </w:tc>
      </w:tr>
      <w:tr w:rsidR="002246D0" w:rsidRPr="00FF36AD" w14:paraId="67B21B3B" w14:textId="77777777" w:rsidTr="00CD7D2E">
        <w:trPr>
          <w:cantSplit/>
        </w:trPr>
        <w:tc>
          <w:tcPr>
            <w:tcW w:w="1693" w:type="dxa"/>
            <w:shd w:val="clear" w:color="auto" w:fill="D0DBEF" w:themeFill="accent4" w:themeFillTint="33"/>
            <w:tcMar>
              <w:top w:w="40" w:type="dxa"/>
              <w:left w:w="80" w:type="dxa"/>
              <w:bottom w:w="40" w:type="dxa"/>
              <w:right w:w="80" w:type="dxa"/>
            </w:tcMar>
            <w:hideMark/>
          </w:tcPr>
          <w:p w14:paraId="50705B13" w14:textId="77777777" w:rsidR="002246D0" w:rsidRPr="00FF36AD" w:rsidRDefault="002246D0" w:rsidP="002246D0">
            <w:pPr>
              <w:keepNext/>
              <w:rPr>
                <w:sz w:val="18"/>
                <w:szCs w:val="20"/>
              </w:rPr>
            </w:pPr>
            <w:r>
              <w:rPr>
                <w:sz w:val="18"/>
                <w:szCs w:val="20"/>
              </w:rPr>
              <w:t>High-density</w:t>
            </w:r>
          </w:p>
        </w:tc>
        <w:tc>
          <w:tcPr>
            <w:tcW w:w="2324" w:type="dxa"/>
            <w:tcMar>
              <w:top w:w="40" w:type="dxa"/>
              <w:left w:w="80" w:type="dxa"/>
              <w:bottom w:w="40" w:type="dxa"/>
              <w:right w:w="80" w:type="dxa"/>
            </w:tcMar>
            <w:hideMark/>
          </w:tcPr>
          <w:p w14:paraId="0162CEC8" w14:textId="77777777" w:rsidR="002246D0" w:rsidRPr="00FF36AD" w:rsidRDefault="002246D0" w:rsidP="002246D0">
            <w:pPr>
              <w:keepNext/>
              <w:rPr>
                <w:sz w:val="18"/>
                <w:szCs w:val="20"/>
              </w:rPr>
            </w:pPr>
            <w:r>
              <w:rPr>
                <w:sz w:val="18"/>
                <w:szCs w:val="20"/>
              </w:rPr>
              <w:t>1:5.04</w:t>
            </w:r>
          </w:p>
        </w:tc>
        <w:tc>
          <w:tcPr>
            <w:tcW w:w="1519" w:type="dxa"/>
            <w:tcMar>
              <w:top w:w="40" w:type="dxa"/>
              <w:left w:w="80" w:type="dxa"/>
              <w:bottom w:w="40" w:type="dxa"/>
              <w:right w:w="80" w:type="dxa"/>
            </w:tcMar>
            <w:hideMark/>
          </w:tcPr>
          <w:p w14:paraId="46A39131" w14:textId="77777777" w:rsidR="002246D0" w:rsidRPr="00FF36AD" w:rsidRDefault="002246D0" w:rsidP="002246D0">
            <w:pPr>
              <w:keepNext/>
              <w:rPr>
                <w:sz w:val="18"/>
                <w:szCs w:val="20"/>
              </w:rPr>
            </w:pPr>
            <w:r>
              <w:rPr>
                <w:sz w:val="18"/>
                <w:szCs w:val="20"/>
              </w:rPr>
              <w:t>1.34 m</w:t>
            </w:r>
          </w:p>
        </w:tc>
        <w:tc>
          <w:tcPr>
            <w:tcW w:w="2055" w:type="dxa"/>
            <w:tcMar>
              <w:top w:w="40" w:type="dxa"/>
              <w:left w:w="80" w:type="dxa"/>
              <w:bottom w:w="40" w:type="dxa"/>
              <w:right w:w="80" w:type="dxa"/>
            </w:tcMar>
            <w:hideMark/>
          </w:tcPr>
          <w:p w14:paraId="0C05EA09" w14:textId="77777777" w:rsidR="002246D0" w:rsidRPr="00FF36AD" w:rsidRDefault="002246D0" w:rsidP="002246D0">
            <w:pPr>
              <w:keepNext/>
              <w:rPr>
                <w:sz w:val="18"/>
                <w:szCs w:val="20"/>
              </w:rPr>
            </w:pPr>
            <w:r>
              <w:rPr>
                <w:sz w:val="18"/>
                <w:szCs w:val="20"/>
              </w:rPr>
              <w:t>1.05 m</w:t>
            </w:r>
          </w:p>
        </w:tc>
        <w:tc>
          <w:tcPr>
            <w:tcW w:w="1609" w:type="dxa"/>
            <w:tcMar>
              <w:top w:w="40" w:type="dxa"/>
              <w:left w:w="80" w:type="dxa"/>
              <w:bottom w:w="40" w:type="dxa"/>
              <w:right w:w="80" w:type="dxa"/>
            </w:tcMar>
            <w:hideMark/>
          </w:tcPr>
          <w:p w14:paraId="59F0030E" w14:textId="77777777" w:rsidR="002246D0" w:rsidRPr="00FF36AD" w:rsidRDefault="002246D0" w:rsidP="002246D0">
            <w:pPr>
              <w:keepNext/>
              <w:rPr>
                <w:sz w:val="18"/>
                <w:szCs w:val="20"/>
              </w:rPr>
            </w:pPr>
            <w:r>
              <w:rPr>
                <w:sz w:val="18"/>
                <w:szCs w:val="20"/>
              </w:rPr>
              <w:t>0.29 m</w:t>
            </w:r>
          </w:p>
        </w:tc>
      </w:tr>
      <w:tr w:rsidR="002246D0" w:rsidRPr="00FF36AD" w14:paraId="0820F413" w14:textId="77777777" w:rsidTr="00CD7D2E">
        <w:trPr>
          <w:cantSplit/>
        </w:trPr>
        <w:tc>
          <w:tcPr>
            <w:tcW w:w="1693" w:type="dxa"/>
            <w:shd w:val="clear" w:color="auto" w:fill="D0DBEF" w:themeFill="accent4" w:themeFillTint="33"/>
            <w:tcMar>
              <w:top w:w="40" w:type="dxa"/>
              <w:left w:w="80" w:type="dxa"/>
              <w:bottom w:w="40" w:type="dxa"/>
              <w:right w:w="80" w:type="dxa"/>
            </w:tcMar>
            <w:hideMark/>
          </w:tcPr>
          <w:p w14:paraId="36CB9CE5" w14:textId="77777777" w:rsidR="002246D0" w:rsidRPr="00FF36AD" w:rsidRDefault="002246D0" w:rsidP="002246D0">
            <w:pPr>
              <w:keepNext/>
              <w:rPr>
                <w:sz w:val="18"/>
                <w:szCs w:val="20"/>
              </w:rPr>
            </w:pPr>
            <w:r>
              <w:rPr>
                <w:sz w:val="18"/>
                <w:szCs w:val="20"/>
              </w:rPr>
              <w:t>Normal-density</w:t>
            </w:r>
          </w:p>
        </w:tc>
        <w:tc>
          <w:tcPr>
            <w:tcW w:w="2324" w:type="dxa"/>
            <w:tcMar>
              <w:top w:w="40" w:type="dxa"/>
              <w:left w:w="80" w:type="dxa"/>
              <w:bottom w:w="40" w:type="dxa"/>
              <w:right w:w="80" w:type="dxa"/>
            </w:tcMar>
            <w:hideMark/>
          </w:tcPr>
          <w:p w14:paraId="3C4EDDB3" w14:textId="77777777" w:rsidR="002246D0" w:rsidRPr="00FF36AD" w:rsidRDefault="002246D0" w:rsidP="002246D0">
            <w:pPr>
              <w:keepNext/>
              <w:rPr>
                <w:sz w:val="18"/>
                <w:szCs w:val="20"/>
              </w:rPr>
            </w:pPr>
            <w:r>
              <w:rPr>
                <w:sz w:val="18"/>
                <w:szCs w:val="20"/>
              </w:rPr>
              <w:t>1:5.85</w:t>
            </w:r>
          </w:p>
        </w:tc>
        <w:tc>
          <w:tcPr>
            <w:tcW w:w="1519" w:type="dxa"/>
            <w:tcMar>
              <w:top w:w="40" w:type="dxa"/>
              <w:left w:w="80" w:type="dxa"/>
              <w:bottom w:w="40" w:type="dxa"/>
              <w:right w:w="80" w:type="dxa"/>
            </w:tcMar>
            <w:hideMark/>
          </w:tcPr>
          <w:p w14:paraId="389BF412" w14:textId="77777777" w:rsidR="002246D0" w:rsidRPr="00FF36AD" w:rsidRDefault="002246D0" w:rsidP="002246D0">
            <w:pPr>
              <w:keepNext/>
              <w:rPr>
                <w:sz w:val="18"/>
                <w:szCs w:val="20"/>
              </w:rPr>
            </w:pPr>
            <w:r>
              <w:rPr>
                <w:sz w:val="18"/>
                <w:szCs w:val="20"/>
              </w:rPr>
              <w:t>1.68 m</w:t>
            </w:r>
          </w:p>
        </w:tc>
        <w:tc>
          <w:tcPr>
            <w:tcW w:w="2055" w:type="dxa"/>
            <w:tcMar>
              <w:top w:w="40" w:type="dxa"/>
              <w:left w:w="80" w:type="dxa"/>
              <w:bottom w:w="40" w:type="dxa"/>
              <w:right w:w="80" w:type="dxa"/>
            </w:tcMar>
            <w:hideMark/>
          </w:tcPr>
          <w:p w14:paraId="51EF1A6C" w14:textId="77777777" w:rsidR="002246D0" w:rsidRPr="00FF36AD" w:rsidRDefault="002246D0" w:rsidP="002246D0">
            <w:pPr>
              <w:keepNext/>
              <w:rPr>
                <w:sz w:val="18"/>
                <w:szCs w:val="20"/>
              </w:rPr>
            </w:pPr>
            <w:r>
              <w:rPr>
                <w:sz w:val="18"/>
                <w:szCs w:val="20"/>
              </w:rPr>
              <w:t>1.35 m</w:t>
            </w:r>
          </w:p>
        </w:tc>
        <w:tc>
          <w:tcPr>
            <w:tcW w:w="1609" w:type="dxa"/>
            <w:tcMar>
              <w:top w:w="40" w:type="dxa"/>
              <w:left w:w="80" w:type="dxa"/>
              <w:bottom w:w="40" w:type="dxa"/>
              <w:right w:w="80" w:type="dxa"/>
            </w:tcMar>
            <w:hideMark/>
          </w:tcPr>
          <w:p w14:paraId="5CD590CD" w14:textId="77777777" w:rsidR="002246D0" w:rsidRPr="00FF36AD" w:rsidRDefault="002246D0" w:rsidP="00CD7D2E">
            <w:pPr>
              <w:keepNext/>
              <w:rPr>
                <w:sz w:val="18"/>
                <w:szCs w:val="20"/>
              </w:rPr>
            </w:pPr>
            <w:r>
              <w:rPr>
                <w:sz w:val="18"/>
                <w:szCs w:val="20"/>
              </w:rPr>
              <w:t>0.33 m</w:t>
            </w:r>
          </w:p>
        </w:tc>
      </w:tr>
    </w:tbl>
    <w:p w14:paraId="73402A15" w14:textId="77777777" w:rsidR="002246D0" w:rsidRPr="00FF36AD" w:rsidRDefault="00CD7D2E" w:rsidP="00CD7D2E">
      <w:pPr>
        <w:pStyle w:val="Caption"/>
        <w:rPr>
          <w:sz w:val="18"/>
          <w:szCs w:val="20"/>
        </w:rPr>
      </w:pPr>
      <w:bookmarkStart w:id="324" w:name="_Toc239074212"/>
      <w:bookmarkStart w:id="325" w:name="_Toc240551616"/>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13</w:t>
      </w:r>
      <w:r>
        <w:rPr>
          <w:sz w:val="18"/>
          <w:szCs w:val="16"/>
        </w:rPr>
        <w:fldChar w:fldCharType="end"/>
      </w:r>
      <w:r>
        <w:rPr>
          <w:sz w:val="18"/>
          <w:szCs w:val="16"/>
        </w:rPr>
        <w:t>: The height released by the class check, at the slope where each berm first becomes stable.</w:t>
      </w:r>
      <w:bookmarkEnd w:id="324"/>
      <w:bookmarkEnd w:id="325"/>
    </w:p>
    <w:p w14:paraId="7F9B55C5" w14:textId="77777777" w:rsidR="00CD7D2E" w:rsidRPr="00FF36AD" w:rsidRDefault="00CD7D2E" w:rsidP="002246D0"/>
    <w:p w14:paraId="0536675F" w14:textId="77777777" w:rsidR="001B1A28" w:rsidRDefault="00557151">
      <w:r>
        <w:t>Equation 5.36 gives a lower berm as the slope gets milder, but the minimum buildable height stays where it is, because it is set by the rock itself through an armour layer of 2.5 Dn50. For LMA 10/60 that floor is 1.05 m and for LMA 40/200 it is 1.35 m. The high-density berm becomes stable at 1:5.04 where Equation 5.36 still asks for 1.34 m, so 0.29 m of over-build comes off, and the normal-density berm becomes stable at 1:5.85 where 0.33 m comes off. At their own class points the high-density berm needs 22.1 tonnes per metre and the normal-density berm 32.6, so the high-density option is thirty-two per cent lighter, while both are still reshaping the difference is 32.0 against 48.2. The larger rock is simply too big to build the small berm that its own stability would allow, and that is what the higher density buys.</w:t>
      </w:r>
    </w:p>
    <w:p w14:paraId="13286448" w14:textId="77777777" w:rsidR="00C40B2E" w:rsidRPr="00FF36AD" w:rsidRDefault="00C40B2E" w:rsidP="00C40B2E"/>
    <w:p w14:paraId="0F9BDD8D" w14:textId="77777777" w:rsidR="001B1A28" w:rsidRDefault="00557151">
      <w:r>
        <w:t>Two steps follow, and they are the part of this section that carries over to other projects.</w:t>
      </w:r>
    </w:p>
    <w:p w14:paraId="698F10F5" w14:textId="77777777" w:rsidR="002246D0" w:rsidRPr="00FF36AD" w:rsidRDefault="002246D0">
      <w:pPr>
        <w:pStyle w:val="ListParagraph"/>
        <w:numPr>
          <w:ilvl w:val="0"/>
          <w:numId w:val="12"/>
        </w:numPr>
      </w:pPr>
      <w:r>
        <w:t>Find the steepest side slope at which the berm is still class 0. While it reshapes there is no point in optimizing the shape, because Equation 5.35 fixes the volume.</w:t>
      </w:r>
    </w:p>
    <w:p w14:paraId="308A83B0" w14:textId="77777777" w:rsidR="002246D0" w:rsidRPr="00FF36AD" w:rsidRDefault="002246D0">
      <w:pPr>
        <w:pStyle w:val="ListParagraph"/>
        <w:numPr>
          <w:ilvl w:val="0"/>
          <w:numId w:val="12"/>
        </w:numPr>
      </w:pPr>
      <w:r>
        <w:t>At that slope, build at the minimum buildable height, not at the height Equation 5.36 gives. The over-build in that height is for reshaping that no longer happens.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1887"/>
        <w:gridCol w:w="1179"/>
        <w:gridCol w:w="2123"/>
        <w:gridCol w:w="2242"/>
      </w:tblGrid>
      <w:tr w:rsidR="00B02156" w:rsidRPr="00FF36AD" w14:paraId="58EF0529" w14:textId="77777777">
        <w:trPr>
          <w:cantSplit/>
          <w:tblHeader/>
        </w:trPr>
        <w:tc>
          <w:tcPr>
            <w:tcW w:w="1769" w:type="dxa"/>
            <w:shd w:val="clear" w:color="auto" w:fill="7393CE" w:themeFill="accent4" w:themeFillTint="99"/>
            <w:tcMar>
              <w:top w:w="40" w:type="dxa"/>
              <w:left w:w="80" w:type="dxa"/>
              <w:bottom w:w="40" w:type="dxa"/>
              <w:right w:w="80" w:type="dxa"/>
            </w:tcMar>
          </w:tcPr>
          <w:p w14:paraId="4CEAB401" w14:textId="77777777" w:rsidR="00B02156" w:rsidRPr="00FF36AD" w:rsidRDefault="001560B3">
            <w:pPr>
              <w:keepNext/>
            </w:pPr>
            <w:r>
              <w:rPr>
                <w:sz w:val="18"/>
                <w:szCs w:val="20"/>
              </w:rPr>
              <w:t>Side slope</w:t>
            </w:r>
          </w:p>
        </w:tc>
        <w:tc>
          <w:tcPr>
            <w:tcW w:w="1887" w:type="dxa"/>
            <w:shd w:val="clear" w:color="auto" w:fill="7393CE" w:themeFill="accent4" w:themeFillTint="99"/>
            <w:tcMar>
              <w:top w:w="40" w:type="dxa"/>
              <w:left w:w="80" w:type="dxa"/>
              <w:bottom w:w="40" w:type="dxa"/>
              <w:right w:w="80" w:type="dxa"/>
            </w:tcMar>
          </w:tcPr>
          <w:p w14:paraId="630865A0" w14:textId="77777777" w:rsidR="00B02156" w:rsidRPr="00FF36AD" w:rsidRDefault="001560B3">
            <w:pPr>
              <w:keepNext/>
            </w:pPr>
            <w:r>
              <w:rPr>
                <w:sz w:val="18"/>
                <w:szCs w:val="20"/>
              </w:rPr>
              <w:t>MOB</w:t>
            </w:r>
            <w:r>
              <w:rPr>
                <w:sz w:val="18"/>
                <w:szCs w:val="20"/>
                <w:vertAlign w:val="subscript"/>
              </w:rPr>
              <w:t>slope</w:t>
            </w:r>
          </w:p>
        </w:tc>
        <w:tc>
          <w:tcPr>
            <w:tcW w:w="1179" w:type="dxa"/>
            <w:shd w:val="clear" w:color="auto" w:fill="7393CE" w:themeFill="accent4" w:themeFillTint="99"/>
            <w:tcMar>
              <w:top w:w="40" w:type="dxa"/>
              <w:left w:w="80" w:type="dxa"/>
              <w:bottom w:w="40" w:type="dxa"/>
              <w:right w:w="80" w:type="dxa"/>
            </w:tcMar>
          </w:tcPr>
          <w:p w14:paraId="542F8E1B" w14:textId="77777777" w:rsidR="00B02156" w:rsidRPr="00FF36AD" w:rsidRDefault="001560B3">
            <w:pPr>
              <w:keepNext/>
            </w:pPr>
            <w:r>
              <w:rPr>
                <w:sz w:val="18"/>
                <w:szCs w:val="20"/>
              </w:rPr>
              <w:t>Class</w:t>
            </w:r>
          </w:p>
        </w:tc>
        <w:tc>
          <w:tcPr>
            <w:tcW w:w="2123" w:type="dxa"/>
            <w:shd w:val="clear" w:color="auto" w:fill="7393CE" w:themeFill="accent4" w:themeFillTint="99"/>
            <w:tcMar>
              <w:top w:w="40" w:type="dxa"/>
              <w:left w:w="80" w:type="dxa"/>
              <w:bottom w:w="40" w:type="dxa"/>
              <w:right w:w="80" w:type="dxa"/>
            </w:tcMar>
          </w:tcPr>
          <w:p w14:paraId="3F6B79A0" w14:textId="77777777" w:rsidR="00B02156" w:rsidRPr="00FF36AD" w:rsidRDefault="001560B3">
            <w:pPr>
              <w:keepNext/>
            </w:pPr>
            <w:r>
              <w:rPr>
                <w:sz w:val="18"/>
                <w:szCs w:val="20"/>
              </w:rPr>
              <w:t>Height built</w:t>
            </w:r>
          </w:p>
        </w:tc>
        <w:tc>
          <w:tcPr>
            <w:tcW w:w="2242" w:type="dxa"/>
            <w:shd w:val="clear" w:color="auto" w:fill="7393CE" w:themeFill="accent4" w:themeFillTint="99"/>
            <w:tcMar>
              <w:top w:w="40" w:type="dxa"/>
              <w:left w:w="80" w:type="dxa"/>
              <w:bottom w:w="40" w:type="dxa"/>
              <w:right w:w="80" w:type="dxa"/>
            </w:tcMar>
          </w:tcPr>
          <w:p w14:paraId="1925C479" w14:textId="77777777" w:rsidR="00B02156" w:rsidRPr="00FF36AD" w:rsidRDefault="001560B3">
            <w:pPr>
              <w:keepNext/>
            </w:pPr>
            <w:r>
              <w:rPr>
                <w:sz w:val="18"/>
                <w:szCs w:val="20"/>
              </w:rPr>
              <w:t>Rock per metre</w:t>
            </w:r>
          </w:p>
        </w:tc>
      </w:tr>
      <w:tr w:rsidR="00B02156" w:rsidRPr="00FF36AD" w14:paraId="05E15B49" w14:textId="77777777">
        <w:trPr>
          <w:cantSplit/>
        </w:trPr>
        <w:tc>
          <w:tcPr>
            <w:tcW w:w="1769" w:type="dxa"/>
            <w:shd w:val="clear" w:color="auto" w:fill="D0DBEF" w:themeFill="accent4" w:themeFillTint="33"/>
            <w:tcMar>
              <w:top w:w="40" w:type="dxa"/>
              <w:left w:w="80" w:type="dxa"/>
              <w:bottom w:w="40" w:type="dxa"/>
              <w:right w:w="80" w:type="dxa"/>
            </w:tcMar>
          </w:tcPr>
          <w:p w14:paraId="64A5E05E" w14:textId="77777777" w:rsidR="00B02156" w:rsidRPr="00FF36AD" w:rsidRDefault="001560B3">
            <w:pPr>
              <w:keepNext/>
            </w:pPr>
            <w:r>
              <w:rPr>
                <w:sz w:val="18"/>
                <w:szCs w:val="20"/>
              </w:rPr>
              <w:t>1:3.0</w:t>
            </w:r>
          </w:p>
        </w:tc>
        <w:tc>
          <w:tcPr>
            <w:tcW w:w="1887" w:type="dxa"/>
            <w:tcMar>
              <w:top w:w="40" w:type="dxa"/>
              <w:left w:w="80" w:type="dxa"/>
              <w:bottom w:w="40" w:type="dxa"/>
              <w:right w:w="80" w:type="dxa"/>
            </w:tcMar>
          </w:tcPr>
          <w:p w14:paraId="4A9D5442" w14:textId="77777777" w:rsidR="00B02156" w:rsidRPr="00FF36AD" w:rsidRDefault="001560B3">
            <w:pPr>
              <w:keepNext/>
            </w:pPr>
            <w:r>
              <w:rPr>
                <w:sz w:val="18"/>
                <w:szCs w:val="20"/>
              </w:rPr>
              <w:t>1.244</w:t>
            </w:r>
          </w:p>
        </w:tc>
        <w:tc>
          <w:tcPr>
            <w:tcW w:w="1179" w:type="dxa"/>
            <w:tcMar>
              <w:top w:w="40" w:type="dxa"/>
              <w:left w:w="80" w:type="dxa"/>
              <w:bottom w:w="40" w:type="dxa"/>
              <w:right w:w="80" w:type="dxa"/>
            </w:tcMar>
          </w:tcPr>
          <w:p w14:paraId="10B64737" w14:textId="77777777" w:rsidR="00B02156" w:rsidRPr="00FF36AD" w:rsidRDefault="001560B3">
            <w:pPr>
              <w:keepNext/>
            </w:pPr>
            <w:r>
              <w:rPr>
                <w:sz w:val="18"/>
                <w:szCs w:val="20"/>
              </w:rPr>
              <w:t>1</w:t>
            </w:r>
          </w:p>
        </w:tc>
        <w:tc>
          <w:tcPr>
            <w:tcW w:w="2123" w:type="dxa"/>
            <w:tcMar>
              <w:top w:w="40" w:type="dxa"/>
              <w:left w:w="80" w:type="dxa"/>
              <w:bottom w:w="40" w:type="dxa"/>
              <w:right w:w="80" w:type="dxa"/>
            </w:tcMar>
          </w:tcPr>
          <w:p w14:paraId="3BD6B749" w14:textId="77777777" w:rsidR="00B02156" w:rsidRPr="00FF36AD" w:rsidRDefault="001560B3">
            <w:pPr>
              <w:keepNext/>
            </w:pPr>
            <w:r>
              <w:rPr>
                <w:sz w:val="18"/>
                <w:szCs w:val="20"/>
              </w:rPr>
              <w:t>1.697 m</w:t>
            </w:r>
          </w:p>
        </w:tc>
        <w:tc>
          <w:tcPr>
            <w:tcW w:w="2242" w:type="dxa"/>
            <w:tcMar>
              <w:top w:w="40" w:type="dxa"/>
              <w:left w:w="80" w:type="dxa"/>
              <w:bottom w:w="40" w:type="dxa"/>
              <w:right w:w="80" w:type="dxa"/>
            </w:tcMar>
          </w:tcPr>
          <w:p w14:paraId="37424F1A" w14:textId="77777777" w:rsidR="00B02156" w:rsidRPr="00FF36AD" w:rsidRDefault="001560B3">
            <w:pPr>
              <w:keepNext/>
            </w:pPr>
            <w:r>
              <w:rPr>
                <w:sz w:val="18"/>
                <w:szCs w:val="20"/>
              </w:rPr>
              <w:t>32.0 t/m</w:t>
            </w:r>
          </w:p>
        </w:tc>
      </w:tr>
      <w:tr w:rsidR="00B02156" w:rsidRPr="00FF36AD" w14:paraId="5DBD1208" w14:textId="77777777">
        <w:trPr>
          <w:cantSplit/>
        </w:trPr>
        <w:tc>
          <w:tcPr>
            <w:tcW w:w="1769" w:type="dxa"/>
            <w:shd w:val="clear" w:color="auto" w:fill="D0DBEF" w:themeFill="accent4" w:themeFillTint="33"/>
            <w:tcMar>
              <w:top w:w="40" w:type="dxa"/>
              <w:left w:w="80" w:type="dxa"/>
              <w:bottom w:w="40" w:type="dxa"/>
              <w:right w:w="80" w:type="dxa"/>
            </w:tcMar>
          </w:tcPr>
          <w:p w14:paraId="3177B3E5" w14:textId="77777777" w:rsidR="00B02156" w:rsidRPr="00FF36AD" w:rsidRDefault="001560B3">
            <w:pPr>
              <w:keepNext/>
            </w:pPr>
            <w:r>
              <w:rPr>
                <w:sz w:val="18"/>
                <w:szCs w:val="20"/>
              </w:rPr>
              <w:t>1:4.0</w:t>
            </w:r>
          </w:p>
        </w:tc>
        <w:tc>
          <w:tcPr>
            <w:tcW w:w="1887" w:type="dxa"/>
            <w:tcMar>
              <w:top w:w="40" w:type="dxa"/>
              <w:left w:w="80" w:type="dxa"/>
              <w:bottom w:w="40" w:type="dxa"/>
              <w:right w:w="80" w:type="dxa"/>
            </w:tcMar>
          </w:tcPr>
          <w:p w14:paraId="583D30C1" w14:textId="77777777" w:rsidR="00B02156" w:rsidRPr="00FF36AD" w:rsidRDefault="001560B3">
            <w:pPr>
              <w:keepNext/>
            </w:pPr>
            <w:r>
              <w:rPr>
                <w:sz w:val="18"/>
                <w:szCs w:val="20"/>
              </w:rPr>
              <w:t>1.044</w:t>
            </w:r>
          </w:p>
        </w:tc>
        <w:tc>
          <w:tcPr>
            <w:tcW w:w="1179" w:type="dxa"/>
            <w:tcMar>
              <w:top w:w="40" w:type="dxa"/>
              <w:left w:w="80" w:type="dxa"/>
              <w:bottom w:w="40" w:type="dxa"/>
              <w:right w:w="80" w:type="dxa"/>
            </w:tcMar>
          </w:tcPr>
          <w:p w14:paraId="3E8450C7" w14:textId="77777777" w:rsidR="00B02156" w:rsidRPr="00FF36AD" w:rsidRDefault="001560B3">
            <w:pPr>
              <w:keepNext/>
            </w:pPr>
            <w:r>
              <w:rPr>
                <w:sz w:val="18"/>
                <w:szCs w:val="20"/>
              </w:rPr>
              <w:t>1</w:t>
            </w:r>
          </w:p>
        </w:tc>
        <w:tc>
          <w:tcPr>
            <w:tcW w:w="2123" w:type="dxa"/>
            <w:tcMar>
              <w:top w:w="40" w:type="dxa"/>
              <w:left w:w="80" w:type="dxa"/>
              <w:bottom w:w="40" w:type="dxa"/>
              <w:right w:w="80" w:type="dxa"/>
            </w:tcMar>
          </w:tcPr>
          <w:p w14:paraId="751BB503" w14:textId="77777777" w:rsidR="00B02156" w:rsidRPr="00FF36AD" w:rsidRDefault="001560B3">
            <w:pPr>
              <w:keepNext/>
            </w:pPr>
            <w:r>
              <w:rPr>
                <w:sz w:val="18"/>
                <w:szCs w:val="20"/>
              </w:rPr>
              <w:t>1.487 m</w:t>
            </w:r>
          </w:p>
        </w:tc>
        <w:tc>
          <w:tcPr>
            <w:tcW w:w="2242" w:type="dxa"/>
            <w:tcMar>
              <w:top w:w="40" w:type="dxa"/>
              <w:left w:w="80" w:type="dxa"/>
              <w:bottom w:w="40" w:type="dxa"/>
              <w:right w:w="80" w:type="dxa"/>
            </w:tcMar>
          </w:tcPr>
          <w:p w14:paraId="42FC224F" w14:textId="77777777" w:rsidR="00B02156" w:rsidRPr="00FF36AD" w:rsidRDefault="001560B3">
            <w:pPr>
              <w:keepNext/>
            </w:pPr>
            <w:r>
              <w:rPr>
                <w:sz w:val="18"/>
                <w:szCs w:val="20"/>
              </w:rPr>
              <w:t>32.0 t/m</w:t>
            </w:r>
          </w:p>
        </w:tc>
      </w:tr>
      <w:tr w:rsidR="00B02156" w:rsidRPr="00FF36AD" w14:paraId="71A63F2A" w14:textId="77777777">
        <w:trPr>
          <w:cantSplit/>
        </w:trPr>
        <w:tc>
          <w:tcPr>
            <w:tcW w:w="1769" w:type="dxa"/>
            <w:shd w:val="clear" w:color="auto" w:fill="D0DBEF" w:themeFill="accent4" w:themeFillTint="33"/>
            <w:tcMar>
              <w:top w:w="40" w:type="dxa"/>
              <w:left w:w="80" w:type="dxa"/>
              <w:bottom w:w="40" w:type="dxa"/>
              <w:right w:w="80" w:type="dxa"/>
            </w:tcMar>
          </w:tcPr>
          <w:p w14:paraId="396994DF" w14:textId="77777777" w:rsidR="00B02156" w:rsidRPr="00FF36AD" w:rsidRDefault="001560B3">
            <w:pPr>
              <w:keepNext/>
            </w:pPr>
            <w:r>
              <w:rPr>
                <w:sz w:val="18"/>
                <w:szCs w:val="20"/>
              </w:rPr>
              <w:t>1:5.0</w:t>
            </w:r>
          </w:p>
        </w:tc>
        <w:tc>
          <w:tcPr>
            <w:tcW w:w="1887" w:type="dxa"/>
            <w:tcMar>
              <w:top w:w="40" w:type="dxa"/>
              <w:left w:w="80" w:type="dxa"/>
              <w:bottom w:w="40" w:type="dxa"/>
              <w:right w:w="80" w:type="dxa"/>
            </w:tcMar>
          </w:tcPr>
          <w:p w14:paraId="2281124B" w14:textId="77777777" w:rsidR="00B02156" w:rsidRPr="00FF36AD" w:rsidRDefault="001560B3">
            <w:pPr>
              <w:keepNext/>
            </w:pPr>
            <w:r>
              <w:rPr>
                <w:sz w:val="18"/>
                <w:szCs w:val="20"/>
              </w:rPr>
              <w:t>0.953</w:t>
            </w:r>
          </w:p>
        </w:tc>
        <w:tc>
          <w:tcPr>
            <w:tcW w:w="1179" w:type="dxa"/>
            <w:tcMar>
              <w:top w:w="40" w:type="dxa"/>
              <w:left w:w="80" w:type="dxa"/>
              <w:bottom w:w="40" w:type="dxa"/>
              <w:right w:w="80" w:type="dxa"/>
            </w:tcMar>
          </w:tcPr>
          <w:p w14:paraId="4CA79492" w14:textId="77777777" w:rsidR="00B02156" w:rsidRPr="00FF36AD" w:rsidRDefault="001560B3">
            <w:pPr>
              <w:keepNext/>
            </w:pPr>
            <w:r>
              <w:rPr>
                <w:sz w:val="18"/>
                <w:szCs w:val="20"/>
              </w:rPr>
              <w:t>1</w:t>
            </w:r>
          </w:p>
        </w:tc>
        <w:tc>
          <w:tcPr>
            <w:tcW w:w="2123" w:type="dxa"/>
            <w:tcMar>
              <w:top w:w="40" w:type="dxa"/>
              <w:left w:w="80" w:type="dxa"/>
              <w:bottom w:w="40" w:type="dxa"/>
              <w:right w:w="80" w:type="dxa"/>
            </w:tcMar>
          </w:tcPr>
          <w:p w14:paraId="53FB9043" w14:textId="77777777" w:rsidR="00B02156" w:rsidRPr="00FF36AD" w:rsidRDefault="001560B3">
            <w:pPr>
              <w:keepNext/>
            </w:pPr>
            <w:r>
              <w:rPr>
                <w:sz w:val="18"/>
                <w:szCs w:val="20"/>
              </w:rPr>
              <w:t>1.341 m</w:t>
            </w:r>
          </w:p>
        </w:tc>
        <w:tc>
          <w:tcPr>
            <w:tcW w:w="2242" w:type="dxa"/>
            <w:tcMar>
              <w:top w:w="40" w:type="dxa"/>
              <w:left w:w="80" w:type="dxa"/>
              <w:bottom w:w="40" w:type="dxa"/>
              <w:right w:w="80" w:type="dxa"/>
            </w:tcMar>
          </w:tcPr>
          <w:p w14:paraId="74DA3167" w14:textId="77777777" w:rsidR="00B02156" w:rsidRPr="00FF36AD" w:rsidRDefault="001560B3">
            <w:pPr>
              <w:keepNext/>
            </w:pPr>
            <w:r>
              <w:rPr>
                <w:sz w:val="18"/>
                <w:szCs w:val="20"/>
              </w:rPr>
              <w:t>32.0 t/m</w:t>
            </w:r>
          </w:p>
        </w:tc>
      </w:tr>
      <w:tr w:rsidR="00B02156" w:rsidRPr="00FF36AD" w14:paraId="30B3C34D" w14:textId="77777777">
        <w:trPr>
          <w:cantSplit/>
        </w:trPr>
        <w:tc>
          <w:tcPr>
            <w:tcW w:w="1769" w:type="dxa"/>
            <w:shd w:val="clear" w:color="auto" w:fill="D0DBEF" w:themeFill="accent4" w:themeFillTint="33"/>
            <w:tcMar>
              <w:top w:w="40" w:type="dxa"/>
              <w:left w:w="80" w:type="dxa"/>
              <w:bottom w:w="40" w:type="dxa"/>
              <w:right w:w="80" w:type="dxa"/>
            </w:tcMar>
          </w:tcPr>
          <w:p w14:paraId="11D22D1D" w14:textId="77777777" w:rsidR="00B02156" w:rsidRPr="00FF36AD" w:rsidRDefault="001560B3">
            <w:pPr>
              <w:keepNext/>
            </w:pPr>
            <w:r>
              <w:rPr>
                <w:sz w:val="18"/>
                <w:szCs w:val="20"/>
              </w:rPr>
              <w:t>1:5.5</w:t>
            </w:r>
          </w:p>
        </w:tc>
        <w:tc>
          <w:tcPr>
            <w:tcW w:w="1887" w:type="dxa"/>
            <w:tcMar>
              <w:top w:w="40" w:type="dxa"/>
              <w:left w:w="80" w:type="dxa"/>
              <w:bottom w:w="40" w:type="dxa"/>
              <w:right w:w="80" w:type="dxa"/>
            </w:tcMar>
          </w:tcPr>
          <w:p w14:paraId="471978F1" w14:textId="77777777" w:rsidR="00B02156" w:rsidRPr="00FF36AD" w:rsidRDefault="001560B3">
            <w:pPr>
              <w:keepNext/>
            </w:pPr>
            <w:r>
              <w:rPr>
                <w:sz w:val="18"/>
                <w:szCs w:val="20"/>
              </w:rPr>
              <w:t>0.923</w:t>
            </w:r>
          </w:p>
        </w:tc>
        <w:tc>
          <w:tcPr>
            <w:tcW w:w="1179" w:type="dxa"/>
            <w:tcMar>
              <w:top w:w="40" w:type="dxa"/>
              <w:left w:w="80" w:type="dxa"/>
              <w:bottom w:w="40" w:type="dxa"/>
              <w:right w:w="80" w:type="dxa"/>
            </w:tcMar>
          </w:tcPr>
          <w:p w14:paraId="3741935D" w14:textId="77777777" w:rsidR="00B02156" w:rsidRPr="00FF36AD" w:rsidRDefault="001560B3">
            <w:pPr>
              <w:keepNext/>
            </w:pPr>
            <w:r>
              <w:rPr>
                <w:sz w:val="18"/>
                <w:szCs w:val="20"/>
              </w:rPr>
              <w:t>0</w:t>
            </w:r>
          </w:p>
        </w:tc>
        <w:tc>
          <w:tcPr>
            <w:tcW w:w="2123" w:type="dxa"/>
            <w:tcMar>
              <w:top w:w="40" w:type="dxa"/>
              <w:left w:w="80" w:type="dxa"/>
              <w:bottom w:w="40" w:type="dxa"/>
              <w:right w:w="80" w:type="dxa"/>
            </w:tcMar>
          </w:tcPr>
          <w:p w14:paraId="69BF1A25" w14:textId="77777777" w:rsidR="00B02156" w:rsidRPr="00FF36AD" w:rsidRDefault="001560B3">
            <w:pPr>
              <w:keepNext/>
            </w:pPr>
            <w:r>
              <w:rPr>
                <w:sz w:val="18"/>
                <w:szCs w:val="20"/>
              </w:rPr>
              <w:t>1.050 m</w:t>
            </w:r>
          </w:p>
        </w:tc>
        <w:tc>
          <w:tcPr>
            <w:tcW w:w="2242" w:type="dxa"/>
            <w:tcMar>
              <w:top w:w="40" w:type="dxa"/>
              <w:left w:w="80" w:type="dxa"/>
              <w:bottom w:w="40" w:type="dxa"/>
              <w:right w:w="80" w:type="dxa"/>
            </w:tcMar>
          </w:tcPr>
          <w:p w14:paraId="635AE298" w14:textId="77777777" w:rsidR="00B02156" w:rsidRPr="00FF36AD" w:rsidRDefault="001560B3">
            <w:pPr>
              <w:keepNext/>
            </w:pPr>
            <w:r>
              <w:rPr>
                <w:sz w:val="18"/>
                <w:szCs w:val="20"/>
              </w:rPr>
              <w:t>22.1 t/m</w:t>
            </w:r>
          </w:p>
        </w:tc>
      </w:tr>
      <w:tr w:rsidR="00B02156" w:rsidRPr="00FF36AD" w14:paraId="001909FE" w14:textId="77777777">
        <w:trPr>
          <w:cantSplit/>
        </w:trPr>
        <w:tc>
          <w:tcPr>
            <w:tcW w:w="1769" w:type="dxa"/>
            <w:shd w:val="clear" w:color="auto" w:fill="D0DBEF" w:themeFill="accent4" w:themeFillTint="33"/>
            <w:tcMar>
              <w:top w:w="40" w:type="dxa"/>
              <w:left w:w="80" w:type="dxa"/>
              <w:bottom w:w="40" w:type="dxa"/>
              <w:right w:w="80" w:type="dxa"/>
            </w:tcMar>
          </w:tcPr>
          <w:p w14:paraId="7B5831E4" w14:textId="77777777" w:rsidR="00B02156" w:rsidRPr="00FF36AD" w:rsidRDefault="001560B3">
            <w:pPr>
              <w:keepNext/>
            </w:pPr>
            <w:r>
              <w:rPr>
                <w:sz w:val="18"/>
                <w:szCs w:val="20"/>
              </w:rPr>
              <w:t>1:6.0</w:t>
            </w:r>
          </w:p>
        </w:tc>
        <w:tc>
          <w:tcPr>
            <w:tcW w:w="1887" w:type="dxa"/>
            <w:tcMar>
              <w:top w:w="40" w:type="dxa"/>
              <w:left w:w="80" w:type="dxa"/>
              <w:bottom w:w="40" w:type="dxa"/>
              <w:right w:w="80" w:type="dxa"/>
            </w:tcMar>
          </w:tcPr>
          <w:p w14:paraId="017EFEA1" w14:textId="77777777" w:rsidR="00B02156" w:rsidRPr="00FF36AD" w:rsidRDefault="001560B3">
            <w:pPr>
              <w:keepNext/>
            </w:pPr>
            <w:r>
              <w:rPr>
                <w:sz w:val="18"/>
                <w:szCs w:val="20"/>
              </w:rPr>
              <w:t>0.900</w:t>
            </w:r>
          </w:p>
        </w:tc>
        <w:tc>
          <w:tcPr>
            <w:tcW w:w="1179" w:type="dxa"/>
            <w:tcMar>
              <w:top w:w="40" w:type="dxa"/>
              <w:left w:w="80" w:type="dxa"/>
              <w:bottom w:w="40" w:type="dxa"/>
              <w:right w:w="80" w:type="dxa"/>
            </w:tcMar>
          </w:tcPr>
          <w:p w14:paraId="7FFB1145" w14:textId="77777777" w:rsidR="00B02156" w:rsidRPr="00FF36AD" w:rsidRDefault="001560B3">
            <w:pPr>
              <w:keepNext/>
            </w:pPr>
            <w:r>
              <w:rPr>
                <w:sz w:val="18"/>
                <w:szCs w:val="20"/>
              </w:rPr>
              <w:t>0</w:t>
            </w:r>
          </w:p>
        </w:tc>
        <w:tc>
          <w:tcPr>
            <w:tcW w:w="2123" w:type="dxa"/>
            <w:tcMar>
              <w:top w:w="40" w:type="dxa"/>
              <w:left w:w="80" w:type="dxa"/>
              <w:bottom w:w="40" w:type="dxa"/>
              <w:right w:w="80" w:type="dxa"/>
            </w:tcMar>
          </w:tcPr>
          <w:p w14:paraId="5DD27967" w14:textId="77777777" w:rsidR="00B02156" w:rsidRPr="00FF36AD" w:rsidRDefault="001560B3">
            <w:pPr>
              <w:keepNext/>
            </w:pPr>
            <w:r>
              <w:rPr>
                <w:sz w:val="18"/>
                <w:szCs w:val="20"/>
              </w:rPr>
              <w:t>1.050 m</w:t>
            </w:r>
          </w:p>
        </w:tc>
        <w:tc>
          <w:tcPr>
            <w:tcW w:w="2242" w:type="dxa"/>
            <w:tcMar>
              <w:top w:w="40" w:type="dxa"/>
              <w:left w:w="80" w:type="dxa"/>
              <w:bottom w:w="40" w:type="dxa"/>
              <w:right w:w="80" w:type="dxa"/>
            </w:tcMar>
          </w:tcPr>
          <w:p w14:paraId="6E885B07" w14:textId="77777777" w:rsidR="00B02156" w:rsidRPr="00FF36AD" w:rsidRDefault="001560B3">
            <w:pPr>
              <w:keepNext/>
            </w:pPr>
            <w:r>
              <w:rPr>
                <w:sz w:val="18"/>
                <w:szCs w:val="20"/>
              </w:rPr>
              <w:t>23.8 t/m</w:t>
            </w:r>
          </w:p>
        </w:tc>
      </w:tr>
      <w:tr w:rsidR="00B02156" w:rsidRPr="00FF36AD" w14:paraId="29E49416" w14:textId="77777777">
        <w:trPr>
          <w:cantSplit/>
        </w:trPr>
        <w:tc>
          <w:tcPr>
            <w:tcW w:w="1769" w:type="dxa"/>
            <w:shd w:val="clear" w:color="auto" w:fill="D0DBEF" w:themeFill="accent4" w:themeFillTint="33"/>
            <w:tcMar>
              <w:top w:w="40" w:type="dxa"/>
              <w:left w:w="80" w:type="dxa"/>
              <w:bottom w:w="40" w:type="dxa"/>
              <w:right w:w="80" w:type="dxa"/>
            </w:tcMar>
          </w:tcPr>
          <w:p w14:paraId="5BA0FEDB" w14:textId="77777777" w:rsidR="00B02156" w:rsidRPr="00FF36AD" w:rsidRDefault="001560B3">
            <w:r>
              <w:rPr>
                <w:sz w:val="18"/>
                <w:szCs w:val="20"/>
              </w:rPr>
              <w:t>1:7.0</w:t>
            </w:r>
          </w:p>
        </w:tc>
        <w:tc>
          <w:tcPr>
            <w:tcW w:w="1887" w:type="dxa"/>
            <w:tcMar>
              <w:top w:w="40" w:type="dxa"/>
              <w:left w:w="80" w:type="dxa"/>
              <w:bottom w:w="40" w:type="dxa"/>
              <w:right w:w="80" w:type="dxa"/>
            </w:tcMar>
          </w:tcPr>
          <w:p w14:paraId="4A5E107E" w14:textId="77777777" w:rsidR="00B02156" w:rsidRPr="00FF36AD" w:rsidRDefault="001560B3">
            <w:r>
              <w:rPr>
                <w:sz w:val="18"/>
                <w:szCs w:val="20"/>
              </w:rPr>
              <w:t>0.866</w:t>
            </w:r>
          </w:p>
        </w:tc>
        <w:tc>
          <w:tcPr>
            <w:tcW w:w="1179" w:type="dxa"/>
            <w:tcMar>
              <w:top w:w="40" w:type="dxa"/>
              <w:left w:w="80" w:type="dxa"/>
              <w:bottom w:w="40" w:type="dxa"/>
              <w:right w:w="80" w:type="dxa"/>
            </w:tcMar>
          </w:tcPr>
          <w:p w14:paraId="15AB9FB2" w14:textId="77777777" w:rsidR="00B02156" w:rsidRPr="00FF36AD" w:rsidRDefault="001560B3">
            <w:r>
              <w:rPr>
                <w:sz w:val="18"/>
                <w:szCs w:val="20"/>
              </w:rPr>
              <w:t>0</w:t>
            </w:r>
          </w:p>
        </w:tc>
        <w:tc>
          <w:tcPr>
            <w:tcW w:w="2123" w:type="dxa"/>
            <w:tcMar>
              <w:top w:w="40" w:type="dxa"/>
              <w:left w:w="80" w:type="dxa"/>
              <w:bottom w:w="40" w:type="dxa"/>
              <w:right w:w="80" w:type="dxa"/>
            </w:tcMar>
          </w:tcPr>
          <w:p w14:paraId="741A350B" w14:textId="77777777" w:rsidR="00B02156" w:rsidRPr="00FF36AD" w:rsidRDefault="001560B3">
            <w:r>
              <w:rPr>
                <w:sz w:val="18"/>
                <w:szCs w:val="20"/>
              </w:rPr>
              <w:t>1.050 m</w:t>
            </w:r>
          </w:p>
        </w:tc>
        <w:tc>
          <w:tcPr>
            <w:tcW w:w="2242" w:type="dxa"/>
            <w:tcMar>
              <w:top w:w="40" w:type="dxa"/>
              <w:left w:w="80" w:type="dxa"/>
              <w:bottom w:w="40" w:type="dxa"/>
              <w:right w:w="80" w:type="dxa"/>
            </w:tcMar>
          </w:tcPr>
          <w:p w14:paraId="2C71EED8" w14:textId="77777777" w:rsidR="00B02156" w:rsidRPr="00FF36AD" w:rsidRDefault="001560B3">
            <w:r>
              <w:rPr>
                <w:sz w:val="18"/>
                <w:szCs w:val="20"/>
              </w:rPr>
              <w:t>27.2 t/m</w:t>
            </w:r>
          </w:p>
        </w:tc>
      </w:tr>
    </w:tbl>
    <w:p w14:paraId="4111CBA3" w14:textId="77777777" w:rsidR="000E7875" w:rsidRPr="00FF36AD" w:rsidRDefault="000E7875"/>
    <w:p w14:paraId="62BDF62B" w14:textId="77777777" w:rsidR="001B1A28" w:rsidRDefault="00557151">
      <w:r>
        <w:t>The berm needs 32.0 tonnes per metre at every slope from 1:3 to 1:5, because while it reshapes Equation 5.35 fixes the volume and the slope only moves that volume around. At 1:5.5 it reaches class 0, the over-build is no longer needed and the same berm can be built at its minimum height of 1.05 m, which takes it to 22.1 tonnes per metre, a saving of thirty-one per cent. Going milder costs material again, 23.8 tonnes per metre at 1:6 and 27.2 at 1:7, because the height is already on its floor and a milder slope only widens the footprint. The optimum is therefore the steepest slope that is still class 0. The normal-density design behaves the same way with different numbers, reaching class 0 only at 1:6 where it needs 32.6 tonnes per metre against 48.2 while it reshapes.</w:t>
      </w:r>
    </w:p>
    <w:p w14:paraId="2C99B42D" w14:textId="77777777" w:rsidR="000E7875" w:rsidRPr="00FF36AD" w:rsidRDefault="000E787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1941"/>
        <w:gridCol w:w="1152"/>
        <w:gridCol w:w="3073"/>
        <w:gridCol w:w="1824"/>
      </w:tblGrid>
      <w:tr w:rsidR="002246D0" w:rsidRPr="00FF36AD" w14:paraId="3369CADC" w14:textId="77777777" w:rsidTr="006D0D1E">
        <w:trPr>
          <w:cantSplit/>
        </w:trPr>
        <w:tc>
          <w:tcPr>
            <w:tcW w:w="1210" w:type="dxa"/>
            <w:shd w:val="clear" w:color="auto" w:fill="7393CE" w:themeFill="accent4" w:themeFillTint="99"/>
            <w:tcMar>
              <w:top w:w="40" w:type="dxa"/>
              <w:left w:w="80" w:type="dxa"/>
              <w:bottom w:w="40" w:type="dxa"/>
              <w:right w:w="80" w:type="dxa"/>
            </w:tcMar>
            <w:hideMark/>
          </w:tcPr>
          <w:p w14:paraId="1FA1F30C" w14:textId="77777777" w:rsidR="002246D0" w:rsidRPr="00FF36AD" w:rsidRDefault="002246D0" w:rsidP="002246D0">
            <w:pPr>
              <w:keepNext/>
              <w:rPr>
                <w:sz w:val="18"/>
                <w:szCs w:val="20"/>
              </w:rPr>
            </w:pPr>
            <w:r>
              <w:rPr>
                <w:sz w:val="18"/>
                <w:szCs w:val="20"/>
              </w:rPr>
              <w:lastRenderedPageBreak/>
              <w:t>Side slope</w:t>
            </w:r>
          </w:p>
        </w:tc>
        <w:tc>
          <w:tcPr>
            <w:tcW w:w="1941" w:type="dxa"/>
            <w:shd w:val="clear" w:color="auto" w:fill="7393CE" w:themeFill="accent4" w:themeFillTint="99"/>
            <w:tcMar>
              <w:top w:w="40" w:type="dxa"/>
              <w:left w:w="80" w:type="dxa"/>
              <w:bottom w:w="40" w:type="dxa"/>
              <w:right w:w="80" w:type="dxa"/>
            </w:tcMar>
            <w:hideMark/>
          </w:tcPr>
          <w:p w14:paraId="22F5DEE4" w14:textId="77777777" w:rsidR="002246D0" w:rsidRPr="00FF36AD" w:rsidRDefault="002246D0" w:rsidP="002246D0">
            <w:pPr>
              <w:keepNext/>
              <w:rPr>
                <w:sz w:val="18"/>
                <w:szCs w:val="20"/>
              </w:rPr>
            </w:pPr>
            <w:r>
              <w:rPr>
                <w:sz w:val="18"/>
                <w:szCs w:val="20"/>
              </w:rPr>
              <w:t>MOBtop;slope</w:t>
            </w:r>
          </w:p>
        </w:tc>
        <w:tc>
          <w:tcPr>
            <w:tcW w:w="1152" w:type="dxa"/>
            <w:shd w:val="clear" w:color="auto" w:fill="7393CE" w:themeFill="accent4" w:themeFillTint="99"/>
            <w:tcMar>
              <w:top w:w="40" w:type="dxa"/>
              <w:left w:w="80" w:type="dxa"/>
              <w:bottom w:w="40" w:type="dxa"/>
              <w:right w:w="80" w:type="dxa"/>
            </w:tcMar>
            <w:hideMark/>
          </w:tcPr>
          <w:p w14:paraId="4D7487E6" w14:textId="77777777" w:rsidR="002246D0" w:rsidRPr="00FF36AD" w:rsidRDefault="002246D0" w:rsidP="002246D0">
            <w:pPr>
              <w:keepNext/>
              <w:rPr>
                <w:sz w:val="18"/>
                <w:szCs w:val="20"/>
              </w:rPr>
            </w:pPr>
            <w:r>
              <w:rPr>
                <w:sz w:val="18"/>
                <w:szCs w:val="20"/>
              </w:rPr>
              <w:t>Class</w:t>
            </w:r>
          </w:p>
        </w:tc>
        <w:tc>
          <w:tcPr>
            <w:tcW w:w="3073" w:type="dxa"/>
            <w:shd w:val="clear" w:color="auto" w:fill="7393CE" w:themeFill="accent4" w:themeFillTint="99"/>
            <w:tcMar>
              <w:top w:w="40" w:type="dxa"/>
              <w:left w:w="80" w:type="dxa"/>
              <w:bottom w:w="40" w:type="dxa"/>
              <w:right w:w="80" w:type="dxa"/>
            </w:tcMar>
            <w:hideMark/>
          </w:tcPr>
          <w:p w14:paraId="0A8E6FCE" w14:textId="77777777" w:rsidR="002246D0" w:rsidRPr="00FF36AD" w:rsidRDefault="002246D0" w:rsidP="002246D0">
            <w:pPr>
              <w:keepNext/>
              <w:rPr>
                <w:sz w:val="18"/>
                <w:szCs w:val="20"/>
              </w:rPr>
            </w:pPr>
            <w:r>
              <w:rPr>
                <w:sz w:val="18"/>
                <w:szCs w:val="20"/>
              </w:rPr>
              <w:t>Rock at 1.05 m</w:t>
            </w:r>
          </w:p>
        </w:tc>
        <w:tc>
          <w:tcPr>
            <w:tcW w:w="1824" w:type="dxa"/>
            <w:shd w:val="clear" w:color="auto" w:fill="7393CE" w:themeFill="accent4" w:themeFillTint="99"/>
            <w:tcMar>
              <w:top w:w="40" w:type="dxa"/>
              <w:left w:w="80" w:type="dxa"/>
              <w:bottom w:w="40" w:type="dxa"/>
              <w:right w:w="80" w:type="dxa"/>
            </w:tcMar>
            <w:hideMark/>
          </w:tcPr>
          <w:p w14:paraId="1563DEDF" w14:textId="77777777" w:rsidR="002246D0" w:rsidRPr="00FF36AD" w:rsidRDefault="002246D0" w:rsidP="002246D0">
            <w:pPr>
              <w:keepNext/>
              <w:rPr>
                <w:sz w:val="18"/>
                <w:szCs w:val="20"/>
              </w:rPr>
            </w:pPr>
            <w:r>
              <w:rPr>
                <w:sz w:val="18"/>
                <w:szCs w:val="20"/>
              </w:rPr>
              <w:t>Margin to 0.95</w:t>
            </w:r>
          </w:p>
        </w:tc>
      </w:tr>
      <w:tr w:rsidR="002246D0" w:rsidRPr="00FF36AD" w14:paraId="24809FE1" w14:textId="77777777" w:rsidTr="000E6A58">
        <w:trPr>
          <w:cantSplit/>
        </w:trPr>
        <w:tc>
          <w:tcPr>
            <w:tcW w:w="1210" w:type="dxa"/>
            <w:shd w:val="clear" w:color="auto" w:fill="D0DBEF" w:themeFill="accent4" w:themeFillTint="33"/>
            <w:tcMar>
              <w:top w:w="40" w:type="dxa"/>
              <w:left w:w="80" w:type="dxa"/>
              <w:bottom w:w="40" w:type="dxa"/>
              <w:right w:w="80" w:type="dxa"/>
            </w:tcMar>
            <w:hideMark/>
          </w:tcPr>
          <w:p w14:paraId="7C981616" w14:textId="77777777" w:rsidR="002246D0" w:rsidRPr="00FF36AD" w:rsidRDefault="002246D0" w:rsidP="002246D0">
            <w:pPr>
              <w:keepNext/>
              <w:rPr>
                <w:sz w:val="18"/>
                <w:szCs w:val="20"/>
              </w:rPr>
            </w:pPr>
            <w:r>
              <w:rPr>
                <w:sz w:val="18"/>
                <w:szCs w:val="20"/>
              </w:rPr>
              <w:t>1:5.04</w:t>
            </w:r>
          </w:p>
        </w:tc>
        <w:tc>
          <w:tcPr>
            <w:tcW w:w="1941" w:type="dxa"/>
            <w:tcMar>
              <w:top w:w="40" w:type="dxa"/>
              <w:left w:w="80" w:type="dxa"/>
              <w:bottom w:w="40" w:type="dxa"/>
              <w:right w:w="80" w:type="dxa"/>
            </w:tcMar>
            <w:hideMark/>
          </w:tcPr>
          <w:p w14:paraId="719444B9" w14:textId="77777777" w:rsidR="002246D0" w:rsidRPr="00FF36AD" w:rsidRDefault="002246D0" w:rsidP="002246D0">
            <w:pPr>
              <w:keepNext/>
              <w:rPr>
                <w:sz w:val="18"/>
                <w:szCs w:val="20"/>
              </w:rPr>
            </w:pPr>
            <w:r>
              <w:rPr>
                <w:sz w:val="18"/>
                <w:szCs w:val="20"/>
              </w:rPr>
              <w:t>0.950</w:t>
            </w:r>
          </w:p>
        </w:tc>
        <w:tc>
          <w:tcPr>
            <w:tcW w:w="1152" w:type="dxa"/>
            <w:tcMar>
              <w:top w:w="40" w:type="dxa"/>
              <w:left w:w="80" w:type="dxa"/>
              <w:bottom w:w="40" w:type="dxa"/>
              <w:right w:w="80" w:type="dxa"/>
            </w:tcMar>
            <w:hideMark/>
          </w:tcPr>
          <w:p w14:paraId="601D5B6D" w14:textId="77777777" w:rsidR="002246D0" w:rsidRPr="00FF36AD" w:rsidRDefault="002246D0" w:rsidP="002246D0">
            <w:pPr>
              <w:keepNext/>
              <w:rPr>
                <w:sz w:val="18"/>
                <w:szCs w:val="20"/>
              </w:rPr>
            </w:pPr>
            <w:r>
              <w:rPr>
                <w:sz w:val="18"/>
                <w:szCs w:val="20"/>
              </w:rPr>
              <w:t>1</w:t>
            </w:r>
          </w:p>
        </w:tc>
        <w:tc>
          <w:tcPr>
            <w:tcW w:w="3073" w:type="dxa"/>
            <w:tcMar>
              <w:top w:w="40" w:type="dxa"/>
              <w:left w:w="80" w:type="dxa"/>
              <w:bottom w:w="40" w:type="dxa"/>
              <w:right w:w="80" w:type="dxa"/>
            </w:tcMar>
            <w:hideMark/>
          </w:tcPr>
          <w:p w14:paraId="614945EE" w14:textId="77777777" w:rsidR="002246D0" w:rsidRPr="00FF36AD" w:rsidRDefault="002246D0" w:rsidP="002246D0">
            <w:pPr>
              <w:keepNext/>
              <w:rPr>
                <w:sz w:val="18"/>
                <w:szCs w:val="20"/>
              </w:rPr>
            </w:pPr>
            <w:r>
              <w:rPr>
                <w:sz w:val="18"/>
                <w:szCs w:val="20"/>
              </w:rPr>
              <w:t>not feasible, cover 0.71 m</w:t>
            </w:r>
          </w:p>
        </w:tc>
        <w:tc>
          <w:tcPr>
            <w:tcW w:w="1824" w:type="dxa"/>
            <w:tcMar>
              <w:top w:w="40" w:type="dxa"/>
              <w:left w:w="80" w:type="dxa"/>
              <w:bottom w:w="40" w:type="dxa"/>
              <w:right w:w="80" w:type="dxa"/>
            </w:tcMar>
            <w:hideMark/>
          </w:tcPr>
          <w:p w14:paraId="530C936D" w14:textId="77777777" w:rsidR="002246D0" w:rsidRPr="00FF36AD" w:rsidRDefault="002246D0" w:rsidP="002246D0">
            <w:pPr>
              <w:keepNext/>
              <w:rPr>
                <w:sz w:val="18"/>
                <w:szCs w:val="20"/>
              </w:rPr>
            </w:pPr>
            <w:r>
              <w:rPr>
                <w:sz w:val="18"/>
                <w:szCs w:val="20"/>
              </w:rPr>
              <w:t>0.000</w:t>
            </w:r>
          </w:p>
        </w:tc>
      </w:tr>
      <w:tr w:rsidR="002246D0" w:rsidRPr="00FF36AD" w14:paraId="364F9CEC" w14:textId="77777777" w:rsidTr="000E6A58">
        <w:trPr>
          <w:cantSplit/>
        </w:trPr>
        <w:tc>
          <w:tcPr>
            <w:tcW w:w="1210" w:type="dxa"/>
            <w:shd w:val="clear" w:color="auto" w:fill="D0DBEF" w:themeFill="accent4" w:themeFillTint="33"/>
            <w:tcMar>
              <w:top w:w="40" w:type="dxa"/>
              <w:left w:w="80" w:type="dxa"/>
              <w:bottom w:w="40" w:type="dxa"/>
              <w:right w:w="80" w:type="dxa"/>
            </w:tcMar>
            <w:hideMark/>
          </w:tcPr>
          <w:p w14:paraId="75824810" w14:textId="77777777" w:rsidR="002246D0" w:rsidRPr="00FF36AD" w:rsidRDefault="002246D0" w:rsidP="002246D0">
            <w:pPr>
              <w:keepNext/>
              <w:rPr>
                <w:sz w:val="18"/>
                <w:szCs w:val="20"/>
              </w:rPr>
            </w:pPr>
            <w:r>
              <w:rPr>
                <w:sz w:val="18"/>
                <w:szCs w:val="20"/>
              </w:rPr>
              <w:t>1:5.1</w:t>
            </w:r>
          </w:p>
        </w:tc>
        <w:tc>
          <w:tcPr>
            <w:tcW w:w="1941" w:type="dxa"/>
            <w:tcMar>
              <w:top w:w="40" w:type="dxa"/>
              <w:left w:w="80" w:type="dxa"/>
              <w:bottom w:w="40" w:type="dxa"/>
              <w:right w:w="80" w:type="dxa"/>
            </w:tcMar>
            <w:hideMark/>
          </w:tcPr>
          <w:p w14:paraId="22137909" w14:textId="77777777" w:rsidR="002246D0" w:rsidRPr="00FF36AD" w:rsidRDefault="002246D0" w:rsidP="002246D0">
            <w:pPr>
              <w:keepNext/>
              <w:rPr>
                <w:sz w:val="18"/>
                <w:szCs w:val="20"/>
              </w:rPr>
            </w:pPr>
            <w:r>
              <w:rPr>
                <w:sz w:val="18"/>
                <w:szCs w:val="20"/>
              </w:rPr>
              <w:t>0.946</w:t>
            </w:r>
          </w:p>
        </w:tc>
        <w:tc>
          <w:tcPr>
            <w:tcW w:w="1152" w:type="dxa"/>
            <w:tcMar>
              <w:top w:w="40" w:type="dxa"/>
              <w:left w:w="80" w:type="dxa"/>
              <w:bottom w:w="40" w:type="dxa"/>
              <w:right w:w="80" w:type="dxa"/>
            </w:tcMar>
            <w:hideMark/>
          </w:tcPr>
          <w:p w14:paraId="60172569" w14:textId="77777777" w:rsidR="002246D0" w:rsidRPr="00FF36AD" w:rsidRDefault="002246D0" w:rsidP="002246D0">
            <w:pPr>
              <w:keepNext/>
              <w:rPr>
                <w:sz w:val="18"/>
                <w:szCs w:val="20"/>
              </w:rPr>
            </w:pPr>
            <w:r>
              <w:rPr>
                <w:sz w:val="18"/>
                <w:szCs w:val="20"/>
              </w:rPr>
              <w:t>0</w:t>
            </w:r>
          </w:p>
        </w:tc>
        <w:tc>
          <w:tcPr>
            <w:tcW w:w="3073" w:type="dxa"/>
            <w:tcMar>
              <w:top w:w="40" w:type="dxa"/>
              <w:left w:w="80" w:type="dxa"/>
              <w:bottom w:w="40" w:type="dxa"/>
              <w:right w:w="80" w:type="dxa"/>
            </w:tcMar>
            <w:hideMark/>
          </w:tcPr>
          <w:p w14:paraId="7303107F" w14:textId="77777777" w:rsidR="002246D0" w:rsidRPr="00FF36AD" w:rsidRDefault="002246D0" w:rsidP="002246D0">
            <w:pPr>
              <w:keepNext/>
              <w:rPr>
                <w:sz w:val="18"/>
                <w:szCs w:val="20"/>
              </w:rPr>
            </w:pPr>
            <w:r>
              <w:rPr>
                <w:sz w:val="18"/>
                <w:szCs w:val="20"/>
              </w:rPr>
              <w:t>20.7 t/m</w:t>
            </w:r>
          </w:p>
        </w:tc>
        <w:tc>
          <w:tcPr>
            <w:tcW w:w="1824" w:type="dxa"/>
            <w:tcMar>
              <w:top w:w="40" w:type="dxa"/>
              <w:left w:w="80" w:type="dxa"/>
              <w:bottom w:w="40" w:type="dxa"/>
              <w:right w:w="80" w:type="dxa"/>
            </w:tcMar>
            <w:hideMark/>
          </w:tcPr>
          <w:p w14:paraId="579CD2CB" w14:textId="77777777" w:rsidR="002246D0" w:rsidRPr="00FF36AD" w:rsidRDefault="002246D0" w:rsidP="002246D0">
            <w:pPr>
              <w:keepNext/>
              <w:rPr>
                <w:sz w:val="18"/>
                <w:szCs w:val="20"/>
              </w:rPr>
            </w:pPr>
            <w:r>
              <w:rPr>
                <w:sz w:val="18"/>
                <w:szCs w:val="20"/>
              </w:rPr>
              <w:t>0.004</w:t>
            </w:r>
          </w:p>
        </w:tc>
      </w:tr>
      <w:tr w:rsidR="002246D0" w:rsidRPr="00FF36AD" w14:paraId="302A5D2C" w14:textId="77777777" w:rsidTr="000E6A58">
        <w:trPr>
          <w:cantSplit/>
        </w:trPr>
        <w:tc>
          <w:tcPr>
            <w:tcW w:w="1210" w:type="dxa"/>
            <w:shd w:val="clear" w:color="auto" w:fill="D0DBEF" w:themeFill="accent4" w:themeFillTint="33"/>
            <w:tcMar>
              <w:top w:w="40" w:type="dxa"/>
              <w:left w:w="80" w:type="dxa"/>
              <w:bottom w:w="40" w:type="dxa"/>
              <w:right w:w="80" w:type="dxa"/>
            </w:tcMar>
            <w:hideMark/>
          </w:tcPr>
          <w:p w14:paraId="2743E825" w14:textId="77777777" w:rsidR="002246D0" w:rsidRPr="00FF36AD" w:rsidRDefault="002246D0" w:rsidP="002246D0">
            <w:pPr>
              <w:keepNext/>
              <w:rPr>
                <w:sz w:val="18"/>
                <w:szCs w:val="20"/>
              </w:rPr>
            </w:pPr>
            <w:r>
              <w:rPr>
                <w:sz w:val="18"/>
                <w:szCs w:val="20"/>
              </w:rPr>
              <w:t>1:5.25</w:t>
            </w:r>
          </w:p>
        </w:tc>
        <w:tc>
          <w:tcPr>
            <w:tcW w:w="1941" w:type="dxa"/>
            <w:tcMar>
              <w:top w:w="40" w:type="dxa"/>
              <w:left w:w="80" w:type="dxa"/>
              <w:bottom w:w="40" w:type="dxa"/>
              <w:right w:w="80" w:type="dxa"/>
            </w:tcMar>
            <w:hideMark/>
          </w:tcPr>
          <w:p w14:paraId="732DA82F" w14:textId="77777777" w:rsidR="002246D0" w:rsidRPr="00FF36AD" w:rsidRDefault="002246D0" w:rsidP="002246D0">
            <w:pPr>
              <w:keepNext/>
              <w:rPr>
                <w:sz w:val="18"/>
                <w:szCs w:val="20"/>
              </w:rPr>
            </w:pPr>
            <w:r>
              <w:rPr>
                <w:sz w:val="18"/>
                <w:szCs w:val="20"/>
              </w:rPr>
              <w:t>0.937</w:t>
            </w:r>
          </w:p>
        </w:tc>
        <w:tc>
          <w:tcPr>
            <w:tcW w:w="1152" w:type="dxa"/>
            <w:tcMar>
              <w:top w:w="40" w:type="dxa"/>
              <w:left w:w="80" w:type="dxa"/>
              <w:bottom w:w="40" w:type="dxa"/>
              <w:right w:w="80" w:type="dxa"/>
            </w:tcMar>
            <w:hideMark/>
          </w:tcPr>
          <w:p w14:paraId="3999FD9F" w14:textId="77777777" w:rsidR="002246D0" w:rsidRPr="00FF36AD" w:rsidRDefault="002246D0" w:rsidP="002246D0">
            <w:pPr>
              <w:keepNext/>
              <w:rPr>
                <w:sz w:val="18"/>
                <w:szCs w:val="20"/>
              </w:rPr>
            </w:pPr>
            <w:r>
              <w:rPr>
                <w:sz w:val="18"/>
                <w:szCs w:val="20"/>
              </w:rPr>
              <w:t>0</w:t>
            </w:r>
          </w:p>
        </w:tc>
        <w:tc>
          <w:tcPr>
            <w:tcW w:w="3073" w:type="dxa"/>
            <w:tcMar>
              <w:top w:w="40" w:type="dxa"/>
              <w:left w:w="80" w:type="dxa"/>
              <w:bottom w:w="40" w:type="dxa"/>
              <w:right w:w="80" w:type="dxa"/>
            </w:tcMar>
            <w:hideMark/>
          </w:tcPr>
          <w:p w14:paraId="63A3A1FD" w14:textId="77777777" w:rsidR="002246D0" w:rsidRPr="00FF36AD" w:rsidRDefault="002246D0" w:rsidP="002246D0">
            <w:pPr>
              <w:keepNext/>
              <w:rPr>
                <w:sz w:val="18"/>
                <w:szCs w:val="20"/>
              </w:rPr>
            </w:pPr>
            <w:r>
              <w:rPr>
                <w:sz w:val="18"/>
                <w:szCs w:val="20"/>
              </w:rPr>
              <w:t>21.2 t/m</w:t>
            </w:r>
          </w:p>
        </w:tc>
        <w:tc>
          <w:tcPr>
            <w:tcW w:w="1824" w:type="dxa"/>
            <w:tcMar>
              <w:top w:w="40" w:type="dxa"/>
              <w:left w:w="80" w:type="dxa"/>
              <w:bottom w:w="40" w:type="dxa"/>
              <w:right w:w="80" w:type="dxa"/>
            </w:tcMar>
            <w:hideMark/>
          </w:tcPr>
          <w:p w14:paraId="178A4FF6" w14:textId="77777777" w:rsidR="002246D0" w:rsidRPr="00FF36AD" w:rsidRDefault="002246D0" w:rsidP="002246D0">
            <w:pPr>
              <w:keepNext/>
              <w:rPr>
                <w:sz w:val="18"/>
                <w:szCs w:val="20"/>
              </w:rPr>
            </w:pPr>
            <w:r>
              <w:rPr>
                <w:sz w:val="18"/>
                <w:szCs w:val="20"/>
              </w:rPr>
              <w:t>0.013</w:t>
            </w:r>
          </w:p>
        </w:tc>
      </w:tr>
      <w:tr w:rsidR="002246D0" w:rsidRPr="00FF36AD" w14:paraId="17B0DC8C" w14:textId="77777777" w:rsidTr="000E6A58">
        <w:trPr>
          <w:cantSplit/>
        </w:trPr>
        <w:tc>
          <w:tcPr>
            <w:tcW w:w="1210" w:type="dxa"/>
            <w:shd w:val="clear" w:color="auto" w:fill="D0DBEF" w:themeFill="accent4" w:themeFillTint="33"/>
            <w:tcMar>
              <w:top w:w="40" w:type="dxa"/>
              <w:left w:w="80" w:type="dxa"/>
              <w:bottom w:w="40" w:type="dxa"/>
              <w:right w:w="80" w:type="dxa"/>
            </w:tcMar>
            <w:hideMark/>
          </w:tcPr>
          <w:p w14:paraId="64451B6D" w14:textId="77777777" w:rsidR="002246D0" w:rsidRPr="00FF36AD" w:rsidRDefault="002246D0" w:rsidP="002246D0">
            <w:pPr>
              <w:keepNext/>
              <w:rPr>
                <w:sz w:val="18"/>
                <w:szCs w:val="20"/>
              </w:rPr>
            </w:pPr>
            <w:r>
              <w:rPr>
                <w:sz w:val="18"/>
                <w:szCs w:val="20"/>
              </w:rPr>
              <w:t>1:5.5</w:t>
            </w:r>
          </w:p>
        </w:tc>
        <w:tc>
          <w:tcPr>
            <w:tcW w:w="1941" w:type="dxa"/>
            <w:tcMar>
              <w:top w:w="40" w:type="dxa"/>
              <w:left w:w="80" w:type="dxa"/>
              <w:bottom w:w="40" w:type="dxa"/>
              <w:right w:w="80" w:type="dxa"/>
            </w:tcMar>
            <w:hideMark/>
          </w:tcPr>
          <w:p w14:paraId="4A3A1883" w14:textId="77777777" w:rsidR="002246D0" w:rsidRPr="00FF36AD" w:rsidRDefault="002246D0" w:rsidP="002246D0">
            <w:pPr>
              <w:keepNext/>
              <w:rPr>
                <w:sz w:val="18"/>
                <w:szCs w:val="20"/>
              </w:rPr>
            </w:pPr>
            <w:r>
              <w:rPr>
                <w:sz w:val="18"/>
                <w:szCs w:val="20"/>
              </w:rPr>
              <w:t>0.923</w:t>
            </w:r>
          </w:p>
        </w:tc>
        <w:tc>
          <w:tcPr>
            <w:tcW w:w="1152" w:type="dxa"/>
            <w:tcMar>
              <w:top w:w="40" w:type="dxa"/>
              <w:left w:w="80" w:type="dxa"/>
              <w:bottom w:w="40" w:type="dxa"/>
              <w:right w:w="80" w:type="dxa"/>
            </w:tcMar>
            <w:hideMark/>
          </w:tcPr>
          <w:p w14:paraId="31CB335B" w14:textId="77777777" w:rsidR="002246D0" w:rsidRPr="00FF36AD" w:rsidRDefault="002246D0" w:rsidP="002246D0">
            <w:pPr>
              <w:keepNext/>
              <w:rPr>
                <w:sz w:val="18"/>
                <w:szCs w:val="20"/>
              </w:rPr>
            </w:pPr>
            <w:r>
              <w:rPr>
                <w:sz w:val="18"/>
                <w:szCs w:val="20"/>
              </w:rPr>
              <w:t>0</w:t>
            </w:r>
          </w:p>
        </w:tc>
        <w:tc>
          <w:tcPr>
            <w:tcW w:w="3073" w:type="dxa"/>
            <w:tcMar>
              <w:top w:w="40" w:type="dxa"/>
              <w:left w:w="80" w:type="dxa"/>
              <w:bottom w:w="40" w:type="dxa"/>
              <w:right w:w="80" w:type="dxa"/>
            </w:tcMar>
            <w:hideMark/>
          </w:tcPr>
          <w:p w14:paraId="5B7DF4C3" w14:textId="77777777" w:rsidR="002246D0" w:rsidRPr="00FF36AD" w:rsidRDefault="002246D0" w:rsidP="002246D0">
            <w:pPr>
              <w:keepNext/>
              <w:rPr>
                <w:sz w:val="18"/>
                <w:szCs w:val="20"/>
              </w:rPr>
            </w:pPr>
            <w:r>
              <w:rPr>
                <w:sz w:val="18"/>
                <w:szCs w:val="20"/>
              </w:rPr>
              <w:t>22.1 t/m</w:t>
            </w:r>
          </w:p>
        </w:tc>
        <w:tc>
          <w:tcPr>
            <w:tcW w:w="1824" w:type="dxa"/>
            <w:tcMar>
              <w:top w:w="40" w:type="dxa"/>
              <w:left w:w="80" w:type="dxa"/>
              <w:bottom w:w="40" w:type="dxa"/>
              <w:right w:w="80" w:type="dxa"/>
            </w:tcMar>
            <w:hideMark/>
          </w:tcPr>
          <w:p w14:paraId="0A23BA5B" w14:textId="77777777" w:rsidR="002246D0" w:rsidRPr="00FF36AD" w:rsidRDefault="002246D0" w:rsidP="002246D0">
            <w:pPr>
              <w:keepNext/>
              <w:rPr>
                <w:sz w:val="18"/>
                <w:szCs w:val="20"/>
              </w:rPr>
            </w:pPr>
            <w:r>
              <w:rPr>
                <w:sz w:val="18"/>
                <w:szCs w:val="20"/>
              </w:rPr>
              <w:t>0.027</w:t>
            </w:r>
          </w:p>
        </w:tc>
      </w:tr>
      <w:tr w:rsidR="002246D0" w:rsidRPr="00FF36AD" w14:paraId="4A8A451D" w14:textId="77777777" w:rsidTr="000E6A58">
        <w:trPr>
          <w:cantSplit/>
        </w:trPr>
        <w:tc>
          <w:tcPr>
            <w:tcW w:w="1210" w:type="dxa"/>
            <w:shd w:val="clear" w:color="auto" w:fill="D0DBEF" w:themeFill="accent4" w:themeFillTint="33"/>
            <w:tcMar>
              <w:top w:w="40" w:type="dxa"/>
              <w:left w:w="80" w:type="dxa"/>
              <w:bottom w:w="40" w:type="dxa"/>
              <w:right w:w="80" w:type="dxa"/>
            </w:tcMar>
            <w:hideMark/>
          </w:tcPr>
          <w:p w14:paraId="7709B621" w14:textId="77777777" w:rsidR="002246D0" w:rsidRPr="00FF36AD" w:rsidRDefault="002246D0" w:rsidP="002246D0">
            <w:pPr>
              <w:keepNext/>
              <w:rPr>
                <w:sz w:val="18"/>
                <w:szCs w:val="20"/>
              </w:rPr>
            </w:pPr>
            <w:r>
              <w:rPr>
                <w:sz w:val="18"/>
                <w:szCs w:val="20"/>
              </w:rPr>
              <w:t>1:6</w:t>
            </w:r>
          </w:p>
        </w:tc>
        <w:tc>
          <w:tcPr>
            <w:tcW w:w="1941" w:type="dxa"/>
            <w:tcMar>
              <w:top w:w="40" w:type="dxa"/>
              <w:left w:w="80" w:type="dxa"/>
              <w:bottom w:w="40" w:type="dxa"/>
              <w:right w:w="80" w:type="dxa"/>
            </w:tcMar>
            <w:hideMark/>
          </w:tcPr>
          <w:p w14:paraId="4A9D16EF" w14:textId="77777777" w:rsidR="002246D0" w:rsidRPr="00FF36AD" w:rsidRDefault="002246D0" w:rsidP="002246D0">
            <w:pPr>
              <w:keepNext/>
              <w:rPr>
                <w:sz w:val="18"/>
                <w:szCs w:val="20"/>
              </w:rPr>
            </w:pPr>
            <w:r>
              <w:rPr>
                <w:sz w:val="18"/>
                <w:szCs w:val="20"/>
              </w:rPr>
              <w:t>0.900</w:t>
            </w:r>
          </w:p>
        </w:tc>
        <w:tc>
          <w:tcPr>
            <w:tcW w:w="1152" w:type="dxa"/>
            <w:tcMar>
              <w:top w:w="40" w:type="dxa"/>
              <w:left w:w="80" w:type="dxa"/>
              <w:bottom w:w="40" w:type="dxa"/>
              <w:right w:w="80" w:type="dxa"/>
            </w:tcMar>
            <w:hideMark/>
          </w:tcPr>
          <w:p w14:paraId="0785ADE9" w14:textId="77777777" w:rsidR="002246D0" w:rsidRPr="00FF36AD" w:rsidRDefault="002246D0" w:rsidP="002246D0">
            <w:pPr>
              <w:keepNext/>
              <w:rPr>
                <w:sz w:val="18"/>
                <w:szCs w:val="20"/>
              </w:rPr>
            </w:pPr>
            <w:r>
              <w:rPr>
                <w:sz w:val="18"/>
                <w:szCs w:val="20"/>
              </w:rPr>
              <w:t>0</w:t>
            </w:r>
          </w:p>
        </w:tc>
        <w:tc>
          <w:tcPr>
            <w:tcW w:w="3073" w:type="dxa"/>
            <w:tcMar>
              <w:top w:w="40" w:type="dxa"/>
              <w:left w:w="80" w:type="dxa"/>
              <w:bottom w:w="40" w:type="dxa"/>
              <w:right w:w="80" w:type="dxa"/>
            </w:tcMar>
            <w:hideMark/>
          </w:tcPr>
          <w:p w14:paraId="2E6D8A61" w14:textId="77777777" w:rsidR="002246D0" w:rsidRPr="00FF36AD" w:rsidRDefault="002246D0" w:rsidP="002246D0">
            <w:pPr>
              <w:keepNext/>
              <w:rPr>
                <w:sz w:val="18"/>
                <w:szCs w:val="20"/>
              </w:rPr>
            </w:pPr>
            <w:r>
              <w:rPr>
                <w:sz w:val="18"/>
                <w:szCs w:val="20"/>
              </w:rPr>
              <w:t>23.8 t/m</w:t>
            </w:r>
          </w:p>
        </w:tc>
        <w:tc>
          <w:tcPr>
            <w:tcW w:w="1824" w:type="dxa"/>
            <w:tcMar>
              <w:top w:w="40" w:type="dxa"/>
              <w:left w:w="80" w:type="dxa"/>
              <w:bottom w:w="40" w:type="dxa"/>
              <w:right w:w="80" w:type="dxa"/>
            </w:tcMar>
            <w:hideMark/>
          </w:tcPr>
          <w:p w14:paraId="3B6270B3" w14:textId="77777777" w:rsidR="002246D0" w:rsidRPr="00FF36AD" w:rsidRDefault="002246D0" w:rsidP="000E6A58">
            <w:pPr>
              <w:keepNext/>
              <w:rPr>
                <w:sz w:val="18"/>
                <w:szCs w:val="20"/>
              </w:rPr>
            </w:pPr>
            <w:r>
              <w:rPr>
                <w:sz w:val="18"/>
                <w:szCs w:val="20"/>
              </w:rPr>
              <w:t>0.050</w:t>
            </w:r>
          </w:p>
        </w:tc>
      </w:tr>
    </w:tbl>
    <w:p w14:paraId="358A4B51" w14:textId="77777777" w:rsidR="002246D0" w:rsidRPr="00FF36AD" w:rsidRDefault="000E6A58" w:rsidP="000E6A58">
      <w:pPr>
        <w:pStyle w:val="Caption"/>
        <w:rPr>
          <w:sz w:val="18"/>
          <w:szCs w:val="20"/>
        </w:rPr>
      </w:pPr>
      <w:bookmarkStart w:id="326" w:name="_Toc239074213"/>
      <w:bookmarkStart w:id="327" w:name="_Toc240551617"/>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14</w:t>
      </w:r>
      <w:r>
        <w:rPr>
          <w:sz w:val="18"/>
          <w:szCs w:val="16"/>
        </w:rPr>
        <w:fldChar w:fldCharType="end"/>
      </w:r>
      <w:r>
        <w:rPr>
          <w:sz w:val="18"/>
          <w:szCs w:val="16"/>
        </w:rPr>
        <w:t>: Material against margin for the high-density design at 1.05 m.</w:t>
      </w:r>
      <w:bookmarkEnd w:id="326"/>
      <w:bookmarkEnd w:id="327"/>
    </w:p>
    <w:p w14:paraId="15783DD7" w14:textId="77777777" w:rsidR="000E6A58" w:rsidRPr="00FF36AD" w:rsidRDefault="000E6A58" w:rsidP="002246D0"/>
    <w:p w14:paraId="40E92BA9" w14:textId="77777777" w:rsidR="001B1A28" w:rsidRDefault="00557151">
      <w:r>
        <w:t>The rule points at the class boundary, but a design should not sit on it. Going from 1:5.5 to 1:5.1 saves 1.4 tonnes per metre, 6 per cent, and cuts the margin by a factor of seven, which is a poor trade, so 1:5.5 is kept. Even there the design sits at a mobility of 0.92 against the limit of 0.95, and it has no spare height left, so if the berm did reshape after all the crest would drop and the cover would fall below what the client asks. The margin on this design is in the slope and not in the height. Where to sit on this ladder is not for the tool to decide, because it depends on how much risk the project accepts and on how well the wave and current data at that location are known.</w:t>
      </w:r>
    </w:p>
    <w:p w14:paraId="4C3CC1F8" w14:textId="77777777" w:rsidR="000E6A58" w:rsidRPr="00FF36AD" w:rsidRDefault="000E6A58" w:rsidP="002246D0"/>
    <w:p w14:paraId="51EA1D30" w14:textId="77777777" w:rsidR="001B1A28" w:rsidRDefault="00557151">
      <w:r>
        <w:t>High-density rock costs about 30 per cent more per ton, but much less of it is needed, 22.1 against 32.6 tonnes per metre, so thirty-two per cent fewer tonnes. Placing fewer tonnes is usually cheaper as well, because the vessel places rock by the load. On tonnage alone the high-density design stays the cheaper one to buy until high-density rock costs more than 32.6 / 22.1 = 1.47 times the normal price, so 47 per cent more, and at the 30 per cent quoted here it is already the cheaper option on material. That covers only the rock. The full comparison needs the real price per ton and the real placing rate of the vessel, which are confidential or not yet known, so it has to be made per project.</w:t>
      </w:r>
    </w:p>
    <w:p w14:paraId="1D6E88F7" w14:textId="77777777" w:rsidR="00E530B0" w:rsidRPr="00FF36AD" w:rsidRDefault="00E530B0" w:rsidP="00E530B0"/>
    <w:p w14:paraId="34892CFE" w14:textId="77777777" w:rsidR="001B1A28" w:rsidRDefault="00557151">
      <w:r>
        <w:t>Both alternatives are already close to the sweet spot, a berm that is just stable and uses as few tonnes as possible. The high-density design could go a little lower, since at 1:5.1 it is still class 0 and needs 20.7 tonnes per metre instead of 22.1, but that cuts the margin from 0.027 to 0.004 and is not advised, so 1:5.5 at 1.05 m is where it should sit. The normal-density design has to be laid milder, reaching class 0 only at 1:6 where it is built at its 1.35 m floor and needs 32.6 tonnes per metre. On the side slope and the crest width there is little left to gain, so both designs are fine as they stand for construction, and which of the two is built should be decided on the cost picture once the rock and placing prices are known.</w:t>
      </w:r>
    </w:p>
    <w:p w14:paraId="0D8FEE22" w14:textId="77777777" w:rsidR="00FC0BE8" w:rsidRDefault="00FC0BE8"/>
    <w:p w14:paraId="65AF4A5E" w14:textId="77777777" w:rsidR="00FC0BE8" w:rsidRDefault="00FC0BE8"/>
    <w:p w14:paraId="10C4E4F3" w14:textId="77777777" w:rsidR="00FC0BE8" w:rsidRDefault="00FC0BE8"/>
    <w:p w14:paraId="6C8FE7DC" w14:textId="77777777" w:rsidR="00FC0BE8" w:rsidRDefault="00FC0BE8"/>
    <w:p w14:paraId="67BEDBDB" w14:textId="77777777" w:rsidR="00FC0BE8" w:rsidRDefault="00FC0BE8"/>
    <w:p w14:paraId="200540FE" w14:textId="77777777" w:rsidR="00FC0BE8" w:rsidRDefault="00FC0BE8"/>
    <w:p w14:paraId="049B215A" w14:textId="77777777" w:rsidR="00FC0BE8" w:rsidRDefault="00FC0BE8"/>
    <w:p w14:paraId="4E5B1B56" w14:textId="77777777" w:rsidR="00FC0BE8" w:rsidRDefault="00FC0BE8"/>
    <w:p w14:paraId="1834A170" w14:textId="77777777" w:rsidR="00FC0BE8" w:rsidRDefault="00FC0BE8"/>
    <w:p w14:paraId="36220E72" w14:textId="77777777" w:rsidR="00FC0BE8" w:rsidRDefault="00FC0BE8"/>
    <w:p w14:paraId="5390ED33" w14:textId="77777777" w:rsidR="00FC0BE8" w:rsidRDefault="00FC0BE8"/>
    <w:p w14:paraId="79E8A9CC" w14:textId="77777777" w:rsidR="000E7875" w:rsidRPr="00FF36AD" w:rsidRDefault="00882A76">
      <w:pPr>
        <w:pStyle w:val="Heading3"/>
        <w:numPr>
          <w:ilvl w:val="2"/>
          <w:numId w:val="3"/>
        </w:numPr>
        <w:rPr>
          <w:b w:val="0"/>
          <w:sz w:val="20"/>
          <w:szCs w:val="22"/>
          <w:lang w:val="en-US"/>
        </w:rPr>
      </w:pPr>
      <w:bookmarkStart w:id="328" w:name="_Toc240551575"/>
      <w:r>
        <w:rPr>
          <w:b w:val="0"/>
          <w:sz w:val="20"/>
          <w:szCs w:val="22"/>
          <w:lang w:val="en-US"/>
        </w:rPr>
        <w:lastRenderedPageBreak/>
        <w:t>How far is Branch B from the real designs</w:t>
      </w:r>
      <w:bookmarkEnd w:id="328"/>
    </w:p>
    <w:p w14:paraId="6DC6E301" w14:textId="77777777" w:rsidR="000E7875" w:rsidRPr="00FF36AD" w:rsidRDefault="00882A76">
      <w:r>
        <w:t>Step 1, the stone. The tool sizes the rock from the accepted deformation and from the required cover, without being told what was chosen.</w:t>
      </w:r>
    </w:p>
    <w:p w14:paraId="01FF8CC9" w14:textId="77777777" w:rsidR="000E7875" w:rsidRPr="00FF36AD" w:rsidRDefault="000E787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8"/>
        <w:gridCol w:w="2811"/>
        <w:gridCol w:w="2811"/>
        <w:gridCol w:w="2300"/>
      </w:tblGrid>
      <w:tr w:rsidR="000E7875" w:rsidRPr="00FF36AD" w14:paraId="43DC9901" w14:textId="77777777">
        <w:trPr>
          <w:cantSplit/>
        </w:trPr>
        <w:tc>
          <w:tcPr>
            <w:tcW w:w="1278" w:type="dxa"/>
            <w:shd w:val="clear" w:color="auto" w:fill="7393CE" w:themeFill="accent4" w:themeFillTint="99"/>
            <w:tcMar>
              <w:top w:w="40" w:type="dxa"/>
              <w:left w:w="80" w:type="dxa"/>
              <w:bottom w:w="40" w:type="dxa"/>
              <w:right w:w="80" w:type="dxa"/>
            </w:tcMar>
          </w:tcPr>
          <w:p w14:paraId="43C8B264" w14:textId="77777777" w:rsidR="000E7875" w:rsidRPr="00FF36AD" w:rsidRDefault="00882A76">
            <w:pPr>
              <w:keepNext/>
              <w:rPr>
                <w:sz w:val="18"/>
                <w:szCs w:val="20"/>
              </w:rPr>
            </w:pPr>
            <w:r>
              <w:rPr>
                <w:sz w:val="18"/>
                <w:szCs w:val="20"/>
              </w:rPr>
              <w:t>Project</w:t>
            </w:r>
          </w:p>
        </w:tc>
        <w:tc>
          <w:tcPr>
            <w:tcW w:w="2811" w:type="dxa"/>
            <w:shd w:val="clear" w:color="auto" w:fill="7393CE" w:themeFill="accent4" w:themeFillTint="99"/>
            <w:tcMar>
              <w:top w:w="40" w:type="dxa"/>
              <w:left w:w="80" w:type="dxa"/>
              <w:bottom w:w="40" w:type="dxa"/>
              <w:right w:w="80" w:type="dxa"/>
            </w:tcMar>
          </w:tcPr>
          <w:p w14:paraId="05708917" w14:textId="77777777" w:rsidR="000E7875" w:rsidRPr="00FF36AD" w:rsidRDefault="00882A76">
            <w:pPr>
              <w:keepNext/>
              <w:rPr>
                <w:sz w:val="18"/>
                <w:szCs w:val="20"/>
              </w:rPr>
            </w:pPr>
            <w:r>
              <w:rPr>
                <w:sz w:val="18"/>
                <w:szCs w:val="20"/>
              </w:rPr>
              <w:t>Rock the tool asks for</w:t>
            </w:r>
          </w:p>
        </w:tc>
        <w:tc>
          <w:tcPr>
            <w:tcW w:w="2811" w:type="dxa"/>
            <w:shd w:val="clear" w:color="auto" w:fill="7393CE" w:themeFill="accent4" w:themeFillTint="99"/>
            <w:tcMar>
              <w:top w:w="40" w:type="dxa"/>
              <w:left w:w="80" w:type="dxa"/>
              <w:bottom w:w="40" w:type="dxa"/>
              <w:right w:w="80" w:type="dxa"/>
            </w:tcMar>
          </w:tcPr>
          <w:p w14:paraId="4947EAE8" w14:textId="77777777" w:rsidR="000E7875" w:rsidRPr="00FF36AD" w:rsidRDefault="00882A76">
            <w:pPr>
              <w:keepNext/>
              <w:rPr>
                <w:sz w:val="18"/>
                <w:szCs w:val="20"/>
              </w:rPr>
            </w:pPr>
            <w:r>
              <w:rPr>
                <w:sz w:val="18"/>
                <w:szCs w:val="20"/>
              </w:rPr>
              <w:t>Rock that was chosen</w:t>
            </w:r>
          </w:p>
        </w:tc>
        <w:tc>
          <w:tcPr>
            <w:tcW w:w="2300" w:type="dxa"/>
            <w:shd w:val="clear" w:color="auto" w:fill="7393CE" w:themeFill="accent4" w:themeFillTint="99"/>
            <w:tcMar>
              <w:top w:w="40" w:type="dxa"/>
              <w:left w:w="80" w:type="dxa"/>
              <w:bottom w:w="40" w:type="dxa"/>
              <w:right w:w="80" w:type="dxa"/>
            </w:tcMar>
          </w:tcPr>
          <w:p w14:paraId="670B9EEB" w14:textId="77777777" w:rsidR="000E7875" w:rsidRPr="00FF36AD" w:rsidRDefault="00882A76">
            <w:pPr>
              <w:keepNext/>
              <w:rPr>
                <w:sz w:val="18"/>
                <w:szCs w:val="20"/>
              </w:rPr>
            </w:pPr>
            <w:r>
              <w:rPr>
                <w:sz w:val="18"/>
                <w:szCs w:val="20"/>
              </w:rPr>
              <w:t>Difference</w:t>
            </w:r>
          </w:p>
        </w:tc>
      </w:tr>
      <w:tr w:rsidR="000E7875" w:rsidRPr="00FF36AD" w14:paraId="629714FC" w14:textId="77777777">
        <w:trPr>
          <w:cantSplit/>
        </w:trPr>
        <w:tc>
          <w:tcPr>
            <w:tcW w:w="1278" w:type="dxa"/>
            <w:shd w:val="clear" w:color="auto" w:fill="D0DBEF" w:themeFill="accent4" w:themeFillTint="33"/>
            <w:tcMar>
              <w:top w:w="40" w:type="dxa"/>
              <w:left w:w="80" w:type="dxa"/>
              <w:bottom w:w="40" w:type="dxa"/>
              <w:right w:w="80" w:type="dxa"/>
            </w:tcMar>
          </w:tcPr>
          <w:p w14:paraId="00E689F8" w14:textId="77777777" w:rsidR="000E7875" w:rsidRPr="00FF36AD" w:rsidRDefault="00882A76">
            <w:pPr>
              <w:keepNext/>
              <w:rPr>
                <w:sz w:val="18"/>
                <w:szCs w:val="20"/>
              </w:rPr>
            </w:pPr>
            <w:r>
              <w:rPr>
                <w:sz w:val="18"/>
                <w:szCs w:val="20"/>
              </w:rPr>
              <w:t>A</w:t>
            </w:r>
          </w:p>
        </w:tc>
        <w:tc>
          <w:tcPr>
            <w:tcW w:w="2811" w:type="dxa"/>
            <w:tcMar>
              <w:top w:w="40" w:type="dxa"/>
              <w:left w:w="80" w:type="dxa"/>
              <w:bottom w:w="40" w:type="dxa"/>
              <w:right w:w="80" w:type="dxa"/>
            </w:tcMar>
          </w:tcPr>
          <w:p w14:paraId="274790F7" w14:textId="77777777" w:rsidR="000E7875" w:rsidRPr="00FF36AD" w:rsidRDefault="00882A76">
            <w:pPr>
              <w:keepNext/>
              <w:rPr>
                <w:sz w:val="18"/>
                <w:szCs w:val="20"/>
              </w:rPr>
            </w:pPr>
            <w:r>
              <w:rPr>
                <w:sz w:val="18"/>
                <w:szCs w:val="20"/>
              </w:rPr>
              <w:t>0.387 m</w:t>
            </w:r>
          </w:p>
        </w:tc>
        <w:tc>
          <w:tcPr>
            <w:tcW w:w="2811" w:type="dxa"/>
            <w:tcMar>
              <w:top w:w="40" w:type="dxa"/>
              <w:left w:w="80" w:type="dxa"/>
              <w:bottom w:w="40" w:type="dxa"/>
              <w:right w:w="80" w:type="dxa"/>
            </w:tcMar>
          </w:tcPr>
          <w:p w14:paraId="7F910B1A" w14:textId="77777777" w:rsidR="000E7875" w:rsidRPr="00FF36AD" w:rsidRDefault="00882A76">
            <w:pPr>
              <w:keepNext/>
              <w:rPr>
                <w:sz w:val="18"/>
                <w:szCs w:val="20"/>
              </w:rPr>
            </w:pPr>
            <w:r>
              <w:rPr>
                <w:sz w:val="18"/>
                <w:szCs w:val="20"/>
              </w:rPr>
              <w:t>0.36 m</w:t>
            </w:r>
          </w:p>
        </w:tc>
        <w:tc>
          <w:tcPr>
            <w:tcW w:w="2300" w:type="dxa"/>
            <w:tcMar>
              <w:top w:w="40" w:type="dxa"/>
              <w:left w:w="80" w:type="dxa"/>
              <w:bottom w:w="40" w:type="dxa"/>
              <w:right w:w="80" w:type="dxa"/>
            </w:tcMar>
          </w:tcPr>
          <w:p w14:paraId="7A63D2B3" w14:textId="77777777" w:rsidR="000E7875" w:rsidRPr="00FF36AD" w:rsidRDefault="00882A76">
            <w:pPr>
              <w:keepNext/>
              <w:rPr>
                <w:sz w:val="18"/>
                <w:szCs w:val="20"/>
              </w:rPr>
            </w:pPr>
            <w:r>
              <w:rPr>
                <w:sz w:val="18"/>
                <w:szCs w:val="20"/>
              </w:rPr>
              <w:t>+7.5 percent</w:t>
            </w:r>
          </w:p>
        </w:tc>
      </w:tr>
      <w:tr w:rsidR="000E7875" w:rsidRPr="00FF36AD" w14:paraId="60837049" w14:textId="77777777">
        <w:trPr>
          <w:cantSplit/>
        </w:trPr>
        <w:tc>
          <w:tcPr>
            <w:tcW w:w="1278" w:type="dxa"/>
            <w:shd w:val="clear" w:color="auto" w:fill="D0DBEF" w:themeFill="accent4" w:themeFillTint="33"/>
            <w:tcMar>
              <w:top w:w="40" w:type="dxa"/>
              <w:left w:w="80" w:type="dxa"/>
              <w:bottom w:w="40" w:type="dxa"/>
              <w:right w:w="80" w:type="dxa"/>
            </w:tcMar>
          </w:tcPr>
          <w:p w14:paraId="590D0068" w14:textId="77777777" w:rsidR="000E7875" w:rsidRPr="00FF36AD" w:rsidRDefault="00882A76">
            <w:pPr>
              <w:keepNext/>
              <w:rPr>
                <w:sz w:val="18"/>
                <w:szCs w:val="20"/>
              </w:rPr>
            </w:pPr>
            <w:r>
              <w:rPr>
                <w:sz w:val="18"/>
                <w:szCs w:val="20"/>
              </w:rPr>
              <w:t>B</w:t>
            </w:r>
          </w:p>
        </w:tc>
        <w:tc>
          <w:tcPr>
            <w:tcW w:w="2811" w:type="dxa"/>
            <w:tcMar>
              <w:top w:w="40" w:type="dxa"/>
              <w:left w:w="80" w:type="dxa"/>
              <w:bottom w:w="40" w:type="dxa"/>
              <w:right w:w="80" w:type="dxa"/>
            </w:tcMar>
          </w:tcPr>
          <w:p w14:paraId="62D56F18" w14:textId="77777777" w:rsidR="000E7875" w:rsidRPr="00FF36AD" w:rsidRDefault="00882A76">
            <w:pPr>
              <w:keepNext/>
              <w:rPr>
                <w:sz w:val="18"/>
                <w:szCs w:val="20"/>
              </w:rPr>
            </w:pPr>
            <w:r>
              <w:rPr>
                <w:sz w:val="18"/>
                <w:szCs w:val="20"/>
              </w:rPr>
              <w:t>0.393 m</w:t>
            </w:r>
          </w:p>
        </w:tc>
        <w:tc>
          <w:tcPr>
            <w:tcW w:w="2811" w:type="dxa"/>
            <w:tcMar>
              <w:top w:w="40" w:type="dxa"/>
              <w:left w:w="80" w:type="dxa"/>
              <w:bottom w:w="40" w:type="dxa"/>
              <w:right w:w="80" w:type="dxa"/>
            </w:tcMar>
          </w:tcPr>
          <w:p w14:paraId="3113D957" w14:textId="77777777" w:rsidR="000E7875" w:rsidRPr="00FF36AD" w:rsidRDefault="00882A76">
            <w:pPr>
              <w:keepNext/>
              <w:rPr>
                <w:sz w:val="18"/>
                <w:szCs w:val="20"/>
              </w:rPr>
            </w:pPr>
            <w:r>
              <w:rPr>
                <w:sz w:val="18"/>
                <w:szCs w:val="20"/>
              </w:rPr>
              <w:t>0.37 m</w:t>
            </w:r>
          </w:p>
        </w:tc>
        <w:tc>
          <w:tcPr>
            <w:tcW w:w="2300" w:type="dxa"/>
            <w:tcMar>
              <w:top w:w="40" w:type="dxa"/>
              <w:left w:w="80" w:type="dxa"/>
              <w:bottom w:w="40" w:type="dxa"/>
              <w:right w:w="80" w:type="dxa"/>
            </w:tcMar>
          </w:tcPr>
          <w:p w14:paraId="6185AE7A" w14:textId="77777777" w:rsidR="000E7875" w:rsidRPr="00FF36AD" w:rsidRDefault="00882A76">
            <w:pPr>
              <w:keepNext/>
              <w:rPr>
                <w:sz w:val="18"/>
                <w:szCs w:val="20"/>
              </w:rPr>
            </w:pPr>
            <w:r>
              <w:rPr>
                <w:sz w:val="18"/>
                <w:szCs w:val="20"/>
              </w:rPr>
              <w:t>+6.2 percent</w:t>
            </w:r>
          </w:p>
        </w:tc>
      </w:tr>
      <w:tr w:rsidR="000E7875" w:rsidRPr="00FF36AD" w14:paraId="1130D6D7" w14:textId="77777777">
        <w:trPr>
          <w:cantSplit/>
        </w:trPr>
        <w:tc>
          <w:tcPr>
            <w:tcW w:w="1278" w:type="dxa"/>
            <w:shd w:val="clear" w:color="auto" w:fill="D0DBEF" w:themeFill="accent4" w:themeFillTint="33"/>
            <w:tcMar>
              <w:top w:w="40" w:type="dxa"/>
              <w:left w:w="80" w:type="dxa"/>
              <w:bottom w:w="40" w:type="dxa"/>
              <w:right w:w="80" w:type="dxa"/>
            </w:tcMar>
          </w:tcPr>
          <w:p w14:paraId="2D7784ED" w14:textId="77777777" w:rsidR="000E7875" w:rsidRPr="00FF36AD" w:rsidRDefault="00882A76">
            <w:pPr>
              <w:keepNext/>
              <w:rPr>
                <w:sz w:val="18"/>
                <w:szCs w:val="20"/>
              </w:rPr>
            </w:pPr>
            <w:r>
              <w:rPr>
                <w:sz w:val="18"/>
                <w:szCs w:val="20"/>
              </w:rPr>
              <w:t>C</w:t>
            </w:r>
          </w:p>
        </w:tc>
        <w:tc>
          <w:tcPr>
            <w:tcW w:w="2811" w:type="dxa"/>
            <w:tcMar>
              <w:top w:w="40" w:type="dxa"/>
              <w:left w:w="80" w:type="dxa"/>
              <w:bottom w:w="40" w:type="dxa"/>
              <w:right w:w="80" w:type="dxa"/>
            </w:tcMar>
          </w:tcPr>
          <w:p w14:paraId="5D333ADB" w14:textId="77777777" w:rsidR="000E7875" w:rsidRPr="00FF36AD" w:rsidRDefault="00882A76">
            <w:pPr>
              <w:keepNext/>
              <w:rPr>
                <w:sz w:val="18"/>
                <w:szCs w:val="20"/>
              </w:rPr>
            </w:pPr>
            <w:r>
              <w:rPr>
                <w:sz w:val="18"/>
                <w:szCs w:val="20"/>
              </w:rPr>
              <w:t>0.248 m</w:t>
            </w:r>
          </w:p>
        </w:tc>
        <w:tc>
          <w:tcPr>
            <w:tcW w:w="2811" w:type="dxa"/>
            <w:tcMar>
              <w:top w:w="40" w:type="dxa"/>
              <w:left w:w="80" w:type="dxa"/>
              <w:bottom w:w="40" w:type="dxa"/>
              <w:right w:w="80" w:type="dxa"/>
            </w:tcMar>
          </w:tcPr>
          <w:p w14:paraId="1165DDB2" w14:textId="77777777" w:rsidR="000E7875" w:rsidRPr="00FF36AD" w:rsidRDefault="00882A76">
            <w:pPr>
              <w:keepNext/>
              <w:rPr>
                <w:sz w:val="18"/>
                <w:szCs w:val="20"/>
              </w:rPr>
            </w:pPr>
            <w:r>
              <w:rPr>
                <w:sz w:val="18"/>
                <w:szCs w:val="20"/>
              </w:rPr>
              <w:t>0.24 m, proposed</w:t>
            </w:r>
          </w:p>
        </w:tc>
        <w:tc>
          <w:tcPr>
            <w:tcW w:w="2300" w:type="dxa"/>
            <w:tcMar>
              <w:top w:w="40" w:type="dxa"/>
              <w:left w:w="80" w:type="dxa"/>
              <w:bottom w:w="40" w:type="dxa"/>
              <w:right w:w="80" w:type="dxa"/>
            </w:tcMar>
          </w:tcPr>
          <w:p w14:paraId="0BF6ABFE" w14:textId="77777777" w:rsidR="000E7875" w:rsidRPr="00FF36AD" w:rsidRDefault="00882A76">
            <w:pPr>
              <w:keepNext/>
              <w:rPr>
                <w:sz w:val="18"/>
                <w:szCs w:val="20"/>
              </w:rPr>
            </w:pPr>
            <w:r>
              <w:rPr>
                <w:sz w:val="18"/>
                <w:szCs w:val="20"/>
              </w:rPr>
              <w:t>+3.3 percent</w:t>
            </w:r>
          </w:p>
        </w:tc>
      </w:tr>
    </w:tbl>
    <w:p w14:paraId="19AEA5FD" w14:textId="77777777" w:rsidR="009B67CB" w:rsidRPr="00FF36AD" w:rsidRDefault="009B67CB">
      <w:pPr>
        <w:pStyle w:val="Caption"/>
        <w:rPr>
          <w:sz w:val="18"/>
          <w:szCs w:val="20"/>
        </w:rPr>
      </w:pPr>
      <w:bookmarkStart w:id="329" w:name="_Toc240551618"/>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15</w:t>
      </w:r>
      <w:r>
        <w:rPr>
          <w:sz w:val="18"/>
          <w:szCs w:val="16"/>
        </w:rPr>
        <w:fldChar w:fldCharType="end"/>
      </w:r>
      <w:r>
        <w:rPr>
          <w:sz w:val="18"/>
          <w:szCs w:val="16"/>
        </w:rPr>
        <w:t>: Step 1, the rock the tool asks for against the rock that was chosen.</w:t>
      </w:r>
      <w:bookmarkEnd w:id="329"/>
    </w:p>
    <w:p w14:paraId="5C229102" w14:textId="77777777" w:rsidR="000E7875" w:rsidRPr="00FF36AD" w:rsidRDefault="000E7875"/>
    <w:p w14:paraId="3521D91C" w14:textId="77777777" w:rsidR="000E7875" w:rsidRPr="00FF36AD" w:rsidRDefault="00882A76">
      <w:r>
        <w:t>The tool asks for a slightly larger stone on all three routes, between three and eight per cent. That is well inside one grading step, so on every project the tool and the designer would have ordered the same rock. This is the first result of the benchmark, and it is the reason the geometry comparison of step 2 is worth making at all.</w:t>
      </w:r>
    </w:p>
    <w:p w14:paraId="6E92E9C6" w14:textId="77777777" w:rsidR="000E7875" w:rsidRPr="00FF36AD" w:rsidRDefault="000E7875"/>
    <w:p w14:paraId="151F52A2" w14:textId="77777777" w:rsidR="000E7875" w:rsidRPr="00FF36AD" w:rsidRDefault="00882A76">
      <w:r>
        <w:t>Step 2, the berm as it was built. Each installed berm is now run through the deformation model at its own stone and its own height, under the same 100-year condition.</w:t>
      </w:r>
    </w:p>
    <w:p w14:paraId="6DB1D482" w14:textId="77777777" w:rsidR="000E7875" w:rsidRPr="00FF36AD" w:rsidRDefault="000E787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862"/>
        <w:gridCol w:w="1438"/>
        <w:gridCol w:w="1150"/>
        <w:gridCol w:w="671"/>
        <w:gridCol w:w="958"/>
        <w:gridCol w:w="1438"/>
        <w:gridCol w:w="1150"/>
      </w:tblGrid>
      <w:tr w:rsidR="000E7875" w:rsidRPr="00FF36AD" w14:paraId="04ACF23B" w14:textId="77777777">
        <w:trPr>
          <w:cantSplit/>
        </w:trPr>
        <w:tc>
          <w:tcPr>
            <w:tcW w:w="1533" w:type="dxa"/>
            <w:shd w:val="clear" w:color="auto" w:fill="7393CE" w:themeFill="accent4" w:themeFillTint="99"/>
            <w:tcMar>
              <w:top w:w="40" w:type="dxa"/>
              <w:left w:w="80" w:type="dxa"/>
              <w:bottom w:w="40" w:type="dxa"/>
              <w:right w:w="80" w:type="dxa"/>
            </w:tcMar>
          </w:tcPr>
          <w:p w14:paraId="5A328040" w14:textId="77777777" w:rsidR="000E7875" w:rsidRPr="00FF36AD" w:rsidRDefault="00882A76">
            <w:pPr>
              <w:keepNext/>
              <w:rPr>
                <w:sz w:val="18"/>
                <w:szCs w:val="20"/>
              </w:rPr>
            </w:pPr>
            <w:r>
              <w:rPr>
                <w:sz w:val="18"/>
                <w:szCs w:val="20"/>
              </w:rPr>
              <w:t>Project</w:t>
            </w:r>
          </w:p>
        </w:tc>
        <w:tc>
          <w:tcPr>
            <w:tcW w:w="862" w:type="dxa"/>
            <w:shd w:val="clear" w:color="auto" w:fill="7393CE" w:themeFill="accent4" w:themeFillTint="99"/>
            <w:tcMar>
              <w:top w:w="40" w:type="dxa"/>
              <w:left w:w="80" w:type="dxa"/>
              <w:bottom w:w="40" w:type="dxa"/>
              <w:right w:w="80" w:type="dxa"/>
            </w:tcMar>
          </w:tcPr>
          <w:p w14:paraId="5E6F0F5C" w14:textId="77777777" w:rsidR="000E7875" w:rsidRPr="00FF36AD" w:rsidRDefault="00882A76">
            <w:pPr>
              <w:keepNext/>
              <w:rPr>
                <w:sz w:val="18"/>
                <w:szCs w:val="20"/>
              </w:rPr>
            </w:pPr>
            <w:r>
              <w:rPr>
                <w:sz w:val="18"/>
                <w:szCs w:val="20"/>
              </w:rPr>
              <w:t>Stone</w:t>
            </w:r>
          </w:p>
        </w:tc>
        <w:tc>
          <w:tcPr>
            <w:tcW w:w="1438" w:type="dxa"/>
            <w:shd w:val="clear" w:color="auto" w:fill="7393CE" w:themeFill="accent4" w:themeFillTint="99"/>
            <w:tcMar>
              <w:top w:w="40" w:type="dxa"/>
              <w:left w:w="80" w:type="dxa"/>
              <w:bottom w:w="40" w:type="dxa"/>
              <w:right w:w="80" w:type="dxa"/>
            </w:tcMar>
          </w:tcPr>
          <w:p w14:paraId="65AD1CC7" w14:textId="77777777" w:rsidR="000E7875" w:rsidRPr="00FF36AD" w:rsidRDefault="00882A76">
            <w:pPr>
              <w:keepNext/>
              <w:rPr>
                <w:sz w:val="18"/>
                <w:szCs w:val="20"/>
              </w:rPr>
            </w:pPr>
            <w:r>
              <w:rPr>
                <w:sz w:val="18"/>
                <w:szCs w:val="20"/>
              </w:rPr>
              <w:t>Installed height</w:t>
            </w:r>
          </w:p>
        </w:tc>
        <w:tc>
          <w:tcPr>
            <w:tcW w:w="1150" w:type="dxa"/>
            <w:shd w:val="clear" w:color="auto" w:fill="7393CE" w:themeFill="accent4" w:themeFillTint="99"/>
            <w:tcMar>
              <w:top w:w="40" w:type="dxa"/>
              <w:left w:w="80" w:type="dxa"/>
              <w:bottom w:w="40" w:type="dxa"/>
              <w:right w:w="80" w:type="dxa"/>
            </w:tcMar>
          </w:tcPr>
          <w:p w14:paraId="3D35EEC3" w14:textId="77777777" w:rsidR="000E7875" w:rsidRPr="00FF36AD" w:rsidRDefault="00882A76">
            <w:pPr>
              <w:keepNext/>
              <w:rPr>
                <w:sz w:val="18"/>
                <w:szCs w:val="20"/>
              </w:rPr>
            </w:pPr>
            <w:r>
              <w:rPr>
                <w:sz w:val="18"/>
                <w:szCs w:val="20"/>
              </w:rPr>
              <w:t>Shields number</w:t>
            </w:r>
          </w:p>
        </w:tc>
        <w:tc>
          <w:tcPr>
            <w:tcW w:w="671" w:type="dxa"/>
            <w:shd w:val="clear" w:color="auto" w:fill="7393CE" w:themeFill="accent4" w:themeFillTint="99"/>
            <w:tcMar>
              <w:top w:w="40" w:type="dxa"/>
              <w:left w:w="80" w:type="dxa"/>
              <w:bottom w:w="40" w:type="dxa"/>
              <w:right w:w="80" w:type="dxa"/>
            </w:tcMar>
          </w:tcPr>
          <w:p w14:paraId="59157AF7" w14:textId="77777777" w:rsidR="000E7875" w:rsidRPr="00FF36AD" w:rsidRDefault="00882A76">
            <w:pPr>
              <w:keepNext/>
              <w:rPr>
                <w:sz w:val="18"/>
                <w:szCs w:val="20"/>
              </w:rPr>
            </w:pPr>
            <w:r>
              <w:rPr>
                <w:sz w:val="18"/>
                <w:szCs w:val="20"/>
              </w:rPr>
              <w:t>Class</w:t>
            </w:r>
          </w:p>
        </w:tc>
        <w:tc>
          <w:tcPr>
            <w:tcW w:w="958" w:type="dxa"/>
            <w:shd w:val="clear" w:color="auto" w:fill="7393CE" w:themeFill="accent4" w:themeFillTint="99"/>
            <w:tcMar>
              <w:top w:w="40" w:type="dxa"/>
              <w:left w:w="80" w:type="dxa"/>
              <w:bottom w:w="40" w:type="dxa"/>
              <w:right w:w="80" w:type="dxa"/>
            </w:tcMar>
          </w:tcPr>
          <w:p w14:paraId="281B448D" w14:textId="77777777" w:rsidR="000E7875" w:rsidRPr="00FF36AD" w:rsidRDefault="00882A76">
            <w:pPr>
              <w:keepNext/>
              <w:rPr>
                <w:sz w:val="18"/>
                <w:szCs w:val="20"/>
              </w:rPr>
            </w:pPr>
            <w:r>
              <w:rPr>
                <w:sz w:val="18"/>
                <w:szCs w:val="20"/>
              </w:rPr>
              <w:t>Crest drop</w:t>
            </w:r>
          </w:p>
        </w:tc>
        <w:tc>
          <w:tcPr>
            <w:tcW w:w="1438" w:type="dxa"/>
            <w:shd w:val="clear" w:color="auto" w:fill="7393CE" w:themeFill="accent4" w:themeFillTint="99"/>
            <w:tcMar>
              <w:top w:w="40" w:type="dxa"/>
              <w:left w:w="80" w:type="dxa"/>
              <w:bottom w:w="40" w:type="dxa"/>
              <w:right w:w="80" w:type="dxa"/>
            </w:tcMar>
          </w:tcPr>
          <w:p w14:paraId="3921A180" w14:textId="77777777" w:rsidR="000E7875" w:rsidRPr="00FF36AD" w:rsidRDefault="00882A76">
            <w:pPr>
              <w:keepNext/>
              <w:rPr>
                <w:sz w:val="18"/>
                <w:szCs w:val="20"/>
              </w:rPr>
            </w:pPr>
            <w:r>
              <w:rPr>
                <w:sz w:val="18"/>
                <w:szCs w:val="20"/>
              </w:rPr>
              <w:t>Cover after the storm</w:t>
            </w:r>
          </w:p>
        </w:tc>
        <w:tc>
          <w:tcPr>
            <w:tcW w:w="1150" w:type="dxa"/>
            <w:shd w:val="clear" w:color="auto" w:fill="7393CE" w:themeFill="accent4" w:themeFillTint="99"/>
            <w:tcMar>
              <w:top w:w="40" w:type="dxa"/>
              <w:left w:w="80" w:type="dxa"/>
              <w:bottom w:w="40" w:type="dxa"/>
              <w:right w:w="80" w:type="dxa"/>
            </w:tcMar>
          </w:tcPr>
          <w:p w14:paraId="5A3D81E4" w14:textId="77777777" w:rsidR="000E7875" w:rsidRPr="00FF36AD" w:rsidRDefault="00882A76">
            <w:pPr>
              <w:keepNext/>
              <w:rPr>
                <w:sz w:val="18"/>
                <w:szCs w:val="20"/>
              </w:rPr>
            </w:pPr>
            <w:r>
              <w:rPr>
                <w:sz w:val="18"/>
                <w:szCs w:val="20"/>
              </w:rPr>
              <w:t>Required cover</w:t>
            </w:r>
          </w:p>
        </w:tc>
      </w:tr>
      <w:tr w:rsidR="000E7875" w:rsidRPr="00FF36AD" w14:paraId="0D08128D" w14:textId="77777777">
        <w:trPr>
          <w:cantSplit/>
        </w:trPr>
        <w:tc>
          <w:tcPr>
            <w:tcW w:w="1533" w:type="dxa"/>
            <w:shd w:val="clear" w:color="auto" w:fill="D0DBEF" w:themeFill="accent4" w:themeFillTint="33"/>
            <w:tcMar>
              <w:top w:w="40" w:type="dxa"/>
              <w:left w:w="80" w:type="dxa"/>
              <w:bottom w:w="40" w:type="dxa"/>
              <w:right w:w="80" w:type="dxa"/>
            </w:tcMar>
          </w:tcPr>
          <w:p w14:paraId="79D57235" w14:textId="77777777" w:rsidR="000E7875" w:rsidRPr="00FF36AD" w:rsidRDefault="00882A76">
            <w:pPr>
              <w:keepNext/>
              <w:rPr>
                <w:sz w:val="18"/>
                <w:szCs w:val="20"/>
              </w:rPr>
            </w:pPr>
            <w:r>
              <w:rPr>
                <w:sz w:val="18"/>
                <w:szCs w:val="20"/>
              </w:rPr>
              <w:t>A</w:t>
            </w:r>
          </w:p>
        </w:tc>
        <w:tc>
          <w:tcPr>
            <w:tcW w:w="862" w:type="dxa"/>
            <w:tcMar>
              <w:top w:w="40" w:type="dxa"/>
              <w:left w:w="80" w:type="dxa"/>
              <w:bottom w:w="40" w:type="dxa"/>
              <w:right w:w="80" w:type="dxa"/>
            </w:tcMar>
          </w:tcPr>
          <w:p w14:paraId="0C8B64FA" w14:textId="77777777" w:rsidR="000E7875" w:rsidRPr="00FF36AD" w:rsidRDefault="00882A76">
            <w:pPr>
              <w:keepNext/>
              <w:rPr>
                <w:sz w:val="18"/>
                <w:szCs w:val="20"/>
              </w:rPr>
            </w:pPr>
            <w:r>
              <w:rPr>
                <w:sz w:val="18"/>
                <w:szCs w:val="20"/>
              </w:rPr>
              <w:t>0.36 m</w:t>
            </w:r>
          </w:p>
        </w:tc>
        <w:tc>
          <w:tcPr>
            <w:tcW w:w="1438" w:type="dxa"/>
            <w:tcMar>
              <w:top w:w="40" w:type="dxa"/>
              <w:left w:w="80" w:type="dxa"/>
              <w:bottom w:w="40" w:type="dxa"/>
              <w:right w:w="80" w:type="dxa"/>
            </w:tcMar>
          </w:tcPr>
          <w:p w14:paraId="5AAD78E6" w14:textId="77777777" w:rsidR="000E7875" w:rsidRPr="00FF36AD" w:rsidRDefault="00882A76">
            <w:pPr>
              <w:keepNext/>
              <w:rPr>
                <w:sz w:val="18"/>
                <w:szCs w:val="20"/>
              </w:rPr>
            </w:pPr>
            <w:r>
              <w:rPr>
                <w:sz w:val="18"/>
                <w:szCs w:val="20"/>
              </w:rPr>
              <w:t>1.48 m</w:t>
            </w:r>
          </w:p>
        </w:tc>
        <w:tc>
          <w:tcPr>
            <w:tcW w:w="1150" w:type="dxa"/>
            <w:tcMar>
              <w:top w:w="40" w:type="dxa"/>
              <w:left w:w="80" w:type="dxa"/>
              <w:bottom w:w="40" w:type="dxa"/>
              <w:right w:w="80" w:type="dxa"/>
            </w:tcMar>
          </w:tcPr>
          <w:p w14:paraId="4C040498" w14:textId="77777777" w:rsidR="000E7875" w:rsidRPr="00FF36AD" w:rsidRDefault="00882A76">
            <w:pPr>
              <w:keepNext/>
              <w:rPr>
                <w:sz w:val="18"/>
                <w:szCs w:val="20"/>
              </w:rPr>
            </w:pPr>
            <w:r>
              <w:rPr>
                <w:sz w:val="18"/>
                <w:szCs w:val="20"/>
              </w:rPr>
              <w:t>0.0275</w:t>
            </w:r>
          </w:p>
        </w:tc>
        <w:tc>
          <w:tcPr>
            <w:tcW w:w="671" w:type="dxa"/>
            <w:tcMar>
              <w:top w:w="40" w:type="dxa"/>
              <w:left w:w="80" w:type="dxa"/>
              <w:bottom w:w="40" w:type="dxa"/>
              <w:right w:w="80" w:type="dxa"/>
            </w:tcMar>
          </w:tcPr>
          <w:p w14:paraId="51310A6B" w14:textId="77777777" w:rsidR="000E7875" w:rsidRPr="00FF36AD" w:rsidRDefault="00882A76">
            <w:pPr>
              <w:keepNext/>
              <w:rPr>
                <w:sz w:val="18"/>
                <w:szCs w:val="20"/>
              </w:rPr>
            </w:pPr>
            <w:r>
              <w:rPr>
                <w:sz w:val="18"/>
                <w:szCs w:val="20"/>
              </w:rPr>
              <w:t>0</w:t>
            </w:r>
          </w:p>
        </w:tc>
        <w:tc>
          <w:tcPr>
            <w:tcW w:w="958" w:type="dxa"/>
            <w:tcMar>
              <w:top w:w="40" w:type="dxa"/>
              <w:left w:w="80" w:type="dxa"/>
              <w:bottom w:w="40" w:type="dxa"/>
              <w:right w:w="80" w:type="dxa"/>
            </w:tcMar>
          </w:tcPr>
          <w:p w14:paraId="6169847C" w14:textId="77777777" w:rsidR="000E7875" w:rsidRPr="00FF36AD" w:rsidRDefault="00882A76">
            <w:pPr>
              <w:keepNext/>
              <w:rPr>
                <w:sz w:val="18"/>
                <w:szCs w:val="20"/>
              </w:rPr>
            </w:pPr>
            <w:r>
              <w:rPr>
                <w:sz w:val="18"/>
                <w:szCs w:val="20"/>
              </w:rPr>
              <w:t>none</w:t>
            </w:r>
          </w:p>
        </w:tc>
        <w:tc>
          <w:tcPr>
            <w:tcW w:w="1438" w:type="dxa"/>
            <w:tcMar>
              <w:top w:w="40" w:type="dxa"/>
              <w:left w:w="80" w:type="dxa"/>
              <w:bottom w:w="40" w:type="dxa"/>
              <w:right w:w="80" w:type="dxa"/>
            </w:tcMar>
          </w:tcPr>
          <w:p w14:paraId="280C6C2E" w14:textId="77777777" w:rsidR="000E7875" w:rsidRPr="00FF36AD" w:rsidRDefault="00882A76">
            <w:pPr>
              <w:keepNext/>
              <w:rPr>
                <w:sz w:val="18"/>
                <w:szCs w:val="20"/>
              </w:rPr>
            </w:pPr>
            <w:r>
              <w:rPr>
                <w:sz w:val="18"/>
                <w:szCs w:val="20"/>
              </w:rPr>
              <w:t>1.28 m</w:t>
            </w:r>
          </w:p>
        </w:tc>
        <w:tc>
          <w:tcPr>
            <w:tcW w:w="1150" w:type="dxa"/>
            <w:tcMar>
              <w:top w:w="40" w:type="dxa"/>
              <w:left w:w="80" w:type="dxa"/>
              <w:bottom w:w="40" w:type="dxa"/>
              <w:right w:w="80" w:type="dxa"/>
            </w:tcMar>
          </w:tcPr>
          <w:p w14:paraId="7F9EE019" w14:textId="77777777" w:rsidR="000E7875" w:rsidRPr="00FF36AD" w:rsidRDefault="00882A76">
            <w:pPr>
              <w:keepNext/>
              <w:rPr>
                <w:sz w:val="18"/>
                <w:szCs w:val="20"/>
              </w:rPr>
            </w:pPr>
            <w:r>
              <w:rPr>
                <w:sz w:val="18"/>
                <w:szCs w:val="20"/>
              </w:rPr>
              <w:t>1.00 m</w:t>
            </w:r>
          </w:p>
        </w:tc>
      </w:tr>
      <w:tr w:rsidR="000E7875" w:rsidRPr="00FF36AD" w14:paraId="35F3104D" w14:textId="77777777">
        <w:trPr>
          <w:cantSplit/>
        </w:trPr>
        <w:tc>
          <w:tcPr>
            <w:tcW w:w="1533" w:type="dxa"/>
            <w:shd w:val="clear" w:color="auto" w:fill="D0DBEF" w:themeFill="accent4" w:themeFillTint="33"/>
            <w:tcMar>
              <w:top w:w="40" w:type="dxa"/>
              <w:left w:w="80" w:type="dxa"/>
              <w:bottom w:w="40" w:type="dxa"/>
              <w:right w:w="80" w:type="dxa"/>
            </w:tcMar>
          </w:tcPr>
          <w:p w14:paraId="09BC5B41" w14:textId="77777777" w:rsidR="000E7875" w:rsidRPr="00FF36AD" w:rsidRDefault="00882A76">
            <w:pPr>
              <w:keepNext/>
              <w:rPr>
                <w:sz w:val="18"/>
                <w:szCs w:val="20"/>
              </w:rPr>
            </w:pPr>
            <w:r>
              <w:rPr>
                <w:sz w:val="18"/>
                <w:szCs w:val="20"/>
              </w:rPr>
              <w:t>B</w:t>
            </w:r>
          </w:p>
        </w:tc>
        <w:tc>
          <w:tcPr>
            <w:tcW w:w="862" w:type="dxa"/>
            <w:tcMar>
              <w:top w:w="40" w:type="dxa"/>
              <w:left w:w="80" w:type="dxa"/>
              <w:bottom w:w="40" w:type="dxa"/>
              <w:right w:w="80" w:type="dxa"/>
            </w:tcMar>
          </w:tcPr>
          <w:p w14:paraId="1A0590A7" w14:textId="77777777" w:rsidR="000E7875" w:rsidRPr="00FF36AD" w:rsidRDefault="00882A76">
            <w:pPr>
              <w:keepNext/>
              <w:rPr>
                <w:sz w:val="18"/>
                <w:szCs w:val="20"/>
              </w:rPr>
            </w:pPr>
            <w:r>
              <w:rPr>
                <w:sz w:val="18"/>
                <w:szCs w:val="20"/>
              </w:rPr>
              <w:t>0.37 m</w:t>
            </w:r>
          </w:p>
        </w:tc>
        <w:tc>
          <w:tcPr>
            <w:tcW w:w="1438" w:type="dxa"/>
            <w:tcMar>
              <w:top w:w="40" w:type="dxa"/>
              <w:left w:w="80" w:type="dxa"/>
              <w:bottom w:w="40" w:type="dxa"/>
              <w:right w:w="80" w:type="dxa"/>
            </w:tcMar>
          </w:tcPr>
          <w:p w14:paraId="628B0772" w14:textId="77777777" w:rsidR="000E7875" w:rsidRPr="00FF36AD" w:rsidRDefault="00882A76">
            <w:pPr>
              <w:keepNext/>
              <w:rPr>
                <w:sz w:val="18"/>
                <w:szCs w:val="20"/>
              </w:rPr>
            </w:pPr>
            <w:r>
              <w:rPr>
                <w:sz w:val="18"/>
                <w:szCs w:val="20"/>
              </w:rPr>
              <w:t>2.13 m</w:t>
            </w:r>
          </w:p>
        </w:tc>
        <w:tc>
          <w:tcPr>
            <w:tcW w:w="1150" w:type="dxa"/>
            <w:tcMar>
              <w:top w:w="40" w:type="dxa"/>
              <w:left w:w="80" w:type="dxa"/>
              <w:bottom w:w="40" w:type="dxa"/>
              <w:right w:w="80" w:type="dxa"/>
            </w:tcMar>
          </w:tcPr>
          <w:p w14:paraId="0AA983C6" w14:textId="77777777" w:rsidR="000E7875" w:rsidRPr="00FF36AD" w:rsidRDefault="00882A76">
            <w:pPr>
              <w:keepNext/>
              <w:rPr>
                <w:sz w:val="18"/>
                <w:szCs w:val="20"/>
              </w:rPr>
            </w:pPr>
            <w:r>
              <w:rPr>
                <w:sz w:val="18"/>
                <w:szCs w:val="20"/>
              </w:rPr>
              <w:t>0.0396</w:t>
            </w:r>
          </w:p>
        </w:tc>
        <w:tc>
          <w:tcPr>
            <w:tcW w:w="671" w:type="dxa"/>
            <w:tcMar>
              <w:top w:w="40" w:type="dxa"/>
              <w:left w:w="80" w:type="dxa"/>
              <w:bottom w:w="40" w:type="dxa"/>
              <w:right w:w="80" w:type="dxa"/>
            </w:tcMar>
          </w:tcPr>
          <w:p w14:paraId="2430F0DD" w14:textId="77777777" w:rsidR="000E7875" w:rsidRPr="00FF36AD" w:rsidRDefault="00882A76">
            <w:pPr>
              <w:keepNext/>
              <w:rPr>
                <w:sz w:val="18"/>
                <w:szCs w:val="20"/>
              </w:rPr>
            </w:pPr>
            <w:r>
              <w:rPr>
                <w:sz w:val="18"/>
                <w:szCs w:val="20"/>
              </w:rPr>
              <w:t>0</w:t>
            </w:r>
          </w:p>
        </w:tc>
        <w:tc>
          <w:tcPr>
            <w:tcW w:w="958" w:type="dxa"/>
            <w:tcMar>
              <w:top w:w="40" w:type="dxa"/>
              <w:left w:w="80" w:type="dxa"/>
              <w:bottom w:w="40" w:type="dxa"/>
              <w:right w:w="80" w:type="dxa"/>
            </w:tcMar>
          </w:tcPr>
          <w:p w14:paraId="04950F07" w14:textId="77777777" w:rsidR="000E7875" w:rsidRPr="00FF36AD" w:rsidRDefault="00882A76">
            <w:pPr>
              <w:keepNext/>
              <w:rPr>
                <w:sz w:val="18"/>
                <w:szCs w:val="20"/>
              </w:rPr>
            </w:pPr>
            <w:r>
              <w:rPr>
                <w:sz w:val="18"/>
                <w:szCs w:val="20"/>
              </w:rPr>
              <w:t>none</w:t>
            </w:r>
          </w:p>
        </w:tc>
        <w:tc>
          <w:tcPr>
            <w:tcW w:w="1438" w:type="dxa"/>
            <w:tcMar>
              <w:top w:w="40" w:type="dxa"/>
              <w:left w:w="80" w:type="dxa"/>
              <w:bottom w:w="40" w:type="dxa"/>
              <w:right w:w="80" w:type="dxa"/>
            </w:tcMar>
          </w:tcPr>
          <w:p w14:paraId="656E309E" w14:textId="77777777" w:rsidR="000E7875" w:rsidRPr="00FF36AD" w:rsidRDefault="00882A76">
            <w:pPr>
              <w:keepNext/>
              <w:rPr>
                <w:sz w:val="18"/>
                <w:szCs w:val="20"/>
              </w:rPr>
            </w:pPr>
            <w:r>
              <w:rPr>
                <w:sz w:val="18"/>
                <w:szCs w:val="20"/>
              </w:rPr>
              <w:t>1.98 m</w:t>
            </w:r>
          </w:p>
        </w:tc>
        <w:tc>
          <w:tcPr>
            <w:tcW w:w="1150" w:type="dxa"/>
            <w:tcMar>
              <w:top w:w="40" w:type="dxa"/>
              <w:left w:w="80" w:type="dxa"/>
              <w:bottom w:w="40" w:type="dxa"/>
              <w:right w:w="80" w:type="dxa"/>
            </w:tcMar>
          </w:tcPr>
          <w:p w14:paraId="4F4C1CA0" w14:textId="77777777" w:rsidR="000E7875" w:rsidRPr="00FF36AD" w:rsidRDefault="00882A76">
            <w:pPr>
              <w:keepNext/>
              <w:rPr>
                <w:sz w:val="18"/>
                <w:szCs w:val="20"/>
              </w:rPr>
            </w:pPr>
            <w:r>
              <w:rPr>
                <w:sz w:val="18"/>
                <w:szCs w:val="20"/>
              </w:rPr>
              <w:t>1.80 m</w:t>
            </w:r>
          </w:p>
        </w:tc>
      </w:tr>
      <w:tr w:rsidR="000E7875" w:rsidRPr="00FF36AD" w14:paraId="4ECED7A9" w14:textId="77777777">
        <w:trPr>
          <w:cantSplit/>
        </w:trPr>
        <w:tc>
          <w:tcPr>
            <w:tcW w:w="1533" w:type="dxa"/>
            <w:shd w:val="clear" w:color="auto" w:fill="D0DBEF" w:themeFill="accent4" w:themeFillTint="33"/>
            <w:tcMar>
              <w:top w:w="40" w:type="dxa"/>
              <w:left w:w="80" w:type="dxa"/>
              <w:bottom w:w="40" w:type="dxa"/>
              <w:right w:w="80" w:type="dxa"/>
            </w:tcMar>
          </w:tcPr>
          <w:p w14:paraId="48C51C36" w14:textId="77777777" w:rsidR="000E7875" w:rsidRPr="00FF36AD" w:rsidRDefault="00882A76">
            <w:pPr>
              <w:keepNext/>
              <w:rPr>
                <w:sz w:val="18"/>
                <w:szCs w:val="20"/>
              </w:rPr>
            </w:pPr>
            <w:r>
              <w:rPr>
                <w:sz w:val="18"/>
                <w:szCs w:val="20"/>
              </w:rPr>
              <w:t>C, high density</w:t>
            </w:r>
          </w:p>
        </w:tc>
        <w:tc>
          <w:tcPr>
            <w:tcW w:w="862" w:type="dxa"/>
            <w:tcMar>
              <w:top w:w="40" w:type="dxa"/>
              <w:left w:w="80" w:type="dxa"/>
              <w:bottom w:w="40" w:type="dxa"/>
              <w:right w:w="80" w:type="dxa"/>
            </w:tcMar>
          </w:tcPr>
          <w:p w14:paraId="4CD80CF9" w14:textId="77777777" w:rsidR="000E7875" w:rsidRPr="00FF36AD" w:rsidRDefault="00882A76">
            <w:pPr>
              <w:keepNext/>
              <w:rPr>
                <w:sz w:val="18"/>
                <w:szCs w:val="20"/>
              </w:rPr>
            </w:pPr>
            <w:r>
              <w:rPr>
                <w:sz w:val="18"/>
                <w:szCs w:val="20"/>
              </w:rPr>
              <w:t>0.24 m</w:t>
            </w:r>
          </w:p>
        </w:tc>
        <w:tc>
          <w:tcPr>
            <w:tcW w:w="1438" w:type="dxa"/>
            <w:tcMar>
              <w:top w:w="40" w:type="dxa"/>
              <w:left w:w="80" w:type="dxa"/>
              <w:bottom w:w="40" w:type="dxa"/>
              <w:right w:w="80" w:type="dxa"/>
            </w:tcMar>
          </w:tcPr>
          <w:p w14:paraId="17767FA1" w14:textId="77777777" w:rsidR="000E7875" w:rsidRPr="00FF36AD" w:rsidRDefault="00882A76">
            <w:pPr>
              <w:keepNext/>
              <w:rPr>
                <w:sz w:val="18"/>
                <w:szCs w:val="20"/>
              </w:rPr>
            </w:pPr>
            <w:r>
              <w:rPr>
                <w:sz w:val="18"/>
                <w:szCs w:val="20"/>
              </w:rPr>
              <w:t>1.05 m, proposed</w:t>
            </w:r>
          </w:p>
        </w:tc>
        <w:tc>
          <w:tcPr>
            <w:tcW w:w="1150" w:type="dxa"/>
            <w:tcMar>
              <w:top w:w="40" w:type="dxa"/>
              <w:left w:w="80" w:type="dxa"/>
              <w:bottom w:w="40" w:type="dxa"/>
              <w:right w:w="80" w:type="dxa"/>
            </w:tcMar>
          </w:tcPr>
          <w:p w14:paraId="380B0ECB" w14:textId="77777777" w:rsidR="000E7875" w:rsidRPr="00FF36AD" w:rsidRDefault="00882A76">
            <w:pPr>
              <w:keepNext/>
              <w:rPr>
                <w:sz w:val="18"/>
                <w:szCs w:val="20"/>
              </w:rPr>
            </w:pPr>
            <w:r>
              <w:rPr>
                <w:sz w:val="18"/>
                <w:szCs w:val="20"/>
              </w:rPr>
              <w:t>0.0391</w:t>
            </w:r>
          </w:p>
        </w:tc>
        <w:tc>
          <w:tcPr>
            <w:tcW w:w="671" w:type="dxa"/>
            <w:tcMar>
              <w:top w:w="40" w:type="dxa"/>
              <w:left w:w="80" w:type="dxa"/>
              <w:bottom w:w="40" w:type="dxa"/>
              <w:right w:w="80" w:type="dxa"/>
            </w:tcMar>
          </w:tcPr>
          <w:p w14:paraId="1B434A47" w14:textId="77777777" w:rsidR="000E7875" w:rsidRPr="00FF36AD" w:rsidRDefault="00882A76">
            <w:pPr>
              <w:keepNext/>
              <w:rPr>
                <w:sz w:val="18"/>
                <w:szCs w:val="20"/>
              </w:rPr>
            </w:pPr>
            <w:r>
              <w:rPr>
                <w:sz w:val="18"/>
                <w:szCs w:val="20"/>
              </w:rPr>
              <w:t>1</w:t>
            </w:r>
          </w:p>
        </w:tc>
        <w:tc>
          <w:tcPr>
            <w:tcW w:w="958" w:type="dxa"/>
            <w:tcMar>
              <w:top w:w="40" w:type="dxa"/>
              <w:left w:w="80" w:type="dxa"/>
              <w:bottom w:w="40" w:type="dxa"/>
              <w:right w:w="80" w:type="dxa"/>
            </w:tcMar>
          </w:tcPr>
          <w:p w14:paraId="7F855909" w14:textId="77777777" w:rsidR="000E7875" w:rsidRPr="00FF36AD" w:rsidRDefault="00882A76">
            <w:pPr>
              <w:keepNext/>
              <w:rPr>
                <w:sz w:val="18"/>
                <w:szCs w:val="20"/>
              </w:rPr>
            </w:pPr>
            <w:r>
              <w:rPr>
                <w:sz w:val="18"/>
                <w:szCs w:val="20"/>
              </w:rPr>
              <w:t>0.27 m</w:t>
            </w:r>
          </w:p>
        </w:tc>
        <w:tc>
          <w:tcPr>
            <w:tcW w:w="1438" w:type="dxa"/>
            <w:tcMar>
              <w:top w:w="40" w:type="dxa"/>
              <w:left w:w="80" w:type="dxa"/>
              <w:bottom w:w="40" w:type="dxa"/>
              <w:right w:w="80" w:type="dxa"/>
            </w:tcMar>
          </w:tcPr>
          <w:p w14:paraId="39B5A6E8" w14:textId="77777777" w:rsidR="000E7875" w:rsidRPr="00FF36AD" w:rsidRDefault="00882A76">
            <w:pPr>
              <w:keepNext/>
              <w:rPr>
                <w:sz w:val="18"/>
                <w:szCs w:val="20"/>
              </w:rPr>
            </w:pPr>
            <w:r>
              <w:rPr>
                <w:sz w:val="18"/>
                <w:szCs w:val="20"/>
              </w:rPr>
              <w:t>0.63 m</w:t>
            </w:r>
          </w:p>
        </w:tc>
        <w:tc>
          <w:tcPr>
            <w:tcW w:w="1150" w:type="dxa"/>
            <w:tcMar>
              <w:top w:w="40" w:type="dxa"/>
              <w:left w:w="80" w:type="dxa"/>
              <w:bottom w:w="40" w:type="dxa"/>
              <w:right w:w="80" w:type="dxa"/>
            </w:tcMar>
          </w:tcPr>
          <w:p w14:paraId="08D0D6D8" w14:textId="77777777" w:rsidR="000E7875" w:rsidRPr="00FF36AD" w:rsidRDefault="00882A76">
            <w:pPr>
              <w:keepNext/>
              <w:rPr>
                <w:sz w:val="18"/>
                <w:szCs w:val="20"/>
              </w:rPr>
            </w:pPr>
            <w:r>
              <w:rPr>
                <w:sz w:val="18"/>
                <w:szCs w:val="20"/>
              </w:rPr>
              <w:t>0.90 m</w:t>
            </w:r>
          </w:p>
        </w:tc>
      </w:tr>
      <w:tr w:rsidR="000E7875" w:rsidRPr="00FF36AD" w14:paraId="1D6B010F" w14:textId="77777777">
        <w:trPr>
          <w:cantSplit/>
        </w:trPr>
        <w:tc>
          <w:tcPr>
            <w:tcW w:w="1533" w:type="dxa"/>
            <w:shd w:val="clear" w:color="auto" w:fill="D0DBEF" w:themeFill="accent4" w:themeFillTint="33"/>
            <w:tcMar>
              <w:top w:w="40" w:type="dxa"/>
              <w:left w:w="80" w:type="dxa"/>
              <w:bottom w:w="40" w:type="dxa"/>
              <w:right w:w="80" w:type="dxa"/>
            </w:tcMar>
          </w:tcPr>
          <w:p w14:paraId="70345B43" w14:textId="77777777" w:rsidR="000E7875" w:rsidRPr="00FF36AD" w:rsidRDefault="00882A76">
            <w:pPr>
              <w:keepNext/>
              <w:rPr>
                <w:sz w:val="18"/>
                <w:szCs w:val="20"/>
              </w:rPr>
            </w:pPr>
            <w:r>
              <w:rPr>
                <w:sz w:val="18"/>
                <w:szCs w:val="20"/>
              </w:rPr>
              <w:t>C, normal density</w:t>
            </w:r>
          </w:p>
        </w:tc>
        <w:tc>
          <w:tcPr>
            <w:tcW w:w="862" w:type="dxa"/>
            <w:tcMar>
              <w:top w:w="40" w:type="dxa"/>
              <w:left w:w="80" w:type="dxa"/>
              <w:bottom w:w="40" w:type="dxa"/>
              <w:right w:w="80" w:type="dxa"/>
            </w:tcMar>
          </w:tcPr>
          <w:p w14:paraId="239E169F" w14:textId="77777777" w:rsidR="000E7875" w:rsidRPr="00FF36AD" w:rsidRDefault="00882A76">
            <w:pPr>
              <w:keepNext/>
              <w:rPr>
                <w:sz w:val="18"/>
                <w:szCs w:val="20"/>
              </w:rPr>
            </w:pPr>
            <w:r>
              <w:rPr>
                <w:sz w:val="18"/>
                <w:szCs w:val="20"/>
              </w:rPr>
              <w:t>0.36 m</w:t>
            </w:r>
          </w:p>
        </w:tc>
        <w:tc>
          <w:tcPr>
            <w:tcW w:w="1438" w:type="dxa"/>
            <w:tcMar>
              <w:top w:w="40" w:type="dxa"/>
              <w:left w:w="80" w:type="dxa"/>
              <w:bottom w:w="40" w:type="dxa"/>
              <w:right w:w="80" w:type="dxa"/>
            </w:tcMar>
          </w:tcPr>
          <w:p w14:paraId="02D6A037" w14:textId="77777777" w:rsidR="000E7875" w:rsidRPr="00FF36AD" w:rsidRDefault="00882A76">
            <w:pPr>
              <w:keepNext/>
              <w:rPr>
                <w:sz w:val="18"/>
                <w:szCs w:val="20"/>
              </w:rPr>
            </w:pPr>
            <w:r>
              <w:rPr>
                <w:sz w:val="18"/>
                <w:szCs w:val="20"/>
              </w:rPr>
              <w:t>1.35 m, proposed</w:t>
            </w:r>
          </w:p>
        </w:tc>
        <w:tc>
          <w:tcPr>
            <w:tcW w:w="1150" w:type="dxa"/>
            <w:tcMar>
              <w:top w:w="40" w:type="dxa"/>
              <w:left w:w="80" w:type="dxa"/>
              <w:bottom w:w="40" w:type="dxa"/>
              <w:right w:w="80" w:type="dxa"/>
            </w:tcMar>
          </w:tcPr>
          <w:p w14:paraId="7ECD1845" w14:textId="77777777" w:rsidR="000E7875" w:rsidRPr="00FF36AD" w:rsidRDefault="00882A76">
            <w:pPr>
              <w:keepNext/>
              <w:rPr>
                <w:sz w:val="18"/>
                <w:szCs w:val="20"/>
              </w:rPr>
            </w:pPr>
            <w:r>
              <w:rPr>
                <w:sz w:val="18"/>
                <w:szCs w:val="20"/>
              </w:rPr>
              <w:t>0.0410</w:t>
            </w:r>
          </w:p>
        </w:tc>
        <w:tc>
          <w:tcPr>
            <w:tcW w:w="671" w:type="dxa"/>
            <w:tcMar>
              <w:top w:w="40" w:type="dxa"/>
              <w:left w:w="80" w:type="dxa"/>
              <w:bottom w:w="40" w:type="dxa"/>
              <w:right w:w="80" w:type="dxa"/>
            </w:tcMar>
          </w:tcPr>
          <w:p w14:paraId="1D291B69" w14:textId="77777777" w:rsidR="000E7875" w:rsidRPr="00FF36AD" w:rsidRDefault="00882A76">
            <w:pPr>
              <w:keepNext/>
              <w:rPr>
                <w:sz w:val="18"/>
                <w:szCs w:val="20"/>
              </w:rPr>
            </w:pPr>
            <w:r>
              <w:rPr>
                <w:sz w:val="18"/>
                <w:szCs w:val="20"/>
              </w:rPr>
              <w:t>1</w:t>
            </w:r>
          </w:p>
        </w:tc>
        <w:tc>
          <w:tcPr>
            <w:tcW w:w="958" w:type="dxa"/>
            <w:tcMar>
              <w:top w:w="40" w:type="dxa"/>
              <w:left w:w="80" w:type="dxa"/>
              <w:bottom w:w="40" w:type="dxa"/>
              <w:right w:w="80" w:type="dxa"/>
            </w:tcMar>
          </w:tcPr>
          <w:p w14:paraId="4D0D5DCA" w14:textId="77777777" w:rsidR="000E7875" w:rsidRPr="00FF36AD" w:rsidRDefault="00882A76">
            <w:pPr>
              <w:keepNext/>
              <w:rPr>
                <w:sz w:val="18"/>
                <w:szCs w:val="20"/>
              </w:rPr>
            </w:pPr>
            <w:r>
              <w:rPr>
                <w:sz w:val="18"/>
                <w:szCs w:val="20"/>
              </w:rPr>
              <w:t>0.31 m</w:t>
            </w:r>
          </w:p>
        </w:tc>
        <w:tc>
          <w:tcPr>
            <w:tcW w:w="1438" w:type="dxa"/>
            <w:tcMar>
              <w:top w:w="40" w:type="dxa"/>
              <w:left w:w="80" w:type="dxa"/>
              <w:bottom w:w="40" w:type="dxa"/>
              <w:right w:w="80" w:type="dxa"/>
            </w:tcMar>
          </w:tcPr>
          <w:p w14:paraId="14D3F5A3" w14:textId="77777777" w:rsidR="000E7875" w:rsidRPr="00FF36AD" w:rsidRDefault="00882A76">
            <w:pPr>
              <w:keepNext/>
              <w:rPr>
                <w:sz w:val="18"/>
                <w:szCs w:val="20"/>
              </w:rPr>
            </w:pPr>
            <w:r>
              <w:rPr>
                <w:sz w:val="18"/>
                <w:szCs w:val="20"/>
              </w:rPr>
              <w:t>0.89 m</w:t>
            </w:r>
          </w:p>
        </w:tc>
        <w:tc>
          <w:tcPr>
            <w:tcW w:w="1150" w:type="dxa"/>
            <w:tcMar>
              <w:top w:w="40" w:type="dxa"/>
              <w:left w:w="80" w:type="dxa"/>
              <w:bottom w:w="40" w:type="dxa"/>
              <w:right w:w="80" w:type="dxa"/>
            </w:tcMar>
          </w:tcPr>
          <w:p w14:paraId="22832D3B" w14:textId="77777777" w:rsidR="000E7875" w:rsidRPr="00FF36AD" w:rsidRDefault="00882A76">
            <w:pPr>
              <w:keepNext/>
              <w:rPr>
                <w:sz w:val="18"/>
                <w:szCs w:val="20"/>
              </w:rPr>
            </w:pPr>
            <w:r>
              <w:rPr>
                <w:sz w:val="18"/>
                <w:szCs w:val="20"/>
              </w:rPr>
              <w:t>1.20 m</w:t>
            </w:r>
          </w:p>
        </w:tc>
      </w:tr>
    </w:tbl>
    <w:p w14:paraId="2D146103" w14:textId="77777777" w:rsidR="009B67CB" w:rsidRPr="00FF36AD" w:rsidRDefault="009B67CB">
      <w:pPr>
        <w:pStyle w:val="Caption"/>
        <w:rPr>
          <w:sz w:val="18"/>
          <w:szCs w:val="20"/>
        </w:rPr>
      </w:pPr>
      <w:bookmarkStart w:id="330" w:name="_Toc240551619"/>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16</w:t>
      </w:r>
      <w:r>
        <w:rPr>
          <w:sz w:val="18"/>
          <w:szCs w:val="16"/>
        </w:rPr>
        <w:fldChar w:fldCharType="end"/>
      </w:r>
      <w:r>
        <w:rPr>
          <w:sz w:val="18"/>
          <w:szCs w:val="16"/>
        </w:rPr>
        <w:t>: Step 2, the berm as it was built under the same design load, with the cover that is left after it has reshaped.</w:t>
      </w:r>
      <w:bookmarkEnd w:id="330"/>
    </w:p>
    <w:p w14:paraId="01DA6B4A" w14:textId="77777777" w:rsidR="000E7875" w:rsidRPr="00FF36AD" w:rsidRDefault="000E7875"/>
    <w:p w14:paraId="33529607" w14:textId="77777777" w:rsidR="001B1A28" w:rsidRDefault="00557151">
      <w:r>
        <w:t>Projects A and B come out as deformation class 0. The berm does not reshape, the crest stays where it was placed and the cover stays above what the client asked for, 1.28 m against 1.00 m and 1.98 m against 1.80 m, so the tool confirms both built designs on the berm as a whole and not only on the rock. Project C has not been built, and neither option is stable at its proposed side slope. The high-density option reaches a mobility on the side slope of 1.044 and the normal-density option 0.999, so both fall into class 1 and both lose their cover when they are built at the lowest height that can physically be placed.</w:t>
      </w:r>
    </w:p>
    <w:p w14:paraId="02526177" w14:textId="77777777" w:rsidR="000E7875" w:rsidRPr="00FF36AD" w:rsidRDefault="000E7875"/>
    <w:p w14:paraId="2D71D152" w14:textId="77777777" w:rsidR="000E7875" w:rsidRPr="00FF36AD" w:rsidRDefault="00882A76">
      <w:r>
        <w:t>Read together, the two steps say that the framework agrees with practice where practice has been tested and departs from it where it has not. On the two built projects it reproduces both the rock and the geometry. On the project that is still open it says the current proposal loses its cover in the design storm. The tool is used to check on A and B, and to advise on C.</w:t>
      </w:r>
    </w:p>
    <w:p w14:paraId="02780E63" w14:textId="77777777" w:rsidR="003D63F6" w:rsidRDefault="003D63F6" w:rsidP="003D63F6">
      <w:pPr>
        <w:pStyle w:val="Heading2"/>
        <w:numPr>
          <w:ilvl w:val="1"/>
          <w:numId w:val="3"/>
        </w:numPr>
        <w:rPr>
          <w:b w:val="0"/>
          <w:sz w:val="24"/>
          <w:szCs w:val="32"/>
        </w:rPr>
      </w:pPr>
      <w:r>
        <w:rPr>
          <w:lang w:val="en-US"/>
        </w:rPr>
        <w:br w:type="page"/>
      </w:r>
      <w:bookmarkStart w:id="331" w:name="_Toc240551576"/>
      <w:r>
        <w:rPr>
          <w:b w:val="0"/>
          <w:sz w:val="24"/>
          <w:szCs w:val="32"/>
        </w:rPr>
        <w:lastRenderedPageBreak/>
        <w:t>Sensitivity analyses</w:t>
      </w:r>
      <w:bookmarkEnd w:id="331"/>
    </w:p>
    <w:p w14:paraId="52CC9D0B" w14:textId="77777777" w:rsidR="000E7875" w:rsidRPr="00FF36AD" w:rsidRDefault="00882A76">
      <w:pPr>
        <w:pStyle w:val="Heading3"/>
        <w:numPr>
          <w:ilvl w:val="2"/>
          <w:numId w:val="7"/>
        </w:numPr>
        <w:rPr>
          <w:b w:val="0"/>
          <w:bCs w:val="0"/>
          <w:sz w:val="20"/>
          <w:szCs w:val="22"/>
          <w:lang w:val="en-US"/>
        </w:rPr>
      </w:pPr>
      <w:bookmarkStart w:id="332" w:name="_Toc240551577"/>
      <w:r>
        <w:rPr>
          <w:b w:val="0"/>
          <w:bCs w:val="0"/>
          <w:sz w:val="20"/>
          <w:szCs w:val="22"/>
          <w:lang w:val="en-US"/>
        </w:rPr>
        <w:t>Set-up and how the indices are read</w:t>
      </w:r>
      <w:bookmarkEnd w:id="332"/>
    </w:p>
    <w:p w14:paraId="0EB187DE" w14:textId="77777777" w:rsidR="000E7875" w:rsidRPr="00FF36AD" w:rsidRDefault="00882A76">
      <w:r>
        <w:t>The set-up is the one of Section 7.8. One evaluation is a complete Branch B design at the reference point of Project C, KP 1 of the route. The sea is varied in one analysis and the design and client choices in another, each over the ranges of Tables 8.16 and 8.17. Four numbers are reported per input. The Morris μ* is how far the answer moves when that input is changed by one step, and σ is how much that movement itself varies over the input space. The Sobol S1 is the share of the spread in the answer that the input explains on its own and ST is that share including every combination it takes part in. A first order sum close to one means the model is additive and can be read one input at a time.</w:t>
      </w:r>
    </w:p>
    <w:p w14:paraId="4BB60419" w14:textId="77777777" w:rsidR="000E7875" w:rsidRPr="00FF36AD" w:rsidRDefault="000E7875"/>
    <w:p w14:paraId="20C8129E" w14:textId="77777777" w:rsidR="000E7875" w:rsidRPr="00FF36AD" w:rsidRDefault="00882A76">
      <w:r>
        <w:t>Analysis 1, the sea. Every distribution comes from the metocean study of the route (metocean study of the route, 2026), which fits a Generalised Pareto distribution to storm peaks over a hindcast of 47 years, from 1979 to 2025.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1661"/>
        <w:gridCol w:w="1873"/>
        <w:gridCol w:w="2906"/>
        <w:gridCol w:w="1233"/>
      </w:tblGrid>
      <w:tr w:rsidR="000E7875" w:rsidRPr="00FF36AD" w14:paraId="3AA3F6E7" w14:textId="77777777">
        <w:trPr>
          <w:cantSplit/>
        </w:trPr>
        <w:tc>
          <w:tcPr>
            <w:tcW w:w="1550" w:type="dxa"/>
            <w:shd w:val="clear" w:color="auto" w:fill="7393CE" w:themeFill="accent4" w:themeFillTint="99"/>
            <w:tcMar>
              <w:top w:w="40" w:type="dxa"/>
              <w:left w:w="80" w:type="dxa"/>
              <w:bottom w:w="40" w:type="dxa"/>
              <w:right w:w="80" w:type="dxa"/>
            </w:tcMar>
          </w:tcPr>
          <w:p w14:paraId="367F0194" w14:textId="77777777" w:rsidR="000E7875" w:rsidRPr="00FF36AD" w:rsidRDefault="00882A76">
            <w:pPr>
              <w:keepNext/>
              <w:rPr>
                <w:sz w:val="18"/>
                <w:szCs w:val="20"/>
              </w:rPr>
            </w:pPr>
            <w:r>
              <w:rPr>
                <w:sz w:val="18"/>
                <w:szCs w:val="20"/>
              </w:rPr>
              <w:t>Input</w:t>
            </w:r>
          </w:p>
        </w:tc>
        <w:tc>
          <w:tcPr>
            <w:tcW w:w="1700" w:type="dxa"/>
            <w:shd w:val="clear" w:color="auto" w:fill="7393CE" w:themeFill="accent4" w:themeFillTint="99"/>
            <w:tcMar>
              <w:top w:w="40" w:type="dxa"/>
              <w:left w:w="80" w:type="dxa"/>
              <w:bottom w:w="40" w:type="dxa"/>
              <w:right w:w="80" w:type="dxa"/>
            </w:tcMar>
          </w:tcPr>
          <w:p w14:paraId="416C5DDD" w14:textId="77777777" w:rsidR="000E7875" w:rsidRPr="00FF36AD" w:rsidRDefault="00882A76">
            <w:pPr>
              <w:keepNext/>
              <w:rPr>
                <w:sz w:val="18"/>
                <w:szCs w:val="20"/>
              </w:rPr>
            </w:pPr>
            <w:r>
              <w:rPr>
                <w:sz w:val="18"/>
                <w:szCs w:val="20"/>
              </w:rPr>
              <w:t>Range</w:t>
            </w:r>
          </w:p>
        </w:tc>
        <w:tc>
          <w:tcPr>
            <w:tcW w:w="1900" w:type="dxa"/>
            <w:shd w:val="clear" w:color="auto" w:fill="7393CE" w:themeFill="accent4" w:themeFillTint="99"/>
            <w:tcMar>
              <w:top w:w="40" w:type="dxa"/>
              <w:left w:w="80" w:type="dxa"/>
              <w:bottom w:w="40" w:type="dxa"/>
              <w:right w:w="80" w:type="dxa"/>
            </w:tcMar>
          </w:tcPr>
          <w:p w14:paraId="7559AB9E" w14:textId="77777777" w:rsidR="000E7875" w:rsidRPr="00FF36AD" w:rsidRDefault="00882A76">
            <w:pPr>
              <w:keepNext/>
              <w:rPr>
                <w:sz w:val="18"/>
                <w:szCs w:val="20"/>
              </w:rPr>
            </w:pPr>
            <w:r>
              <w:rPr>
                <w:sz w:val="18"/>
                <w:szCs w:val="20"/>
              </w:rPr>
              <w:t>How it is drawn</w:t>
            </w:r>
          </w:p>
        </w:tc>
        <w:tc>
          <w:tcPr>
            <w:tcW w:w="3000" w:type="dxa"/>
            <w:shd w:val="clear" w:color="auto" w:fill="7393CE" w:themeFill="accent4" w:themeFillTint="99"/>
            <w:tcMar>
              <w:top w:w="40" w:type="dxa"/>
              <w:left w:w="80" w:type="dxa"/>
              <w:bottom w:w="40" w:type="dxa"/>
              <w:right w:w="80" w:type="dxa"/>
            </w:tcMar>
          </w:tcPr>
          <w:p w14:paraId="0C19BF6B" w14:textId="77777777" w:rsidR="000E7875" w:rsidRPr="00FF36AD" w:rsidRDefault="00882A76">
            <w:pPr>
              <w:keepNext/>
              <w:rPr>
                <w:sz w:val="18"/>
                <w:szCs w:val="20"/>
              </w:rPr>
            </w:pPr>
            <w:r>
              <w:rPr>
                <w:sz w:val="18"/>
                <w:szCs w:val="20"/>
              </w:rPr>
              <w:t>Where it comes from</w:t>
            </w:r>
          </w:p>
        </w:tc>
        <w:tc>
          <w:tcPr>
            <w:tcW w:w="1050" w:type="dxa"/>
            <w:shd w:val="clear" w:color="auto" w:fill="7393CE" w:themeFill="accent4" w:themeFillTint="99"/>
            <w:tcMar>
              <w:top w:w="40" w:type="dxa"/>
              <w:left w:w="80" w:type="dxa"/>
              <w:bottom w:w="40" w:type="dxa"/>
              <w:right w:w="80" w:type="dxa"/>
            </w:tcMar>
          </w:tcPr>
          <w:p w14:paraId="52D11874" w14:textId="77777777" w:rsidR="000E7875" w:rsidRPr="00FF36AD" w:rsidRDefault="00882A76">
            <w:pPr>
              <w:keepNext/>
              <w:rPr>
                <w:sz w:val="18"/>
                <w:szCs w:val="20"/>
              </w:rPr>
            </w:pPr>
            <w:r>
              <w:rPr>
                <w:sz w:val="18"/>
                <w:szCs w:val="20"/>
              </w:rPr>
              <w:t>Data or assumption</w:t>
            </w:r>
          </w:p>
        </w:tc>
      </w:tr>
      <w:tr w:rsidR="000E7875" w:rsidRPr="00FF36AD" w14:paraId="21A7D199" w14:textId="77777777">
        <w:trPr>
          <w:cantSplit/>
        </w:trPr>
        <w:tc>
          <w:tcPr>
            <w:tcW w:w="1550" w:type="dxa"/>
            <w:shd w:val="clear" w:color="auto" w:fill="D0DBEF" w:themeFill="accent4" w:themeFillTint="33"/>
            <w:tcMar>
              <w:top w:w="40" w:type="dxa"/>
              <w:left w:w="80" w:type="dxa"/>
              <w:bottom w:w="40" w:type="dxa"/>
              <w:right w:w="80" w:type="dxa"/>
            </w:tcMar>
          </w:tcPr>
          <w:p w14:paraId="3F43D0D0" w14:textId="77777777" w:rsidR="000E7875" w:rsidRPr="00FF36AD" w:rsidRDefault="00882A76">
            <w:pPr>
              <w:keepNext/>
              <w:rPr>
                <w:sz w:val="18"/>
                <w:szCs w:val="20"/>
              </w:rPr>
            </w:pPr>
            <w:r>
              <w:rPr>
                <w:sz w:val="18"/>
                <w:szCs w:val="20"/>
              </w:rPr>
              <w:t>Significant wave height H</w:t>
            </w:r>
            <w:r>
              <w:rPr>
                <w:sz w:val="18"/>
                <w:szCs w:val="20"/>
                <w:vertAlign w:val="subscript"/>
              </w:rPr>
              <w:t>s</w:t>
            </w:r>
          </w:p>
        </w:tc>
        <w:tc>
          <w:tcPr>
            <w:tcW w:w="1700" w:type="dxa"/>
            <w:tcMar>
              <w:top w:w="40" w:type="dxa"/>
              <w:left w:w="80" w:type="dxa"/>
              <w:bottom w:w="40" w:type="dxa"/>
              <w:right w:w="80" w:type="dxa"/>
            </w:tcMar>
          </w:tcPr>
          <w:p w14:paraId="27AE8DB0" w14:textId="77777777" w:rsidR="000E7875" w:rsidRPr="00FF36AD" w:rsidRDefault="00882A76">
            <w:pPr>
              <w:keepNext/>
              <w:rPr>
                <w:sz w:val="18"/>
                <w:szCs w:val="20"/>
              </w:rPr>
            </w:pPr>
            <w:r>
              <w:rPr>
                <w:sz w:val="18"/>
                <w:szCs w:val="20"/>
              </w:rPr>
              <w:t>5.80 to 7.88 m, the 1 to 100 year storm</w:t>
            </w:r>
          </w:p>
        </w:tc>
        <w:tc>
          <w:tcPr>
            <w:tcW w:w="1900" w:type="dxa"/>
            <w:tcMar>
              <w:top w:w="40" w:type="dxa"/>
              <w:left w:w="80" w:type="dxa"/>
              <w:bottom w:w="40" w:type="dxa"/>
              <w:right w:w="80" w:type="dxa"/>
            </w:tcMar>
          </w:tcPr>
          <w:p w14:paraId="6E7E4F68" w14:textId="77777777" w:rsidR="000E7875" w:rsidRPr="00FF36AD" w:rsidRDefault="00882A76">
            <w:pPr>
              <w:keepNext/>
              <w:rPr>
                <w:sz w:val="18"/>
                <w:szCs w:val="20"/>
              </w:rPr>
            </w:pPr>
            <w:r>
              <w:rPr>
                <w:sz w:val="18"/>
                <w:szCs w:val="20"/>
              </w:rPr>
              <w:t>return value curve, drawn uniform in annual exceedance probability</w:t>
            </w:r>
          </w:p>
        </w:tc>
        <w:tc>
          <w:tcPr>
            <w:tcW w:w="3000" w:type="dxa"/>
            <w:tcMar>
              <w:top w:w="40" w:type="dxa"/>
              <w:left w:w="80" w:type="dxa"/>
              <w:bottom w:w="40" w:type="dxa"/>
              <w:right w:w="80" w:type="dxa"/>
            </w:tcMar>
          </w:tcPr>
          <w:p w14:paraId="7EB94B01" w14:textId="77777777" w:rsidR="000E7875" w:rsidRPr="00FF36AD" w:rsidRDefault="00882A76">
            <w:pPr>
              <w:keepNext/>
              <w:rPr>
                <w:sz w:val="18"/>
                <w:szCs w:val="20"/>
              </w:rPr>
            </w:pPr>
            <w:r>
              <w:rPr>
                <w:sz w:val="18"/>
                <w:szCs w:val="20"/>
              </w:rPr>
              <w:t>metocean study (2026), Table 6, KP 1 of Project C, GPD fit, shape parameter −0.303</w:t>
            </w:r>
          </w:p>
        </w:tc>
        <w:tc>
          <w:tcPr>
            <w:tcW w:w="1050" w:type="dxa"/>
            <w:tcMar>
              <w:top w:w="40" w:type="dxa"/>
              <w:left w:w="80" w:type="dxa"/>
              <w:bottom w:w="40" w:type="dxa"/>
              <w:right w:w="80" w:type="dxa"/>
            </w:tcMar>
          </w:tcPr>
          <w:p w14:paraId="257F59E1" w14:textId="77777777" w:rsidR="000E7875" w:rsidRPr="00FF36AD" w:rsidRDefault="00882A76">
            <w:pPr>
              <w:keepNext/>
              <w:rPr>
                <w:sz w:val="18"/>
                <w:szCs w:val="20"/>
              </w:rPr>
            </w:pPr>
            <w:r>
              <w:rPr>
                <w:sz w:val="18"/>
                <w:szCs w:val="20"/>
              </w:rPr>
              <w:t>data</w:t>
            </w:r>
          </w:p>
        </w:tc>
      </w:tr>
      <w:tr w:rsidR="000E7875" w:rsidRPr="00FF36AD" w14:paraId="7CC2A173" w14:textId="77777777">
        <w:trPr>
          <w:cantSplit/>
        </w:trPr>
        <w:tc>
          <w:tcPr>
            <w:tcW w:w="1550" w:type="dxa"/>
            <w:shd w:val="clear" w:color="auto" w:fill="D0DBEF" w:themeFill="accent4" w:themeFillTint="33"/>
            <w:tcMar>
              <w:top w:w="40" w:type="dxa"/>
              <w:left w:w="80" w:type="dxa"/>
              <w:bottom w:w="40" w:type="dxa"/>
              <w:right w:w="80" w:type="dxa"/>
            </w:tcMar>
          </w:tcPr>
          <w:p w14:paraId="3E20B1A6" w14:textId="77777777" w:rsidR="000E7875" w:rsidRPr="00FF36AD" w:rsidRDefault="00882A76">
            <w:pPr>
              <w:keepNext/>
              <w:rPr>
                <w:sz w:val="18"/>
                <w:szCs w:val="20"/>
              </w:rPr>
            </w:pPr>
            <w:r>
              <w:rPr>
                <w:sz w:val="18"/>
                <w:szCs w:val="20"/>
              </w:rPr>
              <w:t>Wave steepness s</w:t>
            </w:r>
          </w:p>
        </w:tc>
        <w:tc>
          <w:tcPr>
            <w:tcW w:w="1700" w:type="dxa"/>
            <w:tcMar>
              <w:top w:w="40" w:type="dxa"/>
              <w:left w:w="80" w:type="dxa"/>
              <w:bottom w:w="40" w:type="dxa"/>
              <w:right w:w="80" w:type="dxa"/>
            </w:tcMar>
          </w:tcPr>
          <w:p w14:paraId="074C09B2" w14:textId="77777777" w:rsidR="000E7875" w:rsidRPr="00FF36AD" w:rsidRDefault="00882A76">
            <w:pPr>
              <w:keepNext/>
              <w:rPr>
                <w:sz w:val="18"/>
                <w:szCs w:val="20"/>
              </w:rPr>
            </w:pPr>
            <w:r>
              <w:rPr>
                <w:sz w:val="18"/>
                <w:szCs w:val="20"/>
              </w:rPr>
              <w:t>0.013 to 0.037, most likely 0.025</w:t>
            </w:r>
          </w:p>
        </w:tc>
        <w:tc>
          <w:tcPr>
            <w:tcW w:w="1900" w:type="dxa"/>
            <w:tcMar>
              <w:top w:w="40" w:type="dxa"/>
              <w:left w:w="80" w:type="dxa"/>
              <w:bottom w:w="40" w:type="dxa"/>
              <w:right w:w="80" w:type="dxa"/>
            </w:tcMar>
          </w:tcPr>
          <w:p w14:paraId="0B1CA3B8" w14:textId="77777777" w:rsidR="000E7875" w:rsidRPr="00FF36AD" w:rsidRDefault="00882A76">
            <w:pPr>
              <w:keepNext/>
              <w:rPr>
                <w:sz w:val="18"/>
                <w:szCs w:val="20"/>
              </w:rPr>
            </w:pPr>
            <w:r>
              <w:rPr>
                <w:sz w:val="18"/>
                <w:szCs w:val="20"/>
              </w:rPr>
              <w:t>normal, cut at two standard deviations</w:t>
            </w:r>
          </w:p>
        </w:tc>
        <w:tc>
          <w:tcPr>
            <w:tcW w:w="3000" w:type="dxa"/>
            <w:tcMar>
              <w:top w:w="40" w:type="dxa"/>
              <w:left w:w="80" w:type="dxa"/>
              <w:bottom w:w="40" w:type="dxa"/>
              <w:right w:w="80" w:type="dxa"/>
            </w:tcMar>
          </w:tcPr>
          <w:p w14:paraId="64C18A35" w14:textId="77777777" w:rsidR="000E7875" w:rsidRPr="00FF36AD" w:rsidRDefault="00882A76">
            <w:pPr>
              <w:keepNext/>
              <w:rPr>
                <w:sz w:val="18"/>
                <w:szCs w:val="20"/>
              </w:rPr>
            </w:pPr>
            <w:r>
              <w:rPr>
                <w:sz w:val="18"/>
                <w:szCs w:val="20"/>
              </w:rPr>
              <w:t>metocean study scatter table, KP 1 of Project C, all sea states above H</w:t>
            </w:r>
            <w:r>
              <w:rPr>
                <w:sz w:val="18"/>
                <w:szCs w:val="20"/>
                <w:vertAlign w:val="subscript"/>
              </w:rPr>
              <w:t>s</w:t>
            </w:r>
            <w:r>
              <w:rPr>
                <w:sz w:val="18"/>
                <w:szCs w:val="20"/>
              </w:rPr>
              <w:t xml:space="preserve"> = 4 m</w:t>
            </w:r>
          </w:p>
        </w:tc>
        <w:tc>
          <w:tcPr>
            <w:tcW w:w="1050" w:type="dxa"/>
            <w:tcMar>
              <w:top w:w="40" w:type="dxa"/>
              <w:left w:w="80" w:type="dxa"/>
              <w:bottom w:w="40" w:type="dxa"/>
              <w:right w:w="80" w:type="dxa"/>
            </w:tcMar>
          </w:tcPr>
          <w:p w14:paraId="6FDFEE37" w14:textId="77777777" w:rsidR="000E7875" w:rsidRPr="00FF36AD" w:rsidRDefault="00882A76">
            <w:pPr>
              <w:keepNext/>
              <w:rPr>
                <w:sz w:val="18"/>
                <w:szCs w:val="20"/>
              </w:rPr>
            </w:pPr>
            <w:r>
              <w:rPr>
                <w:sz w:val="18"/>
                <w:szCs w:val="20"/>
              </w:rPr>
              <w:t>data</w:t>
            </w:r>
          </w:p>
        </w:tc>
      </w:tr>
      <w:tr w:rsidR="000E7875" w:rsidRPr="00FF36AD" w14:paraId="3A6B447F" w14:textId="77777777">
        <w:trPr>
          <w:cantSplit/>
        </w:trPr>
        <w:tc>
          <w:tcPr>
            <w:tcW w:w="1550" w:type="dxa"/>
            <w:shd w:val="clear" w:color="auto" w:fill="D0DBEF" w:themeFill="accent4" w:themeFillTint="33"/>
            <w:tcMar>
              <w:top w:w="40" w:type="dxa"/>
              <w:left w:w="80" w:type="dxa"/>
              <w:bottom w:w="40" w:type="dxa"/>
              <w:right w:w="80" w:type="dxa"/>
            </w:tcMar>
          </w:tcPr>
          <w:p w14:paraId="51B8A127" w14:textId="77777777" w:rsidR="000E7875" w:rsidRPr="00FF36AD" w:rsidRDefault="00882A76">
            <w:pPr>
              <w:keepNext/>
              <w:rPr>
                <w:sz w:val="18"/>
                <w:szCs w:val="20"/>
              </w:rPr>
            </w:pPr>
            <w:r>
              <w:rPr>
                <w:sz w:val="18"/>
                <w:szCs w:val="20"/>
              </w:rPr>
              <w:t>Peak period T</w:t>
            </w:r>
            <w:r>
              <w:rPr>
                <w:sz w:val="18"/>
                <w:szCs w:val="20"/>
                <w:vertAlign w:val="subscript"/>
              </w:rPr>
              <w:t>p</w:t>
            </w:r>
          </w:p>
        </w:tc>
        <w:tc>
          <w:tcPr>
            <w:tcW w:w="1700" w:type="dxa"/>
            <w:tcMar>
              <w:top w:w="40" w:type="dxa"/>
              <w:left w:w="80" w:type="dxa"/>
              <w:bottom w:w="40" w:type="dxa"/>
              <w:right w:w="80" w:type="dxa"/>
            </w:tcMar>
          </w:tcPr>
          <w:p w14:paraId="330B300F" w14:textId="77777777" w:rsidR="000E7875" w:rsidRPr="00FF36AD" w:rsidRDefault="00882A76">
            <w:pPr>
              <w:keepNext/>
              <w:rPr>
                <w:sz w:val="18"/>
                <w:szCs w:val="20"/>
              </w:rPr>
            </w:pPr>
            <w:r>
              <w:rPr>
                <w:sz w:val="18"/>
                <w:szCs w:val="20"/>
              </w:rPr>
              <w:t>follows from H</w:t>
            </w:r>
            <w:r>
              <w:rPr>
                <w:sz w:val="18"/>
                <w:szCs w:val="20"/>
                <w:vertAlign w:val="subscript"/>
              </w:rPr>
              <w:t>s</w:t>
            </w:r>
            <w:r>
              <w:rPr>
                <w:sz w:val="18"/>
                <w:szCs w:val="20"/>
              </w:rPr>
              <w:t xml:space="preserve"> and s</w:t>
            </w:r>
          </w:p>
        </w:tc>
        <w:tc>
          <w:tcPr>
            <w:tcW w:w="1900" w:type="dxa"/>
            <w:tcMar>
              <w:top w:w="40" w:type="dxa"/>
              <w:left w:w="80" w:type="dxa"/>
              <w:bottom w:w="40" w:type="dxa"/>
              <w:right w:w="80" w:type="dxa"/>
            </w:tcMar>
          </w:tcPr>
          <w:p w14:paraId="4F3F6F96" w14:textId="77777777" w:rsidR="000E7875" w:rsidRPr="00FF36AD" w:rsidRDefault="00882A76">
            <w:pPr>
              <w:keepNext/>
              <w:rPr>
                <w:sz w:val="18"/>
                <w:szCs w:val="20"/>
              </w:rPr>
            </w:pPr>
            <w:r>
              <w:rPr>
                <w:sz w:val="18"/>
                <w:szCs w:val="20"/>
              </w:rPr>
              <w:t>not an independent input</w:t>
            </w:r>
          </w:p>
        </w:tc>
        <w:tc>
          <w:tcPr>
            <w:tcW w:w="3000" w:type="dxa"/>
            <w:tcMar>
              <w:top w:w="40" w:type="dxa"/>
              <w:left w:w="80" w:type="dxa"/>
              <w:bottom w:w="40" w:type="dxa"/>
              <w:right w:w="80" w:type="dxa"/>
            </w:tcMar>
          </w:tcPr>
          <w:p w14:paraId="4FA8B9EA" w14:textId="77777777" w:rsidR="000E7875" w:rsidRPr="00FF36AD" w:rsidRDefault="00882A76">
            <w:pPr>
              <w:keepNext/>
              <w:rPr>
                <w:sz w:val="18"/>
                <w:szCs w:val="20"/>
              </w:rPr>
            </w:pPr>
            <w:r>
              <w:rPr>
                <w:sz w:val="18"/>
                <w:szCs w:val="20"/>
              </w:rPr>
              <w:t>metocean study (2026), Section 2.2.1</w:t>
            </w:r>
          </w:p>
        </w:tc>
        <w:tc>
          <w:tcPr>
            <w:tcW w:w="1050" w:type="dxa"/>
            <w:tcMar>
              <w:top w:w="40" w:type="dxa"/>
              <w:left w:w="80" w:type="dxa"/>
              <w:bottom w:w="40" w:type="dxa"/>
              <w:right w:w="80" w:type="dxa"/>
            </w:tcMar>
          </w:tcPr>
          <w:p w14:paraId="16F1197B" w14:textId="77777777" w:rsidR="000E7875" w:rsidRPr="00FF36AD" w:rsidRDefault="00882A76">
            <w:pPr>
              <w:keepNext/>
              <w:rPr>
                <w:sz w:val="18"/>
                <w:szCs w:val="20"/>
              </w:rPr>
            </w:pPr>
            <w:r>
              <w:rPr>
                <w:sz w:val="18"/>
                <w:szCs w:val="20"/>
              </w:rPr>
              <w:t>data</w:t>
            </w:r>
          </w:p>
        </w:tc>
      </w:tr>
      <w:tr w:rsidR="000E7875" w:rsidRPr="00FF36AD" w14:paraId="42670A65" w14:textId="77777777">
        <w:trPr>
          <w:cantSplit/>
        </w:trPr>
        <w:tc>
          <w:tcPr>
            <w:tcW w:w="1550" w:type="dxa"/>
            <w:shd w:val="clear" w:color="auto" w:fill="D0DBEF" w:themeFill="accent4" w:themeFillTint="33"/>
            <w:tcMar>
              <w:top w:w="40" w:type="dxa"/>
              <w:left w:w="80" w:type="dxa"/>
              <w:bottom w:w="40" w:type="dxa"/>
              <w:right w:w="80" w:type="dxa"/>
            </w:tcMar>
          </w:tcPr>
          <w:p w14:paraId="402F9A8C" w14:textId="77777777" w:rsidR="000E7875" w:rsidRPr="00FF36AD" w:rsidRDefault="00882A76">
            <w:pPr>
              <w:keepNext/>
              <w:rPr>
                <w:sz w:val="18"/>
                <w:szCs w:val="20"/>
              </w:rPr>
            </w:pPr>
            <w:r>
              <w:rPr>
                <w:sz w:val="18"/>
                <w:szCs w:val="20"/>
              </w:rPr>
              <w:t>Depth-averaged current u</w:t>
            </w:r>
            <w:r>
              <w:rPr>
                <w:sz w:val="18"/>
                <w:szCs w:val="20"/>
                <w:vertAlign w:val="subscript"/>
              </w:rPr>
              <w:t>c</w:t>
            </w:r>
          </w:p>
        </w:tc>
        <w:tc>
          <w:tcPr>
            <w:tcW w:w="1700" w:type="dxa"/>
            <w:tcMar>
              <w:top w:w="40" w:type="dxa"/>
              <w:left w:w="80" w:type="dxa"/>
              <w:bottom w:w="40" w:type="dxa"/>
              <w:right w:w="80" w:type="dxa"/>
            </w:tcMar>
          </w:tcPr>
          <w:p w14:paraId="7D48C19A" w14:textId="77777777" w:rsidR="000E7875" w:rsidRPr="00FF36AD" w:rsidRDefault="00882A76">
            <w:pPr>
              <w:keepNext/>
              <w:rPr>
                <w:sz w:val="18"/>
                <w:szCs w:val="20"/>
              </w:rPr>
            </w:pPr>
            <w:r>
              <w:rPr>
                <w:sz w:val="18"/>
                <w:szCs w:val="20"/>
              </w:rPr>
              <w:t>0.86 to 1.47 m/s, the 1 to 100 year storm</w:t>
            </w:r>
          </w:p>
        </w:tc>
        <w:tc>
          <w:tcPr>
            <w:tcW w:w="1900" w:type="dxa"/>
            <w:tcMar>
              <w:top w:w="40" w:type="dxa"/>
              <w:left w:w="80" w:type="dxa"/>
              <w:bottom w:w="40" w:type="dxa"/>
              <w:right w:w="80" w:type="dxa"/>
            </w:tcMar>
          </w:tcPr>
          <w:p w14:paraId="6B381B7E" w14:textId="77777777" w:rsidR="000E7875" w:rsidRPr="00FF36AD" w:rsidRDefault="00882A76">
            <w:pPr>
              <w:keepNext/>
              <w:rPr>
                <w:sz w:val="18"/>
                <w:szCs w:val="20"/>
              </w:rPr>
            </w:pPr>
            <w:r>
              <w:rPr>
                <w:sz w:val="18"/>
                <w:szCs w:val="20"/>
              </w:rPr>
              <w:t>return value curve, as the wave</w:t>
            </w:r>
          </w:p>
        </w:tc>
        <w:tc>
          <w:tcPr>
            <w:tcW w:w="3000" w:type="dxa"/>
            <w:tcMar>
              <w:top w:w="40" w:type="dxa"/>
              <w:left w:w="80" w:type="dxa"/>
              <w:bottom w:w="40" w:type="dxa"/>
              <w:right w:w="80" w:type="dxa"/>
            </w:tcMar>
          </w:tcPr>
          <w:p w14:paraId="62839600" w14:textId="77777777" w:rsidR="000E7875" w:rsidRPr="00FF36AD" w:rsidRDefault="00882A76">
            <w:pPr>
              <w:keepNext/>
              <w:rPr>
                <w:sz w:val="18"/>
                <w:szCs w:val="20"/>
              </w:rPr>
            </w:pPr>
            <w:r>
              <w:rPr>
                <w:sz w:val="18"/>
                <w:szCs w:val="20"/>
              </w:rPr>
              <w:t>metocean study (2026), Table 7, KP 1 of Project C, shape parameter −0.150</w:t>
            </w:r>
          </w:p>
        </w:tc>
        <w:tc>
          <w:tcPr>
            <w:tcW w:w="1050" w:type="dxa"/>
            <w:tcMar>
              <w:top w:w="40" w:type="dxa"/>
              <w:left w:w="80" w:type="dxa"/>
              <w:bottom w:w="40" w:type="dxa"/>
              <w:right w:w="80" w:type="dxa"/>
            </w:tcMar>
          </w:tcPr>
          <w:p w14:paraId="6D1E671F" w14:textId="77777777" w:rsidR="000E7875" w:rsidRPr="00FF36AD" w:rsidRDefault="00882A76">
            <w:pPr>
              <w:keepNext/>
              <w:rPr>
                <w:sz w:val="18"/>
                <w:szCs w:val="20"/>
              </w:rPr>
            </w:pPr>
            <w:r>
              <w:rPr>
                <w:sz w:val="18"/>
                <w:szCs w:val="20"/>
              </w:rPr>
              <w:t>data</w:t>
            </w:r>
          </w:p>
        </w:tc>
      </w:tr>
      <w:tr w:rsidR="000E7875" w:rsidRPr="00FF36AD" w14:paraId="66530D2B" w14:textId="77777777">
        <w:trPr>
          <w:cantSplit/>
        </w:trPr>
        <w:tc>
          <w:tcPr>
            <w:tcW w:w="1550" w:type="dxa"/>
            <w:shd w:val="clear" w:color="auto" w:fill="D0DBEF" w:themeFill="accent4" w:themeFillTint="33"/>
            <w:tcMar>
              <w:top w:w="40" w:type="dxa"/>
              <w:left w:w="80" w:type="dxa"/>
              <w:bottom w:w="40" w:type="dxa"/>
              <w:right w:w="80" w:type="dxa"/>
            </w:tcMar>
          </w:tcPr>
          <w:p w14:paraId="0606A188" w14:textId="77777777" w:rsidR="000E7875" w:rsidRPr="00FF36AD" w:rsidRDefault="00882A76">
            <w:pPr>
              <w:keepNext/>
              <w:rPr>
                <w:sz w:val="18"/>
                <w:szCs w:val="20"/>
              </w:rPr>
            </w:pPr>
            <w:r>
              <w:rPr>
                <w:sz w:val="18"/>
                <w:szCs w:val="20"/>
              </w:rPr>
              <w:t>Water depth h</w:t>
            </w:r>
          </w:p>
        </w:tc>
        <w:tc>
          <w:tcPr>
            <w:tcW w:w="1700" w:type="dxa"/>
            <w:tcMar>
              <w:top w:w="40" w:type="dxa"/>
              <w:left w:w="80" w:type="dxa"/>
              <w:bottom w:w="40" w:type="dxa"/>
              <w:right w:w="80" w:type="dxa"/>
            </w:tcMar>
          </w:tcPr>
          <w:p w14:paraId="476F93E8" w14:textId="77777777" w:rsidR="000E7875" w:rsidRPr="00FF36AD" w:rsidRDefault="00882A76">
            <w:pPr>
              <w:keepNext/>
              <w:rPr>
                <w:sz w:val="18"/>
                <w:szCs w:val="20"/>
              </w:rPr>
            </w:pPr>
            <w:r>
              <w:rPr>
                <w:sz w:val="18"/>
                <w:szCs w:val="20"/>
              </w:rPr>
              <w:t>13.3 to 16.8 m</w:t>
            </w:r>
          </w:p>
        </w:tc>
        <w:tc>
          <w:tcPr>
            <w:tcW w:w="1900" w:type="dxa"/>
            <w:tcMar>
              <w:top w:w="40" w:type="dxa"/>
              <w:left w:w="80" w:type="dxa"/>
              <w:bottom w:w="40" w:type="dxa"/>
              <w:right w:w="80" w:type="dxa"/>
            </w:tcMar>
          </w:tcPr>
          <w:p w14:paraId="1E89F949" w14:textId="77777777" w:rsidR="000E7875" w:rsidRPr="00FF36AD" w:rsidRDefault="00882A76">
            <w:pPr>
              <w:keepNext/>
              <w:rPr>
                <w:sz w:val="18"/>
                <w:szCs w:val="20"/>
              </w:rPr>
            </w:pPr>
            <w:r>
              <w:rPr>
                <w:sz w:val="18"/>
                <w:szCs w:val="20"/>
              </w:rPr>
              <w:t>astronomical tide, so the arcsine distribution over LAT to HAT</w:t>
            </w:r>
          </w:p>
        </w:tc>
        <w:tc>
          <w:tcPr>
            <w:tcW w:w="3000" w:type="dxa"/>
            <w:tcMar>
              <w:top w:w="40" w:type="dxa"/>
              <w:left w:w="80" w:type="dxa"/>
              <w:bottom w:w="40" w:type="dxa"/>
              <w:right w:w="80" w:type="dxa"/>
            </w:tcMar>
          </w:tcPr>
          <w:p w14:paraId="2E2D1C5E" w14:textId="77777777" w:rsidR="000E7875" w:rsidRPr="00FF36AD" w:rsidRDefault="00882A76">
            <w:pPr>
              <w:keepNext/>
              <w:rPr>
                <w:sz w:val="18"/>
                <w:szCs w:val="20"/>
              </w:rPr>
            </w:pPr>
            <w:r>
              <w:rPr>
                <w:sz w:val="18"/>
                <w:szCs w:val="20"/>
              </w:rPr>
              <w:t>metocean study (2026), Table 8, KP 1 of Project C, LAT 0 m and HAT 3.5 m</w:t>
            </w:r>
          </w:p>
        </w:tc>
        <w:tc>
          <w:tcPr>
            <w:tcW w:w="1050" w:type="dxa"/>
            <w:tcMar>
              <w:top w:w="40" w:type="dxa"/>
              <w:left w:w="80" w:type="dxa"/>
              <w:bottom w:w="40" w:type="dxa"/>
              <w:right w:w="80" w:type="dxa"/>
            </w:tcMar>
          </w:tcPr>
          <w:p w14:paraId="13A61A7E" w14:textId="77777777" w:rsidR="000E7875" w:rsidRPr="00FF36AD" w:rsidRDefault="00882A76">
            <w:pPr>
              <w:keepNext/>
              <w:rPr>
                <w:sz w:val="18"/>
                <w:szCs w:val="20"/>
              </w:rPr>
            </w:pPr>
            <w:r>
              <w:rPr>
                <w:sz w:val="18"/>
                <w:szCs w:val="20"/>
              </w:rPr>
              <w:t>data</w:t>
            </w:r>
          </w:p>
        </w:tc>
      </w:tr>
      <w:tr w:rsidR="000E7875" w:rsidRPr="00FF36AD" w14:paraId="5F7A09B2" w14:textId="77777777">
        <w:trPr>
          <w:cantSplit/>
        </w:trPr>
        <w:tc>
          <w:tcPr>
            <w:tcW w:w="1550" w:type="dxa"/>
            <w:shd w:val="clear" w:color="auto" w:fill="D0DBEF" w:themeFill="accent4" w:themeFillTint="33"/>
            <w:tcMar>
              <w:top w:w="40" w:type="dxa"/>
              <w:left w:w="80" w:type="dxa"/>
              <w:bottom w:w="40" w:type="dxa"/>
              <w:right w:w="80" w:type="dxa"/>
            </w:tcMar>
          </w:tcPr>
          <w:p w14:paraId="1B2D09B5" w14:textId="77777777" w:rsidR="000E7875" w:rsidRPr="00FF36AD" w:rsidRDefault="00882A76">
            <w:pPr>
              <w:keepNext/>
              <w:rPr>
                <w:sz w:val="18"/>
                <w:szCs w:val="20"/>
              </w:rPr>
            </w:pPr>
            <w:r>
              <w:rPr>
                <w:sz w:val="18"/>
                <w:szCs w:val="20"/>
              </w:rPr>
              <w:t>Angle between wave and current</w:t>
            </w:r>
          </w:p>
        </w:tc>
        <w:tc>
          <w:tcPr>
            <w:tcW w:w="1700" w:type="dxa"/>
            <w:tcMar>
              <w:top w:w="40" w:type="dxa"/>
              <w:left w:w="80" w:type="dxa"/>
              <w:bottom w:w="40" w:type="dxa"/>
              <w:right w:w="80" w:type="dxa"/>
            </w:tcMar>
          </w:tcPr>
          <w:p w14:paraId="29DA2B7D" w14:textId="77777777" w:rsidR="000E7875" w:rsidRPr="00FF36AD" w:rsidRDefault="00882A76">
            <w:pPr>
              <w:keepNext/>
              <w:rPr>
                <w:sz w:val="18"/>
                <w:szCs w:val="20"/>
              </w:rPr>
            </w:pPr>
            <w:r>
              <w:rPr>
                <w:sz w:val="18"/>
                <w:szCs w:val="20"/>
              </w:rPr>
              <w:t>0 to 90 degrees, 65 per cent above 45 degrees</w:t>
            </w:r>
          </w:p>
        </w:tc>
        <w:tc>
          <w:tcPr>
            <w:tcW w:w="1900" w:type="dxa"/>
            <w:tcMar>
              <w:top w:w="40" w:type="dxa"/>
              <w:left w:w="80" w:type="dxa"/>
              <w:bottom w:w="40" w:type="dxa"/>
              <w:right w:w="80" w:type="dxa"/>
            </w:tcMar>
          </w:tcPr>
          <w:p w14:paraId="31C31FDF" w14:textId="77777777" w:rsidR="000E7875" w:rsidRPr="00FF36AD" w:rsidRDefault="00882A76">
            <w:pPr>
              <w:keepNext/>
              <w:rPr>
                <w:sz w:val="18"/>
                <w:szCs w:val="20"/>
              </w:rPr>
            </w:pPr>
            <w:r>
              <w:rPr>
                <w:sz w:val="18"/>
                <w:szCs w:val="20"/>
              </w:rPr>
              <w:t>mixture of two triangular distributions</w:t>
            </w:r>
          </w:p>
        </w:tc>
        <w:tc>
          <w:tcPr>
            <w:tcW w:w="3000" w:type="dxa"/>
            <w:tcMar>
              <w:top w:w="40" w:type="dxa"/>
              <w:left w:w="80" w:type="dxa"/>
              <w:bottom w:w="40" w:type="dxa"/>
              <w:right w:w="80" w:type="dxa"/>
            </w:tcMar>
          </w:tcPr>
          <w:p w14:paraId="25AA701A" w14:textId="77777777" w:rsidR="000E7875" w:rsidRPr="00FF36AD" w:rsidRDefault="00882A76">
            <w:pPr>
              <w:keepNext/>
              <w:rPr>
                <w:sz w:val="18"/>
                <w:szCs w:val="20"/>
              </w:rPr>
            </w:pPr>
            <w:r>
              <w:rPr>
                <w:sz w:val="18"/>
                <w:szCs w:val="20"/>
              </w:rPr>
              <w:t>not measured, see the text below</w:t>
            </w:r>
          </w:p>
        </w:tc>
        <w:tc>
          <w:tcPr>
            <w:tcW w:w="1050" w:type="dxa"/>
            <w:tcMar>
              <w:top w:w="40" w:type="dxa"/>
              <w:left w:w="80" w:type="dxa"/>
              <w:bottom w:w="40" w:type="dxa"/>
              <w:right w:w="80" w:type="dxa"/>
            </w:tcMar>
          </w:tcPr>
          <w:p w14:paraId="169B50DE" w14:textId="77777777" w:rsidR="000E7875" w:rsidRPr="00FF36AD" w:rsidRDefault="00882A76">
            <w:pPr>
              <w:keepNext/>
              <w:rPr>
                <w:sz w:val="18"/>
                <w:szCs w:val="20"/>
              </w:rPr>
            </w:pPr>
            <w:r>
              <w:rPr>
                <w:sz w:val="18"/>
                <w:szCs w:val="20"/>
              </w:rPr>
              <w:t>assumption</w:t>
            </w:r>
          </w:p>
        </w:tc>
      </w:tr>
    </w:tbl>
    <w:p w14:paraId="67D2E294" w14:textId="77777777" w:rsidR="00074D8C" w:rsidRPr="00FF36AD" w:rsidRDefault="001F2CFA" w:rsidP="001F2CFA">
      <w:pPr>
        <w:pStyle w:val="Caption"/>
        <w:rPr>
          <w:sz w:val="18"/>
          <w:szCs w:val="20"/>
        </w:rPr>
      </w:pPr>
      <w:bookmarkStart w:id="333" w:name="_Toc240551620"/>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17</w:t>
      </w:r>
      <w:r>
        <w:rPr>
          <w:sz w:val="18"/>
          <w:szCs w:val="16"/>
        </w:rPr>
        <w:fldChar w:fldCharType="end"/>
      </w:r>
      <w:r>
        <w:rPr>
          <w:sz w:val="18"/>
          <w:szCs w:val="16"/>
        </w:rPr>
        <w:t>: Environmental inputs of the sensitivity analysis, with the range of each input and the source it is taken from.</w:t>
      </w:r>
      <w:bookmarkEnd w:id="333"/>
    </w:p>
    <w:p w14:paraId="204B3DB4" w14:textId="77777777" w:rsidR="000E7875" w:rsidRPr="00FF36AD" w:rsidRDefault="000E7875"/>
    <w:p w14:paraId="018AF87D" w14:textId="77777777" w:rsidR="001B1A28" w:rsidRDefault="00557151">
      <w:r>
        <w:t>The wave height is drawn uniformly in annual exceedance probability rather than uniformly in metres, so a storm is sampled as often as it actually occurs. Half of the samples are storms of one to two years and one per cent are storms of fifty to one hundred years. The fitted curve has a negative shape parameter, so the wave height at this location cannot pass 8.57 m however long one waits. The peak period is not varied on its own but follows the wave height through the steepness, in the same way the metocean study derives it, which also avoids assuming that the height and the period are independent.</w:t>
      </w:r>
    </w:p>
    <w:p w14:paraId="4B6B7B92" w14:textId="77777777" w:rsidR="000E7875" w:rsidRPr="00FF36AD" w:rsidRDefault="000E7875"/>
    <w:p w14:paraId="757077AA" w14:textId="77777777" w:rsidR="001B1A28" w:rsidRDefault="00557151">
      <w:r>
        <w:t>The water depth is the tidal depth. The tidal range is 3.5 m on a chart datum depth of 13.3 m, so the tide moves a quarter of the water column, and a sinusoidal tide spends more time near high and low water than in between, which is the arcsine distribution used here.</w:t>
      </w:r>
    </w:p>
    <w:p w14:paraId="76ABA213" w14:textId="77777777" w:rsidR="000E7875" w:rsidRPr="00FF36AD" w:rsidRDefault="000E7875"/>
    <w:p w14:paraId="3175B3B5" w14:textId="77777777" w:rsidR="001B1A28" w:rsidRDefault="00557151">
      <w:r>
        <w:t>The angle between the wave and the current is the one input that is not measured. The principal axis of the current per location was not available for this work and the wave direction at the berm cannot be propagated reliably from the offshore analysis point, so the distribution follows the physics of the site, with the waves refracting towards shore normal while the tidal current runs along the coast. Two things have to be said plainly. The relation between the two directions is strongly project dependent, so this distribution is not transferable to another route, and the angle enters the load through an absolute cosine, so a small angle is the severe one. The design condition therefore keeps the collinear worst case of zero degrees.</w:t>
      </w:r>
    </w:p>
    <w:p w14:paraId="0B7BE386" w14:textId="77777777" w:rsidR="000E7875" w:rsidRPr="00FF36AD" w:rsidRDefault="000E7875"/>
    <w:p w14:paraId="2AD44B12" w14:textId="77777777" w:rsidR="000E7875" w:rsidRPr="00FF36AD" w:rsidRDefault="00882A76">
      <w:r>
        <w:t>Analysis 2, the choices. The sea state is held at the design condition and the five inputs that a designer or a client sets are varied over the range that is genuinely available to them.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1658"/>
        <w:gridCol w:w="1862"/>
        <w:gridCol w:w="2921"/>
        <w:gridCol w:w="1233"/>
      </w:tblGrid>
      <w:tr w:rsidR="000E7875" w:rsidRPr="00FF36AD" w14:paraId="6F8ECB73" w14:textId="77777777">
        <w:trPr>
          <w:cantSplit/>
        </w:trPr>
        <w:tc>
          <w:tcPr>
            <w:tcW w:w="1550" w:type="dxa"/>
            <w:shd w:val="clear" w:color="auto" w:fill="7393CE" w:themeFill="accent4" w:themeFillTint="99"/>
            <w:tcMar>
              <w:top w:w="40" w:type="dxa"/>
              <w:left w:w="80" w:type="dxa"/>
              <w:bottom w:w="40" w:type="dxa"/>
              <w:right w:w="80" w:type="dxa"/>
            </w:tcMar>
          </w:tcPr>
          <w:p w14:paraId="2D50BEA4" w14:textId="77777777" w:rsidR="000E7875" w:rsidRPr="00FF36AD" w:rsidRDefault="00882A76">
            <w:pPr>
              <w:keepNext/>
              <w:rPr>
                <w:sz w:val="18"/>
                <w:szCs w:val="20"/>
              </w:rPr>
            </w:pPr>
            <w:r>
              <w:rPr>
                <w:sz w:val="18"/>
                <w:szCs w:val="20"/>
              </w:rPr>
              <w:t>Input</w:t>
            </w:r>
          </w:p>
        </w:tc>
        <w:tc>
          <w:tcPr>
            <w:tcW w:w="1700" w:type="dxa"/>
            <w:shd w:val="clear" w:color="auto" w:fill="7393CE" w:themeFill="accent4" w:themeFillTint="99"/>
            <w:tcMar>
              <w:top w:w="40" w:type="dxa"/>
              <w:left w:w="80" w:type="dxa"/>
              <w:bottom w:w="40" w:type="dxa"/>
              <w:right w:w="80" w:type="dxa"/>
            </w:tcMar>
          </w:tcPr>
          <w:p w14:paraId="0DAE6FE6" w14:textId="77777777" w:rsidR="000E7875" w:rsidRPr="00FF36AD" w:rsidRDefault="00882A76">
            <w:pPr>
              <w:keepNext/>
              <w:rPr>
                <w:sz w:val="18"/>
                <w:szCs w:val="20"/>
              </w:rPr>
            </w:pPr>
            <w:r>
              <w:rPr>
                <w:sz w:val="18"/>
                <w:szCs w:val="20"/>
              </w:rPr>
              <w:t>Range</w:t>
            </w:r>
          </w:p>
        </w:tc>
        <w:tc>
          <w:tcPr>
            <w:tcW w:w="1900" w:type="dxa"/>
            <w:shd w:val="clear" w:color="auto" w:fill="7393CE" w:themeFill="accent4" w:themeFillTint="99"/>
            <w:tcMar>
              <w:top w:w="40" w:type="dxa"/>
              <w:left w:w="80" w:type="dxa"/>
              <w:bottom w:w="40" w:type="dxa"/>
              <w:right w:w="80" w:type="dxa"/>
            </w:tcMar>
          </w:tcPr>
          <w:p w14:paraId="7807879E" w14:textId="77777777" w:rsidR="000E7875" w:rsidRPr="00FF36AD" w:rsidRDefault="00882A76">
            <w:pPr>
              <w:keepNext/>
              <w:rPr>
                <w:sz w:val="18"/>
                <w:szCs w:val="20"/>
              </w:rPr>
            </w:pPr>
            <w:r>
              <w:rPr>
                <w:sz w:val="18"/>
                <w:szCs w:val="20"/>
              </w:rPr>
              <w:t>How it is drawn</w:t>
            </w:r>
          </w:p>
        </w:tc>
        <w:tc>
          <w:tcPr>
            <w:tcW w:w="3000" w:type="dxa"/>
            <w:shd w:val="clear" w:color="auto" w:fill="7393CE" w:themeFill="accent4" w:themeFillTint="99"/>
            <w:tcMar>
              <w:top w:w="40" w:type="dxa"/>
              <w:left w:w="80" w:type="dxa"/>
              <w:bottom w:w="40" w:type="dxa"/>
              <w:right w:w="80" w:type="dxa"/>
            </w:tcMar>
          </w:tcPr>
          <w:p w14:paraId="53EABA06" w14:textId="77777777" w:rsidR="000E7875" w:rsidRPr="00FF36AD" w:rsidRDefault="00882A76">
            <w:pPr>
              <w:keepNext/>
              <w:rPr>
                <w:sz w:val="18"/>
                <w:szCs w:val="20"/>
              </w:rPr>
            </w:pPr>
            <w:r>
              <w:rPr>
                <w:sz w:val="18"/>
                <w:szCs w:val="20"/>
              </w:rPr>
              <w:t>Where it comes from</w:t>
            </w:r>
          </w:p>
        </w:tc>
        <w:tc>
          <w:tcPr>
            <w:tcW w:w="1050" w:type="dxa"/>
            <w:shd w:val="clear" w:color="auto" w:fill="7393CE" w:themeFill="accent4" w:themeFillTint="99"/>
            <w:tcMar>
              <w:top w:w="40" w:type="dxa"/>
              <w:left w:w="80" w:type="dxa"/>
              <w:bottom w:w="40" w:type="dxa"/>
              <w:right w:w="80" w:type="dxa"/>
            </w:tcMar>
          </w:tcPr>
          <w:p w14:paraId="6EEF5B4F" w14:textId="77777777" w:rsidR="000E7875" w:rsidRPr="00FF36AD" w:rsidRDefault="00882A76">
            <w:pPr>
              <w:keepNext/>
              <w:rPr>
                <w:sz w:val="18"/>
                <w:szCs w:val="20"/>
              </w:rPr>
            </w:pPr>
            <w:r>
              <w:rPr>
                <w:sz w:val="18"/>
                <w:szCs w:val="20"/>
              </w:rPr>
              <w:t>Data or assumption</w:t>
            </w:r>
          </w:p>
        </w:tc>
      </w:tr>
      <w:tr w:rsidR="000E7875" w:rsidRPr="00FF36AD" w14:paraId="10669277" w14:textId="77777777">
        <w:trPr>
          <w:cantSplit/>
        </w:trPr>
        <w:tc>
          <w:tcPr>
            <w:tcW w:w="1550" w:type="dxa"/>
            <w:shd w:val="clear" w:color="auto" w:fill="D0DBEF" w:themeFill="accent4" w:themeFillTint="33"/>
            <w:tcMar>
              <w:top w:w="40" w:type="dxa"/>
              <w:left w:w="80" w:type="dxa"/>
              <w:bottom w:w="40" w:type="dxa"/>
              <w:right w:w="80" w:type="dxa"/>
            </w:tcMar>
          </w:tcPr>
          <w:p w14:paraId="541FEE64" w14:textId="77777777" w:rsidR="000E7875" w:rsidRPr="00FF36AD" w:rsidRDefault="00882A76">
            <w:pPr>
              <w:keepNext/>
              <w:rPr>
                <w:sz w:val="18"/>
                <w:szCs w:val="20"/>
              </w:rPr>
            </w:pPr>
            <w:r>
              <w:rPr>
                <w:sz w:val="18"/>
                <w:szCs w:val="20"/>
              </w:rPr>
              <w:t>Rock density ρ</w:t>
            </w:r>
            <w:r>
              <w:rPr>
                <w:sz w:val="18"/>
                <w:szCs w:val="20"/>
                <w:vertAlign w:val="subscript"/>
              </w:rPr>
              <w:t>s</w:t>
            </w:r>
          </w:p>
        </w:tc>
        <w:tc>
          <w:tcPr>
            <w:tcW w:w="1700" w:type="dxa"/>
            <w:tcMar>
              <w:top w:w="40" w:type="dxa"/>
              <w:left w:w="80" w:type="dxa"/>
              <w:bottom w:w="40" w:type="dxa"/>
              <w:right w:w="80" w:type="dxa"/>
            </w:tcMar>
          </w:tcPr>
          <w:p w14:paraId="680956A8" w14:textId="77777777" w:rsidR="000E7875" w:rsidRPr="00FF36AD" w:rsidRDefault="00882A76">
            <w:pPr>
              <w:keepNext/>
              <w:rPr>
                <w:sz w:val="18"/>
                <w:szCs w:val="20"/>
              </w:rPr>
            </w:pPr>
            <w:r>
              <w:rPr>
                <w:sz w:val="18"/>
                <w:szCs w:val="20"/>
              </w:rPr>
              <w:t>2650, 2670, 3000 and 3100 kg/m³</w:t>
            </w:r>
          </w:p>
        </w:tc>
        <w:tc>
          <w:tcPr>
            <w:tcW w:w="1900" w:type="dxa"/>
            <w:tcMar>
              <w:top w:w="40" w:type="dxa"/>
              <w:left w:w="80" w:type="dxa"/>
              <w:bottom w:w="40" w:type="dxa"/>
              <w:right w:w="80" w:type="dxa"/>
            </w:tcMar>
          </w:tcPr>
          <w:p w14:paraId="494E4D30" w14:textId="77777777" w:rsidR="000E7875" w:rsidRPr="00FF36AD" w:rsidRDefault="00882A76">
            <w:pPr>
              <w:keepNext/>
              <w:rPr>
                <w:sz w:val="18"/>
                <w:szCs w:val="20"/>
              </w:rPr>
            </w:pPr>
            <w:r>
              <w:rPr>
                <w:sz w:val="18"/>
                <w:szCs w:val="20"/>
              </w:rPr>
              <w:t>four discrete grades, the two normal ones together 60 per cent</w:t>
            </w:r>
          </w:p>
        </w:tc>
        <w:tc>
          <w:tcPr>
            <w:tcW w:w="3000" w:type="dxa"/>
            <w:tcMar>
              <w:top w:w="40" w:type="dxa"/>
              <w:left w:w="80" w:type="dxa"/>
              <w:bottom w:w="40" w:type="dxa"/>
              <w:right w:w="80" w:type="dxa"/>
            </w:tcMar>
          </w:tcPr>
          <w:p w14:paraId="5BF40254" w14:textId="77777777" w:rsidR="000E7875" w:rsidRPr="00FF36AD" w:rsidRDefault="00882A76">
            <w:pPr>
              <w:keepNext/>
              <w:rPr>
                <w:sz w:val="18"/>
                <w:szCs w:val="20"/>
              </w:rPr>
            </w:pPr>
            <w:r>
              <w:rPr>
                <w:sz w:val="18"/>
                <w:szCs w:val="20"/>
              </w:rPr>
              <w:t>2650 and 3000 are the presets of the scope agreement, 2670 is the grading of Project B and 3100 that of Projects A and C</w:t>
            </w:r>
          </w:p>
        </w:tc>
        <w:tc>
          <w:tcPr>
            <w:tcW w:w="1050" w:type="dxa"/>
            <w:tcMar>
              <w:top w:w="40" w:type="dxa"/>
              <w:left w:w="80" w:type="dxa"/>
              <w:bottom w:w="40" w:type="dxa"/>
              <w:right w:w="80" w:type="dxa"/>
            </w:tcMar>
          </w:tcPr>
          <w:p w14:paraId="3B0A2CD4" w14:textId="77777777" w:rsidR="000E7875" w:rsidRPr="00FF36AD" w:rsidRDefault="00882A76">
            <w:pPr>
              <w:keepNext/>
              <w:rPr>
                <w:sz w:val="18"/>
                <w:szCs w:val="20"/>
              </w:rPr>
            </w:pPr>
            <w:r>
              <w:rPr>
                <w:sz w:val="18"/>
                <w:szCs w:val="20"/>
              </w:rPr>
              <w:t>data</w:t>
            </w:r>
          </w:p>
        </w:tc>
      </w:tr>
      <w:tr w:rsidR="000E7875" w:rsidRPr="00FF36AD" w14:paraId="425D0655" w14:textId="77777777">
        <w:trPr>
          <w:cantSplit/>
        </w:trPr>
        <w:tc>
          <w:tcPr>
            <w:tcW w:w="1550" w:type="dxa"/>
            <w:shd w:val="clear" w:color="auto" w:fill="D0DBEF" w:themeFill="accent4" w:themeFillTint="33"/>
            <w:tcMar>
              <w:top w:w="40" w:type="dxa"/>
              <w:left w:w="80" w:type="dxa"/>
              <w:bottom w:w="40" w:type="dxa"/>
              <w:right w:w="80" w:type="dxa"/>
            </w:tcMar>
          </w:tcPr>
          <w:p w14:paraId="4A0DA3B7" w14:textId="77777777" w:rsidR="000E7875" w:rsidRPr="00FF36AD" w:rsidRDefault="00882A76">
            <w:pPr>
              <w:keepNext/>
              <w:rPr>
                <w:sz w:val="18"/>
                <w:szCs w:val="20"/>
              </w:rPr>
            </w:pPr>
            <w:r>
              <w:rPr>
                <w:sz w:val="18"/>
                <w:szCs w:val="20"/>
              </w:rPr>
              <w:t>Side slope 1:α</w:t>
            </w:r>
          </w:p>
        </w:tc>
        <w:tc>
          <w:tcPr>
            <w:tcW w:w="1700" w:type="dxa"/>
            <w:tcMar>
              <w:top w:w="40" w:type="dxa"/>
              <w:left w:w="80" w:type="dxa"/>
              <w:bottom w:w="40" w:type="dxa"/>
              <w:right w:w="80" w:type="dxa"/>
            </w:tcMar>
          </w:tcPr>
          <w:p w14:paraId="084E7E13" w14:textId="77777777" w:rsidR="000E7875" w:rsidRPr="00FF36AD" w:rsidRDefault="00882A76">
            <w:pPr>
              <w:keepNext/>
              <w:rPr>
                <w:sz w:val="18"/>
                <w:szCs w:val="20"/>
              </w:rPr>
            </w:pPr>
            <w:r>
              <w:rPr>
                <w:sz w:val="18"/>
                <w:szCs w:val="20"/>
              </w:rPr>
              <w:t>1:3 to 1:7, most likely 1:4</w:t>
            </w:r>
          </w:p>
        </w:tc>
        <w:tc>
          <w:tcPr>
            <w:tcW w:w="1900" w:type="dxa"/>
            <w:tcMar>
              <w:top w:w="40" w:type="dxa"/>
              <w:left w:w="80" w:type="dxa"/>
              <w:bottom w:w="40" w:type="dxa"/>
              <w:right w:w="80" w:type="dxa"/>
            </w:tcMar>
          </w:tcPr>
          <w:p w14:paraId="4647432B" w14:textId="77777777" w:rsidR="000E7875" w:rsidRPr="00FF36AD" w:rsidRDefault="00882A76">
            <w:pPr>
              <w:keepNext/>
              <w:rPr>
                <w:sz w:val="18"/>
                <w:szCs w:val="20"/>
              </w:rPr>
            </w:pPr>
            <w:r>
              <w:rPr>
                <w:sz w:val="18"/>
                <w:szCs w:val="20"/>
              </w:rPr>
              <w:t>triangular</w:t>
            </w:r>
          </w:p>
        </w:tc>
        <w:tc>
          <w:tcPr>
            <w:tcW w:w="3000" w:type="dxa"/>
            <w:tcMar>
              <w:top w:w="40" w:type="dxa"/>
              <w:left w:w="80" w:type="dxa"/>
              <w:bottom w:w="40" w:type="dxa"/>
              <w:right w:w="80" w:type="dxa"/>
            </w:tcMar>
          </w:tcPr>
          <w:p w14:paraId="36E89F2A" w14:textId="77777777" w:rsidR="000E7875" w:rsidRPr="00FF36AD" w:rsidRDefault="00882A76">
            <w:pPr>
              <w:keepNext/>
              <w:rPr>
                <w:sz w:val="18"/>
                <w:szCs w:val="20"/>
              </w:rPr>
            </w:pPr>
            <w:r>
              <w:rPr>
                <w:sz w:val="18"/>
                <w:szCs w:val="20"/>
              </w:rPr>
              <w:t>1:3 is the steepest buildable slope, the case studies use 1:3 to 1:6 and 1:4 is the most common</w:t>
            </w:r>
          </w:p>
        </w:tc>
        <w:tc>
          <w:tcPr>
            <w:tcW w:w="1050" w:type="dxa"/>
            <w:tcMar>
              <w:top w:w="40" w:type="dxa"/>
              <w:left w:w="80" w:type="dxa"/>
              <w:bottom w:w="40" w:type="dxa"/>
              <w:right w:w="80" w:type="dxa"/>
            </w:tcMar>
          </w:tcPr>
          <w:p w14:paraId="152EE03B" w14:textId="77777777" w:rsidR="000E7875" w:rsidRPr="00FF36AD" w:rsidRDefault="00882A76">
            <w:pPr>
              <w:keepNext/>
              <w:rPr>
                <w:sz w:val="18"/>
                <w:szCs w:val="20"/>
              </w:rPr>
            </w:pPr>
            <w:r>
              <w:rPr>
                <w:sz w:val="18"/>
                <w:szCs w:val="20"/>
              </w:rPr>
              <w:t>data and choice</w:t>
            </w:r>
          </w:p>
        </w:tc>
      </w:tr>
      <w:tr w:rsidR="000E7875" w:rsidRPr="00FF36AD" w14:paraId="547DE167" w14:textId="77777777">
        <w:trPr>
          <w:cantSplit/>
        </w:trPr>
        <w:tc>
          <w:tcPr>
            <w:tcW w:w="1550" w:type="dxa"/>
            <w:shd w:val="clear" w:color="auto" w:fill="D0DBEF" w:themeFill="accent4" w:themeFillTint="33"/>
            <w:tcMar>
              <w:top w:w="40" w:type="dxa"/>
              <w:left w:w="80" w:type="dxa"/>
              <w:bottom w:w="40" w:type="dxa"/>
              <w:right w:w="80" w:type="dxa"/>
            </w:tcMar>
          </w:tcPr>
          <w:p w14:paraId="05C8CEFD" w14:textId="77777777" w:rsidR="000E7875" w:rsidRPr="00FF36AD" w:rsidRDefault="00882A76">
            <w:pPr>
              <w:keepNext/>
              <w:rPr>
                <w:sz w:val="18"/>
                <w:szCs w:val="20"/>
              </w:rPr>
            </w:pPr>
            <w:r>
              <w:rPr>
                <w:sz w:val="18"/>
                <w:szCs w:val="20"/>
              </w:rPr>
              <w:t>Crest width W</w:t>
            </w:r>
            <w:r>
              <w:rPr>
                <w:sz w:val="18"/>
                <w:szCs w:val="20"/>
                <w:vertAlign w:val="subscript"/>
              </w:rPr>
              <w:t>top</w:t>
            </w:r>
          </w:p>
        </w:tc>
        <w:tc>
          <w:tcPr>
            <w:tcW w:w="1700" w:type="dxa"/>
            <w:tcMar>
              <w:top w:w="40" w:type="dxa"/>
              <w:left w:w="80" w:type="dxa"/>
              <w:bottom w:w="40" w:type="dxa"/>
              <w:right w:w="80" w:type="dxa"/>
            </w:tcMar>
          </w:tcPr>
          <w:p w14:paraId="03B966CD" w14:textId="77777777" w:rsidR="000E7875" w:rsidRPr="00FF36AD" w:rsidRDefault="00882A76">
            <w:pPr>
              <w:keepNext/>
              <w:rPr>
                <w:sz w:val="18"/>
                <w:szCs w:val="20"/>
              </w:rPr>
            </w:pPr>
            <w:r>
              <w:rPr>
                <w:sz w:val="18"/>
                <w:szCs w:val="20"/>
              </w:rPr>
              <w:t>1.0 to 4.0 m</w:t>
            </w:r>
          </w:p>
        </w:tc>
        <w:tc>
          <w:tcPr>
            <w:tcW w:w="1900" w:type="dxa"/>
            <w:tcMar>
              <w:top w:w="40" w:type="dxa"/>
              <w:left w:w="80" w:type="dxa"/>
              <w:bottom w:w="40" w:type="dxa"/>
              <w:right w:w="80" w:type="dxa"/>
            </w:tcMar>
          </w:tcPr>
          <w:p w14:paraId="7AA9845C" w14:textId="77777777" w:rsidR="000E7875" w:rsidRPr="00FF36AD" w:rsidRDefault="00882A76">
            <w:pPr>
              <w:keepNext/>
              <w:rPr>
                <w:sz w:val="18"/>
                <w:szCs w:val="20"/>
              </w:rPr>
            </w:pPr>
            <w:r>
              <w:rPr>
                <w:sz w:val="18"/>
                <w:szCs w:val="20"/>
              </w:rPr>
              <w:t>uniform</w:t>
            </w:r>
          </w:p>
        </w:tc>
        <w:tc>
          <w:tcPr>
            <w:tcW w:w="3000" w:type="dxa"/>
            <w:tcMar>
              <w:top w:w="40" w:type="dxa"/>
              <w:left w:w="80" w:type="dxa"/>
              <w:bottom w:w="40" w:type="dxa"/>
              <w:right w:w="80" w:type="dxa"/>
            </w:tcMar>
          </w:tcPr>
          <w:p w14:paraId="5447BEF9" w14:textId="77777777" w:rsidR="000E7875" w:rsidRPr="00FF36AD" w:rsidRDefault="00882A76">
            <w:pPr>
              <w:keepNext/>
              <w:rPr>
                <w:sz w:val="18"/>
                <w:szCs w:val="20"/>
              </w:rPr>
            </w:pPr>
            <w:r>
              <w:rPr>
                <w:sz w:val="18"/>
                <w:szCs w:val="20"/>
              </w:rPr>
              <w:t>the range of the three case studies, 1.0 m, 1.2 m and 4.0 m</w:t>
            </w:r>
          </w:p>
        </w:tc>
        <w:tc>
          <w:tcPr>
            <w:tcW w:w="1050" w:type="dxa"/>
            <w:tcMar>
              <w:top w:w="40" w:type="dxa"/>
              <w:left w:w="80" w:type="dxa"/>
              <w:bottom w:w="40" w:type="dxa"/>
              <w:right w:w="80" w:type="dxa"/>
            </w:tcMar>
          </w:tcPr>
          <w:p w14:paraId="5F76328B" w14:textId="77777777" w:rsidR="000E7875" w:rsidRPr="00FF36AD" w:rsidRDefault="00882A76">
            <w:pPr>
              <w:keepNext/>
              <w:rPr>
                <w:sz w:val="18"/>
                <w:szCs w:val="20"/>
              </w:rPr>
            </w:pPr>
            <w:r>
              <w:rPr>
                <w:sz w:val="18"/>
                <w:szCs w:val="20"/>
              </w:rPr>
              <w:t>data</w:t>
            </w:r>
          </w:p>
        </w:tc>
      </w:tr>
      <w:tr w:rsidR="000E7875" w:rsidRPr="00FF36AD" w14:paraId="4BF87BBD" w14:textId="77777777">
        <w:trPr>
          <w:cantSplit/>
        </w:trPr>
        <w:tc>
          <w:tcPr>
            <w:tcW w:w="1550" w:type="dxa"/>
            <w:shd w:val="clear" w:color="auto" w:fill="D0DBEF" w:themeFill="accent4" w:themeFillTint="33"/>
            <w:tcMar>
              <w:top w:w="40" w:type="dxa"/>
              <w:left w:w="80" w:type="dxa"/>
              <w:bottom w:w="40" w:type="dxa"/>
              <w:right w:w="80" w:type="dxa"/>
            </w:tcMar>
          </w:tcPr>
          <w:p w14:paraId="7C3CFD43" w14:textId="77777777" w:rsidR="000E7875" w:rsidRPr="00FF36AD" w:rsidRDefault="00882A76">
            <w:pPr>
              <w:keepNext/>
              <w:rPr>
                <w:sz w:val="18"/>
                <w:szCs w:val="20"/>
              </w:rPr>
            </w:pPr>
            <w:r>
              <w:rPr>
                <w:sz w:val="18"/>
                <w:szCs w:val="20"/>
              </w:rPr>
              <w:t>Required cover MTOC</w:t>
            </w:r>
          </w:p>
        </w:tc>
        <w:tc>
          <w:tcPr>
            <w:tcW w:w="1700" w:type="dxa"/>
            <w:tcMar>
              <w:top w:w="40" w:type="dxa"/>
              <w:left w:w="80" w:type="dxa"/>
              <w:bottom w:w="40" w:type="dxa"/>
              <w:right w:w="80" w:type="dxa"/>
            </w:tcMar>
          </w:tcPr>
          <w:p w14:paraId="4ACCF32B" w14:textId="77777777" w:rsidR="000E7875" w:rsidRPr="00FF36AD" w:rsidRDefault="00882A76">
            <w:pPr>
              <w:keepNext/>
              <w:rPr>
                <w:sz w:val="18"/>
                <w:szCs w:val="20"/>
              </w:rPr>
            </w:pPr>
            <w:r>
              <w:rPr>
                <w:sz w:val="18"/>
                <w:szCs w:val="20"/>
              </w:rPr>
              <w:t>0.5 to 1.8 m</w:t>
            </w:r>
          </w:p>
        </w:tc>
        <w:tc>
          <w:tcPr>
            <w:tcW w:w="1900" w:type="dxa"/>
            <w:tcMar>
              <w:top w:w="40" w:type="dxa"/>
              <w:left w:w="80" w:type="dxa"/>
              <w:bottom w:w="40" w:type="dxa"/>
              <w:right w:w="80" w:type="dxa"/>
            </w:tcMar>
          </w:tcPr>
          <w:p w14:paraId="33998DF7" w14:textId="77777777" w:rsidR="000E7875" w:rsidRPr="00FF36AD" w:rsidRDefault="00882A76">
            <w:pPr>
              <w:keepNext/>
              <w:rPr>
                <w:sz w:val="18"/>
                <w:szCs w:val="20"/>
              </w:rPr>
            </w:pPr>
            <w:r>
              <w:rPr>
                <w:sz w:val="18"/>
                <w:szCs w:val="20"/>
              </w:rPr>
              <w:t>uniform</w:t>
            </w:r>
          </w:p>
        </w:tc>
        <w:tc>
          <w:tcPr>
            <w:tcW w:w="3000" w:type="dxa"/>
            <w:tcMar>
              <w:top w:w="40" w:type="dxa"/>
              <w:left w:w="80" w:type="dxa"/>
              <w:bottom w:w="40" w:type="dxa"/>
              <w:right w:w="80" w:type="dxa"/>
            </w:tcMar>
          </w:tcPr>
          <w:p w14:paraId="24E8124D" w14:textId="77777777" w:rsidR="000E7875" w:rsidRPr="00FF36AD" w:rsidRDefault="00882A76">
            <w:pPr>
              <w:keepNext/>
              <w:rPr>
                <w:sz w:val="18"/>
                <w:szCs w:val="20"/>
              </w:rPr>
            </w:pPr>
            <w:r>
              <w:rPr>
                <w:sz w:val="18"/>
                <w:szCs w:val="20"/>
              </w:rPr>
              <w:t>0.5 m is the minimum of CIRIA (2007), the case studies require 0.9 m, 1.0 m and 1.8 m</w:t>
            </w:r>
          </w:p>
        </w:tc>
        <w:tc>
          <w:tcPr>
            <w:tcW w:w="1050" w:type="dxa"/>
            <w:tcMar>
              <w:top w:w="40" w:type="dxa"/>
              <w:left w:w="80" w:type="dxa"/>
              <w:bottom w:w="40" w:type="dxa"/>
              <w:right w:w="80" w:type="dxa"/>
            </w:tcMar>
          </w:tcPr>
          <w:p w14:paraId="7612D814" w14:textId="77777777" w:rsidR="000E7875" w:rsidRPr="00FF36AD" w:rsidRDefault="00882A76">
            <w:pPr>
              <w:keepNext/>
              <w:rPr>
                <w:sz w:val="18"/>
                <w:szCs w:val="20"/>
              </w:rPr>
            </w:pPr>
            <w:r>
              <w:rPr>
                <w:sz w:val="18"/>
                <w:szCs w:val="20"/>
              </w:rPr>
              <w:t>data</w:t>
            </w:r>
          </w:p>
        </w:tc>
      </w:tr>
      <w:tr w:rsidR="000E7875" w:rsidRPr="00FF36AD" w14:paraId="7F6565A8" w14:textId="77777777">
        <w:trPr>
          <w:cantSplit/>
        </w:trPr>
        <w:tc>
          <w:tcPr>
            <w:tcW w:w="1550" w:type="dxa"/>
            <w:shd w:val="clear" w:color="auto" w:fill="D0DBEF" w:themeFill="accent4" w:themeFillTint="33"/>
            <w:tcMar>
              <w:top w:w="40" w:type="dxa"/>
              <w:left w:w="80" w:type="dxa"/>
              <w:bottom w:w="40" w:type="dxa"/>
              <w:right w:w="80" w:type="dxa"/>
            </w:tcMar>
          </w:tcPr>
          <w:p w14:paraId="16AFE0E6" w14:textId="77777777" w:rsidR="000E7875" w:rsidRPr="00FF36AD" w:rsidRDefault="00882A76">
            <w:pPr>
              <w:keepNext/>
              <w:rPr>
                <w:sz w:val="18"/>
                <w:szCs w:val="20"/>
              </w:rPr>
            </w:pPr>
            <w:r>
              <w:rPr>
                <w:sz w:val="18"/>
                <w:szCs w:val="20"/>
              </w:rPr>
              <w:t>Cable diameter Δ</w:t>
            </w:r>
            <w:r>
              <w:rPr>
                <w:sz w:val="18"/>
                <w:szCs w:val="20"/>
                <w:vertAlign w:val="subscript"/>
              </w:rPr>
              <w:t>cable</w:t>
            </w:r>
          </w:p>
        </w:tc>
        <w:tc>
          <w:tcPr>
            <w:tcW w:w="1700" w:type="dxa"/>
            <w:tcMar>
              <w:top w:w="40" w:type="dxa"/>
              <w:left w:w="80" w:type="dxa"/>
              <w:bottom w:w="40" w:type="dxa"/>
              <w:right w:w="80" w:type="dxa"/>
            </w:tcMar>
          </w:tcPr>
          <w:p w14:paraId="745385DC" w14:textId="77777777" w:rsidR="000E7875" w:rsidRPr="00FF36AD" w:rsidRDefault="00882A76">
            <w:pPr>
              <w:keepNext/>
              <w:rPr>
                <w:sz w:val="18"/>
                <w:szCs w:val="20"/>
              </w:rPr>
            </w:pPr>
            <w:r>
              <w:rPr>
                <w:sz w:val="18"/>
                <w:szCs w:val="20"/>
              </w:rPr>
              <w:t>0.15 to 0.30 m, most likely 0.20 m</w:t>
            </w:r>
          </w:p>
        </w:tc>
        <w:tc>
          <w:tcPr>
            <w:tcW w:w="1900" w:type="dxa"/>
            <w:tcMar>
              <w:top w:w="40" w:type="dxa"/>
              <w:left w:w="80" w:type="dxa"/>
              <w:bottom w:w="40" w:type="dxa"/>
              <w:right w:w="80" w:type="dxa"/>
            </w:tcMar>
          </w:tcPr>
          <w:p w14:paraId="43432C80" w14:textId="77777777" w:rsidR="000E7875" w:rsidRPr="00FF36AD" w:rsidRDefault="00882A76">
            <w:pPr>
              <w:keepNext/>
              <w:rPr>
                <w:sz w:val="18"/>
                <w:szCs w:val="20"/>
              </w:rPr>
            </w:pPr>
            <w:r>
              <w:rPr>
                <w:sz w:val="18"/>
                <w:szCs w:val="20"/>
              </w:rPr>
              <w:t>triangular</w:t>
            </w:r>
          </w:p>
        </w:tc>
        <w:tc>
          <w:tcPr>
            <w:tcW w:w="3000" w:type="dxa"/>
            <w:tcMar>
              <w:top w:w="40" w:type="dxa"/>
              <w:left w:w="80" w:type="dxa"/>
              <w:bottom w:w="40" w:type="dxa"/>
              <w:right w:w="80" w:type="dxa"/>
            </w:tcMar>
          </w:tcPr>
          <w:p w14:paraId="030F13C7" w14:textId="77777777" w:rsidR="000E7875" w:rsidRPr="00FF36AD" w:rsidRDefault="00882A76">
            <w:pPr>
              <w:keepNext/>
              <w:rPr>
                <w:sz w:val="18"/>
                <w:szCs w:val="20"/>
              </w:rPr>
            </w:pPr>
            <w:r>
              <w:rPr>
                <w:sz w:val="18"/>
                <w:szCs w:val="20"/>
              </w:rPr>
              <w:t>0.15 m at Projects B and C and 0.20 m at Project A, 0.30 m as an upper bound for a large cable</w:t>
            </w:r>
          </w:p>
        </w:tc>
        <w:tc>
          <w:tcPr>
            <w:tcW w:w="1050" w:type="dxa"/>
            <w:tcMar>
              <w:top w:w="40" w:type="dxa"/>
              <w:left w:w="80" w:type="dxa"/>
              <w:bottom w:w="40" w:type="dxa"/>
              <w:right w:w="80" w:type="dxa"/>
            </w:tcMar>
          </w:tcPr>
          <w:p w14:paraId="747674A2" w14:textId="77777777" w:rsidR="000E7875" w:rsidRPr="00FF36AD" w:rsidRDefault="00882A76">
            <w:pPr>
              <w:keepNext/>
              <w:rPr>
                <w:sz w:val="18"/>
                <w:szCs w:val="20"/>
              </w:rPr>
            </w:pPr>
            <w:r>
              <w:rPr>
                <w:sz w:val="18"/>
                <w:szCs w:val="20"/>
              </w:rPr>
              <w:t>data and assumption</w:t>
            </w:r>
          </w:p>
        </w:tc>
      </w:tr>
    </w:tbl>
    <w:p w14:paraId="6FF9EA12" w14:textId="77777777" w:rsidR="00074D8C" w:rsidRPr="00FF36AD" w:rsidRDefault="001F2CFA" w:rsidP="001F2CFA">
      <w:pPr>
        <w:pStyle w:val="Caption"/>
        <w:rPr>
          <w:sz w:val="18"/>
          <w:szCs w:val="20"/>
        </w:rPr>
      </w:pPr>
      <w:bookmarkStart w:id="334" w:name="_Toc240551621"/>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18</w:t>
      </w:r>
      <w:r>
        <w:rPr>
          <w:sz w:val="18"/>
          <w:szCs w:val="16"/>
        </w:rPr>
        <w:fldChar w:fldCharType="end"/>
      </w:r>
      <w:r>
        <w:rPr>
          <w:sz w:val="18"/>
          <w:szCs w:val="16"/>
        </w:rPr>
        <w:t>: Design and client inputs of the sensitivity analysis, with the range of each input and the source it is taken from.</w:t>
      </w:r>
      <w:bookmarkEnd w:id="334"/>
    </w:p>
    <w:p w14:paraId="6195A11C" w14:textId="77777777" w:rsidR="000E7875" w:rsidRPr="00FF36AD" w:rsidRDefault="000E7875"/>
    <w:p w14:paraId="445290A7" w14:textId="77777777" w:rsidR="001B1A28" w:rsidRDefault="00557151">
      <w:r>
        <w:t>The rock density is not a continuous quantity, because rock is bought in a grading and only a few densities are on offer, so it is treated as four discrete grades. Normal density rock is the standard supply and high density rock has to be sourced deliberately, so the two normal grades together carry 60 per cent of the samples. The side slope and the cable diameter are drawn from a triangular distribution rather than a uniform one, because inside their range one value is far more common than the rest, a slope of 1:4 and a cable of 0.20 m.</w:t>
      </w:r>
    </w:p>
    <w:p w14:paraId="2E843C92" w14:textId="77777777" w:rsidR="000E7875" w:rsidRPr="00FF36AD" w:rsidRDefault="00882A76">
      <w:pPr>
        <w:pStyle w:val="Heading3"/>
        <w:numPr>
          <w:ilvl w:val="2"/>
          <w:numId w:val="7"/>
        </w:numPr>
        <w:rPr>
          <w:b w:val="0"/>
          <w:bCs w:val="0"/>
          <w:sz w:val="20"/>
          <w:szCs w:val="22"/>
          <w:lang w:val="en-US"/>
        </w:rPr>
      </w:pPr>
      <w:bookmarkStart w:id="335" w:name="_Toc240551578"/>
      <w:r>
        <w:rPr>
          <w:b w:val="0"/>
          <w:bCs w:val="0"/>
          <w:sz w:val="20"/>
          <w:szCs w:val="22"/>
          <w:lang w:val="en-US"/>
        </w:rPr>
        <w:lastRenderedPageBreak/>
        <w:t>What the sea does to the stone</w:t>
      </w:r>
      <w:bookmarkEnd w:id="335"/>
    </w:p>
    <w:p w14:paraId="22148814" w14:textId="77777777" w:rsidR="001B1A28" w:rsidRDefault="00557151">
      <w:r>
        <w:t>Over the sampled storms the required stone has a median of 0.099 m and a spread from 0.063 m at the fifth percentile to 0.164 m at the ninety fifth. The indices are given below.</w:t>
      </w:r>
    </w:p>
    <w:p w14:paraId="08B53558" w14:textId="77777777" w:rsidR="000E7875" w:rsidRPr="00FF36AD" w:rsidRDefault="000E787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8"/>
        <w:gridCol w:w="1484"/>
        <w:gridCol w:w="1484"/>
        <w:gridCol w:w="1187"/>
        <w:gridCol w:w="1187"/>
      </w:tblGrid>
      <w:tr w:rsidR="000E7875" w:rsidRPr="00FF36AD" w14:paraId="13FFE587" w14:textId="77777777">
        <w:trPr>
          <w:cantSplit/>
        </w:trPr>
        <w:tc>
          <w:tcPr>
            <w:tcW w:w="3858" w:type="dxa"/>
            <w:shd w:val="clear" w:color="auto" w:fill="7393CE" w:themeFill="accent4" w:themeFillTint="99"/>
            <w:tcMar>
              <w:top w:w="40" w:type="dxa"/>
              <w:left w:w="80" w:type="dxa"/>
              <w:bottom w:w="40" w:type="dxa"/>
              <w:right w:w="80" w:type="dxa"/>
            </w:tcMar>
          </w:tcPr>
          <w:p w14:paraId="2ACC2EC9" w14:textId="77777777" w:rsidR="000E7875" w:rsidRPr="00FF36AD" w:rsidRDefault="00882A76">
            <w:pPr>
              <w:keepNext/>
              <w:rPr>
                <w:sz w:val="18"/>
                <w:szCs w:val="20"/>
              </w:rPr>
            </w:pPr>
            <w:r>
              <w:rPr>
                <w:sz w:val="18"/>
                <w:szCs w:val="20"/>
              </w:rPr>
              <w:t>Input</w:t>
            </w:r>
          </w:p>
        </w:tc>
        <w:tc>
          <w:tcPr>
            <w:tcW w:w="1484" w:type="dxa"/>
            <w:shd w:val="clear" w:color="auto" w:fill="7393CE" w:themeFill="accent4" w:themeFillTint="99"/>
            <w:tcMar>
              <w:top w:w="40" w:type="dxa"/>
              <w:left w:w="80" w:type="dxa"/>
              <w:bottom w:w="40" w:type="dxa"/>
              <w:right w:w="80" w:type="dxa"/>
            </w:tcMar>
          </w:tcPr>
          <w:p w14:paraId="762BA93C" w14:textId="77777777" w:rsidR="000E7875" w:rsidRPr="00FF36AD" w:rsidRDefault="00882A76">
            <w:pPr>
              <w:keepNext/>
              <w:rPr>
                <w:sz w:val="18"/>
                <w:szCs w:val="20"/>
              </w:rPr>
            </w:pPr>
            <w:r>
              <w:rPr>
                <w:sz w:val="18"/>
                <w:szCs w:val="20"/>
              </w:rPr>
              <w:t>μ*</w:t>
            </w:r>
          </w:p>
        </w:tc>
        <w:tc>
          <w:tcPr>
            <w:tcW w:w="1484" w:type="dxa"/>
            <w:shd w:val="clear" w:color="auto" w:fill="7393CE" w:themeFill="accent4" w:themeFillTint="99"/>
            <w:tcMar>
              <w:top w:w="40" w:type="dxa"/>
              <w:left w:w="80" w:type="dxa"/>
              <w:bottom w:w="40" w:type="dxa"/>
              <w:right w:w="80" w:type="dxa"/>
            </w:tcMar>
          </w:tcPr>
          <w:p w14:paraId="0408694C" w14:textId="77777777" w:rsidR="000E7875" w:rsidRPr="00FF36AD" w:rsidRDefault="00882A76">
            <w:pPr>
              <w:keepNext/>
              <w:rPr>
                <w:sz w:val="18"/>
                <w:szCs w:val="20"/>
              </w:rPr>
            </w:pPr>
            <w:r>
              <w:rPr>
                <w:sz w:val="18"/>
                <w:szCs w:val="20"/>
              </w:rPr>
              <w:t>σ</w:t>
            </w:r>
          </w:p>
        </w:tc>
        <w:tc>
          <w:tcPr>
            <w:tcW w:w="1187" w:type="dxa"/>
            <w:shd w:val="clear" w:color="auto" w:fill="7393CE" w:themeFill="accent4" w:themeFillTint="99"/>
            <w:tcMar>
              <w:top w:w="40" w:type="dxa"/>
              <w:left w:w="80" w:type="dxa"/>
              <w:bottom w:w="40" w:type="dxa"/>
              <w:right w:w="80" w:type="dxa"/>
            </w:tcMar>
          </w:tcPr>
          <w:p w14:paraId="51BC3DE2" w14:textId="77777777" w:rsidR="000E7875" w:rsidRPr="00FF36AD" w:rsidRDefault="00882A76">
            <w:pPr>
              <w:keepNext/>
              <w:rPr>
                <w:sz w:val="18"/>
                <w:szCs w:val="20"/>
              </w:rPr>
            </w:pPr>
            <w:r>
              <w:rPr>
                <w:sz w:val="18"/>
                <w:szCs w:val="20"/>
              </w:rPr>
              <w:t>S1</w:t>
            </w:r>
          </w:p>
        </w:tc>
        <w:tc>
          <w:tcPr>
            <w:tcW w:w="1187" w:type="dxa"/>
            <w:shd w:val="clear" w:color="auto" w:fill="7393CE" w:themeFill="accent4" w:themeFillTint="99"/>
            <w:tcMar>
              <w:top w:w="40" w:type="dxa"/>
              <w:left w:w="80" w:type="dxa"/>
              <w:bottom w:w="40" w:type="dxa"/>
              <w:right w:w="80" w:type="dxa"/>
            </w:tcMar>
          </w:tcPr>
          <w:p w14:paraId="3D9EE690" w14:textId="77777777" w:rsidR="000E7875" w:rsidRPr="00FF36AD" w:rsidRDefault="00882A76">
            <w:pPr>
              <w:keepNext/>
              <w:rPr>
                <w:sz w:val="18"/>
                <w:szCs w:val="20"/>
              </w:rPr>
            </w:pPr>
            <w:r>
              <w:rPr>
                <w:sz w:val="18"/>
                <w:szCs w:val="20"/>
              </w:rPr>
              <w:t>ST</w:t>
            </w:r>
          </w:p>
        </w:tc>
      </w:tr>
      <w:tr w:rsidR="000E7875" w:rsidRPr="00FF36AD" w14:paraId="7E7D8946" w14:textId="77777777">
        <w:trPr>
          <w:cantSplit/>
        </w:trPr>
        <w:tc>
          <w:tcPr>
            <w:tcW w:w="3858" w:type="dxa"/>
            <w:shd w:val="clear" w:color="auto" w:fill="D0DBEF" w:themeFill="accent4" w:themeFillTint="33"/>
            <w:tcMar>
              <w:top w:w="40" w:type="dxa"/>
              <w:left w:w="80" w:type="dxa"/>
              <w:bottom w:w="40" w:type="dxa"/>
              <w:right w:w="80" w:type="dxa"/>
            </w:tcMar>
          </w:tcPr>
          <w:p w14:paraId="5B151CE5" w14:textId="77777777" w:rsidR="000E7875" w:rsidRPr="00FF36AD" w:rsidRDefault="00882A76">
            <w:pPr>
              <w:keepNext/>
              <w:rPr>
                <w:sz w:val="18"/>
                <w:szCs w:val="20"/>
              </w:rPr>
            </w:pPr>
            <w:r>
              <w:rPr>
                <w:sz w:val="18"/>
                <w:szCs w:val="20"/>
              </w:rPr>
              <w:t>Wave height</w:t>
            </w:r>
          </w:p>
        </w:tc>
        <w:tc>
          <w:tcPr>
            <w:tcW w:w="1484" w:type="dxa"/>
            <w:tcMar>
              <w:top w:w="40" w:type="dxa"/>
              <w:left w:w="80" w:type="dxa"/>
              <w:bottom w:w="40" w:type="dxa"/>
              <w:right w:w="80" w:type="dxa"/>
            </w:tcMar>
          </w:tcPr>
          <w:p w14:paraId="54026784" w14:textId="77777777" w:rsidR="000E7875" w:rsidRPr="00FF36AD" w:rsidRDefault="00882A76">
            <w:pPr>
              <w:keepNext/>
              <w:rPr>
                <w:sz w:val="18"/>
                <w:szCs w:val="20"/>
              </w:rPr>
            </w:pPr>
            <w:r>
              <w:rPr>
                <w:sz w:val="18"/>
                <w:szCs w:val="20"/>
              </w:rPr>
              <w:t>0.083</w:t>
            </w:r>
          </w:p>
        </w:tc>
        <w:tc>
          <w:tcPr>
            <w:tcW w:w="1484" w:type="dxa"/>
            <w:tcMar>
              <w:top w:w="40" w:type="dxa"/>
              <w:left w:w="80" w:type="dxa"/>
              <w:bottom w:w="40" w:type="dxa"/>
              <w:right w:w="80" w:type="dxa"/>
            </w:tcMar>
          </w:tcPr>
          <w:p w14:paraId="7B4A0320" w14:textId="77777777" w:rsidR="000E7875" w:rsidRPr="00FF36AD" w:rsidRDefault="00882A76">
            <w:pPr>
              <w:keepNext/>
              <w:rPr>
                <w:sz w:val="18"/>
                <w:szCs w:val="20"/>
              </w:rPr>
            </w:pPr>
            <w:r>
              <w:rPr>
                <w:sz w:val="18"/>
                <w:szCs w:val="20"/>
              </w:rPr>
              <w:t>0.044</w:t>
            </w:r>
          </w:p>
        </w:tc>
        <w:tc>
          <w:tcPr>
            <w:tcW w:w="1187" w:type="dxa"/>
            <w:tcMar>
              <w:top w:w="40" w:type="dxa"/>
              <w:left w:w="80" w:type="dxa"/>
              <w:bottom w:w="40" w:type="dxa"/>
              <w:right w:w="80" w:type="dxa"/>
            </w:tcMar>
          </w:tcPr>
          <w:p w14:paraId="6166CA19" w14:textId="77777777" w:rsidR="000E7875" w:rsidRPr="00FF36AD" w:rsidRDefault="00882A76">
            <w:pPr>
              <w:keepNext/>
              <w:rPr>
                <w:sz w:val="18"/>
                <w:szCs w:val="20"/>
              </w:rPr>
            </w:pPr>
            <w:r>
              <w:rPr>
                <w:sz w:val="18"/>
                <w:szCs w:val="20"/>
              </w:rPr>
              <w:t>0.60</w:t>
            </w:r>
          </w:p>
        </w:tc>
        <w:tc>
          <w:tcPr>
            <w:tcW w:w="1187" w:type="dxa"/>
            <w:tcMar>
              <w:top w:w="40" w:type="dxa"/>
              <w:left w:w="80" w:type="dxa"/>
              <w:bottom w:w="40" w:type="dxa"/>
              <w:right w:w="80" w:type="dxa"/>
            </w:tcMar>
          </w:tcPr>
          <w:p w14:paraId="3F641B71" w14:textId="77777777" w:rsidR="000E7875" w:rsidRPr="00FF36AD" w:rsidRDefault="00882A76">
            <w:pPr>
              <w:keepNext/>
              <w:rPr>
                <w:sz w:val="18"/>
                <w:szCs w:val="20"/>
              </w:rPr>
            </w:pPr>
            <w:r>
              <w:rPr>
                <w:sz w:val="18"/>
                <w:szCs w:val="20"/>
              </w:rPr>
              <w:t>0.62</w:t>
            </w:r>
          </w:p>
        </w:tc>
      </w:tr>
      <w:tr w:rsidR="000E7875" w:rsidRPr="00FF36AD" w14:paraId="70C696C2" w14:textId="77777777">
        <w:trPr>
          <w:cantSplit/>
        </w:trPr>
        <w:tc>
          <w:tcPr>
            <w:tcW w:w="3858" w:type="dxa"/>
            <w:shd w:val="clear" w:color="auto" w:fill="D0DBEF" w:themeFill="accent4" w:themeFillTint="33"/>
            <w:tcMar>
              <w:top w:w="40" w:type="dxa"/>
              <w:left w:w="80" w:type="dxa"/>
              <w:bottom w:w="40" w:type="dxa"/>
              <w:right w:w="80" w:type="dxa"/>
            </w:tcMar>
          </w:tcPr>
          <w:p w14:paraId="310850B8" w14:textId="77777777" w:rsidR="000E7875" w:rsidRPr="00FF36AD" w:rsidRDefault="00882A76">
            <w:pPr>
              <w:keepNext/>
              <w:rPr>
                <w:sz w:val="18"/>
                <w:szCs w:val="20"/>
              </w:rPr>
            </w:pPr>
            <w:r>
              <w:rPr>
                <w:sz w:val="18"/>
                <w:szCs w:val="20"/>
              </w:rPr>
              <w:t>Tide</w:t>
            </w:r>
          </w:p>
        </w:tc>
        <w:tc>
          <w:tcPr>
            <w:tcW w:w="1484" w:type="dxa"/>
            <w:tcMar>
              <w:top w:w="40" w:type="dxa"/>
              <w:left w:w="80" w:type="dxa"/>
              <w:bottom w:w="40" w:type="dxa"/>
              <w:right w:w="80" w:type="dxa"/>
            </w:tcMar>
          </w:tcPr>
          <w:p w14:paraId="270D7A49" w14:textId="77777777" w:rsidR="000E7875" w:rsidRPr="00FF36AD" w:rsidRDefault="00882A76">
            <w:pPr>
              <w:keepNext/>
              <w:rPr>
                <w:sz w:val="18"/>
                <w:szCs w:val="20"/>
              </w:rPr>
            </w:pPr>
            <w:r>
              <w:rPr>
                <w:sz w:val="18"/>
                <w:szCs w:val="20"/>
              </w:rPr>
              <w:t>0.049</w:t>
            </w:r>
          </w:p>
        </w:tc>
        <w:tc>
          <w:tcPr>
            <w:tcW w:w="1484" w:type="dxa"/>
            <w:tcMar>
              <w:top w:w="40" w:type="dxa"/>
              <w:left w:w="80" w:type="dxa"/>
              <w:bottom w:w="40" w:type="dxa"/>
              <w:right w:w="80" w:type="dxa"/>
            </w:tcMar>
          </w:tcPr>
          <w:p w14:paraId="4B191B62" w14:textId="77777777" w:rsidR="000E7875" w:rsidRPr="00FF36AD" w:rsidRDefault="00882A76">
            <w:pPr>
              <w:keepNext/>
              <w:rPr>
                <w:sz w:val="18"/>
                <w:szCs w:val="20"/>
              </w:rPr>
            </w:pPr>
            <w:r>
              <w:rPr>
                <w:sz w:val="18"/>
                <w:szCs w:val="20"/>
              </w:rPr>
              <w:t>0.033</w:t>
            </w:r>
          </w:p>
        </w:tc>
        <w:tc>
          <w:tcPr>
            <w:tcW w:w="1187" w:type="dxa"/>
            <w:tcMar>
              <w:top w:w="40" w:type="dxa"/>
              <w:left w:w="80" w:type="dxa"/>
              <w:bottom w:w="40" w:type="dxa"/>
              <w:right w:w="80" w:type="dxa"/>
            </w:tcMar>
          </w:tcPr>
          <w:p w14:paraId="1D3C68C7" w14:textId="77777777" w:rsidR="000E7875" w:rsidRPr="00FF36AD" w:rsidRDefault="00882A76">
            <w:pPr>
              <w:keepNext/>
              <w:rPr>
                <w:sz w:val="18"/>
                <w:szCs w:val="20"/>
              </w:rPr>
            </w:pPr>
            <w:r>
              <w:rPr>
                <w:sz w:val="18"/>
                <w:szCs w:val="20"/>
              </w:rPr>
              <w:t>0.32</w:t>
            </w:r>
          </w:p>
        </w:tc>
        <w:tc>
          <w:tcPr>
            <w:tcW w:w="1187" w:type="dxa"/>
            <w:tcMar>
              <w:top w:w="40" w:type="dxa"/>
              <w:left w:w="80" w:type="dxa"/>
              <w:bottom w:w="40" w:type="dxa"/>
              <w:right w:w="80" w:type="dxa"/>
            </w:tcMar>
          </w:tcPr>
          <w:p w14:paraId="318C5C88" w14:textId="77777777" w:rsidR="000E7875" w:rsidRPr="00FF36AD" w:rsidRDefault="00882A76">
            <w:pPr>
              <w:keepNext/>
              <w:rPr>
                <w:sz w:val="18"/>
                <w:szCs w:val="20"/>
              </w:rPr>
            </w:pPr>
            <w:r>
              <w:rPr>
                <w:sz w:val="18"/>
                <w:szCs w:val="20"/>
              </w:rPr>
              <w:t>0.33</w:t>
            </w:r>
          </w:p>
        </w:tc>
      </w:tr>
      <w:tr w:rsidR="000E7875" w:rsidRPr="00FF36AD" w14:paraId="76441A27" w14:textId="77777777">
        <w:trPr>
          <w:cantSplit/>
        </w:trPr>
        <w:tc>
          <w:tcPr>
            <w:tcW w:w="3858" w:type="dxa"/>
            <w:shd w:val="clear" w:color="auto" w:fill="D0DBEF" w:themeFill="accent4" w:themeFillTint="33"/>
            <w:tcMar>
              <w:top w:w="40" w:type="dxa"/>
              <w:left w:w="80" w:type="dxa"/>
              <w:bottom w:w="40" w:type="dxa"/>
              <w:right w:w="80" w:type="dxa"/>
            </w:tcMar>
          </w:tcPr>
          <w:p w14:paraId="0D928A03" w14:textId="77777777" w:rsidR="000E7875" w:rsidRPr="00FF36AD" w:rsidRDefault="00882A76">
            <w:pPr>
              <w:keepNext/>
              <w:rPr>
                <w:sz w:val="18"/>
                <w:szCs w:val="20"/>
              </w:rPr>
            </w:pPr>
            <w:r>
              <w:rPr>
                <w:sz w:val="18"/>
                <w:szCs w:val="20"/>
              </w:rPr>
              <w:t>Angle between wave and current</w:t>
            </w:r>
          </w:p>
        </w:tc>
        <w:tc>
          <w:tcPr>
            <w:tcW w:w="1484" w:type="dxa"/>
            <w:tcMar>
              <w:top w:w="40" w:type="dxa"/>
              <w:left w:w="80" w:type="dxa"/>
              <w:bottom w:w="40" w:type="dxa"/>
              <w:right w:w="80" w:type="dxa"/>
            </w:tcMar>
          </w:tcPr>
          <w:p w14:paraId="49C5608B" w14:textId="77777777" w:rsidR="000E7875" w:rsidRPr="00FF36AD" w:rsidRDefault="00882A76">
            <w:pPr>
              <w:keepNext/>
              <w:rPr>
                <w:sz w:val="18"/>
                <w:szCs w:val="20"/>
              </w:rPr>
            </w:pPr>
            <w:r>
              <w:rPr>
                <w:sz w:val="18"/>
                <w:szCs w:val="20"/>
              </w:rPr>
              <w:t>0.019</w:t>
            </w:r>
          </w:p>
        </w:tc>
        <w:tc>
          <w:tcPr>
            <w:tcW w:w="1484" w:type="dxa"/>
            <w:tcMar>
              <w:top w:w="40" w:type="dxa"/>
              <w:left w:w="80" w:type="dxa"/>
              <w:bottom w:w="40" w:type="dxa"/>
              <w:right w:w="80" w:type="dxa"/>
            </w:tcMar>
          </w:tcPr>
          <w:p w14:paraId="34158AF7" w14:textId="77777777" w:rsidR="000E7875" w:rsidRPr="00FF36AD" w:rsidRDefault="00882A76">
            <w:pPr>
              <w:keepNext/>
              <w:rPr>
                <w:sz w:val="18"/>
                <w:szCs w:val="20"/>
              </w:rPr>
            </w:pPr>
            <w:r>
              <w:rPr>
                <w:sz w:val="18"/>
                <w:szCs w:val="20"/>
              </w:rPr>
              <w:t>0.020</w:t>
            </w:r>
          </w:p>
        </w:tc>
        <w:tc>
          <w:tcPr>
            <w:tcW w:w="1187" w:type="dxa"/>
            <w:tcMar>
              <w:top w:w="40" w:type="dxa"/>
              <w:left w:w="80" w:type="dxa"/>
              <w:bottom w:w="40" w:type="dxa"/>
              <w:right w:w="80" w:type="dxa"/>
            </w:tcMar>
          </w:tcPr>
          <w:p w14:paraId="3980F0BC" w14:textId="77777777" w:rsidR="000E7875" w:rsidRPr="00FF36AD" w:rsidRDefault="00882A76">
            <w:pPr>
              <w:keepNext/>
              <w:rPr>
                <w:sz w:val="18"/>
                <w:szCs w:val="20"/>
              </w:rPr>
            </w:pPr>
            <w:r>
              <w:rPr>
                <w:sz w:val="18"/>
                <w:szCs w:val="20"/>
              </w:rPr>
              <w:t>0.04</w:t>
            </w:r>
          </w:p>
        </w:tc>
        <w:tc>
          <w:tcPr>
            <w:tcW w:w="1187" w:type="dxa"/>
            <w:tcMar>
              <w:top w:w="40" w:type="dxa"/>
              <w:left w:w="80" w:type="dxa"/>
              <w:bottom w:w="40" w:type="dxa"/>
              <w:right w:w="80" w:type="dxa"/>
            </w:tcMar>
          </w:tcPr>
          <w:p w14:paraId="22A02F52" w14:textId="77777777" w:rsidR="000E7875" w:rsidRPr="00FF36AD" w:rsidRDefault="00882A76">
            <w:pPr>
              <w:keepNext/>
              <w:rPr>
                <w:sz w:val="18"/>
                <w:szCs w:val="20"/>
              </w:rPr>
            </w:pPr>
            <w:r>
              <w:rPr>
                <w:sz w:val="18"/>
                <w:szCs w:val="20"/>
              </w:rPr>
              <w:t>0.05</w:t>
            </w:r>
          </w:p>
        </w:tc>
      </w:tr>
      <w:tr w:rsidR="000E7875" w:rsidRPr="00FF36AD" w14:paraId="2CF8A204" w14:textId="77777777">
        <w:trPr>
          <w:cantSplit/>
        </w:trPr>
        <w:tc>
          <w:tcPr>
            <w:tcW w:w="3858" w:type="dxa"/>
            <w:shd w:val="clear" w:color="auto" w:fill="D0DBEF" w:themeFill="accent4" w:themeFillTint="33"/>
            <w:tcMar>
              <w:top w:w="40" w:type="dxa"/>
              <w:left w:w="80" w:type="dxa"/>
              <w:bottom w:w="40" w:type="dxa"/>
              <w:right w:w="80" w:type="dxa"/>
            </w:tcMar>
          </w:tcPr>
          <w:p w14:paraId="2DAC414E" w14:textId="77777777" w:rsidR="000E7875" w:rsidRPr="00FF36AD" w:rsidRDefault="00882A76">
            <w:pPr>
              <w:keepNext/>
              <w:rPr>
                <w:sz w:val="18"/>
                <w:szCs w:val="20"/>
              </w:rPr>
            </w:pPr>
            <w:r>
              <w:rPr>
                <w:sz w:val="18"/>
                <w:szCs w:val="20"/>
              </w:rPr>
              <w:t>Current</w:t>
            </w:r>
          </w:p>
        </w:tc>
        <w:tc>
          <w:tcPr>
            <w:tcW w:w="1484" w:type="dxa"/>
            <w:tcMar>
              <w:top w:w="40" w:type="dxa"/>
              <w:left w:w="80" w:type="dxa"/>
              <w:bottom w:w="40" w:type="dxa"/>
              <w:right w:w="80" w:type="dxa"/>
            </w:tcMar>
          </w:tcPr>
          <w:p w14:paraId="44521FFB" w14:textId="77777777" w:rsidR="000E7875" w:rsidRPr="00FF36AD" w:rsidRDefault="00882A76">
            <w:pPr>
              <w:keepNext/>
              <w:rPr>
                <w:sz w:val="18"/>
                <w:szCs w:val="20"/>
              </w:rPr>
            </w:pPr>
            <w:r>
              <w:rPr>
                <w:sz w:val="18"/>
                <w:szCs w:val="20"/>
              </w:rPr>
              <w:t>0.011</w:t>
            </w:r>
          </w:p>
        </w:tc>
        <w:tc>
          <w:tcPr>
            <w:tcW w:w="1484" w:type="dxa"/>
            <w:tcMar>
              <w:top w:w="40" w:type="dxa"/>
              <w:left w:w="80" w:type="dxa"/>
              <w:bottom w:w="40" w:type="dxa"/>
              <w:right w:w="80" w:type="dxa"/>
            </w:tcMar>
          </w:tcPr>
          <w:p w14:paraId="1DA1C770" w14:textId="77777777" w:rsidR="000E7875" w:rsidRPr="00FF36AD" w:rsidRDefault="00882A76">
            <w:pPr>
              <w:keepNext/>
              <w:rPr>
                <w:sz w:val="18"/>
                <w:szCs w:val="20"/>
              </w:rPr>
            </w:pPr>
            <w:r>
              <w:rPr>
                <w:sz w:val="18"/>
                <w:szCs w:val="20"/>
              </w:rPr>
              <w:t>0.009</w:t>
            </w:r>
          </w:p>
        </w:tc>
        <w:tc>
          <w:tcPr>
            <w:tcW w:w="1187" w:type="dxa"/>
            <w:tcMar>
              <w:top w:w="40" w:type="dxa"/>
              <w:left w:w="80" w:type="dxa"/>
              <w:bottom w:w="40" w:type="dxa"/>
              <w:right w:w="80" w:type="dxa"/>
            </w:tcMar>
          </w:tcPr>
          <w:p w14:paraId="626CD2B3" w14:textId="77777777" w:rsidR="000E7875" w:rsidRPr="00FF36AD" w:rsidRDefault="00882A76">
            <w:pPr>
              <w:keepNext/>
              <w:rPr>
                <w:sz w:val="18"/>
                <w:szCs w:val="20"/>
              </w:rPr>
            </w:pPr>
            <w:r>
              <w:rPr>
                <w:sz w:val="18"/>
                <w:szCs w:val="20"/>
              </w:rPr>
              <w:t>0.01</w:t>
            </w:r>
          </w:p>
        </w:tc>
        <w:tc>
          <w:tcPr>
            <w:tcW w:w="1187" w:type="dxa"/>
            <w:tcMar>
              <w:top w:w="40" w:type="dxa"/>
              <w:left w:w="80" w:type="dxa"/>
              <w:bottom w:w="40" w:type="dxa"/>
              <w:right w:w="80" w:type="dxa"/>
            </w:tcMar>
          </w:tcPr>
          <w:p w14:paraId="03DC1404" w14:textId="77777777" w:rsidR="000E7875" w:rsidRPr="00FF36AD" w:rsidRDefault="00882A76">
            <w:pPr>
              <w:keepNext/>
              <w:rPr>
                <w:sz w:val="18"/>
                <w:szCs w:val="20"/>
              </w:rPr>
            </w:pPr>
            <w:r>
              <w:rPr>
                <w:sz w:val="18"/>
                <w:szCs w:val="20"/>
              </w:rPr>
              <w:t>0.01</w:t>
            </w:r>
          </w:p>
        </w:tc>
      </w:tr>
      <w:tr w:rsidR="000E7875" w:rsidRPr="00FF36AD" w14:paraId="17FE9294" w14:textId="77777777">
        <w:trPr>
          <w:cantSplit/>
        </w:trPr>
        <w:tc>
          <w:tcPr>
            <w:tcW w:w="3858" w:type="dxa"/>
            <w:shd w:val="clear" w:color="auto" w:fill="D0DBEF" w:themeFill="accent4" w:themeFillTint="33"/>
            <w:tcMar>
              <w:top w:w="40" w:type="dxa"/>
              <w:left w:w="80" w:type="dxa"/>
              <w:bottom w:w="40" w:type="dxa"/>
              <w:right w:w="80" w:type="dxa"/>
            </w:tcMar>
          </w:tcPr>
          <w:p w14:paraId="596C2EA5" w14:textId="77777777" w:rsidR="000E7875" w:rsidRPr="00FF36AD" w:rsidRDefault="00882A76">
            <w:pPr>
              <w:keepNext/>
              <w:rPr>
                <w:sz w:val="18"/>
                <w:szCs w:val="20"/>
              </w:rPr>
            </w:pPr>
            <w:r>
              <w:rPr>
                <w:sz w:val="18"/>
                <w:szCs w:val="20"/>
              </w:rPr>
              <w:t>Wave steepness</w:t>
            </w:r>
          </w:p>
        </w:tc>
        <w:tc>
          <w:tcPr>
            <w:tcW w:w="1484" w:type="dxa"/>
            <w:tcMar>
              <w:top w:w="40" w:type="dxa"/>
              <w:left w:w="80" w:type="dxa"/>
              <w:bottom w:w="40" w:type="dxa"/>
              <w:right w:w="80" w:type="dxa"/>
            </w:tcMar>
          </w:tcPr>
          <w:p w14:paraId="26465CD0" w14:textId="77777777" w:rsidR="000E7875" w:rsidRPr="00FF36AD" w:rsidRDefault="00882A76">
            <w:pPr>
              <w:keepNext/>
              <w:rPr>
                <w:sz w:val="18"/>
                <w:szCs w:val="20"/>
              </w:rPr>
            </w:pPr>
            <w:r>
              <w:rPr>
                <w:sz w:val="18"/>
                <w:szCs w:val="20"/>
              </w:rPr>
              <w:t>0.010</w:t>
            </w:r>
          </w:p>
        </w:tc>
        <w:tc>
          <w:tcPr>
            <w:tcW w:w="1484" w:type="dxa"/>
            <w:tcMar>
              <w:top w:w="40" w:type="dxa"/>
              <w:left w:w="80" w:type="dxa"/>
              <w:bottom w:w="40" w:type="dxa"/>
              <w:right w:w="80" w:type="dxa"/>
            </w:tcMar>
          </w:tcPr>
          <w:p w14:paraId="74636E7A" w14:textId="77777777" w:rsidR="000E7875" w:rsidRPr="00FF36AD" w:rsidRDefault="00882A76">
            <w:pPr>
              <w:keepNext/>
              <w:rPr>
                <w:sz w:val="18"/>
                <w:szCs w:val="20"/>
              </w:rPr>
            </w:pPr>
            <w:r>
              <w:rPr>
                <w:sz w:val="18"/>
                <w:szCs w:val="20"/>
              </w:rPr>
              <w:t>0.013</w:t>
            </w:r>
          </w:p>
        </w:tc>
        <w:tc>
          <w:tcPr>
            <w:tcW w:w="1187" w:type="dxa"/>
            <w:tcMar>
              <w:top w:w="40" w:type="dxa"/>
              <w:left w:w="80" w:type="dxa"/>
              <w:bottom w:w="40" w:type="dxa"/>
              <w:right w:w="80" w:type="dxa"/>
            </w:tcMar>
          </w:tcPr>
          <w:p w14:paraId="25923323" w14:textId="77777777" w:rsidR="000E7875" w:rsidRPr="00FF36AD" w:rsidRDefault="00882A76">
            <w:pPr>
              <w:keepNext/>
              <w:rPr>
                <w:sz w:val="18"/>
                <w:szCs w:val="20"/>
              </w:rPr>
            </w:pPr>
            <w:r>
              <w:rPr>
                <w:sz w:val="18"/>
                <w:szCs w:val="20"/>
              </w:rPr>
              <w:t>0.01</w:t>
            </w:r>
          </w:p>
        </w:tc>
        <w:tc>
          <w:tcPr>
            <w:tcW w:w="1187" w:type="dxa"/>
            <w:tcMar>
              <w:top w:w="40" w:type="dxa"/>
              <w:left w:w="80" w:type="dxa"/>
              <w:bottom w:w="40" w:type="dxa"/>
              <w:right w:w="80" w:type="dxa"/>
            </w:tcMar>
          </w:tcPr>
          <w:p w14:paraId="74C08015" w14:textId="77777777" w:rsidR="000E7875" w:rsidRPr="00FF36AD" w:rsidRDefault="00882A76">
            <w:pPr>
              <w:keepNext/>
              <w:rPr>
                <w:sz w:val="18"/>
                <w:szCs w:val="20"/>
              </w:rPr>
            </w:pPr>
            <w:r>
              <w:rPr>
                <w:sz w:val="18"/>
                <w:szCs w:val="20"/>
              </w:rPr>
              <w:t>0.01</w:t>
            </w:r>
          </w:p>
        </w:tc>
      </w:tr>
    </w:tbl>
    <w:p w14:paraId="1C49EF71" w14:textId="77777777" w:rsidR="009C3371" w:rsidRPr="00FF36AD" w:rsidRDefault="007B5BA3" w:rsidP="00664494">
      <w:pPr>
        <w:pStyle w:val="Caption"/>
        <w:rPr>
          <w:sz w:val="18"/>
          <w:szCs w:val="20"/>
        </w:rPr>
      </w:pPr>
      <w:bookmarkStart w:id="336" w:name="_Toc240551622"/>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19</w:t>
      </w:r>
      <w:r>
        <w:rPr>
          <w:sz w:val="18"/>
          <w:szCs w:val="16"/>
        </w:rPr>
        <w:fldChar w:fldCharType="end"/>
      </w:r>
      <w:r>
        <w:rPr>
          <w:sz w:val="18"/>
          <w:szCs w:val="16"/>
        </w:rPr>
        <w:t>: Sensitivity of the required rock size to the sea, over the storm population of KP 1 of Project C. The first order indices sum to 0.98.</w:t>
      </w:r>
      <w:bookmarkEnd w:id="336"/>
    </w:p>
    <w:p w14:paraId="5B7373F4" w14:textId="77777777" w:rsidR="000E7875" w:rsidRPr="00FF36AD" w:rsidRDefault="000E7875"/>
    <w:p w14:paraId="7734306D" w14:textId="77777777" w:rsidR="000E7875" w:rsidRPr="00FF36AD" w:rsidRDefault="00882A76">
      <w:r>
        <w:t>Two inputs carry the answer. The wave height explains 60 per cent of the spread and the tide 32 per cent, together 92 per cent. The angle between the wave and the current adds 4 per cent, and the current and the wave steepness are negligible at about 1 per cent each. The first order indices sum to 0.98, so the effects are additive and there is almost nothing left for interactions.</w:t>
      </w:r>
    </w:p>
    <w:p w14:paraId="2832CF2B" w14:textId="77777777" w:rsidR="000E7875" w:rsidRPr="00FF36AD" w:rsidRDefault="000E7875"/>
    <w:p w14:paraId="40426AFB" w14:textId="77777777" w:rsidR="001B1A28" w:rsidRDefault="00557151">
      <w:r>
        <w:t>The tide is the result worth pausing on, because it is not in the input list of most designs. The near-bed orbital velocity varies with the water depth through the sinh term of Equation 3.4, so a quarter of the water column is a real lever on the load, and a storm at high water asks for a noticeably smaller stone than the same storm at low water. Any berm design in this depth range that reports a single water depth without saying which tidal level it is has left out a factor worth a third of the spread.</w:t>
      </w:r>
    </w:p>
    <w:p w14:paraId="4F0EE82A" w14:textId="77777777" w:rsidR="000E7875" w:rsidRPr="00FF36AD" w:rsidRDefault="000E7875"/>
    <w:p w14:paraId="09ED69F4" w14:textId="77777777" w:rsidR="000E7875" w:rsidRPr="00FF36AD" w:rsidRDefault="00882A76">
      <w:pPr>
        <w:keepNext/>
        <w:jc w:val="center"/>
      </w:pPr>
      <w:r>
        <w:rPr>
          <w:noProof/>
        </w:rPr>
        <w:drawing>
          <wp:inline distT="0" distB="0" distL="0" distR="0" wp14:anchorId="73B36B88" wp14:editId="4531312C">
            <wp:extent cx="5842000" cy="1928962"/>
            <wp:effectExtent l="0" t="0" r="0" b="0"/>
            <wp:docPr id="9000" name="Sensitivity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Sensitivity figure 1"/>
                    <pic:cNvPicPr/>
                  </pic:nvPicPr>
                  <pic:blipFill>
                    <a:blip r:embed="rId62"/>
                    <a:stretch>
                      <a:fillRect/>
                    </a:stretch>
                  </pic:blipFill>
                  <pic:spPr>
                    <a:xfrm>
                      <a:off x="0" y="0"/>
                      <a:ext cx="5842000" cy="1928962"/>
                    </a:xfrm>
                    <a:prstGeom prst="rect">
                      <a:avLst/>
                    </a:prstGeom>
                  </pic:spPr>
                </pic:pic>
              </a:graphicData>
            </a:graphic>
          </wp:inline>
        </w:drawing>
      </w:r>
    </w:p>
    <w:p w14:paraId="74066F2F" w14:textId="77777777" w:rsidR="00FC0BE8" w:rsidRPr="00FC0BE8" w:rsidRDefault="00F64B44" w:rsidP="00FC0BE8">
      <w:pPr>
        <w:pStyle w:val="Caption"/>
        <w:rPr>
          <w:sz w:val="18"/>
          <w:szCs w:val="16"/>
        </w:rPr>
      </w:pPr>
      <w:bookmarkStart w:id="337" w:name="_Toc240551747"/>
      <w:r>
        <w:rPr>
          <w:sz w:val="18"/>
          <w:szCs w:val="16"/>
        </w:rPr>
        <w:t xml:space="preserve">Figure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Figure \* ARABIC \s 1 </w:instrText>
      </w:r>
      <w:r>
        <w:rPr>
          <w:sz w:val="18"/>
          <w:szCs w:val="16"/>
        </w:rPr>
        <w:fldChar w:fldCharType="separate"/>
      </w:r>
      <w:r>
        <w:rPr>
          <w:noProof/>
          <w:sz w:val="18"/>
          <w:szCs w:val="16"/>
        </w:rPr>
        <w:t>15</w:t>
      </w:r>
      <w:r>
        <w:rPr>
          <w:sz w:val="18"/>
          <w:szCs w:val="16"/>
        </w:rPr>
        <w:fldChar w:fldCharType="end"/>
      </w:r>
      <w:r>
        <w:rPr>
          <w:sz w:val="18"/>
          <w:szCs w:val="16"/>
        </w:rPr>
        <w:t>: Sobol indices of the two analyses. The sea sets the stone and the choices set the quantity, and neither reaches the other.</w:t>
      </w:r>
      <w:bookmarkEnd w:id="337"/>
    </w:p>
    <w:p w14:paraId="35E44B19" w14:textId="77777777" w:rsidR="00FC0BE8" w:rsidRDefault="00FC0BE8" w:rsidP="00FC0BE8"/>
    <w:p w14:paraId="1221BCA6" w14:textId="77777777" w:rsidR="000E7875" w:rsidRPr="00FF36AD" w:rsidRDefault="00882A76">
      <w:pPr>
        <w:pStyle w:val="Heading3"/>
        <w:numPr>
          <w:ilvl w:val="2"/>
          <w:numId w:val="7"/>
        </w:numPr>
        <w:rPr>
          <w:b w:val="0"/>
          <w:bCs w:val="0"/>
          <w:sz w:val="20"/>
          <w:szCs w:val="22"/>
          <w:lang w:val="en-US"/>
        </w:rPr>
      </w:pPr>
      <w:bookmarkStart w:id="338" w:name="_Toc240551579"/>
      <w:r>
        <w:rPr>
          <w:b w:val="0"/>
          <w:bCs w:val="0"/>
          <w:sz w:val="20"/>
          <w:szCs w:val="22"/>
          <w:lang w:val="en-US"/>
        </w:rPr>
        <w:t>What the choices do to the quantity</w:t>
      </w:r>
      <w:bookmarkEnd w:id="338"/>
    </w:p>
    <w:p w14:paraId="334EF97B" w14:textId="77777777" w:rsidR="000E7875" w:rsidRPr="00FF36AD" w:rsidRDefault="00882A76">
      <w:r>
        <w:t>The rock quantity has a median of 47.5 tonnes per metre and runs from 16.0 to 96.8 tonnes per metre between the fifth and the ninety fifth percentile, which is a factor six across the range of choices a project can make.</w:t>
      </w:r>
    </w:p>
    <w:p w14:paraId="77C5C0F7" w14:textId="77777777" w:rsidR="000E7875" w:rsidRPr="00FF36AD" w:rsidRDefault="000E787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58"/>
        <w:gridCol w:w="1484"/>
        <w:gridCol w:w="1484"/>
        <w:gridCol w:w="1187"/>
        <w:gridCol w:w="1187"/>
      </w:tblGrid>
      <w:tr w:rsidR="000E7875" w:rsidRPr="00FF36AD" w14:paraId="67C441A3" w14:textId="77777777">
        <w:trPr>
          <w:cantSplit/>
        </w:trPr>
        <w:tc>
          <w:tcPr>
            <w:tcW w:w="3858" w:type="dxa"/>
            <w:shd w:val="clear" w:color="auto" w:fill="7393CE" w:themeFill="accent4" w:themeFillTint="99"/>
            <w:tcMar>
              <w:top w:w="40" w:type="dxa"/>
              <w:left w:w="80" w:type="dxa"/>
              <w:bottom w:w="40" w:type="dxa"/>
              <w:right w:w="80" w:type="dxa"/>
            </w:tcMar>
          </w:tcPr>
          <w:p w14:paraId="7888C966" w14:textId="77777777" w:rsidR="000E7875" w:rsidRPr="00FF36AD" w:rsidRDefault="00882A76">
            <w:pPr>
              <w:keepNext/>
              <w:rPr>
                <w:sz w:val="18"/>
                <w:szCs w:val="20"/>
              </w:rPr>
            </w:pPr>
            <w:r>
              <w:rPr>
                <w:sz w:val="18"/>
                <w:szCs w:val="20"/>
              </w:rPr>
              <w:lastRenderedPageBreak/>
              <w:t>Input</w:t>
            </w:r>
          </w:p>
        </w:tc>
        <w:tc>
          <w:tcPr>
            <w:tcW w:w="1484" w:type="dxa"/>
            <w:shd w:val="clear" w:color="auto" w:fill="7393CE" w:themeFill="accent4" w:themeFillTint="99"/>
            <w:tcMar>
              <w:top w:w="40" w:type="dxa"/>
              <w:left w:w="80" w:type="dxa"/>
              <w:bottom w:w="40" w:type="dxa"/>
              <w:right w:w="80" w:type="dxa"/>
            </w:tcMar>
          </w:tcPr>
          <w:p w14:paraId="32A3500E" w14:textId="77777777" w:rsidR="000E7875" w:rsidRPr="00FF36AD" w:rsidRDefault="00882A76">
            <w:pPr>
              <w:keepNext/>
              <w:rPr>
                <w:sz w:val="18"/>
                <w:szCs w:val="20"/>
              </w:rPr>
            </w:pPr>
            <w:r>
              <w:rPr>
                <w:sz w:val="18"/>
                <w:szCs w:val="20"/>
              </w:rPr>
              <w:t>μ* (t/m)</w:t>
            </w:r>
          </w:p>
        </w:tc>
        <w:tc>
          <w:tcPr>
            <w:tcW w:w="1484" w:type="dxa"/>
            <w:shd w:val="clear" w:color="auto" w:fill="7393CE" w:themeFill="accent4" w:themeFillTint="99"/>
            <w:tcMar>
              <w:top w:w="40" w:type="dxa"/>
              <w:left w:w="80" w:type="dxa"/>
              <w:bottom w:w="40" w:type="dxa"/>
              <w:right w:w="80" w:type="dxa"/>
            </w:tcMar>
          </w:tcPr>
          <w:p w14:paraId="3E43089F" w14:textId="77777777" w:rsidR="000E7875" w:rsidRPr="00FF36AD" w:rsidRDefault="00882A76">
            <w:pPr>
              <w:keepNext/>
              <w:rPr>
                <w:sz w:val="18"/>
                <w:szCs w:val="20"/>
              </w:rPr>
            </w:pPr>
            <w:r>
              <w:rPr>
                <w:sz w:val="18"/>
                <w:szCs w:val="20"/>
              </w:rPr>
              <w:t>σ (t/m)</w:t>
            </w:r>
          </w:p>
        </w:tc>
        <w:tc>
          <w:tcPr>
            <w:tcW w:w="1187" w:type="dxa"/>
            <w:shd w:val="clear" w:color="auto" w:fill="7393CE" w:themeFill="accent4" w:themeFillTint="99"/>
            <w:tcMar>
              <w:top w:w="40" w:type="dxa"/>
              <w:left w:w="80" w:type="dxa"/>
              <w:bottom w:w="40" w:type="dxa"/>
              <w:right w:w="80" w:type="dxa"/>
            </w:tcMar>
          </w:tcPr>
          <w:p w14:paraId="2CAE85F1" w14:textId="77777777" w:rsidR="000E7875" w:rsidRPr="00FF36AD" w:rsidRDefault="00882A76">
            <w:pPr>
              <w:keepNext/>
              <w:rPr>
                <w:sz w:val="18"/>
                <w:szCs w:val="20"/>
              </w:rPr>
            </w:pPr>
            <w:r>
              <w:rPr>
                <w:sz w:val="18"/>
                <w:szCs w:val="20"/>
              </w:rPr>
              <w:t>S1</w:t>
            </w:r>
          </w:p>
        </w:tc>
        <w:tc>
          <w:tcPr>
            <w:tcW w:w="1187" w:type="dxa"/>
            <w:shd w:val="clear" w:color="auto" w:fill="7393CE" w:themeFill="accent4" w:themeFillTint="99"/>
            <w:tcMar>
              <w:top w:w="40" w:type="dxa"/>
              <w:left w:w="80" w:type="dxa"/>
              <w:bottom w:w="40" w:type="dxa"/>
              <w:right w:w="80" w:type="dxa"/>
            </w:tcMar>
          </w:tcPr>
          <w:p w14:paraId="3E5541A6" w14:textId="77777777" w:rsidR="000E7875" w:rsidRPr="00FF36AD" w:rsidRDefault="00882A76">
            <w:pPr>
              <w:keepNext/>
              <w:rPr>
                <w:sz w:val="18"/>
                <w:szCs w:val="20"/>
              </w:rPr>
            </w:pPr>
            <w:r>
              <w:rPr>
                <w:sz w:val="18"/>
                <w:szCs w:val="20"/>
              </w:rPr>
              <w:t>ST</w:t>
            </w:r>
          </w:p>
        </w:tc>
      </w:tr>
      <w:tr w:rsidR="000E7875" w:rsidRPr="00FF36AD" w14:paraId="215BCEF0" w14:textId="77777777">
        <w:trPr>
          <w:cantSplit/>
        </w:trPr>
        <w:tc>
          <w:tcPr>
            <w:tcW w:w="3858" w:type="dxa"/>
            <w:shd w:val="clear" w:color="auto" w:fill="D0DBEF" w:themeFill="accent4" w:themeFillTint="33"/>
            <w:tcMar>
              <w:top w:w="40" w:type="dxa"/>
              <w:left w:w="80" w:type="dxa"/>
              <w:bottom w:w="40" w:type="dxa"/>
              <w:right w:w="80" w:type="dxa"/>
            </w:tcMar>
          </w:tcPr>
          <w:p w14:paraId="6F16FD3A" w14:textId="77777777" w:rsidR="000E7875" w:rsidRPr="00FF36AD" w:rsidRDefault="00882A76">
            <w:pPr>
              <w:keepNext/>
              <w:rPr>
                <w:sz w:val="18"/>
                <w:szCs w:val="20"/>
              </w:rPr>
            </w:pPr>
            <w:r>
              <w:rPr>
                <w:sz w:val="18"/>
                <w:szCs w:val="20"/>
              </w:rPr>
              <w:t>Required cover MTOC</w:t>
            </w:r>
          </w:p>
        </w:tc>
        <w:tc>
          <w:tcPr>
            <w:tcW w:w="1484" w:type="dxa"/>
            <w:tcMar>
              <w:top w:w="40" w:type="dxa"/>
              <w:left w:w="80" w:type="dxa"/>
              <w:bottom w:w="40" w:type="dxa"/>
              <w:right w:w="80" w:type="dxa"/>
            </w:tcMar>
          </w:tcPr>
          <w:p w14:paraId="5FFD934D" w14:textId="77777777" w:rsidR="000E7875" w:rsidRPr="00FF36AD" w:rsidRDefault="00882A76">
            <w:pPr>
              <w:keepNext/>
              <w:rPr>
                <w:sz w:val="18"/>
                <w:szCs w:val="20"/>
              </w:rPr>
            </w:pPr>
            <w:r>
              <w:rPr>
                <w:sz w:val="18"/>
                <w:szCs w:val="20"/>
              </w:rPr>
              <w:t>89.5</w:t>
            </w:r>
          </w:p>
        </w:tc>
        <w:tc>
          <w:tcPr>
            <w:tcW w:w="1484" w:type="dxa"/>
            <w:tcMar>
              <w:top w:w="40" w:type="dxa"/>
              <w:left w:w="80" w:type="dxa"/>
              <w:bottom w:w="40" w:type="dxa"/>
              <w:right w:w="80" w:type="dxa"/>
            </w:tcMar>
          </w:tcPr>
          <w:p w14:paraId="1E08ED48" w14:textId="77777777" w:rsidR="000E7875" w:rsidRPr="00FF36AD" w:rsidRDefault="00882A76">
            <w:pPr>
              <w:keepNext/>
              <w:rPr>
                <w:sz w:val="18"/>
                <w:szCs w:val="20"/>
              </w:rPr>
            </w:pPr>
            <w:r>
              <w:rPr>
                <w:sz w:val="18"/>
                <w:szCs w:val="20"/>
              </w:rPr>
              <w:t>14.6</w:t>
            </w:r>
          </w:p>
        </w:tc>
        <w:tc>
          <w:tcPr>
            <w:tcW w:w="1187" w:type="dxa"/>
            <w:tcMar>
              <w:top w:w="40" w:type="dxa"/>
              <w:left w:w="80" w:type="dxa"/>
              <w:bottom w:w="40" w:type="dxa"/>
              <w:right w:w="80" w:type="dxa"/>
            </w:tcMar>
          </w:tcPr>
          <w:p w14:paraId="5783A3BE" w14:textId="77777777" w:rsidR="000E7875" w:rsidRPr="00FF36AD" w:rsidRDefault="00882A76">
            <w:pPr>
              <w:keepNext/>
              <w:rPr>
                <w:sz w:val="18"/>
                <w:szCs w:val="20"/>
              </w:rPr>
            </w:pPr>
            <w:r>
              <w:rPr>
                <w:sz w:val="18"/>
                <w:szCs w:val="20"/>
              </w:rPr>
              <w:t>0.97</w:t>
            </w:r>
          </w:p>
        </w:tc>
        <w:tc>
          <w:tcPr>
            <w:tcW w:w="1187" w:type="dxa"/>
            <w:tcMar>
              <w:top w:w="40" w:type="dxa"/>
              <w:left w:w="80" w:type="dxa"/>
              <w:bottom w:w="40" w:type="dxa"/>
              <w:right w:w="80" w:type="dxa"/>
            </w:tcMar>
          </w:tcPr>
          <w:p w14:paraId="702D9FE4" w14:textId="77777777" w:rsidR="000E7875" w:rsidRPr="00FF36AD" w:rsidRDefault="00882A76">
            <w:pPr>
              <w:keepNext/>
              <w:rPr>
                <w:sz w:val="18"/>
                <w:szCs w:val="20"/>
              </w:rPr>
            </w:pPr>
            <w:r>
              <w:rPr>
                <w:sz w:val="18"/>
                <w:szCs w:val="20"/>
              </w:rPr>
              <w:t>0.98</w:t>
            </w:r>
          </w:p>
        </w:tc>
      </w:tr>
      <w:tr w:rsidR="000E7875" w:rsidRPr="00FF36AD" w14:paraId="22B846EE" w14:textId="77777777">
        <w:trPr>
          <w:cantSplit/>
        </w:trPr>
        <w:tc>
          <w:tcPr>
            <w:tcW w:w="3858" w:type="dxa"/>
            <w:shd w:val="clear" w:color="auto" w:fill="D0DBEF" w:themeFill="accent4" w:themeFillTint="33"/>
            <w:tcMar>
              <w:top w:w="40" w:type="dxa"/>
              <w:left w:w="80" w:type="dxa"/>
              <w:bottom w:w="40" w:type="dxa"/>
              <w:right w:w="80" w:type="dxa"/>
            </w:tcMar>
          </w:tcPr>
          <w:p w14:paraId="5A1E903F" w14:textId="77777777" w:rsidR="000E7875" w:rsidRPr="00FF36AD" w:rsidRDefault="00882A76">
            <w:pPr>
              <w:keepNext/>
              <w:rPr>
                <w:sz w:val="18"/>
                <w:szCs w:val="20"/>
              </w:rPr>
            </w:pPr>
            <w:r>
              <w:rPr>
                <w:sz w:val="18"/>
                <w:szCs w:val="20"/>
              </w:rPr>
              <w:t>Rock density</w:t>
            </w:r>
          </w:p>
        </w:tc>
        <w:tc>
          <w:tcPr>
            <w:tcW w:w="1484" w:type="dxa"/>
            <w:tcMar>
              <w:top w:w="40" w:type="dxa"/>
              <w:left w:w="80" w:type="dxa"/>
              <w:bottom w:w="40" w:type="dxa"/>
              <w:right w:w="80" w:type="dxa"/>
            </w:tcMar>
          </w:tcPr>
          <w:p w14:paraId="6190B087" w14:textId="77777777" w:rsidR="000E7875" w:rsidRPr="00FF36AD" w:rsidRDefault="00882A76">
            <w:pPr>
              <w:keepNext/>
              <w:rPr>
                <w:sz w:val="18"/>
                <w:szCs w:val="20"/>
              </w:rPr>
            </w:pPr>
            <w:r>
              <w:rPr>
                <w:sz w:val="18"/>
                <w:szCs w:val="20"/>
              </w:rPr>
              <w:t>10.8</w:t>
            </w:r>
          </w:p>
        </w:tc>
        <w:tc>
          <w:tcPr>
            <w:tcW w:w="1484" w:type="dxa"/>
            <w:tcMar>
              <w:top w:w="40" w:type="dxa"/>
              <w:left w:w="80" w:type="dxa"/>
              <w:bottom w:w="40" w:type="dxa"/>
              <w:right w:w="80" w:type="dxa"/>
            </w:tcMar>
          </w:tcPr>
          <w:p w14:paraId="06D11D9D" w14:textId="77777777" w:rsidR="000E7875" w:rsidRPr="00FF36AD" w:rsidRDefault="00882A76">
            <w:pPr>
              <w:keepNext/>
              <w:rPr>
                <w:sz w:val="18"/>
                <w:szCs w:val="20"/>
              </w:rPr>
            </w:pPr>
            <w:r>
              <w:rPr>
                <w:sz w:val="18"/>
                <w:szCs w:val="20"/>
              </w:rPr>
              <w:t>8.7</w:t>
            </w:r>
          </w:p>
        </w:tc>
        <w:tc>
          <w:tcPr>
            <w:tcW w:w="1187" w:type="dxa"/>
            <w:tcMar>
              <w:top w:w="40" w:type="dxa"/>
              <w:left w:w="80" w:type="dxa"/>
              <w:bottom w:w="40" w:type="dxa"/>
              <w:right w:w="80" w:type="dxa"/>
            </w:tcMar>
          </w:tcPr>
          <w:p w14:paraId="1F69B919" w14:textId="77777777" w:rsidR="000E7875" w:rsidRPr="00FF36AD" w:rsidRDefault="00882A76">
            <w:pPr>
              <w:keepNext/>
              <w:rPr>
                <w:sz w:val="18"/>
                <w:szCs w:val="20"/>
              </w:rPr>
            </w:pPr>
            <w:r>
              <w:rPr>
                <w:sz w:val="18"/>
                <w:szCs w:val="20"/>
              </w:rPr>
              <w:t>0.02</w:t>
            </w:r>
          </w:p>
        </w:tc>
        <w:tc>
          <w:tcPr>
            <w:tcW w:w="1187" w:type="dxa"/>
            <w:tcMar>
              <w:top w:w="40" w:type="dxa"/>
              <w:left w:w="80" w:type="dxa"/>
              <w:bottom w:w="40" w:type="dxa"/>
              <w:right w:w="80" w:type="dxa"/>
            </w:tcMar>
          </w:tcPr>
          <w:p w14:paraId="35EEBC3D" w14:textId="77777777" w:rsidR="000E7875" w:rsidRPr="00FF36AD" w:rsidRDefault="00882A76">
            <w:pPr>
              <w:keepNext/>
              <w:rPr>
                <w:sz w:val="18"/>
                <w:szCs w:val="20"/>
              </w:rPr>
            </w:pPr>
            <w:r>
              <w:rPr>
                <w:sz w:val="18"/>
                <w:szCs w:val="20"/>
              </w:rPr>
              <w:t>0.02</w:t>
            </w:r>
          </w:p>
        </w:tc>
      </w:tr>
      <w:tr w:rsidR="000E7875" w:rsidRPr="00FF36AD" w14:paraId="07A53BA8" w14:textId="77777777">
        <w:trPr>
          <w:cantSplit/>
        </w:trPr>
        <w:tc>
          <w:tcPr>
            <w:tcW w:w="3858" w:type="dxa"/>
            <w:shd w:val="clear" w:color="auto" w:fill="D0DBEF" w:themeFill="accent4" w:themeFillTint="33"/>
            <w:tcMar>
              <w:top w:w="40" w:type="dxa"/>
              <w:left w:w="80" w:type="dxa"/>
              <w:bottom w:w="40" w:type="dxa"/>
              <w:right w:w="80" w:type="dxa"/>
            </w:tcMar>
          </w:tcPr>
          <w:p w14:paraId="1285D8FA" w14:textId="77777777" w:rsidR="000E7875" w:rsidRPr="00FF36AD" w:rsidRDefault="00882A76">
            <w:pPr>
              <w:keepNext/>
              <w:rPr>
                <w:sz w:val="18"/>
                <w:szCs w:val="20"/>
              </w:rPr>
            </w:pPr>
            <w:r>
              <w:rPr>
                <w:sz w:val="18"/>
                <w:szCs w:val="20"/>
              </w:rPr>
              <w:t>Cable diameter</w:t>
            </w:r>
          </w:p>
        </w:tc>
        <w:tc>
          <w:tcPr>
            <w:tcW w:w="1484" w:type="dxa"/>
            <w:tcMar>
              <w:top w:w="40" w:type="dxa"/>
              <w:left w:w="80" w:type="dxa"/>
              <w:bottom w:w="40" w:type="dxa"/>
              <w:right w:w="80" w:type="dxa"/>
            </w:tcMar>
          </w:tcPr>
          <w:p w14:paraId="33E1B15C" w14:textId="77777777" w:rsidR="000E7875" w:rsidRPr="00FF36AD" w:rsidRDefault="00882A76">
            <w:pPr>
              <w:keepNext/>
              <w:rPr>
                <w:sz w:val="18"/>
                <w:szCs w:val="20"/>
              </w:rPr>
            </w:pPr>
            <w:r>
              <w:rPr>
                <w:sz w:val="18"/>
                <w:szCs w:val="20"/>
              </w:rPr>
              <w:t>8.4</w:t>
            </w:r>
          </w:p>
        </w:tc>
        <w:tc>
          <w:tcPr>
            <w:tcW w:w="1484" w:type="dxa"/>
            <w:tcMar>
              <w:top w:w="40" w:type="dxa"/>
              <w:left w:w="80" w:type="dxa"/>
              <w:bottom w:w="40" w:type="dxa"/>
              <w:right w:w="80" w:type="dxa"/>
            </w:tcMar>
          </w:tcPr>
          <w:p w14:paraId="745DD549" w14:textId="77777777" w:rsidR="000E7875" w:rsidRPr="00FF36AD" w:rsidRDefault="00882A76">
            <w:pPr>
              <w:keepNext/>
              <w:rPr>
                <w:sz w:val="18"/>
                <w:szCs w:val="20"/>
              </w:rPr>
            </w:pPr>
            <w:r>
              <w:rPr>
                <w:sz w:val="18"/>
                <w:szCs w:val="20"/>
              </w:rPr>
              <w:t>3.3</w:t>
            </w:r>
          </w:p>
        </w:tc>
        <w:tc>
          <w:tcPr>
            <w:tcW w:w="1187" w:type="dxa"/>
            <w:tcMar>
              <w:top w:w="40" w:type="dxa"/>
              <w:left w:w="80" w:type="dxa"/>
              <w:bottom w:w="40" w:type="dxa"/>
              <w:right w:w="80" w:type="dxa"/>
            </w:tcMar>
          </w:tcPr>
          <w:p w14:paraId="4ECC3A92" w14:textId="77777777" w:rsidR="000E7875" w:rsidRPr="00FF36AD" w:rsidRDefault="00882A76">
            <w:pPr>
              <w:keepNext/>
              <w:rPr>
                <w:sz w:val="18"/>
                <w:szCs w:val="20"/>
              </w:rPr>
            </w:pPr>
            <w:r>
              <w:rPr>
                <w:sz w:val="18"/>
                <w:szCs w:val="20"/>
              </w:rPr>
              <w:t>0.01</w:t>
            </w:r>
          </w:p>
        </w:tc>
        <w:tc>
          <w:tcPr>
            <w:tcW w:w="1187" w:type="dxa"/>
            <w:tcMar>
              <w:top w:w="40" w:type="dxa"/>
              <w:left w:w="80" w:type="dxa"/>
              <w:bottom w:w="40" w:type="dxa"/>
              <w:right w:w="80" w:type="dxa"/>
            </w:tcMar>
          </w:tcPr>
          <w:p w14:paraId="0BEFBFFE" w14:textId="77777777" w:rsidR="000E7875" w:rsidRPr="00FF36AD" w:rsidRDefault="00882A76">
            <w:pPr>
              <w:keepNext/>
              <w:rPr>
                <w:sz w:val="18"/>
                <w:szCs w:val="20"/>
              </w:rPr>
            </w:pPr>
            <w:r>
              <w:rPr>
                <w:sz w:val="18"/>
                <w:szCs w:val="20"/>
              </w:rPr>
              <w:t>0.01</w:t>
            </w:r>
          </w:p>
        </w:tc>
      </w:tr>
      <w:tr w:rsidR="000E7875" w:rsidRPr="00FF36AD" w14:paraId="5FCD3C16" w14:textId="77777777">
        <w:trPr>
          <w:cantSplit/>
        </w:trPr>
        <w:tc>
          <w:tcPr>
            <w:tcW w:w="3858" w:type="dxa"/>
            <w:shd w:val="clear" w:color="auto" w:fill="D0DBEF" w:themeFill="accent4" w:themeFillTint="33"/>
            <w:tcMar>
              <w:top w:w="40" w:type="dxa"/>
              <w:left w:w="80" w:type="dxa"/>
              <w:bottom w:w="40" w:type="dxa"/>
              <w:right w:w="80" w:type="dxa"/>
            </w:tcMar>
          </w:tcPr>
          <w:p w14:paraId="68EE6156" w14:textId="77777777" w:rsidR="000E7875" w:rsidRPr="00FF36AD" w:rsidRDefault="00882A76">
            <w:pPr>
              <w:keepNext/>
              <w:rPr>
                <w:sz w:val="18"/>
                <w:szCs w:val="20"/>
              </w:rPr>
            </w:pPr>
            <w:r>
              <w:rPr>
                <w:sz w:val="18"/>
                <w:szCs w:val="20"/>
              </w:rPr>
              <w:t>Side slope</w:t>
            </w:r>
          </w:p>
        </w:tc>
        <w:tc>
          <w:tcPr>
            <w:tcW w:w="1484" w:type="dxa"/>
            <w:tcMar>
              <w:top w:w="40" w:type="dxa"/>
              <w:left w:w="80" w:type="dxa"/>
              <w:bottom w:w="40" w:type="dxa"/>
              <w:right w:w="80" w:type="dxa"/>
            </w:tcMar>
          </w:tcPr>
          <w:p w14:paraId="1C19211F" w14:textId="77777777" w:rsidR="000E7875" w:rsidRPr="00FF36AD" w:rsidRDefault="00882A76">
            <w:pPr>
              <w:keepNext/>
              <w:rPr>
                <w:sz w:val="18"/>
                <w:szCs w:val="20"/>
              </w:rPr>
            </w:pPr>
            <w:r>
              <w:rPr>
                <w:sz w:val="18"/>
                <w:szCs w:val="20"/>
              </w:rPr>
              <w:t>0.4</w:t>
            </w:r>
          </w:p>
        </w:tc>
        <w:tc>
          <w:tcPr>
            <w:tcW w:w="1484" w:type="dxa"/>
            <w:tcMar>
              <w:top w:w="40" w:type="dxa"/>
              <w:left w:w="80" w:type="dxa"/>
              <w:bottom w:w="40" w:type="dxa"/>
              <w:right w:w="80" w:type="dxa"/>
            </w:tcMar>
          </w:tcPr>
          <w:p w14:paraId="0B1865ED" w14:textId="77777777" w:rsidR="000E7875" w:rsidRPr="00FF36AD" w:rsidRDefault="00882A76">
            <w:pPr>
              <w:keepNext/>
              <w:rPr>
                <w:sz w:val="18"/>
                <w:szCs w:val="20"/>
              </w:rPr>
            </w:pPr>
            <w:r>
              <w:rPr>
                <w:sz w:val="18"/>
                <w:szCs w:val="20"/>
              </w:rPr>
              <w:t>1.3</w:t>
            </w:r>
          </w:p>
        </w:tc>
        <w:tc>
          <w:tcPr>
            <w:tcW w:w="1187" w:type="dxa"/>
            <w:tcMar>
              <w:top w:w="40" w:type="dxa"/>
              <w:left w:w="80" w:type="dxa"/>
              <w:bottom w:w="40" w:type="dxa"/>
              <w:right w:w="80" w:type="dxa"/>
            </w:tcMar>
          </w:tcPr>
          <w:p w14:paraId="420AE966" w14:textId="77777777" w:rsidR="000E7875" w:rsidRPr="00FF36AD" w:rsidRDefault="00882A76">
            <w:pPr>
              <w:keepNext/>
              <w:rPr>
                <w:sz w:val="18"/>
                <w:szCs w:val="20"/>
              </w:rPr>
            </w:pPr>
            <w:r>
              <w:rPr>
                <w:sz w:val="18"/>
                <w:szCs w:val="20"/>
              </w:rPr>
              <w:t>0.00</w:t>
            </w:r>
          </w:p>
        </w:tc>
        <w:tc>
          <w:tcPr>
            <w:tcW w:w="1187" w:type="dxa"/>
            <w:tcMar>
              <w:top w:w="40" w:type="dxa"/>
              <w:left w:w="80" w:type="dxa"/>
              <w:bottom w:w="40" w:type="dxa"/>
              <w:right w:w="80" w:type="dxa"/>
            </w:tcMar>
          </w:tcPr>
          <w:p w14:paraId="37A8BFA7" w14:textId="77777777" w:rsidR="000E7875" w:rsidRPr="00FF36AD" w:rsidRDefault="00882A76">
            <w:pPr>
              <w:keepNext/>
              <w:rPr>
                <w:sz w:val="18"/>
                <w:szCs w:val="20"/>
              </w:rPr>
            </w:pPr>
            <w:r>
              <w:rPr>
                <w:sz w:val="18"/>
                <w:szCs w:val="20"/>
              </w:rPr>
              <w:t>0.00</w:t>
            </w:r>
          </w:p>
        </w:tc>
      </w:tr>
      <w:tr w:rsidR="000E7875" w:rsidRPr="00FF36AD" w14:paraId="5F3BF0A6" w14:textId="77777777">
        <w:trPr>
          <w:cantSplit/>
        </w:trPr>
        <w:tc>
          <w:tcPr>
            <w:tcW w:w="3858" w:type="dxa"/>
            <w:shd w:val="clear" w:color="auto" w:fill="D0DBEF" w:themeFill="accent4" w:themeFillTint="33"/>
            <w:tcMar>
              <w:top w:w="40" w:type="dxa"/>
              <w:left w:w="80" w:type="dxa"/>
              <w:bottom w:w="40" w:type="dxa"/>
              <w:right w:w="80" w:type="dxa"/>
            </w:tcMar>
          </w:tcPr>
          <w:p w14:paraId="5F8710B3" w14:textId="77777777" w:rsidR="000E7875" w:rsidRPr="00FF36AD" w:rsidRDefault="00882A76">
            <w:pPr>
              <w:keepNext/>
              <w:rPr>
                <w:sz w:val="18"/>
                <w:szCs w:val="20"/>
              </w:rPr>
            </w:pPr>
            <w:r>
              <w:rPr>
                <w:sz w:val="18"/>
                <w:szCs w:val="20"/>
              </w:rPr>
              <w:t>Crest width</w:t>
            </w:r>
          </w:p>
        </w:tc>
        <w:tc>
          <w:tcPr>
            <w:tcW w:w="1484" w:type="dxa"/>
            <w:tcMar>
              <w:top w:w="40" w:type="dxa"/>
              <w:left w:w="80" w:type="dxa"/>
              <w:bottom w:w="40" w:type="dxa"/>
              <w:right w:w="80" w:type="dxa"/>
            </w:tcMar>
          </w:tcPr>
          <w:p w14:paraId="5B9894C4" w14:textId="77777777" w:rsidR="000E7875" w:rsidRPr="00FF36AD" w:rsidRDefault="00882A76">
            <w:pPr>
              <w:keepNext/>
              <w:rPr>
                <w:sz w:val="18"/>
                <w:szCs w:val="20"/>
              </w:rPr>
            </w:pPr>
            <w:r>
              <w:rPr>
                <w:sz w:val="18"/>
                <w:szCs w:val="20"/>
              </w:rPr>
              <w:t>0.6</w:t>
            </w:r>
          </w:p>
        </w:tc>
        <w:tc>
          <w:tcPr>
            <w:tcW w:w="1484" w:type="dxa"/>
            <w:tcMar>
              <w:top w:w="40" w:type="dxa"/>
              <w:left w:w="80" w:type="dxa"/>
              <w:bottom w:w="40" w:type="dxa"/>
              <w:right w:w="80" w:type="dxa"/>
            </w:tcMar>
          </w:tcPr>
          <w:p w14:paraId="07901912" w14:textId="77777777" w:rsidR="000E7875" w:rsidRPr="00FF36AD" w:rsidRDefault="00882A76">
            <w:pPr>
              <w:keepNext/>
              <w:rPr>
                <w:sz w:val="18"/>
                <w:szCs w:val="20"/>
              </w:rPr>
            </w:pPr>
            <w:r>
              <w:rPr>
                <w:sz w:val="18"/>
                <w:szCs w:val="20"/>
              </w:rPr>
              <w:t>1.7</w:t>
            </w:r>
          </w:p>
        </w:tc>
        <w:tc>
          <w:tcPr>
            <w:tcW w:w="1187" w:type="dxa"/>
            <w:tcMar>
              <w:top w:w="40" w:type="dxa"/>
              <w:left w:w="80" w:type="dxa"/>
              <w:bottom w:w="40" w:type="dxa"/>
              <w:right w:w="80" w:type="dxa"/>
            </w:tcMar>
          </w:tcPr>
          <w:p w14:paraId="3E1E704D" w14:textId="77777777" w:rsidR="000E7875" w:rsidRPr="00FF36AD" w:rsidRDefault="00882A76">
            <w:pPr>
              <w:keepNext/>
              <w:rPr>
                <w:sz w:val="18"/>
                <w:szCs w:val="20"/>
              </w:rPr>
            </w:pPr>
            <w:r>
              <w:rPr>
                <w:sz w:val="18"/>
                <w:szCs w:val="20"/>
              </w:rPr>
              <w:t>0.00</w:t>
            </w:r>
          </w:p>
        </w:tc>
        <w:tc>
          <w:tcPr>
            <w:tcW w:w="1187" w:type="dxa"/>
            <w:tcMar>
              <w:top w:w="40" w:type="dxa"/>
              <w:left w:w="80" w:type="dxa"/>
              <w:bottom w:w="40" w:type="dxa"/>
              <w:right w:w="80" w:type="dxa"/>
            </w:tcMar>
          </w:tcPr>
          <w:p w14:paraId="30C70C9F" w14:textId="77777777" w:rsidR="000E7875" w:rsidRPr="00FF36AD" w:rsidRDefault="00882A76">
            <w:pPr>
              <w:keepNext/>
              <w:rPr>
                <w:sz w:val="18"/>
                <w:szCs w:val="20"/>
              </w:rPr>
            </w:pPr>
            <w:r>
              <w:rPr>
                <w:sz w:val="18"/>
                <w:szCs w:val="20"/>
              </w:rPr>
              <w:t>0.00</w:t>
            </w:r>
          </w:p>
        </w:tc>
      </w:tr>
    </w:tbl>
    <w:p w14:paraId="198BF5AF" w14:textId="77777777" w:rsidR="009C3371" w:rsidRPr="00FF36AD" w:rsidRDefault="007B5BA3" w:rsidP="00664494">
      <w:pPr>
        <w:pStyle w:val="Caption"/>
        <w:rPr>
          <w:sz w:val="18"/>
          <w:szCs w:val="20"/>
        </w:rPr>
      </w:pPr>
      <w:bookmarkStart w:id="339" w:name="_Toc240551623"/>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20</w:t>
      </w:r>
      <w:r>
        <w:rPr>
          <w:sz w:val="18"/>
          <w:szCs w:val="16"/>
        </w:rPr>
        <w:fldChar w:fldCharType="end"/>
      </w:r>
      <w:r>
        <w:rPr>
          <w:sz w:val="18"/>
          <w:szCs w:val="16"/>
        </w:rPr>
        <w:t>: Sensitivity of the rock quantity per metre of route to the design and client choices, at the design sea state. The first order indices sum to 0.99.</w:t>
      </w:r>
      <w:bookmarkEnd w:id="339"/>
    </w:p>
    <w:p w14:paraId="295D0B33" w14:textId="77777777" w:rsidR="000E7875" w:rsidRPr="00FF36AD" w:rsidRDefault="000E7875"/>
    <w:p w14:paraId="71836816" w14:textId="77777777" w:rsidR="000E7875" w:rsidRPr="00FF36AD" w:rsidRDefault="00882A76">
      <w:r>
        <w:t>The required cover explains 97 per cent of the spread on its own. The rock density adds 2 per cent and the cable diameter 1 per cent. The side slope and the crest width return exactly zero, and that zero is structural rather than numerical. The installed cross-section is set equal to the area the reshaped berm needs, Equation 5.35, and that area depends on the Shields number and the required cover alone. Making the berm milder or steeper, or its crest wider or narrower, moves the shape of the cross-section but not its area. The side slope is therefore free in the rock budget, which is a useful thing for a designer to know, and it is not free in the stability, where it decides the deformation class through the slope factor of Equation 5.30.</w:t>
      </w:r>
    </w:p>
    <w:p w14:paraId="593CF58C" w14:textId="77777777" w:rsidR="000E7875" w:rsidRPr="00FF36AD" w:rsidRDefault="000E7875"/>
    <w:p w14:paraId="12A4E8E2" w14:textId="77777777" w:rsidR="001B1A28" w:rsidRDefault="00557151">
      <w:r>
        <w:t>That dominance has to be read for what it is. It is a statement about the choices only and not a statement that the cover matters more than the wave height, because a client requirement and a metocean condition were deliberately not put in the same ranking. The rock density behaves in the opposite way and is the second lever. It explains only 2 per cent of the quantity, because a denser rock is also a heavier rock and the two nearly cancel in tonnes, but it explains the stone size at a fixed sea state, so high density rock buys a smaller stone rather than a lighter berm.</w:t>
      </w:r>
    </w:p>
    <w:p w14:paraId="5B86E497" w14:textId="77777777" w:rsidR="00FC0BE8" w:rsidRDefault="00FC0BE8"/>
    <w:p w14:paraId="60FC616D" w14:textId="77777777" w:rsidR="000E7875" w:rsidRPr="0021740E" w:rsidRDefault="00882A76">
      <w:pPr>
        <w:pStyle w:val="Heading3"/>
        <w:numPr>
          <w:ilvl w:val="2"/>
          <w:numId w:val="7"/>
        </w:numPr>
        <w:rPr>
          <w:b w:val="0"/>
          <w:bCs w:val="0"/>
          <w:sz w:val="20"/>
          <w:szCs w:val="22"/>
          <w:lang w:val="en-US"/>
        </w:rPr>
      </w:pPr>
      <w:bookmarkStart w:id="340" w:name="_Toc240551580"/>
      <w:r>
        <w:rPr>
          <w:b w:val="0"/>
          <w:bCs w:val="0"/>
          <w:sz w:val="20"/>
          <w:szCs w:val="22"/>
          <w:lang w:val="en-US"/>
        </w:rPr>
        <w:t>What follows for the design</w:t>
      </w:r>
      <w:bookmarkEnd w:id="340"/>
    </w:p>
    <w:p w14:paraId="4D327401" w14:textId="77777777" w:rsidR="001B1A28" w:rsidRDefault="00557151">
      <w:r>
        <w:t>Three things follow. The required cover deserves the same scrutiny as a stability calculation, because it is the single largest lever on the rock quantity and it usually arrives as a number in a specification rather than as the result of a calculation. The tidal level has to be stated with the water depth, since it is worth a third of the spread in the required stone at this site and it costs nothing to report. And the side slope is free in the rock budget and decisive in the stability, so it should be chosen on the deformation class and on buildability rather than on volume.</w:t>
      </w:r>
    </w:p>
    <w:p w14:paraId="2399294D" w14:textId="77777777" w:rsidR="000E7875" w:rsidRPr="00FF36AD" w:rsidRDefault="000E7875"/>
    <w:p w14:paraId="45D227C5" w14:textId="77777777" w:rsidR="000E7875" w:rsidRDefault="00882A76">
      <w:r>
        <w:t>Two limits apply to all of this. The analysis is of the design model at one route point, with one accepted deformation level, so it says which inputs that model is sensitive to and not whether the model itself is right. And the distributions are those of KP 1 of Project C. The wave and current climate, and above all the relation between the wave direction and the current direction, are strongly project dependent, so the ranking transfers to another route only after its own metocean study has been read.</w:t>
      </w:r>
    </w:p>
    <w:p w14:paraId="2A4C7E45" w14:textId="77777777" w:rsidR="003D63F6" w:rsidRPr="00E0528B" w:rsidRDefault="00E0528B" w:rsidP="003D63F6">
      <w:pPr>
        <w:pStyle w:val="Heading2"/>
        <w:numPr>
          <w:ilvl w:val="1"/>
          <w:numId w:val="3"/>
        </w:numPr>
        <w:rPr>
          <w:b w:val="0"/>
          <w:sz w:val="24"/>
          <w:szCs w:val="32"/>
          <w:lang w:val="en-US"/>
        </w:rPr>
      </w:pPr>
      <w:r>
        <w:rPr>
          <w:lang w:val="en-US"/>
        </w:rPr>
        <w:br w:type="page"/>
      </w:r>
      <w:bookmarkStart w:id="341" w:name="_Toc240551581"/>
      <w:r>
        <w:rPr>
          <w:b w:val="0"/>
          <w:sz w:val="24"/>
          <w:szCs w:val="32"/>
          <w:lang w:val="en-US"/>
        </w:rPr>
        <w:lastRenderedPageBreak/>
        <w:t>Combining the wave and the current on the velocities</w:t>
      </w:r>
      <w:bookmarkEnd w:id="341"/>
    </w:p>
    <w:p w14:paraId="5394DE67" w14:textId="77777777" w:rsidR="00134BD0" w:rsidRDefault="00134BD0" w:rsidP="00CC1801">
      <w:r>
        <w:t>Section 3.3 gives two ways to put a wave and a current together at the bed. RoBeD adds the two shear stresses with the vector expression of the handbook. Schiereck and Verhagen add the two shear velocities first and square afterwards, and about that expression their book states that for bottom protections the maximum value over the wave cycle determines incipient motion, which is the form used here. A second version of the tool was built to see what happens when RoBeD is given that combination instead of its own. Only the last step changes. The near-bed velocity, the friction factors and the angle stay the same, so whatever comes out is caused by the combination and by nothing else.</w:t>
      </w:r>
    </w:p>
    <w:p w14:paraId="1124FE3F" w14:textId="77777777" w:rsidR="00CC1801" w:rsidRPr="00134BD0" w:rsidRDefault="00CC1801" w:rsidP="00CC1801"/>
    <w:p w14:paraId="533A6EC8" w14:textId="77777777" w:rsidR="00134BD0" w:rsidRDefault="00134BD0" w:rsidP="00CC1801">
      <w:r>
        <w:t>Two checks come first. The chain of Schiereck and Verhagen was rebuilt from the worked example on pages 154 and 155 of their book, a 3 m wave with a period of 7 s in 8 m of water over a current of 1 m/s. The wave length comes out at 55.19 m against 55.2 m in the book, the orbital amplitude at 1.44 m against 1.44 m, the near-bed velocity at 1.292 m/s against 1.29 m/s, the friction factor at 0.0592 against 0.059, the wave shear at 49.4 N/m² against 49.3 N/m² and the current shear at 3.92 N/m² against 4 N/m². The first version of the tool was then run on the three projects and reproduces Appendix C exactly, 209.29 N/m² for Project A, 244.25 against 244.24 for Project B and 194.39 for Project C, with the same Shields numbers and the same deformation classes. What follows is therefore a difference between methods and not an error in the calculation.</w:t>
      </w:r>
    </w:p>
    <w:p w14:paraId="03B8DBD5" w14:textId="77777777" w:rsidR="00CC1801" w:rsidRPr="00134BD0" w:rsidRDefault="00CC1801" w:rsidP="00CC1801"/>
    <w:p w14:paraId="65D62071" w14:textId="77777777" w:rsidR="00134BD0" w:rsidRPr="00134BD0" w:rsidRDefault="00134BD0" w:rsidP="00CC1801">
      <w:r>
        <w:t>On the worked example of the book the two methods do not agree.</w:t>
      </w:r>
    </w:p>
    <w:tbl>
      <w:tblPr>
        <w:tblStyle w:val="TableGridLight"/>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5"/>
        <w:gridCol w:w="2790"/>
        <w:gridCol w:w="2880"/>
      </w:tblGrid>
      <w:tr w:rsidR="00134BD0" w:rsidRPr="00665612" w14:paraId="7F0C4470" w14:textId="77777777" w:rsidTr="00D73F3A">
        <w:trPr>
          <w:cantSplit/>
        </w:trPr>
        <w:tc>
          <w:tcPr>
            <w:tcW w:w="4225" w:type="dxa"/>
            <w:shd w:val="clear" w:color="auto" w:fill="7393CE" w:themeFill="accent4" w:themeFillTint="99"/>
            <w:hideMark/>
          </w:tcPr>
          <w:p w14:paraId="62A77361" w14:textId="77777777" w:rsidR="00134BD0" w:rsidRPr="00665612" w:rsidRDefault="00134BD0" w:rsidP="00665612"/>
        </w:tc>
        <w:tc>
          <w:tcPr>
            <w:tcW w:w="2790" w:type="dxa"/>
            <w:shd w:val="clear" w:color="auto" w:fill="7393CE" w:themeFill="accent4" w:themeFillTint="99"/>
            <w:hideMark/>
          </w:tcPr>
          <w:p w14:paraId="4D023265" w14:textId="77777777" w:rsidR="00134BD0" w:rsidRPr="00665612" w:rsidRDefault="00134BD0" w:rsidP="00665612">
            <w:r>
              <w:t>wave along the current</w:t>
            </w:r>
          </w:p>
        </w:tc>
        <w:tc>
          <w:tcPr>
            <w:tcW w:w="2880" w:type="dxa"/>
            <w:shd w:val="clear" w:color="auto" w:fill="7393CE" w:themeFill="accent4" w:themeFillTint="99"/>
            <w:hideMark/>
          </w:tcPr>
          <w:p w14:paraId="68542495" w14:textId="77777777" w:rsidR="00134BD0" w:rsidRPr="00665612" w:rsidRDefault="00134BD0" w:rsidP="00665612">
            <w:pPr>
              <w:keepNext/>
            </w:pPr>
            <w:r>
              <w:t>wave across the current</w:t>
            </w:r>
          </w:p>
        </w:tc>
      </w:tr>
      <w:tr w:rsidR="00134BD0" w:rsidRPr="00665612" w14:paraId="0BE31F3D" w14:textId="77777777" w:rsidTr="00D73F3A">
        <w:trPr>
          <w:cantSplit/>
        </w:trPr>
        <w:tc>
          <w:tcPr>
            <w:tcW w:w="4225" w:type="dxa"/>
            <w:shd w:val="clear" w:color="auto" w:fill="D0DBEF" w:themeFill="accent4" w:themeFillTint="33"/>
            <w:hideMark/>
          </w:tcPr>
          <w:p w14:paraId="14AA7480" w14:textId="77777777" w:rsidR="00134BD0" w:rsidRPr="00665612" w:rsidRDefault="00134BD0" w:rsidP="00665612">
            <w:pPr>
              <w:keepNext/>
              <w:rPr>
                <w:lang w:val="de-DE"/>
              </w:rPr>
            </w:pPr>
            <w:r>
              <w:rPr>
                <w:lang w:val="de-DE"/>
              </w:rPr>
              <w:t>Schiereck and Verhagen, Eq. 7.6 and 7.7</w:t>
            </w:r>
          </w:p>
        </w:tc>
        <w:tc>
          <w:tcPr>
            <w:tcW w:w="2790" w:type="dxa"/>
            <w:hideMark/>
          </w:tcPr>
          <w:p w14:paraId="6A44170F" w14:textId="77777777" w:rsidR="00134BD0" w:rsidRPr="00665612" w:rsidRDefault="00134BD0" w:rsidP="00665612">
            <w:pPr>
              <w:keepNext/>
            </w:pPr>
            <w:r>
              <w:t>81.2 N/m²</w:t>
            </w:r>
          </w:p>
        </w:tc>
        <w:tc>
          <w:tcPr>
            <w:tcW w:w="2880" w:type="dxa"/>
            <w:hideMark/>
          </w:tcPr>
          <w:p w14:paraId="51357C01" w14:textId="77777777" w:rsidR="00134BD0" w:rsidRPr="00665612" w:rsidRDefault="00134BD0" w:rsidP="00665612">
            <w:pPr>
              <w:keepNext/>
            </w:pPr>
            <w:r>
              <w:t>53.4 N/m²</w:t>
            </w:r>
          </w:p>
        </w:tc>
      </w:tr>
      <w:tr w:rsidR="00134BD0" w:rsidRPr="00665612" w14:paraId="42AFE0E0" w14:textId="77777777" w:rsidTr="00D73F3A">
        <w:trPr>
          <w:cantSplit/>
        </w:trPr>
        <w:tc>
          <w:tcPr>
            <w:tcW w:w="4225" w:type="dxa"/>
            <w:shd w:val="clear" w:color="auto" w:fill="D0DBEF" w:themeFill="accent4" w:themeFillTint="33"/>
            <w:hideMark/>
          </w:tcPr>
          <w:p w14:paraId="233217B7" w14:textId="77777777" w:rsidR="00134BD0" w:rsidRPr="00665612" w:rsidRDefault="00134BD0" w:rsidP="00665612">
            <w:pPr>
              <w:keepNext/>
            </w:pPr>
            <w:r>
              <w:t>Soulsby, handbook Eq. A.30 and A.31</w:t>
            </w:r>
          </w:p>
        </w:tc>
        <w:tc>
          <w:tcPr>
            <w:tcW w:w="2790" w:type="dxa"/>
            <w:hideMark/>
          </w:tcPr>
          <w:p w14:paraId="53C495EE" w14:textId="77777777" w:rsidR="00134BD0" w:rsidRPr="00665612" w:rsidRDefault="00134BD0" w:rsidP="00665612">
            <w:pPr>
              <w:keepNext/>
            </w:pPr>
            <w:r>
              <w:t>57.1 N/m²</w:t>
            </w:r>
          </w:p>
        </w:tc>
        <w:tc>
          <w:tcPr>
            <w:tcW w:w="2880" w:type="dxa"/>
            <w:hideMark/>
          </w:tcPr>
          <w:p w14:paraId="37B8AC1F" w14:textId="77777777" w:rsidR="00134BD0" w:rsidRPr="00665612" w:rsidRDefault="00134BD0" w:rsidP="00665612">
            <w:pPr>
              <w:keepNext/>
            </w:pPr>
            <w:r>
              <w:t>50.0 N/m²</w:t>
            </w:r>
          </w:p>
        </w:tc>
      </w:tr>
    </w:tbl>
    <w:p w14:paraId="7052D361" w14:textId="77777777" w:rsidR="001B1A28" w:rsidRDefault="00557151">
      <w:pPr>
        <w:pStyle w:val="Caption"/>
        <w:rPr>
          <w:sz w:val="18"/>
          <w:szCs w:val="20"/>
        </w:rPr>
      </w:pPr>
      <w:bookmarkStart w:id="342" w:name="_Toc240551624"/>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21</w:t>
      </w:r>
      <w:r>
        <w:rPr>
          <w:sz w:val="18"/>
          <w:szCs w:val="16"/>
        </w:rPr>
        <w:fldChar w:fldCharType="end"/>
      </w:r>
      <w:r>
        <w:rPr>
          <w:sz w:val="18"/>
          <w:szCs w:val="16"/>
        </w:rPr>
        <w:t>: The two combinations applied to the worked example of Schiereck and Verhagen (2019, p.155).</w:t>
      </w:r>
      <w:bookmarkEnd w:id="342"/>
    </w:p>
    <w:p w14:paraId="3484208F" w14:textId="77777777" w:rsidR="00CC1801" w:rsidRDefault="00CC1801" w:rsidP="00CC1801"/>
    <w:p w14:paraId="4BE1CC37" w14:textId="77777777" w:rsidR="00134BD0" w:rsidRDefault="00134BD0" w:rsidP="00CC1801">
      <w:r>
        <w:t>The book itself quotes 78.6 and 51.4 N/m² with its own rounded wave shear. Either way the velocity combination is about forty per cent higher when the wave runs with the current, and the two come together when it runs across. This is a difference between two published methods and anyone can check it on one example from a textbook.</w:t>
      </w:r>
    </w:p>
    <w:p w14:paraId="306431A6" w14:textId="77777777" w:rsidR="00CC1801" w:rsidRPr="00134BD0" w:rsidRDefault="00CC1801" w:rsidP="00CC1801"/>
    <w:p w14:paraId="0ED174B7" w14:textId="77777777" w:rsidR="00134BD0" w:rsidRPr="00134BD0" w:rsidRDefault="00134BD0" w:rsidP="00CC1801">
      <w:r>
        <w:t>The first question is what the second version does to the three designs as they stand, with the rock they were built with.</w:t>
      </w:r>
    </w:p>
    <w:tbl>
      <w:tblPr>
        <w:tblStyle w:val="TableGridLight"/>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788"/>
        <w:gridCol w:w="1724"/>
        <w:gridCol w:w="1800"/>
        <w:gridCol w:w="900"/>
        <w:gridCol w:w="1350"/>
        <w:gridCol w:w="1350"/>
        <w:gridCol w:w="1080"/>
      </w:tblGrid>
      <w:tr w:rsidR="00134BD0" w:rsidRPr="00134BD0" w14:paraId="44CBCCCB" w14:textId="77777777" w:rsidTr="00D73F3A">
        <w:trPr>
          <w:cantSplit/>
        </w:trPr>
        <w:tc>
          <w:tcPr>
            <w:tcW w:w="0" w:type="auto"/>
            <w:shd w:val="clear" w:color="auto" w:fill="7393CE" w:themeFill="accent4" w:themeFillTint="99"/>
            <w:hideMark/>
          </w:tcPr>
          <w:p w14:paraId="147747EE" w14:textId="77777777" w:rsidR="00134BD0" w:rsidRPr="00134BD0" w:rsidRDefault="00134BD0" w:rsidP="00665612">
            <w:pPr>
              <w:keepNext/>
            </w:pPr>
            <w:r>
              <w:t>Project</w:t>
            </w:r>
          </w:p>
        </w:tc>
        <w:tc>
          <w:tcPr>
            <w:tcW w:w="0" w:type="auto"/>
            <w:shd w:val="clear" w:color="auto" w:fill="7393CE" w:themeFill="accent4" w:themeFillTint="99"/>
            <w:hideMark/>
          </w:tcPr>
          <w:p w14:paraId="3F0F38D2" w14:textId="77777777" w:rsidR="00134BD0" w:rsidRPr="00134BD0" w:rsidRDefault="00134BD0" w:rsidP="00665612">
            <w:pPr>
              <w:keepNext/>
            </w:pPr>
            <w:r>
              <w:rPr>
                <w:rFonts w:ascii="Cambria" w:hAnsi="Cambria" w:cs="Cambria"/>
              </w:rPr>
              <w:t>τ</w:t>
            </w:r>
            <w:r>
              <w:t>w/</w:t>
            </w:r>
            <w:r>
              <w:rPr>
                <w:rFonts w:ascii="Cambria" w:hAnsi="Cambria" w:cs="Cambria"/>
              </w:rPr>
              <w:t>τ</w:t>
            </w:r>
            <w:r>
              <w:t>c</w:t>
            </w:r>
          </w:p>
        </w:tc>
        <w:tc>
          <w:tcPr>
            <w:tcW w:w="1724" w:type="dxa"/>
            <w:shd w:val="clear" w:color="auto" w:fill="7393CE" w:themeFill="accent4" w:themeFillTint="99"/>
            <w:hideMark/>
          </w:tcPr>
          <w:p w14:paraId="4603B571" w14:textId="77777777" w:rsidR="00134BD0" w:rsidRPr="00134BD0" w:rsidRDefault="00134BD0" w:rsidP="00665612">
            <w:pPr>
              <w:keepNext/>
            </w:pPr>
            <w:r>
              <w:rPr>
                <w:rFonts w:ascii="Cambria" w:hAnsi="Cambria" w:cs="Cambria"/>
              </w:rPr>
              <w:t>τ</w:t>
            </w:r>
            <w:r>
              <w:t>max version 1</w:t>
            </w:r>
          </w:p>
        </w:tc>
        <w:tc>
          <w:tcPr>
            <w:tcW w:w="1800" w:type="dxa"/>
            <w:shd w:val="clear" w:color="auto" w:fill="7393CE" w:themeFill="accent4" w:themeFillTint="99"/>
            <w:hideMark/>
          </w:tcPr>
          <w:p w14:paraId="17549222" w14:textId="77777777" w:rsidR="00134BD0" w:rsidRPr="00134BD0" w:rsidRDefault="00134BD0" w:rsidP="00665612">
            <w:pPr>
              <w:keepNext/>
            </w:pPr>
            <w:r>
              <w:rPr>
                <w:rFonts w:ascii="Cambria" w:hAnsi="Cambria" w:cs="Cambria"/>
              </w:rPr>
              <w:t>τ</w:t>
            </w:r>
            <w:r>
              <w:t>max version 2</w:t>
            </w:r>
          </w:p>
        </w:tc>
        <w:tc>
          <w:tcPr>
            <w:tcW w:w="900" w:type="dxa"/>
            <w:shd w:val="clear" w:color="auto" w:fill="7393CE" w:themeFill="accent4" w:themeFillTint="99"/>
            <w:hideMark/>
          </w:tcPr>
          <w:p w14:paraId="2276F347" w14:textId="77777777" w:rsidR="00134BD0" w:rsidRPr="00134BD0" w:rsidRDefault="00134BD0" w:rsidP="00665612">
            <w:pPr>
              <w:keepNext/>
            </w:pPr>
            <w:r>
              <w:t>factor</w:t>
            </w:r>
          </w:p>
        </w:tc>
        <w:tc>
          <w:tcPr>
            <w:tcW w:w="1350" w:type="dxa"/>
            <w:shd w:val="clear" w:color="auto" w:fill="7393CE" w:themeFill="accent4" w:themeFillTint="99"/>
            <w:hideMark/>
          </w:tcPr>
          <w:p w14:paraId="485FA4DD" w14:textId="77777777" w:rsidR="00134BD0" w:rsidRPr="00134BD0" w:rsidRDefault="00134BD0" w:rsidP="00665612">
            <w:pPr>
              <w:keepNext/>
            </w:pPr>
            <w:r>
              <w:t>MOBslope version 1</w:t>
            </w:r>
          </w:p>
        </w:tc>
        <w:tc>
          <w:tcPr>
            <w:tcW w:w="1350" w:type="dxa"/>
            <w:shd w:val="clear" w:color="auto" w:fill="7393CE" w:themeFill="accent4" w:themeFillTint="99"/>
            <w:hideMark/>
          </w:tcPr>
          <w:p w14:paraId="1844835C" w14:textId="77777777" w:rsidR="00134BD0" w:rsidRPr="00134BD0" w:rsidRDefault="00134BD0" w:rsidP="00665612">
            <w:pPr>
              <w:keepNext/>
            </w:pPr>
            <w:r>
              <w:t>MOBslope version 2</w:t>
            </w:r>
          </w:p>
        </w:tc>
        <w:tc>
          <w:tcPr>
            <w:tcW w:w="1080" w:type="dxa"/>
            <w:shd w:val="clear" w:color="auto" w:fill="7393CE" w:themeFill="accent4" w:themeFillTint="99"/>
            <w:hideMark/>
          </w:tcPr>
          <w:p w14:paraId="1770286E" w14:textId="77777777" w:rsidR="00134BD0" w:rsidRPr="00134BD0" w:rsidRDefault="00134BD0" w:rsidP="00665612">
            <w:pPr>
              <w:keepNext/>
            </w:pPr>
            <w:r>
              <w:t>class</w:t>
            </w:r>
          </w:p>
        </w:tc>
      </w:tr>
      <w:tr w:rsidR="00134BD0" w:rsidRPr="00134BD0" w14:paraId="0C06E9BB" w14:textId="77777777" w:rsidTr="00D73F3A">
        <w:trPr>
          <w:cantSplit/>
        </w:trPr>
        <w:tc>
          <w:tcPr>
            <w:tcW w:w="0" w:type="auto"/>
            <w:shd w:val="clear" w:color="auto" w:fill="D0DBEF" w:themeFill="accent4" w:themeFillTint="33"/>
            <w:hideMark/>
          </w:tcPr>
          <w:p w14:paraId="597C5080" w14:textId="77777777" w:rsidR="00134BD0" w:rsidRPr="00134BD0" w:rsidRDefault="00134BD0" w:rsidP="00665612">
            <w:pPr>
              <w:keepNext/>
            </w:pPr>
            <w:r>
              <w:t>A</w:t>
            </w:r>
          </w:p>
        </w:tc>
        <w:tc>
          <w:tcPr>
            <w:tcW w:w="0" w:type="auto"/>
            <w:hideMark/>
          </w:tcPr>
          <w:p w14:paraId="112926A7" w14:textId="77777777" w:rsidR="00134BD0" w:rsidRPr="00134BD0" w:rsidRDefault="00134BD0" w:rsidP="00665612">
            <w:pPr>
              <w:keepNext/>
            </w:pPr>
            <w:r>
              <w:t>19.5</w:t>
            </w:r>
          </w:p>
        </w:tc>
        <w:tc>
          <w:tcPr>
            <w:tcW w:w="1724" w:type="dxa"/>
            <w:hideMark/>
          </w:tcPr>
          <w:p w14:paraId="72BC9A93" w14:textId="77777777" w:rsidR="00134BD0" w:rsidRPr="00134BD0" w:rsidRDefault="00134BD0" w:rsidP="00665612">
            <w:pPr>
              <w:keepNext/>
            </w:pPr>
            <w:r>
              <w:t>209.3 N/m²</w:t>
            </w:r>
          </w:p>
        </w:tc>
        <w:tc>
          <w:tcPr>
            <w:tcW w:w="1800" w:type="dxa"/>
            <w:hideMark/>
          </w:tcPr>
          <w:p w14:paraId="4882E54D" w14:textId="77777777" w:rsidR="00134BD0" w:rsidRPr="00134BD0" w:rsidRDefault="00134BD0" w:rsidP="00665612">
            <w:pPr>
              <w:keepNext/>
            </w:pPr>
            <w:r>
              <w:t>285.2 N/m²</w:t>
            </w:r>
          </w:p>
        </w:tc>
        <w:tc>
          <w:tcPr>
            <w:tcW w:w="900" w:type="dxa"/>
            <w:hideMark/>
          </w:tcPr>
          <w:p w14:paraId="60A38407" w14:textId="77777777" w:rsidR="00134BD0" w:rsidRPr="00134BD0" w:rsidRDefault="00134BD0" w:rsidP="00665612">
            <w:pPr>
              <w:keepNext/>
            </w:pPr>
            <w:r>
              <w:t>1.36</w:t>
            </w:r>
          </w:p>
        </w:tc>
        <w:tc>
          <w:tcPr>
            <w:tcW w:w="1350" w:type="dxa"/>
            <w:hideMark/>
          </w:tcPr>
          <w:p w14:paraId="7C0CDE33" w14:textId="77777777" w:rsidR="00134BD0" w:rsidRPr="00134BD0" w:rsidRDefault="00134BD0" w:rsidP="00665612">
            <w:pPr>
              <w:keepNext/>
            </w:pPr>
            <w:r>
              <w:t>0.845</w:t>
            </w:r>
          </w:p>
        </w:tc>
        <w:tc>
          <w:tcPr>
            <w:tcW w:w="1350" w:type="dxa"/>
            <w:hideMark/>
          </w:tcPr>
          <w:p w14:paraId="14B54CAE" w14:textId="77777777" w:rsidR="00134BD0" w:rsidRPr="00134BD0" w:rsidRDefault="00134BD0" w:rsidP="00665612">
            <w:pPr>
              <w:keepNext/>
            </w:pPr>
            <w:r>
              <w:t>1.151</w:t>
            </w:r>
          </w:p>
        </w:tc>
        <w:tc>
          <w:tcPr>
            <w:tcW w:w="1080" w:type="dxa"/>
            <w:hideMark/>
          </w:tcPr>
          <w:p w14:paraId="0A4B7652" w14:textId="77777777" w:rsidR="00134BD0" w:rsidRPr="00134BD0" w:rsidRDefault="00134BD0" w:rsidP="00665612">
            <w:pPr>
              <w:keepNext/>
            </w:pPr>
            <w:r>
              <w:t>0 to 1</w:t>
            </w:r>
          </w:p>
        </w:tc>
      </w:tr>
      <w:tr w:rsidR="00134BD0" w:rsidRPr="00134BD0" w14:paraId="5487EE73" w14:textId="77777777" w:rsidTr="00D73F3A">
        <w:trPr>
          <w:cantSplit/>
        </w:trPr>
        <w:tc>
          <w:tcPr>
            <w:tcW w:w="0" w:type="auto"/>
            <w:shd w:val="clear" w:color="auto" w:fill="D0DBEF" w:themeFill="accent4" w:themeFillTint="33"/>
            <w:hideMark/>
          </w:tcPr>
          <w:p w14:paraId="0041586B" w14:textId="77777777" w:rsidR="00134BD0" w:rsidRPr="00134BD0" w:rsidRDefault="00134BD0" w:rsidP="00665612">
            <w:pPr>
              <w:keepNext/>
            </w:pPr>
            <w:r>
              <w:t>B</w:t>
            </w:r>
          </w:p>
        </w:tc>
        <w:tc>
          <w:tcPr>
            <w:tcW w:w="0" w:type="auto"/>
            <w:hideMark/>
          </w:tcPr>
          <w:p w14:paraId="65E9BE29" w14:textId="77777777" w:rsidR="00134BD0" w:rsidRPr="00134BD0" w:rsidRDefault="00134BD0" w:rsidP="00665612">
            <w:pPr>
              <w:keepNext/>
            </w:pPr>
            <w:r>
              <w:t>104.8</w:t>
            </w:r>
          </w:p>
        </w:tc>
        <w:tc>
          <w:tcPr>
            <w:tcW w:w="1724" w:type="dxa"/>
            <w:hideMark/>
          </w:tcPr>
          <w:p w14:paraId="53311B10" w14:textId="77777777" w:rsidR="00134BD0" w:rsidRPr="00134BD0" w:rsidRDefault="00134BD0" w:rsidP="00665612">
            <w:pPr>
              <w:keepNext/>
            </w:pPr>
            <w:r>
              <w:t>244.2 N/m²</w:t>
            </w:r>
          </w:p>
        </w:tc>
        <w:tc>
          <w:tcPr>
            <w:tcW w:w="1800" w:type="dxa"/>
            <w:hideMark/>
          </w:tcPr>
          <w:p w14:paraId="1DE819D1" w14:textId="77777777" w:rsidR="00134BD0" w:rsidRPr="00134BD0" w:rsidRDefault="00134BD0" w:rsidP="00665612">
            <w:pPr>
              <w:keepNext/>
            </w:pPr>
            <w:r>
              <w:t>288.3 N/m²</w:t>
            </w:r>
          </w:p>
        </w:tc>
        <w:tc>
          <w:tcPr>
            <w:tcW w:w="900" w:type="dxa"/>
            <w:hideMark/>
          </w:tcPr>
          <w:p w14:paraId="6C333B11" w14:textId="77777777" w:rsidR="00134BD0" w:rsidRPr="00134BD0" w:rsidRDefault="00134BD0" w:rsidP="00665612">
            <w:pPr>
              <w:keepNext/>
            </w:pPr>
            <w:r>
              <w:t>1.18</w:t>
            </w:r>
          </w:p>
        </w:tc>
        <w:tc>
          <w:tcPr>
            <w:tcW w:w="1350" w:type="dxa"/>
            <w:hideMark/>
          </w:tcPr>
          <w:p w14:paraId="046DFAB5" w14:textId="77777777" w:rsidR="00134BD0" w:rsidRPr="00134BD0" w:rsidRDefault="00134BD0" w:rsidP="00665612">
            <w:pPr>
              <w:keepNext/>
            </w:pPr>
            <w:r>
              <w:t>0.886</w:t>
            </w:r>
          </w:p>
        </w:tc>
        <w:tc>
          <w:tcPr>
            <w:tcW w:w="1350" w:type="dxa"/>
            <w:hideMark/>
          </w:tcPr>
          <w:p w14:paraId="0A37AB3A" w14:textId="77777777" w:rsidR="00134BD0" w:rsidRPr="00134BD0" w:rsidRDefault="00134BD0" w:rsidP="00665612">
            <w:pPr>
              <w:keepNext/>
            </w:pPr>
            <w:r>
              <w:t>1.046</w:t>
            </w:r>
          </w:p>
        </w:tc>
        <w:tc>
          <w:tcPr>
            <w:tcW w:w="1080" w:type="dxa"/>
            <w:hideMark/>
          </w:tcPr>
          <w:p w14:paraId="14B08FC3" w14:textId="77777777" w:rsidR="00134BD0" w:rsidRPr="00134BD0" w:rsidRDefault="00134BD0" w:rsidP="00665612">
            <w:pPr>
              <w:keepNext/>
            </w:pPr>
            <w:r>
              <w:t>0 to 1</w:t>
            </w:r>
          </w:p>
        </w:tc>
      </w:tr>
      <w:tr w:rsidR="00134BD0" w:rsidRPr="00134BD0" w14:paraId="05CD8F6B" w14:textId="77777777" w:rsidTr="00D73F3A">
        <w:trPr>
          <w:cantSplit/>
        </w:trPr>
        <w:tc>
          <w:tcPr>
            <w:tcW w:w="0" w:type="auto"/>
            <w:shd w:val="clear" w:color="auto" w:fill="D0DBEF" w:themeFill="accent4" w:themeFillTint="33"/>
            <w:hideMark/>
          </w:tcPr>
          <w:p w14:paraId="7DD39DF8" w14:textId="77777777" w:rsidR="00134BD0" w:rsidRPr="00134BD0" w:rsidRDefault="00134BD0" w:rsidP="00665612">
            <w:pPr>
              <w:keepNext/>
            </w:pPr>
            <w:r>
              <w:t>C</w:t>
            </w:r>
          </w:p>
        </w:tc>
        <w:tc>
          <w:tcPr>
            <w:tcW w:w="0" w:type="auto"/>
            <w:hideMark/>
          </w:tcPr>
          <w:p w14:paraId="3A603E63" w14:textId="77777777" w:rsidR="00134BD0" w:rsidRPr="00134BD0" w:rsidRDefault="00134BD0" w:rsidP="00665612">
            <w:pPr>
              <w:keepNext/>
            </w:pPr>
            <w:r>
              <w:t>41.6</w:t>
            </w:r>
          </w:p>
        </w:tc>
        <w:tc>
          <w:tcPr>
            <w:tcW w:w="1724" w:type="dxa"/>
            <w:hideMark/>
          </w:tcPr>
          <w:p w14:paraId="19462938" w14:textId="77777777" w:rsidR="00134BD0" w:rsidRPr="00134BD0" w:rsidRDefault="00134BD0" w:rsidP="00665612">
            <w:pPr>
              <w:keepNext/>
            </w:pPr>
            <w:r>
              <w:t>194.4 N/m²</w:t>
            </w:r>
          </w:p>
        </w:tc>
        <w:tc>
          <w:tcPr>
            <w:tcW w:w="1800" w:type="dxa"/>
            <w:hideMark/>
          </w:tcPr>
          <w:p w14:paraId="33A8073C" w14:textId="77777777" w:rsidR="00134BD0" w:rsidRPr="00134BD0" w:rsidRDefault="00134BD0" w:rsidP="00665612">
            <w:pPr>
              <w:keepNext/>
            </w:pPr>
            <w:r>
              <w:t>246.8 N/m²</w:t>
            </w:r>
          </w:p>
        </w:tc>
        <w:tc>
          <w:tcPr>
            <w:tcW w:w="900" w:type="dxa"/>
            <w:hideMark/>
          </w:tcPr>
          <w:p w14:paraId="502A63FC" w14:textId="77777777" w:rsidR="00134BD0" w:rsidRPr="00134BD0" w:rsidRDefault="00134BD0" w:rsidP="00665612">
            <w:pPr>
              <w:keepNext/>
            </w:pPr>
            <w:r>
              <w:t>1.27</w:t>
            </w:r>
          </w:p>
        </w:tc>
        <w:tc>
          <w:tcPr>
            <w:tcW w:w="1350" w:type="dxa"/>
            <w:hideMark/>
          </w:tcPr>
          <w:p w14:paraId="054A9690" w14:textId="77777777" w:rsidR="00134BD0" w:rsidRPr="00134BD0" w:rsidRDefault="00134BD0" w:rsidP="00665612">
            <w:pPr>
              <w:keepNext/>
            </w:pPr>
            <w:r>
              <w:t>1.028</w:t>
            </w:r>
          </w:p>
        </w:tc>
        <w:tc>
          <w:tcPr>
            <w:tcW w:w="1350" w:type="dxa"/>
            <w:hideMark/>
          </w:tcPr>
          <w:p w14:paraId="197EC7E4" w14:textId="77777777" w:rsidR="00134BD0" w:rsidRPr="00134BD0" w:rsidRDefault="00134BD0" w:rsidP="00665612">
            <w:pPr>
              <w:keepNext/>
            </w:pPr>
            <w:r>
              <w:t>1.305</w:t>
            </w:r>
          </w:p>
        </w:tc>
        <w:tc>
          <w:tcPr>
            <w:tcW w:w="1080" w:type="dxa"/>
            <w:hideMark/>
          </w:tcPr>
          <w:p w14:paraId="2FC7246F" w14:textId="77777777" w:rsidR="00134BD0" w:rsidRPr="00134BD0" w:rsidRDefault="00134BD0" w:rsidP="00665612">
            <w:pPr>
              <w:keepNext/>
            </w:pPr>
            <w:r>
              <w:t>1 to 1</w:t>
            </w:r>
          </w:p>
        </w:tc>
      </w:tr>
    </w:tbl>
    <w:p w14:paraId="3A03AE39" w14:textId="77777777" w:rsidR="001B1A28" w:rsidRDefault="00557151">
      <w:pPr>
        <w:pStyle w:val="Caption"/>
        <w:rPr>
          <w:sz w:val="18"/>
          <w:szCs w:val="20"/>
        </w:rPr>
      </w:pPr>
      <w:bookmarkStart w:id="343" w:name="_Toc240551625"/>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22</w:t>
      </w:r>
      <w:r>
        <w:rPr>
          <w:sz w:val="18"/>
          <w:szCs w:val="16"/>
        </w:rPr>
        <w:fldChar w:fldCharType="end"/>
      </w:r>
      <w:r>
        <w:rPr>
          <w:sz w:val="18"/>
          <w:szCs w:val="16"/>
        </w:rPr>
        <w:t>: The three designs under the two combinations, at the rock size of the design itself.</w:t>
      </w:r>
      <w:bookmarkEnd w:id="343"/>
    </w:p>
    <w:p w14:paraId="3A3F9CF2" w14:textId="77777777" w:rsidR="00665612" w:rsidRPr="00134BD0" w:rsidRDefault="00665612" w:rsidP="00CC1801"/>
    <w:p w14:paraId="3574BA65" w14:textId="77777777" w:rsidR="00134BD0" w:rsidRPr="00134BD0" w:rsidRDefault="00134BD0" w:rsidP="00CC1801">
      <w:r>
        <w:t xml:space="preserve">All three cross the threshold of 0.95. Projects A and B move out of class 0 into class 1, so berms that stay in place under the first version would reshape under the second. Project C was in class 1 already and moves further into it. The size of the shift follows the ratio of the wave shear to the current shear in the first column. Project B is the most wave dominated </w:t>
      </w:r>
      <w:r>
        <w:lastRenderedPageBreak/>
        <w:t>of the three and shifts the least, Project A carries the strongest current and shifts the most. That is the behaviour the combination predicts on its own, since the difference between the two expressions is largest when the wave and the current contribute equally and disappears when one of them takes over.</w:t>
      </w:r>
    </w:p>
    <w:p w14:paraId="5A1F7D4C" w14:textId="77777777" w:rsidR="00665612" w:rsidRPr="00134BD0" w:rsidRDefault="00134BD0" w:rsidP="00CC1801">
      <w:r>
        <w:t>The second question is what it costs to keep the same accepted deformation. The rock was resized in both versions so that the mobility on the flat top stays at 0.70 of the critical value.</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1628"/>
        <w:gridCol w:w="1679"/>
        <w:gridCol w:w="814"/>
        <w:gridCol w:w="1447"/>
        <w:gridCol w:w="1894"/>
      </w:tblGrid>
      <w:tr w:rsidR="00134BD0" w:rsidRPr="00FF36AD" w14:paraId="176D7A40" w14:textId="77777777" w:rsidTr="00D73F3A">
        <w:trPr>
          <w:cantSplit/>
        </w:trPr>
        <w:tc>
          <w:tcPr>
            <w:tcW w:w="0" w:type="auto"/>
            <w:shd w:val="clear" w:color="auto" w:fill="7393CE" w:themeFill="accent4" w:themeFillTint="99"/>
            <w:hideMark/>
          </w:tcPr>
          <w:p w14:paraId="0516A6D4" w14:textId="77777777" w:rsidR="00134BD0" w:rsidRPr="00FF36AD" w:rsidRDefault="00134BD0" w:rsidP="00CC1801">
            <w:pPr>
              <w:keepNext/>
            </w:pPr>
            <w:r>
              <w:t>Project</w:t>
            </w:r>
          </w:p>
        </w:tc>
        <w:tc>
          <w:tcPr>
            <w:tcW w:w="0" w:type="auto"/>
            <w:shd w:val="clear" w:color="auto" w:fill="7393CE" w:themeFill="accent4" w:themeFillTint="99"/>
            <w:hideMark/>
          </w:tcPr>
          <w:p w14:paraId="510ABACD" w14:textId="77777777" w:rsidR="00134BD0" w:rsidRPr="00FF36AD" w:rsidRDefault="00134BD0" w:rsidP="00CC1801">
            <w:pPr>
              <w:keepNext/>
            </w:pPr>
            <w:r>
              <w:t>Dn50 version 1</w:t>
            </w:r>
          </w:p>
        </w:tc>
        <w:tc>
          <w:tcPr>
            <w:tcW w:w="0" w:type="auto"/>
            <w:shd w:val="clear" w:color="auto" w:fill="7393CE" w:themeFill="accent4" w:themeFillTint="99"/>
            <w:hideMark/>
          </w:tcPr>
          <w:p w14:paraId="23AD359F" w14:textId="77777777" w:rsidR="00134BD0" w:rsidRPr="00FF36AD" w:rsidRDefault="00134BD0" w:rsidP="00CC1801">
            <w:pPr>
              <w:keepNext/>
            </w:pPr>
            <w:r>
              <w:t>Dn50 version 2</w:t>
            </w:r>
          </w:p>
        </w:tc>
        <w:tc>
          <w:tcPr>
            <w:tcW w:w="0" w:type="auto"/>
            <w:shd w:val="clear" w:color="auto" w:fill="7393CE" w:themeFill="accent4" w:themeFillTint="99"/>
            <w:hideMark/>
          </w:tcPr>
          <w:p w14:paraId="46EEE4DC" w14:textId="77777777" w:rsidR="00134BD0" w:rsidRPr="00FF36AD" w:rsidRDefault="00134BD0" w:rsidP="00CC1801">
            <w:pPr>
              <w:keepNext/>
            </w:pPr>
            <w:r>
              <w:t>factor</w:t>
            </w:r>
          </w:p>
        </w:tc>
        <w:tc>
          <w:tcPr>
            <w:tcW w:w="0" w:type="auto"/>
            <w:shd w:val="clear" w:color="auto" w:fill="7393CE" w:themeFill="accent4" w:themeFillTint="99"/>
            <w:hideMark/>
          </w:tcPr>
          <w:p w14:paraId="55CEAC6E" w14:textId="77777777" w:rsidR="00134BD0" w:rsidRPr="00FF36AD" w:rsidRDefault="00134BD0" w:rsidP="00CC1801">
            <w:pPr>
              <w:keepNext/>
            </w:pPr>
            <w:r>
              <w:t>berm height</w:t>
            </w:r>
          </w:p>
        </w:tc>
        <w:tc>
          <w:tcPr>
            <w:tcW w:w="1894" w:type="dxa"/>
            <w:shd w:val="clear" w:color="auto" w:fill="7393CE" w:themeFill="accent4" w:themeFillTint="99"/>
            <w:hideMark/>
          </w:tcPr>
          <w:p w14:paraId="74B9D000" w14:textId="77777777" w:rsidR="00134BD0" w:rsidRPr="00FF36AD" w:rsidRDefault="00134BD0" w:rsidP="00CC1801">
            <w:pPr>
              <w:keepNext/>
            </w:pPr>
            <w:r>
              <w:t>rock per metre</w:t>
            </w:r>
          </w:p>
        </w:tc>
      </w:tr>
      <w:tr w:rsidR="00134BD0" w:rsidRPr="00FF36AD" w14:paraId="4F16A005" w14:textId="77777777" w:rsidTr="00D73F3A">
        <w:trPr>
          <w:cantSplit/>
        </w:trPr>
        <w:tc>
          <w:tcPr>
            <w:tcW w:w="0" w:type="auto"/>
            <w:shd w:val="clear" w:color="auto" w:fill="D0DBEF" w:themeFill="accent4" w:themeFillTint="33"/>
            <w:hideMark/>
          </w:tcPr>
          <w:p w14:paraId="5DF7B29A" w14:textId="77777777" w:rsidR="00134BD0" w:rsidRPr="00FF36AD" w:rsidRDefault="00134BD0" w:rsidP="00CC1801">
            <w:pPr>
              <w:keepNext/>
            </w:pPr>
            <w:r>
              <w:t>A</w:t>
            </w:r>
          </w:p>
        </w:tc>
        <w:tc>
          <w:tcPr>
            <w:tcW w:w="0" w:type="auto"/>
            <w:hideMark/>
          </w:tcPr>
          <w:p w14:paraId="028BB77C" w14:textId="77777777" w:rsidR="00134BD0" w:rsidRPr="00FF36AD" w:rsidRDefault="00134BD0" w:rsidP="00CC1801">
            <w:pPr>
              <w:keepNext/>
            </w:pPr>
            <w:r>
              <w:t>0.183 m</w:t>
            </w:r>
          </w:p>
        </w:tc>
        <w:tc>
          <w:tcPr>
            <w:tcW w:w="0" w:type="auto"/>
            <w:hideMark/>
          </w:tcPr>
          <w:p w14:paraId="450AB4FD" w14:textId="77777777" w:rsidR="00134BD0" w:rsidRPr="00FF36AD" w:rsidRDefault="00134BD0" w:rsidP="00CC1801">
            <w:pPr>
              <w:keepNext/>
            </w:pPr>
            <w:r>
              <w:t>0.343 m</w:t>
            </w:r>
          </w:p>
        </w:tc>
        <w:tc>
          <w:tcPr>
            <w:tcW w:w="0" w:type="auto"/>
            <w:hideMark/>
          </w:tcPr>
          <w:p w14:paraId="46CE1671" w14:textId="77777777" w:rsidR="00134BD0" w:rsidRPr="00FF36AD" w:rsidRDefault="00134BD0" w:rsidP="00CC1801">
            <w:pPr>
              <w:keepNext/>
            </w:pPr>
            <w:r>
              <w:t>1.87</w:t>
            </w:r>
          </w:p>
        </w:tc>
        <w:tc>
          <w:tcPr>
            <w:tcW w:w="0" w:type="auto"/>
            <w:hideMark/>
          </w:tcPr>
          <w:p w14:paraId="6B3FD74C" w14:textId="77777777" w:rsidR="00134BD0" w:rsidRPr="00FF36AD" w:rsidRDefault="00134BD0" w:rsidP="00CC1801">
            <w:pPr>
              <w:keepNext/>
            </w:pPr>
            <w:r>
              <w:t>unchanged</w:t>
            </w:r>
          </w:p>
        </w:tc>
        <w:tc>
          <w:tcPr>
            <w:tcW w:w="1894" w:type="dxa"/>
            <w:hideMark/>
          </w:tcPr>
          <w:p w14:paraId="0B336E2E" w14:textId="77777777" w:rsidR="00134BD0" w:rsidRPr="00FF36AD" w:rsidRDefault="00134BD0" w:rsidP="00CC1801">
            <w:pPr>
              <w:keepNext/>
            </w:pPr>
            <w:r>
              <w:t>unchanged</w:t>
            </w:r>
          </w:p>
        </w:tc>
      </w:tr>
      <w:tr w:rsidR="00134BD0" w:rsidRPr="00FF36AD" w14:paraId="60AFE356" w14:textId="77777777" w:rsidTr="00D73F3A">
        <w:trPr>
          <w:cantSplit/>
          <w:trHeight w:val="109"/>
        </w:trPr>
        <w:tc>
          <w:tcPr>
            <w:tcW w:w="0" w:type="auto"/>
            <w:shd w:val="clear" w:color="auto" w:fill="D0DBEF" w:themeFill="accent4" w:themeFillTint="33"/>
            <w:hideMark/>
          </w:tcPr>
          <w:p w14:paraId="3205BA55" w14:textId="77777777" w:rsidR="00134BD0" w:rsidRPr="00FF36AD" w:rsidRDefault="00134BD0" w:rsidP="00CC1801">
            <w:pPr>
              <w:keepNext/>
            </w:pPr>
            <w:r>
              <w:t>B</w:t>
            </w:r>
          </w:p>
        </w:tc>
        <w:tc>
          <w:tcPr>
            <w:tcW w:w="0" w:type="auto"/>
            <w:hideMark/>
          </w:tcPr>
          <w:p w14:paraId="20CA128B" w14:textId="77777777" w:rsidR="00134BD0" w:rsidRPr="00FF36AD" w:rsidRDefault="00134BD0" w:rsidP="00CC1801">
            <w:pPr>
              <w:keepNext/>
            </w:pPr>
            <w:r>
              <w:t>0.393 m</w:t>
            </w:r>
          </w:p>
        </w:tc>
        <w:tc>
          <w:tcPr>
            <w:tcW w:w="0" w:type="auto"/>
            <w:hideMark/>
          </w:tcPr>
          <w:p w14:paraId="033612CD" w14:textId="77777777" w:rsidR="00134BD0" w:rsidRPr="00FF36AD" w:rsidRDefault="00134BD0" w:rsidP="00CC1801">
            <w:pPr>
              <w:keepNext/>
            </w:pPr>
            <w:r>
              <w:t>0.552 m</w:t>
            </w:r>
          </w:p>
        </w:tc>
        <w:tc>
          <w:tcPr>
            <w:tcW w:w="0" w:type="auto"/>
            <w:hideMark/>
          </w:tcPr>
          <w:p w14:paraId="4C7BEDB5" w14:textId="77777777" w:rsidR="00134BD0" w:rsidRPr="00FF36AD" w:rsidRDefault="00134BD0" w:rsidP="00CC1801">
            <w:pPr>
              <w:keepNext/>
            </w:pPr>
            <w:r>
              <w:t>1.40</w:t>
            </w:r>
          </w:p>
        </w:tc>
        <w:tc>
          <w:tcPr>
            <w:tcW w:w="0" w:type="auto"/>
            <w:hideMark/>
          </w:tcPr>
          <w:p w14:paraId="495B0B2D" w14:textId="77777777" w:rsidR="00134BD0" w:rsidRPr="00FF36AD" w:rsidRDefault="00134BD0" w:rsidP="00CC1801">
            <w:pPr>
              <w:keepNext/>
            </w:pPr>
            <w:r>
              <w:t>unchanged</w:t>
            </w:r>
          </w:p>
        </w:tc>
        <w:tc>
          <w:tcPr>
            <w:tcW w:w="1894" w:type="dxa"/>
            <w:hideMark/>
          </w:tcPr>
          <w:p w14:paraId="44C8A6B2" w14:textId="77777777" w:rsidR="00134BD0" w:rsidRPr="00FF36AD" w:rsidRDefault="00134BD0" w:rsidP="00CC1801">
            <w:pPr>
              <w:keepNext/>
            </w:pPr>
            <w:r>
              <w:t>unchanged</w:t>
            </w:r>
          </w:p>
        </w:tc>
      </w:tr>
      <w:tr w:rsidR="00134BD0" w:rsidRPr="00FF36AD" w14:paraId="0928CA2C" w14:textId="77777777" w:rsidTr="00D73F3A">
        <w:trPr>
          <w:cantSplit/>
        </w:trPr>
        <w:tc>
          <w:tcPr>
            <w:tcW w:w="0" w:type="auto"/>
            <w:shd w:val="clear" w:color="auto" w:fill="D0DBEF" w:themeFill="accent4" w:themeFillTint="33"/>
            <w:hideMark/>
          </w:tcPr>
          <w:p w14:paraId="56B150ED" w14:textId="77777777" w:rsidR="00134BD0" w:rsidRPr="00FF36AD" w:rsidRDefault="00134BD0" w:rsidP="00CC1801">
            <w:pPr>
              <w:keepNext/>
            </w:pPr>
            <w:r>
              <w:t>C</w:t>
            </w:r>
          </w:p>
        </w:tc>
        <w:tc>
          <w:tcPr>
            <w:tcW w:w="0" w:type="auto"/>
            <w:hideMark/>
          </w:tcPr>
          <w:p w14:paraId="6B7A8982" w14:textId="77777777" w:rsidR="00134BD0" w:rsidRPr="00FF36AD" w:rsidRDefault="00134BD0" w:rsidP="00CC1801">
            <w:pPr>
              <w:keepNext/>
            </w:pPr>
            <w:r>
              <w:t>0.248 m</w:t>
            </w:r>
          </w:p>
        </w:tc>
        <w:tc>
          <w:tcPr>
            <w:tcW w:w="0" w:type="auto"/>
            <w:hideMark/>
          </w:tcPr>
          <w:p w14:paraId="56FA3244" w14:textId="77777777" w:rsidR="00134BD0" w:rsidRPr="00FF36AD" w:rsidRDefault="00134BD0" w:rsidP="00CC1801">
            <w:pPr>
              <w:keepNext/>
            </w:pPr>
            <w:r>
              <w:t>0.401 m</w:t>
            </w:r>
          </w:p>
        </w:tc>
        <w:tc>
          <w:tcPr>
            <w:tcW w:w="0" w:type="auto"/>
            <w:hideMark/>
          </w:tcPr>
          <w:p w14:paraId="57674639" w14:textId="77777777" w:rsidR="00134BD0" w:rsidRPr="00FF36AD" w:rsidRDefault="00134BD0" w:rsidP="00CC1801">
            <w:pPr>
              <w:keepNext/>
            </w:pPr>
            <w:r>
              <w:t>1.61</w:t>
            </w:r>
          </w:p>
        </w:tc>
        <w:tc>
          <w:tcPr>
            <w:tcW w:w="0" w:type="auto"/>
            <w:hideMark/>
          </w:tcPr>
          <w:p w14:paraId="2FFDEBA6" w14:textId="77777777" w:rsidR="00134BD0" w:rsidRPr="00FF36AD" w:rsidRDefault="00134BD0" w:rsidP="00CC1801">
            <w:pPr>
              <w:keepNext/>
            </w:pPr>
            <w:r>
              <w:t>unchanged</w:t>
            </w:r>
          </w:p>
        </w:tc>
        <w:tc>
          <w:tcPr>
            <w:tcW w:w="1894" w:type="dxa"/>
            <w:hideMark/>
          </w:tcPr>
          <w:p w14:paraId="3B460B35" w14:textId="77777777" w:rsidR="00134BD0" w:rsidRPr="00FF36AD" w:rsidRDefault="00134BD0" w:rsidP="00CC1801">
            <w:pPr>
              <w:keepNext/>
            </w:pPr>
            <w:r>
              <w:t>unchanged</w:t>
            </w:r>
          </w:p>
        </w:tc>
      </w:tr>
    </w:tbl>
    <w:p w14:paraId="7CE0AC42" w14:textId="77777777" w:rsidR="001B1A28" w:rsidRDefault="00557151">
      <w:pPr>
        <w:pStyle w:val="Caption"/>
        <w:rPr>
          <w:sz w:val="18"/>
          <w:szCs w:val="20"/>
        </w:rPr>
      </w:pPr>
      <w:bookmarkStart w:id="344" w:name="_Toc240551626"/>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23</w:t>
      </w:r>
      <w:r>
        <w:rPr>
          <w:sz w:val="18"/>
          <w:szCs w:val="16"/>
        </w:rPr>
        <w:fldChar w:fldCharType="end"/>
      </w:r>
      <w:r>
        <w:rPr>
          <w:sz w:val="18"/>
          <w:szCs w:val="16"/>
        </w:rPr>
        <w:t>: Rock size and berm for the same accepted deformation under the two combinations.</w:t>
      </w:r>
      <w:bookmarkEnd w:id="344"/>
    </w:p>
    <w:p w14:paraId="523D5B9C" w14:textId="77777777" w:rsidR="00665612" w:rsidRPr="00FF36AD" w:rsidRDefault="00665612" w:rsidP="00CC1801"/>
    <w:p w14:paraId="16F03E6D" w14:textId="77777777" w:rsidR="00134BD0" w:rsidRPr="00FF36AD" w:rsidRDefault="00134BD0" w:rsidP="00CC1801">
      <w:r>
        <w:t>The berm does not change at all. The height and the rock quantity per metre follow from the reshaping ratio f(</w:t>
      </w:r>
      <w:r>
        <w:rPr>
          <w:rFonts w:ascii="Cambria" w:hAnsi="Cambria" w:cs="Cambria"/>
        </w:rPr>
        <w:t>θ</w:t>
      </w:r>
      <w:r>
        <w:t xml:space="preserve">), and both versions are sized to the same accepted </w:t>
      </w:r>
      <w:r>
        <w:rPr>
          <w:rFonts w:ascii="Cambria" w:hAnsi="Cambria" w:cs="Cambria"/>
        </w:rPr>
        <w:t>θ</w:t>
      </w:r>
      <w:r>
        <w:t>, so f(</w:t>
      </w:r>
      <w:r>
        <w:rPr>
          <w:rFonts w:ascii="Cambria" w:hAnsi="Cambria" w:cs="Cambria"/>
        </w:rPr>
        <w:t>θ</w:t>
      </w:r>
      <w:r>
        <w:t>) is the same in both. The second version therefore asks for a coarser grading and not for more rock. For Project A the resized value is not the design, because its stone is set by Van Rijn at 0.387 m and not by the accepted deformation, so for that project the previous table is the one that counts.</w:t>
      </w:r>
    </w:p>
    <w:p w14:paraId="19978B68" w14:textId="77777777" w:rsidR="00665612" w:rsidRPr="00FF36AD" w:rsidRDefault="00665612" w:rsidP="00CC1801"/>
    <w:p w14:paraId="65CBC3E9" w14:textId="77777777" w:rsidR="00134BD0" w:rsidRPr="00FF36AD" w:rsidRDefault="00134BD0" w:rsidP="00CC1801">
      <w:r>
        <w:t>The whole difference sits in the angle.</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1937"/>
        <w:gridCol w:w="2250"/>
        <w:gridCol w:w="1080"/>
        <w:gridCol w:w="1080"/>
        <w:gridCol w:w="1111"/>
      </w:tblGrid>
      <w:tr w:rsidR="00134BD0" w:rsidRPr="00FF36AD" w14:paraId="3CC5D594" w14:textId="77777777" w:rsidTr="00D73F3A">
        <w:trPr>
          <w:cantSplit/>
        </w:trPr>
        <w:tc>
          <w:tcPr>
            <w:tcW w:w="0" w:type="auto"/>
            <w:shd w:val="clear" w:color="auto" w:fill="7393CE" w:themeFill="accent4" w:themeFillTint="99"/>
            <w:hideMark/>
          </w:tcPr>
          <w:p w14:paraId="5527A526" w14:textId="77777777" w:rsidR="00134BD0" w:rsidRPr="00FF36AD" w:rsidRDefault="00134BD0" w:rsidP="00CC1801">
            <w:pPr>
              <w:keepNext/>
            </w:pPr>
            <w:r>
              <w:t>Project</w:t>
            </w:r>
          </w:p>
        </w:tc>
        <w:tc>
          <w:tcPr>
            <w:tcW w:w="1937" w:type="dxa"/>
            <w:shd w:val="clear" w:color="auto" w:fill="7393CE" w:themeFill="accent4" w:themeFillTint="99"/>
            <w:hideMark/>
          </w:tcPr>
          <w:p w14:paraId="6CF78509" w14:textId="77777777" w:rsidR="00134BD0" w:rsidRPr="00FF36AD" w:rsidRDefault="00134BD0" w:rsidP="00CC1801">
            <w:pPr>
              <w:keepNext/>
            </w:pPr>
            <w:r>
              <w:t>version 1</w:t>
            </w:r>
          </w:p>
        </w:tc>
        <w:tc>
          <w:tcPr>
            <w:tcW w:w="2250" w:type="dxa"/>
            <w:shd w:val="clear" w:color="auto" w:fill="7393CE" w:themeFill="accent4" w:themeFillTint="99"/>
            <w:hideMark/>
          </w:tcPr>
          <w:p w14:paraId="6EB78920" w14:textId="77777777" w:rsidR="00134BD0" w:rsidRPr="00FF36AD" w:rsidRDefault="00134BD0" w:rsidP="00CC1801">
            <w:pPr>
              <w:keepNext/>
            </w:pPr>
            <w:r>
              <w:t>version 2 at 0°</w:t>
            </w:r>
          </w:p>
        </w:tc>
        <w:tc>
          <w:tcPr>
            <w:tcW w:w="1080" w:type="dxa"/>
            <w:shd w:val="clear" w:color="auto" w:fill="7393CE" w:themeFill="accent4" w:themeFillTint="99"/>
            <w:hideMark/>
          </w:tcPr>
          <w:p w14:paraId="12148F55" w14:textId="77777777" w:rsidR="00134BD0" w:rsidRPr="00FF36AD" w:rsidRDefault="00134BD0" w:rsidP="00CC1801">
            <w:pPr>
              <w:keepNext/>
            </w:pPr>
            <w:r>
              <w:t>30°</w:t>
            </w:r>
          </w:p>
        </w:tc>
        <w:tc>
          <w:tcPr>
            <w:tcW w:w="1080" w:type="dxa"/>
            <w:shd w:val="clear" w:color="auto" w:fill="7393CE" w:themeFill="accent4" w:themeFillTint="99"/>
            <w:hideMark/>
          </w:tcPr>
          <w:p w14:paraId="39CB695A" w14:textId="77777777" w:rsidR="00134BD0" w:rsidRPr="00FF36AD" w:rsidRDefault="00134BD0" w:rsidP="00CC1801">
            <w:pPr>
              <w:keepNext/>
            </w:pPr>
            <w:r>
              <w:t>60°</w:t>
            </w:r>
          </w:p>
        </w:tc>
        <w:tc>
          <w:tcPr>
            <w:tcW w:w="1111" w:type="dxa"/>
            <w:shd w:val="clear" w:color="auto" w:fill="7393CE" w:themeFill="accent4" w:themeFillTint="99"/>
            <w:hideMark/>
          </w:tcPr>
          <w:p w14:paraId="4B956162" w14:textId="77777777" w:rsidR="00134BD0" w:rsidRPr="00FF36AD" w:rsidRDefault="00134BD0" w:rsidP="00CC1801">
            <w:pPr>
              <w:keepNext/>
            </w:pPr>
            <w:r>
              <w:t>90°</w:t>
            </w:r>
          </w:p>
        </w:tc>
      </w:tr>
      <w:tr w:rsidR="00134BD0" w:rsidRPr="00FF36AD" w14:paraId="588B3008" w14:textId="77777777" w:rsidTr="00D73F3A">
        <w:trPr>
          <w:cantSplit/>
        </w:trPr>
        <w:tc>
          <w:tcPr>
            <w:tcW w:w="0" w:type="auto"/>
            <w:shd w:val="clear" w:color="auto" w:fill="D0DBEF" w:themeFill="accent4" w:themeFillTint="33"/>
            <w:hideMark/>
          </w:tcPr>
          <w:p w14:paraId="0C9F549A" w14:textId="77777777" w:rsidR="00134BD0" w:rsidRPr="00FF36AD" w:rsidRDefault="00134BD0" w:rsidP="00CC1801">
            <w:pPr>
              <w:keepNext/>
            </w:pPr>
            <w:r>
              <w:t>A</w:t>
            </w:r>
          </w:p>
        </w:tc>
        <w:tc>
          <w:tcPr>
            <w:tcW w:w="1937" w:type="dxa"/>
            <w:hideMark/>
          </w:tcPr>
          <w:p w14:paraId="577D5682" w14:textId="77777777" w:rsidR="00134BD0" w:rsidRPr="00FF36AD" w:rsidRDefault="00134BD0" w:rsidP="00CC1801">
            <w:pPr>
              <w:keepNext/>
            </w:pPr>
            <w:r>
              <w:t>209.3</w:t>
            </w:r>
          </w:p>
        </w:tc>
        <w:tc>
          <w:tcPr>
            <w:tcW w:w="2250" w:type="dxa"/>
            <w:hideMark/>
          </w:tcPr>
          <w:p w14:paraId="7E6CACC3" w14:textId="77777777" w:rsidR="00134BD0" w:rsidRPr="00FF36AD" w:rsidRDefault="00134BD0" w:rsidP="00CC1801">
            <w:pPr>
              <w:keepNext/>
            </w:pPr>
            <w:r>
              <w:t>285.2</w:t>
            </w:r>
          </w:p>
        </w:tc>
        <w:tc>
          <w:tcPr>
            <w:tcW w:w="1080" w:type="dxa"/>
            <w:hideMark/>
          </w:tcPr>
          <w:p w14:paraId="2A2CB87E" w14:textId="77777777" w:rsidR="00134BD0" w:rsidRPr="00FF36AD" w:rsidRDefault="00134BD0" w:rsidP="00CC1801">
            <w:pPr>
              <w:keepNext/>
            </w:pPr>
            <w:r>
              <w:t>273.7</w:t>
            </w:r>
          </w:p>
        </w:tc>
        <w:tc>
          <w:tcPr>
            <w:tcW w:w="1080" w:type="dxa"/>
            <w:hideMark/>
          </w:tcPr>
          <w:p w14:paraId="10AE72CC" w14:textId="77777777" w:rsidR="00134BD0" w:rsidRPr="00FF36AD" w:rsidRDefault="00134BD0" w:rsidP="00CC1801">
            <w:pPr>
              <w:keepNext/>
            </w:pPr>
            <w:r>
              <w:t>242.3</w:t>
            </w:r>
          </w:p>
        </w:tc>
        <w:tc>
          <w:tcPr>
            <w:tcW w:w="1111" w:type="dxa"/>
            <w:hideMark/>
          </w:tcPr>
          <w:p w14:paraId="0F76B85B" w14:textId="77777777" w:rsidR="00134BD0" w:rsidRPr="00FF36AD" w:rsidRDefault="00134BD0" w:rsidP="00CC1801">
            <w:pPr>
              <w:keepNext/>
            </w:pPr>
            <w:r>
              <w:t>199.4</w:t>
            </w:r>
          </w:p>
        </w:tc>
      </w:tr>
      <w:tr w:rsidR="00134BD0" w:rsidRPr="00FF36AD" w14:paraId="2A119F7A" w14:textId="77777777" w:rsidTr="00D73F3A">
        <w:trPr>
          <w:cantSplit/>
        </w:trPr>
        <w:tc>
          <w:tcPr>
            <w:tcW w:w="0" w:type="auto"/>
            <w:shd w:val="clear" w:color="auto" w:fill="D0DBEF" w:themeFill="accent4" w:themeFillTint="33"/>
            <w:hideMark/>
          </w:tcPr>
          <w:p w14:paraId="6EBE8CDA" w14:textId="77777777" w:rsidR="00134BD0" w:rsidRPr="00FF36AD" w:rsidRDefault="00134BD0" w:rsidP="00CC1801">
            <w:pPr>
              <w:keepNext/>
            </w:pPr>
            <w:r>
              <w:t>B</w:t>
            </w:r>
          </w:p>
        </w:tc>
        <w:tc>
          <w:tcPr>
            <w:tcW w:w="1937" w:type="dxa"/>
            <w:hideMark/>
          </w:tcPr>
          <w:p w14:paraId="1F2E8141" w14:textId="77777777" w:rsidR="00134BD0" w:rsidRPr="00FF36AD" w:rsidRDefault="00134BD0" w:rsidP="00CC1801">
            <w:pPr>
              <w:keepNext/>
            </w:pPr>
            <w:r>
              <w:t>244.2</w:t>
            </w:r>
          </w:p>
        </w:tc>
        <w:tc>
          <w:tcPr>
            <w:tcW w:w="2250" w:type="dxa"/>
            <w:hideMark/>
          </w:tcPr>
          <w:p w14:paraId="56217068" w14:textId="77777777" w:rsidR="00134BD0" w:rsidRPr="00FF36AD" w:rsidRDefault="00134BD0" w:rsidP="00CC1801">
            <w:pPr>
              <w:keepNext/>
            </w:pPr>
            <w:r>
              <w:t>288.3</w:t>
            </w:r>
          </w:p>
        </w:tc>
        <w:tc>
          <w:tcPr>
            <w:tcW w:w="1080" w:type="dxa"/>
            <w:hideMark/>
          </w:tcPr>
          <w:p w14:paraId="5BE21ECB" w14:textId="77777777" w:rsidR="00134BD0" w:rsidRPr="00FF36AD" w:rsidRDefault="00134BD0" w:rsidP="00CC1801">
            <w:pPr>
              <w:keepNext/>
            </w:pPr>
            <w:r>
              <w:t>282.1</w:t>
            </w:r>
          </w:p>
        </w:tc>
        <w:tc>
          <w:tcPr>
            <w:tcW w:w="1080" w:type="dxa"/>
            <w:hideMark/>
          </w:tcPr>
          <w:p w14:paraId="0CC449DC" w14:textId="77777777" w:rsidR="00134BD0" w:rsidRPr="00FF36AD" w:rsidRDefault="00134BD0" w:rsidP="00CC1801">
            <w:pPr>
              <w:keepNext/>
            </w:pPr>
            <w:r>
              <w:t>265.0</w:t>
            </w:r>
          </w:p>
        </w:tc>
        <w:tc>
          <w:tcPr>
            <w:tcW w:w="1111" w:type="dxa"/>
            <w:hideMark/>
          </w:tcPr>
          <w:p w14:paraId="615236EA" w14:textId="77777777" w:rsidR="00134BD0" w:rsidRPr="00FF36AD" w:rsidRDefault="00134BD0" w:rsidP="00CC1801">
            <w:pPr>
              <w:keepNext/>
            </w:pPr>
            <w:r>
              <w:t>241.6</w:t>
            </w:r>
          </w:p>
        </w:tc>
      </w:tr>
      <w:tr w:rsidR="00134BD0" w:rsidRPr="00FF36AD" w14:paraId="69354C01" w14:textId="77777777" w:rsidTr="00D73F3A">
        <w:trPr>
          <w:cantSplit/>
        </w:trPr>
        <w:tc>
          <w:tcPr>
            <w:tcW w:w="0" w:type="auto"/>
            <w:shd w:val="clear" w:color="auto" w:fill="D0DBEF" w:themeFill="accent4" w:themeFillTint="33"/>
            <w:hideMark/>
          </w:tcPr>
          <w:p w14:paraId="011FD774" w14:textId="77777777" w:rsidR="00134BD0" w:rsidRPr="00FF36AD" w:rsidRDefault="00134BD0" w:rsidP="00CC1801">
            <w:pPr>
              <w:keepNext/>
            </w:pPr>
            <w:r>
              <w:t>C</w:t>
            </w:r>
          </w:p>
        </w:tc>
        <w:tc>
          <w:tcPr>
            <w:tcW w:w="1937" w:type="dxa"/>
            <w:hideMark/>
          </w:tcPr>
          <w:p w14:paraId="3D991F3C" w14:textId="77777777" w:rsidR="00134BD0" w:rsidRPr="00FF36AD" w:rsidRDefault="00134BD0" w:rsidP="00CC1801">
            <w:pPr>
              <w:keepNext/>
            </w:pPr>
            <w:r>
              <w:t>194.4</w:t>
            </w:r>
          </w:p>
        </w:tc>
        <w:tc>
          <w:tcPr>
            <w:tcW w:w="2250" w:type="dxa"/>
            <w:hideMark/>
          </w:tcPr>
          <w:p w14:paraId="36500D13" w14:textId="77777777" w:rsidR="00134BD0" w:rsidRPr="00FF36AD" w:rsidRDefault="00134BD0" w:rsidP="00CC1801">
            <w:pPr>
              <w:keepNext/>
            </w:pPr>
            <w:r>
              <w:t>246.8</w:t>
            </w:r>
          </w:p>
        </w:tc>
        <w:tc>
          <w:tcPr>
            <w:tcW w:w="1080" w:type="dxa"/>
            <w:hideMark/>
          </w:tcPr>
          <w:p w14:paraId="381273C2" w14:textId="77777777" w:rsidR="00134BD0" w:rsidRPr="00FF36AD" w:rsidRDefault="00134BD0" w:rsidP="00CC1801">
            <w:pPr>
              <w:keepNext/>
            </w:pPr>
            <w:r>
              <w:t>239.1</w:t>
            </w:r>
          </w:p>
        </w:tc>
        <w:tc>
          <w:tcPr>
            <w:tcW w:w="1080" w:type="dxa"/>
            <w:hideMark/>
          </w:tcPr>
          <w:p w14:paraId="36EFBBDC" w14:textId="77777777" w:rsidR="00134BD0" w:rsidRPr="00FF36AD" w:rsidRDefault="00134BD0" w:rsidP="00CC1801">
            <w:pPr>
              <w:keepNext/>
            </w:pPr>
            <w:r>
              <w:t>218.1</w:t>
            </w:r>
          </w:p>
        </w:tc>
        <w:tc>
          <w:tcPr>
            <w:tcW w:w="1111" w:type="dxa"/>
            <w:hideMark/>
          </w:tcPr>
          <w:p w14:paraId="2606AD5B" w14:textId="77777777" w:rsidR="00134BD0" w:rsidRPr="00FF36AD" w:rsidRDefault="00134BD0" w:rsidP="00CC1801">
            <w:pPr>
              <w:keepNext/>
            </w:pPr>
            <w:r>
              <w:t>189.4</w:t>
            </w:r>
          </w:p>
        </w:tc>
      </w:tr>
    </w:tbl>
    <w:p w14:paraId="3CB1BB4C" w14:textId="77777777" w:rsidR="001B1A28" w:rsidRDefault="00557151">
      <w:pPr>
        <w:pStyle w:val="Caption"/>
        <w:rPr>
          <w:sz w:val="18"/>
          <w:szCs w:val="20"/>
        </w:rPr>
      </w:pPr>
      <w:bookmarkStart w:id="345" w:name="_Toc240551627"/>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8</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24</w:t>
      </w:r>
      <w:r>
        <w:rPr>
          <w:sz w:val="18"/>
          <w:szCs w:val="16"/>
        </w:rPr>
        <w:fldChar w:fldCharType="end"/>
      </w:r>
      <w:r>
        <w:rPr>
          <w:sz w:val="18"/>
          <w:szCs w:val="16"/>
        </w:rPr>
        <w:t>: Combined bed shear stress in N/m² against the angle between the waves and the current.</w:t>
      </w:r>
      <w:bookmarkEnd w:id="345"/>
    </w:p>
    <w:p w14:paraId="096B32E5" w14:textId="77777777" w:rsidR="00665612" w:rsidRPr="00134BD0" w:rsidRDefault="00665612" w:rsidP="00CC1801"/>
    <w:p w14:paraId="708C3E53" w14:textId="77777777" w:rsidR="00134BD0" w:rsidRDefault="00134BD0" w:rsidP="00CC1801">
      <w:r>
        <w:t>With the wave across the current the second version falls back to just below the first, because the cross term vanishes and what is left is the plain sum of the two stresses, while the first version keeps its enhancement on the mean stress. The three projects are all computed with the two aligned, which is the most severe assumption and the one the tool uses by default.</w:t>
      </w:r>
    </w:p>
    <w:p w14:paraId="4F3FECC3" w14:textId="77777777" w:rsidR="00665612" w:rsidRPr="00134BD0" w:rsidRDefault="00665612" w:rsidP="00CC1801"/>
    <w:p w14:paraId="626AE35B" w14:textId="77777777" w:rsidR="001B1A28" w:rsidRDefault="00557151">
      <w:r>
        <w:t>A third calculation goes further and puts the whole chain of Schiereck and Verhagen inside RoBeD, keeping only the roughness ks = 2.5 d50. At the same rock size the load then becomes 479.7 N/m² for Project A, 476.3 for Project B and 411.3 for Project C, which is 2.3, 2.0 and 2.1 times the first version. That result says more about the wave velocity than about the combination, because across the three projects their near-bed velocity is 1.45 to 1.53 times the spectral velocity of the handbook, since they treat the significant wave height as a regular wave and take its peak while the handbook uses a spectral velocity.</w:t>
      </w:r>
    </w:p>
    <w:p w14:paraId="39A11731" w14:textId="77777777" w:rsidR="00665612" w:rsidRDefault="00665612" w:rsidP="00CC1801"/>
    <w:p w14:paraId="74037350" w14:textId="77777777" w:rsidR="001B1A28" w:rsidRDefault="00557151">
      <w:r>
        <w:t xml:space="preserve">That leaves the second version, and its answer is that the load rises by 18 to 36 per cent on the three projects. That on its own is not a reason to throw it out. The reason is that RoBeD is not one formula but a calibrated model, and the four deformation classes, the threshold MOBthresh = 0.95 and the reshaping relation were fitted with the handbook's own combination inside them. None of this says that the combination of Schiereck and </w:t>
      </w:r>
      <w:r>
        <w:lastRenderedPageBreak/>
        <w:t>Verhagen is wrong. Their book gives it for the case where the current is dominant and states that a bottom protection is designed on the maximum over the wave cycle, and Section 3.3 follows that. It says that the combination cannot be moved into another model without taking that model's calibration with it.</w:t>
      </w:r>
    </w:p>
    <w:p w14:paraId="436BACF6" w14:textId="77777777" w:rsidR="00D73F3A" w:rsidRDefault="00D73F3A"/>
    <w:p w14:paraId="14D73E99" w14:textId="77777777" w:rsidR="00134BD0" w:rsidRPr="00134BD0" w:rsidRDefault="00134BD0" w:rsidP="00CC1801">
      <w:r>
        <w:t>The second version is therefore kept as an upper bound and not as a correction. The three projects are all wave dominated, with the wave shear 20 to 105 times the current shear, and there the difference stays between 18 and 36 per cent. Where it would matter is a crossing or a point with a strong current, where the two shear stresses come closer together and the difference grows towards a factor 1.9. Recalibrating RoBeD against its own tests with the velocity combination is the only way to settle that, and that remains an open point.</w:t>
      </w:r>
    </w:p>
    <w:p w14:paraId="20893645" w14:textId="77777777" w:rsidR="006863AC" w:rsidRDefault="006863AC" w:rsidP="00320108">
      <w:pPr>
        <w:pStyle w:val="Heading1"/>
        <w:rPr>
          <w:sz w:val="22"/>
          <w:szCs w:val="22"/>
          <w:lang w:val="en-US"/>
        </w:rPr>
      </w:pPr>
      <w:r>
        <w:rPr>
          <w:lang w:val="en-US"/>
        </w:rPr>
        <w:br w:type="page"/>
      </w:r>
      <w:bookmarkStart w:id="346" w:name="_Toc240551582"/>
      <w:r>
        <w:rPr>
          <w:sz w:val="28"/>
          <w:szCs w:val="28"/>
        </w:rPr>
        <w:lastRenderedPageBreak/>
        <w:t>Knowledge Gaps &amp; Research Questions</w:t>
      </w:r>
      <w:bookmarkEnd w:id="346"/>
    </w:p>
    <w:p w14:paraId="4AF3C1DE" w14:textId="77777777" w:rsidR="008860FE" w:rsidRPr="00C61CB0" w:rsidRDefault="00C61CB0" w:rsidP="00BD5C6C">
      <w:pPr>
        <w:pStyle w:val="Heading2"/>
        <w:numPr>
          <w:ilvl w:val="1"/>
          <w:numId w:val="3"/>
        </w:numPr>
        <w:rPr>
          <w:lang w:val="en-US"/>
        </w:rPr>
      </w:pPr>
      <w:bookmarkStart w:id="347" w:name="_Toc240551583"/>
      <w:r>
        <w:rPr>
          <w:b w:val="0"/>
          <w:sz w:val="24"/>
          <w:szCs w:val="32"/>
        </w:rPr>
        <w:t>Answers to the research questions</w:t>
      </w:r>
      <w:bookmarkEnd w:id="347"/>
    </w:p>
    <w:p w14:paraId="04614276" w14:textId="77777777" w:rsidR="008860FE" w:rsidRPr="002974C2" w:rsidRDefault="00E45B9E" w:rsidP="002974C2">
      <w:r>
        <w:t>The first question asked which stability methods are relevant for a free standing rock berm and within which range each of them is valid. Chapter 5 reviews seven methods and Section 5.7 sets them side by side. None of them was made for this structure. The breakwater and the toe methods describe a slope, the flat bed method describes a rock on the seabed, and only the Deltares rock berm deformation model was made for a berm that covers a cable. The validity ranges differ so strongly that no single method covers a whole nearshore route, which is why the tool selects per point and reports when an input falls outside a method's tested range. But it is clear that Deltares rock berm deformation method the most close is by calculating the rock berm in the nearshore environment.</w:t>
      </w:r>
    </w:p>
    <w:p w14:paraId="223F500F" w14:textId="77777777" w:rsidR="002974C2" w:rsidRPr="002974C2" w:rsidRDefault="002974C2" w:rsidP="002974C2"/>
    <w:p w14:paraId="71EF02D9" w14:textId="77777777" w:rsidR="008860FE" w:rsidRPr="002974C2" w:rsidRDefault="00E45B9E" w:rsidP="002974C2">
      <w:r>
        <w:t>The second question asked how methods that were derived for different structures, and that express damage in different quantities, can be combined into one design framework. The answer taken here is that they cannot be merged into one number, so they are kept apart on purpose. Branch A runs every applicable method and reports the spread as an indication. Branch B carries the design, because it uses a single damage measure, the deformation class, and because it delivers the geometry as well as the rock size. The comparison between the two is honest about what it is, a range and not a converged answer.</w:t>
      </w:r>
    </w:p>
    <w:p w14:paraId="794D2FE5" w14:textId="77777777" w:rsidR="002974C2" w:rsidRPr="002974C2" w:rsidRDefault="002974C2" w:rsidP="002974C2"/>
    <w:p w14:paraId="21336824" w14:textId="77777777" w:rsidR="00C61CB0" w:rsidRPr="002974C2" w:rsidRDefault="00E45B9E" w:rsidP="002974C2">
      <w:r>
        <w:t>The third question asked how much rock can be saved by treating the rock density and the wave current angle as design variables instead of as worst case assumptions. Chapter 8 answers this with numbers. Denser rock needs thirty-two per cent fewer tonnes at about thirty per cent more cost per ton, and the sensitivity analysis of Section 8.4 shows that per per cent of change it is the strongest lever in the whole model on the rock size. Turning the current across the waves instead of along them lowers the bed shear stress by two per cent on the wave-dominated point of Project B, five per cent on Project C and nine per cent on the current-driven point of Project A, so the angle is worth carrying but it is small next to the density, and over the sampled input space it accounts for less than half a per cent of the spread in either result. The largest single saving found in this study was not in either of those two, but in the side slope, where placing the berm at the steepest slope that is still stable removed thirty-one per cent of the material.</w:t>
      </w:r>
    </w:p>
    <w:p w14:paraId="4C2F01F9" w14:textId="77777777" w:rsidR="00C61CB0" w:rsidRDefault="00C61CB0" w:rsidP="00C61CB0">
      <w:pPr>
        <w:pStyle w:val="Heading2"/>
        <w:numPr>
          <w:ilvl w:val="1"/>
          <w:numId w:val="3"/>
        </w:numPr>
        <w:rPr>
          <w:b w:val="0"/>
          <w:sz w:val="24"/>
          <w:szCs w:val="32"/>
          <w:lang w:val="en-US"/>
        </w:rPr>
      </w:pPr>
      <w:r>
        <w:rPr>
          <w:lang w:val="en-US"/>
        </w:rPr>
        <w:br w:type="page"/>
      </w:r>
      <w:bookmarkStart w:id="348" w:name="_Toc240551584"/>
      <w:r>
        <w:rPr>
          <w:b w:val="0"/>
          <w:sz w:val="24"/>
          <w:szCs w:val="32"/>
        </w:rPr>
        <w:lastRenderedPageBreak/>
        <w:t>Open points in the loads</w:t>
      </w:r>
      <w:bookmarkEnd w:id="348"/>
    </w:p>
    <w:p w14:paraId="426B7F94" w14:textId="77777777" w:rsidR="00E06F4D" w:rsidRDefault="00D70DC9">
      <w:r>
        <w:t>The largest open point in this study is not a force that was left out of the formula. It is the sea state that goes into it. Every method here, in both branches, is driven by the near-bed orbital velocity, and that velocity follows from the wave height, the period and the water depth at the point. Get those three right and the rest of the chain is comparatively well behaved. Get them wrong and no amount of care in the stability formula will repair it, because the load grows with the square of the velocity.</w:t>
      </w:r>
    </w:p>
    <w:p w14:paraId="310A2D9A" w14:textId="77777777" w:rsidR="00E06F4D" w:rsidRDefault="00E06F4D"/>
    <w:p w14:paraId="6E8448CE" w14:textId="77777777" w:rsidR="00E06F4D" w:rsidRDefault="00D70DC9">
      <w:r>
        <w:t>The wave and current values used here come from the route data as they were supplied, propagated from an offshore analysis point. That step deserves more scrutiny than it received. Shoaling and refraction are easy to underestimate, and a linear interpolation between two offshore points can step straight over the breaking point, which means the most critical location on a route is exactly the one that ends up under-designed. This is the place where further effort pays off most. A spectral wave model such as SWAN, run over the real bathymetry of the route, would give the wave height and the period at each point instead of an interpolation between two distant ones, and it would put the shoaling and refraction on a computed basis rather than an assumed one. Of everything in this chapter, that single step would move the answer closest to the truth.</w:t>
      </w:r>
    </w:p>
    <w:p w14:paraId="63E9FB33" w14:textId="77777777" w:rsidR="00E06F4D" w:rsidRDefault="00E06F4D"/>
    <w:p w14:paraId="2256B0D1" w14:textId="77777777" w:rsidR="00E06F4D" w:rsidRDefault="00D70DC9">
      <w:r>
        <w:t>Breaking waves are the second point, and they matter less than they first appear. Both branches compute the bed shear from a quadratic friction law, which assumes an oscillatory boundary layer over a rough bed, and a breaking wave does something different. The closed orbital paths open up, energy is released and turbulence is injected into the water column. None of the methods used here carries that into the formula. What softens it is that the orbital velocity remains the dominant term either way, and through shoaling it reaches its largest value close to the breaking point, so the load chain already peaks where the berm is most exposed. The breaking term would add to a number that is already at its maximum, rather than reveal a load that was missed altogether.</w:t>
      </w:r>
    </w:p>
    <w:p w14:paraId="72C9FADE" w14:textId="77777777" w:rsidR="00E06F4D" w:rsidRDefault="00E06F4D"/>
    <w:p w14:paraId="49AA18A6" w14:textId="77777777" w:rsidR="00E06F4D" w:rsidRDefault="00D70DC9">
      <w:r>
        <w:t>What is not obvious is how much of the breaking turbulence reaches the bed at all. Schiereck and Verhagen (2019, p.158) state that in a non-broken wave the only source of turbulence is bed friction, while in a breaking wave the turbulent kinetic energy is produced by the friction between the surface roller and the body of water moving with it. The production therefore sits at the surface and not at the bed. The same page is equally clear that this has never been quantified for stability purposes. How far it travels down depends on the breaker type, and Ting and Kirby (1994, 1995, 1996) show that a plunging breaker drives turbulence downward while a spilling breaker does so far less. Which of the two occurs follows from the foreshore slope through the breaker parameter. The evidence for the present structure is the measurement of Section 8.3.5, where a berm on a breaking foreshore was reproduced in deformation class and in final crest level with no breaking term in the load chain at all.</w:t>
      </w:r>
    </w:p>
    <w:p w14:paraId="1D8077D7" w14:textId="77777777" w:rsidR="00E06F4D" w:rsidRDefault="00E06F4D"/>
    <w:p w14:paraId="64823D48" w14:textId="77777777" w:rsidR="00E06F4D" w:rsidRDefault="00D70DC9">
      <w:r>
        <w:t xml:space="preserve">The laboratory that ran the physical model takes the other side of this in its design review, and that view is set out here because it is independent of this study. The review states that if the near-bed approach is assumed to under-predict because it ignores breaking, then the toe berm approach over-predicts because it allows for breaking and for the higher local velocity that comes with it. It lists three reasons why the near-bed relation sits </w:t>
      </w:r>
      <w:r>
        <w:lastRenderedPageBreak/>
        <w:t>outside its range at this site: the ratio of wave height to water depth and to crest depth both exceed the limits of 0.5 and 0.9 on which it was fitted, the wave steepness is below the lower limit of 0.03, and the relation was fitted at a higher mobility than the present structure. The two positions are not reconciled in the literature, and this study rests on the measurement rather than on either of them.</w:t>
      </w:r>
    </w:p>
    <w:p w14:paraId="7375EC9D" w14:textId="77777777" w:rsidR="00E06F4D" w:rsidRDefault="00E06F4D"/>
    <w:p w14:paraId="0E032DBD" w14:textId="77777777" w:rsidR="00E06F4D" w:rsidRDefault="00D70DC9">
      <w:r>
        <w:t>Two further open points belong to Branch A alone. The first is the turbulence factor γstr, which is still needed to compute a Van Rijn stone and which was not narrowed down. Van Rijn's own worked example for a horizontal bed protection uses 1.0, his field data for exposed boulders are matched with 1.2, and back-calculating it from ten stability tests on one and the same monopile gives values between 1.1 and 1.6 (Van Rijn, 2019, Table 6). A rock berm sits between a flat protection and a set of isolated boulders. It is kept at 1.6 over the whole route here, while it should really be lower in the shoaling zone and higher near the breaker line, because the berm height stays the same while the water column over it becomes much smaller. Since the factor enters the load squared, its range of 1 to 2 spans a factor four in bed shear stress. Settling it would take a three-dimensional flow simulation of a berm at its own height and in its own water depth.</w:t>
      </w:r>
    </w:p>
    <w:p w14:paraId="2AFE51F3" w14:textId="77777777" w:rsidR="00E06F4D" w:rsidRDefault="00E06F4D"/>
    <w:p w14:paraId="799AAA25" w14:textId="77777777" w:rsidR="00E06F4D" w:rsidRDefault="00D70DC9">
      <w:r>
        <w:t>The second is the way Hudson is brought down to the bed. It is applied on the effective near-bed wave height of Equation 3.10, the surface height scaled by the dynamic-pressure response factor. That follows linear wave theory, but choosing to apply it to a slope-armour formula is an assumption of this thesis and not something Hudson itself provides. It makes the comparison fairer than using the surface height directly, and it remains a choice that another author could make differently.</w:t>
      </w:r>
    </w:p>
    <w:p w14:paraId="3D7E4999" w14:textId="77777777" w:rsidR="00E06F4D" w:rsidRDefault="00E06F4D"/>
    <w:p w14:paraId="30DA4BAC" w14:textId="77777777" w:rsidR="00E06F4D" w:rsidRDefault="00D70DC9">
      <w:r>
        <w:t>The load is also built on linear wave theory throughout. The Ursell parameter, which measures how far a wave has moved from linear behaviour, is about 47 at the offshore end of the flume and about 162 at the berm, while linear theory is normally taken to hold below roughly 30. The waves at the structure are therefore in the cnoidal range, where the crest is higher and shorter and the trough longer and flatter than linear theory gives. The peak near-bed velocity under the crest is larger than the value the load chain computes, and the difference grows with the Ursell parameter, so it is largest exactly at the shallowest and most exposed points of a route. Both this and the breaking term act in the unfavourable direction, so the present treatment is not conservative in that respect.</w:t>
      </w:r>
    </w:p>
    <w:p w14:paraId="4195DE33" w14:textId="77777777" w:rsidR="00E06F4D" w:rsidRDefault="00E06F4D"/>
    <w:p w14:paraId="2D7A26C4" w14:textId="77777777" w:rsidR="00E06F4D" w:rsidRDefault="00D70DC9">
      <w:r>
        <w:t>Branch B itself comes out of the comparison in good shape. Against the three benchmark projects it reproduced the rock to within three to eight per cent, the deformation class of every test in the flume series and the final crest level to within a few centimetres. The open points above sit in what is fed into that chain, not in the chain itself.</w:t>
      </w:r>
    </w:p>
    <w:p w14:paraId="422DF7AF" w14:textId="77777777" w:rsidR="008860FE" w:rsidRPr="002974C2" w:rsidRDefault="002974C2" w:rsidP="00891198">
      <w:pPr>
        <w:pStyle w:val="Heading2"/>
        <w:numPr>
          <w:ilvl w:val="1"/>
          <w:numId w:val="3"/>
        </w:numPr>
        <w:rPr>
          <w:lang w:val="en-US"/>
        </w:rPr>
      </w:pPr>
      <w:r>
        <w:rPr>
          <w:lang w:val="en-US"/>
        </w:rPr>
        <w:br w:type="page"/>
      </w:r>
      <w:bookmarkStart w:id="349" w:name="_Toc240551585"/>
      <w:r>
        <w:rPr>
          <w:b w:val="0"/>
          <w:sz w:val="24"/>
          <w:szCs w:val="32"/>
          <w:lang w:val="en-US"/>
        </w:rPr>
        <w:lastRenderedPageBreak/>
        <w:t>Open points in the stability model</w:t>
      </w:r>
      <w:bookmarkEnd w:id="349"/>
    </w:p>
    <w:p w14:paraId="7883BD2D" w14:textId="77777777" w:rsidR="008860FE" w:rsidRDefault="00E45B9E" w:rsidP="00F133E9">
      <w:r>
        <w:t>The methods express damage in different quantities, a reduction coefficient for Van Rijn, a damage number for Van Gent and for Herrera and Medina, and a deformation class for Deltares. There is no validated relation that converts one into another. This limits the method comparison of Branch A, which therefore stays indicative, rather than the berm design itself. Agreeing or deriving such a mapping would allow the methods to be placed on one axis and remains the central open point of this thesis.</w:t>
      </w:r>
    </w:p>
    <w:p w14:paraId="70FD67EC" w14:textId="77777777" w:rsidR="00F133E9" w:rsidRPr="00F133E9" w:rsidRDefault="00F133E9" w:rsidP="00F133E9"/>
    <w:p w14:paraId="4488BD3F" w14:textId="77777777" w:rsidR="008860FE" w:rsidRDefault="00E45B9E" w:rsidP="00F133E9">
      <w:r>
        <w:t>The calibration base of the reshaping model needs to be stated correctly, because it is easy to get wrong. The relation between the berm width and the berm height as a function of the Shields number comes from Roulund et al. (2018b) and was validated in the handbook against its own rock berm tests in the Delta Flume and the Atlantic Basin, and the mobility threshold of 0.95 was selected because it gave the best agreement with those same tests. It is therefore a rock berm relation and not a monopile one. The parameter ranges the tool prints as a validity check, a mobility on top between 0.24 and 1.17 with a total KC number between 1.1 and 7.8, belong to Table 4.1 of the handbook, which is the database behind the monopile scour protection formula of its Chapter 4 and not behind the berm relation of Chapter 5. That printout is misleading and should be corrected in the code.</w:t>
      </w:r>
    </w:p>
    <w:p w14:paraId="4CD1051C" w14:textId="77777777" w:rsidR="00B02156" w:rsidRDefault="00B02156"/>
    <w:p w14:paraId="09BDDA3E" w14:textId="77777777" w:rsidR="00B02156" w:rsidRDefault="001560B3">
      <w:r>
        <w:t>What cannot be established from the handbook is the wave climate of those calibration tests, because the underlying test reports are not public. What can be established is that the handbook nowhere treats depth-limited breaking. The terms nearshore, surf zone and depth-limited do not occur in it, its worked example stands in 30 m of water at a wave height to depth ratio of 0.27, and the load chain of its Appendix A has no breaking term. There is therefore no evidence that the calibration covers a breaking foreshore, and in the surf zone the relation has to be treated as an extrapolation. Nearshore validation with dedicated model tests remains the most valuable single piece of follow-up work that could be done, and the physical model of Project B is a first step towards it.</w:t>
      </w:r>
    </w:p>
    <w:p w14:paraId="536A328C" w14:textId="77777777" w:rsidR="000E7875" w:rsidRDefault="000E7875"/>
    <w:p w14:paraId="2C21FD47" w14:textId="77777777" w:rsidR="00B02156" w:rsidRDefault="001560B3">
      <w:r>
        <w:t>The physical model of Project B is a first step towards that nearshore validation and it is encouraging, since the model reproduces the class of every test in the series and the final crest level to within a few centimetres. It is one structure at one site, tested in two dimensions with long-crested waves and no current, so it confirms rather than validates. The reshaping shape is also not reproduced. The model returns a symmetric parabola, while the flume berm moved material from the seaward face to the lee side and finished leaning shoreward. For a cable berm the criterion is the crest level and that is predicted well, but any design that depends on where the seaward toe ends up should not be taken from this relation.</w:t>
      </w:r>
    </w:p>
    <w:p w14:paraId="2EFE4D28" w14:textId="77777777" w:rsidR="000E7875" w:rsidRDefault="000E7875"/>
    <w:p w14:paraId="6CE2D27E" w14:textId="77777777" w:rsidR="00E06F4D" w:rsidRDefault="00D70DC9">
      <w:r>
        <w:t xml:space="preserve">A second limitation of the same model is that it carries no storm duration. A sea state is treated as if it acts long enough for the berm to reach its equilibrium profile, so a three hour storm and a fifteen hour storm at the same wave height give the same answer. The flume series cannot settle whether this matters, because duration, water level and local wave height all increased together in it. What can be said is that the tool reproduces the whole series on the local wave height alone. That is not proof that duration is unimportant, only that this dataset gives no evidence that it is needed. There is a related point that </w:t>
      </w:r>
      <w:r>
        <w:lastRenderedPageBreak/>
        <w:t>matters more for a cable. The tool sizes for one extreme event. In the flume the berm kept deforming as the series went on, and if the loading simply continues the berm eventually washes away. The tool does not accumulate damage over successive storms, so it answers what one design storm does and not what a lifetime of storms does.</w:t>
      </w:r>
    </w:p>
    <w:p w14:paraId="54B2193E" w14:textId="77777777" w:rsidR="00E06F4D" w:rsidRDefault="00E06F4D"/>
    <w:p w14:paraId="4F7F47E6" w14:textId="77777777" w:rsidR="00E06F4D" w:rsidRDefault="00D70DC9">
      <w:r>
        <w:t>The physical model tests can be trusted, but they should be read for what they are. At reduced scale not every process behaves as it does at full scale, and a flume imposes boundary conditions that the sea does not have, with long-crested waves, no current, a fixed foreshore and walls on both sides. That is a reason to treat a model test as strong evidence rather than as proof, and it is also a reason to run one where it counts.</w:t>
      </w:r>
    </w:p>
    <w:p w14:paraId="60F61D5E" w14:textId="77777777" w:rsidR="00E06F4D" w:rsidRDefault="00E06F4D"/>
    <w:p w14:paraId="5CD17EAE" w14:textId="77777777" w:rsidR="00E06F4D" w:rsidRDefault="00D70DC9">
      <w:r>
        <w:t>Predictability also depends strongly on the coast itself. On a mild, regular foreshore the wave transformation can be computed with confidence and the near-bed velocity along the route follows from it. On a rocky coastline with cliffs and an irregular bottom it is much harder to say what reaches the structure, because part of the wave field may already have broken somewhere upstream and the local velocity no longer follows from a smooth profile. For a route of that kind the recommendation is twofold. Spend real effort on the sea state first, with a spectral wave model over the actual bathymetry, and take the shoaling and refraction from that computation rather than from an interpolation. And for the two or three most critical points of the route, reproduce the berm in a physical model. Those are the points where the design is decided, and they are the points where a calculation alone carries the least weight.</w:t>
      </w:r>
    </w:p>
    <w:p w14:paraId="6BF5C9C0" w14:textId="77777777" w:rsidR="00CD311A" w:rsidRDefault="00CD311A"/>
    <w:p w14:paraId="4F49C435" w14:textId="77777777" w:rsidR="002974C2" w:rsidRDefault="002974C2" w:rsidP="002974C2">
      <w:pPr>
        <w:pStyle w:val="Heading2"/>
        <w:numPr>
          <w:ilvl w:val="1"/>
          <w:numId w:val="3"/>
        </w:numPr>
        <w:rPr>
          <w:b w:val="0"/>
          <w:sz w:val="24"/>
          <w:szCs w:val="32"/>
          <w:lang w:val="en-US"/>
        </w:rPr>
      </w:pPr>
      <w:r>
        <w:rPr>
          <w:lang w:val="en-US"/>
        </w:rPr>
        <w:br w:type="page"/>
      </w:r>
      <w:bookmarkStart w:id="350" w:name="_Toc240551586"/>
      <w:r>
        <w:rPr>
          <w:b w:val="0"/>
          <w:sz w:val="24"/>
          <w:szCs w:val="32"/>
          <w:lang w:val="en-US"/>
        </w:rPr>
        <w:lastRenderedPageBreak/>
        <w:t>Open points in the interface and the extra checks</w:t>
      </w:r>
      <w:bookmarkEnd w:id="350"/>
    </w:p>
    <w:p w14:paraId="5BF91006" w14:textId="77777777" w:rsidR="00F133E9" w:rsidRDefault="00E45B9E" w:rsidP="00F133E9">
      <w:r>
        <w:t>The rule that the berm should carry at least four rock layers to prevent winnowing is a rule of thumb from Verheij et al. (2012) that the handbook itself notes still needs field verification for rock berms. Scour around the berm is treated qualitatively, because there is no validated way to predict the edge scour depth for this geometry, and a three dimensional flow model would be needed to do better. Anchor and trawling loads are treated as a boundary condition following a per project risk assessment, rather than being computed, which keeps them out of the sizing but also means the design does not demonstrate resistance to them.</w:t>
      </w:r>
    </w:p>
    <w:p w14:paraId="7CE8B029" w14:textId="77777777" w:rsidR="008860FE" w:rsidRPr="002974C2" w:rsidRDefault="002974C2" w:rsidP="00161421">
      <w:pPr>
        <w:pStyle w:val="Heading2"/>
        <w:numPr>
          <w:ilvl w:val="1"/>
          <w:numId w:val="3"/>
        </w:numPr>
        <w:rPr>
          <w:lang w:val="en-US"/>
        </w:rPr>
      </w:pPr>
      <w:r>
        <w:rPr>
          <w:lang w:val="en-US"/>
        </w:rPr>
        <w:br w:type="page"/>
      </w:r>
      <w:bookmarkStart w:id="351" w:name="_Toc240551587"/>
      <w:r>
        <w:rPr>
          <w:b w:val="0"/>
          <w:sz w:val="24"/>
          <w:szCs w:val="32"/>
          <w:lang w:val="en-US"/>
        </w:rPr>
        <w:lastRenderedPageBreak/>
        <w:t>Velocity on top of the rock berm</w:t>
      </w:r>
      <w:bookmarkEnd w:id="351"/>
      <w:r>
        <w:rPr>
          <w:b w:val="0"/>
          <w:sz w:val="24"/>
          <w:szCs w:val="32"/>
          <w:lang w:val="en-US"/>
        </w:rPr>
        <w:t xml:space="preserve"> </w:t>
      </w:r>
    </w:p>
    <w:p w14:paraId="05BB0A03" w14:textId="77777777" w:rsidR="008860FE" w:rsidRDefault="00E45B9E" w:rsidP="00F133E9">
      <w:r>
        <w:t>The load is evaluated at the seabed and not on top of the berm. This is not a shortcut taken in this thesis. The rock berm relation of the handbook, Equation 5.31, states explicitly that its Shields number is taken at the ambient seabed level, and the coefficients were fitted that way. The handbook does contain a correction for the crest, the factor K</w:t>
      </w:r>
      <w:r>
        <w:rPr>
          <w:vertAlign w:val="subscript"/>
        </w:rPr>
        <w:t>top</w:t>
      </w:r>
      <w:r>
        <w:t xml:space="preserve"> of Equation (A.23), but it applies that correction to a scour protection around a monopile in its Chapter 4 and not to the rock berm of its Chapter 5. In other words, the height of the berm does not enter the load anywhere in RoBeD.</w:t>
      </w:r>
    </w:p>
    <w:p w14:paraId="737BC4F7" w14:textId="77777777" w:rsidR="00F133E9" w:rsidRPr="00F133E9" w:rsidRDefault="00F133E9" w:rsidP="00F133E9"/>
    <w:p w14:paraId="6E403A8E" w14:textId="77777777" w:rsidR="008860FE" w:rsidRDefault="00E45B9E" w:rsidP="00F133E9">
      <w:r>
        <w:t>For an offshore scour protection that is reasonable, because the layer is thin compared with the water depth. In the nearshore it is not, because the berm occupies a real fraction of a shallow water column. The size of the omission follows directly from linear wave theory, since the orbital velocity varies as 1 / sinh(kh) and the shear stress varies with the square of that velocity.</w:t>
      </w:r>
    </w:p>
    <w:p w14:paraId="3113391F" w14:textId="77777777" w:rsidR="00F133E9" w:rsidRPr="00F133E9" w:rsidRDefault="00F133E9" w:rsidP="00F133E9"/>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1700"/>
        <w:gridCol w:w="1500"/>
        <w:gridCol w:w="1400"/>
        <w:gridCol w:w="1500"/>
      </w:tblGrid>
      <w:tr w:rsidR="008860FE" w:rsidRPr="00F133E9" w14:paraId="3C9E1EA8" w14:textId="77777777" w:rsidTr="00F133E9">
        <w:trPr>
          <w:cantSplit/>
          <w:tblHeader/>
        </w:trPr>
        <w:tc>
          <w:tcPr>
            <w:tcW w:w="1400" w:type="dxa"/>
            <w:shd w:val="clear" w:color="auto" w:fill="7393CE" w:themeFill="accent4" w:themeFillTint="99"/>
            <w:tcMar>
              <w:top w:w="40" w:type="dxa"/>
              <w:left w:w="80" w:type="dxa"/>
              <w:bottom w:w="40" w:type="dxa"/>
              <w:right w:w="80" w:type="dxa"/>
            </w:tcMar>
          </w:tcPr>
          <w:p w14:paraId="49832484" w14:textId="77777777" w:rsidR="008860FE" w:rsidRPr="00F133E9" w:rsidRDefault="00E45B9E" w:rsidP="00F133E9">
            <w:pPr>
              <w:keepNext/>
            </w:pPr>
            <w:r>
              <w:rPr>
                <w:sz w:val="18"/>
                <w:szCs w:val="20"/>
              </w:rPr>
              <w:t>Project</w:t>
            </w:r>
          </w:p>
        </w:tc>
        <w:tc>
          <w:tcPr>
            <w:tcW w:w="1700" w:type="dxa"/>
            <w:shd w:val="clear" w:color="auto" w:fill="7393CE" w:themeFill="accent4" w:themeFillTint="99"/>
            <w:tcMar>
              <w:top w:w="40" w:type="dxa"/>
              <w:left w:w="80" w:type="dxa"/>
              <w:bottom w:w="40" w:type="dxa"/>
              <w:right w:w="80" w:type="dxa"/>
            </w:tcMar>
          </w:tcPr>
          <w:p w14:paraId="471CB604" w14:textId="77777777" w:rsidR="008860FE" w:rsidRPr="00F133E9" w:rsidRDefault="00E45B9E" w:rsidP="00F133E9">
            <w:pPr>
              <w:keepNext/>
            </w:pPr>
            <w:r>
              <w:rPr>
                <w:sz w:val="18"/>
                <w:szCs w:val="20"/>
              </w:rPr>
              <w:t>Water depth</w:t>
            </w:r>
          </w:p>
        </w:tc>
        <w:tc>
          <w:tcPr>
            <w:tcW w:w="1700" w:type="dxa"/>
            <w:shd w:val="clear" w:color="auto" w:fill="7393CE" w:themeFill="accent4" w:themeFillTint="99"/>
            <w:tcMar>
              <w:top w:w="40" w:type="dxa"/>
              <w:left w:w="80" w:type="dxa"/>
              <w:bottom w:w="40" w:type="dxa"/>
              <w:right w:w="80" w:type="dxa"/>
            </w:tcMar>
          </w:tcPr>
          <w:p w14:paraId="337F9E08" w14:textId="77777777" w:rsidR="008860FE" w:rsidRPr="00F133E9" w:rsidRDefault="00E45B9E" w:rsidP="00F133E9">
            <w:pPr>
              <w:keepNext/>
            </w:pPr>
            <w:r>
              <w:rPr>
                <w:sz w:val="18"/>
                <w:szCs w:val="20"/>
              </w:rPr>
              <w:t>Berm height</w:t>
            </w:r>
          </w:p>
        </w:tc>
        <w:tc>
          <w:tcPr>
            <w:tcW w:w="1500" w:type="dxa"/>
            <w:shd w:val="clear" w:color="auto" w:fill="7393CE" w:themeFill="accent4" w:themeFillTint="99"/>
            <w:tcMar>
              <w:top w:w="40" w:type="dxa"/>
              <w:left w:w="80" w:type="dxa"/>
              <w:bottom w:w="40" w:type="dxa"/>
              <w:right w:w="80" w:type="dxa"/>
            </w:tcMar>
          </w:tcPr>
          <w:p w14:paraId="41DE65EF" w14:textId="77777777" w:rsidR="008860FE" w:rsidRPr="00F133E9" w:rsidRDefault="00E45B9E" w:rsidP="00F133E9">
            <w:pPr>
              <w:keepNext/>
            </w:pPr>
            <w:r>
              <w:rPr>
                <w:sz w:val="18"/>
                <w:szCs w:val="20"/>
              </w:rPr>
              <w:t>h</w:t>
            </w:r>
            <w:r>
              <w:rPr>
                <w:sz w:val="18"/>
                <w:szCs w:val="20"/>
                <w:vertAlign w:val="subscript"/>
              </w:rPr>
              <w:t>berm</w:t>
            </w:r>
            <w:r>
              <w:rPr>
                <w:sz w:val="18"/>
                <w:szCs w:val="20"/>
              </w:rPr>
              <w:t xml:space="preserve"> / h</w:t>
            </w:r>
          </w:p>
        </w:tc>
        <w:tc>
          <w:tcPr>
            <w:tcW w:w="1400" w:type="dxa"/>
            <w:shd w:val="clear" w:color="auto" w:fill="7393CE" w:themeFill="accent4" w:themeFillTint="99"/>
            <w:tcMar>
              <w:top w:w="40" w:type="dxa"/>
              <w:left w:w="80" w:type="dxa"/>
              <w:bottom w:w="40" w:type="dxa"/>
              <w:right w:w="80" w:type="dxa"/>
            </w:tcMar>
          </w:tcPr>
          <w:p w14:paraId="0BF9512D" w14:textId="77777777" w:rsidR="008860FE" w:rsidRPr="00F133E9" w:rsidRDefault="00E45B9E" w:rsidP="00F133E9">
            <w:pPr>
              <w:keepNext/>
            </w:pPr>
            <w:r>
              <w:rPr>
                <w:sz w:val="18"/>
                <w:szCs w:val="20"/>
              </w:rPr>
              <w:t>K</w:t>
            </w:r>
            <w:r>
              <w:rPr>
                <w:sz w:val="18"/>
                <w:szCs w:val="20"/>
                <w:vertAlign w:val="subscript"/>
              </w:rPr>
              <w:t>top</w:t>
            </w:r>
          </w:p>
        </w:tc>
        <w:tc>
          <w:tcPr>
            <w:tcW w:w="1500" w:type="dxa"/>
            <w:shd w:val="clear" w:color="auto" w:fill="7393CE" w:themeFill="accent4" w:themeFillTint="99"/>
            <w:tcMar>
              <w:top w:w="40" w:type="dxa"/>
              <w:left w:w="80" w:type="dxa"/>
              <w:bottom w:w="40" w:type="dxa"/>
              <w:right w:w="80" w:type="dxa"/>
            </w:tcMar>
          </w:tcPr>
          <w:p w14:paraId="76ABEC88" w14:textId="77777777" w:rsidR="008860FE" w:rsidRPr="00F133E9" w:rsidRDefault="00E45B9E" w:rsidP="00F133E9">
            <w:pPr>
              <w:keepNext/>
            </w:pPr>
            <w:r>
              <w:rPr>
                <w:sz w:val="18"/>
                <w:szCs w:val="20"/>
              </w:rPr>
              <w:t>Load ratio</w:t>
            </w:r>
          </w:p>
        </w:tc>
      </w:tr>
      <w:tr w:rsidR="008860FE" w:rsidRPr="00F133E9" w14:paraId="7DFBF447" w14:textId="77777777" w:rsidTr="00F133E9">
        <w:trPr>
          <w:cantSplit/>
        </w:trPr>
        <w:tc>
          <w:tcPr>
            <w:tcW w:w="1400" w:type="dxa"/>
            <w:shd w:val="clear" w:color="auto" w:fill="D0DBEF" w:themeFill="accent4" w:themeFillTint="33"/>
            <w:tcMar>
              <w:top w:w="40" w:type="dxa"/>
              <w:left w:w="80" w:type="dxa"/>
              <w:bottom w:w="40" w:type="dxa"/>
              <w:right w:w="80" w:type="dxa"/>
            </w:tcMar>
          </w:tcPr>
          <w:p w14:paraId="190AF99C" w14:textId="77777777" w:rsidR="008860FE" w:rsidRPr="00F133E9" w:rsidRDefault="00E45B9E" w:rsidP="00F133E9">
            <w:pPr>
              <w:keepNext/>
            </w:pPr>
            <w:r>
              <w:rPr>
                <w:sz w:val="18"/>
                <w:szCs w:val="20"/>
              </w:rPr>
              <w:t>A</w:t>
            </w:r>
          </w:p>
        </w:tc>
        <w:tc>
          <w:tcPr>
            <w:tcW w:w="1700" w:type="dxa"/>
            <w:tcMar>
              <w:top w:w="40" w:type="dxa"/>
              <w:left w:w="80" w:type="dxa"/>
              <w:bottom w:w="40" w:type="dxa"/>
              <w:right w:w="80" w:type="dxa"/>
            </w:tcMar>
          </w:tcPr>
          <w:p w14:paraId="5516A2B2" w14:textId="77777777" w:rsidR="008860FE" w:rsidRPr="00F133E9" w:rsidRDefault="00E45B9E" w:rsidP="00F133E9">
            <w:pPr>
              <w:keepNext/>
            </w:pPr>
            <w:r>
              <w:rPr>
                <w:sz w:val="18"/>
                <w:szCs w:val="20"/>
              </w:rPr>
              <w:t>22.45 m</w:t>
            </w:r>
          </w:p>
        </w:tc>
        <w:tc>
          <w:tcPr>
            <w:tcW w:w="1700" w:type="dxa"/>
            <w:tcMar>
              <w:top w:w="40" w:type="dxa"/>
              <w:left w:w="80" w:type="dxa"/>
              <w:bottom w:w="40" w:type="dxa"/>
              <w:right w:w="80" w:type="dxa"/>
            </w:tcMar>
          </w:tcPr>
          <w:p w14:paraId="606C7C60" w14:textId="77777777" w:rsidR="008860FE" w:rsidRPr="00F133E9" w:rsidRDefault="00E45B9E" w:rsidP="00F133E9">
            <w:pPr>
              <w:keepNext/>
            </w:pPr>
            <w:r>
              <w:rPr>
                <w:sz w:val="18"/>
                <w:szCs w:val="20"/>
              </w:rPr>
              <w:t>1.90 m</w:t>
            </w:r>
          </w:p>
        </w:tc>
        <w:tc>
          <w:tcPr>
            <w:tcW w:w="1500" w:type="dxa"/>
            <w:tcMar>
              <w:top w:w="40" w:type="dxa"/>
              <w:left w:w="80" w:type="dxa"/>
              <w:bottom w:w="40" w:type="dxa"/>
              <w:right w:w="80" w:type="dxa"/>
            </w:tcMar>
          </w:tcPr>
          <w:p w14:paraId="3CEC566D" w14:textId="77777777" w:rsidR="008860FE" w:rsidRPr="00F133E9" w:rsidRDefault="00E45B9E" w:rsidP="00F133E9">
            <w:pPr>
              <w:keepNext/>
            </w:pPr>
            <w:r>
              <w:rPr>
                <w:sz w:val="18"/>
                <w:szCs w:val="20"/>
              </w:rPr>
              <w:t>0.08</w:t>
            </w:r>
          </w:p>
        </w:tc>
        <w:tc>
          <w:tcPr>
            <w:tcW w:w="1400" w:type="dxa"/>
            <w:tcMar>
              <w:top w:w="40" w:type="dxa"/>
              <w:left w:w="80" w:type="dxa"/>
              <w:bottom w:w="40" w:type="dxa"/>
              <w:right w:w="80" w:type="dxa"/>
            </w:tcMar>
          </w:tcPr>
          <w:p w14:paraId="51BC6E7C" w14:textId="77777777" w:rsidR="008860FE" w:rsidRPr="00F133E9" w:rsidRDefault="00E45B9E" w:rsidP="00F133E9">
            <w:pPr>
              <w:keepNext/>
            </w:pPr>
            <w:r>
              <w:rPr>
                <w:sz w:val="18"/>
                <w:szCs w:val="20"/>
              </w:rPr>
              <w:t>1.110</w:t>
            </w:r>
          </w:p>
        </w:tc>
        <w:tc>
          <w:tcPr>
            <w:tcW w:w="1500" w:type="dxa"/>
            <w:tcMar>
              <w:top w:w="40" w:type="dxa"/>
              <w:left w:w="80" w:type="dxa"/>
              <w:bottom w:w="40" w:type="dxa"/>
              <w:right w:w="80" w:type="dxa"/>
            </w:tcMar>
          </w:tcPr>
          <w:p w14:paraId="44E7718C" w14:textId="77777777" w:rsidR="008860FE" w:rsidRPr="00F133E9" w:rsidRDefault="00E45B9E" w:rsidP="00F133E9">
            <w:pPr>
              <w:keepNext/>
            </w:pPr>
            <w:r>
              <w:rPr>
                <w:sz w:val="18"/>
                <w:szCs w:val="20"/>
              </w:rPr>
              <w:t>1.17</w:t>
            </w:r>
          </w:p>
        </w:tc>
      </w:tr>
      <w:tr w:rsidR="008860FE" w:rsidRPr="00F133E9" w14:paraId="3D5A590E" w14:textId="77777777" w:rsidTr="00F133E9">
        <w:trPr>
          <w:cantSplit/>
        </w:trPr>
        <w:tc>
          <w:tcPr>
            <w:tcW w:w="1400" w:type="dxa"/>
            <w:shd w:val="clear" w:color="auto" w:fill="D0DBEF" w:themeFill="accent4" w:themeFillTint="33"/>
            <w:tcMar>
              <w:top w:w="40" w:type="dxa"/>
              <w:left w:w="80" w:type="dxa"/>
              <w:bottom w:w="40" w:type="dxa"/>
              <w:right w:w="80" w:type="dxa"/>
            </w:tcMar>
          </w:tcPr>
          <w:p w14:paraId="45D741A0" w14:textId="77777777" w:rsidR="008860FE" w:rsidRPr="00F133E9" w:rsidRDefault="00E45B9E" w:rsidP="00F133E9">
            <w:pPr>
              <w:keepNext/>
            </w:pPr>
            <w:r>
              <w:rPr>
                <w:sz w:val="18"/>
                <w:szCs w:val="20"/>
              </w:rPr>
              <w:t>B</w:t>
            </w:r>
          </w:p>
        </w:tc>
        <w:tc>
          <w:tcPr>
            <w:tcW w:w="1700" w:type="dxa"/>
            <w:tcMar>
              <w:top w:w="40" w:type="dxa"/>
              <w:left w:w="80" w:type="dxa"/>
              <w:bottom w:w="40" w:type="dxa"/>
              <w:right w:w="80" w:type="dxa"/>
            </w:tcMar>
          </w:tcPr>
          <w:p w14:paraId="6DFD7E73" w14:textId="77777777" w:rsidR="008860FE" w:rsidRPr="00F133E9" w:rsidRDefault="00E45B9E" w:rsidP="00F133E9">
            <w:pPr>
              <w:keepNext/>
            </w:pPr>
            <w:r>
              <w:rPr>
                <w:sz w:val="18"/>
                <w:szCs w:val="20"/>
              </w:rPr>
              <w:t>13.9 m</w:t>
            </w:r>
          </w:p>
        </w:tc>
        <w:tc>
          <w:tcPr>
            <w:tcW w:w="1700" w:type="dxa"/>
            <w:tcMar>
              <w:top w:w="40" w:type="dxa"/>
              <w:left w:w="80" w:type="dxa"/>
              <w:bottom w:w="40" w:type="dxa"/>
              <w:right w:w="80" w:type="dxa"/>
            </w:tcMar>
          </w:tcPr>
          <w:p w14:paraId="30E8EE20" w14:textId="77777777" w:rsidR="008860FE" w:rsidRPr="00F133E9" w:rsidRDefault="00E45B9E" w:rsidP="00F133E9">
            <w:pPr>
              <w:keepNext/>
            </w:pPr>
            <w:r>
              <w:rPr>
                <w:sz w:val="18"/>
                <w:szCs w:val="20"/>
              </w:rPr>
              <w:t>2.08 m</w:t>
            </w:r>
          </w:p>
        </w:tc>
        <w:tc>
          <w:tcPr>
            <w:tcW w:w="1500" w:type="dxa"/>
            <w:tcMar>
              <w:top w:w="40" w:type="dxa"/>
              <w:left w:w="80" w:type="dxa"/>
              <w:bottom w:w="40" w:type="dxa"/>
              <w:right w:w="80" w:type="dxa"/>
            </w:tcMar>
          </w:tcPr>
          <w:p w14:paraId="73040E46" w14:textId="77777777" w:rsidR="008860FE" w:rsidRPr="00F133E9" w:rsidRDefault="00E45B9E" w:rsidP="00F133E9">
            <w:pPr>
              <w:keepNext/>
            </w:pPr>
            <w:r>
              <w:rPr>
                <w:sz w:val="18"/>
                <w:szCs w:val="20"/>
              </w:rPr>
              <w:t>0.15</w:t>
            </w:r>
          </w:p>
        </w:tc>
        <w:tc>
          <w:tcPr>
            <w:tcW w:w="1400" w:type="dxa"/>
            <w:tcMar>
              <w:top w:w="40" w:type="dxa"/>
              <w:left w:w="80" w:type="dxa"/>
              <w:bottom w:w="40" w:type="dxa"/>
              <w:right w:w="80" w:type="dxa"/>
            </w:tcMar>
          </w:tcPr>
          <w:p w14:paraId="7DA48CA9" w14:textId="77777777" w:rsidR="008860FE" w:rsidRPr="00F133E9" w:rsidRDefault="00E45B9E" w:rsidP="00F133E9">
            <w:pPr>
              <w:keepNext/>
            </w:pPr>
            <w:r>
              <w:rPr>
                <w:sz w:val="18"/>
                <w:szCs w:val="20"/>
              </w:rPr>
              <w:t>1.184</w:t>
            </w:r>
          </w:p>
        </w:tc>
        <w:tc>
          <w:tcPr>
            <w:tcW w:w="1500" w:type="dxa"/>
            <w:tcMar>
              <w:top w:w="40" w:type="dxa"/>
              <w:left w:w="80" w:type="dxa"/>
              <w:bottom w:w="40" w:type="dxa"/>
              <w:right w:w="80" w:type="dxa"/>
            </w:tcMar>
          </w:tcPr>
          <w:p w14:paraId="2CB52BB4" w14:textId="77777777" w:rsidR="008860FE" w:rsidRPr="00F133E9" w:rsidRDefault="00E45B9E" w:rsidP="00F133E9">
            <w:pPr>
              <w:keepNext/>
            </w:pPr>
            <w:r>
              <w:rPr>
                <w:sz w:val="18"/>
                <w:szCs w:val="20"/>
              </w:rPr>
              <w:t>1.34</w:t>
            </w:r>
          </w:p>
        </w:tc>
      </w:tr>
      <w:tr w:rsidR="008860FE" w:rsidRPr="00F133E9" w14:paraId="5788CB15" w14:textId="77777777" w:rsidTr="00F133E9">
        <w:trPr>
          <w:cantSplit/>
        </w:trPr>
        <w:tc>
          <w:tcPr>
            <w:tcW w:w="1400" w:type="dxa"/>
            <w:shd w:val="clear" w:color="auto" w:fill="D0DBEF" w:themeFill="accent4" w:themeFillTint="33"/>
            <w:tcMar>
              <w:top w:w="40" w:type="dxa"/>
              <w:left w:w="80" w:type="dxa"/>
              <w:bottom w:w="40" w:type="dxa"/>
              <w:right w:w="80" w:type="dxa"/>
            </w:tcMar>
          </w:tcPr>
          <w:p w14:paraId="4E173E8F" w14:textId="77777777" w:rsidR="008860FE" w:rsidRPr="00F133E9" w:rsidRDefault="00E45B9E" w:rsidP="00F133E9">
            <w:pPr>
              <w:keepNext/>
            </w:pPr>
            <w:r>
              <w:rPr>
                <w:sz w:val="18"/>
                <w:szCs w:val="20"/>
              </w:rPr>
              <w:t>C</w:t>
            </w:r>
          </w:p>
        </w:tc>
        <w:tc>
          <w:tcPr>
            <w:tcW w:w="1700" w:type="dxa"/>
            <w:tcMar>
              <w:top w:w="40" w:type="dxa"/>
              <w:left w:w="80" w:type="dxa"/>
              <w:bottom w:w="40" w:type="dxa"/>
              <w:right w:w="80" w:type="dxa"/>
            </w:tcMar>
          </w:tcPr>
          <w:p w14:paraId="6CC7D0EF" w14:textId="77777777" w:rsidR="008860FE" w:rsidRPr="00F133E9" w:rsidRDefault="00E45B9E" w:rsidP="00F133E9">
            <w:pPr>
              <w:keepNext/>
            </w:pPr>
            <w:r>
              <w:rPr>
                <w:sz w:val="18"/>
                <w:szCs w:val="20"/>
              </w:rPr>
              <w:t>13.3 m</w:t>
            </w:r>
          </w:p>
        </w:tc>
        <w:tc>
          <w:tcPr>
            <w:tcW w:w="1700" w:type="dxa"/>
            <w:tcMar>
              <w:top w:w="40" w:type="dxa"/>
              <w:left w:w="80" w:type="dxa"/>
              <w:bottom w:w="40" w:type="dxa"/>
              <w:right w:w="80" w:type="dxa"/>
            </w:tcMar>
          </w:tcPr>
          <w:p w14:paraId="48A74A9F" w14:textId="77777777" w:rsidR="008860FE" w:rsidRPr="00F133E9" w:rsidRDefault="00E45B9E" w:rsidP="00F133E9">
            <w:pPr>
              <w:keepNext/>
            </w:pPr>
            <w:r>
              <w:rPr>
                <w:sz w:val="18"/>
                <w:szCs w:val="20"/>
              </w:rPr>
              <w:t>2.36 m</w:t>
            </w:r>
          </w:p>
        </w:tc>
        <w:tc>
          <w:tcPr>
            <w:tcW w:w="1500" w:type="dxa"/>
            <w:tcMar>
              <w:top w:w="40" w:type="dxa"/>
              <w:left w:w="80" w:type="dxa"/>
              <w:bottom w:w="40" w:type="dxa"/>
              <w:right w:w="80" w:type="dxa"/>
            </w:tcMar>
          </w:tcPr>
          <w:p w14:paraId="54E6A1E2" w14:textId="77777777" w:rsidR="008860FE" w:rsidRPr="00F133E9" w:rsidRDefault="00E45B9E" w:rsidP="00F133E9">
            <w:pPr>
              <w:keepNext/>
            </w:pPr>
            <w:r>
              <w:rPr>
                <w:sz w:val="18"/>
                <w:szCs w:val="20"/>
              </w:rPr>
              <w:t>0.18</w:t>
            </w:r>
          </w:p>
        </w:tc>
        <w:tc>
          <w:tcPr>
            <w:tcW w:w="1400" w:type="dxa"/>
            <w:tcMar>
              <w:top w:w="40" w:type="dxa"/>
              <w:left w:w="80" w:type="dxa"/>
              <w:bottom w:w="40" w:type="dxa"/>
              <w:right w:w="80" w:type="dxa"/>
            </w:tcMar>
          </w:tcPr>
          <w:p w14:paraId="2EDD3910" w14:textId="77777777" w:rsidR="008860FE" w:rsidRPr="00F133E9" w:rsidRDefault="00E45B9E" w:rsidP="00F133E9">
            <w:pPr>
              <w:keepNext/>
            </w:pPr>
            <w:r>
              <w:rPr>
                <w:sz w:val="18"/>
                <w:szCs w:val="20"/>
              </w:rPr>
              <w:t>1.235</w:t>
            </w:r>
          </w:p>
        </w:tc>
        <w:tc>
          <w:tcPr>
            <w:tcW w:w="1500" w:type="dxa"/>
            <w:tcMar>
              <w:top w:w="40" w:type="dxa"/>
              <w:left w:w="80" w:type="dxa"/>
              <w:bottom w:w="40" w:type="dxa"/>
              <w:right w:w="80" w:type="dxa"/>
            </w:tcMar>
          </w:tcPr>
          <w:p w14:paraId="77E2EC1B" w14:textId="77777777" w:rsidR="008860FE" w:rsidRPr="00F133E9" w:rsidRDefault="00E45B9E" w:rsidP="00F133E9">
            <w:pPr>
              <w:keepNext/>
            </w:pPr>
            <w:r>
              <w:rPr>
                <w:sz w:val="18"/>
                <w:szCs w:val="20"/>
              </w:rPr>
              <w:t>1.54</w:t>
            </w:r>
          </w:p>
        </w:tc>
      </w:tr>
    </w:tbl>
    <w:p w14:paraId="35E3C776" w14:textId="77777777" w:rsidR="00F133E9" w:rsidRDefault="00F133E9" w:rsidP="00F133E9">
      <w:pPr>
        <w:pStyle w:val="Caption"/>
        <w:rPr>
          <w:sz w:val="18"/>
          <w:szCs w:val="16"/>
        </w:rPr>
      </w:pPr>
      <w:bookmarkStart w:id="352" w:name="_Toc240551628"/>
      <w:r>
        <w:rPr>
          <w:sz w:val="18"/>
          <w:szCs w:val="16"/>
        </w:rPr>
        <w:t xml:space="preserve">Table </w:t>
      </w:r>
      <w:r>
        <w:rPr>
          <w:sz w:val="18"/>
          <w:szCs w:val="16"/>
        </w:rPr>
        <w:fldChar w:fldCharType="begin"/>
      </w:r>
      <w:r>
        <w:rPr>
          <w:sz w:val="18"/>
          <w:szCs w:val="16"/>
        </w:rPr>
        <w:instrText xml:space="preserve"> STYLEREF 1 \s </w:instrText>
      </w:r>
      <w:r>
        <w:rPr>
          <w:sz w:val="18"/>
          <w:szCs w:val="16"/>
        </w:rPr>
        <w:fldChar w:fldCharType="separate"/>
      </w:r>
      <w:r>
        <w:rPr>
          <w:noProof/>
          <w:sz w:val="18"/>
          <w:szCs w:val="16"/>
        </w:rPr>
        <w:t>9</w:t>
      </w:r>
      <w:r>
        <w:rPr>
          <w:sz w:val="18"/>
          <w:szCs w:val="16"/>
        </w:rPr>
        <w:fldChar w:fldCharType="end"/>
      </w:r>
      <w:r>
        <w:rPr>
          <w:sz w:val="18"/>
          <w:szCs w:val="16"/>
        </w:rPr>
        <w:t>.</w:t>
      </w:r>
      <w:r>
        <w:rPr>
          <w:sz w:val="18"/>
          <w:szCs w:val="16"/>
        </w:rPr>
        <w:fldChar w:fldCharType="begin"/>
      </w:r>
      <w:r>
        <w:rPr>
          <w:sz w:val="18"/>
          <w:szCs w:val="16"/>
        </w:rPr>
        <w:instrText xml:space="preserve"> SEQ Table \* ARABIC \s 1 </w:instrText>
      </w:r>
      <w:r>
        <w:rPr>
          <w:sz w:val="18"/>
          <w:szCs w:val="16"/>
        </w:rPr>
        <w:fldChar w:fldCharType="separate"/>
      </w:r>
      <w:r>
        <w:rPr>
          <w:noProof/>
          <w:sz w:val="18"/>
          <w:szCs w:val="16"/>
        </w:rPr>
        <w:t>1</w:t>
      </w:r>
      <w:r>
        <w:rPr>
          <w:sz w:val="18"/>
          <w:szCs w:val="16"/>
        </w:rPr>
        <w:fldChar w:fldCharType="end"/>
      </w:r>
      <w:r>
        <w:rPr>
          <w:sz w:val="18"/>
          <w:szCs w:val="16"/>
        </w:rPr>
        <w:t>: Loads on top of the rock berm.</w:t>
      </w:r>
      <w:bookmarkEnd w:id="352"/>
    </w:p>
    <w:p w14:paraId="7E67C3BE" w14:textId="77777777" w:rsidR="00835D3E" w:rsidRPr="00835D3E" w:rsidRDefault="00835D3E" w:rsidP="00835D3E"/>
    <w:p w14:paraId="6DCD53F8" w14:textId="77777777" w:rsidR="00B02156" w:rsidRDefault="001560B3">
      <w:r>
        <w:t>On Project C the crest therefore sees roughly one and a half times the load that its own sizing relation assumes. The effect acts in the unfavourable direction on all three routes and it grows as the berm takes up more of the water column, which is the situation in the nearshore.</w:t>
      </w:r>
    </w:p>
    <w:p w14:paraId="791B4C59" w14:textId="77777777" w:rsidR="00F133E9" w:rsidRPr="00F133E9" w:rsidRDefault="00F133E9" w:rsidP="00F133E9"/>
    <w:p w14:paraId="274CEAE5" w14:textId="77777777" w:rsidR="008860FE" w:rsidRDefault="00E45B9E" w:rsidP="00F133E9">
      <w:r>
        <w:t>The tool contains the correction and the iteration that goes with it, because the berm height and the load become mutually dependent once the crest is used. It is deliberately switched off for the design, since feeding a crest based Shields number into a relation that was fitted on seabed values would take that relation outside the range over which it was derived. Instead the tool reports the ratio as a diagnostic, so that every design states how far it sits from the assumption its own method makes. A berm that occupies less than about five per cent of the water column can be accepted without further thought, while a berm above roughly twenty per cent should be treated as sitting outside the comfortable range of the method.</w:t>
      </w:r>
    </w:p>
    <w:p w14:paraId="4CDC10B5" w14:textId="77777777" w:rsidR="00F133E9" w:rsidRPr="00F133E9" w:rsidRDefault="00F133E9" w:rsidP="00F133E9"/>
    <w:p w14:paraId="3179CE77" w14:textId="77777777" w:rsidR="008860FE" w:rsidRDefault="00E45B9E" w:rsidP="00F133E9">
      <w:r>
        <w:t>Closing this properly needs one thing that is beyond the scope of this thesis. The reshaping relation would have to be refitted against model tests in which the Shields number is evaluated on the crest rather than at the seabed. Until that is done the honest position is the one taken here, which is to design on the published relation, to report the crest ratio next to every design, and to treat a high ratio as a reason for a more careful look rather than as a number to multiply into the answer. This is recommended as the most directly useful piece of follow-up work for a nearshore application of RoBeD.</w:t>
      </w:r>
    </w:p>
    <w:p w14:paraId="28F2757C" w14:textId="77777777" w:rsidR="000E7875" w:rsidRDefault="000E7875"/>
    <w:p w14:paraId="7891F01C" w14:textId="77777777" w:rsidR="004F3C02" w:rsidRDefault="004F3C02"/>
    <w:p w14:paraId="11B548C0" w14:textId="77777777" w:rsidR="004F3C02" w:rsidRDefault="004F3C02"/>
    <w:p w14:paraId="72B4BAD9" w14:textId="77777777" w:rsidR="008860FE" w:rsidRPr="002974C2" w:rsidRDefault="002974C2" w:rsidP="002974C2">
      <w:pPr>
        <w:pStyle w:val="Heading2"/>
        <w:numPr>
          <w:ilvl w:val="1"/>
          <w:numId w:val="3"/>
        </w:numPr>
        <w:rPr>
          <w:b w:val="0"/>
          <w:sz w:val="24"/>
          <w:szCs w:val="32"/>
          <w:lang w:val="en-US"/>
        </w:rPr>
      </w:pPr>
      <w:r>
        <w:rPr>
          <w:lang w:val="en-US"/>
        </w:rPr>
        <w:br w:type="page"/>
      </w:r>
      <w:bookmarkStart w:id="353" w:name="_Toc240551588"/>
      <w:r>
        <w:rPr>
          <w:b w:val="0"/>
          <w:sz w:val="24"/>
          <w:szCs w:val="32"/>
          <w:lang w:val="en-US"/>
        </w:rPr>
        <w:lastRenderedPageBreak/>
        <w:t>What the results mean for the material philosophy</w:t>
      </w:r>
      <w:bookmarkEnd w:id="353"/>
    </w:p>
    <w:p w14:paraId="1A711384" w14:textId="77777777" w:rsidR="008860FE" w:rsidRDefault="00E45B9E" w:rsidP="00E852B3">
      <w:r>
        <w:t>This thesis started from the idea that accepting controlled deformation would reduce the amount of rock, because a berm that is allowed to reshape can be built with a smaller stone. The results of Chapter 8 point the other way, and this is the most useful thing to correct.</w:t>
      </w:r>
    </w:p>
    <w:p w14:paraId="7F066C04" w14:textId="77777777" w:rsidR="00E852B3" w:rsidRPr="00E852B3" w:rsidRDefault="00E852B3" w:rsidP="00E852B3"/>
    <w:p w14:paraId="346AD715" w14:textId="77777777" w:rsidR="008860FE" w:rsidRDefault="00E45B9E" w:rsidP="00E852B3">
      <w:r>
        <w:t>A berm that reshapes has to be built higher than the cover requires, because it has to give away height in the storm and still cover the cable afterwards. That over-build is set by Equation 5.36 and it is substantial. A berm that does not reshape needs no over-build at all and can be built at the minimum cover height. At Project C the reshaping berm needs 32.0 tonnes per meter while the stable berm needs 22.1, so accepting deformation costs forty-five per cent more material rather than saving it.</w:t>
      </w:r>
    </w:p>
    <w:p w14:paraId="01C9FD66" w14:textId="77777777" w:rsidR="00E852B3" w:rsidRPr="00E852B3" w:rsidRDefault="00E852B3" w:rsidP="00E852B3"/>
    <w:p w14:paraId="3D0AF172" w14:textId="77777777" w:rsidR="008860FE" w:rsidRDefault="00E45B9E" w:rsidP="00E852B3">
      <w:r>
        <w:t>The cheapest berm is therefore the one that is just stable, and the design target is the point where the mobility on the side slope sits just under the threshold. Going further in either direction costs material. A steeper slope pushes the berm back into the reshaping regime and brings the over-build back. A milder slope keeps the berm stable but widens the footprint while the height is already on its floor. Both were quantified in Section 8.3.9.</w:t>
      </w:r>
    </w:p>
    <w:p w14:paraId="67DD6F84" w14:textId="77777777" w:rsidR="00E852B3" w:rsidRPr="00E852B3" w:rsidRDefault="00E852B3" w:rsidP="00E852B3"/>
    <w:p w14:paraId="350C0846" w14:textId="77777777" w:rsidR="008860FE" w:rsidRDefault="00E45B9E" w:rsidP="00E852B3">
      <w:r>
        <w:t>This does not make controlled deformation useless. It remains the right regime where the rock that would be needed for a stable berm is simply not available or not placeable, and it remains the honest description of what happens to a berm that is under-designed. What it does mean is that deformation should be treated as an accepted outcome rather than as a way to save material, and that the sustainability argument of this thesis rests on finding the stability threshold accurately, not on crossing it.</w:t>
      </w:r>
    </w:p>
    <w:p w14:paraId="29A63FCB" w14:textId="77777777" w:rsidR="00B02156" w:rsidRDefault="001560B3">
      <w:pPr>
        <w:pStyle w:val="Heading1"/>
        <w:numPr>
          <w:ilvl w:val="0"/>
          <w:numId w:val="0"/>
        </w:numPr>
        <w:ind w:left="340" w:hanging="340"/>
        <w:rPr>
          <w:lang w:val="en-US"/>
        </w:rPr>
      </w:pPr>
      <w:r>
        <w:rPr>
          <w:lang w:val="en-US"/>
        </w:rPr>
        <w:br w:type="page"/>
      </w:r>
      <w:bookmarkStart w:id="354" w:name="_Toc240551589"/>
      <w:r>
        <w:rPr>
          <w:sz w:val="28"/>
          <w:szCs w:val="28"/>
          <w:lang w:val="en-US"/>
        </w:rPr>
        <w:lastRenderedPageBreak/>
        <w:t>References</w:t>
      </w:r>
      <w:bookmarkEnd w:id="354"/>
    </w:p>
    <w:p w14:paraId="69EA2AD5" w14:textId="77777777" w:rsidR="000E7875" w:rsidRDefault="00882A76">
      <w:pPr>
        <w:spacing w:after="80" w:line="250" w:lineRule="auto"/>
        <w:ind w:left="567" w:hanging="567"/>
      </w:pPr>
      <w:r>
        <w:t>Bakker et al. (1994). Cited via Joustra (2013) for the thickness of open filters.</w:t>
      </w:r>
    </w:p>
    <w:p w14:paraId="577A1048" w14:textId="77777777" w:rsidR="000E7875" w:rsidRDefault="000E7875"/>
    <w:p w14:paraId="00CF915F" w14:textId="77777777" w:rsidR="000E7875" w:rsidRDefault="00882A76">
      <w:pPr>
        <w:spacing w:after="80" w:line="250" w:lineRule="auto"/>
        <w:ind w:left="567" w:hanging="567"/>
      </w:pPr>
      <w:r>
        <w:t>Battjes, J.A. (1974). Surf similarity. Proceedings of the 14th International Conference on Coastal Engineering, Copenhagen, 466-480.</w:t>
      </w:r>
    </w:p>
    <w:p w14:paraId="36089C9D" w14:textId="77777777" w:rsidR="000E7875" w:rsidRDefault="000E7875"/>
    <w:p w14:paraId="036D083C" w14:textId="77777777" w:rsidR="000E7875" w:rsidRDefault="00882A76">
      <w:pPr>
        <w:spacing w:after="80" w:line="250" w:lineRule="auto"/>
        <w:ind w:left="567" w:hanging="567"/>
      </w:pPr>
      <w:r>
        <w:rPr>
          <w:lang w:val="nl-NL"/>
        </w:rPr>
        <w:t xml:space="preserve">Battjes, J.A. and Groenendijk, H.W. (2000). </w:t>
      </w:r>
      <w:r>
        <w:t>Wave height distributions on shallow foreshores. Coastal Engineering, 40(3), 161-182.</w:t>
      </w:r>
    </w:p>
    <w:p w14:paraId="08E19288" w14:textId="77777777" w:rsidR="000E7875" w:rsidRDefault="000E7875"/>
    <w:p w14:paraId="50BF2FBD" w14:textId="77777777" w:rsidR="000E7875" w:rsidRDefault="00882A76">
      <w:pPr>
        <w:spacing w:after="80" w:line="250" w:lineRule="auto"/>
        <w:ind w:left="567" w:hanging="567"/>
      </w:pPr>
      <w:r>
        <w:t>Bijker, E.W. (1967). Some considerations about scales for coastal models with movable bed. Publication No. 50, Delft Hydraulics Laboratory.</w:t>
      </w:r>
    </w:p>
    <w:p w14:paraId="519758AD" w14:textId="77777777" w:rsidR="000E7875" w:rsidRDefault="000E7875"/>
    <w:p w14:paraId="3631B7B8" w14:textId="77777777" w:rsidR="00A24FDB" w:rsidRDefault="00857FEE">
      <w:pPr>
        <w:spacing w:after="80" w:line="250" w:lineRule="auto"/>
        <w:ind w:left="567" w:hanging="567"/>
      </w:pPr>
      <w:r>
        <w:t>Breusers, H.N.C. (1969). Cited via Schiereck and Verhagen (2019) for the seven stages of bed movement and for the scour time scale. Delft Hydraulics.</w:t>
      </w:r>
    </w:p>
    <w:p w14:paraId="2C61E3A3" w14:textId="77777777" w:rsidR="00A24FDB" w:rsidRDefault="00A24FDB"/>
    <w:p w14:paraId="4266BD3B" w14:textId="77777777" w:rsidR="000E7875" w:rsidRDefault="00882A76">
      <w:pPr>
        <w:spacing w:after="80" w:line="250" w:lineRule="auto"/>
        <w:ind w:left="567" w:hanging="567"/>
      </w:pPr>
      <w:r>
        <w:t>Campolongo, F., Cariboni, J. and Saltelli, A. (2007). An effective screening design for sensitivity analysis of large models. Environmental Modelling and Software, 22(10), 1509-1518.</w:t>
      </w:r>
    </w:p>
    <w:p w14:paraId="7A76522D" w14:textId="77777777" w:rsidR="000E7875" w:rsidRDefault="000E7875"/>
    <w:p w14:paraId="283B8F12" w14:textId="77777777" w:rsidR="000E7875" w:rsidRDefault="00882A76">
      <w:pPr>
        <w:spacing w:after="80" w:line="250" w:lineRule="auto"/>
        <w:ind w:left="567" w:hanging="567"/>
      </w:pPr>
      <w:r>
        <w:t>CEM (2003). Coastal Engineering Manual, EM 1110-2-1100. US Army Corps of Engineers, Washington DC.</w:t>
      </w:r>
    </w:p>
    <w:p w14:paraId="0FEC6FCC" w14:textId="77777777" w:rsidR="000E7875" w:rsidRDefault="000E7875"/>
    <w:p w14:paraId="7C8998CE" w14:textId="77777777" w:rsidR="000E7875" w:rsidRDefault="00882A76">
      <w:pPr>
        <w:spacing w:after="80" w:line="250" w:lineRule="auto"/>
        <w:ind w:left="567" w:hanging="567"/>
      </w:pPr>
      <w:r>
        <w:t>Cheng, N.S. (2002). Exponential formula for bedload transport. Journal of Hydraulic Engineering, ASCE, 128(10), 942-946.</w:t>
      </w:r>
    </w:p>
    <w:p w14:paraId="45B823C7" w14:textId="77777777" w:rsidR="000E7875" w:rsidRDefault="000E7875"/>
    <w:p w14:paraId="44415665" w14:textId="77777777" w:rsidR="000E7875" w:rsidRPr="005D75C2" w:rsidRDefault="00882A76">
      <w:pPr>
        <w:spacing w:after="80" w:line="250" w:lineRule="auto"/>
        <w:ind w:left="567" w:hanging="567"/>
        <w:rPr>
          <w:lang w:val="nl-NL"/>
        </w:rPr>
      </w:pPr>
      <w:r>
        <w:t xml:space="preserve">CIRIA, CUR and CETMEF (2007). The Rock Manual. The use of rock in hydraulic engineering, 2nd edition. </w:t>
      </w:r>
      <w:r>
        <w:rPr>
          <w:lang w:val="nl-NL"/>
        </w:rPr>
        <w:t>C683, CIRIA, London.</w:t>
      </w:r>
    </w:p>
    <w:p w14:paraId="199C3703" w14:textId="77777777" w:rsidR="000E7875" w:rsidRPr="005D75C2" w:rsidRDefault="000E7875">
      <w:pPr>
        <w:rPr>
          <w:lang w:val="nl-NL"/>
        </w:rPr>
      </w:pPr>
    </w:p>
    <w:p w14:paraId="18F72B29" w14:textId="77777777" w:rsidR="000E7875" w:rsidRDefault="00882A76">
      <w:pPr>
        <w:spacing w:after="80" w:line="250" w:lineRule="auto"/>
        <w:ind w:left="567" w:hanging="567"/>
      </w:pPr>
      <w:r>
        <w:rPr>
          <w:lang w:val="nl-NL"/>
        </w:rPr>
        <w:t xml:space="preserve">De Graauw, A., Van der Meulen, T. and Van der Does de Bye, M. (1983). </w:t>
      </w:r>
      <w:r>
        <w:t>Design criteria for granular filters. Delft Hydraulics.</w:t>
      </w:r>
    </w:p>
    <w:p w14:paraId="5D3F78CB" w14:textId="77777777" w:rsidR="000E7875" w:rsidRDefault="000E7875"/>
    <w:p w14:paraId="6709E6B9" w14:textId="77777777" w:rsidR="000E7875" w:rsidRDefault="00882A76">
      <w:pPr>
        <w:spacing w:after="80" w:line="250" w:lineRule="auto"/>
        <w:ind w:left="567" w:hanging="567"/>
      </w:pPr>
      <w:r>
        <w:t>Deltares (2023). Handbook of Scour and Cable Protection Methods, first edition, December 2023. Joint Industry Project HaSPro, Deltares, Delft.</w:t>
      </w:r>
    </w:p>
    <w:p w14:paraId="01E54564" w14:textId="77777777" w:rsidR="000E7875" w:rsidRDefault="000E7875"/>
    <w:p w14:paraId="53A3BC4F" w14:textId="77777777" w:rsidR="000E7875" w:rsidRDefault="00882A76">
      <w:pPr>
        <w:spacing w:after="80" w:line="250" w:lineRule="auto"/>
        <w:ind w:left="567" w:hanging="567"/>
      </w:pPr>
      <w:r>
        <w:t>Den Adel, H. (1992). Filter stability, laboratory investigation. Delft Geotechnics.</w:t>
      </w:r>
    </w:p>
    <w:p w14:paraId="4B7BF845" w14:textId="77777777" w:rsidR="000E7875" w:rsidRDefault="000E7875"/>
    <w:p w14:paraId="6DF04A2D" w14:textId="77777777" w:rsidR="000E7875" w:rsidRDefault="00882A76">
      <w:pPr>
        <w:spacing w:after="80" w:line="250" w:lineRule="auto"/>
        <w:ind w:left="567" w:hanging="567"/>
      </w:pPr>
      <w:r>
        <w:t>DNV (2021). DNV-RP-F109: On-bottom stability design of submarine pipelines, cables and umbilicals. DNV, Hovik.</w:t>
      </w:r>
    </w:p>
    <w:p w14:paraId="365A9BC1" w14:textId="77777777" w:rsidR="000E7875" w:rsidRDefault="000E7875"/>
    <w:p w14:paraId="4D161B3F" w14:textId="77777777" w:rsidR="000E7875" w:rsidRDefault="00882A76">
      <w:pPr>
        <w:spacing w:after="80" w:line="250" w:lineRule="auto"/>
        <w:ind w:left="567" w:hanging="567"/>
      </w:pPr>
      <w:r>
        <w:t>DNV (2022). DNV-RP-0618, Recommended practice: rock scour protection for monopiles. Edition September 2022. Det Norske Veritas, Hovik.</w:t>
      </w:r>
    </w:p>
    <w:p w14:paraId="64201B72" w14:textId="77777777" w:rsidR="000E7875" w:rsidRDefault="000E7875"/>
    <w:p w14:paraId="3EC9E345" w14:textId="77777777" w:rsidR="000E7875" w:rsidRDefault="00882A76">
      <w:pPr>
        <w:spacing w:after="80" w:line="250" w:lineRule="auto"/>
        <w:ind w:left="567" w:hanging="567"/>
      </w:pPr>
      <w:r>
        <w:lastRenderedPageBreak/>
        <w:t>EN 13383. Armourstone, part 1: specification. CEN, Brussels.</w:t>
      </w:r>
    </w:p>
    <w:p w14:paraId="62209565" w14:textId="77777777" w:rsidR="000E7875" w:rsidRDefault="000E7875"/>
    <w:p w14:paraId="171040E6" w14:textId="77777777" w:rsidR="000E7875" w:rsidRDefault="00882A76">
      <w:pPr>
        <w:spacing w:after="80" w:line="250" w:lineRule="auto"/>
        <w:ind w:left="567" w:hanging="567"/>
      </w:pPr>
      <w:r>
        <w:t>Herman, J. and Usher, W. (2017). SALib: an open-source Python library for sensitivity analysis. Journal of Open Source Software, 2(9), 97.</w:t>
      </w:r>
    </w:p>
    <w:p w14:paraId="65967F09" w14:textId="77777777" w:rsidR="000E7875" w:rsidRDefault="000E7875"/>
    <w:p w14:paraId="5994610C" w14:textId="77777777" w:rsidR="000E7875" w:rsidRDefault="00882A76">
      <w:pPr>
        <w:spacing w:after="80" w:line="250" w:lineRule="auto"/>
        <w:ind w:left="567" w:hanging="567"/>
      </w:pPr>
      <w:r>
        <w:t>Herrera, M.P. and Medina, J.R. (2015). Toe berm design for very shallow waters on steep sea bottoms. Coastal Engineering, 103, 67-77. doi:10.1016/j.coastaleng.2015.06.005</w:t>
      </w:r>
    </w:p>
    <w:p w14:paraId="2C5BEEF7" w14:textId="77777777" w:rsidR="000E7875" w:rsidRDefault="000E7875"/>
    <w:p w14:paraId="5DEB38E5" w14:textId="77777777" w:rsidR="000E7875" w:rsidRDefault="00882A76">
      <w:pPr>
        <w:spacing w:after="80" w:line="250" w:lineRule="auto"/>
        <w:ind w:left="567" w:hanging="567"/>
      </w:pPr>
      <w:r>
        <w:t>Hoffmans, G.J.C.M. (2012). The influence of turbulence on soil erosion. Deltares Select Series 10, Eburon, Delft.</w:t>
      </w:r>
    </w:p>
    <w:p w14:paraId="23F287C1" w14:textId="77777777" w:rsidR="000E7875" w:rsidRDefault="000E7875"/>
    <w:p w14:paraId="2A4EB36F" w14:textId="77777777" w:rsidR="000E7875" w:rsidRDefault="00882A76">
      <w:pPr>
        <w:spacing w:after="80" w:line="250" w:lineRule="auto"/>
        <w:ind w:left="567" w:hanging="567"/>
      </w:pPr>
      <w:r>
        <w:t>Hofland, B. (2005). Rock and Roll: turbulence-induced damage to granular bed protections. PhD thesis, Delft University of Technology.</w:t>
      </w:r>
    </w:p>
    <w:p w14:paraId="28466545" w14:textId="77777777" w:rsidR="000E7875" w:rsidRDefault="000E7875"/>
    <w:p w14:paraId="2FA7C788" w14:textId="77777777" w:rsidR="000E7875" w:rsidRDefault="00882A76">
      <w:pPr>
        <w:spacing w:after="80" w:line="250" w:lineRule="auto"/>
        <w:ind w:left="567" w:hanging="567"/>
      </w:pPr>
      <w:r>
        <w:t>Hudson, R.Y. (1959). Laboratory investigation of rubble-mound breakwaters. Journal of the Waterways and Harbors Division, ASCE, 85(WW3), 93-121.</w:t>
      </w:r>
    </w:p>
    <w:p w14:paraId="529E807A" w14:textId="77777777" w:rsidR="000E7875" w:rsidRDefault="000E7875"/>
    <w:p w14:paraId="25B39A85" w14:textId="77777777" w:rsidR="000E7875" w:rsidRDefault="00882A76">
      <w:pPr>
        <w:spacing w:after="80" w:line="250" w:lineRule="auto"/>
        <w:ind w:left="567" w:hanging="567"/>
      </w:pPr>
      <w:r>
        <w:t>Izbash, S.V. (1932). Construction of dams by depositing rock in running water. Transactions of the Second Congress on Large Dams, Washington DC.</w:t>
      </w:r>
    </w:p>
    <w:p w14:paraId="763B9DC1" w14:textId="77777777" w:rsidR="000E7875" w:rsidRDefault="000E7875"/>
    <w:p w14:paraId="681FF337" w14:textId="77777777" w:rsidR="000E7875" w:rsidRDefault="00882A76">
      <w:pPr>
        <w:spacing w:after="80" w:line="250" w:lineRule="auto"/>
        <w:ind w:left="567" w:hanging="567"/>
      </w:pPr>
      <w:r>
        <w:t>Joustra, R. (2013). Interface stability in granular open filters in unidirectional flows. MSc thesis, April 2013.</w:t>
      </w:r>
    </w:p>
    <w:p w14:paraId="2CC279CC" w14:textId="77777777" w:rsidR="000E7875" w:rsidRDefault="000E7875"/>
    <w:p w14:paraId="3BC74167" w14:textId="77777777" w:rsidR="000E7875" w:rsidRDefault="00882A76">
      <w:pPr>
        <w:spacing w:after="80" w:line="250" w:lineRule="auto"/>
        <w:ind w:left="567" w:hanging="567"/>
      </w:pPr>
      <w:r>
        <w:t>Keh-Chia, Y. (editor) (2024). Scour and Erosion IX. Proceedings of the 9th International Conference on Scour and Erosion.</w:t>
      </w:r>
    </w:p>
    <w:p w14:paraId="6624F265" w14:textId="77777777" w:rsidR="000E7875" w:rsidRDefault="000E7875"/>
    <w:p w14:paraId="3273EEB3" w14:textId="77777777" w:rsidR="000E7875" w:rsidRDefault="00882A76">
      <w:pPr>
        <w:spacing w:after="80" w:line="250" w:lineRule="auto"/>
        <w:ind w:left="567" w:hanging="567"/>
      </w:pPr>
      <w:r>
        <w:t>Klein Breteler, M. (1989). Cited via Joustra (2013) for the thickness of open filters.</w:t>
      </w:r>
    </w:p>
    <w:p w14:paraId="249912FC" w14:textId="77777777" w:rsidR="000E7875" w:rsidRDefault="000E7875"/>
    <w:p w14:paraId="1F7A0BBD" w14:textId="77777777" w:rsidR="000E7875" w:rsidRDefault="00882A76">
      <w:pPr>
        <w:spacing w:after="80" w:line="250" w:lineRule="auto"/>
        <w:ind w:left="567" w:hanging="567"/>
      </w:pPr>
      <w:r>
        <w:t>Laan (1981). Cited via Schiereck and Verhagen (2019) for the shape factor between the sieve and the nominal diameter.</w:t>
      </w:r>
    </w:p>
    <w:p w14:paraId="2821225C" w14:textId="77777777" w:rsidR="000E7875" w:rsidRDefault="000E7875"/>
    <w:p w14:paraId="1A2FEEF4" w14:textId="77777777" w:rsidR="000E7875" w:rsidRDefault="00882A76">
      <w:pPr>
        <w:spacing w:after="80" w:line="250" w:lineRule="auto"/>
        <w:ind w:left="567" w:hanging="567"/>
      </w:pPr>
      <w:r>
        <w:t>Metocean study of the route (2026). Extreme value analysis and scatter tables for the route of Project C. Confidential, not publicly available.</w:t>
      </w:r>
    </w:p>
    <w:p w14:paraId="3BEEBDB7" w14:textId="77777777" w:rsidR="000E7875" w:rsidRDefault="000E7875"/>
    <w:p w14:paraId="50F0DC5D" w14:textId="77777777" w:rsidR="000E7875" w:rsidRDefault="00882A76">
      <w:pPr>
        <w:spacing w:after="80" w:line="250" w:lineRule="auto"/>
        <w:ind w:left="567" w:hanging="567"/>
      </w:pPr>
      <w:r>
        <w:t>Morris, M.D. (1991). Factorial sampling plans for preliminary computational experiments. Technometrics, 33(2), 161-174.</w:t>
      </w:r>
    </w:p>
    <w:p w14:paraId="4342AF2E" w14:textId="77777777" w:rsidR="000E7875" w:rsidRDefault="000E7875"/>
    <w:p w14:paraId="704757EB" w14:textId="77777777" w:rsidR="000E7875" w:rsidRDefault="00882A76">
      <w:pPr>
        <w:spacing w:after="80" w:line="250" w:lineRule="auto"/>
        <w:ind w:left="567" w:hanging="567"/>
      </w:pPr>
      <w:r>
        <w:t>NKT (2026). Project material and route data, internal. Used as the source of Figure 2.2.</w:t>
      </w:r>
    </w:p>
    <w:p w14:paraId="7C04B4E6" w14:textId="77777777" w:rsidR="000E7875" w:rsidRDefault="000E7875"/>
    <w:p w14:paraId="5B9CD65C" w14:textId="77777777" w:rsidR="000E7875" w:rsidRDefault="00882A76">
      <w:pPr>
        <w:spacing w:after="80" w:line="250" w:lineRule="auto"/>
        <w:ind w:left="567" w:hanging="567"/>
      </w:pPr>
      <w:r>
        <w:t>Physical model test report (2026). Two-dimensional flume test of a nearshore rock berm, used as the benchmark of Section 8.3.5. Confidential, not publicly available.</w:t>
      </w:r>
    </w:p>
    <w:p w14:paraId="2AD87C89" w14:textId="77777777" w:rsidR="000E7875" w:rsidRDefault="000E7875"/>
    <w:p w14:paraId="4E2E69F0" w14:textId="77777777" w:rsidR="000E7875" w:rsidRDefault="00882A76">
      <w:pPr>
        <w:spacing w:after="80" w:line="250" w:lineRule="auto"/>
        <w:ind w:left="567" w:hanging="567"/>
      </w:pPr>
      <w:r>
        <w:lastRenderedPageBreak/>
        <w:t>Romano, A. (2026). Coastal and Harbour Engineering, lecture notes. Delft University of Technology.</w:t>
      </w:r>
    </w:p>
    <w:p w14:paraId="65A2F1AE" w14:textId="77777777" w:rsidR="000E7875" w:rsidRDefault="000E7875"/>
    <w:p w14:paraId="371E83B7" w14:textId="77777777" w:rsidR="000E7875" w:rsidRDefault="00882A76">
      <w:pPr>
        <w:spacing w:after="80" w:line="250" w:lineRule="auto"/>
        <w:ind w:left="567" w:hanging="567"/>
      </w:pPr>
      <w:r>
        <w:t>Roulund, A., Jensen, P., Marten, K. and Whitehouse, R. (2018a). Scour and seabed changes at cable protection rock berms, field observations. 9th International Conference on Scour and Erosion (ICSE 2018), Taipei, Taiwan.</w:t>
      </w:r>
    </w:p>
    <w:p w14:paraId="28AFE5B7" w14:textId="77777777" w:rsidR="000E7875" w:rsidRDefault="000E7875"/>
    <w:p w14:paraId="7F0C55F9" w14:textId="77777777" w:rsidR="000E7875" w:rsidRDefault="00882A76">
      <w:pPr>
        <w:spacing w:after="80" w:line="250" w:lineRule="auto"/>
        <w:ind w:left="567" w:hanging="567"/>
      </w:pPr>
      <w:r>
        <w:t>Roulund, A., Larsen, S., Sutherland, J. and Whitehouse, R. (2018b). Scour at cable protection rock berms, model test observations. 9th International Conference on Scour and Erosion (ICSE 2018), Taipei, Taiwan.</w:t>
      </w:r>
    </w:p>
    <w:p w14:paraId="174B3004" w14:textId="77777777" w:rsidR="000E7875" w:rsidRDefault="000E7875"/>
    <w:p w14:paraId="3A7DB4FD" w14:textId="77777777" w:rsidR="000E7875" w:rsidRDefault="00882A76">
      <w:pPr>
        <w:spacing w:after="80" w:line="250" w:lineRule="auto"/>
        <w:ind w:left="567" w:hanging="567"/>
      </w:pPr>
      <w:r>
        <w:t>Roulund, A., Larsen, S., Whitehouse, R. and Crossouard, N. (2017). Hydraulic stability of cable crossing rock berms in combined waves and current. Offshore Site Investigation and Geotechnics, 8th International Conference.</w:t>
      </w:r>
    </w:p>
    <w:p w14:paraId="039515D8" w14:textId="77777777" w:rsidR="000E7875" w:rsidRDefault="000E7875"/>
    <w:p w14:paraId="0973C156" w14:textId="77777777" w:rsidR="000E7875" w:rsidRDefault="00882A76">
      <w:pPr>
        <w:spacing w:after="80" w:line="250" w:lineRule="auto"/>
        <w:ind w:left="567" w:hanging="567"/>
      </w:pPr>
      <w:r>
        <w:t>Roulund, A., Sutherland, J., Todd, D. and Sterner, J. (2016). Parametric equations for Shields parameter and wave orbital velocity in combined current and irregular waves. 8th International Conference on Scour and Erosion (ICSE 2016), Oxford, UK.</w:t>
      </w:r>
    </w:p>
    <w:p w14:paraId="38CCA6C2" w14:textId="77777777" w:rsidR="000E7875" w:rsidRDefault="000E7875"/>
    <w:p w14:paraId="1E2621E4" w14:textId="77777777" w:rsidR="000E7875" w:rsidRDefault="00882A76">
      <w:pPr>
        <w:spacing w:after="80" w:line="250" w:lineRule="auto"/>
        <w:ind w:left="567" w:hanging="567"/>
      </w:pPr>
      <w:r>
        <w:t>Saltelli, A., Annoni, P., Azzini, I., Campolongo, F., Ratto, M. and Tarantola, S. (2010). Variance based sensitivity analysis of model output. Design and estimator for the total sensitivity index. Computer Physics Communications, 181(2), 259-270.</w:t>
      </w:r>
    </w:p>
    <w:p w14:paraId="37EEF142" w14:textId="77777777" w:rsidR="000E7875" w:rsidRDefault="000E7875"/>
    <w:p w14:paraId="64AA4B1D" w14:textId="77777777" w:rsidR="000E7875" w:rsidRDefault="00882A76">
      <w:pPr>
        <w:spacing w:after="80" w:line="250" w:lineRule="auto"/>
        <w:ind w:left="567" w:hanging="567"/>
      </w:pPr>
      <w:r>
        <w:rPr>
          <w:lang w:val="pt-PT"/>
        </w:rPr>
        <w:t xml:space="preserve">Saltelli, A., Ratto, M., Andres, T., Campolongo, F., Cariboni, J., Gatelli, D., Saisana, M. and Tarantola, S. (2008). </w:t>
      </w:r>
      <w:r>
        <w:t>Global Sensitivity Analysis: The Primer. John Wiley and Sons, Chichester.</w:t>
      </w:r>
    </w:p>
    <w:p w14:paraId="74108514" w14:textId="77777777" w:rsidR="000E7875" w:rsidRDefault="000E7875"/>
    <w:p w14:paraId="38CE3F89" w14:textId="77777777" w:rsidR="000E7875" w:rsidRDefault="00882A76">
      <w:pPr>
        <w:spacing w:after="80" w:line="250" w:lineRule="auto"/>
        <w:ind w:left="567" w:hanging="567"/>
      </w:pPr>
      <w:r>
        <w:t>Scaravaglione, G. et al. (2025). Rock slope stability in very and extremely shallow water.</w:t>
      </w:r>
    </w:p>
    <w:p w14:paraId="5B683A91" w14:textId="77777777" w:rsidR="000E7875" w:rsidRDefault="000E7875"/>
    <w:p w14:paraId="489BB7AC" w14:textId="77777777" w:rsidR="000E7875" w:rsidRPr="005D75C2" w:rsidRDefault="00882A76">
      <w:pPr>
        <w:spacing w:after="80" w:line="250" w:lineRule="auto"/>
        <w:ind w:left="567" w:hanging="567"/>
        <w:rPr>
          <w:lang w:val="de-DE"/>
        </w:rPr>
      </w:pPr>
      <w:r w:rsidRPr="00AF2367">
        <w:rPr>
          <w:lang w:val="de-DE"/>
        </w:rPr>
        <w:t xml:space="preserve">Schiereck, G.J. and Verhagen, H.J. (2019). </w:t>
      </w:r>
      <w:r>
        <w:t xml:space="preserve">Introduction to bed, bank and shore protection, revised edition. </w:t>
      </w:r>
      <w:r>
        <w:rPr>
          <w:lang w:val="de-DE"/>
        </w:rPr>
        <w:t>Delft Academic Press, Delft.</w:t>
      </w:r>
    </w:p>
    <w:p w14:paraId="18E22A03" w14:textId="77777777" w:rsidR="000E7875" w:rsidRPr="005D75C2" w:rsidRDefault="000E7875">
      <w:pPr>
        <w:rPr>
          <w:lang w:val="de-DE"/>
        </w:rPr>
      </w:pPr>
    </w:p>
    <w:p w14:paraId="3772777A" w14:textId="77777777" w:rsidR="000E7875" w:rsidRPr="005D75C2" w:rsidRDefault="00882A76">
      <w:pPr>
        <w:spacing w:after="80" w:line="250" w:lineRule="auto"/>
        <w:ind w:left="567" w:hanging="567"/>
        <w:rPr>
          <w:lang w:val="de-DE"/>
        </w:rPr>
      </w:pPr>
      <w:r>
        <w:rPr>
          <w:lang w:val="de-DE"/>
        </w:rPr>
        <w:t>Shields, A. (1936). Anwendung der Aehnlichkeitsmechanik und der Turbulenzforschung auf die Geschiebebewegung. Mitteilungen der Preussischen Versuchsanstalt fuer Wasserbau und Schiffbau, Heft 26, Berlin.</w:t>
      </w:r>
    </w:p>
    <w:p w14:paraId="3D5E5A9D" w14:textId="77777777" w:rsidR="000E7875" w:rsidRPr="005D75C2" w:rsidRDefault="000E7875">
      <w:pPr>
        <w:rPr>
          <w:lang w:val="de-DE"/>
        </w:rPr>
      </w:pPr>
    </w:p>
    <w:p w14:paraId="67C703F6" w14:textId="77777777" w:rsidR="000E7875" w:rsidRDefault="00882A76">
      <w:pPr>
        <w:spacing w:after="80" w:line="250" w:lineRule="auto"/>
        <w:ind w:left="567" w:hanging="567"/>
      </w:pPr>
      <w:r>
        <w:t>Sobol', I.M. (2001). Global sensitivity indices for nonlinear mathematical models and their Monte Carlo estimates. Mathematics and Computers in Simulation, 55(1-3), 271-280.</w:t>
      </w:r>
    </w:p>
    <w:p w14:paraId="58EFE6C8" w14:textId="77777777" w:rsidR="000E7875" w:rsidRDefault="000E7875"/>
    <w:p w14:paraId="06756E83" w14:textId="77777777" w:rsidR="000E7875" w:rsidRDefault="00882A76">
      <w:pPr>
        <w:spacing w:after="80" w:line="250" w:lineRule="auto"/>
        <w:ind w:left="567" w:hanging="567"/>
      </w:pPr>
      <w:r>
        <w:t>Soulsby, R.L. (1997). Dynamics of marine sands: a manual for practical applications. Thomas Telford, London.</w:t>
      </w:r>
    </w:p>
    <w:p w14:paraId="621D419F" w14:textId="77777777" w:rsidR="000E7875" w:rsidRDefault="000E7875"/>
    <w:p w14:paraId="176B6D25" w14:textId="77777777" w:rsidR="000E7875" w:rsidRDefault="00882A76">
      <w:pPr>
        <w:spacing w:after="80" w:line="250" w:lineRule="auto"/>
        <w:ind w:left="567" w:hanging="567"/>
      </w:pPr>
      <w:r>
        <w:lastRenderedPageBreak/>
        <w:t>Soulsby, R.L. (2006). Simplified calculation of wave orbital velocities. Report TR 155, HR Wallingford.</w:t>
      </w:r>
    </w:p>
    <w:p w14:paraId="0F46EC00" w14:textId="77777777" w:rsidR="000E7875" w:rsidRDefault="000E7875"/>
    <w:p w14:paraId="2ED88163" w14:textId="77777777" w:rsidR="000E7875" w:rsidRDefault="00882A76">
      <w:pPr>
        <w:spacing w:after="80" w:line="250" w:lineRule="auto"/>
        <w:ind w:left="567" w:hanging="567"/>
      </w:pPr>
      <w:r>
        <w:t>Specialist design report (2024). Independent rock berm design for the crossing of Project A, used as the benchmark of Section 8.3.3. Confidential, not publicly available.</w:t>
      </w:r>
    </w:p>
    <w:p w14:paraId="42E86E15" w14:textId="77777777" w:rsidR="000E7875" w:rsidRDefault="000E7875"/>
    <w:p w14:paraId="69D40187" w14:textId="77777777" w:rsidR="000E7875" w:rsidRDefault="00882A76">
      <w:pPr>
        <w:spacing w:after="80" w:line="250" w:lineRule="auto"/>
        <w:ind w:left="567" w:hanging="567"/>
      </w:pPr>
      <w:r>
        <w:t>Sumer, B.M., Hatipoglu Dixen, F. and Fredsoe, J. (2011). Stability of submerged rock berms exposed to motion of liquefied soil in waves. Ocean Engineering, 38(7), 849-859. doi:10.1016/j.oceaneng.2010.09.009</w:t>
      </w:r>
    </w:p>
    <w:p w14:paraId="054B9973" w14:textId="77777777" w:rsidR="000E7875" w:rsidRDefault="000E7875"/>
    <w:p w14:paraId="404A787D" w14:textId="77777777" w:rsidR="000E7875" w:rsidRDefault="00882A76">
      <w:pPr>
        <w:spacing w:after="80" w:line="250" w:lineRule="auto"/>
        <w:ind w:left="567" w:hanging="567"/>
      </w:pPr>
      <w:r>
        <w:t>Thusyanthan, N.I., Jegandan, S. and Robert, D.J. (2013). Stability of rock berm under wave and current loading. Proceedings of the 23rd International Offshore and Polar Engineering Conference (ISOPE), Anchorage, Alaska, paper TPC_0621.</w:t>
      </w:r>
    </w:p>
    <w:p w14:paraId="03FD3798" w14:textId="77777777" w:rsidR="000E7875" w:rsidRDefault="000E7875"/>
    <w:p w14:paraId="244A7014" w14:textId="77777777" w:rsidR="000E7875" w:rsidRDefault="00882A76">
      <w:pPr>
        <w:spacing w:after="80" w:line="250" w:lineRule="auto"/>
        <w:ind w:left="567" w:hanging="567"/>
      </w:pPr>
      <w:r>
        <w:rPr>
          <w:lang w:val="da-DK"/>
        </w:rPr>
        <w:t xml:space="preserve">Ting, F.C.K. and Kirby, J.T. (1994). </w:t>
      </w:r>
      <w:r>
        <w:t>Observations of undertow and turbulence in a laboratory surfzone. Coastal Engineering, 24, 51-80.</w:t>
      </w:r>
    </w:p>
    <w:p w14:paraId="56BA6909" w14:textId="77777777" w:rsidR="000E7875" w:rsidRDefault="000E7875"/>
    <w:p w14:paraId="485C59D5" w14:textId="77777777" w:rsidR="000E7875" w:rsidRDefault="00882A76">
      <w:pPr>
        <w:spacing w:after="80" w:line="250" w:lineRule="auto"/>
        <w:ind w:left="567" w:hanging="567"/>
      </w:pPr>
      <w:r>
        <w:t>Ting, F.C.K. and Kirby, J.T. (1995). Dynamics of surf-zone turbulence in a strong plunging breaker. Coastal Engineering, 24, 177-204.</w:t>
      </w:r>
    </w:p>
    <w:p w14:paraId="19EF18DF" w14:textId="77777777" w:rsidR="000E7875" w:rsidRDefault="000E7875"/>
    <w:p w14:paraId="0499EA59" w14:textId="77777777" w:rsidR="000E7875" w:rsidRDefault="00882A76">
      <w:pPr>
        <w:spacing w:after="80" w:line="250" w:lineRule="auto"/>
        <w:ind w:left="567" w:hanging="567"/>
      </w:pPr>
      <w:r>
        <w:t>Ting, F.C.K. and Kirby, J.T. (1996). Dynamics of surf-zone turbulence in a spilling breaker. Coastal Engineering, 27, 131-160.</w:t>
      </w:r>
    </w:p>
    <w:p w14:paraId="1FC008D0" w14:textId="77777777" w:rsidR="000E7875" w:rsidRDefault="000E7875"/>
    <w:p w14:paraId="251EDB0C" w14:textId="77777777" w:rsidR="000E7875" w:rsidRDefault="00882A76">
      <w:pPr>
        <w:spacing w:after="80" w:line="250" w:lineRule="auto"/>
        <w:ind w:left="567" w:hanging="567"/>
      </w:pPr>
      <w:r>
        <w:t>Van de Sande, S.A.H. (2012). Stability of open filter structures. MSc thesis, Delft University of Technology, revised August 2013.</w:t>
      </w:r>
    </w:p>
    <w:p w14:paraId="2BC619C7" w14:textId="77777777" w:rsidR="000E7875" w:rsidRDefault="000E7875"/>
    <w:p w14:paraId="69D7A688" w14:textId="77777777" w:rsidR="000E7875" w:rsidRDefault="00882A76">
      <w:pPr>
        <w:spacing w:after="80" w:line="250" w:lineRule="auto"/>
        <w:ind w:left="567" w:hanging="567"/>
      </w:pPr>
      <w:r>
        <w:rPr>
          <w:lang w:val="nl-NL"/>
        </w:rPr>
        <w:t xml:space="preserve">Van der Meer, J.W. (1988). </w:t>
      </w:r>
      <w:r>
        <w:t>Rock slopes and gravel beaches under wave attack. PhD thesis, Delft University of Technology, and Delft Hydraulics Publication No. 396.</w:t>
      </w:r>
    </w:p>
    <w:p w14:paraId="111C94F0" w14:textId="77777777" w:rsidR="000E7875" w:rsidRDefault="000E7875"/>
    <w:p w14:paraId="108A7363" w14:textId="77777777" w:rsidR="000E7875" w:rsidRDefault="00882A76">
      <w:pPr>
        <w:spacing w:after="80" w:line="250" w:lineRule="auto"/>
        <w:ind w:left="567" w:hanging="567"/>
      </w:pPr>
      <w:r>
        <w:rPr>
          <w:lang w:val="nl-NL"/>
        </w:rPr>
        <w:t xml:space="preserve">Van Gent, M.R.A. and Van der Werf, I.M. (2014). </w:t>
      </w:r>
      <w:r>
        <w:t>Toe stability of rubble mound breakwaters. Proceedings of the 34th International Conference on Coastal Engineering (ICCE), Seoul, Korea.</w:t>
      </w:r>
    </w:p>
    <w:p w14:paraId="2A795949" w14:textId="77777777" w:rsidR="000E7875" w:rsidRDefault="000E7875"/>
    <w:p w14:paraId="0C630177" w14:textId="77777777" w:rsidR="000E7875" w:rsidRDefault="00882A76">
      <w:pPr>
        <w:spacing w:after="80" w:line="250" w:lineRule="auto"/>
        <w:ind w:left="567" w:hanging="567"/>
      </w:pPr>
      <w:r>
        <w:t>Van Gent, M.R.A., Smale, A.J. and Kuiper, C. (2003). Stability of rock slopes with shallow foreshores. Coastal Structures 2003, ASCE, Portland, Oregon.</w:t>
      </w:r>
    </w:p>
    <w:p w14:paraId="4D3BF1B2" w14:textId="77777777" w:rsidR="000E7875" w:rsidRDefault="000E7875"/>
    <w:p w14:paraId="0FB40DBD" w14:textId="77777777" w:rsidR="000E7875" w:rsidRDefault="00882A76">
      <w:pPr>
        <w:spacing w:after="80" w:line="250" w:lineRule="auto"/>
        <w:ind w:left="567" w:hanging="567"/>
      </w:pPr>
      <w:r>
        <w:t>Van Kessel, T. and Stam, C.J.M. (2010). Guidance on rock cover against trawl and anchor loads.</w:t>
      </w:r>
    </w:p>
    <w:p w14:paraId="097FB77F" w14:textId="77777777" w:rsidR="000E7875" w:rsidRDefault="000E7875"/>
    <w:p w14:paraId="03AF4095" w14:textId="77777777" w:rsidR="000E7875" w:rsidRDefault="00882A76">
      <w:pPr>
        <w:spacing w:after="80" w:line="250" w:lineRule="auto"/>
        <w:ind w:left="567" w:hanging="567"/>
      </w:pPr>
      <w:r>
        <w:t>Van Rijn, L.C. (2019). Critical movement of large rocks in currents and waves. International Journal of Sediment Research, January 2019.</w:t>
      </w:r>
    </w:p>
    <w:p w14:paraId="754D4581" w14:textId="77777777" w:rsidR="000E7875" w:rsidRDefault="000E7875"/>
    <w:p w14:paraId="30705A9A" w14:textId="77777777" w:rsidR="000E7875" w:rsidRDefault="00882A76">
      <w:pPr>
        <w:spacing w:after="80" w:line="250" w:lineRule="auto"/>
        <w:ind w:left="567" w:hanging="567"/>
      </w:pPr>
      <w:r>
        <w:lastRenderedPageBreak/>
        <w:t>Van Rijn, L.C. (2024). Stability design of coastal structures: seadikes, revetments, breakwaters and groins. www.leovanrijn-sediment.com.</w:t>
      </w:r>
    </w:p>
    <w:p w14:paraId="61509FC8" w14:textId="77777777" w:rsidR="000E7875" w:rsidRDefault="000E7875"/>
    <w:p w14:paraId="6D0EB3B0" w14:textId="77777777" w:rsidR="000E7875" w:rsidRPr="00AF2367" w:rsidRDefault="00882A76">
      <w:pPr>
        <w:spacing w:after="80" w:line="250" w:lineRule="auto"/>
        <w:ind w:left="567" w:hanging="567"/>
      </w:pPr>
      <w:r>
        <w:rPr>
          <w:lang w:val="nl-NL"/>
        </w:rPr>
        <w:t xml:space="preserve">Verheij, H.J. et al. </w:t>
      </w:r>
      <w:r>
        <w:t xml:space="preserve">(2012). Filter and winnowing stability of granular bed protections. </w:t>
      </w:r>
    </w:p>
    <w:p w14:paraId="681066B0" w14:textId="77777777" w:rsidR="000628AF" w:rsidRPr="00AF2367" w:rsidRDefault="000628AF">
      <w:pPr>
        <w:spacing w:after="80" w:line="250" w:lineRule="auto"/>
        <w:ind w:left="567" w:hanging="567"/>
      </w:pPr>
    </w:p>
    <w:p w14:paraId="5840629A" w14:textId="77777777" w:rsidR="008860FE" w:rsidRPr="00E852B3" w:rsidRDefault="00E45B9E" w:rsidP="002974C2">
      <w:pPr>
        <w:pStyle w:val="Heading1"/>
        <w:numPr>
          <w:ilvl w:val="0"/>
          <w:numId w:val="0"/>
        </w:numPr>
        <w:ind w:left="340" w:hanging="340"/>
        <w:rPr>
          <w:lang w:val="en-US"/>
        </w:rPr>
      </w:pPr>
      <w:r>
        <w:rPr>
          <w:lang w:val="en-US"/>
        </w:rPr>
        <w:br w:type="page"/>
      </w:r>
      <w:bookmarkStart w:id="355" w:name="_Toc240551590"/>
      <w:r>
        <w:rPr>
          <w:sz w:val="28"/>
          <w:szCs w:val="28"/>
          <w:lang w:val="en-US"/>
        </w:rPr>
        <w:lastRenderedPageBreak/>
        <w:t>Appendix A. Design conditions and return periods</w:t>
      </w:r>
      <w:bookmarkEnd w:id="355"/>
    </w:p>
    <w:p w14:paraId="391380AB" w14:textId="77777777" w:rsidR="008860FE" w:rsidRDefault="00E45B9E" w:rsidP="00E852B3">
      <w:r>
        <w:t>Section 3.4 refers to this appendix for the background to the design conditions. This appendix sets out where the wave and current values come from, why two return periods are combined rather than one, and what is and is not covered by that choice.</w:t>
      </w:r>
    </w:p>
    <w:p w14:paraId="3C3BE7FA" w14:textId="77777777" w:rsidR="00E852B3" w:rsidRPr="00E852B3" w:rsidRDefault="00E852B3" w:rsidP="00E852B3"/>
    <w:p w14:paraId="613F4313" w14:textId="77777777" w:rsidR="000E7875" w:rsidRPr="0068118E" w:rsidRDefault="00E45B9E">
      <w:pPr>
        <w:rPr>
          <w:b/>
          <w:bCs/>
          <w:sz w:val="24"/>
          <w:szCs w:val="32"/>
        </w:rPr>
      </w:pPr>
      <w:r>
        <w:rPr>
          <w:b/>
          <w:bCs/>
        </w:rPr>
        <w:t>A.1 Why a return period is used at all</w:t>
      </w:r>
    </w:p>
    <w:p w14:paraId="52FD2743" w14:textId="77777777" w:rsidR="008860FE" w:rsidRDefault="00E45B9E" w:rsidP="00E852B3">
      <w:r>
        <w:t>A rock berm is not designed for the sea state that occurs on an average day but for a rare one. Which rare one is a decision, and it is expressed as a return period. A 100-year condition is the condition that is exceeded on average once in a hundred years, which is the same as saying it has a one per cent chance of being exceeded in any given year. Over a design life of twenty-five years the chance that a 100-year condition occurs at least once is about twenty-two per cent, so a 100-year design is not a guarantee. It is a stated and accepted level of risk.</w:t>
      </w:r>
    </w:p>
    <w:p w14:paraId="54D81CBD" w14:textId="77777777" w:rsidR="00E852B3" w:rsidRPr="00E852B3" w:rsidRDefault="00E852B3" w:rsidP="00E852B3"/>
    <w:p w14:paraId="01D371FB" w14:textId="77777777" w:rsidR="008860FE" w:rsidRDefault="00E45B9E" w:rsidP="00E852B3">
      <w:r>
        <w:t>DNV-RP-F109 (2021, Section 2.6) states that the characteristic load condition must reflect the most probable extreme response over the design period. For a permanent installation this is taken as the 100-year event, and that is the basis used throughout this thesis. Temporary phases follow the same logic with a shorter horizon, for example a seasonal 10-year or 1-year condition, or a weather forecast where the exposure is shorter than three days.</w:t>
      </w:r>
    </w:p>
    <w:p w14:paraId="27C84C34" w14:textId="77777777" w:rsidR="00E852B3" w:rsidRPr="00E852B3" w:rsidRDefault="00E852B3" w:rsidP="00E852B3"/>
    <w:p w14:paraId="4A202C34" w14:textId="77777777" w:rsidR="000E7875" w:rsidRPr="0068118E" w:rsidRDefault="00E45B9E">
      <w:pPr>
        <w:rPr>
          <w:b/>
          <w:bCs/>
          <w:sz w:val="24"/>
          <w:szCs w:val="32"/>
        </w:rPr>
      </w:pPr>
      <w:r>
        <w:rPr>
          <w:b/>
          <w:bCs/>
        </w:rPr>
        <w:t>A.2 Where the numbers come from</w:t>
      </w:r>
    </w:p>
    <w:p w14:paraId="4F4C920B" w14:textId="77777777" w:rsidR="008860FE" w:rsidRDefault="00E45B9E" w:rsidP="00E852B3">
      <w:r>
        <w:t>The wave and current values used here are taken directly from the NKT route data and are not re-derived. They are the product of a metocean study, which follows a standard sequence. A long record of sea states is assembled at an offshore point, either from measurements, from a hindcast or from a reanalysis. The extremes of that record are then fitted with an extreme value distribution, usually by taking the annual maxima and fitting a Gumbel or generalised extreme value distribution, or by taking all peaks above a threshold. The fitted distribution is then read at the required exceedance probability to give the design value. Finally the offshore condition is propagated to the site with a wave model, which is where shoaling, refraction and depth-induced breaking are accounted for.</w:t>
      </w:r>
    </w:p>
    <w:p w14:paraId="478B90F4" w14:textId="77777777" w:rsidR="00E852B3" w:rsidRPr="00E852B3" w:rsidRDefault="00E852B3" w:rsidP="00E852B3"/>
    <w:p w14:paraId="5044BC21" w14:textId="77777777" w:rsidR="008860FE" w:rsidRDefault="00E45B9E" w:rsidP="00E852B3">
      <w:r>
        <w:t>Two consequences of this matter for the present work. The first is that the design values already carry the uncertainty of the extreme value fit, which for a 100-year value derived from a record of a few decades is not small. The second is that the propagation step is where a value can go wrong without it being visible in the number itself, and Project B in Chapter 8 is a direct example of that.</w:t>
      </w:r>
    </w:p>
    <w:p w14:paraId="77F20F82" w14:textId="77777777" w:rsidR="00E852B3" w:rsidRDefault="00E852B3" w:rsidP="00E852B3"/>
    <w:p w14:paraId="1C49E00C" w14:textId="77777777" w:rsidR="000E7875" w:rsidRPr="0068118E" w:rsidRDefault="00E45B9E">
      <w:pPr>
        <w:rPr>
          <w:b/>
          <w:bCs/>
          <w:sz w:val="24"/>
          <w:szCs w:val="32"/>
        </w:rPr>
      </w:pPr>
      <w:r>
        <w:rPr>
          <w:b/>
          <w:bCs/>
        </w:rPr>
        <w:t>A.3 Why two combinations are checked</w:t>
      </w:r>
    </w:p>
    <w:p w14:paraId="5924DC89" w14:textId="77777777" w:rsidR="008860FE" w:rsidRPr="00E852B3" w:rsidRDefault="00E45B9E" w:rsidP="00E852B3">
      <w:r>
        <w:t>The berm is loaded by the waves and the current at the same time, but an extreme wave and an extreme current rarely occur together, and the joint probability of the two is usually unknown. Rather than multiplying two extremes, which would give a condition far rarer than 100 years, DNV-RP-F109 approximates the design condition with two standard combinations.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6"/>
        <w:gridCol w:w="1738"/>
        <w:gridCol w:w="1738"/>
        <w:gridCol w:w="4088"/>
      </w:tblGrid>
      <w:tr w:rsidR="008860FE" w:rsidRPr="00E852B3" w14:paraId="6F074020" w14:textId="77777777" w:rsidTr="00E852B3">
        <w:trPr>
          <w:cantSplit/>
          <w:tblHeader/>
        </w:trPr>
        <w:tc>
          <w:tcPr>
            <w:tcW w:w="1636" w:type="dxa"/>
            <w:shd w:val="clear" w:color="auto" w:fill="7393CE" w:themeFill="accent4" w:themeFillTint="99"/>
            <w:tcMar>
              <w:top w:w="40" w:type="dxa"/>
              <w:left w:w="80" w:type="dxa"/>
              <w:bottom w:w="40" w:type="dxa"/>
              <w:right w:w="80" w:type="dxa"/>
            </w:tcMar>
          </w:tcPr>
          <w:p w14:paraId="762D6C1A" w14:textId="77777777" w:rsidR="008860FE" w:rsidRPr="00E852B3" w:rsidRDefault="00E45B9E" w:rsidP="00E852B3">
            <w:pPr>
              <w:keepNext/>
            </w:pPr>
            <w:r>
              <w:lastRenderedPageBreak/>
              <w:t>Combination</w:t>
            </w:r>
          </w:p>
        </w:tc>
        <w:tc>
          <w:tcPr>
            <w:tcW w:w="1738" w:type="dxa"/>
            <w:shd w:val="clear" w:color="auto" w:fill="7393CE" w:themeFill="accent4" w:themeFillTint="99"/>
            <w:tcMar>
              <w:top w:w="40" w:type="dxa"/>
              <w:left w:w="80" w:type="dxa"/>
              <w:bottom w:w="40" w:type="dxa"/>
              <w:right w:w="80" w:type="dxa"/>
            </w:tcMar>
          </w:tcPr>
          <w:p w14:paraId="479916B5" w14:textId="77777777" w:rsidR="008860FE" w:rsidRPr="00E852B3" w:rsidRDefault="00E45B9E" w:rsidP="00E852B3">
            <w:pPr>
              <w:keepNext/>
            </w:pPr>
            <w:r>
              <w:t>Wave</w:t>
            </w:r>
          </w:p>
        </w:tc>
        <w:tc>
          <w:tcPr>
            <w:tcW w:w="1738" w:type="dxa"/>
            <w:shd w:val="clear" w:color="auto" w:fill="7393CE" w:themeFill="accent4" w:themeFillTint="99"/>
            <w:tcMar>
              <w:top w:w="40" w:type="dxa"/>
              <w:left w:w="80" w:type="dxa"/>
              <w:bottom w:w="40" w:type="dxa"/>
              <w:right w:w="80" w:type="dxa"/>
            </w:tcMar>
          </w:tcPr>
          <w:p w14:paraId="570901EF" w14:textId="77777777" w:rsidR="008860FE" w:rsidRPr="00E852B3" w:rsidRDefault="00E45B9E" w:rsidP="00E852B3">
            <w:pPr>
              <w:keepNext/>
            </w:pPr>
            <w:r>
              <w:t>Current</w:t>
            </w:r>
          </w:p>
        </w:tc>
        <w:tc>
          <w:tcPr>
            <w:tcW w:w="4088" w:type="dxa"/>
            <w:shd w:val="clear" w:color="auto" w:fill="7393CE" w:themeFill="accent4" w:themeFillTint="99"/>
            <w:tcMar>
              <w:top w:w="40" w:type="dxa"/>
              <w:left w:w="80" w:type="dxa"/>
              <w:bottom w:w="40" w:type="dxa"/>
              <w:right w:w="80" w:type="dxa"/>
            </w:tcMar>
          </w:tcPr>
          <w:p w14:paraId="0F9C020C" w14:textId="77777777" w:rsidR="008860FE" w:rsidRPr="00E852B3" w:rsidRDefault="00E45B9E" w:rsidP="00E852B3">
            <w:pPr>
              <w:keepNext/>
            </w:pPr>
            <w:r>
              <w:t>Purpose</w:t>
            </w:r>
          </w:p>
        </w:tc>
      </w:tr>
      <w:tr w:rsidR="008860FE" w:rsidRPr="00E852B3" w14:paraId="63203CBE" w14:textId="77777777" w:rsidTr="00E852B3">
        <w:trPr>
          <w:cantSplit/>
        </w:trPr>
        <w:tc>
          <w:tcPr>
            <w:tcW w:w="1636" w:type="dxa"/>
            <w:shd w:val="clear" w:color="auto" w:fill="D0DBEF" w:themeFill="accent4" w:themeFillTint="33"/>
            <w:tcMar>
              <w:top w:w="40" w:type="dxa"/>
              <w:left w:w="80" w:type="dxa"/>
              <w:bottom w:w="40" w:type="dxa"/>
              <w:right w:w="80" w:type="dxa"/>
            </w:tcMar>
          </w:tcPr>
          <w:p w14:paraId="04340D8E" w14:textId="77777777" w:rsidR="008860FE" w:rsidRPr="00E852B3" w:rsidRDefault="00E45B9E" w:rsidP="00E852B3">
            <w:pPr>
              <w:keepNext/>
            </w:pPr>
            <w:r>
              <w:t>1</w:t>
            </w:r>
          </w:p>
        </w:tc>
        <w:tc>
          <w:tcPr>
            <w:tcW w:w="1738" w:type="dxa"/>
            <w:tcMar>
              <w:top w:w="40" w:type="dxa"/>
              <w:left w:w="80" w:type="dxa"/>
              <w:bottom w:w="40" w:type="dxa"/>
              <w:right w:w="80" w:type="dxa"/>
            </w:tcMar>
          </w:tcPr>
          <w:p w14:paraId="5BF8B2DD" w14:textId="77777777" w:rsidR="008860FE" w:rsidRPr="00E852B3" w:rsidRDefault="00E45B9E" w:rsidP="00E852B3">
            <w:pPr>
              <w:keepNext/>
            </w:pPr>
            <w:r>
              <w:t>100-year</w:t>
            </w:r>
          </w:p>
        </w:tc>
        <w:tc>
          <w:tcPr>
            <w:tcW w:w="1738" w:type="dxa"/>
            <w:tcMar>
              <w:top w:w="40" w:type="dxa"/>
              <w:left w:w="80" w:type="dxa"/>
              <w:bottom w:w="40" w:type="dxa"/>
              <w:right w:w="80" w:type="dxa"/>
            </w:tcMar>
          </w:tcPr>
          <w:p w14:paraId="6EF29D8D" w14:textId="77777777" w:rsidR="008860FE" w:rsidRPr="00E852B3" w:rsidRDefault="00E45B9E" w:rsidP="00E852B3">
            <w:pPr>
              <w:keepNext/>
            </w:pPr>
            <w:r>
              <w:t>10-year</w:t>
            </w:r>
          </w:p>
        </w:tc>
        <w:tc>
          <w:tcPr>
            <w:tcW w:w="4088" w:type="dxa"/>
            <w:tcMar>
              <w:top w:w="40" w:type="dxa"/>
              <w:left w:w="80" w:type="dxa"/>
              <w:bottom w:w="40" w:type="dxa"/>
              <w:right w:w="80" w:type="dxa"/>
            </w:tcMar>
          </w:tcPr>
          <w:p w14:paraId="6C931F2F" w14:textId="77777777" w:rsidR="008860FE" w:rsidRPr="00E852B3" w:rsidRDefault="00E45B9E" w:rsidP="00E852B3">
            <w:pPr>
              <w:keepNext/>
            </w:pPr>
            <w:r>
              <w:t>the wave-dominated extreme, normally governing in the nearshore</w:t>
            </w:r>
          </w:p>
        </w:tc>
      </w:tr>
      <w:tr w:rsidR="008860FE" w:rsidRPr="00E852B3" w14:paraId="702A4B75" w14:textId="77777777" w:rsidTr="00E852B3">
        <w:trPr>
          <w:cantSplit/>
        </w:trPr>
        <w:tc>
          <w:tcPr>
            <w:tcW w:w="1636" w:type="dxa"/>
            <w:shd w:val="clear" w:color="auto" w:fill="D0DBEF" w:themeFill="accent4" w:themeFillTint="33"/>
            <w:tcMar>
              <w:top w:w="40" w:type="dxa"/>
              <w:left w:w="80" w:type="dxa"/>
              <w:bottom w:w="40" w:type="dxa"/>
              <w:right w:w="80" w:type="dxa"/>
            </w:tcMar>
          </w:tcPr>
          <w:p w14:paraId="66C729CD" w14:textId="77777777" w:rsidR="008860FE" w:rsidRPr="00E852B3" w:rsidRDefault="00E45B9E" w:rsidP="00E852B3">
            <w:r>
              <w:t>2</w:t>
            </w:r>
          </w:p>
        </w:tc>
        <w:tc>
          <w:tcPr>
            <w:tcW w:w="1738" w:type="dxa"/>
            <w:tcMar>
              <w:top w:w="40" w:type="dxa"/>
              <w:left w:w="80" w:type="dxa"/>
              <w:bottom w:w="40" w:type="dxa"/>
              <w:right w:w="80" w:type="dxa"/>
            </w:tcMar>
          </w:tcPr>
          <w:p w14:paraId="019B8314" w14:textId="77777777" w:rsidR="008860FE" w:rsidRPr="00E852B3" w:rsidRDefault="00E45B9E" w:rsidP="00E852B3">
            <w:r>
              <w:t>10-year</w:t>
            </w:r>
          </w:p>
        </w:tc>
        <w:tc>
          <w:tcPr>
            <w:tcW w:w="1738" w:type="dxa"/>
            <w:tcMar>
              <w:top w:w="40" w:type="dxa"/>
              <w:left w:w="80" w:type="dxa"/>
              <w:bottom w:w="40" w:type="dxa"/>
              <w:right w:w="80" w:type="dxa"/>
            </w:tcMar>
          </w:tcPr>
          <w:p w14:paraId="4600556E" w14:textId="77777777" w:rsidR="008860FE" w:rsidRPr="00E852B3" w:rsidRDefault="00E45B9E" w:rsidP="00E852B3">
            <w:r>
              <w:t>100-year</w:t>
            </w:r>
          </w:p>
        </w:tc>
        <w:tc>
          <w:tcPr>
            <w:tcW w:w="4088" w:type="dxa"/>
            <w:tcMar>
              <w:top w:w="40" w:type="dxa"/>
              <w:left w:w="80" w:type="dxa"/>
              <w:bottom w:w="40" w:type="dxa"/>
              <w:right w:w="80" w:type="dxa"/>
            </w:tcMar>
          </w:tcPr>
          <w:p w14:paraId="15DA3B86" w14:textId="77777777" w:rsidR="008860FE" w:rsidRPr="00E852B3" w:rsidRDefault="00E45B9E" w:rsidP="00E852B3">
            <w:r>
              <w:t>the current-dominated extreme, governing where tidal flow is strong</w:t>
            </w:r>
          </w:p>
        </w:tc>
      </w:tr>
    </w:tbl>
    <w:p w14:paraId="219DC828" w14:textId="77777777" w:rsidR="000E7875" w:rsidRDefault="000E7875"/>
    <w:p w14:paraId="3D147BBA" w14:textId="77777777" w:rsidR="008860FE" w:rsidRDefault="00E45B9E" w:rsidP="00E852B3">
      <w:r>
        <w:t>Both are computed at every route point and the one that requires the larger rock is taken as the design condition. Because the combined load is not linear in the two velocities, the second combination can govern even though both of its components are smaller than the first. Lower current values are therefore checked as well rather than assumed to be favourable.</w:t>
      </w:r>
    </w:p>
    <w:p w14:paraId="55DB5633" w14:textId="77777777" w:rsidR="00E852B3" w:rsidRPr="00E852B3" w:rsidRDefault="00E852B3" w:rsidP="00E852B3"/>
    <w:p w14:paraId="5A86D53E" w14:textId="77777777" w:rsidR="000E7875" w:rsidRPr="0068118E" w:rsidRDefault="00E45B9E">
      <w:pPr>
        <w:rPr>
          <w:b/>
          <w:bCs/>
          <w:sz w:val="24"/>
          <w:szCs w:val="32"/>
        </w:rPr>
      </w:pPr>
      <w:r>
        <w:rPr>
          <w:b/>
          <w:bCs/>
        </w:rPr>
        <w:t>A.4 Water levels</w:t>
      </w:r>
    </w:p>
    <w:p w14:paraId="01AF88E3" w14:textId="77777777" w:rsidR="008860FE" w:rsidRDefault="00E45B9E" w:rsidP="00E852B3">
      <w:r>
        <w:t>The water depth is not a single number either. A lower water level gives a larger near-bed orbital velocity, because the velocity varies as 1 / sinh(kh), and it also brings the depth-induced breaking limit closer. A higher water level allows a larger unbroken wave to reach the structure. Neither is always the worse case, so where the route data gives a low and a high astronomical tide the tool evaluates both and carries the governing one forward. Where only a single depth is given, that depth is used and the omission is reported.</w:t>
      </w:r>
    </w:p>
    <w:p w14:paraId="46232C61" w14:textId="77777777" w:rsidR="00E852B3" w:rsidRPr="00E852B3" w:rsidRDefault="00E852B3" w:rsidP="00E852B3"/>
    <w:p w14:paraId="4E6A5CC2" w14:textId="77777777" w:rsidR="000E7875" w:rsidRPr="0068118E" w:rsidRDefault="00E45B9E">
      <w:pPr>
        <w:rPr>
          <w:b/>
          <w:bCs/>
          <w:sz w:val="24"/>
          <w:szCs w:val="32"/>
        </w:rPr>
      </w:pPr>
      <w:r>
        <w:rPr>
          <w:b/>
          <w:bCs/>
        </w:rPr>
        <w:t>A.5 What this does not cover</w:t>
      </w:r>
    </w:p>
    <w:p w14:paraId="61754EF3" w14:textId="77777777" w:rsidR="008860FE" w:rsidRDefault="00E45B9E" w:rsidP="00E852B3">
      <w:r>
        <w:t>Three things fall outside this treatment and are named here so that they are not mistaken for included. The direction of the waves relative to the direction of the current is treated as a design variable in this thesis rather than as a worst case, which is discussed in Section 3.3 and quantified in Chapter 8. The duration of the storm is not carried through, so a condition is treated as if it acts long enough for the berm to reach its equilibrium profile. And the joint occurrence of a low water level with an extreme wave is not assessed probabilistically, but taken as a deterministic combination in the same spirit as the two load combinations above.</w:t>
      </w:r>
    </w:p>
    <w:p w14:paraId="6C629D43" w14:textId="77777777" w:rsidR="000E7875" w:rsidRDefault="00882A76">
      <w:pPr>
        <w:pStyle w:val="Heading1"/>
        <w:numPr>
          <w:ilvl w:val="0"/>
          <w:numId w:val="0"/>
        </w:numPr>
        <w:ind w:left="340" w:hanging="340"/>
        <w:rPr>
          <w:lang w:val="en-US"/>
        </w:rPr>
      </w:pPr>
      <w:r>
        <w:rPr>
          <w:lang w:val="en-US"/>
        </w:rPr>
        <w:br w:type="page"/>
      </w:r>
      <w:bookmarkStart w:id="356" w:name="_Toc240551591"/>
      <w:r>
        <w:rPr>
          <w:sz w:val="28"/>
          <w:szCs w:val="28"/>
          <w:lang w:val="en-US"/>
        </w:rPr>
        <w:lastRenderedPageBreak/>
        <w:t>Appendix B. Inputs and outputs per stability method</w:t>
      </w:r>
      <w:bookmarkEnd w:id="356"/>
    </w:p>
    <w:p w14:paraId="1E37FD24" w14:textId="77777777" w:rsidR="000E7875" w:rsidRDefault="00882A76">
      <w:r>
        <w:t>This appendix lists, for each stability method reviewed in Chapter 5, every symbol that the method needs, what it means and where its value comes from. The methods themselves, their boundary conditions and their limitations for a cable berm are in Chapter 5, and the side-by-side comparison is Table 5.2.</w:t>
      </w:r>
    </w:p>
    <w:p w14:paraId="64F713D6" w14:textId="77777777" w:rsidR="005A7869" w:rsidRDefault="005A7869"/>
    <w:p w14:paraId="75C0D6B3" w14:textId="77777777" w:rsidR="000E7875" w:rsidRDefault="00882A76" w:rsidP="005A7869">
      <w:pPr>
        <w:rPr>
          <w:b/>
        </w:rPr>
      </w:pPr>
      <w:r>
        <w:t>Hudson (1953/1959)</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3821"/>
        <w:gridCol w:w="4429"/>
      </w:tblGrid>
      <w:tr w:rsidR="00B60012" w:rsidRPr="00576FAB" w14:paraId="476EF388" w14:textId="77777777" w:rsidTr="00F159C3">
        <w:trPr>
          <w:cantSplit/>
        </w:trPr>
        <w:tc>
          <w:tcPr>
            <w:tcW w:w="950" w:type="dxa"/>
            <w:shd w:val="clear" w:color="auto" w:fill="7393CE" w:themeFill="accent4" w:themeFillTint="99"/>
            <w:tcMar>
              <w:top w:w="40" w:type="dxa"/>
              <w:left w:w="80" w:type="dxa"/>
              <w:bottom w:w="40" w:type="dxa"/>
              <w:right w:w="80" w:type="dxa"/>
            </w:tcMar>
          </w:tcPr>
          <w:p w14:paraId="01F988B1" w14:textId="77777777" w:rsidR="00B60012" w:rsidRPr="00576FAB" w:rsidRDefault="00B60012" w:rsidP="005C7764">
            <w:pPr>
              <w:keepNext/>
              <w:rPr>
                <w:szCs w:val="20"/>
              </w:rPr>
            </w:pPr>
            <w:r>
              <w:t>Symbol</w:t>
            </w:r>
          </w:p>
        </w:tc>
        <w:tc>
          <w:tcPr>
            <w:tcW w:w="3821" w:type="dxa"/>
            <w:shd w:val="clear" w:color="auto" w:fill="7393CE" w:themeFill="accent4" w:themeFillTint="99"/>
            <w:tcMar>
              <w:top w:w="40" w:type="dxa"/>
              <w:left w:w="80" w:type="dxa"/>
              <w:bottom w:w="40" w:type="dxa"/>
              <w:right w:w="80" w:type="dxa"/>
            </w:tcMar>
          </w:tcPr>
          <w:p w14:paraId="5CFDA4EC" w14:textId="77777777" w:rsidR="00B60012" w:rsidRPr="00576FAB" w:rsidRDefault="00B60012" w:rsidP="005C7764">
            <w:pPr>
              <w:keepNext/>
              <w:rPr>
                <w:szCs w:val="20"/>
              </w:rPr>
            </w:pPr>
            <w:r>
              <w:t>Meaning</w:t>
            </w:r>
          </w:p>
        </w:tc>
        <w:tc>
          <w:tcPr>
            <w:tcW w:w="4429" w:type="dxa"/>
            <w:shd w:val="clear" w:color="auto" w:fill="7393CE" w:themeFill="accent4" w:themeFillTint="99"/>
            <w:tcMar>
              <w:top w:w="40" w:type="dxa"/>
              <w:left w:w="80" w:type="dxa"/>
              <w:bottom w:w="40" w:type="dxa"/>
              <w:right w:w="80" w:type="dxa"/>
            </w:tcMar>
          </w:tcPr>
          <w:p w14:paraId="09ACDB8A" w14:textId="77777777" w:rsidR="00B60012" w:rsidRPr="00576FAB" w:rsidRDefault="00B60012" w:rsidP="005C7764">
            <w:pPr>
              <w:keepNext/>
              <w:rPr>
                <w:szCs w:val="20"/>
              </w:rPr>
            </w:pPr>
            <w:r>
              <w:t>How to determine</w:t>
            </w:r>
          </w:p>
        </w:tc>
      </w:tr>
      <w:tr w:rsidR="00B60012" w:rsidRPr="00576FAB" w14:paraId="18B65173" w14:textId="77777777" w:rsidTr="00F159C3">
        <w:trPr>
          <w:cantSplit/>
        </w:trPr>
        <w:tc>
          <w:tcPr>
            <w:tcW w:w="950" w:type="dxa"/>
            <w:shd w:val="clear" w:color="auto" w:fill="D0DBEF" w:themeFill="accent4" w:themeFillTint="33"/>
            <w:tcMar>
              <w:top w:w="40" w:type="dxa"/>
              <w:left w:w="80" w:type="dxa"/>
              <w:bottom w:w="40" w:type="dxa"/>
              <w:right w:w="80" w:type="dxa"/>
            </w:tcMar>
          </w:tcPr>
          <w:p w14:paraId="06817D4E" w14:textId="77777777" w:rsidR="00B60012" w:rsidRPr="00576FAB" w:rsidRDefault="00B60012" w:rsidP="005C7764">
            <w:pPr>
              <w:keepNext/>
              <w:rPr>
                <w:szCs w:val="20"/>
              </w:rPr>
            </w:pPr>
            <w:r>
              <w:t>Dn50</w:t>
            </w:r>
          </w:p>
        </w:tc>
        <w:tc>
          <w:tcPr>
            <w:tcW w:w="3821" w:type="dxa"/>
            <w:tcMar>
              <w:top w:w="40" w:type="dxa"/>
              <w:left w:w="80" w:type="dxa"/>
              <w:bottom w:w="40" w:type="dxa"/>
              <w:right w:w="80" w:type="dxa"/>
            </w:tcMar>
          </w:tcPr>
          <w:p w14:paraId="30B0C518" w14:textId="77777777" w:rsidR="00B60012" w:rsidRPr="00576FAB" w:rsidRDefault="00B60012" w:rsidP="005C7764">
            <w:pPr>
              <w:keepNext/>
              <w:rPr>
                <w:szCs w:val="20"/>
              </w:rPr>
            </w:pPr>
            <w:r>
              <w:t>required nominal rock diameter (m)</w:t>
            </w:r>
          </w:p>
        </w:tc>
        <w:tc>
          <w:tcPr>
            <w:tcW w:w="4429" w:type="dxa"/>
            <w:tcMar>
              <w:top w:w="40" w:type="dxa"/>
              <w:left w:w="80" w:type="dxa"/>
              <w:bottom w:w="40" w:type="dxa"/>
              <w:right w:w="80" w:type="dxa"/>
            </w:tcMar>
          </w:tcPr>
          <w:p w14:paraId="0886068F" w14:textId="77777777" w:rsidR="00B60012" w:rsidRPr="00576FAB" w:rsidRDefault="00B60012" w:rsidP="005C7764">
            <w:pPr>
              <w:keepNext/>
              <w:rPr>
                <w:szCs w:val="20"/>
              </w:rPr>
            </w:pPr>
            <w:r>
              <w:t>output</w:t>
            </w:r>
          </w:p>
        </w:tc>
      </w:tr>
      <w:tr w:rsidR="00B60012" w:rsidRPr="00576FAB" w14:paraId="3636B8A6" w14:textId="77777777" w:rsidTr="00F159C3">
        <w:trPr>
          <w:cantSplit/>
        </w:trPr>
        <w:tc>
          <w:tcPr>
            <w:tcW w:w="950" w:type="dxa"/>
            <w:shd w:val="clear" w:color="auto" w:fill="D0DBEF" w:themeFill="accent4" w:themeFillTint="33"/>
            <w:tcMar>
              <w:top w:w="40" w:type="dxa"/>
              <w:left w:w="80" w:type="dxa"/>
              <w:bottom w:w="40" w:type="dxa"/>
              <w:right w:w="80" w:type="dxa"/>
            </w:tcMar>
          </w:tcPr>
          <w:p w14:paraId="255F76C8" w14:textId="77777777" w:rsidR="00B60012" w:rsidRPr="00576FAB" w:rsidRDefault="00B60012" w:rsidP="005C7764">
            <w:pPr>
              <w:keepNext/>
              <w:rPr>
                <w:szCs w:val="20"/>
              </w:rPr>
            </w:pPr>
            <w:r>
              <w:t>Hs</w:t>
            </w:r>
          </w:p>
        </w:tc>
        <w:tc>
          <w:tcPr>
            <w:tcW w:w="3821" w:type="dxa"/>
            <w:tcMar>
              <w:top w:w="40" w:type="dxa"/>
              <w:left w:w="80" w:type="dxa"/>
              <w:bottom w:w="40" w:type="dxa"/>
              <w:right w:w="80" w:type="dxa"/>
            </w:tcMar>
          </w:tcPr>
          <w:p w14:paraId="5A5C8D81" w14:textId="77777777" w:rsidR="00B60012" w:rsidRPr="00576FAB" w:rsidRDefault="00B60012" w:rsidP="005C7764">
            <w:pPr>
              <w:keepNext/>
              <w:rPr>
                <w:szCs w:val="20"/>
              </w:rPr>
            </w:pPr>
            <w:r>
              <w:t>significant wave height (m)</w:t>
            </w:r>
          </w:p>
        </w:tc>
        <w:tc>
          <w:tcPr>
            <w:tcW w:w="4429" w:type="dxa"/>
            <w:tcMar>
              <w:top w:w="40" w:type="dxa"/>
              <w:left w:w="80" w:type="dxa"/>
              <w:bottom w:w="40" w:type="dxa"/>
              <w:right w:w="80" w:type="dxa"/>
            </w:tcMar>
          </w:tcPr>
          <w:p w14:paraId="2BAD6635" w14:textId="77777777" w:rsidR="00B60012" w:rsidRPr="00576FAB" w:rsidRDefault="00B60012" w:rsidP="005C7764">
            <w:pPr>
              <w:keepNext/>
              <w:rPr>
                <w:szCs w:val="20"/>
              </w:rPr>
            </w:pPr>
            <w:r>
              <w:t>route data</w:t>
            </w:r>
          </w:p>
        </w:tc>
      </w:tr>
      <w:tr w:rsidR="00B60012" w:rsidRPr="00576FAB" w14:paraId="2D67EC85" w14:textId="77777777" w:rsidTr="00F159C3">
        <w:trPr>
          <w:cantSplit/>
        </w:trPr>
        <w:tc>
          <w:tcPr>
            <w:tcW w:w="950" w:type="dxa"/>
            <w:shd w:val="clear" w:color="auto" w:fill="D0DBEF" w:themeFill="accent4" w:themeFillTint="33"/>
            <w:tcMar>
              <w:top w:w="40" w:type="dxa"/>
              <w:left w:w="80" w:type="dxa"/>
              <w:bottom w:w="40" w:type="dxa"/>
              <w:right w:w="80" w:type="dxa"/>
            </w:tcMar>
          </w:tcPr>
          <w:p w14:paraId="6C569763" w14:textId="77777777" w:rsidR="00B60012" w:rsidRPr="00576FAB" w:rsidRDefault="00B60012" w:rsidP="005C7764">
            <w:pPr>
              <w:keepNext/>
              <w:rPr>
                <w:szCs w:val="20"/>
              </w:rPr>
            </w:pPr>
            <w:r>
              <w:t>Δ</w:t>
            </w:r>
          </w:p>
        </w:tc>
        <w:tc>
          <w:tcPr>
            <w:tcW w:w="3821" w:type="dxa"/>
            <w:tcMar>
              <w:top w:w="40" w:type="dxa"/>
              <w:left w:w="80" w:type="dxa"/>
              <w:bottom w:w="40" w:type="dxa"/>
              <w:right w:w="80" w:type="dxa"/>
            </w:tcMar>
          </w:tcPr>
          <w:p w14:paraId="50FA9E0F" w14:textId="77777777" w:rsidR="00B60012" w:rsidRPr="00576FAB" w:rsidRDefault="00B60012" w:rsidP="005C7764">
            <w:pPr>
              <w:keepNext/>
              <w:rPr>
                <w:szCs w:val="20"/>
              </w:rPr>
            </w:pPr>
            <w:r>
              <w:t>relative buoyant density (ρs − ρw)/ρw</w:t>
            </w:r>
          </w:p>
        </w:tc>
        <w:tc>
          <w:tcPr>
            <w:tcW w:w="4429" w:type="dxa"/>
            <w:tcMar>
              <w:top w:w="40" w:type="dxa"/>
              <w:left w:w="80" w:type="dxa"/>
              <w:bottom w:w="40" w:type="dxa"/>
              <w:right w:w="80" w:type="dxa"/>
            </w:tcMar>
          </w:tcPr>
          <w:p w14:paraId="398E9146" w14:textId="77777777" w:rsidR="00B60012" w:rsidRPr="00576FAB" w:rsidRDefault="00B60012" w:rsidP="005C7764">
            <w:pPr>
              <w:keepNext/>
              <w:rPr>
                <w:szCs w:val="20"/>
              </w:rPr>
            </w:pPr>
            <w:r>
              <w:t>ρs = 2650 or 3000 kg/m³ (variable)</w:t>
            </w:r>
          </w:p>
        </w:tc>
      </w:tr>
      <w:tr w:rsidR="00B60012" w:rsidRPr="00576FAB" w14:paraId="79ECDE0E" w14:textId="77777777" w:rsidTr="00F159C3">
        <w:trPr>
          <w:cantSplit/>
          <w:trHeight w:val="420"/>
        </w:trPr>
        <w:tc>
          <w:tcPr>
            <w:tcW w:w="950" w:type="dxa"/>
            <w:shd w:val="clear" w:color="auto" w:fill="D0DBEF" w:themeFill="accent4" w:themeFillTint="33"/>
            <w:tcMar>
              <w:top w:w="40" w:type="dxa"/>
              <w:left w:w="80" w:type="dxa"/>
              <w:bottom w:w="40" w:type="dxa"/>
              <w:right w:w="80" w:type="dxa"/>
            </w:tcMar>
          </w:tcPr>
          <w:p w14:paraId="06E965BD" w14:textId="77777777" w:rsidR="00B60012" w:rsidRPr="00576FAB" w:rsidRDefault="00B60012" w:rsidP="005C7764">
            <w:pPr>
              <w:keepNext/>
              <w:rPr>
                <w:szCs w:val="20"/>
              </w:rPr>
            </w:pPr>
            <w:r>
              <w:t>KD</w:t>
            </w:r>
          </w:p>
        </w:tc>
        <w:tc>
          <w:tcPr>
            <w:tcW w:w="3821" w:type="dxa"/>
            <w:tcMar>
              <w:top w:w="40" w:type="dxa"/>
              <w:left w:w="80" w:type="dxa"/>
              <w:bottom w:w="40" w:type="dxa"/>
              <w:right w:w="80" w:type="dxa"/>
            </w:tcMar>
          </w:tcPr>
          <w:p w14:paraId="42F0B8B6" w14:textId="77777777" w:rsidR="00B60012" w:rsidRPr="00576FAB" w:rsidRDefault="00B60012" w:rsidP="005C7764">
            <w:pPr>
              <w:keepNext/>
              <w:rPr>
                <w:szCs w:val="20"/>
              </w:rPr>
            </w:pPr>
            <w:r>
              <w:t>stability coefficient</w:t>
            </w:r>
          </w:p>
        </w:tc>
        <w:tc>
          <w:tcPr>
            <w:tcW w:w="4429" w:type="dxa"/>
            <w:tcMar>
              <w:top w:w="40" w:type="dxa"/>
              <w:left w:w="80" w:type="dxa"/>
              <w:bottom w:w="40" w:type="dxa"/>
              <w:right w:w="80" w:type="dxa"/>
            </w:tcMar>
          </w:tcPr>
          <w:p w14:paraId="27EAE8AC" w14:textId="77777777" w:rsidR="00B60012" w:rsidRPr="00576FAB" w:rsidRDefault="00B60012" w:rsidP="005C7764">
            <w:pPr>
              <w:keepNext/>
              <w:rPr>
                <w:szCs w:val="20"/>
              </w:rPr>
            </w:pPr>
            <w:r>
              <w:t>table value, about 2 (breaking) to 4 (non-breaking)</w:t>
            </w:r>
          </w:p>
        </w:tc>
      </w:tr>
      <w:tr w:rsidR="00B60012" w:rsidRPr="00576FAB" w14:paraId="5A4A87CC" w14:textId="77777777" w:rsidTr="00F159C3">
        <w:trPr>
          <w:cantSplit/>
        </w:trPr>
        <w:tc>
          <w:tcPr>
            <w:tcW w:w="950" w:type="dxa"/>
            <w:shd w:val="clear" w:color="auto" w:fill="D0DBEF" w:themeFill="accent4" w:themeFillTint="33"/>
            <w:tcMar>
              <w:top w:w="40" w:type="dxa"/>
              <w:left w:w="80" w:type="dxa"/>
              <w:bottom w:w="40" w:type="dxa"/>
              <w:right w:w="80" w:type="dxa"/>
            </w:tcMar>
          </w:tcPr>
          <w:p w14:paraId="0F0FBB8C" w14:textId="77777777" w:rsidR="00B60012" w:rsidRPr="00576FAB" w:rsidRDefault="00B60012" w:rsidP="005C7764">
            <w:pPr>
              <w:keepNext/>
              <w:rPr>
                <w:szCs w:val="20"/>
              </w:rPr>
            </w:pPr>
            <w:r>
              <w:t>cot α</w:t>
            </w:r>
          </w:p>
        </w:tc>
        <w:tc>
          <w:tcPr>
            <w:tcW w:w="3821" w:type="dxa"/>
            <w:tcMar>
              <w:top w:w="40" w:type="dxa"/>
              <w:left w:w="80" w:type="dxa"/>
              <w:bottom w:w="40" w:type="dxa"/>
              <w:right w:w="80" w:type="dxa"/>
            </w:tcMar>
          </w:tcPr>
          <w:p w14:paraId="699A9218" w14:textId="77777777" w:rsidR="00B60012" w:rsidRPr="00576FAB" w:rsidRDefault="00B60012" w:rsidP="005C7764">
            <w:pPr>
              <w:keepNext/>
              <w:rPr>
                <w:szCs w:val="20"/>
              </w:rPr>
            </w:pPr>
            <w:r>
              <w:t>slope gradient</w:t>
            </w:r>
          </w:p>
        </w:tc>
        <w:tc>
          <w:tcPr>
            <w:tcW w:w="4429" w:type="dxa"/>
            <w:tcMar>
              <w:top w:w="40" w:type="dxa"/>
              <w:left w:w="80" w:type="dxa"/>
              <w:bottom w:w="40" w:type="dxa"/>
              <w:right w:w="80" w:type="dxa"/>
            </w:tcMar>
          </w:tcPr>
          <w:p w14:paraId="69E39150" w14:textId="77777777" w:rsidR="00B60012" w:rsidRPr="00576FAB" w:rsidRDefault="00B60012" w:rsidP="008869FE">
            <w:pPr>
              <w:keepNext/>
              <w:rPr>
                <w:szCs w:val="20"/>
              </w:rPr>
            </w:pPr>
            <w:r>
              <w:t>structure or berm geometry</w:t>
            </w:r>
          </w:p>
        </w:tc>
      </w:tr>
    </w:tbl>
    <w:p w14:paraId="78487FDD" w14:textId="77777777" w:rsidR="005A7869" w:rsidRPr="005A7869" w:rsidRDefault="00882A76" w:rsidP="005A7869">
      <w:pPr>
        <w:pStyle w:val="Caption"/>
        <w:rPr>
          <w:sz w:val="18"/>
          <w:szCs w:val="16"/>
        </w:rPr>
      </w:pPr>
      <w:r>
        <w:rPr>
          <w:sz w:val="18"/>
          <w:szCs w:val="16"/>
        </w:rPr>
        <w:t>Table B.1: Inputs and outputs of the Hudson formula.</w:t>
      </w:r>
    </w:p>
    <w:p w14:paraId="105E2A90" w14:textId="77777777" w:rsidR="000E7875" w:rsidRDefault="00882A76" w:rsidP="005A7869">
      <w:pPr>
        <w:rPr>
          <w:b/>
        </w:rPr>
      </w:pPr>
      <w:r>
        <w:t>Van der Meer (1988)</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4"/>
        <w:gridCol w:w="3126"/>
        <w:gridCol w:w="4950"/>
      </w:tblGrid>
      <w:tr w:rsidR="00BB7C93" w:rsidRPr="00576FAB" w14:paraId="26CBF20A" w14:textId="77777777" w:rsidTr="00F159C3">
        <w:trPr>
          <w:cantSplit/>
        </w:trPr>
        <w:tc>
          <w:tcPr>
            <w:tcW w:w="1124" w:type="dxa"/>
            <w:shd w:val="clear" w:color="auto" w:fill="7393CE" w:themeFill="accent4" w:themeFillTint="99"/>
            <w:tcMar>
              <w:top w:w="40" w:type="dxa"/>
              <w:left w:w="80" w:type="dxa"/>
              <w:bottom w:w="40" w:type="dxa"/>
              <w:right w:w="80" w:type="dxa"/>
            </w:tcMar>
          </w:tcPr>
          <w:p w14:paraId="079391BC" w14:textId="77777777" w:rsidR="00BB7C93" w:rsidRPr="00576FAB" w:rsidRDefault="00BB7C93" w:rsidP="005C7764">
            <w:pPr>
              <w:keepNext/>
              <w:rPr>
                <w:szCs w:val="20"/>
              </w:rPr>
            </w:pPr>
            <w:r>
              <w:t>Symbol</w:t>
            </w:r>
          </w:p>
        </w:tc>
        <w:tc>
          <w:tcPr>
            <w:tcW w:w="3126" w:type="dxa"/>
            <w:shd w:val="clear" w:color="auto" w:fill="7393CE" w:themeFill="accent4" w:themeFillTint="99"/>
            <w:tcMar>
              <w:top w:w="40" w:type="dxa"/>
              <w:left w:w="80" w:type="dxa"/>
              <w:bottom w:w="40" w:type="dxa"/>
              <w:right w:w="80" w:type="dxa"/>
            </w:tcMar>
          </w:tcPr>
          <w:p w14:paraId="434A8E59" w14:textId="77777777" w:rsidR="00BB7C93" w:rsidRPr="00576FAB" w:rsidRDefault="00BB7C93" w:rsidP="005C7764">
            <w:pPr>
              <w:keepNext/>
              <w:rPr>
                <w:szCs w:val="20"/>
              </w:rPr>
            </w:pPr>
            <w:r>
              <w:t>Meaning</w:t>
            </w:r>
          </w:p>
        </w:tc>
        <w:tc>
          <w:tcPr>
            <w:tcW w:w="4950" w:type="dxa"/>
            <w:shd w:val="clear" w:color="auto" w:fill="7393CE" w:themeFill="accent4" w:themeFillTint="99"/>
            <w:tcMar>
              <w:top w:w="40" w:type="dxa"/>
              <w:left w:w="80" w:type="dxa"/>
              <w:bottom w:w="40" w:type="dxa"/>
              <w:right w:w="80" w:type="dxa"/>
            </w:tcMar>
          </w:tcPr>
          <w:p w14:paraId="1E43B6E3" w14:textId="77777777" w:rsidR="00BB7C93" w:rsidRPr="00576FAB" w:rsidRDefault="00BB7C93" w:rsidP="005C7764">
            <w:pPr>
              <w:keepNext/>
              <w:rPr>
                <w:szCs w:val="20"/>
              </w:rPr>
            </w:pPr>
            <w:r>
              <w:t>How to determine</w:t>
            </w:r>
          </w:p>
        </w:tc>
      </w:tr>
      <w:tr w:rsidR="00BB7C93" w:rsidRPr="00576FAB" w14:paraId="540D6AD3" w14:textId="77777777" w:rsidTr="00F159C3">
        <w:trPr>
          <w:cantSplit/>
        </w:trPr>
        <w:tc>
          <w:tcPr>
            <w:tcW w:w="1124" w:type="dxa"/>
            <w:shd w:val="clear" w:color="auto" w:fill="D0DBEF" w:themeFill="accent4" w:themeFillTint="33"/>
            <w:tcMar>
              <w:top w:w="40" w:type="dxa"/>
              <w:left w:w="80" w:type="dxa"/>
              <w:bottom w:w="40" w:type="dxa"/>
              <w:right w:w="80" w:type="dxa"/>
            </w:tcMar>
          </w:tcPr>
          <w:p w14:paraId="79113FB9" w14:textId="77777777" w:rsidR="00BB7C93" w:rsidRPr="00576FAB" w:rsidRDefault="00BB7C93" w:rsidP="005C7764">
            <w:pPr>
              <w:keepNext/>
              <w:rPr>
                <w:szCs w:val="20"/>
              </w:rPr>
            </w:pPr>
            <w:r>
              <w:t>Sd</w:t>
            </w:r>
          </w:p>
        </w:tc>
        <w:tc>
          <w:tcPr>
            <w:tcW w:w="3126" w:type="dxa"/>
            <w:tcMar>
              <w:top w:w="40" w:type="dxa"/>
              <w:left w:w="80" w:type="dxa"/>
              <w:bottom w:w="40" w:type="dxa"/>
              <w:right w:w="80" w:type="dxa"/>
            </w:tcMar>
          </w:tcPr>
          <w:p w14:paraId="25C69119" w14:textId="77777777" w:rsidR="00BB7C93" w:rsidRPr="00576FAB" w:rsidRDefault="00BB7C93" w:rsidP="005C7764">
            <w:pPr>
              <w:keepNext/>
              <w:rPr>
                <w:szCs w:val="20"/>
              </w:rPr>
            </w:pPr>
            <w:r>
              <w:t>damage number Ae/Dn50²</w:t>
            </w:r>
          </w:p>
        </w:tc>
        <w:tc>
          <w:tcPr>
            <w:tcW w:w="4950" w:type="dxa"/>
            <w:tcMar>
              <w:top w:w="40" w:type="dxa"/>
              <w:left w:w="80" w:type="dxa"/>
              <w:bottom w:w="40" w:type="dxa"/>
              <w:right w:w="80" w:type="dxa"/>
            </w:tcMar>
          </w:tcPr>
          <w:p w14:paraId="4DB92D58" w14:textId="77777777" w:rsidR="00BB7C93" w:rsidRPr="00576FAB" w:rsidRDefault="00BB7C93" w:rsidP="005C7764">
            <w:pPr>
              <w:keepNext/>
              <w:rPr>
                <w:szCs w:val="20"/>
              </w:rPr>
            </w:pPr>
            <w:r>
              <w:t>chosen damage level (start 2 to 3, failure 8 to 17)</w:t>
            </w:r>
          </w:p>
        </w:tc>
      </w:tr>
      <w:tr w:rsidR="00BB7C93" w:rsidRPr="00576FAB" w14:paraId="109D472E" w14:textId="77777777" w:rsidTr="00F159C3">
        <w:trPr>
          <w:cantSplit/>
        </w:trPr>
        <w:tc>
          <w:tcPr>
            <w:tcW w:w="1124" w:type="dxa"/>
            <w:shd w:val="clear" w:color="auto" w:fill="D0DBEF" w:themeFill="accent4" w:themeFillTint="33"/>
            <w:tcMar>
              <w:top w:w="40" w:type="dxa"/>
              <w:left w:w="80" w:type="dxa"/>
              <w:bottom w:w="40" w:type="dxa"/>
              <w:right w:w="80" w:type="dxa"/>
            </w:tcMar>
          </w:tcPr>
          <w:p w14:paraId="21C80309" w14:textId="77777777" w:rsidR="00BB7C93" w:rsidRPr="00576FAB" w:rsidRDefault="00BB7C93" w:rsidP="005C7764">
            <w:pPr>
              <w:keepNext/>
              <w:rPr>
                <w:szCs w:val="20"/>
              </w:rPr>
            </w:pPr>
            <w:r>
              <w:t>N</w:t>
            </w:r>
          </w:p>
        </w:tc>
        <w:tc>
          <w:tcPr>
            <w:tcW w:w="3126" w:type="dxa"/>
            <w:tcMar>
              <w:top w:w="40" w:type="dxa"/>
              <w:left w:w="80" w:type="dxa"/>
              <w:bottom w:w="40" w:type="dxa"/>
              <w:right w:w="80" w:type="dxa"/>
            </w:tcMar>
          </w:tcPr>
          <w:p w14:paraId="112936B5" w14:textId="77777777" w:rsidR="00BB7C93" w:rsidRPr="00576FAB" w:rsidRDefault="00BB7C93" w:rsidP="005C7764">
            <w:pPr>
              <w:keepNext/>
              <w:rPr>
                <w:szCs w:val="20"/>
              </w:rPr>
            </w:pPr>
            <w:r>
              <w:t>number of waves in the storm</w:t>
            </w:r>
          </w:p>
        </w:tc>
        <w:tc>
          <w:tcPr>
            <w:tcW w:w="4950" w:type="dxa"/>
            <w:tcMar>
              <w:top w:w="40" w:type="dxa"/>
              <w:left w:w="80" w:type="dxa"/>
              <w:bottom w:w="40" w:type="dxa"/>
              <w:right w:w="80" w:type="dxa"/>
            </w:tcMar>
          </w:tcPr>
          <w:p w14:paraId="75246756" w14:textId="77777777" w:rsidR="00BB7C93" w:rsidRPr="00576FAB" w:rsidRDefault="00BB7C93" w:rsidP="005C7764">
            <w:pPr>
              <w:keepNext/>
              <w:rPr>
                <w:szCs w:val="20"/>
              </w:rPr>
            </w:pPr>
            <w:r>
              <w:t>storm duration divided by Tm</w:t>
            </w:r>
          </w:p>
        </w:tc>
      </w:tr>
      <w:tr w:rsidR="00BB7C93" w:rsidRPr="00576FAB" w14:paraId="363DFD33" w14:textId="77777777" w:rsidTr="00F159C3">
        <w:trPr>
          <w:cantSplit/>
        </w:trPr>
        <w:tc>
          <w:tcPr>
            <w:tcW w:w="1124" w:type="dxa"/>
            <w:shd w:val="clear" w:color="auto" w:fill="D0DBEF" w:themeFill="accent4" w:themeFillTint="33"/>
            <w:tcMar>
              <w:top w:w="40" w:type="dxa"/>
              <w:left w:w="80" w:type="dxa"/>
              <w:bottom w:w="40" w:type="dxa"/>
              <w:right w:w="80" w:type="dxa"/>
            </w:tcMar>
          </w:tcPr>
          <w:p w14:paraId="7CC069C7" w14:textId="77777777" w:rsidR="00BB7C93" w:rsidRPr="00576FAB" w:rsidRDefault="00BB7C93" w:rsidP="005C7764">
            <w:pPr>
              <w:keepNext/>
              <w:rPr>
                <w:szCs w:val="20"/>
              </w:rPr>
            </w:pPr>
            <w:r>
              <w:t>P</w:t>
            </w:r>
          </w:p>
        </w:tc>
        <w:tc>
          <w:tcPr>
            <w:tcW w:w="3126" w:type="dxa"/>
            <w:tcMar>
              <w:top w:w="40" w:type="dxa"/>
              <w:left w:w="80" w:type="dxa"/>
              <w:bottom w:w="40" w:type="dxa"/>
              <w:right w:w="80" w:type="dxa"/>
            </w:tcMar>
          </w:tcPr>
          <w:p w14:paraId="7CA6EEBA" w14:textId="77777777" w:rsidR="00BB7C93" w:rsidRPr="00576FAB" w:rsidRDefault="00BB7C93" w:rsidP="005C7764">
            <w:pPr>
              <w:keepNext/>
              <w:rPr>
                <w:szCs w:val="20"/>
              </w:rPr>
            </w:pPr>
            <w:r>
              <w:t>notional permeability</w:t>
            </w:r>
          </w:p>
        </w:tc>
        <w:tc>
          <w:tcPr>
            <w:tcW w:w="4950" w:type="dxa"/>
            <w:tcMar>
              <w:top w:w="40" w:type="dxa"/>
              <w:left w:w="80" w:type="dxa"/>
              <w:bottom w:w="40" w:type="dxa"/>
              <w:right w:w="80" w:type="dxa"/>
            </w:tcMar>
          </w:tcPr>
          <w:p w14:paraId="2B214417" w14:textId="77777777" w:rsidR="00BB7C93" w:rsidRPr="00576FAB" w:rsidRDefault="00BB7C93" w:rsidP="005C7764">
            <w:pPr>
              <w:keepNext/>
              <w:rPr>
                <w:szCs w:val="20"/>
              </w:rPr>
            </w:pPr>
            <w:r>
              <w:t>0.1 (impermeable core) to 0.6 (homogeneous)</w:t>
            </w:r>
          </w:p>
        </w:tc>
      </w:tr>
      <w:tr w:rsidR="00BB7C93" w:rsidRPr="00576FAB" w14:paraId="212505C3" w14:textId="77777777" w:rsidTr="00F159C3">
        <w:trPr>
          <w:cantSplit/>
        </w:trPr>
        <w:tc>
          <w:tcPr>
            <w:tcW w:w="1124" w:type="dxa"/>
            <w:shd w:val="clear" w:color="auto" w:fill="D0DBEF" w:themeFill="accent4" w:themeFillTint="33"/>
            <w:tcMar>
              <w:top w:w="40" w:type="dxa"/>
              <w:left w:w="80" w:type="dxa"/>
              <w:bottom w:w="40" w:type="dxa"/>
              <w:right w:w="80" w:type="dxa"/>
            </w:tcMar>
          </w:tcPr>
          <w:p w14:paraId="03275503" w14:textId="77777777" w:rsidR="00BB7C93" w:rsidRPr="00576FAB" w:rsidRDefault="00BB7C93" w:rsidP="005C7764">
            <w:pPr>
              <w:keepNext/>
              <w:rPr>
                <w:szCs w:val="20"/>
              </w:rPr>
            </w:pPr>
            <w:r>
              <w:t>ξm</w:t>
            </w:r>
          </w:p>
        </w:tc>
        <w:tc>
          <w:tcPr>
            <w:tcW w:w="3126" w:type="dxa"/>
            <w:tcMar>
              <w:top w:w="40" w:type="dxa"/>
              <w:left w:w="80" w:type="dxa"/>
              <w:bottom w:w="40" w:type="dxa"/>
              <w:right w:w="80" w:type="dxa"/>
            </w:tcMar>
          </w:tcPr>
          <w:p w14:paraId="16F51282" w14:textId="77777777" w:rsidR="00BB7C93" w:rsidRPr="00576FAB" w:rsidRDefault="00BB7C93" w:rsidP="005C7764">
            <w:pPr>
              <w:keepNext/>
              <w:rPr>
                <w:szCs w:val="20"/>
              </w:rPr>
            </w:pPr>
            <w:r>
              <w:t>Iribarren number</w:t>
            </w:r>
          </w:p>
        </w:tc>
        <w:tc>
          <w:tcPr>
            <w:tcW w:w="4950" w:type="dxa"/>
            <w:tcMar>
              <w:top w:w="40" w:type="dxa"/>
              <w:left w:w="80" w:type="dxa"/>
              <w:bottom w:w="40" w:type="dxa"/>
              <w:right w:w="80" w:type="dxa"/>
            </w:tcMar>
          </w:tcPr>
          <w:p w14:paraId="52D3C478" w14:textId="77777777" w:rsidR="00BB7C93" w:rsidRPr="00576FAB" w:rsidRDefault="00BB7C93" w:rsidP="005C7764">
            <w:pPr>
              <w:keepNext/>
              <w:rPr>
                <w:szCs w:val="20"/>
              </w:rPr>
            </w:pPr>
            <w:r>
              <w:t>slope and wave steepness at Tm</w:t>
            </w:r>
          </w:p>
        </w:tc>
      </w:tr>
      <w:tr w:rsidR="00BB7C93" w:rsidRPr="00576FAB" w14:paraId="1EF3723E" w14:textId="77777777" w:rsidTr="00F159C3">
        <w:trPr>
          <w:cantSplit/>
        </w:trPr>
        <w:tc>
          <w:tcPr>
            <w:tcW w:w="1124" w:type="dxa"/>
            <w:shd w:val="clear" w:color="auto" w:fill="D0DBEF" w:themeFill="accent4" w:themeFillTint="33"/>
            <w:tcMar>
              <w:top w:w="40" w:type="dxa"/>
              <w:left w:w="80" w:type="dxa"/>
              <w:bottom w:w="40" w:type="dxa"/>
              <w:right w:w="80" w:type="dxa"/>
            </w:tcMar>
          </w:tcPr>
          <w:p w14:paraId="245ADF56" w14:textId="77777777" w:rsidR="00BB7C93" w:rsidRPr="00576FAB" w:rsidRDefault="00BB7C93" w:rsidP="005C7764">
            <w:pPr>
              <w:keepNext/>
            </w:pPr>
            <w:r>
              <w:t>Lm</w:t>
            </w:r>
          </w:p>
        </w:tc>
        <w:tc>
          <w:tcPr>
            <w:tcW w:w="3126" w:type="dxa"/>
            <w:tcMar>
              <w:top w:w="40" w:type="dxa"/>
              <w:left w:w="80" w:type="dxa"/>
              <w:bottom w:w="40" w:type="dxa"/>
              <w:right w:w="80" w:type="dxa"/>
            </w:tcMar>
          </w:tcPr>
          <w:p w14:paraId="4D36A362" w14:textId="77777777" w:rsidR="00BB7C93" w:rsidRPr="00576FAB" w:rsidRDefault="00BB7C93" w:rsidP="005C7764">
            <w:pPr>
              <w:keepNext/>
            </w:pPr>
            <w:r>
              <w:t>wavelength at Tm</w:t>
            </w:r>
          </w:p>
        </w:tc>
        <w:tc>
          <w:tcPr>
            <w:tcW w:w="4950" w:type="dxa"/>
            <w:tcMar>
              <w:top w:w="40" w:type="dxa"/>
              <w:left w:w="80" w:type="dxa"/>
              <w:bottom w:w="40" w:type="dxa"/>
              <w:right w:w="80" w:type="dxa"/>
            </w:tcMar>
          </w:tcPr>
          <w:p w14:paraId="4426C8D5" w14:textId="77777777" w:rsidR="00BB7C93" w:rsidRPr="00576FAB" w:rsidRDefault="00BB7C93" w:rsidP="008869FE">
            <w:pPr>
              <w:keepNext/>
            </w:pPr>
            <w:r>
              <w:t>linear wave theory</w:t>
            </w:r>
          </w:p>
        </w:tc>
      </w:tr>
    </w:tbl>
    <w:p w14:paraId="7C726659" w14:textId="77777777" w:rsidR="005A7869" w:rsidRPr="005A7869" w:rsidRDefault="00882A76" w:rsidP="005A7869">
      <w:pPr>
        <w:pStyle w:val="Caption"/>
        <w:rPr>
          <w:sz w:val="18"/>
          <w:szCs w:val="16"/>
        </w:rPr>
      </w:pPr>
      <w:r>
        <w:rPr>
          <w:sz w:val="18"/>
          <w:szCs w:val="16"/>
        </w:rPr>
        <w:t>Table B.2: Inputs and outputs of the Van der Meer formula.</w:t>
      </w:r>
    </w:p>
    <w:p w14:paraId="4BCD5C84" w14:textId="77777777" w:rsidR="000E7875" w:rsidRPr="005A7869" w:rsidRDefault="00882A76" w:rsidP="005A7869">
      <w:pPr>
        <w:rPr>
          <w:b/>
          <w:lang w:val="nl-NL"/>
        </w:rPr>
      </w:pPr>
      <w:r>
        <w:rPr>
          <w:lang w:val="nl-NL"/>
        </w:rPr>
        <w:t>Van Gent and Van der Werf (2014)</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4602"/>
        <w:gridCol w:w="3551"/>
      </w:tblGrid>
      <w:tr w:rsidR="0086306D" w:rsidRPr="00576FAB" w14:paraId="0EDC7D11" w14:textId="77777777" w:rsidTr="00F159C3">
        <w:trPr>
          <w:cantSplit/>
        </w:trPr>
        <w:tc>
          <w:tcPr>
            <w:tcW w:w="1047" w:type="dxa"/>
            <w:shd w:val="clear" w:color="auto" w:fill="7393CE" w:themeFill="accent4" w:themeFillTint="99"/>
            <w:tcMar>
              <w:top w:w="40" w:type="dxa"/>
              <w:left w:w="80" w:type="dxa"/>
              <w:bottom w:w="40" w:type="dxa"/>
              <w:right w:w="80" w:type="dxa"/>
            </w:tcMar>
          </w:tcPr>
          <w:p w14:paraId="20631B48" w14:textId="77777777" w:rsidR="0086306D" w:rsidRPr="00576FAB" w:rsidRDefault="0086306D" w:rsidP="005C7764">
            <w:pPr>
              <w:keepNext/>
              <w:rPr>
                <w:szCs w:val="20"/>
              </w:rPr>
            </w:pPr>
            <w:r>
              <w:t>Symbol</w:t>
            </w:r>
          </w:p>
        </w:tc>
        <w:tc>
          <w:tcPr>
            <w:tcW w:w="4602" w:type="dxa"/>
            <w:shd w:val="clear" w:color="auto" w:fill="7393CE" w:themeFill="accent4" w:themeFillTint="99"/>
            <w:tcMar>
              <w:top w:w="40" w:type="dxa"/>
              <w:left w:w="80" w:type="dxa"/>
              <w:bottom w:w="40" w:type="dxa"/>
              <w:right w:w="80" w:type="dxa"/>
            </w:tcMar>
          </w:tcPr>
          <w:p w14:paraId="151A5F24" w14:textId="77777777" w:rsidR="0086306D" w:rsidRPr="00576FAB" w:rsidRDefault="0086306D" w:rsidP="005C7764">
            <w:pPr>
              <w:keepNext/>
              <w:rPr>
                <w:szCs w:val="20"/>
              </w:rPr>
            </w:pPr>
            <w:r>
              <w:t>Meaning</w:t>
            </w:r>
          </w:p>
        </w:tc>
        <w:tc>
          <w:tcPr>
            <w:tcW w:w="3551" w:type="dxa"/>
            <w:shd w:val="clear" w:color="auto" w:fill="7393CE" w:themeFill="accent4" w:themeFillTint="99"/>
            <w:tcMar>
              <w:top w:w="40" w:type="dxa"/>
              <w:left w:w="80" w:type="dxa"/>
              <w:bottom w:w="40" w:type="dxa"/>
              <w:right w:w="80" w:type="dxa"/>
            </w:tcMar>
          </w:tcPr>
          <w:p w14:paraId="2FC0B495" w14:textId="77777777" w:rsidR="0086306D" w:rsidRPr="00576FAB" w:rsidRDefault="0086306D" w:rsidP="005C7764">
            <w:pPr>
              <w:keepNext/>
              <w:rPr>
                <w:szCs w:val="20"/>
              </w:rPr>
            </w:pPr>
            <w:r>
              <w:t>How to determine</w:t>
            </w:r>
          </w:p>
        </w:tc>
      </w:tr>
      <w:tr w:rsidR="0086306D" w:rsidRPr="00576FAB" w14:paraId="42D78A38" w14:textId="77777777" w:rsidTr="00F159C3">
        <w:trPr>
          <w:cantSplit/>
        </w:trPr>
        <w:tc>
          <w:tcPr>
            <w:tcW w:w="1047" w:type="dxa"/>
            <w:shd w:val="clear" w:color="auto" w:fill="D0DBEF" w:themeFill="accent4" w:themeFillTint="33"/>
            <w:tcMar>
              <w:top w:w="40" w:type="dxa"/>
              <w:left w:w="80" w:type="dxa"/>
              <w:bottom w:w="40" w:type="dxa"/>
              <w:right w:w="80" w:type="dxa"/>
            </w:tcMar>
          </w:tcPr>
          <w:p w14:paraId="3BB6ACD9" w14:textId="77777777" w:rsidR="0086306D" w:rsidRPr="00576FAB" w:rsidRDefault="0086306D" w:rsidP="005C7764">
            <w:pPr>
              <w:keepNext/>
              <w:rPr>
                <w:szCs w:val="20"/>
              </w:rPr>
            </w:pPr>
            <w:r>
              <w:t>Dn50</w:t>
            </w:r>
          </w:p>
        </w:tc>
        <w:tc>
          <w:tcPr>
            <w:tcW w:w="4602" w:type="dxa"/>
            <w:tcMar>
              <w:top w:w="40" w:type="dxa"/>
              <w:left w:w="80" w:type="dxa"/>
              <w:bottom w:w="40" w:type="dxa"/>
              <w:right w:w="80" w:type="dxa"/>
            </w:tcMar>
          </w:tcPr>
          <w:p w14:paraId="6A11D918" w14:textId="77777777" w:rsidR="0086306D" w:rsidRPr="00576FAB" w:rsidRDefault="0086306D" w:rsidP="005C7764">
            <w:pPr>
              <w:keepNext/>
              <w:rPr>
                <w:szCs w:val="20"/>
              </w:rPr>
            </w:pPr>
            <w:r>
              <w:t>nominal rock diameter (m)</w:t>
            </w:r>
          </w:p>
        </w:tc>
        <w:tc>
          <w:tcPr>
            <w:tcW w:w="3551" w:type="dxa"/>
            <w:tcMar>
              <w:top w:w="40" w:type="dxa"/>
              <w:left w:w="80" w:type="dxa"/>
              <w:bottom w:w="40" w:type="dxa"/>
              <w:right w:w="80" w:type="dxa"/>
            </w:tcMar>
          </w:tcPr>
          <w:p w14:paraId="49C26CDF" w14:textId="77777777" w:rsidR="0086306D" w:rsidRPr="00576FAB" w:rsidRDefault="0086306D" w:rsidP="005C7764">
            <w:pPr>
              <w:keepNext/>
              <w:rPr>
                <w:szCs w:val="20"/>
              </w:rPr>
            </w:pPr>
            <w:r>
              <w:t>output (or input for Nod)</w:t>
            </w:r>
          </w:p>
        </w:tc>
      </w:tr>
      <w:tr w:rsidR="0086306D" w:rsidRPr="00576FAB" w14:paraId="1BE55FCD" w14:textId="77777777" w:rsidTr="00F159C3">
        <w:trPr>
          <w:cantSplit/>
        </w:trPr>
        <w:tc>
          <w:tcPr>
            <w:tcW w:w="1047" w:type="dxa"/>
            <w:shd w:val="clear" w:color="auto" w:fill="D0DBEF" w:themeFill="accent4" w:themeFillTint="33"/>
            <w:tcMar>
              <w:top w:w="40" w:type="dxa"/>
              <w:left w:w="80" w:type="dxa"/>
              <w:bottom w:w="40" w:type="dxa"/>
              <w:right w:w="80" w:type="dxa"/>
            </w:tcMar>
          </w:tcPr>
          <w:p w14:paraId="61DE4CB3" w14:textId="77777777" w:rsidR="0086306D" w:rsidRPr="00576FAB" w:rsidRDefault="0086306D" w:rsidP="005C7764">
            <w:pPr>
              <w:keepNext/>
              <w:rPr>
                <w:szCs w:val="20"/>
              </w:rPr>
            </w:pPr>
            <w:r>
              <w:t>Nod</w:t>
            </w:r>
          </w:p>
        </w:tc>
        <w:tc>
          <w:tcPr>
            <w:tcW w:w="4602" w:type="dxa"/>
            <w:tcMar>
              <w:top w:w="40" w:type="dxa"/>
              <w:left w:w="80" w:type="dxa"/>
              <w:bottom w:w="40" w:type="dxa"/>
              <w:right w:w="80" w:type="dxa"/>
            </w:tcMar>
          </w:tcPr>
          <w:p w14:paraId="28315E5F" w14:textId="77777777" w:rsidR="0086306D" w:rsidRPr="00576FAB" w:rsidRDefault="0086306D" w:rsidP="005C7764">
            <w:pPr>
              <w:keepNext/>
              <w:rPr>
                <w:szCs w:val="20"/>
              </w:rPr>
            </w:pPr>
            <w:r>
              <w:t>damage number (displaced rocks per Dn50 width)</w:t>
            </w:r>
          </w:p>
        </w:tc>
        <w:tc>
          <w:tcPr>
            <w:tcW w:w="3551" w:type="dxa"/>
            <w:tcMar>
              <w:top w:w="40" w:type="dxa"/>
              <w:left w:w="80" w:type="dxa"/>
              <w:bottom w:w="40" w:type="dxa"/>
              <w:right w:w="80" w:type="dxa"/>
            </w:tcMar>
          </w:tcPr>
          <w:p w14:paraId="08FE3935" w14:textId="77777777" w:rsidR="0086306D" w:rsidRPr="00576FAB" w:rsidRDefault="0086306D" w:rsidP="005C7764">
            <w:pPr>
              <w:keepNext/>
              <w:rPr>
                <w:szCs w:val="20"/>
              </w:rPr>
            </w:pPr>
            <w:r>
              <w:t>chosen design value</w:t>
            </w:r>
          </w:p>
        </w:tc>
      </w:tr>
      <w:tr w:rsidR="0086306D" w:rsidRPr="00576FAB" w14:paraId="6370F241" w14:textId="77777777" w:rsidTr="00F159C3">
        <w:trPr>
          <w:cantSplit/>
        </w:trPr>
        <w:tc>
          <w:tcPr>
            <w:tcW w:w="1047" w:type="dxa"/>
            <w:shd w:val="clear" w:color="auto" w:fill="D0DBEF" w:themeFill="accent4" w:themeFillTint="33"/>
            <w:tcMar>
              <w:top w:w="40" w:type="dxa"/>
              <w:left w:w="80" w:type="dxa"/>
              <w:bottom w:w="40" w:type="dxa"/>
              <w:right w:w="80" w:type="dxa"/>
            </w:tcMar>
          </w:tcPr>
          <w:p w14:paraId="49990221" w14:textId="77777777" w:rsidR="0086306D" w:rsidRPr="00576FAB" w:rsidRDefault="0086306D" w:rsidP="005C7764">
            <w:pPr>
              <w:keepNext/>
              <w:rPr>
                <w:szCs w:val="20"/>
              </w:rPr>
            </w:pPr>
            <w:r>
              <w:t>Hs</w:t>
            </w:r>
          </w:p>
        </w:tc>
        <w:tc>
          <w:tcPr>
            <w:tcW w:w="4602" w:type="dxa"/>
            <w:tcMar>
              <w:top w:w="40" w:type="dxa"/>
              <w:left w:w="80" w:type="dxa"/>
              <w:bottom w:w="40" w:type="dxa"/>
              <w:right w:w="80" w:type="dxa"/>
            </w:tcMar>
          </w:tcPr>
          <w:p w14:paraId="0DF390D8" w14:textId="77777777" w:rsidR="0086306D" w:rsidRPr="00576FAB" w:rsidRDefault="0086306D" w:rsidP="005C7764">
            <w:pPr>
              <w:keepNext/>
              <w:rPr>
                <w:szCs w:val="20"/>
              </w:rPr>
            </w:pPr>
            <w:r>
              <w:t>significant wave height (m)</w:t>
            </w:r>
          </w:p>
        </w:tc>
        <w:tc>
          <w:tcPr>
            <w:tcW w:w="3551" w:type="dxa"/>
            <w:tcMar>
              <w:top w:w="40" w:type="dxa"/>
              <w:left w:w="80" w:type="dxa"/>
              <w:bottom w:w="40" w:type="dxa"/>
              <w:right w:w="80" w:type="dxa"/>
            </w:tcMar>
          </w:tcPr>
          <w:p w14:paraId="540874AD" w14:textId="77777777" w:rsidR="0086306D" w:rsidRPr="00576FAB" w:rsidRDefault="0086306D" w:rsidP="005C7764">
            <w:pPr>
              <w:keepNext/>
              <w:rPr>
                <w:szCs w:val="20"/>
              </w:rPr>
            </w:pPr>
            <w:r>
              <w:t>route data</w:t>
            </w:r>
          </w:p>
        </w:tc>
      </w:tr>
      <w:tr w:rsidR="0086306D" w:rsidRPr="00576FAB" w14:paraId="096B7066" w14:textId="77777777" w:rsidTr="00F159C3">
        <w:trPr>
          <w:cantSplit/>
        </w:trPr>
        <w:tc>
          <w:tcPr>
            <w:tcW w:w="1047" w:type="dxa"/>
            <w:shd w:val="clear" w:color="auto" w:fill="D0DBEF" w:themeFill="accent4" w:themeFillTint="33"/>
            <w:tcMar>
              <w:top w:w="40" w:type="dxa"/>
              <w:left w:w="80" w:type="dxa"/>
              <w:bottom w:w="40" w:type="dxa"/>
              <w:right w:w="80" w:type="dxa"/>
            </w:tcMar>
          </w:tcPr>
          <w:p w14:paraId="7F0A868B" w14:textId="77777777" w:rsidR="0086306D" w:rsidRPr="00576FAB" w:rsidRDefault="0086306D" w:rsidP="005C7764">
            <w:pPr>
              <w:keepNext/>
              <w:rPr>
                <w:szCs w:val="20"/>
              </w:rPr>
            </w:pPr>
            <w:r>
              <w:t>û</w:t>
            </w:r>
          </w:p>
        </w:tc>
        <w:tc>
          <w:tcPr>
            <w:tcW w:w="4602" w:type="dxa"/>
            <w:tcMar>
              <w:top w:w="40" w:type="dxa"/>
              <w:left w:w="80" w:type="dxa"/>
              <w:bottom w:w="40" w:type="dxa"/>
              <w:right w:w="80" w:type="dxa"/>
            </w:tcMar>
          </w:tcPr>
          <w:p w14:paraId="51D88804" w14:textId="77777777" w:rsidR="0086306D" w:rsidRPr="00576FAB" w:rsidRDefault="0086306D" w:rsidP="005C7764">
            <w:pPr>
              <w:keepNext/>
              <w:rPr>
                <w:szCs w:val="20"/>
              </w:rPr>
            </w:pPr>
            <w:r>
              <w:t>characteristic near-bed orbital velocity (m/s)</w:t>
            </w:r>
          </w:p>
        </w:tc>
        <w:tc>
          <w:tcPr>
            <w:tcW w:w="3551" w:type="dxa"/>
            <w:tcMar>
              <w:top w:w="40" w:type="dxa"/>
              <w:left w:w="80" w:type="dxa"/>
              <w:bottom w:w="40" w:type="dxa"/>
              <w:right w:w="80" w:type="dxa"/>
            </w:tcMar>
          </w:tcPr>
          <w:p w14:paraId="7AE6F5AA" w14:textId="77777777" w:rsidR="0086306D" w:rsidRPr="00576FAB" w:rsidRDefault="0086306D" w:rsidP="005C7764">
            <w:pPr>
              <w:keepNext/>
              <w:rPr>
                <w:szCs w:val="20"/>
              </w:rPr>
            </w:pPr>
            <w:r>
              <w:t>linear wave theory, from Hs, Tm-1,0, ht</w:t>
            </w:r>
          </w:p>
        </w:tc>
      </w:tr>
      <w:tr w:rsidR="0086306D" w:rsidRPr="00576FAB" w14:paraId="59546CA7" w14:textId="77777777" w:rsidTr="00F159C3">
        <w:trPr>
          <w:cantSplit/>
        </w:trPr>
        <w:tc>
          <w:tcPr>
            <w:tcW w:w="1047" w:type="dxa"/>
            <w:shd w:val="clear" w:color="auto" w:fill="D0DBEF" w:themeFill="accent4" w:themeFillTint="33"/>
            <w:tcMar>
              <w:top w:w="40" w:type="dxa"/>
              <w:left w:w="80" w:type="dxa"/>
              <w:bottom w:w="40" w:type="dxa"/>
              <w:right w:w="80" w:type="dxa"/>
            </w:tcMar>
          </w:tcPr>
          <w:p w14:paraId="79C3B36C" w14:textId="77777777" w:rsidR="0086306D" w:rsidRPr="00576FAB" w:rsidRDefault="0086306D" w:rsidP="005C7764">
            <w:pPr>
              <w:keepNext/>
              <w:rPr>
                <w:szCs w:val="20"/>
              </w:rPr>
            </w:pPr>
            <w:r>
              <w:t>ht</w:t>
            </w:r>
          </w:p>
        </w:tc>
        <w:tc>
          <w:tcPr>
            <w:tcW w:w="4602" w:type="dxa"/>
            <w:tcMar>
              <w:top w:w="40" w:type="dxa"/>
              <w:left w:w="80" w:type="dxa"/>
              <w:bottom w:w="40" w:type="dxa"/>
              <w:right w:w="80" w:type="dxa"/>
            </w:tcMar>
          </w:tcPr>
          <w:p w14:paraId="63C7232E" w14:textId="77777777" w:rsidR="0086306D" w:rsidRPr="00576FAB" w:rsidRDefault="0086306D" w:rsidP="005C7764">
            <w:pPr>
              <w:keepNext/>
              <w:rPr>
                <w:szCs w:val="20"/>
              </w:rPr>
            </w:pPr>
            <w:r>
              <w:t>water depth above the toe or berm (m)</w:t>
            </w:r>
          </w:p>
        </w:tc>
        <w:tc>
          <w:tcPr>
            <w:tcW w:w="3551" w:type="dxa"/>
            <w:tcMar>
              <w:top w:w="40" w:type="dxa"/>
              <w:left w:w="80" w:type="dxa"/>
              <w:bottom w:w="40" w:type="dxa"/>
              <w:right w:w="80" w:type="dxa"/>
            </w:tcMar>
          </w:tcPr>
          <w:p w14:paraId="699D79BE" w14:textId="77777777" w:rsidR="0086306D" w:rsidRPr="00576FAB" w:rsidRDefault="0086306D" w:rsidP="005C7764">
            <w:pPr>
              <w:keepNext/>
              <w:rPr>
                <w:szCs w:val="20"/>
              </w:rPr>
            </w:pPr>
            <w:r>
              <w:t>bathymetry</w:t>
            </w:r>
          </w:p>
        </w:tc>
      </w:tr>
      <w:tr w:rsidR="0086306D" w:rsidRPr="00576FAB" w14:paraId="4FA9F74D" w14:textId="77777777" w:rsidTr="00F159C3">
        <w:trPr>
          <w:cantSplit/>
        </w:trPr>
        <w:tc>
          <w:tcPr>
            <w:tcW w:w="1047" w:type="dxa"/>
            <w:shd w:val="clear" w:color="auto" w:fill="D0DBEF" w:themeFill="accent4" w:themeFillTint="33"/>
            <w:tcMar>
              <w:top w:w="40" w:type="dxa"/>
              <w:left w:w="80" w:type="dxa"/>
              <w:bottom w:w="40" w:type="dxa"/>
              <w:right w:w="80" w:type="dxa"/>
            </w:tcMar>
          </w:tcPr>
          <w:p w14:paraId="16D91B76" w14:textId="77777777" w:rsidR="0086306D" w:rsidRPr="00576FAB" w:rsidRDefault="0086306D" w:rsidP="005C7764">
            <w:pPr>
              <w:keepNext/>
              <w:rPr>
                <w:szCs w:val="20"/>
              </w:rPr>
            </w:pPr>
            <w:r>
              <w:t>Bt, tt</w:t>
            </w:r>
          </w:p>
        </w:tc>
        <w:tc>
          <w:tcPr>
            <w:tcW w:w="4602" w:type="dxa"/>
            <w:tcMar>
              <w:top w:w="40" w:type="dxa"/>
              <w:left w:w="80" w:type="dxa"/>
              <w:bottom w:w="40" w:type="dxa"/>
              <w:right w:w="80" w:type="dxa"/>
            </w:tcMar>
          </w:tcPr>
          <w:p w14:paraId="21FF3AB6" w14:textId="77777777" w:rsidR="0086306D" w:rsidRPr="00576FAB" w:rsidRDefault="0086306D" w:rsidP="005C7764">
            <w:pPr>
              <w:keepNext/>
              <w:rPr>
                <w:szCs w:val="20"/>
              </w:rPr>
            </w:pPr>
            <w:r>
              <w:t>berm width and thickness (m)</w:t>
            </w:r>
          </w:p>
        </w:tc>
        <w:tc>
          <w:tcPr>
            <w:tcW w:w="3551" w:type="dxa"/>
            <w:tcMar>
              <w:top w:w="40" w:type="dxa"/>
              <w:left w:w="80" w:type="dxa"/>
              <w:bottom w:w="40" w:type="dxa"/>
              <w:right w:w="80" w:type="dxa"/>
            </w:tcMar>
          </w:tcPr>
          <w:p w14:paraId="577C1E79" w14:textId="77777777" w:rsidR="0086306D" w:rsidRPr="00576FAB" w:rsidRDefault="0086306D" w:rsidP="005C7764">
            <w:pPr>
              <w:keepNext/>
              <w:rPr>
                <w:szCs w:val="20"/>
              </w:rPr>
            </w:pPr>
            <w:r>
              <w:t>geometry input</w:t>
            </w:r>
          </w:p>
        </w:tc>
      </w:tr>
      <w:tr w:rsidR="0086306D" w:rsidRPr="00576FAB" w14:paraId="31B02D26" w14:textId="77777777" w:rsidTr="00F159C3">
        <w:trPr>
          <w:cantSplit/>
        </w:trPr>
        <w:tc>
          <w:tcPr>
            <w:tcW w:w="1047" w:type="dxa"/>
            <w:shd w:val="clear" w:color="auto" w:fill="D0DBEF" w:themeFill="accent4" w:themeFillTint="33"/>
            <w:tcMar>
              <w:top w:w="40" w:type="dxa"/>
              <w:left w:w="80" w:type="dxa"/>
              <w:bottom w:w="40" w:type="dxa"/>
              <w:right w:w="80" w:type="dxa"/>
            </w:tcMar>
          </w:tcPr>
          <w:p w14:paraId="46811BAA" w14:textId="77777777" w:rsidR="0086306D" w:rsidRPr="00576FAB" w:rsidRDefault="0086306D" w:rsidP="005C7764">
            <w:pPr>
              <w:keepNext/>
              <w:rPr>
                <w:szCs w:val="20"/>
              </w:rPr>
            </w:pPr>
            <w:r>
              <w:t>Tm-1,0</w:t>
            </w:r>
          </w:p>
        </w:tc>
        <w:tc>
          <w:tcPr>
            <w:tcW w:w="4602" w:type="dxa"/>
            <w:tcMar>
              <w:top w:w="40" w:type="dxa"/>
              <w:left w:w="80" w:type="dxa"/>
              <w:bottom w:w="40" w:type="dxa"/>
              <w:right w:w="80" w:type="dxa"/>
            </w:tcMar>
          </w:tcPr>
          <w:p w14:paraId="620F28AA" w14:textId="77777777" w:rsidR="0086306D" w:rsidRPr="00576FAB" w:rsidRDefault="0086306D" w:rsidP="005C7764">
            <w:pPr>
              <w:keepNext/>
              <w:rPr>
                <w:szCs w:val="20"/>
              </w:rPr>
            </w:pPr>
            <w:r>
              <w:t>spectral wave period (s)</w:t>
            </w:r>
          </w:p>
        </w:tc>
        <w:tc>
          <w:tcPr>
            <w:tcW w:w="3551" w:type="dxa"/>
            <w:tcMar>
              <w:top w:w="40" w:type="dxa"/>
              <w:left w:w="80" w:type="dxa"/>
              <w:bottom w:w="40" w:type="dxa"/>
              <w:right w:w="80" w:type="dxa"/>
            </w:tcMar>
          </w:tcPr>
          <w:p w14:paraId="7A97EEC6" w14:textId="77777777" w:rsidR="0086306D" w:rsidRPr="00576FAB" w:rsidRDefault="0086306D" w:rsidP="008869FE">
            <w:pPr>
              <w:keepNext/>
              <w:rPr>
                <w:szCs w:val="20"/>
              </w:rPr>
            </w:pPr>
            <w:r>
              <w:t>wave spectrum / NKT data</w:t>
            </w:r>
          </w:p>
        </w:tc>
      </w:tr>
      <w:tr w:rsidR="0086306D" w:rsidRPr="00576FAB" w14:paraId="6910261A" w14:textId="77777777" w:rsidTr="00F159C3">
        <w:trPr>
          <w:cantSplit/>
        </w:trPr>
        <w:tc>
          <w:tcPr>
            <w:tcW w:w="1047" w:type="dxa"/>
            <w:shd w:val="clear" w:color="auto" w:fill="D0DBEF" w:themeFill="accent4" w:themeFillTint="33"/>
            <w:tcMar>
              <w:top w:w="40" w:type="dxa"/>
              <w:left w:w="80" w:type="dxa"/>
              <w:bottom w:w="40" w:type="dxa"/>
              <w:right w:w="80" w:type="dxa"/>
            </w:tcMar>
          </w:tcPr>
          <w:p w14:paraId="4EC0D129" w14:textId="77777777" w:rsidR="0086306D" w:rsidRPr="00576FAB" w:rsidRDefault="0086306D" w:rsidP="005C7764">
            <w:pPr>
              <w:keepNext/>
              <w:rPr>
                <w:szCs w:val="20"/>
              </w:rPr>
            </w:pPr>
            <w:r>
              <w:rPr>
                <w:sz w:val="18"/>
                <w:szCs w:val="20"/>
              </w:rPr>
              <w:t>Δ</w:t>
            </w:r>
          </w:p>
        </w:tc>
        <w:tc>
          <w:tcPr>
            <w:tcW w:w="4602" w:type="dxa"/>
            <w:tcMar>
              <w:top w:w="40" w:type="dxa"/>
              <w:left w:w="80" w:type="dxa"/>
              <w:bottom w:w="40" w:type="dxa"/>
              <w:right w:w="80" w:type="dxa"/>
            </w:tcMar>
          </w:tcPr>
          <w:p w14:paraId="5625013D" w14:textId="77777777" w:rsidR="0086306D" w:rsidRPr="00576FAB" w:rsidRDefault="0086306D" w:rsidP="005C7764">
            <w:pPr>
              <w:keepNext/>
              <w:rPr>
                <w:szCs w:val="20"/>
              </w:rPr>
            </w:pPr>
            <w:r>
              <w:rPr>
                <w:sz w:val="18"/>
                <w:szCs w:val="20"/>
              </w:rPr>
              <w:t>relative buoyant density, (ρs − ρw) / ρw</w:t>
            </w:r>
          </w:p>
        </w:tc>
        <w:tc>
          <w:tcPr>
            <w:tcW w:w="3551" w:type="dxa"/>
            <w:tcMar>
              <w:top w:w="40" w:type="dxa"/>
              <w:left w:w="80" w:type="dxa"/>
              <w:bottom w:w="40" w:type="dxa"/>
              <w:right w:w="80" w:type="dxa"/>
            </w:tcMar>
          </w:tcPr>
          <w:p w14:paraId="64AD57DA" w14:textId="77777777" w:rsidR="0086306D" w:rsidRPr="00576FAB" w:rsidRDefault="0086306D" w:rsidP="008869FE">
            <w:pPr>
              <w:keepNext/>
              <w:rPr>
                <w:szCs w:val="20"/>
              </w:rPr>
            </w:pPr>
            <w:r>
              <w:rPr>
                <w:sz w:val="18"/>
                <w:szCs w:val="20"/>
              </w:rPr>
              <w:t>rock density (design variable) and sea water</w:t>
            </w:r>
          </w:p>
        </w:tc>
      </w:tr>
    </w:tbl>
    <w:p w14:paraId="2B92A078" w14:textId="77777777" w:rsidR="000E7875" w:rsidRDefault="00882A76">
      <w:pPr>
        <w:pStyle w:val="Caption"/>
      </w:pPr>
      <w:r>
        <w:rPr>
          <w:sz w:val="18"/>
          <w:szCs w:val="16"/>
        </w:rPr>
        <w:t>Table B.3: Inputs and outputs of the Van Gent and Van der Werf toe stability formula.</w:t>
      </w:r>
    </w:p>
    <w:p w14:paraId="3322DA16" w14:textId="77777777" w:rsidR="005A7869" w:rsidRDefault="005A7869" w:rsidP="005A7869"/>
    <w:p w14:paraId="5B154433" w14:textId="77777777" w:rsidR="000E7875" w:rsidRDefault="00882A76" w:rsidP="005A7869">
      <w:pPr>
        <w:rPr>
          <w:b/>
        </w:rPr>
      </w:pPr>
      <w:r>
        <w:lastRenderedPageBreak/>
        <w:t>Herrera and Medina (2015)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4815"/>
        <w:gridCol w:w="3400"/>
      </w:tblGrid>
      <w:tr w:rsidR="00C05DFF" w:rsidRPr="00576FAB" w14:paraId="279B4C11" w14:textId="77777777" w:rsidTr="00F159C3">
        <w:trPr>
          <w:cantSplit/>
        </w:trPr>
        <w:tc>
          <w:tcPr>
            <w:tcW w:w="985" w:type="dxa"/>
            <w:shd w:val="clear" w:color="auto" w:fill="7393CE" w:themeFill="accent4" w:themeFillTint="99"/>
            <w:tcMar>
              <w:top w:w="40" w:type="dxa"/>
              <w:left w:w="80" w:type="dxa"/>
              <w:bottom w:w="40" w:type="dxa"/>
              <w:right w:w="80" w:type="dxa"/>
            </w:tcMar>
          </w:tcPr>
          <w:p w14:paraId="59E639EF" w14:textId="77777777" w:rsidR="00C05DFF" w:rsidRPr="00576FAB" w:rsidRDefault="00C05DFF" w:rsidP="005C7764">
            <w:pPr>
              <w:keepNext/>
              <w:rPr>
                <w:szCs w:val="20"/>
              </w:rPr>
            </w:pPr>
            <w:r>
              <w:t>Symbol</w:t>
            </w:r>
          </w:p>
        </w:tc>
        <w:tc>
          <w:tcPr>
            <w:tcW w:w="4815" w:type="dxa"/>
            <w:shd w:val="clear" w:color="auto" w:fill="7393CE" w:themeFill="accent4" w:themeFillTint="99"/>
            <w:tcMar>
              <w:top w:w="40" w:type="dxa"/>
              <w:left w:w="80" w:type="dxa"/>
              <w:bottom w:w="40" w:type="dxa"/>
              <w:right w:w="80" w:type="dxa"/>
            </w:tcMar>
          </w:tcPr>
          <w:p w14:paraId="704964C1" w14:textId="77777777" w:rsidR="00C05DFF" w:rsidRPr="00576FAB" w:rsidRDefault="00C05DFF" w:rsidP="005C7764">
            <w:pPr>
              <w:keepNext/>
              <w:rPr>
                <w:szCs w:val="20"/>
              </w:rPr>
            </w:pPr>
            <w:r>
              <w:t>Meaning</w:t>
            </w:r>
          </w:p>
        </w:tc>
        <w:tc>
          <w:tcPr>
            <w:tcW w:w="3400" w:type="dxa"/>
            <w:shd w:val="clear" w:color="auto" w:fill="7393CE" w:themeFill="accent4" w:themeFillTint="99"/>
            <w:tcMar>
              <w:top w:w="40" w:type="dxa"/>
              <w:left w:w="80" w:type="dxa"/>
              <w:bottom w:w="40" w:type="dxa"/>
              <w:right w:w="80" w:type="dxa"/>
            </w:tcMar>
          </w:tcPr>
          <w:p w14:paraId="4AAB45A3" w14:textId="77777777" w:rsidR="00C05DFF" w:rsidRPr="00576FAB" w:rsidRDefault="00C05DFF" w:rsidP="005C7764">
            <w:pPr>
              <w:keepNext/>
              <w:rPr>
                <w:szCs w:val="20"/>
              </w:rPr>
            </w:pPr>
            <w:r>
              <w:t>How to determine</w:t>
            </w:r>
          </w:p>
        </w:tc>
      </w:tr>
      <w:tr w:rsidR="00C05DFF" w:rsidRPr="00576FAB" w14:paraId="2ACE3917" w14:textId="77777777" w:rsidTr="00F159C3">
        <w:trPr>
          <w:cantSplit/>
        </w:trPr>
        <w:tc>
          <w:tcPr>
            <w:tcW w:w="985" w:type="dxa"/>
            <w:shd w:val="clear" w:color="auto" w:fill="D0DBEF" w:themeFill="accent4" w:themeFillTint="33"/>
            <w:tcMar>
              <w:top w:w="40" w:type="dxa"/>
              <w:left w:w="80" w:type="dxa"/>
              <w:bottom w:w="40" w:type="dxa"/>
              <w:right w:w="80" w:type="dxa"/>
            </w:tcMar>
          </w:tcPr>
          <w:p w14:paraId="0BC1F774" w14:textId="77777777" w:rsidR="00C05DFF" w:rsidRPr="00576FAB" w:rsidRDefault="00C05DFF" w:rsidP="005C7764">
            <w:pPr>
              <w:keepNext/>
              <w:rPr>
                <w:szCs w:val="20"/>
              </w:rPr>
            </w:pPr>
            <w:r>
              <w:t>Nod</w:t>
            </w:r>
          </w:p>
        </w:tc>
        <w:tc>
          <w:tcPr>
            <w:tcW w:w="4815" w:type="dxa"/>
            <w:tcMar>
              <w:top w:w="40" w:type="dxa"/>
              <w:left w:w="80" w:type="dxa"/>
              <w:bottom w:w="40" w:type="dxa"/>
              <w:right w:w="80" w:type="dxa"/>
            </w:tcMar>
          </w:tcPr>
          <w:p w14:paraId="2B3ED75D" w14:textId="77777777" w:rsidR="00C05DFF" w:rsidRPr="00576FAB" w:rsidRDefault="00C05DFF" w:rsidP="005C7764">
            <w:pPr>
              <w:keepNext/>
              <w:rPr>
                <w:szCs w:val="20"/>
              </w:rPr>
            </w:pPr>
            <w:r>
              <w:t>damage number (output of Eq. 12)</w:t>
            </w:r>
          </w:p>
        </w:tc>
        <w:tc>
          <w:tcPr>
            <w:tcW w:w="3400" w:type="dxa"/>
            <w:tcMar>
              <w:top w:w="40" w:type="dxa"/>
              <w:left w:w="80" w:type="dxa"/>
              <w:bottom w:w="40" w:type="dxa"/>
              <w:right w:w="80" w:type="dxa"/>
            </w:tcMar>
          </w:tcPr>
          <w:p w14:paraId="24D8C36F" w14:textId="77777777" w:rsidR="00C05DFF" w:rsidRPr="00576FAB" w:rsidRDefault="00C05DFF" w:rsidP="005C7764">
            <w:pPr>
              <w:keepNext/>
              <w:rPr>
                <w:szCs w:val="20"/>
              </w:rPr>
            </w:pPr>
            <w:r>
              <w:t>computed for a candidate Dn50</w:t>
            </w:r>
          </w:p>
        </w:tc>
      </w:tr>
      <w:tr w:rsidR="00C05DFF" w:rsidRPr="00576FAB" w14:paraId="7DD75593" w14:textId="77777777" w:rsidTr="00F159C3">
        <w:trPr>
          <w:cantSplit/>
        </w:trPr>
        <w:tc>
          <w:tcPr>
            <w:tcW w:w="985" w:type="dxa"/>
            <w:shd w:val="clear" w:color="auto" w:fill="D0DBEF" w:themeFill="accent4" w:themeFillTint="33"/>
            <w:tcMar>
              <w:top w:w="40" w:type="dxa"/>
              <w:left w:w="80" w:type="dxa"/>
              <w:bottom w:w="40" w:type="dxa"/>
              <w:right w:w="80" w:type="dxa"/>
            </w:tcMar>
          </w:tcPr>
          <w:p w14:paraId="4470F0EF" w14:textId="77777777" w:rsidR="00C05DFF" w:rsidRPr="00576FAB" w:rsidRDefault="00C05DFF" w:rsidP="005C7764">
            <w:pPr>
              <w:keepNext/>
              <w:rPr>
                <w:szCs w:val="20"/>
              </w:rPr>
            </w:pPr>
            <w:r>
              <w:t>Hs0</w:t>
            </w:r>
          </w:p>
        </w:tc>
        <w:tc>
          <w:tcPr>
            <w:tcW w:w="4815" w:type="dxa"/>
            <w:tcMar>
              <w:top w:w="40" w:type="dxa"/>
              <w:left w:w="80" w:type="dxa"/>
              <w:bottom w:w="40" w:type="dxa"/>
              <w:right w:w="80" w:type="dxa"/>
            </w:tcMar>
          </w:tcPr>
          <w:p w14:paraId="3BD7E8E6" w14:textId="77777777" w:rsidR="00C05DFF" w:rsidRPr="00576FAB" w:rsidRDefault="00C05DFF" w:rsidP="005C7764">
            <w:pPr>
              <w:keepNext/>
              <w:rPr>
                <w:szCs w:val="20"/>
              </w:rPr>
            </w:pPr>
            <w:r>
              <w:t>deep-water significant wave height (m)</w:t>
            </w:r>
          </w:p>
        </w:tc>
        <w:tc>
          <w:tcPr>
            <w:tcW w:w="3400" w:type="dxa"/>
            <w:tcMar>
              <w:top w:w="40" w:type="dxa"/>
              <w:left w:w="80" w:type="dxa"/>
              <w:bottom w:w="40" w:type="dxa"/>
              <w:right w:w="80" w:type="dxa"/>
            </w:tcMar>
          </w:tcPr>
          <w:p w14:paraId="650EA4DB" w14:textId="77777777" w:rsidR="00C05DFF" w:rsidRPr="00576FAB" w:rsidRDefault="00C05DFF" w:rsidP="005C7764">
            <w:pPr>
              <w:keepNext/>
              <w:rPr>
                <w:szCs w:val="20"/>
              </w:rPr>
            </w:pPr>
            <w:r>
              <w:t>offshore wave data</w:t>
            </w:r>
          </w:p>
        </w:tc>
      </w:tr>
      <w:tr w:rsidR="00C05DFF" w:rsidRPr="00576FAB" w14:paraId="2DD6F3FA" w14:textId="77777777" w:rsidTr="00F159C3">
        <w:trPr>
          <w:cantSplit/>
        </w:trPr>
        <w:tc>
          <w:tcPr>
            <w:tcW w:w="985" w:type="dxa"/>
            <w:shd w:val="clear" w:color="auto" w:fill="D0DBEF" w:themeFill="accent4" w:themeFillTint="33"/>
            <w:tcMar>
              <w:top w:w="40" w:type="dxa"/>
              <w:left w:w="80" w:type="dxa"/>
              <w:bottom w:w="40" w:type="dxa"/>
              <w:right w:w="80" w:type="dxa"/>
            </w:tcMar>
          </w:tcPr>
          <w:p w14:paraId="48FAD772" w14:textId="77777777" w:rsidR="00C05DFF" w:rsidRPr="00576FAB" w:rsidRDefault="00C05DFF" w:rsidP="005C7764">
            <w:pPr>
              <w:keepNext/>
              <w:rPr>
                <w:szCs w:val="20"/>
              </w:rPr>
            </w:pPr>
            <w:r>
              <w:t>L0p</w:t>
            </w:r>
          </w:p>
        </w:tc>
        <w:tc>
          <w:tcPr>
            <w:tcW w:w="4815" w:type="dxa"/>
            <w:tcMar>
              <w:top w:w="40" w:type="dxa"/>
              <w:left w:w="80" w:type="dxa"/>
              <w:bottom w:w="40" w:type="dxa"/>
              <w:right w:w="80" w:type="dxa"/>
            </w:tcMar>
          </w:tcPr>
          <w:p w14:paraId="5A2811BF" w14:textId="77777777" w:rsidR="00C05DFF" w:rsidRPr="00576FAB" w:rsidRDefault="00C05DFF" w:rsidP="005C7764">
            <w:pPr>
              <w:keepNext/>
              <w:rPr>
                <w:szCs w:val="20"/>
              </w:rPr>
            </w:pPr>
            <w:r>
              <w:t>deep-water wavelength g Tp²/2π (m)</w:t>
            </w:r>
          </w:p>
        </w:tc>
        <w:tc>
          <w:tcPr>
            <w:tcW w:w="3400" w:type="dxa"/>
            <w:tcMar>
              <w:top w:w="40" w:type="dxa"/>
              <w:left w:w="80" w:type="dxa"/>
              <w:bottom w:w="40" w:type="dxa"/>
              <w:right w:w="80" w:type="dxa"/>
            </w:tcMar>
          </w:tcPr>
          <w:p w14:paraId="4E3DA45A" w14:textId="77777777" w:rsidR="00C05DFF" w:rsidRPr="00576FAB" w:rsidRDefault="00C05DFF" w:rsidP="005C7764">
            <w:pPr>
              <w:keepNext/>
              <w:rPr>
                <w:szCs w:val="20"/>
              </w:rPr>
            </w:pPr>
            <w:r>
              <w:t>from Tp</w:t>
            </w:r>
          </w:p>
        </w:tc>
      </w:tr>
      <w:tr w:rsidR="00C05DFF" w:rsidRPr="00576FAB" w14:paraId="35F0E831" w14:textId="77777777" w:rsidTr="00F159C3">
        <w:trPr>
          <w:cantSplit/>
        </w:trPr>
        <w:tc>
          <w:tcPr>
            <w:tcW w:w="985" w:type="dxa"/>
            <w:shd w:val="clear" w:color="auto" w:fill="D0DBEF" w:themeFill="accent4" w:themeFillTint="33"/>
            <w:tcMar>
              <w:top w:w="40" w:type="dxa"/>
              <w:left w:w="80" w:type="dxa"/>
              <w:bottom w:w="40" w:type="dxa"/>
              <w:right w:w="80" w:type="dxa"/>
            </w:tcMar>
          </w:tcPr>
          <w:p w14:paraId="2A5A8B26" w14:textId="77777777" w:rsidR="00C05DFF" w:rsidRPr="00576FAB" w:rsidRDefault="00C05DFF" w:rsidP="005C7764">
            <w:pPr>
              <w:keepNext/>
              <w:rPr>
                <w:szCs w:val="20"/>
              </w:rPr>
            </w:pPr>
            <w:r>
              <w:t>hs</w:t>
            </w:r>
          </w:p>
        </w:tc>
        <w:tc>
          <w:tcPr>
            <w:tcW w:w="4815" w:type="dxa"/>
            <w:tcMar>
              <w:top w:w="40" w:type="dxa"/>
              <w:left w:w="80" w:type="dxa"/>
              <w:bottom w:w="40" w:type="dxa"/>
              <w:right w:w="80" w:type="dxa"/>
            </w:tcMar>
          </w:tcPr>
          <w:p w14:paraId="6E98F5A9" w14:textId="77777777" w:rsidR="00C05DFF" w:rsidRPr="00576FAB" w:rsidRDefault="00C05DFF" w:rsidP="005C7764">
            <w:pPr>
              <w:keepNext/>
              <w:rPr>
                <w:szCs w:val="20"/>
              </w:rPr>
            </w:pPr>
            <w:r>
              <w:t>water depth at the toe (m)</w:t>
            </w:r>
          </w:p>
        </w:tc>
        <w:tc>
          <w:tcPr>
            <w:tcW w:w="3400" w:type="dxa"/>
            <w:tcMar>
              <w:top w:w="40" w:type="dxa"/>
              <w:left w:w="80" w:type="dxa"/>
              <w:bottom w:w="40" w:type="dxa"/>
              <w:right w:w="80" w:type="dxa"/>
            </w:tcMar>
          </w:tcPr>
          <w:p w14:paraId="7D1551D2" w14:textId="77777777" w:rsidR="00C05DFF" w:rsidRPr="00576FAB" w:rsidRDefault="00C05DFF" w:rsidP="005C7764">
            <w:pPr>
              <w:keepNext/>
              <w:rPr>
                <w:szCs w:val="20"/>
              </w:rPr>
            </w:pPr>
            <w:r>
              <w:t>bathymetry</w:t>
            </w:r>
          </w:p>
        </w:tc>
      </w:tr>
      <w:tr w:rsidR="00C05DFF" w:rsidRPr="00576FAB" w14:paraId="4705B5CB" w14:textId="77777777" w:rsidTr="00F159C3">
        <w:trPr>
          <w:cantSplit/>
        </w:trPr>
        <w:tc>
          <w:tcPr>
            <w:tcW w:w="985" w:type="dxa"/>
            <w:shd w:val="clear" w:color="auto" w:fill="D0DBEF" w:themeFill="accent4" w:themeFillTint="33"/>
            <w:tcMar>
              <w:top w:w="40" w:type="dxa"/>
              <w:left w:w="80" w:type="dxa"/>
              <w:bottom w:w="40" w:type="dxa"/>
              <w:right w:w="80" w:type="dxa"/>
            </w:tcMar>
          </w:tcPr>
          <w:p w14:paraId="76085FDD" w14:textId="77777777" w:rsidR="00C05DFF" w:rsidRPr="00576FAB" w:rsidRDefault="00C05DFF" w:rsidP="005C7764">
            <w:pPr>
              <w:keepNext/>
              <w:rPr>
                <w:szCs w:val="20"/>
              </w:rPr>
            </w:pPr>
            <w:r>
              <w:rPr>
                <w:rFonts w:ascii="Cambria" w:hAnsi="Cambria" w:cs="Cambria"/>
              </w:rPr>
              <w:t>Δ</w:t>
            </w:r>
          </w:p>
        </w:tc>
        <w:tc>
          <w:tcPr>
            <w:tcW w:w="4815" w:type="dxa"/>
            <w:tcMar>
              <w:top w:w="40" w:type="dxa"/>
              <w:left w:w="80" w:type="dxa"/>
              <w:bottom w:w="40" w:type="dxa"/>
              <w:right w:w="80" w:type="dxa"/>
            </w:tcMar>
          </w:tcPr>
          <w:p w14:paraId="3A5286BD" w14:textId="77777777" w:rsidR="00C05DFF" w:rsidRPr="00576FAB" w:rsidRDefault="00C05DFF" w:rsidP="005C7764">
            <w:pPr>
              <w:keepNext/>
              <w:rPr>
                <w:szCs w:val="20"/>
              </w:rPr>
            </w:pPr>
            <w:r>
              <w:t>relative buoyant density (</w:t>
            </w:r>
            <w:r>
              <w:rPr>
                <w:rFonts w:ascii="Cambria" w:hAnsi="Cambria" w:cs="Cambria"/>
              </w:rPr>
              <w:t>ρ</w:t>
            </w:r>
            <w:r>
              <w:t xml:space="preserve">s </w:t>
            </w:r>
            <w:r>
              <w:rPr>
                <w:rFonts w:cs="Poppins"/>
              </w:rPr>
              <w:t>−</w:t>
            </w:r>
            <w:r>
              <w:t xml:space="preserve"> </w:t>
            </w:r>
            <w:r>
              <w:rPr>
                <w:rFonts w:ascii="Cambria" w:hAnsi="Cambria" w:cs="Cambria"/>
              </w:rPr>
              <w:t>ρ</w:t>
            </w:r>
            <w:r>
              <w:t>w)/</w:t>
            </w:r>
            <w:r>
              <w:rPr>
                <w:rFonts w:ascii="Cambria" w:hAnsi="Cambria" w:cs="Cambria"/>
              </w:rPr>
              <w:t>ρ</w:t>
            </w:r>
            <w:r>
              <w:t>w</w:t>
            </w:r>
          </w:p>
        </w:tc>
        <w:tc>
          <w:tcPr>
            <w:tcW w:w="3400" w:type="dxa"/>
            <w:tcMar>
              <w:top w:w="40" w:type="dxa"/>
              <w:left w:w="80" w:type="dxa"/>
              <w:bottom w:w="40" w:type="dxa"/>
              <w:right w:w="80" w:type="dxa"/>
            </w:tcMar>
          </w:tcPr>
          <w:p w14:paraId="0B07D868" w14:textId="77777777" w:rsidR="00C05DFF" w:rsidRPr="00576FAB" w:rsidRDefault="00C05DFF" w:rsidP="005C7764">
            <w:pPr>
              <w:keepNext/>
              <w:rPr>
                <w:szCs w:val="20"/>
              </w:rPr>
            </w:pPr>
            <w:r>
              <w:rPr>
                <w:rFonts w:ascii="Cambria" w:hAnsi="Cambria" w:cs="Cambria"/>
              </w:rPr>
              <w:t>ρ</w:t>
            </w:r>
            <w:r>
              <w:t>s = 2650 or 3000 kg/m</w:t>
            </w:r>
            <w:r>
              <w:rPr>
                <w:rFonts w:cs="Poppins"/>
              </w:rPr>
              <w:t>³</w:t>
            </w:r>
            <w:r>
              <w:t xml:space="preserve"> (variable)</w:t>
            </w:r>
          </w:p>
        </w:tc>
      </w:tr>
      <w:tr w:rsidR="00C05DFF" w:rsidRPr="00576FAB" w14:paraId="6FE7EC32" w14:textId="77777777" w:rsidTr="00F159C3">
        <w:trPr>
          <w:cantSplit/>
        </w:trPr>
        <w:tc>
          <w:tcPr>
            <w:tcW w:w="985" w:type="dxa"/>
            <w:shd w:val="clear" w:color="auto" w:fill="D0DBEF" w:themeFill="accent4" w:themeFillTint="33"/>
            <w:tcMar>
              <w:top w:w="40" w:type="dxa"/>
              <w:left w:w="80" w:type="dxa"/>
              <w:bottom w:w="40" w:type="dxa"/>
              <w:right w:w="80" w:type="dxa"/>
            </w:tcMar>
          </w:tcPr>
          <w:p w14:paraId="411C066F" w14:textId="77777777" w:rsidR="00C05DFF" w:rsidRPr="00576FAB" w:rsidRDefault="00C05DFF" w:rsidP="005C7764">
            <w:pPr>
              <w:keepNext/>
              <w:rPr>
                <w:szCs w:val="20"/>
              </w:rPr>
            </w:pPr>
            <w:r>
              <w:t>Dn50</w:t>
            </w:r>
          </w:p>
        </w:tc>
        <w:tc>
          <w:tcPr>
            <w:tcW w:w="4815" w:type="dxa"/>
            <w:tcMar>
              <w:top w:w="40" w:type="dxa"/>
              <w:left w:w="80" w:type="dxa"/>
              <w:bottom w:w="40" w:type="dxa"/>
              <w:right w:w="80" w:type="dxa"/>
            </w:tcMar>
          </w:tcPr>
          <w:p w14:paraId="6B2FBA6C" w14:textId="77777777" w:rsidR="00C05DFF" w:rsidRPr="00576FAB" w:rsidRDefault="00C05DFF" w:rsidP="005C7764">
            <w:pPr>
              <w:keepNext/>
              <w:rPr>
                <w:szCs w:val="20"/>
              </w:rPr>
            </w:pPr>
            <w:r>
              <w:t>nominal rock diameter, used as input</w:t>
            </w:r>
          </w:p>
        </w:tc>
        <w:tc>
          <w:tcPr>
            <w:tcW w:w="3400" w:type="dxa"/>
            <w:tcMar>
              <w:top w:w="40" w:type="dxa"/>
              <w:left w:w="80" w:type="dxa"/>
              <w:bottom w:w="40" w:type="dxa"/>
              <w:right w:w="80" w:type="dxa"/>
            </w:tcMar>
          </w:tcPr>
          <w:p w14:paraId="210FA2DE" w14:textId="77777777" w:rsidR="00C05DFF" w:rsidRPr="00576FAB" w:rsidRDefault="00C05DFF" w:rsidP="008869FE">
            <w:pPr>
              <w:keepNext/>
              <w:rPr>
                <w:szCs w:val="20"/>
              </w:rPr>
            </w:pPr>
            <w:r>
              <w:t>candidate value to test</w:t>
            </w:r>
          </w:p>
        </w:tc>
      </w:tr>
    </w:tbl>
    <w:p w14:paraId="2F5D3A4B" w14:textId="77777777" w:rsidR="000E7875" w:rsidRDefault="00882A76">
      <w:pPr>
        <w:pStyle w:val="Caption"/>
      </w:pPr>
      <w:r>
        <w:rPr>
          <w:sz w:val="18"/>
          <w:szCs w:val="16"/>
        </w:rPr>
        <w:t>Table B.4: Inputs and outputs of the Herrera and Medina toe berm formula.</w:t>
      </w:r>
    </w:p>
    <w:p w14:paraId="26921A1A" w14:textId="77777777" w:rsidR="000E7875" w:rsidRDefault="00882A76" w:rsidP="005A7869">
      <w:pPr>
        <w:rPr>
          <w:b/>
        </w:rPr>
      </w:pPr>
      <w:r>
        <w:t>Van Rijn (2019), flat bed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4208"/>
        <w:gridCol w:w="3594"/>
      </w:tblGrid>
      <w:tr w:rsidR="003310B2" w:rsidRPr="00576FAB" w14:paraId="7C4771DB" w14:textId="77777777" w:rsidTr="00F159C3">
        <w:trPr>
          <w:cantSplit/>
        </w:trPr>
        <w:tc>
          <w:tcPr>
            <w:tcW w:w="1398" w:type="dxa"/>
            <w:shd w:val="clear" w:color="auto" w:fill="7393CE" w:themeFill="accent4" w:themeFillTint="99"/>
            <w:tcMar>
              <w:top w:w="40" w:type="dxa"/>
              <w:left w:w="80" w:type="dxa"/>
              <w:bottom w:w="40" w:type="dxa"/>
              <w:right w:w="80" w:type="dxa"/>
            </w:tcMar>
          </w:tcPr>
          <w:p w14:paraId="4E001C87" w14:textId="77777777" w:rsidR="003310B2" w:rsidRPr="00576FAB" w:rsidRDefault="003310B2" w:rsidP="0025592D">
            <w:pPr>
              <w:keepNext/>
              <w:rPr>
                <w:szCs w:val="20"/>
              </w:rPr>
            </w:pPr>
            <w:r>
              <w:t>Symbol</w:t>
            </w:r>
          </w:p>
        </w:tc>
        <w:tc>
          <w:tcPr>
            <w:tcW w:w="4208" w:type="dxa"/>
            <w:shd w:val="clear" w:color="auto" w:fill="7393CE" w:themeFill="accent4" w:themeFillTint="99"/>
            <w:tcMar>
              <w:top w:w="40" w:type="dxa"/>
              <w:left w:w="80" w:type="dxa"/>
              <w:bottom w:w="40" w:type="dxa"/>
              <w:right w:w="80" w:type="dxa"/>
            </w:tcMar>
          </w:tcPr>
          <w:p w14:paraId="75535303" w14:textId="77777777" w:rsidR="003310B2" w:rsidRPr="00576FAB" w:rsidRDefault="003310B2" w:rsidP="0025592D">
            <w:pPr>
              <w:keepNext/>
              <w:rPr>
                <w:szCs w:val="20"/>
              </w:rPr>
            </w:pPr>
            <w:r>
              <w:t>Meaning</w:t>
            </w:r>
          </w:p>
        </w:tc>
        <w:tc>
          <w:tcPr>
            <w:tcW w:w="3594" w:type="dxa"/>
            <w:shd w:val="clear" w:color="auto" w:fill="7393CE" w:themeFill="accent4" w:themeFillTint="99"/>
            <w:tcMar>
              <w:top w:w="40" w:type="dxa"/>
              <w:left w:w="80" w:type="dxa"/>
              <w:bottom w:w="40" w:type="dxa"/>
              <w:right w:w="80" w:type="dxa"/>
            </w:tcMar>
          </w:tcPr>
          <w:p w14:paraId="18A4907B" w14:textId="77777777" w:rsidR="003310B2" w:rsidRPr="00576FAB" w:rsidRDefault="003310B2" w:rsidP="0025592D">
            <w:pPr>
              <w:keepNext/>
              <w:rPr>
                <w:szCs w:val="20"/>
              </w:rPr>
            </w:pPr>
            <w:r>
              <w:t>How to determine</w:t>
            </w:r>
          </w:p>
        </w:tc>
      </w:tr>
      <w:tr w:rsidR="003310B2" w:rsidRPr="00576FAB" w14:paraId="4940777A" w14:textId="77777777" w:rsidTr="00F159C3">
        <w:trPr>
          <w:cantSplit/>
        </w:trPr>
        <w:tc>
          <w:tcPr>
            <w:tcW w:w="1398" w:type="dxa"/>
            <w:shd w:val="clear" w:color="auto" w:fill="D0DBEF" w:themeFill="accent4" w:themeFillTint="33"/>
            <w:tcMar>
              <w:top w:w="40" w:type="dxa"/>
              <w:left w:w="80" w:type="dxa"/>
              <w:bottom w:w="40" w:type="dxa"/>
              <w:right w:w="80" w:type="dxa"/>
            </w:tcMar>
          </w:tcPr>
          <w:p w14:paraId="5BE7E115" w14:textId="77777777" w:rsidR="003310B2" w:rsidRPr="00576FAB" w:rsidRDefault="003310B2" w:rsidP="0025592D">
            <w:pPr>
              <w:keepNext/>
              <w:rPr>
                <w:szCs w:val="20"/>
              </w:rPr>
            </w:pPr>
            <w:r>
              <w:t>D50</w:t>
            </w:r>
          </w:p>
        </w:tc>
        <w:tc>
          <w:tcPr>
            <w:tcW w:w="4208" w:type="dxa"/>
            <w:tcMar>
              <w:top w:w="40" w:type="dxa"/>
              <w:left w:w="80" w:type="dxa"/>
              <w:bottom w:w="40" w:type="dxa"/>
              <w:right w:w="80" w:type="dxa"/>
            </w:tcMar>
          </w:tcPr>
          <w:p w14:paraId="69B2CCA6" w14:textId="77777777" w:rsidR="003310B2" w:rsidRPr="00576FAB" w:rsidRDefault="003310B2" w:rsidP="0025592D">
            <w:pPr>
              <w:keepNext/>
              <w:rPr>
                <w:szCs w:val="20"/>
              </w:rPr>
            </w:pPr>
            <w:r>
              <w:t>required median rock diameter (m)</w:t>
            </w:r>
          </w:p>
        </w:tc>
        <w:tc>
          <w:tcPr>
            <w:tcW w:w="3594" w:type="dxa"/>
            <w:tcMar>
              <w:top w:w="40" w:type="dxa"/>
              <w:left w:w="80" w:type="dxa"/>
              <w:bottom w:w="40" w:type="dxa"/>
              <w:right w:w="80" w:type="dxa"/>
            </w:tcMar>
          </w:tcPr>
          <w:p w14:paraId="0B61FD56" w14:textId="77777777" w:rsidR="003310B2" w:rsidRPr="00576FAB" w:rsidRDefault="003310B2" w:rsidP="0025592D">
            <w:pPr>
              <w:keepNext/>
              <w:rPr>
                <w:szCs w:val="20"/>
              </w:rPr>
            </w:pPr>
            <w:r>
              <w:t>output</w:t>
            </w:r>
          </w:p>
        </w:tc>
      </w:tr>
      <w:tr w:rsidR="003310B2" w:rsidRPr="00576FAB" w14:paraId="1B43117B" w14:textId="77777777" w:rsidTr="00F159C3">
        <w:trPr>
          <w:cantSplit/>
        </w:trPr>
        <w:tc>
          <w:tcPr>
            <w:tcW w:w="1398" w:type="dxa"/>
            <w:shd w:val="clear" w:color="auto" w:fill="D0DBEF" w:themeFill="accent4" w:themeFillTint="33"/>
            <w:tcMar>
              <w:top w:w="40" w:type="dxa"/>
              <w:left w:w="80" w:type="dxa"/>
              <w:bottom w:w="40" w:type="dxa"/>
              <w:right w:w="80" w:type="dxa"/>
            </w:tcMar>
          </w:tcPr>
          <w:p w14:paraId="493455BE" w14:textId="77777777" w:rsidR="003310B2" w:rsidRPr="00576FAB" w:rsidRDefault="003310B2" w:rsidP="0025592D">
            <w:pPr>
              <w:keepNext/>
              <w:rPr>
                <w:szCs w:val="20"/>
              </w:rPr>
            </w:pPr>
            <w:r>
              <w:rPr>
                <w:rFonts w:ascii="Cambria" w:hAnsi="Cambria" w:cs="Cambria"/>
              </w:rPr>
              <w:t>θ</w:t>
            </w:r>
            <w:r>
              <w:t>cr,shields, r</w:t>
            </w:r>
          </w:p>
        </w:tc>
        <w:tc>
          <w:tcPr>
            <w:tcW w:w="4208" w:type="dxa"/>
            <w:tcMar>
              <w:top w:w="40" w:type="dxa"/>
              <w:left w:w="80" w:type="dxa"/>
              <w:bottom w:w="40" w:type="dxa"/>
              <w:right w:w="80" w:type="dxa"/>
            </w:tcMar>
          </w:tcPr>
          <w:p w14:paraId="77CA2C5E" w14:textId="77777777" w:rsidR="003310B2" w:rsidRPr="00576FAB" w:rsidRDefault="003310B2" w:rsidP="0025592D">
            <w:pPr>
              <w:keepNext/>
              <w:rPr>
                <w:szCs w:val="20"/>
              </w:rPr>
            </w:pPr>
            <w:r>
              <w:t>critical Shields (0.05); reduction coefficient</w:t>
            </w:r>
          </w:p>
        </w:tc>
        <w:tc>
          <w:tcPr>
            <w:tcW w:w="3594" w:type="dxa"/>
            <w:tcMar>
              <w:top w:w="40" w:type="dxa"/>
              <w:left w:w="80" w:type="dxa"/>
              <w:bottom w:w="40" w:type="dxa"/>
              <w:right w:w="80" w:type="dxa"/>
            </w:tcMar>
          </w:tcPr>
          <w:p w14:paraId="221503E4" w14:textId="77777777" w:rsidR="003310B2" w:rsidRPr="00576FAB" w:rsidRDefault="003310B2" w:rsidP="0025592D">
            <w:pPr>
              <w:keepNext/>
              <w:rPr>
                <w:szCs w:val="20"/>
              </w:rPr>
            </w:pPr>
            <w:r>
              <w:t>r = 0.4 (static) to 1.0</w:t>
            </w:r>
          </w:p>
        </w:tc>
      </w:tr>
      <w:tr w:rsidR="003310B2" w:rsidRPr="00576FAB" w14:paraId="2FB027FE" w14:textId="77777777" w:rsidTr="00F159C3">
        <w:trPr>
          <w:cantSplit/>
        </w:trPr>
        <w:tc>
          <w:tcPr>
            <w:tcW w:w="1398" w:type="dxa"/>
            <w:shd w:val="clear" w:color="auto" w:fill="D0DBEF" w:themeFill="accent4" w:themeFillTint="33"/>
            <w:tcMar>
              <w:top w:w="40" w:type="dxa"/>
              <w:left w:w="80" w:type="dxa"/>
              <w:bottom w:w="40" w:type="dxa"/>
              <w:right w:w="80" w:type="dxa"/>
            </w:tcMar>
          </w:tcPr>
          <w:p w14:paraId="77025261" w14:textId="77777777" w:rsidR="003310B2" w:rsidRPr="00576FAB" w:rsidRDefault="003310B2" w:rsidP="0025592D">
            <w:pPr>
              <w:keepNext/>
              <w:rPr>
                <w:szCs w:val="20"/>
              </w:rPr>
            </w:pPr>
            <w:r>
              <w:t>uc</w:t>
            </w:r>
          </w:p>
        </w:tc>
        <w:tc>
          <w:tcPr>
            <w:tcW w:w="4208" w:type="dxa"/>
            <w:tcMar>
              <w:top w:w="40" w:type="dxa"/>
              <w:left w:w="80" w:type="dxa"/>
              <w:bottom w:w="40" w:type="dxa"/>
              <w:right w:w="80" w:type="dxa"/>
            </w:tcMar>
          </w:tcPr>
          <w:p w14:paraId="2F1F4402" w14:textId="77777777" w:rsidR="003310B2" w:rsidRPr="00576FAB" w:rsidRDefault="003310B2" w:rsidP="0025592D">
            <w:pPr>
              <w:keepNext/>
              <w:rPr>
                <w:szCs w:val="20"/>
              </w:rPr>
            </w:pPr>
            <w:r>
              <w:t>depth-averaged current velocity (m/s)</w:t>
            </w:r>
          </w:p>
        </w:tc>
        <w:tc>
          <w:tcPr>
            <w:tcW w:w="3594" w:type="dxa"/>
            <w:tcMar>
              <w:top w:w="40" w:type="dxa"/>
              <w:left w:w="80" w:type="dxa"/>
              <w:bottom w:w="40" w:type="dxa"/>
              <w:right w:w="80" w:type="dxa"/>
            </w:tcMar>
          </w:tcPr>
          <w:p w14:paraId="5D80C270" w14:textId="77777777" w:rsidR="003310B2" w:rsidRPr="00576FAB" w:rsidRDefault="003310B2" w:rsidP="0025592D">
            <w:pPr>
              <w:keepNext/>
              <w:rPr>
                <w:szCs w:val="20"/>
              </w:rPr>
            </w:pPr>
            <w:r>
              <w:t>current data (Chapter 3), if applicable</w:t>
            </w:r>
          </w:p>
        </w:tc>
      </w:tr>
      <w:tr w:rsidR="003310B2" w:rsidRPr="00576FAB" w14:paraId="5D16A15E" w14:textId="77777777" w:rsidTr="00F159C3">
        <w:trPr>
          <w:cantSplit/>
        </w:trPr>
        <w:tc>
          <w:tcPr>
            <w:tcW w:w="1398" w:type="dxa"/>
            <w:shd w:val="clear" w:color="auto" w:fill="D0DBEF" w:themeFill="accent4" w:themeFillTint="33"/>
            <w:tcMar>
              <w:top w:w="40" w:type="dxa"/>
              <w:left w:w="80" w:type="dxa"/>
              <w:bottom w:w="40" w:type="dxa"/>
              <w:right w:w="80" w:type="dxa"/>
            </w:tcMar>
          </w:tcPr>
          <w:p w14:paraId="13FB04EE" w14:textId="77777777" w:rsidR="003310B2" w:rsidRPr="00576FAB" w:rsidRDefault="003310B2" w:rsidP="0025592D">
            <w:pPr>
              <w:keepNext/>
              <w:rPr>
                <w:szCs w:val="20"/>
              </w:rPr>
            </w:pPr>
            <w:r>
              <w:t>Uw, Aw</w:t>
            </w:r>
          </w:p>
        </w:tc>
        <w:tc>
          <w:tcPr>
            <w:tcW w:w="4208" w:type="dxa"/>
            <w:tcMar>
              <w:top w:w="40" w:type="dxa"/>
              <w:left w:w="80" w:type="dxa"/>
              <w:bottom w:w="40" w:type="dxa"/>
              <w:right w:w="80" w:type="dxa"/>
            </w:tcMar>
          </w:tcPr>
          <w:p w14:paraId="1FF8E725" w14:textId="77777777" w:rsidR="003310B2" w:rsidRPr="00576FAB" w:rsidRDefault="003310B2" w:rsidP="0025592D">
            <w:pPr>
              <w:keepNext/>
              <w:rPr>
                <w:szCs w:val="20"/>
              </w:rPr>
            </w:pPr>
            <w:r>
              <w:t>near-bed peak orbital velocity and amplitude</w:t>
            </w:r>
          </w:p>
        </w:tc>
        <w:tc>
          <w:tcPr>
            <w:tcW w:w="3594" w:type="dxa"/>
            <w:tcMar>
              <w:top w:w="40" w:type="dxa"/>
              <w:left w:w="80" w:type="dxa"/>
              <w:bottom w:w="40" w:type="dxa"/>
              <w:right w:w="80" w:type="dxa"/>
            </w:tcMar>
          </w:tcPr>
          <w:p w14:paraId="2AC83143" w14:textId="77777777" w:rsidR="003310B2" w:rsidRPr="00576FAB" w:rsidRDefault="003310B2" w:rsidP="0025592D">
            <w:pPr>
              <w:keepNext/>
              <w:rPr>
                <w:szCs w:val="20"/>
              </w:rPr>
            </w:pPr>
            <w:r>
              <w:t>linear wave theory, from Hs, Tp, h</w:t>
            </w:r>
          </w:p>
        </w:tc>
      </w:tr>
      <w:tr w:rsidR="003310B2" w:rsidRPr="00576FAB" w14:paraId="5752F465" w14:textId="77777777" w:rsidTr="00F159C3">
        <w:trPr>
          <w:cantSplit/>
        </w:trPr>
        <w:tc>
          <w:tcPr>
            <w:tcW w:w="1398" w:type="dxa"/>
            <w:shd w:val="clear" w:color="auto" w:fill="D0DBEF" w:themeFill="accent4" w:themeFillTint="33"/>
            <w:tcMar>
              <w:top w:w="40" w:type="dxa"/>
              <w:left w:w="80" w:type="dxa"/>
              <w:bottom w:w="40" w:type="dxa"/>
              <w:right w:w="80" w:type="dxa"/>
            </w:tcMar>
          </w:tcPr>
          <w:p w14:paraId="48397EAC" w14:textId="77777777" w:rsidR="003310B2" w:rsidRPr="00576FAB" w:rsidRDefault="003310B2" w:rsidP="0025592D">
            <w:pPr>
              <w:keepNext/>
              <w:rPr>
                <w:szCs w:val="20"/>
              </w:rPr>
            </w:pPr>
            <w:r>
              <w:t>h, Ls</w:t>
            </w:r>
          </w:p>
        </w:tc>
        <w:tc>
          <w:tcPr>
            <w:tcW w:w="4208" w:type="dxa"/>
            <w:tcMar>
              <w:top w:w="40" w:type="dxa"/>
              <w:left w:w="80" w:type="dxa"/>
              <w:bottom w:w="40" w:type="dxa"/>
              <w:right w:w="80" w:type="dxa"/>
            </w:tcMar>
          </w:tcPr>
          <w:p w14:paraId="60BD590F" w14:textId="77777777" w:rsidR="003310B2" w:rsidRPr="00576FAB" w:rsidRDefault="003310B2" w:rsidP="0025592D">
            <w:pPr>
              <w:keepNext/>
              <w:rPr>
                <w:szCs w:val="20"/>
              </w:rPr>
            </w:pPr>
            <w:r>
              <w:t>water depth and wavelength (m)</w:t>
            </w:r>
          </w:p>
        </w:tc>
        <w:tc>
          <w:tcPr>
            <w:tcW w:w="3594" w:type="dxa"/>
            <w:tcMar>
              <w:top w:w="40" w:type="dxa"/>
              <w:left w:w="80" w:type="dxa"/>
              <w:bottom w:w="40" w:type="dxa"/>
              <w:right w:w="80" w:type="dxa"/>
            </w:tcMar>
          </w:tcPr>
          <w:p w14:paraId="5B0E86B7" w14:textId="77777777" w:rsidR="003310B2" w:rsidRPr="00576FAB" w:rsidRDefault="003310B2" w:rsidP="0025592D">
            <w:pPr>
              <w:keepNext/>
              <w:rPr>
                <w:szCs w:val="20"/>
              </w:rPr>
            </w:pPr>
            <w:r>
              <w:t>bathymetry; linear wave theory</w:t>
            </w:r>
          </w:p>
        </w:tc>
      </w:tr>
      <w:tr w:rsidR="003310B2" w:rsidRPr="00576FAB" w14:paraId="353B9B17" w14:textId="77777777" w:rsidTr="00F159C3">
        <w:trPr>
          <w:cantSplit/>
        </w:trPr>
        <w:tc>
          <w:tcPr>
            <w:tcW w:w="1398" w:type="dxa"/>
            <w:shd w:val="clear" w:color="auto" w:fill="D0DBEF" w:themeFill="accent4" w:themeFillTint="33"/>
            <w:tcMar>
              <w:top w:w="40" w:type="dxa"/>
              <w:left w:w="80" w:type="dxa"/>
              <w:bottom w:w="40" w:type="dxa"/>
              <w:right w:w="80" w:type="dxa"/>
            </w:tcMar>
          </w:tcPr>
          <w:p w14:paraId="24769F55" w14:textId="77777777" w:rsidR="003310B2" w:rsidRPr="00576FAB" w:rsidRDefault="003310B2" w:rsidP="0025592D">
            <w:pPr>
              <w:keepNext/>
              <w:rPr>
                <w:szCs w:val="20"/>
              </w:rPr>
            </w:pPr>
            <w:r>
              <w:t>ks</w:t>
            </w:r>
          </w:p>
        </w:tc>
        <w:tc>
          <w:tcPr>
            <w:tcW w:w="4208" w:type="dxa"/>
            <w:tcMar>
              <w:top w:w="40" w:type="dxa"/>
              <w:left w:w="80" w:type="dxa"/>
              <w:bottom w:w="40" w:type="dxa"/>
              <w:right w:w="80" w:type="dxa"/>
            </w:tcMar>
          </w:tcPr>
          <w:p w14:paraId="75CB5525" w14:textId="77777777" w:rsidR="003310B2" w:rsidRPr="00576FAB" w:rsidRDefault="003310B2" w:rsidP="0025592D">
            <w:pPr>
              <w:keepNext/>
              <w:rPr>
                <w:szCs w:val="20"/>
              </w:rPr>
            </w:pPr>
            <w:r>
              <w:t>Nikuradse bed roughness (m)</w:t>
            </w:r>
          </w:p>
        </w:tc>
        <w:tc>
          <w:tcPr>
            <w:tcW w:w="3594" w:type="dxa"/>
            <w:tcMar>
              <w:top w:w="40" w:type="dxa"/>
              <w:left w:w="80" w:type="dxa"/>
              <w:bottom w:w="40" w:type="dxa"/>
              <w:right w:w="80" w:type="dxa"/>
            </w:tcMar>
          </w:tcPr>
          <w:p w14:paraId="148E6168" w14:textId="77777777" w:rsidR="003310B2" w:rsidRPr="00576FAB" w:rsidRDefault="003310B2" w:rsidP="0025592D">
            <w:pPr>
              <w:keepNext/>
              <w:rPr>
                <w:szCs w:val="20"/>
              </w:rPr>
            </w:pPr>
            <w:r>
              <w:t xml:space="preserve">ks = </w:t>
            </w:r>
            <w:r>
              <w:rPr>
                <w:rFonts w:ascii="Cambria" w:hAnsi="Cambria" w:cs="Cambria"/>
              </w:rPr>
              <w:t>α</w:t>
            </w:r>
            <w:r>
              <w:t xml:space="preserve"> D50, </w:t>
            </w:r>
            <w:r>
              <w:rPr>
                <w:rFonts w:ascii="Cambria" w:hAnsi="Cambria" w:cs="Cambria"/>
              </w:rPr>
              <w:t>α</w:t>
            </w:r>
            <w:r>
              <w:t xml:space="preserve"> = 1.5 to 2</w:t>
            </w:r>
          </w:p>
        </w:tc>
      </w:tr>
      <w:tr w:rsidR="003310B2" w:rsidRPr="00576FAB" w14:paraId="54DB5929" w14:textId="77777777" w:rsidTr="00F159C3">
        <w:trPr>
          <w:cantSplit/>
        </w:trPr>
        <w:tc>
          <w:tcPr>
            <w:tcW w:w="1398" w:type="dxa"/>
            <w:shd w:val="clear" w:color="auto" w:fill="D0DBEF" w:themeFill="accent4" w:themeFillTint="33"/>
            <w:tcMar>
              <w:top w:w="40" w:type="dxa"/>
              <w:left w:w="80" w:type="dxa"/>
              <w:bottom w:w="40" w:type="dxa"/>
              <w:right w:w="80" w:type="dxa"/>
            </w:tcMar>
          </w:tcPr>
          <w:p w14:paraId="4AB97FB2" w14:textId="77777777" w:rsidR="003310B2" w:rsidRPr="00576FAB" w:rsidRDefault="003310B2" w:rsidP="0025592D">
            <w:pPr>
              <w:keepNext/>
              <w:rPr>
                <w:szCs w:val="20"/>
              </w:rPr>
            </w:pPr>
            <w:r>
              <w:rPr>
                <w:rFonts w:ascii="Cambria" w:hAnsi="Cambria" w:cs="Cambria"/>
              </w:rPr>
              <w:t>γ</w:t>
            </w:r>
            <w:r>
              <w:t>str</w:t>
            </w:r>
          </w:p>
        </w:tc>
        <w:tc>
          <w:tcPr>
            <w:tcW w:w="4208" w:type="dxa"/>
            <w:tcMar>
              <w:top w:w="40" w:type="dxa"/>
              <w:left w:w="80" w:type="dxa"/>
              <w:bottom w:w="40" w:type="dxa"/>
              <w:right w:w="80" w:type="dxa"/>
            </w:tcMar>
          </w:tcPr>
          <w:p w14:paraId="4964AE4C" w14:textId="77777777" w:rsidR="003310B2" w:rsidRPr="00576FAB" w:rsidRDefault="003310B2" w:rsidP="0025592D">
            <w:pPr>
              <w:keepNext/>
              <w:rPr>
                <w:szCs w:val="20"/>
              </w:rPr>
            </w:pPr>
            <w:r>
              <w:t>velocity and turbulence enhancement</w:t>
            </w:r>
          </w:p>
        </w:tc>
        <w:tc>
          <w:tcPr>
            <w:tcW w:w="3594" w:type="dxa"/>
            <w:tcMar>
              <w:top w:w="40" w:type="dxa"/>
              <w:left w:w="80" w:type="dxa"/>
              <w:bottom w:w="40" w:type="dxa"/>
              <w:right w:w="80" w:type="dxa"/>
            </w:tcMar>
          </w:tcPr>
          <w:p w14:paraId="367F8342" w14:textId="77777777" w:rsidR="003310B2" w:rsidRPr="00576FAB" w:rsidRDefault="003310B2" w:rsidP="008869FE">
            <w:pPr>
              <w:keepNext/>
              <w:rPr>
                <w:szCs w:val="20"/>
              </w:rPr>
            </w:pPr>
            <w:r>
              <w:t>1 without structure, up to about 2 with a berm</w:t>
            </w:r>
          </w:p>
        </w:tc>
      </w:tr>
    </w:tbl>
    <w:p w14:paraId="7DF86018" w14:textId="77777777" w:rsidR="000E7875" w:rsidRDefault="00882A76">
      <w:pPr>
        <w:pStyle w:val="Caption"/>
      </w:pPr>
      <w:r>
        <w:rPr>
          <w:sz w:val="18"/>
          <w:szCs w:val="16"/>
        </w:rPr>
        <w:t>Table B.5: Inputs and outputs of the Van Rijn flat-bed formula.</w:t>
      </w:r>
    </w:p>
    <w:p w14:paraId="3C8B6FA1" w14:textId="77777777" w:rsidR="000E7875" w:rsidRDefault="00882A76" w:rsidP="005A7869">
      <w:pPr>
        <w:rPr>
          <w:b/>
        </w:rPr>
      </w:pPr>
      <w:r>
        <w:t>Deltares HaSPro, RoBeD (2023)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5"/>
        <w:gridCol w:w="4419"/>
        <w:gridCol w:w="3276"/>
      </w:tblGrid>
      <w:tr w:rsidR="001674CB" w:rsidRPr="001674CB" w14:paraId="2CBCF9D2" w14:textId="77777777" w:rsidTr="002C592C">
        <w:trPr>
          <w:cantSplit/>
          <w:tblHeader/>
        </w:trPr>
        <w:tc>
          <w:tcPr>
            <w:tcW w:w="1505" w:type="dxa"/>
            <w:shd w:val="clear" w:color="auto" w:fill="7393CE" w:themeFill="accent4" w:themeFillTint="99"/>
            <w:tcMar>
              <w:top w:w="40" w:type="dxa"/>
              <w:left w:w="80" w:type="dxa"/>
              <w:bottom w:w="40" w:type="dxa"/>
              <w:right w:w="80" w:type="dxa"/>
            </w:tcMar>
            <w:hideMark/>
          </w:tcPr>
          <w:p w14:paraId="4C465784" w14:textId="77777777" w:rsidR="001674CB" w:rsidRPr="001674CB" w:rsidRDefault="001674CB" w:rsidP="001674CB">
            <w:pPr>
              <w:keepNext/>
            </w:pPr>
            <w:r>
              <w:t>Symbol</w:t>
            </w:r>
          </w:p>
        </w:tc>
        <w:tc>
          <w:tcPr>
            <w:tcW w:w="4419" w:type="dxa"/>
            <w:shd w:val="clear" w:color="auto" w:fill="7393CE" w:themeFill="accent4" w:themeFillTint="99"/>
            <w:tcMar>
              <w:top w:w="40" w:type="dxa"/>
              <w:left w:w="80" w:type="dxa"/>
              <w:bottom w:w="40" w:type="dxa"/>
              <w:right w:w="80" w:type="dxa"/>
            </w:tcMar>
            <w:hideMark/>
          </w:tcPr>
          <w:p w14:paraId="41984F99" w14:textId="77777777" w:rsidR="001674CB" w:rsidRPr="001674CB" w:rsidRDefault="001674CB" w:rsidP="001674CB">
            <w:pPr>
              <w:keepNext/>
            </w:pPr>
            <w:r>
              <w:t>Meaning</w:t>
            </w:r>
          </w:p>
        </w:tc>
        <w:tc>
          <w:tcPr>
            <w:tcW w:w="3276" w:type="dxa"/>
            <w:shd w:val="clear" w:color="auto" w:fill="7393CE" w:themeFill="accent4" w:themeFillTint="99"/>
            <w:tcMar>
              <w:top w:w="40" w:type="dxa"/>
              <w:left w:w="80" w:type="dxa"/>
              <w:bottom w:w="40" w:type="dxa"/>
              <w:right w:w="80" w:type="dxa"/>
            </w:tcMar>
            <w:hideMark/>
          </w:tcPr>
          <w:p w14:paraId="0B3288F6" w14:textId="77777777" w:rsidR="001674CB" w:rsidRPr="001674CB" w:rsidRDefault="001674CB" w:rsidP="001674CB">
            <w:pPr>
              <w:keepNext/>
            </w:pPr>
            <w:r>
              <w:t>How it is determined</w:t>
            </w:r>
          </w:p>
        </w:tc>
      </w:tr>
      <w:tr w:rsidR="001674CB" w:rsidRPr="001674CB" w14:paraId="4BE54EEA" w14:textId="77777777" w:rsidTr="002C592C">
        <w:trPr>
          <w:cantSplit/>
        </w:trPr>
        <w:tc>
          <w:tcPr>
            <w:tcW w:w="1505" w:type="dxa"/>
            <w:shd w:val="clear" w:color="auto" w:fill="D0DBEF" w:themeFill="accent4" w:themeFillTint="33"/>
            <w:tcMar>
              <w:top w:w="40" w:type="dxa"/>
              <w:left w:w="80" w:type="dxa"/>
              <w:bottom w:w="40" w:type="dxa"/>
              <w:right w:w="80" w:type="dxa"/>
            </w:tcMar>
            <w:hideMark/>
          </w:tcPr>
          <w:p w14:paraId="68C8A675" w14:textId="77777777" w:rsidR="001674CB" w:rsidRPr="001674CB" w:rsidRDefault="002C592C" w:rsidP="001674CB">
            <w:pPr>
              <w:keepNext/>
            </w:pPr>
            <m:oMathPara>
              <m:oMath>
                <m:r>
                  <m:rPr>
                    <m:sty m:val="p"/>
                  </m:rPr>
                  <w:rPr>
                    <w:rFonts w:ascii="Cambria Math" w:hAnsi="Cambria Math" w:cs="Cambria"/>
                  </w:rPr>
                  <m:t>θ</m:t>
                </m:r>
              </m:oMath>
            </m:oMathPara>
          </w:p>
        </w:tc>
        <w:tc>
          <w:tcPr>
            <w:tcW w:w="4419" w:type="dxa"/>
            <w:tcMar>
              <w:top w:w="40" w:type="dxa"/>
              <w:left w:w="80" w:type="dxa"/>
              <w:bottom w:w="40" w:type="dxa"/>
              <w:right w:w="80" w:type="dxa"/>
            </w:tcMar>
            <w:hideMark/>
          </w:tcPr>
          <w:p w14:paraId="74A6C70B" w14:textId="77777777" w:rsidR="001674CB" w:rsidRPr="001674CB" w:rsidRDefault="001674CB" w:rsidP="001674CB">
            <w:pPr>
              <w:keepNext/>
            </w:pPr>
            <w:r>
              <w:t>Combined wave-current Shields number at the seabed</w:t>
            </w:r>
          </w:p>
        </w:tc>
        <w:tc>
          <w:tcPr>
            <w:tcW w:w="3276" w:type="dxa"/>
            <w:tcMar>
              <w:top w:w="40" w:type="dxa"/>
              <w:left w:w="80" w:type="dxa"/>
              <w:bottom w:w="40" w:type="dxa"/>
              <w:right w:w="80" w:type="dxa"/>
            </w:tcMar>
            <w:hideMark/>
          </w:tcPr>
          <w:p w14:paraId="3D2EEA75" w14:textId="77777777" w:rsidR="001674CB" w:rsidRPr="001674CB" w:rsidRDefault="002C592C" w:rsidP="001674CB">
            <w:pPr>
              <w:keepNext/>
            </w:pPr>
            <m:oMathPara>
              <m:oMath>
                <m:r>
                  <m:rPr>
                    <m:sty m:val="p"/>
                  </m:rPr>
                  <w:rPr>
                    <w:rFonts w:ascii="Cambria Math" w:hAnsi="Cambria Math" w:cs="Cambria"/>
                  </w:rPr>
                  <m:t>θ</m:t>
                </m:r>
                <m:r>
                  <m:rPr>
                    <m:sty m:val="p"/>
                  </m:rPr>
                  <w:rPr>
                    <w:rFonts w:ascii="Cambria Math" w:hAnsi="Cambria Math"/>
                  </w:rPr>
                  <m:t xml:space="preserve"> = </m:t>
                </m:r>
                <m:r>
                  <m:rPr>
                    <m:sty m:val="p"/>
                  </m:rPr>
                  <w:rPr>
                    <w:rFonts w:ascii="Cambria Math" w:hAnsi="Cambria Math" w:cs="Cambria"/>
                  </w:rPr>
                  <m:t>τ</m:t>
                </m:r>
                <m:r>
                  <m:rPr>
                    <m:sty m:val="p"/>
                  </m:rPr>
                  <w:rPr>
                    <w:rFonts w:ascii="Cambria Math" w:hAnsi="Cambria Math"/>
                    <w:vertAlign w:val="subscript"/>
                  </w:rPr>
                  <m:t>cw</m:t>
                </m:r>
                <m:r>
                  <m:rPr>
                    <m:sty m:val="p"/>
                  </m:rPr>
                  <w:rPr>
                    <w:rFonts w:ascii="Cambria Math" w:hAnsi="Cambria Math"/>
                  </w:rPr>
                  <m:t xml:space="preserve"> / [ (</m:t>
                </m:r>
                <m:r>
                  <m:rPr>
                    <m:sty m:val="p"/>
                  </m:rPr>
                  <w:rPr>
                    <w:rFonts w:ascii="Cambria Math" w:hAnsi="Cambria Math" w:cs="Cambria"/>
                  </w:rPr>
                  <m:t>ρ</m:t>
                </m:r>
                <m:r>
                  <m:rPr>
                    <m:sty m:val="p"/>
                  </m:rPr>
                  <w:rPr>
                    <w:rFonts w:ascii="Cambria Math" w:hAnsi="Cambria Math"/>
                    <w:vertAlign w:val="subscript"/>
                  </w:rPr>
                  <m:t>s</m:t>
                </m:r>
                <m:r>
                  <m:rPr>
                    <m:sty m:val="p"/>
                  </m:rPr>
                  <w:rPr>
                    <w:rFonts w:ascii="Cambria Math" w:hAnsi="Cambria Math"/>
                  </w:rPr>
                  <m:t xml:space="preserve"> - </m:t>
                </m:r>
                <m:r>
                  <m:rPr>
                    <m:sty m:val="p"/>
                  </m:rPr>
                  <w:rPr>
                    <w:rFonts w:ascii="Cambria Math" w:hAnsi="Cambria Math" w:cs="Cambria"/>
                  </w:rPr>
                  <m:t>ρ</m:t>
                </m:r>
                <m:r>
                  <m:rPr>
                    <m:sty m:val="p"/>
                  </m:rPr>
                  <w:rPr>
                    <w:rFonts w:ascii="Cambria Math" w:hAnsi="Cambria Math"/>
                    <w:vertAlign w:val="subscript"/>
                  </w:rPr>
                  <m:t>w</m:t>
                </m:r>
                <m:r>
                  <m:rPr>
                    <m:sty m:val="p"/>
                  </m:rPr>
                  <w:rPr>
                    <w:rFonts w:ascii="Cambria Math" w:hAnsi="Cambria Math"/>
                  </w:rPr>
                  <m:t>) g d</m:t>
                </m:r>
                <m:r>
                  <m:rPr>
                    <m:sty m:val="p"/>
                  </m:rPr>
                  <w:rPr>
                    <w:rFonts w:ascii="Cambria Math" w:hAnsi="Cambria Math"/>
                    <w:vertAlign w:val="subscript"/>
                  </w:rPr>
                  <m:t>50</m:t>
                </m:r>
                <m:r>
                  <m:rPr>
                    <m:sty m:val="p"/>
                  </m:rPr>
                  <w:rPr>
                    <w:rFonts w:ascii="Cambria Math" w:hAnsi="Cambria Math"/>
                  </w:rPr>
                  <m:t xml:space="preserve"> ]</m:t>
                </m:r>
              </m:oMath>
            </m:oMathPara>
          </w:p>
        </w:tc>
      </w:tr>
      <w:tr w:rsidR="001674CB" w:rsidRPr="001674CB" w14:paraId="714A0702" w14:textId="77777777" w:rsidTr="002C592C">
        <w:trPr>
          <w:cantSplit/>
        </w:trPr>
        <w:tc>
          <w:tcPr>
            <w:tcW w:w="1505" w:type="dxa"/>
            <w:shd w:val="clear" w:color="auto" w:fill="D0DBEF" w:themeFill="accent4" w:themeFillTint="33"/>
            <w:tcMar>
              <w:top w:w="40" w:type="dxa"/>
              <w:left w:w="80" w:type="dxa"/>
              <w:bottom w:w="40" w:type="dxa"/>
              <w:right w:w="80" w:type="dxa"/>
            </w:tcMar>
            <w:hideMark/>
          </w:tcPr>
          <w:p w14:paraId="37113AA1" w14:textId="77777777" w:rsidR="001674CB" w:rsidRPr="001674CB" w:rsidRDefault="002C592C" w:rsidP="001674CB">
            <w:pPr>
              <w:keepNext/>
            </w:pPr>
            <m:oMathPara>
              <m:oMath>
                <m:r>
                  <m:rPr>
                    <m:sty m:val="p"/>
                  </m:rPr>
                  <w:rPr>
                    <w:rFonts w:ascii="Cambria Math" w:hAnsi="Cambria Math"/>
                    <w:vertAlign w:val="subscript"/>
                  </w:rPr>
                  <m:t>MOB</m:t>
                </m:r>
              </m:oMath>
            </m:oMathPara>
          </w:p>
        </w:tc>
        <w:tc>
          <w:tcPr>
            <w:tcW w:w="4419" w:type="dxa"/>
            <w:tcMar>
              <w:top w:w="40" w:type="dxa"/>
              <w:left w:w="80" w:type="dxa"/>
              <w:bottom w:w="40" w:type="dxa"/>
              <w:right w:w="80" w:type="dxa"/>
            </w:tcMar>
            <w:hideMark/>
          </w:tcPr>
          <w:p w14:paraId="2B03013D" w14:textId="77777777" w:rsidR="001674CB" w:rsidRPr="001674CB" w:rsidRDefault="001674CB" w:rsidP="001674CB">
            <w:pPr>
              <w:keepNext/>
            </w:pPr>
            <w:r>
              <w:t>Mobility number, with threshold 0.95</w:t>
            </w:r>
          </w:p>
        </w:tc>
        <w:tc>
          <w:tcPr>
            <w:tcW w:w="3276" w:type="dxa"/>
            <w:tcMar>
              <w:top w:w="40" w:type="dxa"/>
              <w:left w:w="80" w:type="dxa"/>
              <w:bottom w:w="40" w:type="dxa"/>
              <w:right w:w="80" w:type="dxa"/>
            </w:tcMar>
            <w:hideMark/>
          </w:tcPr>
          <w:p w14:paraId="2D535754" w14:textId="77777777" w:rsidR="001674CB" w:rsidRPr="001674CB" w:rsidRDefault="002C592C" w:rsidP="001674CB">
            <w:pPr>
              <w:keepNext/>
            </w:pPr>
            <m:oMathPara>
              <m:oMath>
                <m:r>
                  <m:rPr>
                    <m:sty m:val="p"/>
                  </m:rPr>
                  <w:rPr>
                    <w:rFonts w:ascii="Cambria Math" w:hAnsi="Cambria Math"/>
                    <w:vertAlign w:val="subscript"/>
                  </w:rPr>
                  <m:t>MOB</m:t>
                </m:r>
                <m:r>
                  <m:rPr>
                    <m:sty m:val="p"/>
                  </m:rPr>
                  <w:rPr>
                    <w:rFonts w:ascii="Cambria Math" w:hAnsi="Cambria Math"/>
                  </w:rPr>
                  <m:t xml:space="preserve"> = </m:t>
                </m:r>
                <m:r>
                  <m:rPr>
                    <m:sty m:val="p"/>
                  </m:rPr>
                  <w:rPr>
                    <w:rFonts w:ascii="Cambria Math" w:hAnsi="Cambria Math" w:cs="Cambria"/>
                  </w:rPr>
                  <m:t>θ</m:t>
                </m:r>
                <m:r>
                  <m:rPr>
                    <m:sty m:val="p"/>
                  </m:rPr>
                  <w:rPr>
                    <w:rFonts w:ascii="Cambria Math" w:hAnsi="Cambria Math"/>
                  </w:rPr>
                  <m:t xml:space="preserve"> / </m:t>
                </m:r>
                <m:r>
                  <m:rPr>
                    <m:sty m:val="p"/>
                  </m:rPr>
                  <w:rPr>
                    <w:rFonts w:ascii="Cambria Math" w:hAnsi="Cambria Math" w:cs="Cambria"/>
                  </w:rPr>
                  <m:t>θ</m:t>
                </m:r>
                <m:r>
                  <m:rPr>
                    <m:sty m:val="p"/>
                  </m:rPr>
                  <w:rPr>
                    <w:rFonts w:ascii="Cambria Math" w:hAnsi="Cambria Math"/>
                    <w:vertAlign w:val="subscript"/>
                  </w:rPr>
                  <m:t>cr</m:t>
                </m:r>
              </m:oMath>
            </m:oMathPara>
          </w:p>
        </w:tc>
      </w:tr>
      <w:tr w:rsidR="001674CB" w:rsidRPr="001674CB" w14:paraId="08C86598" w14:textId="77777777" w:rsidTr="002C592C">
        <w:trPr>
          <w:cantSplit/>
        </w:trPr>
        <w:tc>
          <w:tcPr>
            <w:tcW w:w="1505" w:type="dxa"/>
            <w:shd w:val="clear" w:color="auto" w:fill="D0DBEF" w:themeFill="accent4" w:themeFillTint="33"/>
            <w:tcMar>
              <w:top w:w="40" w:type="dxa"/>
              <w:left w:w="80" w:type="dxa"/>
              <w:bottom w:w="40" w:type="dxa"/>
              <w:right w:w="80" w:type="dxa"/>
            </w:tcMar>
            <w:hideMark/>
          </w:tcPr>
          <w:p w14:paraId="3FFBBB3B" w14:textId="77777777" w:rsidR="001674CB" w:rsidRPr="001674CB" w:rsidRDefault="002C592C" w:rsidP="001674CB">
            <w:pPr>
              <w:keepNext/>
            </w:pPr>
            <m:oMathPara>
              <m:oMath>
                <m:r>
                  <m:rPr>
                    <m:sty m:val="p"/>
                  </m:rPr>
                  <w:rPr>
                    <w:rFonts w:ascii="Cambria Math" w:hAnsi="Cambria Math"/>
                    <w:vertAlign w:val="subscript"/>
                  </w:rPr>
                  <m:t>Ks</m:t>
                </m:r>
              </m:oMath>
            </m:oMathPara>
          </w:p>
        </w:tc>
        <w:tc>
          <w:tcPr>
            <w:tcW w:w="4419" w:type="dxa"/>
            <w:tcMar>
              <w:top w:w="40" w:type="dxa"/>
              <w:left w:w="80" w:type="dxa"/>
              <w:bottom w:w="40" w:type="dxa"/>
              <w:right w:w="80" w:type="dxa"/>
            </w:tcMar>
            <w:hideMark/>
          </w:tcPr>
          <w:p w14:paraId="374AA8AA" w14:textId="77777777" w:rsidR="001674CB" w:rsidRPr="001674CB" w:rsidRDefault="001674CB" w:rsidP="001674CB">
            <w:pPr>
              <w:keepNext/>
            </w:pPr>
            <w:r>
              <w:t>Slope factor on the flat-bed mobility</w:t>
            </w:r>
          </w:p>
        </w:tc>
        <w:tc>
          <w:tcPr>
            <w:tcW w:w="3276" w:type="dxa"/>
            <w:tcMar>
              <w:top w:w="40" w:type="dxa"/>
              <w:left w:w="80" w:type="dxa"/>
              <w:bottom w:w="40" w:type="dxa"/>
              <w:right w:w="80" w:type="dxa"/>
            </w:tcMar>
            <w:hideMark/>
          </w:tcPr>
          <w:p w14:paraId="4635609E" w14:textId="77777777" w:rsidR="001674CB" w:rsidRPr="001674CB" w:rsidRDefault="002C592C" w:rsidP="001674CB">
            <w:pPr>
              <w:keepNext/>
            </w:pPr>
            <m:oMathPara>
              <m:oMath>
                <m:r>
                  <m:rPr>
                    <m:sty m:val="p"/>
                  </m:rPr>
                  <w:rPr>
                    <w:rFonts w:ascii="Cambria Math" w:hAnsi="Cambria Math"/>
                    <w:vertAlign w:val="subscript"/>
                  </w:rPr>
                  <m:t>Ks</m:t>
                </m:r>
                <m:r>
                  <m:rPr>
                    <m:sty m:val="p"/>
                  </m:rPr>
                  <w:rPr>
                    <w:rFonts w:ascii="Cambria Math" w:hAnsi="Cambria Math"/>
                  </w:rPr>
                  <m:t xml:space="preserve"> = sin(</m:t>
                </m:r>
                <m:r>
                  <m:rPr>
                    <m:sty m:val="p"/>
                  </m:rPr>
                  <w:rPr>
                    <w:rFonts w:ascii="Cambria Math" w:hAnsi="Cambria Math" w:cs="Cambria"/>
                  </w:rPr>
                  <m:t>φ</m:t>
                </m:r>
                <m:r>
                  <m:rPr>
                    <m:sty m:val="p"/>
                  </m:rPr>
                  <w:rPr>
                    <w:rFonts w:ascii="Cambria Math" w:hAnsi="Cambria Math"/>
                  </w:rPr>
                  <m:t xml:space="preserve"> - </m:t>
                </m:r>
                <m:r>
                  <m:rPr>
                    <m:sty m:val="p"/>
                  </m:rPr>
                  <w:rPr>
                    <w:rFonts w:ascii="Cambria Math" w:hAnsi="Cambria Math" w:cs="Cambria"/>
                  </w:rPr>
                  <m:t>α</m:t>
                </m:r>
                <m:r>
                  <m:rPr>
                    <m:sty m:val="p"/>
                  </m:rPr>
                  <w:rPr>
                    <w:rFonts w:ascii="Cambria Math" w:hAnsi="Cambria Math"/>
                  </w:rPr>
                  <m:t>) / sin(</m:t>
                </m:r>
                <m:r>
                  <m:rPr>
                    <m:sty m:val="p"/>
                  </m:rPr>
                  <w:rPr>
                    <w:rFonts w:ascii="Cambria Math" w:hAnsi="Cambria Math" w:cs="Cambria"/>
                  </w:rPr>
                  <m:t>φ</m:t>
                </m:r>
                <m:r>
                  <m:rPr>
                    <m:sty m:val="p"/>
                  </m:rPr>
                  <w:rPr>
                    <w:rFonts w:ascii="Cambria Math" w:hAnsi="Cambria Math"/>
                  </w:rPr>
                  <m:t>)</m:t>
                </m:r>
              </m:oMath>
            </m:oMathPara>
          </w:p>
        </w:tc>
      </w:tr>
      <w:tr w:rsidR="001674CB" w:rsidRPr="001674CB" w14:paraId="19C7A089" w14:textId="77777777" w:rsidTr="002C592C">
        <w:trPr>
          <w:cantSplit/>
        </w:trPr>
        <w:tc>
          <w:tcPr>
            <w:tcW w:w="1505" w:type="dxa"/>
            <w:shd w:val="clear" w:color="auto" w:fill="D0DBEF" w:themeFill="accent4" w:themeFillTint="33"/>
            <w:tcMar>
              <w:top w:w="40" w:type="dxa"/>
              <w:left w:w="80" w:type="dxa"/>
              <w:bottom w:w="40" w:type="dxa"/>
              <w:right w:w="80" w:type="dxa"/>
            </w:tcMar>
            <w:hideMark/>
          </w:tcPr>
          <w:p w14:paraId="0AEE23AE" w14:textId="77777777" w:rsidR="001674CB" w:rsidRPr="001674CB" w:rsidRDefault="002C592C" w:rsidP="001674CB">
            <w:pPr>
              <w:keepNext/>
            </w:pPr>
            <m:oMathPara>
              <m:oMath>
                <m:r>
                  <m:rPr>
                    <m:sty m:val="p"/>
                  </m:rPr>
                  <w:rPr>
                    <w:rFonts w:ascii="Cambria Math" w:hAnsi="Cambria Math"/>
                  </w:rPr>
                  <m:t>TOPC, MTOC</m:t>
                </m:r>
              </m:oMath>
            </m:oMathPara>
          </w:p>
        </w:tc>
        <w:tc>
          <w:tcPr>
            <w:tcW w:w="4419" w:type="dxa"/>
            <w:tcMar>
              <w:top w:w="40" w:type="dxa"/>
              <w:left w:w="80" w:type="dxa"/>
              <w:bottom w:w="40" w:type="dxa"/>
              <w:right w:w="80" w:type="dxa"/>
            </w:tcMar>
            <w:hideMark/>
          </w:tcPr>
          <w:p w14:paraId="6CDB8B2C" w14:textId="77777777" w:rsidR="001674CB" w:rsidRPr="001674CB" w:rsidRDefault="001674CB" w:rsidP="001674CB">
            <w:pPr>
              <w:keepNext/>
            </w:pPr>
            <w:r>
              <w:t>Installed and minimum top of cover (m)</w:t>
            </w:r>
          </w:p>
        </w:tc>
        <w:tc>
          <w:tcPr>
            <w:tcW w:w="3276" w:type="dxa"/>
            <w:tcMar>
              <w:top w:w="40" w:type="dxa"/>
              <w:left w:w="80" w:type="dxa"/>
              <w:bottom w:w="40" w:type="dxa"/>
              <w:right w:w="80" w:type="dxa"/>
            </w:tcMar>
            <w:hideMark/>
          </w:tcPr>
          <w:p w14:paraId="3D770355" w14:textId="77777777" w:rsidR="001674CB" w:rsidRPr="001674CB" w:rsidRDefault="001674CB" w:rsidP="001674CB">
            <w:pPr>
              <w:keepNext/>
            </w:pPr>
            <w:r>
              <w:t>TOPC is an output. MTOC is a project requirement</w:t>
            </w:r>
          </w:p>
        </w:tc>
      </w:tr>
      <w:tr w:rsidR="001674CB" w:rsidRPr="001674CB" w14:paraId="47AA18F9" w14:textId="77777777" w:rsidTr="002C592C">
        <w:trPr>
          <w:cantSplit/>
        </w:trPr>
        <w:tc>
          <w:tcPr>
            <w:tcW w:w="1505" w:type="dxa"/>
            <w:shd w:val="clear" w:color="auto" w:fill="D0DBEF" w:themeFill="accent4" w:themeFillTint="33"/>
            <w:tcMar>
              <w:top w:w="40" w:type="dxa"/>
              <w:left w:w="80" w:type="dxa"/>
              <w:bottom w:w="40" w:type="dxa"/>
              <w:right w:w="80" w:type="dxa"/>
            </w:tcMar>
            <w:hideMark/>
          </w:tcPr>
          <w:p w14:paraId="1A665448" w14:textId="77777777" w:rsidR="001674CB" w:rsidRPr="001674CB" w:rsidRDefault="002C592C" w:rsidP="001674CB">
            <w:pPr>
              <w:keepNext/>
            </w:pPr>
            <m:oMathPara>
              <m:oMath>
                <m:r>
                  <m:rPr>
                    <m:sty m:val="p"/>
                  </m:rPr>
                  <w:rPr>
                    <w:rFonts w:ascii="Cambria Math" w:hAnsi="Cambria Math"/>
                    <w:vertAlign w:val="subscript"/>
                  </w:rPr>
                  <m:t>WTOP</m:t>
                </m:r>
                <m:r>
                  <m:rPr>
                    <m:sty m:val="p"/>
                  </m:rPr>
                  <w:rPr>
                    <w:rFonts w:ascii="Cambria Math" w:hAnsi="Cambria Math"/>
                  </w:rPr>
                  <m:t xml:space="preserve">, </m:t>
                </m:r>
                <m:r>
                  <m:rPr>
                    <m:sty m:val="p"/>
                  </m:rPr>
                  <w:rPr>
                    <w:rFonts w:ascii="Cambria Math" w:hAnsi="Cambria Math" w:cs="Cambria"/>
                  </w:rPr>
                  <m:t>α</m:t>
                </m:r>
              </m:oMath>
            </m:oMathPara>
          </w:p>
        </w:tc>
        <w:tc>
          <w:tcPr>
            <w:tcW w:w="4419" w:type="dxa"/>
            <w:tcMar>
              <w:top w:w="40" w:type="dxa"/>
              <w:left w:w="80" w:type="dxa"/>
              <w:bottom w:w="40" w:type="dxa"/>
              <w:right w:w="80" w:type="dxa"/>
            </w:tcMar>
            <w:hideMark/>
          </w:tcPr>
          <w:p w14:paraId="62BBFD96" w14:textId="77777777" w:rsidR="001674CB" w:rsidRPr="001674CB" w:rsidRDefault="001674CB" w:rsidP="001674CB">
            <w:pPr>
              <w:keepNext/>
            </w:pPr>
            <w:r>
              <w:t>Top width and side-slope parameter 1:</w:t>
            </w:r>
            <w:r>
              <w:rPr>
                <w:rFonts w:ascii="Cambria" w:hAnsi="Cambria" w:cs="Cambria"/>
              </w:rPr>
              <w:t>α</w:t>
            </w:r>
          </w:p>
        </w:tc>
        <w:tc>
          <w:tcPr>
            <w:tcW w:w="3276" w:type="dxa"/>
            <w:tcMar>
              <w:top w:w="40" w:type="dxa"/>
              <w:left w:w="80" w:type="dxa"/>
              <w:bottom w:w="40" w:type="dxa"/>
              <w:right w:w="80" w:type="dxa"/>
            </w:tcMar>
            <w:hideMark/>
          </w:tcPr>
          <w:p w14:paraId="60FC3C81" w14:textId="77777777" w:rsidR="001674CB" w:rsidRPr="001674CB" w:rsidRDefault="001674CB" w:rsidP="001674CB">
            <w:pPr>
              <w:keepNext/>
            </w:pPr>
            <w:r>
              <w:t>Geometry input</w:t>
            </w:r>
          </w:p>
        </w:tc>
      </w:tr>
      <w:tr w:rsidR="001674CB" w:rsidRPr="001674CB" w14:paraId="0C4C48BB" w14:textId="77777777" w:rsidTr="002C592C">
        <w:trPr>
          <w:cantSplit/>
        </w:trPr>
        <w:tc>
          <w:tcPr>
            <w:tcW w:w="1505" w:type="dxa"/>
            <w:shd w:val="clear" w:color="auto" w:fill="D0DBEF" w:themeFill="accent4" w:themeFillTint="33"/>
            <w:tcMar>
              <w:top w:w="40" w:type="dxa"/>
              <w:left w:w="80" w:type="dxa"/>
              <w:bottom w:w="40" w:type="dxa"/>
              <w:right w:w="80" w:type="dxa"/>
            </w:tcMar>
            <w:hideMark/>
          </w:tcPr>
          <w:p w14:paraId="638CE8D0" w14:textId="77777777" w:rsidR="001674CB" w:rsidRPr="001674CB" w:rsidRDefault="002C592C" w:rsidP="001674CB">
            <w:pPr>
              <w:keepNext/>
            </w:pPr>
            <m:oMathPara>
              <m:oMath>
                <m:r>
                  <m:rPr>
                    <m:sty m:val="p"/>
                  </m:rPr>
                  <w:rPr>
                    <w:rFonts w:ascii="Cambria Math" w:hAnsi="Cambria Math" w:cs="Cambria"/>
                  </w:rPr>
                  <m:t>Δ</m:t>
                </m:r>
                <m:r>
                  <m:rPr>
                    <m:sty m:val="p"/>
                  </m:rPr>
                  <w:rPr>
                    <w:rFonts w:ascii="Cambria Math" w:hAnsi="Cambria Math"/>
                    <w:vertAlign w:val="subscript"/>
                  </w:rPr>
                  <m:t>cable</m:t>
                </m:r>
                <m:r>
                  <m:rPr>
                    <m:sty m:val="p"/>
                  </m:rPr>
                  <w:rPr>
                    <w:rFonts w:ascii="Cambria Math" w:hAnsi="Cambria Math"/>
                  </w:rPr>
                  <m:t>, D</m:t>
                </m:r>
                <m:r>
                  <m:rPr>
                    <m:sty m:val="p"/>
                  </m:rPr>
                  <w:rPr>
                    <w:rFonts w:ascii="Cambria Math" w:hAnsi="Cambria Math"/>
                    <w:vertAlign w:val="subscript"/>
                  </w:rPr>
                  <m:t>cable</m:t>
                </m:r>
              </m:oMath>
            </m:oMathPara>
          </w:p>
        </w:tc>
        <w:tc>
          <w:tcPr>
            <w:tcW w:w="4419" w:type="dxa"/>
            <w:tcMar>
              <w:top w:w="40" w:type="dxa"/>
              <w:left w:w="80" w:type="dxa"/>
              <w:bottom w:w="40" w:type="dxa"/>
              <w:right w:w="80" w:type="dxa"/>
            </w:tcMar>
            <w:hideMark/>
          </w:tcPr>
          <w:p w14:paraId="2FCC6408" w14:textId="77777777" w:rsidR="001674CB" w:rsidRPr="001674CB" w:rsidRDefault="001674CB" w:rsidP="001674CB">
            <w:pPr>
              <w:keepNext/>
            </w:pPr>
            <w:r>
              <w:t>Cable-position offset and cable diameter (m)</w:t>
            </w:r>
          </w:p>
        </w:tc>
        <w:tc>
          <w:tcPr>
            <w:tcW w:w="3276" w:type="dxa"/>
            <w:tcMar>
              <w:top w:w="40" w:type="dxa"/>
              <w:left w:w="80" w:type="dxa"/>
              <w:bottom w:w="40" w:type="dxa"/>
              <w:right w:w="80" w:type="dxa"/>
            </w:tcMar>
            <w:hideMark/>
          </w:tcPr>
          <w:p w14:paraId="4F265308" w14:textId="77777777" w:rsidR="001674CB" w:rsidRPr="001674CB" w:rsidRDefault="001674CB" w:rsidP="001674CB">
            <w:pPr>
              <w:keepNext/>
            </w:pPr>
            <w:r>
              <w:rPr>
                <w:i/>
                <w:iCs/>
              </w:rPr>
              <w:t>D</w:t>
            </w:r>
            <w:r>
              <w:rPr>
                <w:vertAlign w:val="subscript"/>
              </w:rPr>
              <w:t>cable</w:t>
            </w:r>
            <w:r>
              <w:t xml:space="preserve"> for a surface-laid cable, </w:t>
            </w:r>
            <w:r>
              <w:rPr>
                <w:i/>
                <w:iCs/>
              </w:rPr>
              <w:t>Z</w:t>
            </w:r>
            <w:r>
              <w:rPr>
                <w:vertAlign w:val="subscript"/>
              </w:rPr>
              <w:t>DOL</w:t>
            </w:r>
            <w:r>
              <w:t xml:space="preserve"> − </w:t>
            </w:r>
            <w:r>
              <w:rPr>
                <w:i/>
                <w:iCs/>
              </w:rPr>
              <w:t>Z</w:t>
            </w:r>
            <w:r>
              <w:rPr>
                <w:vertAlign w:val="subscript"/>
              </w:rPr>
              <w:t>SBL</w:t>
            </w:r>
            <w:r>
              <w:t xml:space="preserve"> for a buried cable</w:t>
            </w:r>
          </w:p>
        </w:tc>
      </w:tr>
      <w:tr w:rsidR="001674CB" w:rsidRPr="001674CB" w14:paraId="52A7F5F3" w14:textId="77777777" w:rsidTr="002C592C">
        <w:trPr>
          <w:cantSplit/>
        </w:trPr>
        <w:tc>
          <w:tcPr>
            <w:tcW w:w="1505" w:type="dxa"/>
            <w:shd w:val="clear" w:color="auto" w:fill="D0DBEF" w:themeFill="accent4" w:themeFillTint="33"/>
            <w:tcMar>
              <w:top w:w="40" w:type="dxa"/>
              <w:left w:w="80" w:type="dxa"/>
              <w:bottom w:w="40" w:type="dxa"/>
              <w:right w:w="80" w:type="dxa"/>
            </w:tcMar>
            <w:hideMark/>
          </w:tcPr>
          <w:p w14:paraId="658ED3D8" w14:textId="77777777" w:rsidR="001674CB" w:rsidRPr="001674CB" w:rsidRDefault="002C592C" w:rsidP="001674CB">
            <w:pPr>
              <w:keepNext/>
            </w:pPr>
            <m:oMathPara>
              <m:oMath>
                <m:r>
                  <m:rPr>
                    <m:sty m:val="p"/>
                  </m:rPr>
                  <w:rPr>
                    <w:rFonts w:ascii="Cambria Math" w:hAnsi="Cambria Math" w:cs="Cambria"/>
                  </w:rPr>
                  <m:t>φ</m:t>
                </m:r>
              </m:oMath>
            </m:oMathPara>
          </w:p>
        </w:tc>
        <w:tc>
          <w:tcPr>
            <w:tcW w:w="4419" w:type="dxa"/>
            <w:tcMar>
              <w:top w:w="40" w:type="dxa"/>
              <w:left w:w="80" w:type="dxa"/>
              <w:bottom w:w="40" w:type="dxa"/>
              <w:right w:w="80" w:type="dxa"/>
            </w:tcMar>
            <w:hideMark/>
          </w:tcPr>
          <w:p w14:paraId="3362023A" w14:textId="77777777" w:rsidR="001674CB" w:rsidRPr="001674CB" w:rsidRDefault="001674CB" w:rsidP="001674CB">
            <w:pPr>
              <w:keepNext/>
            </w:pPr>
            <w:r>
              <w:t>Angle of repose of the rock</w:t>
            </w:r>
          </w:p>
        </w:tc>
        <w:tc>
          <w:tcPr>
            <w:tcW w:w="3276" w:type="dxa"/>
            <w:tcMar>
              <w:top w:w="40" w:type="dxa"/>
              <w:left w:w="80" w:type="dxa"/>
              <w:bottom w:w="40" w:type="dxa"/>
              <w:right w:w="80" w:type="dxa"/>
            </w:tcMar>
            <w:hideMark/>
          </w:tcPr>
          <w:p w14:paraId="51FC2F1B" w14:textId="77777777" w:rsidR="001674CB" w:rsidRPr="001674CB" w:rsidRDefault="001674CB" w:rsidP="00743C55">
            <w:pPr>
              <w:keepNext/>
            </w:pPr>
            <w:r>
              <w:t>Typically 40 degrees</w:t>
            </w:r>
          </w:p>
        </w:tc>
      </w:tr>
    </w:tbl>
    <w:p w14:paraId="10934EA3" w14:textId="77777777" w:rsidR="000E7875" w:rsidRDefault="00882A76">
      <w:pPr>
        <w:pStyle w:val="Caption"/>
      </w:pPr>
      <w:r>
        <w:rPr>
          <w:sz w:val="18"/>
          <w:szCs w:val="16"/>
        </w:rPr>
        <w:t>Table B.6: Inputs and outputs of the Deltares rock berm deformation model.</w:t>
      </w:r>
    </w:p>
    <w:p w14:paraId="7E3C7124" w14:textId="77777777" w:rsidR="00B02156" w:rsidRPr="0014440D" w:rsidRDefault="001560B3">
      <w:pPr>
        <w:pStyle w:val="Heading1"/>
        <w:numPr>
          <w:ilvl w:val="0"/>
          <w:numId w:val="0"/>
        </w:numPr>
        <w:ind w:left="340" w:hanging="340"/>
        <w:rPr>
          <w:lang w:val="en-US"/>
        </w:rPr>
      </w:pPr>
      <w:r>
        <w:rPr>
          <w:lang w:val="en-US"/>
        </w:rPr>
        <w:br w:type="page"/>
      </w:r>
      <w:bookmarkStart w:id="357" w:name="_Toc240551592"/>
      <w:r>
        <w:rPr>
          <w:sz w:val="28"/>
          <w:szCs w:val="28"/>
          <w:lang w:val="en-US"/>
        </w:rPr>
        <w:lastRenderedPageBreak/>
        <w:t>Appendix C. The Branch B calculation written out per project</w:t>
      </w:r>
      <w:bookmarkEnd w:id="357"/>
    </w:p>
    <w:p w14:paraId="6FCD7F8A" w14:textId="77777777" w:rsidR="00B02156" w:rsidRDefault="001560B3">
      <w:r>
        <w:t>This appendix follows the tool step by step for the route point of each case study, so that every number in Chapter 8 can be checked by hand. The steps appear in the order in which the tool executes them.</w:t>
      </w:r>
    </w:p>
    <w:p w14:paraId="39A2CEF0" w14:textId="77777777" w:rsidR="000E7875" w:rsidRDefault="000E7875"/>
    <w:p w14:paraId="35E9A621" w14:textId="77777777" w:rsidR="00B02156" w:rsidRDefault="001560B3">
      <w:r>
        <w:t>Two things differ between the three projects and it is important to keep them apart. The berm geometry, the required cover and the rock density are project inputs, so the side slope, the crest width and the cover are not the same in the three sections below. The rock size is not an input at all. The tool starts from a first guess and then iterates, and which loop wins is not the same everywhere. At Project A the Van Rijn size of Branch A is the larger of the two and governs. At Projects B and C the accepted deformation of RoBeD governs, so the size is the one that puts the Shields number on 0.7 x 0.055 = 0.0385. The shallow-water breaker formulas are reported alongside as an indicative upper bound and never set the design stone.</w:t>
      </w:r>
    </w:p>
    <w:p w14:paraId="5F970AC4" w14:textId="77777777" w:rsidR="000E7875" w:rsidRDefault="000E7875"/>
    <w:p w14:paraId="4084E5AF" w14:textId="77777777" w:rsidR="00B02156" w:rsidRDefault="001560B3">
      <w:r>
        <w:t>All numbers below are produced with the handbook load chain switched on, which is the setting used for every Branch B result in Chapter 8. Steps 2 to 12 therefore follow Appendix A of the handbook and not the Van Rijn expressions of Branch A. The last table of each project shows what the same point would give with the Van Rijn chain, so the size of that choice is visible.</w:t>
      </w:r>
    </w:p>
    <w:p w14:paraId="456C344E" w14:textId="77777777" w:rsidR="000E7875" w:rsidRDefault="000E7875"/>
    <w:p w14:paraId="631F63FC" w14:textId="77777777" w:rsidR="00B02156" w:rsidRPr="005A7869" w:rsidRDefault="001560B3" w:rsidP="005A7869">
      <w:pPr>
        <w:rPr>
          <w:b/>
          <w:bCs/>
          <w:sz w:val="24"/>
          <w:szCs w:val="32"/>
        </w:rPr>
      </w:pPr>
      <w:r>
        <w:rPr>
          <w:b/>
          <w:bCs/>
        </w:rPr>
        <w:t>C.1 The order of the calculation</w:t>
      </w:r>
    </w:p>
    <w:p w14:paraId="464B979C" w14:textId="77777777" w:rsidR="00B02156" w:rsidRDefault="001560B3">
      <w:r>
        <w:t>The calculation runs in three blocks. Steps 2 to 12 turn the sea state into one bed shear stress. Steps 13 to 17 turn that shear stress into a Shields number and a deformation class, which is the stability answer. Steps 18 to 22 turn the same Shields number into a berm that still covers the cable after it has reshaped, which is the geometry answer.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2249"/>
        <w:gridCol w:w="4702"/>
        <w:gridCol w:w="1738"/>
      </w:tblGrid>
      <w:tr w:rsidR="00B02156" w14:paraId="19C72582" w14:textId="77777777">
        <w:trPr>
          <w:cantSplit/>
          <w:tblHeader/>
        </w:trPr>
        <w:tc>
          <w:tcPr>
            <w:tcW w:w="511" w:type="dxa"/>
            <w:shd w:val="clear" w:color="auto" w:fill="7393CE" w:themeFill="accent4" w:themeFillTint="99"/>
            <w:tcMar>
              <w:top w:w="40" w:type="dxa"/>
              <w:left w:w="80" w:type="dxa"/>
              <w:bottom w:w="40" w:type="dxa"/>
              <w:right w:w="80" w:type="dxa"/>
            </w:tcMar>
          </w:tcPr>
          <w:p w14:paraId="5D040613" w14:textId="77777777" w:rsidR="00B02156" w:rsidRDefault="001560B3">
            <w:r>
              <w:t>#</w:t>
            </w:r>
          </w:p>
        </w:tc>
        <w:tc>
          <w:tcPr>
            <w:tcW w:w="2249" w:type="dxa"/>
            <w:shd w:val="clear" w:color="auto" w:fill="7393CE" w:themeFill="accent4" w:themeFillTint="99"/>
            <w:tcMar>
              <w:top w:w="40" w:type="dxa"/>
              <w:left w:w="80" w:type="dxa"/>
              <w:bottom w:w="40" w:type="dxa"/>
              <w:right w:w="80" w:type="dxa"/>
            </w:tcMar>
          </w:tcPr>
          <w:p w14:paraId="7E69EEE6" w14:textId="77777777" w:rsidR="00B02156" w:rsidRDefault="001560B3">
            <w:r>
              <w:t>Step</w:t>
            </w:r>
          </w:p>
        </w:tc>
        <w:tc>
          <w:tcPr>
            <w:tcW w:w="4702" w:type="dxa"/>
            <w:shd w:val="clear" w:color="auto" w:fill="7393CE" w:themeFill="accent4" w:themeFillTint="99"/>
            <w:tcMar>
              <w:top w:w="40" w:type="dxa"/>
              <w:left w:w="80" w:type="dxa"/>
              <w:bottom w:w="40" w:type="dxa"/>
              <w:right w:w="80" w:type="dxa"/>
            </w:tcMar>
          </w:tcPr>
          <w:p w14:paraId="40FEF241" w14:textId="77777777" w:rsidR="00B02156" w:rsidRDefault="001560B3">
            <w:r>
              <w:t>Formula</w:t>
            </w:r>
          </w:p>
        </w:tc>
        <w:tc>
          <w:tcPr>
            <w:tcW w:w="1738" w:type="dxa"/>
            <w:shd w:val="clear" w:color="auto" w:fill="7393CE" w:themeFill="accent4" w:themeFillTint="99"/>
            <w:tcMar>
              <w:top w:w="40" w:type="dxa"/>
              <w:left w:w="80" w:type="dxa"/>
              <w:bottom w:w="40" w:type="dxa"/>
              <w:right w:w="80" w:type="dxa"/>
            </w:tcMar>
          </w:tcPr>
          <w:p w14:paraId="0FA07578" w14:textId="77777777" w:rsidR="00B02156" w:rsidRDefault="001560B3">
            <w:r>
              <w:t>Source</w:t>
            </w:r>
          </w:p>
        </w:tc>
      </w:tr>
      <w:tr w:rsidR="00B02156" w14:paraId="5FF9D3DC" w14:textId="77777777">
        <w:trPr>
          <w:cantSplit/>
        </w:trPr>
        <w:tc>
          <w:tcPr>
            <w:tcW w:w="511" w:type="dxa"/>
            <w:shd w:val="clear" w:color="auto" w:fill="D0DBEF" w:themeFill="accent4" w:themeFillTint="33"/>
            <w:tcMar>
              <w:top w:w="40" w:type="dxa"/>
              <w:left w:w="80" w:type="dxa"/>
              <w:bottom w:w="40" w:type="dxa"/>
              <w:right w:w="80" w:type="dxa"/>
            </w:tcMar>
          </w:tcPr>
          <w:p w14:paraId="07F6A673" w14:textId="77777777" w:rsidR="00B02156" w:rsidRDefault="001560B3">
            <w:r>
              <w:t>1</w:t>
            </w:r>
          </w:p>
        </w:tc>
        <w:tc>
          <w:tcPr>
            <w:tcW w:w="2249" w:type="dxa"/>
            <w:tcMar>
              <w:top w:w="40" w:type="dxa"/>
              <w:left w:w="80" w:type="dxa"/>
              <w:bottom w:w="40" w:type="dxa"/>
              <w:right w:w="80" w:type="dxa"/>
            </w:tcMar>
          </w:tcPr>
          <w:p w14:paraId="1C5C426D" w14:textId="77777777" w:rsidR="00B02156" w:rsidRDefault="001560B3">
            <w:r>
              <w:t>Design conditions</w:t>
            </w:r>
          </w:p>
        </w:tc>
        <w:tc>
          <w:tcPr>
            <w:tcW w:w="4702" w:type="dxa"/>
            <w:tcMar>
              <w:top w:w="40" w:type="dxa"/>
              <w:left w:w="80" w:type="dxa"/>
              <w:bottom w:w="40" w:type="dxa"/>
              <w:right w:w="80" w:type="dxa"/>
            </w:tcMar>
          </w:tcPr>
          <w:p w14:paraId="1A6D0F5D" w14:textId="77777777" w:rsidR="00B02156" w:rsidRDefault="001560B3">
            <w:r>
              <w:rPr>
                <w:i/>
              </w:rPr>
              <w:t>the 100-year wave with the 10-year current, and the 10-year wave with the 100-year current</w:t>
            </w:r>
          </w:p>
        </w:tc>
        <w:tc>
          <w:tcPr>
            <w:tcW w:w="1738" w:type="dxa"/>
            <w:tcMar>
              <w:top w:w="40" w:type="dxa"/>
              <w:left w:w="80" w:type="dxa"/>
              <w:bottom w:w="40" w:type="dxa"/>
              <w:right w:w="80" w:type="dxa"/>
            </w:tcMar>
          </w:tcPr>
          <w:p w14:paraId="64F32C5D" w14:textId="77777777" w:rsidR="00B02156" w:rsidRDefault="001560B3">
            <w:r>
              <w:t>DNV-RP-F109 Sec. 2.6</w:t>
            </w:r>
          </w:p>
        </w:tc>
      </w:tr>
      <w:tr w:rsidR="00B02156" w14:paraId="535F295B" w14:textId="77777777">
        <w:trPr>
          <w:cantSplit/>
        </w:trPr>
        <w:tc>
          <w:tcPr>
            <w:tcW w:w="511" w:type="dxa"/>
            <w:shd w:val="clear" w:color="auto" w:fill="D0DBEF" w:themeFill="accent4" w:themeFillTint="33"/>
            <w:tcMar>
              <w:top w:w="40" w:type="dxa"/>
              <w:left w:w="80" w:type="dxa"/>
              <w:bottom w:w="40" w:type="dxa"/>
              <w:right w:w="80" w:type="dxa"/>
            </w:tcMar>
          </w:tcPr>
          <w:p w14:paraId="0E41843A" w14:textId="77777777" w:rsidR="00B02156" w:rsidRDefault="001560B3">
            <w:r>
              <w:t>2</w:t>
            </w:r>
          </w:p>
        </w:tc>
        <w:tc>
          <w:tcPr>
            <w:tcW w:w="2249" w:type="dxa"/>
            <w:tcMar>
              <w:top w:w="40" w:type="dxa"/>
              <w:left w:w="80" w:type="dxa"/>
              <w:bottom w:w="40" w:type="dxa"/>
              <w:right w:w="80" w:type="dxa"/>
            </w:tcMar>
          </w:tcPr>
          <w:p w14:paraId="027A6EBB" w14:textId="77777777" w:rsidR="00B02156" w:rsidRDefault="001560B3">
            <w:r>
              <w:t>Zero-crossing period</w:t>
            </w:r>
          </w:p>
        </w:tc>
        <w:tc>
          <w:tcPr>
            <w:tcW w:w="4702" w:type="dxa"/>
            <w:tcMar>
              <w:top w:w="40" w:type="dxa"/>
              <w:left w:w="80" w:type="dxa"/>
              <w:bottom w:w="40" w:type="dxa"/>
              <w:right w:w="80" w:type="dxa"/>
            </w:tcMar>
          </w:tcPr>
          <w:p w14:paraId="2DF69E41" w14:textId="77777777" w:rsidR="00B02156" w:rsidRDefault="001560B3">
            <w:r>
              <w:rPr>
                <w:i/>
              </w:rPr>
              <w:t>T</w:t>
            </w:r>
            <w:r>
              <w:rPr>
                <w:i/>
                <w:vertAlign w:val="subscript"/>
              </w:rPr>
              <w:t>z</w:t>
            </w:r>
            <w:r>
              <w:rPr>
                <w:i/>
              </w:rPr>
              <w:t xml:space="preserve"> = T</w:t>
            </w:r>
            <w:r>
              <w:rPr>
                <w:i/>
                <w:vertAlign w:val="subscript"/>
              </w:rPr>
              <w:t>p</w:t>
            </w:r>
            <w:r>
              <w:rPr>
                <w:i/>
              </w:rPr>
              <w:t xml:space="preserve"> / 1.3</w:t>
            </w:r>
          </w:p>
        </w:tc>
        <w:tc>
          <w:tcPr>
            <w:tcW w:w="1738" w:type="dxa"/>
            <w:tcMar>
              <w:top w:w="40" w:type="dxa"/>
              <w:left w:w="80" w:type="dxa"/>
              <w:bottom w:w="40" w:type="dxa"/>
              <w:right w:w="80" w:type="dxa"/>
            </w:tcMar>
          </w:tcPr>
          <w:p w14:paraId="6921DE6F" w14:textId="77777777" w:rsidR="00B02156" w:rsidRDefault="001560B3">
            <w:r>
              <w:t>Eq. A.19</w:t>
            </w:r>
          </w:p>
        </w:tc>
      </w:tr>
      <w:tr w:rsidR="00B02156" w14:paraId="726A84E7" w14:textId="77777777">
        <w:trPr>
          <w:cantSplit/>
        </w:trPr>
        <w:tc>
          <w:tcPr>
            <w:tcW w:w="511" w:type="dxa"/>
            <w:shd w:val="clear" w:color="auto" w:fill="D0DBEF" w:themeFill="accent4" w:themeFillTint="33"/>
            <w:tcMar>
              <w:top w:w="40" w:type="dxa"/>
              <w:left w:w="80" w:type="dxa"/>
              <w:bottom w:w="40" w:type="dxa"/>
              <w:right w:w="80" w:type="dxa"/>
            </w:tcMar>
          </w:tcPr>
          <w:p w14:paraId="04C26A85" w14:textId="77777777" w:rsidR="00B02156" w:rsidRDefault="001560B3">
            <w:r>
              <w:t>3</w:t>
            </w:r>
          </w:p>
        </w:tc>
        <w:tc>
          <w:tcPr>
            <w:tcW w:w="2249" w:type="dxa"/>
            <w:tcMar>
              <w:top w:w="40" w:type="dxa"/>
              <w:left w:w="80" w:type="dxa"/>
              <w:bottom w:w="40" w:type="dxa"/>
              <w:right w:w="80" w:type="dxa"/>
            </w:tcMar>
          </w:tcPr>
          <w:p w14:paraId="317D175B" w14:textId="77777777" w:rsidR="00B02156" w:rsidRDefault="001560B3">
            <w:r>
              <w:t>Near-bed orbital velocity</w:t>
            </w:r>
          </w:p>
        </w:tc>
        <w:tc>
          <w:tcPr>
            <w:tcW w:w="4702" w:type="dxa"/>
            <w:tcMar>
              <w:top w:w="40" w:type="dxa"/>
              <w:left w:w="80" w:type="dxa"/>
              <w:bottom w:w="40" w:type="dxa"/>
              <w:right w:w="80" w:type="dxa"/>
            </w:tcMar>
          </w:tcPr>
          <w:p w14:paraId="26F5C9E3" w14:textId="77777777" w:rsidR="00B02156" w:rsidRPr="0014440D" w:rsidRDefault="001560B3">
            <w:pPr>
              <w:rPr>
                <w:lang w:val="pt-PT"/>
              </w:rPr>
            </w:pPr>
            <w:r>
              <w:rPr>
                <w:i/>
                <w:lang w:val="pt-PT"/>
              </w:rPr>
              <w:t>U</w:t>
            </w:r>
            <w:r>
              <w:rPr>
                <w:i/>
                <w:vertAlign w:val="subscript"/>
                <w:lang w:val="pt-PT"/>
              </w:rPr>
              <w:t>m</w:t>
            </w:r>
            <w:r>
              <w:rPr>
                <w:i/>
                <w:lang w:val="pt-PT"/>
              </w:rPr>
              <w:t xml:space="preserve"> = √2 (H</w:t>
            </w:r>
            <w:r>
              <w:rPr>
                <w:i/>
                <w:vertAlign w:val="subscript"/>
                <w:lang w:val="pt-PT"/>
              </w:rPr>
              <w:t>s</w:t>
            </w:r>
            <w:r>
              <w:rPr>
                <w:i/>
                <w:lang w:val="pt-PT"/>
              </w:rPr>
              <w:t>/4) √(g/h) exp[−((3.65/T</w:t>
            </w:r>
            <w:r>
              <w:rPr>
                <w:i/>
                <w:vertAlign w:val="subscript"/>
                <w:lang w:val="pt-PT"/>
              </w:rPr>
              <w:t>z</w:t>
            </w:r>
            <w:r>
              <w:rPr>
                <w:i/>
                <w:lang w:val="pt-PT"/>
              </w:rPr>
              <w:t>)√(h/g))</w:t>
            </w:r>
            <w:r>
              <w:rPr>
                <w:i/>
                <w:vertAlign w:val="superscript"/>
                <w:lang w:val="pt-PT"/>
              </w:rPr>
              <w:t>2.1</w:t>
            </w:r>
            <w:r>
              <w:rPr>
                <w:i/>
                <w:lang w:val="pt-PT"/>
              </w:rPr>
              <w:t>]</w:t>
            </w:r>
          </w:p>
        </w:tc>
        <w:tc>
          <w:tcPr>
            <w:tcW w:w="1738" w:type="dxa"/>
            <w:tcMar>
              <w:top w:w="40" w:type="dxa"/>
              <w:left w:w="80" w:type="dxa"/>
              <w:bottom w:w="40" w:type="dxa"/>
              <w:right w:w="80" w:type="dxa"/>
            </w:tcMar>
          </w:tcPr>
          <w:p w14:paraId="3E4EDC69" w14:textId="77777777" w:rsidR="00B02156" w:rsidRDefault="001560B3">
            <w:r>
              <w:t>Eq. A.18</w:t>
            </w:r>
          </w:p>
        </w:tc>
      </w:tr>
      <w:tr w:rsidR="00B02156" w14:paraId="4FDA5236" w14:textId="77777777">
        <w:trPr>
          <w:cantSplit/>
        </w:trPr>
        <w:tc>
          <w:tcPr>
            <w:tcW w:w="511" w:type="dxa"/>
            <w:shd w:val="clear" w:color="auto" w:fill="D0DBEF" w:themeFill="accent4" w:themeFillTint="33"/>
            <w:tcMar>
              <w:top w:w="40" w:type="dxa"/>
              <w:left w:w="80" w:type="dxa"/>
              <w:bottom w:w="40" w:type="dxa"/>
              <w:right w:w="80" w:type="dxa"/>
            </w:tcMar>
          </w:tcPr>
          <w:p w14:paraId="7B798D2C" w14:textId="77777777" w:rsidR="00B02156" w:rsidRDefault="001560B3">
            <w:r>
              <w:t>4</w:t>
            </w:r>
          </w:p>
        </w:tc>
        <w:tc>
          <w:tcPr>
            <w:tcW w:w="2249" w:type="dxa"/>
            <w:tcMar>
              <w:top w:w="40" w:type="dxa"/>
              <w:left w:w="80" w:type="dxa"/>
              <w:bottom w:w="40" w:type="dxa"/>
              <w:right w:w="80" w:type="dxa"/>
            </w:tcMar>
          </w:tcPr>
          <w:p w14:paraId="0129C98C" w14:textId="77777777" w:rsidR="00B02156" w:rsidRDefault="001560B3">
            <w:r>
              <w:t>Orbital excursion</w:t>
            </w:r>
          </w:p>
        </w:tc>
        <w:tc>
          <w:tcPr>
            <w:tcW w:w="4702" w:type="dxa"/>
            <w:tcMar>
              <w:top w:w="40" w:type="dxa"/>
              <w:left w:w="80" w:type="dxa"/>
              <w:bottom w:w="40" w:type="dxa"/>
              <w:right w:w="80" w:type="dxa"/>
            </w:tcMar>
          </w:tcPr>
          <w:p w14:paraId="3B25BD60" w14:textId="77777777" w:rsidR="00B02156" w:rsidRDefault="001560B3">
            <w:r>
              <w:rPr>
                <w:i/>
              </w:rPr>
              <w:t>A</w:t>
            </w:r>
            <w:r>
              <w:rPr>
                <w:i/>
                <w:vertAlign w:val="subscript"/>
              </w:rPr>
              <w:t>w</w:t>
            </w:r>
            <w:r>
              <w:rPr>
                <w:i/>
              </w:rPr>
              <w:t xml:space="preserve"> = U</w:t>
            </w:r>
            <w:r>
              <w:rPr>
                <w:i/>
                <w:vertAlign w:val="subscript"/>
              </w:rPr>
              <w:t>m</w:t>
            </w:r>
            <w:r>
              <w:rPr>
                <w:i/>
              </w:rPr>
              <w:t xml:space="preserve"> T</w:t>
            </w:r>
            <w:r>
              <w:rPr>
                <w:i/>
                <w:vertAlign w:val="subscript"/>
              </w:rPr>
              <w:t>p</w:t>
            </w:r>
            <w:r>
              <w:rPr>
                <w:i/>
              </w:rPr>
              <w:t xml:space="preserve"> / (2π)</w:t>
            </w:r>
          </w:p>
        </w:tc>
        <w:tc>
          <w:tcPr>
            <w:tcW w:w="1738" w:type="dxa"/>
            <w:tcMar>
              <w:top w:w="40" w:type="dxa"/>
              <w:left w:w="80" w:type="dxa"/>
              <w:bottom w:w="40" w:type="dxa"/>
              <w:right w:w="80" w:type="dxa"/>
            </w:tcMar>
          </w:tcPr>
          <w:p w14:paraId="31DEEA96" w14:textId="77777777" w:rsidR="00B02156" w:rsidRDefault="001560B3">
            <w:r>
              <w:t>Eq. A.25</w:t>
            </w:r>
          </w:p>
        </w:tc>
      </w:tr>
      <w:tr w:rsidR="00B02156" w14:paraId="56B1EDD7" w14:textId="77777777">
        <w:trPr>
          <w:cantSplit/>
        </w:trPr>
        <w:tc>
          <w:tcPr>
            <w:tcW w:w="511" w:type="dxa"/>
            <w:shd w:val="clear" w:color="auto" w:fill="D0DBEF" w:themeFill="accent4" w:themeFillTint="33"/>
            <w:tcMar>
              <w:top w:w="40" w:type="dxa"/>
              <w:left w:w="80" w:type="dxa"/>
              <w:bottom w:w="40" w:type="dxa"/>
              <w:right w:w="80" w:type="dxa"/>
            </w:tcMar>
          </w:tcPr>
          <w:p w14:paraId="0590B3AB" w14:textId="77777777" w:rsidR="00B02156" w:rsidRDefault="001560B3">
            <w:r>
              <w:t>5</w:t>
            </w:r>
          </w:p>
        </w:tc>
        <w:tc>
          <w:tcPr>
            <w:tcW w:w="2249" w:type="dxa"/>
            <w:tcMar>
              <w:top w:w="40" w:type="dxa"/>
              <w:left w:w="80" w:type="dxa"/>
              <w:bottom w:w="40" w:type="dxa"/>
              <w:right w:w="80" w:type="dxa"/>
            </w:tcMar>
          </w:tcPr>
          <w:p w14:paraId="1B4956A1" w14:textId="77777777" w:rsidR="00B02156" w:rsidRDefault="001560B3">
            <w:r>
              <w:t>Bed roughness</w:t>
            </w:r>
          </w:p>
        </w:tc>
        <w:tc>
          <w:tcPr>
            <w:tcW w:w="4702" w:type="dxa"/>
            <w:tcMar>
              <w:top w:w="40" w:type="dxa"/>
              <w:left w:w="80" w:type="dxa"/>
              <w:bottom w:w="40" w:type="dxa"/>
              <w:right w:w="80" w:type="dxa"/>
            </w:tcMar>
          </w:tcPr>
          <w:p w14:paraId="678D181B" w14:textId="77777777" w:rsidR="00B02156" w:rsidRDefault="001560B3">
            <w:r>
              <w:rPr>
                <w:i/>
              </w:rPr>
              <w:t>k</w:t>
            </w:r>
            <w:r>
              <w:rPr>
                <w:i/>
                <w:vertAlign w:val="subscript"/>
              </w:rPr>
              <w:t>s</w:t>
            </w:r>
            <w:r>
              <w:rPr>
                <w:i/>
              </w:rPr>
              <w:t xml:space="preserve"> = 2.5 d</w:t>
            </w:r>
            <w:r>
              <w:rPr>
                <w:i/>
                <w:vertAlign w:val="subscript"/>
              </w:rPr>
              <w:t>50</w:t>
            </w:r>
          </w:p>
        </w:tc>
        <w:tc>
          <w:tcPr>
            <w:tcW w:w="1738" w:type="dxa"/>
            <w:tcMar>
              <w:top w:w="40" w:type="dxa"/>
              <w:left w:w="80" w:type="dxa"/>
              <w:bottom w:w="40" w:type="dxa"/>
              <w:right w:w="80" w:type="dxa"/>
            </w:tcMar>
          </w:tcPr>
          <w:p w14:paraId="2AE2B7CD" w14:textId="77777777" w:rsidR="00B02156" w:rsidRDefault="001560B3">
            <w:r>
              <w:t>Eq. A.7</w:t>
            </w:r>
          </w:p>
        </w:tc>
      </w:tr>
      <w:tr w:rsidR="00B02156" w14:paraId="7A089B9A" w14:textId="77777777">
        <w:trPr>
          <w:cantSplit/>
        </w:trPr>
        <w:tc>
          <w:tcPr>
            <w:tcW w:w="511" w:type="dxa"/>
            <w:shd w:val="clear" w:color="auto" w:fill="D0DBEF" w:themeFill="accent4" w:themeFillTint="33"/>
            <w:tcMar>
              <w:top w:w="40" w:type="dxa"/>
              <w:left w:w="80" w:type="dxa"/>
              <w:bottom w:w="40" w:type="dxa"/>
              <w:right w:w="80" w:type="dxa"/>
            </w:tcMar>
          </w:tcPr>
          <w:p w14:paraId="02FE3E0E" w14:textId="77777777" w:rsidR="00B02156" w:rsidRDefault="001560B3">
            <w:r>
              <w:t>6</w:t>
            </w:r>
          </w:p>
        </w:tc>
        <w:tc>
          <w:tcPr>
            <w:tcW w:w="2249" w:type="dxa"/>
            <w:tcMar>
              <w:top w:w="40" w:type="dxa"/>
              <w:left w:w="80" w:type="dxa"/>
              <w:bottom w:w="40" w:type="dxa"/>
              <w:right w:w="80" w:type="dxa"/>
            </w:tcMar>
          </w:tcPr>
          <w:p w14:paraId="6E9F569B" w14:textId="77777777" w:rsidR="00B02156" w:rsidRDefault="001560B3">
            <w:r>
              <w:t>Wave friction factor</w:t>
            </w:r>
          </w:p>
        </w:tc>
        <w:tc>
          <w:tcPr>
            <w:tcW w:w="4702" w:type="dxa"/>
            <w:tcMar>
              <w:top w:w="40" w:type="dxa"/>
              <w:left w:w="80" w:type="dxa"/>
              <w:bottom w:w="40" w:type="dxa"/>
              <w:right w:w="80" w:type="dxa"/>
            </w:tcMar>
          </w:tcPr>
          <w:p w14:paraId="71CA6900" w14:textId="77777777" w:rsidR="00B02156" w:rsidRDefault="001560B3">
            <w:r>
              <w:rPr>
                <w:i/>
              </w:rPr>
              <w:t>f</w:t>
            </w:r>
            <w:r>
              <w:rPr>
                <w:i/>
                <w:vertAlign w:val="subscript"/>
              </w:rPr>
              <w:t>w</w:t>
            </w:r>
            <w:r>
              <w:rPr>
                <w:i/>
              </w:rPr>
              <w:t xml:space="preserve"> = 0.32 (A</w:t>
            </w:r>
            <w:r>
              <w:rPr>
                <w:i/>
                <w:vertAlign w:val="subscript"/>
              </w:rPr>
              <w:t>w</w:t>
            </w:r>
            <w:r>
              <w:rPr>
                <w:i/>
              </w:rPr>
              <w:t>/k</w:t>
            </w:r>
            <w:r>
              <w:rPr>
                <w:i/>
                <w:vertAlign w:val="subscript"/>
              </w:rPr>
              <w:t>s</w:t>
            </w:r>
            <w:r>
              <w:rPr>
                <w:i/>
              </w:rPr>
              <w:t>)</w:t>
            </w:r>
            <w:r>
              <w:rPr>
                <w:i/>
                <w:vertAlign w:val="superscript"/>
              </w:rPr>
              <w:t>−0.80</w:t>
            </w:r>
            <w:r>
              <w:rPr>
                <w:i/>
              </w:rPr>
              <w:t xml:space="preserve"> for A</w:t>
            </w:r>
            <w:r>
              <w:rPr>
                <w:i/>
                <w:vertAlign w:val="subscript"/>
              </w:rPr>
              <w:t>w</w:t>
            </w:r>
            <w:r>
              <w:rPr>
                <w:i/>
              </w:rPr>
              <w:t>/k</w:t>
            </w:r>
            <w:r>
              <w:rPr>
                <w:i/>
                <w:vertAlign w:val="subscript"/>
              </w:rPr>
              <w:t>s</w:t>
            </w:r>
            <w:r>
              <w:rPr>
                <w:i/>
              </w:rPr>
              <w:t xml:space="preserve"> ≤ 2.92, 0.237 (A</w:t>
            </w:r>
            <w:r>
              <w:rPr>
                <w:i/>
                <w:vertAlign w:val="subscript"/>
              </w:rPr>
              <w:t>w</w:t>
            </w:r>
            <w:r>
              <w:rPr>
                <w:i/>
              </w:rPr>
              <w:t>/k</w:t>
            </w:r>
            <w:r>
              <w:rPr>
                <w:i/>
                <w:vertAlign w:val="subscript"/>
              </w:rPr>
              <w:t>s</w:t>
            </w:r>
            <w:r>
              <w:rPr>
                <w:i/>
              </w:rPr>
              <w:t>)</w:t>
            </w:r>
            <w:r>
              <w:rPr>
                <w:i/>
                <w:vertAlign w:val="superscript"/>
              </w:rPr>
              <w:t>−0.52</w:t>
            </w:r>
            <w:r>
              <w:rPr>
                <w:i/>
              </w:rPr>
              <w:t xml:space="preserve"> up to 727, 0.04 (A</w:t>
            </w:r>
            <w:r>
              <w:rPr>
                <w:i/>
                <w:vertAlign w:val="subscript"/>
              </w:rPr>
              <w:t>w</w:t>
            </w:r>
            <w:r>
              <w:rPr>
                <w:i/>
              </w:rPr>
              <w:t>/k</w:t>
            </w:r>
            <w:r>
              <w:rPr>
                <w:i/>
                <w:vertAlign w:val="subscript"/>
              </w:rPr>
              <w:t>s</w:t>
            </w:r>
            <w:r>
              <w:rPr>
                <w:i/>
              </w:rPr>
              <w:t>)</w:t>
            </w:r>
            <w:r>
              <w:rPr>
                <w:i/>
                <w:vertAlign w:val="superscript"/>
              </w:rPr>
              <w:t>−0.25</w:t>
            </w:r>
            <w:r>
              <w:rPr>
                <w:i/>
              </w:rPr>
              <w:t xml:space="preserve"> above</w:t>
            </w:r>
          </w:p>
        </w:tc>
        <w:tc>
          <w:tcPr>
            <w:tcW w:w="1738" w:type="dxa"/>
            <w:tcMar>
              <w:top w:w="40" w:type="dxa"/>
              <w:left w:w="80" w:type="dxa"/>
              <w:bottom w:w="40" w:type="dxa"/>
              <w:right w:w="80" w:type="dxa"/>
            </w:tcMar>
          </w:tcPr>
          <w:p w14:paraId="7D2B1D1B" w14:textId="77777777" w:rsidR="00B02156" w:rsidRDefault="001560B3">
            <w:r>
              <w:t>Eq. A.26</w:t>
            </w:r>
          </w:p>
        </w:tc>
      </w:tr>
      <w:tr w:rsidR="00B02156" w14:paraId="1CDA4433" w14:textId="77777777">
        <w:trPr>
          <w:cantSplit/>
        </w:trPr>
        <w:tc>
          <w:tcPr>
            <w:tcW w:w="511" w:type="dxa"/>
            <w:shd w:val="clear" w:color="auto" w:fill="D0DBEF" w:themeFill="accent4" w:themeFillTint="33"/>
            <w:tcMar>
              <w:top w:w="40" w:type="dxa"/>
              <w:left w:w="80" w:type="dxa"/>
              <w:bottom w:w="40" w:type="dxa"/>
              <w:right w:w="80" w:type="dxa"/>
            </w:tcMar>
          </w:tcPr>
          <w:p w14:paraId="37465A75" w14:textId="77777777" w:rsidR="00B02156" w:rsidRDefault="001560B3">
            <w:r>
              <w:t>7</w:t>
            </w:r>
          </w:p>
        </w:tc>
        <w:tc>
          <w:tcPr>
            <w:tcW w:w="2249" w:type="dxa"/>
            <w:tcMar>
              <w:top w:w="40" w:type="dxa"/>
              <w:left w:w="80" w:type="dxa"/>
              <w:bottom w:w="40" w:type="dxa"/>
              <w:right w:w="80" w:type="dxa"/>
            </w:tcMar>
          </w:tcPr>
          <w:p w14:paraId="2109098E" w14:textId="77777777" w:rsidR="00B02156" w:rsidRDefault="001560B3">
            <w:r>
              <w:t>Wave shear stress</w:t>
            </w:r>
          </w:p>
        </w:tc>
        <w:tc>
          <w:tcPr>
            <w:tcW w:w="4702" w:type="dxa"/>
            <w:tcMar>
              <w:top w:w="40" w:type="dxa"/>
              <w:left w:w="80" w:type="dxa"/>
              <w:bottom w:w="40" w:type="dxa"/>
              <w:right w:w="80" w:type="dxa"/>
            </w:tcMar>
          </w:tcPr>
          <w:p w14:paraId="72C05843" w14:textId="77777777" w:rsidR="00B02156" w:rsidRDefault="001560B3">
            <w:r>
              <w:rPr>
                <w:i/>
              </w:rPr>
              <w:t>τ</w:t>
            </w:r>
            <w:r>
              <w:rPr>
                <w:i/>
                <w:vertAlign w:val="subscript"/>
              </w:rPr>
              <w:t>w</w:t>
            </w:r>
            <w:r>
              <w:rPr>
                <w:i/>
              </w:rPr>
              <w:t xml:space="preserve"> = ρ</w:t>
            </w:r>
            <w:r>
              <w:rPr>
                <w:i/>
                <w:vertAlign w:val="subscript"/>
              </w:rPr>
              <w:t>w</w:t>
            </w:r>
            <w:r>
              <w:rPr>
                <w:i/>
              </w:rPr>
              <w:t xml:space="preserve"> (√(f</w:t>
            </w:r>
            <w:r>
              <w:rPr>
                <w:i/>
                <w:vertAlign w:val="subscript"/>
              </w:rPr>
              <w:t>w</w:t>
            </w:r>
            <w:r>
              <w:rPr>
                <w:i/>
              </w:rPr>
              <w:t>/2) U</w:t>
            </w:r>
            <w:r>
              <w:rPr>
                <w:i/>
                <w:vertAlign w:val="subscript"/>
              </w:rPr>
              <w:t>m</w:t>
            </w:r>
            <w:r>
              <w:rPr>
                <w:i/>
              </w:rPr>
              <w:t>)²</w:t>
            </w:r>
          </w:p>
        </w:tc>
        <w:tc>
          <w:tcPr>
            <w:tcW w:w="1738" w:type="dxa"/>
            <w:tcMar>
              <w:top w:w="40" w:type="dxa"/>
              <w:left w:w="80" w:type="dxa"/>
              <w:bottom w:w="40" w:type="dxa"/>
              <w:right w:w="80" w:type="dxa"/>
            </w:tcMar>
          </w:tcPr>
          <w:p w14:paraId="5806EDB6" w14:textId="77777777" w:rsidR="00B02156" w:rsidRDefault="001560B3">
            <w:r>
              <w:t>Eq. A.27, A.28</w:t>
            </w:r>
          </w:p>
        </w:tc>
      </w:tr>
      <w:tr w:rsidR="00B02156" w14:paraId="1AF1198D" w14:textId="77777777">
        <w:trPr>
          <w:cantSplit/>
        </w:trPr>
        <w:tc>
          <w:tcPr>
            <w:tcW w:w="511" w:type="dxa"/>
            <w:shd w:val="clear" w:color="auto" w:fill="D0DBEF" w:themeFill="accent4" w:themeFillTint="33"/>
            <w:tcMar>
              <w:top w:w="40" w:type="dxa"/>
              <w:left w:w="80" w:type="dxa"/>
              <w:bottom w:w="40" w:type="dxa"/>
              <w:right w:w="80" w:type="dxa"/>
            </w:tcMar>
          </w:tcPr>
          <w:p w14:paraId="7C770D46" w14:textId="77777777" w:rsidR="00B02156" w:rsidRDefault="001560B3">
            <w:r>
              <w:t>8</w:t>
            </w:r>
          </w:p>
        </w:tc>
        <w:tc>
          <w:tcPr>
            <w:tcW w:w="2249" w:type="dxa"/>
            <w:tcMar>
              <w:top w:w="40" w:type="dxa"/>
              <w:left w:w="80" w:type="dxa"/>
              <w:bottom w:w="40" w:type="dxa"/>
              <w:right w:w="80" w:type="dxa"/>
            </w:tcMar>
          </w:tcPr>
          <w:p w14:paraId="7E4531D5" w14:textId="77777777" w:rsidR="00B02156" w:rsidRDefault="001560B3">
            <w:r>
              <w:t>Roughness length and drag</w:t>
            </w:r>
          </w:p>
        </w:tc>
        <w:tc>
          <w:tcPr>
            <w:tcW w:w="4702" w:type="dxa"/>
            <w:tcMar>
              <w:top w:w="40" w:type="dxa"/>
              <w:left w:w="80" w:type="dxa"/>
              <w:bottom w:w="40" w:type="dxa"/>
              <w:right w:w="80" w:type="dxa"/>
            </w:tcMar>
          </w:tcPr>
          <w:p w14:paraId="3F95BEE0" w14:textId="77777777" w:rsidR="00B02156" w:rsidRPr="0014440D" w:rsidRDefault="001560B3">
            <w:pPr>
              <w:rPr>
                <w:lang w:val="pl-PL"/>
              </w:rPr>
            </w:pPr>
            <w:r>
              <w:rPr>
                <w:i/>
                <w:lang w:val="pl-PL"/>
              </w:rPr>
              <w:t>z</w:t>
            </w:r>
            <w:r>
              <w:rPr>
                <w:i/>
                <w:vertAlign w:val="subscript"/>
                <w:lang w:val="pl-PL"/>
              </w:rPr>
              <w:t>0</w:t>
            </w:r>
            <w:r>
              <w:rPr>
                <w:i/>
                <w:lang w:val="pl-PL"/>
              </w:rPr>
              <w:t xml:space="preserve"> = k</w:t>
            </w:r>
            <w:r>
              <w:rPr>
                <w:i/>
                <w:vertAlign w:val="subscript"/>
                <w:lang w:val="pl-PL"/>
              </w:rPr>
              <w:t>s</w:t>
            </w:r>
            <w:r>
              <w:rPr>
                <w:i/>
                <w:lang w:val="pl-PL"/>
              </w:rPr>
              <w:t xml:space="preserve"> / 30 and C</w:t>
            </w:r>
            <w:r>
              <w:rPr>
                <w:i/>
                <w:vertAlign w:val="subscript"/>
                <w:lang w:val="pl-PL"/>
              </w:rPr>
              <w:t>D</w:t>
            </w:r>
            <w:r>
              <w:rPr>
                <w:i/>
                <w:lang w:val="pl-PL"/>
              </w:rPr>
              <w:t xml:space="preserve"> = [0.4 / (ln(h/z</w:t>
            </w:r>
            <w:r>
              <w:rPr>
                <w:i/>
                <w:vertAlign w:val="subscript"/>
                <w:lang w:val="pl-PL"/>
              </w:rPr>
              <w:t>0</w:t>
            </w:r>
            <w:r>
              <w:rPr>
                <w:i/>
                <w:lang w:val="pl-PL"/>
              </w:rPr>
              <w:t>) − 1)]²</w:t>
            </w:r>
          </w:p>
        </w:tc>
        <w:tc>
          <w:tcPr>
            <w:tcW w:w="1738" w:type="dxa"/>
            <w:tcMar>
              <w:top w:w="40" w:type="dxa"/>
              <w:left w:w="80" w:type="dxa"/>
              <w:bottom w:w="40" w:type="dxa"/>
              <w:right w:w="80" w:type="dxa"/>
            </w:tcMar>
          </w:tcPr>
          <w:p w14:paraId="6EC87303" w14:textId="77777777" w:rsidR="00B02156" w:rsidRDefault="001560B3">
            <w:r>
              <w:t>Eq. A.8, A.9</w:t>
            </w:r>
          </w:p>
        </w:tc>
      </w:tr>
      <w:tr w:rsidR="00B02156" w14:paraId="16297911" w14:textId="77777777">
        <w:trPr>
          <w:cantSplit/>
        </w:trPr>
        <w:tc>
          <w:tcPr>
            <w:tcW w:w="511" w:type="dxa"/>
            <w:shd w:val="clear" w:color="auto" w:fill="D0DBEF" w:themeFill="accent4" w:themeFillTint="33"/>
            <w:tcMar>
              <w:top w:w="40" w:type="dxa"/>
              <w:left w:w="80" w:type="dxa"/>
              <w:bottom w:w="40" w:type="dxa"/>
              <w:right w:w="80" w:type="dxa"/>
            </w:tcMar>
          </w:tcPr>
          <w:p w14:paraId="2E6DF996" w14:textId="77777777" w:rsidR="00B02156" w:rsidRDefault="001560B3">
            <w:r>
              <w:t>9</w:t>
            </w:r>
          </w:p>
        </w:tc>
        <w:tc>
          <w:tcPr>
            <w:tcW w:w="2249" w:type="dxa"/>
            <w:tcMar>
              <w:top w:w="40" w:type="dxa"/>
              <w:left w:w="80" w:type="dxa"/>
              <w:bottom w:w="40" w:type="dxa"/>
              <w:right w:w="80" w:type="dxa"/>
            </w:tcMar>
          </w:tcPr>
          <w:p w14:paraId="4C0CAE48" w14:textId="77777777" w:rsidR="00B02156" w:rsidRDefault="001560B3">
            <w:r>
              <w:t>Current shear stress</w:t>
            </w:r>
          </w:p>
        </w:tc>
        <w:tc>
          <w:tcPr>
            <w:tcW w:w="4702" w:type="dxa"/>
            <w:tcMar>
              <w:top w:w="40" w:type="dxa"/>
              <w:left w:w="80" w:type="dxa"/>
              <w:bottom w:w="40" w:type="dxa"/>
              <w:right w:w="80" w:type="dxa"/>
            </w:tcMar>
          </w:tcPr>
          <w:p w14:paraId="1D86E23D" w14:textId="77777777" w:rsidR="00B02156" w:rsidRDefault="001560B3">
            <w:r>
              <w:rPr>
                <w:i/>
              </w:rPr>
              <w:t>τ</w:t>
            </w:r>
            <w:r>
              <w:rPr>
                <w:i/>
                <w:vertAlign w:val="subscript"/>
              </w:rPr>
              <w:t>c</w:t>
            </w:r>
            <w:r>
              <w:rPr>
                <w:i/>
              </w:rPr>
              <w:t xml:space="preserve"> = ρ</w:t>
            </w:r>
            <w:r>
              <w:rPr>
                <w:i/>
                <w:vertAlign w:val="subscript"/>
              </w:rPr>
              <w:t>w</w:t>
            </w:r>
            <w:r>
              <w:rPr>
                <w:i/>
              </w:rPr>
              <w:t xml:space="preserve"> C</w:t>
            </w:r>
            <w:r>
              <w:rPr>
                <w:i/>
                <w:vertAlign w:val="subscript"/>
              </w:rPr>
              <w:t>D</w:t>
            </w:r>
            <w:r>
              <w:rPr>
                <w:i/>
              </w:rPr>
              <w:t xml:space="preserve"> u</w:t>
            </w:r>
            <w:r>
              <w:rPr>
                <w:i/>
                <w:vertAlign w:val="subscript"/>
              </w:rPr>
              <w:t>c</w:t>
            </w:r>
            <w:r>
              <w:rPr>
                <w:i/>
              </w:rPr>
              <w:t>²</w:t>
            </w:r>
          </w:p>
        </w:tc>
        <w:tc>
          <w:tcPr>
            <w:tcW w:w="1738" w:type="dxa"/>
            <w:tcMar>
              <w:top w:w="40" w:type="dxa"/>
              <w:left w:w="80" w:type="dxa"/>
              <w:bottom w:w="40" w:type="dxa"/>
              <w:right w:w="80" w:type="dxa"/>
            </w:tcMar>
          </w:tcPr>
          <w:p w14:paraId="5AA20F15" w14:textId="77777777" w:rsidR="00B02156" w:rsidRDefault="001560B3">
            <w:r>
              <w:t>Eq. A.10, A.11</w:t>
            </w:r>
          </w:p>
        </w:tc>
      </w:tr>
      <w:tr w:rsidR="00B02156" w14:paraId="7A820DDD" w14:textId="77777777">
        <w:trPr>
          <w:cantSplit/>
        </w:trPr>
        <w:tc>
          <w:tcPr>
            <w:tcW w:w="511" w:type="dxa"/>
            <w:shd w:val="clear" w:color="auto" w:fill="D0DBEF" w:themeFill="accent4" w:themeFillTint="33"/>
            <w:tcMar>
              <w:top w:w="40" w:type="dxa"/>
              <w:left w:w="80" w:type="dxa"/>
              <w:bottom w:w="40" w:type="dxa"/>
              <w:right w:w="80" w:type="dxa"/>
            </w:tcMar>
          </w:tcPr>
          <w:p w14:paraId="50162BE2" w14:textId="77777777" w:rsidR="00B02156" w:rsidRDefault="001560B3">
            <w:r>
              <w:t>10</w:t>
            </w:r>
          </w:p>
        </w:tc>
        <w:tc>
          <w:tcPr>
            <w:tcW w:w="2249" w:type="dxa"/>
            <w:tcMar>
              <w:top w:w="40" w:type="dxa"/>
              <w:left w:w="80" w:type="dxa"/>
              <w:bottom w:w="40" w:type="dxa"/>
              <w:right w:w="80" w:type="dxa"/>
            </w:tcMar>
          </w:tcPr>
          <w:p w14:paraId="7D9E6B78" w14:textId="77777777" w:rsidR="00B02156" w:rsidRDefault="001560B3">
            <w:r>
              <w:t>Mean combined shear</w:t>
            </w:r>
          </w:p>
        </w:tc>
        <w:tc>
          <w:tcPr>
            <w:tcW w:w="4702" w:type="dxa"/>
            <w:tcMar>
              <w:top w:w="40" w:type="dxa"/>
              <w:left w:w="80" w:type="dxa"/>
              <w:bottom w:w="40" w:type="dxa"/>
              <w:right w:w="80" w:type="dxa"/>
            </w:tcMar>
          </w:tcPr>
          <w:p w14:paraId="418DC9CA" w14:textId="77777777" w:rsidR="00B02156" w:rsidRPr="00371D6E" w:rsidRDefault="001560B3">
            <w:pPr>
              <w:rPr>
                <w:color w:val="FF0000"/>
              </w:rPr>
            </w:pPr>
            <w:r>
              <w:rPr>
                <w:i/>
              </w:rPr>
              <w:t>τ</w:t>
            </w:r>
            <w:r>
              <w:rPr>
                <w:i/>
                <w:vertAlign w:val="subscript"/>
              </w:rPr>
              <w:t>m</w:t>
            </w:r>
            <w:r>
              <w:rPr>
                <w:i/>
              </w:rPr>
              <w:t xml:space="preserve"> = τ</w:t>
            </w:r>
            <w:r>
              <w:rPr>
                <w:i/>
                <w:vertAlign w:val="subscript"/>
              </w:rPr>
              <w:t>c</w:t>
            </w:r>
            <w:r>
              <w:rPr>
                <w:i/>
              </w:rPr>
              <w:t xml:space="preserve"> [1 + 1.2 (τ</w:t>
            </w:r>
            <w:r>
              <w:rPr>
                <w:i/>
                <w:vertAlign w:val="subscript"/>
              </w:rPr>
              <w:t>w</w:t>
            </w:r>
            <w:r>
              <w:rPr>
                <w:i/>
              </w:rPr>
              <w:t xml:space="preserve"> / (τ</w:t>
            </w:r>
            <w:r>
              <w:rPr>
                <w:i/>
                <w:vertAlign w:val="subscript"/>
              </w:rPr>
              <w:t>c</w:t>
            </w:r>
            <w:r>
              <w:rPr>
                <w:i/>
              </w:rPr>
              <w:t xml:space="preserve"> + τ</w:t>
            </w:r>
            <w:r>
              <w:rPr>
                <w:i/>
                <w:vertAlign w:val="subscript"/>
              </w:rPr>
              <w:t>w</w:t>
            </w:r>
            <w:r>
              <w:rPr>
                <w:i/>
              </w:rPr>
              <w:t>))</w:t>
            </w:r>
            <w:r>
              <w:rPr>
                <w:i/>
                <w:vertAlign w:val="superscript"/>
              </w:rPr>
              <w:t>3.2</w:t>
            </w:r>
            <w:r>
              <w:rPr>
                <w:i/>
              </w:rPr>
              <w:t xml:space="preserve">] </w:t>
            </w:r>
          </w:p>
        </w:tc>
        <w:tc>
          <w:tcPr>
            <w:tcW w:w="1738" w:type="dxa"/>
            <w:tcMar>
              <w:top w:w="40" w:type="dxa"/>
              <w:left w:w="80" w:type="dxa"/>
              <w:bottom w:w="40" w:type="dxa"/>
              <w:right w:w="80" w:type="dxa"/>
            </w:tcMar>
          </w:tcPr>
          <w:p w14:paraId="77831323" w14:textId="77777777" w:rsidR="00B02156" w:rsidRDefault="001560B3">
            <w:r>
              <w:t>Eq. A.30</w:t>
            </w:r>
          </w:p>
        </w:tc>
      </w:tr>
      <w:tr w:rsidR="00B02156" w14:paraId="14BFBD8A" w14:textId="77777777">
        <w:trPr>
          <w:cantSplit/>
        </w:trPr>
        <w:tc>
          <w:tcPr>
            <w:tcW w:w="511" w:type="dxa"/>
            <w:shd w:val="clear" w:color="auto" w:fill="D0DBEF" w:themeFill="accent4" w:themeFillTint="33"/>
            <w:tcMar>
              <w:top w:w="40" w:type="dxa"/>
              <w:left w:w="80" w:type="dxa"/>
              <w:bottom w:w="40" w:type="dxa"/>
              <w:right w:w="80" w:type="dxa"/>
            </w:tcMar>
          </w:tcPr>
          <w:p w14:paraId="6A5AC3B4" w14:textId="77777777" w:rsidR="00B02156" w:rsidRDefault="001560B3">
            <w:r>
              <w:lastRenderedPageBreak/>
              <w:t>11</w:t>
            </w:r>
          </w:p>
        </w:tc>
        <w:tc>
          <w:tcPr>
            <w:tcW w:w="2249" w:type="dxa"/>
            <w:tcMar>
              <w:top w:w="40" w:type="dxa"/>
              <w:left w:w="80" w:type="dxa"/>
              <w:bottom w:w="40" w:type="dxa"/>
              <w:right w:w="80" w:type="dxa"/>
            </w:tcMar>
          </w:tcPr>
          <w:p w14:paraId="3712CA4D" w14:textId="77777777" w:rsidR="00B02156" w:rsidRDefault="001560B3">
            <w:r>
              <w:t>Maximum combined shear</w:t>
            </w:r>
          </w:p>
        </w:tc>
        <w:tc>
          <w:tcPr>
            <w:tcW w:w="4702" w:type="dxa"/>
            <w:tcMar>
              <w:top w:w="40" w:type="dxa"/>
              <w:left w:w="80" w:type="dxa"/>
              <w:bottom w:w="40" w:type="dxa"/>
              <w:right w:w="80" w:type="dxa"/>
            </w:tcMar>
          </w:tcPr>
          <w:p w14:paraId="66E7B3C0" w14:textId="77777777" w:rsidR="00B02156" w:rsidRDefault="001560B3">
            <w:r>
              <w:rPr>
                <w:i/>
              </w:rPr>
              <w:t>τ</w:t>
            </w:r>
            <w:r>
              <w:rPr>
                <w:i/>
                <w:vertAlign w:val="subscript"/>
              </w:rPr>
              <w:t>max</w:t>
            </w:r>
            <w:r>
              <w:rPr>
                <w:i/>
              </w:rPr>
              <w:t xml:space="preserve"> = √(τ</w:t>
            </w:r>
            <w:r>
              <w:rPr>
                <w:i/>
                <w:vertAlign w:val="subscript"/>
              </w:rPr>
              <w:t>m</w:t>
            </w:r>
            <w:r>
              <w:rPr>
                <w:i/>
              </w:rPr>
              <w:t>² + τ</w:t>
            </w:r>
            <w:r>
              <w:rPr>
                <w:i/>
                <w:vertAlign w:val="subscript"/>
              </w:rPr>
              <w:t>w</w:t>
            </w:r>
            <w:r>
              <w:rPr>
                <w:i/>
              </w:rPr>
              <w:t>² + 2 τ</w:t>
            </w:r>
            <w:r>
              <w:rPr>
                <w:i/>
                <w:vertAlign w:val="subscript"/>
              </w:rPr>
              <w:t>m</w:t>
            </w:r>
            <w:r>
              <w:rPr>
                <w:i/>
              </w:rPr>
              <w:t xml:space="preserve"> τ</w:t>
            </w:r>
            <w:r>
              <w:rPr>
                <w:i/>
                <w:vertAlign w:val="subscript"/>
              </w:rPr>
              <w:t>w</w:t>
            </w:r>
            <w:r>
              <w:rPr>
                <w:i/>
              </w:rPr>
              <w:t xml:space="preserve"> cos φ</w:t>
            </w:r>
            <w:r>
              <w:rPr>
                <w:i/>
                <w:vertAlign w:val="subscript"/>
              </w:rPr>
              <w:t>wc</w:t>
            </w:r>
            <w:r>
              <w:rPr>
                <w:i/>
              </w:rPr>
              <w:t>)</w:t>
            </w:r>
          </w:p>
        </w:tc>
        <w:tc>
          <w:tcPr>
            <w:tcW w:w="1738" w:type="dxa"/>
            <w:tcMar>
              <w:top w:w="40" w:type="dxa"/>
              <w:left w:w="80" w:type="dxa"/>
              <w:bottom w:w="40" w:type="dxa"/>
              <w:right w:w="80" w:type="dxa"/>
            </w:tcMar>
          </w:tcPr>
          <w:p w14:paraId="61E7CD66" w14:textId="77777777" w:rsidR="00B02156" w:rsidRDefault="001560B3">
            <w:r>
              <w:t>Eq. A.31</w:t>
            </w:r>
          </w:p>
        </w:tc>
      </w:tr>
      <w:tr w:rsidR="00B02156" w14:paraId="5F3CCD00" w14:textId="77777777">
        <w:trPr>
          <w:cantSplit/>
        </w:trPr>
        <w:tc>
          <w:tcPr>
            <w:tcW w:w="511" w:type="dxa"/>
            <w:shd w:val="clear" w:color="auto" w:fill="D0DBEF" w:themeFill="accent4" w:themeFillTint="33"/>
            <w:tcMar>
              <w:top w:w="40" w:type="dxa"/>
              <w:left w:w="80" w:type="dxa"/>
              <w:bottom w:w="40" w:type="dxa"/>
              <w:right w:w="80" w:type="dxa"/>
            </w:tcMar>
          </w:tcPr>
          <w:p w14:paraId="1AD717CC" w14:textId="77777777" w:rsidR="00B02156" w:rsidRDefault="001560B3">
            <w:r>
              <w:t>12</w:t>
            </w:r>
          </w:p>
        </w:tc>
        <w:tc>
          <w:tcPr>
            <w:tcW w:w="2249" w:type="dxa"/>
            <w:tcMar>
              <w:top w:w="40" w:type="dxa"/>
              <w:left w:w="80" w:type="dxa"/>
              <w:bottom w:w="40" w:type="dxa"/>
              <w:right w:w="80" w:type="dxa"/>
            </w:tcMar>
          </w:tcPr>
          <w:p w14:paraId="48B8BD95" w14:textId="77777777" w:rsidR="00B02156" w:rsidRDefault="001560B3">
            <w:r>
              <w:t>Governing condition</w:t>
            </w:r>
          </w:p>
        </w:tc>
        <w:tc>
          <w:tcPr>
            <w:tcW w:w="4702" w:type="dxa"/>
            <w:tcMar>
              <w:top w:w="40" w:type="dxa"/>
              <w:left w:w="80" w:type="dxa"/>
              <w:bottom w:w="40" w:type="dxa"/>
              <w:right w:w="80" w:type="dxa"/>
            </w:tcMar>
          </w:tcPr>
          <w:p w14:paraId="724DDA1D" w14:textId="77777777" w:rsidR="00B02156" w:rsidRPr="000F720B" w:rsidRDefault="001560B3">
            <w:pPr>
              <w:rPr>
                <w:color w:val="FF0000"/>
              </w:rPr>
            </w:pPr>
            <w:r>
              <w:rPr>
                <w:i/>
              </w:rPr>
              <w:t>take the larger τ</w:t>
            </w:r>
            <w:r>
              <w:rPr>
                <w:i/>
                <w:vertAlign w:val="subscript"/>
              </w:rPr>
              <w:t>max</w:t>
            </w:r>
            <w:r>
              <w:rPr>
                <w:i/>
              </w:rPr>
              <w:t xml:space="preserve"> of the two design conditions </w:t>
            </w:r>
          </w:p>
        </w:tc>
        <w:tc>
          <w:tcPr>
            <w:tcW w:w="1738" w:type="dxa"/>
            <w:tcMar>
              <w:top w:w="40" w:type="dxa"/>
              <w:left w:w="80" w:type="dxa"/>
              <w:bottom w:w="40" w:type="dxa"/>
              <w:right w:w="80" w:type="dxa"/>
            </w:tcMar>
          </w:tcPr>
          <w:p w14:paraId="2FB57456" w14:textId="77777777" w:rsidR="00B02156" w:rsidRDefault="001560B3">
            <w:r>
              <w:t>-</w:t>
            </w:r>
          </w:p>
        </w:tc>
      </w:tr>
      <w:tr w:rsidR="00B02156" w14:paraId="443BB685" w14:textId="77777777">
        <w:trPr>
          <w:cantSplit/>
        </w:trPr>
        <w:tc>
          <w:tcPr>
            <w:tcW w:w="511" w:type="dxa"/>
            <w:shd w:val="clear" w:color="auto" w:fill="D0DBEF" w:themeFill="accent4" w:themeFillTint="33"/>
            <w:tcMar>
              <w:top w:w="40" w:type="dxa"/>
              <w:left w:w="80" w:type="dxa"/>
              <w:bottom w:w="40" w:type="dxa"/>
              <w:right w:w="80" w:type="dxa"/>
            </w:tcMar>
          </w:tcPr>
          <w:p w14:paraId="3A9156F6" w14:textId="77777777" w:rsidR="00B02156" w:rsidRDefault="001560B3">
            <w:r>
              <w:t>13</w:t>
            </w:r>
          </w:p>
        </w:tc>
        <w:tc>
          <w:tcPr>
            <w:tcW w:w="2249" w:type="dxa"/>
            <w:tcMar>
              <w:top w:w="40" w:type="dxa"/>
              <w:left w:w="80" w:type="dxa"/>
              <w:bottom w:w="40" w:type="dxa"/>
              <w:right w:w="80" w:type="dxa"/>
            </w:tcMar>
          </w:tcPr>
          <w:p w14:paraId="74C1ECA9" w14:textId="77777777" w:rsidR="00B02156" w:rsidRDefault="001560B3">
            <w:r>
              <w:t>Shields number</w:t>
            </w:r>
          </w:p>
        </w:tc>
        <w:tc>
          <w:tcPr>
            <w:tcW w:w="4702" w:type="dxa"/>
            <w:tcMar>
              <w:top w:w="40" w:type="dxa"/>
              <w:left w:w="80" w:type="dxa"/>
              <w:bottom w:w="40" w:type="dxa"/>
              <w:right w:w="80" w:type="dxa"/>
            </w:tcMar>
          </w:tcPr>
          <w:p w14:paraId="4EA112AB" w14:textId="77777777" w:rsidR="00B02156" w:rsidRDefault="001560B3">
            <w:r>
              <w:rPr>
                <w:i/>
              </w:rPr>
              <w:t>θ = τ</w:t>
            </w:r>
            <w:r>
              <w:rPr>
                <w:i/>
                <w:vertAlign w:val="subscript"/>
              </w:rPr>
              <w:t>max</w:t>
            </w:r>
            <w:r>
              <w:rPr>
                <w:i/>
              </w:rPr>
              <w:t xml:space="preserve"> / ((ρ</w:t>
            </w:r>
            <w:r>
              <w:rPr>
                <w:i/>
                <w:vertAlign w:val="subscript"/>
              </w:rPr>
              <w:t>s</w:t>
            </w:r>
            <w:r>
              <w:rPr>
                <w:i/>
              </w:rPr>
              <w:t xml:space="preserve"> − ρ</w:t>
            </w:r>
            <w:r>
              <w:rPr>
                <w:i/>
                <w:vertAlign w:val="subscript"/>
              </w:rPr>
              <w:t>w</w:t>
            </w:r>
            <w:r>
              <w:rPr>
                <w:i/>
              </w:rPr>
              <w:t>) g d</w:t>
            </w:r>
            <w:r>
              <w:rPr>
                <w:i/>
                <w:vertAlign w:val="subscript"/>
              </w:rPr>
              <w:t>50</w:t>
            </w:r>
            <w:r>
              <w:rPr>
                <w:i/>
              </w:rPr>
              <w:t>)</w:t>
            </w:r>
          </w:p>
        </w:tc>
        <w:tc>
          <w:tcPr>
            <w:tcW w:w="1738" w:type="dxa"/>
            <w:tcMar>
              <w:top w:w="40" w:type="dxa"/>
              <w:left w:w="80" w:type="dxa"/>
              <w:bottom w:w="40" w:type="dxa"/>
              <w:right w:w="80" w:type="dxa"/>
            </w:tcMar>
          </w:tcPr>
          <w:p w14:paraId="14560CF4" w14:textId="77777777" w:rsidR="00B02156" w:rsidRDefault="001560B3">
            <w:r>
              <w:t>Eq. 5.32</w:t>
            </w:r>
          </w:p>
        </w:tc>
      </w:tr>
      <w:tr w:rsidR="00B02156" w14:paraId="53F95DF4" w14:textId="77777777">
        <w:trPr>
          <w:cantSplit/>
        </w:trPr>
        <w:tc>
          <w:tcPr>
            <w:tcW w:w="511" w:type="dxa"/>
            <w:shd w:val="clear" w:color="auto" w:fill="D0DBEF" w:themeFill="accent4" w:themeFillTint="33"/>
            <w:tcMar>
              <w:top w:w="40" w:type="dxa"/>
              <w:left w:w="80" w:type="dxa"/>
              <w:bottom w:w="40" w:type="dxa"/>
              <w:right w:w="80" w:type="dxa"/>
            </w:tcMar>
          </w:tcPr>
          <w:p w14:paraId="41D5E9E7" w14:textId="77777777" w:rsidR="00B02156" w:rsidRDefault="001560B3">
            <w:r>
              <w:t>14</w:t>
            </w:r>
          </w:p>
        </w:tc>
        <w:tc>
          <w:tcPr>
            <w:tcW w:w="2249" w:type="dxa"/>
            <w:tcMar>
              <w:top w:w="40" w:type="dxa"/>
              <w:left w:w="80" w:type="dxa"/>
              <w:bottom w:w="40" w:type="dxa"/>
              <w:right w:w="80" w:type="dxa"/>
            </w:tcMar>
          </w:tcPr>
          <w:p w14:paraId="467B17BD" w14:textId="77777777" w:rsidR="00B02156" w:rsidRDefault="001560B3">
            <w:r>
              <w:t>Slope factor</w:t>
            </w:r>
          </w:p>
        </w:tc>
        <w:tc>
          <w:tcPr>
            <w:tcW w:w="4702" w:type="dxa"/>
            <w:tcMar>
              <w:top w:w="40" w:type="dxa"/>
              <w:left w:w="80" w:type="dxa"/>
              <w:bottom w:w="40" w:type="dxa"/>
              <w:right w:w="80" w:type="dxa"/>
            </w:tcMar>
          </w:tcPr>
          <w:p w14:paraId="7B4A78CF" w14:textId="77777777" w:rsidR="00B02156" w:rsidRDefault="001560B3">
            <w:r>
              <w:rPr>
                <w:i/>
              </w:rPr>
              <w:t>K</w:t>
            </w:r>
            <w:r>
              <w:rPr>
                <w:i/>
                <w:vertAlign w:val="subscript"/>
              </w:rPr>
              <w:t>s</w:t>
            </w:r>
            <w:r>
              <w:rPr>
                <w:i/>
              </w:rPr>
              <w:t xml:space="preserve"> = sin(φ − β) / sin(φ), φ = 40°, β = arctan(1/α)</w:t>
            </w:r>
          </w:p>
        </w:tc>
        <w:tc>
          <w:tcPr>
            <w:tcW w:w="1738" w:type="dxa"/>
            <w:tcMar>
              <w:top w:w="40" w:type="dxa"/>
              <w:left w:w="80" w:type="dxa"/>
              <w:bottom w:w="40" w:type="dxa"/>
              <w:right w:w="80" w:type="dxa"/>
            </w:tcMar>
          </w:tcPr>
          <w:p w14:paraId="7309A484" w14:textId="77777777" w:rsidR="00B02156" w:rsidRDefault="001560B3">
            <w:r>
              <w:t>Eq. 35, App. A.7</w:t>
            </w:r>
          </w:p>
        </w:tc>
      </w:tr>
      <w:tr w:rsidR="00B02156" w14:paraId="564AC329" w14:textId="77777777">
        <w:trPr>
          <w:cantSplit/>
        </w:trPr>
        <w:tc>
          <w:tcPr>
            <w:tcW w:w="511" w:type="dxa"/>
            <w:shd w:val="clear" w:color="auto" w:fill="D0DBEF" w:themeFill="accent4" w:themeFillTint="33"/>
            <w:tcMar>
              <w:top w:w="40" w:type="dxa"/>
              <w:left w:w="80" w:type="dxa"/>
              <w:bottom w:w="40" w:type="dxa"/>
              <w:right w:w="80" w:type="dxa"/>
            </w:tcMar>
          </w:tcPr>
          <w:p w14:paraId="2096392D" w14:textId="77777777" w:rsidR="00B02156" w:rsidRDefault="001560B3">
            <w:r>
              <w:t>15</w:t>
            </w:r>
          </w:p>
        </w:tc>
        <w:tc>
          <w:tcPr>
            <w:tcW w:w="2249" w:type="dxa"/>
            <w:tcMar>
              <w:top w:w="40" w:type="dxa"/>
              <w:left w:w="80" w:type="dxa"/>
              <w:bottom w:w="40" w:type="dxa"/>
              <w:right w:w="80" w:type="dxa"/>
            </w:tcMar>
          </w:tcPr>
          <w:p w14:paraId="3E1C3D87" w14:textId="77777777" w:rsidR="00B02156" w:rsidRDefault="001560B3">
            <w:r>
              <w:t>Mobility</w:t>
            </w:r>
          </w:p>
        </w:tc>
        <w:tc>
          <w:tcPr>
            <w:tcW w:w="4702" w:type="dxa"/>
            <w:tcMar>
              <w:top w:w="40" w:type="dxa"/>
              <w:left w:w="80" w:type="dxa"/>
              <w:bottom w:w="40" w:type="dxa"/>
              <w:right w:w="80" w:type="dxa"/>
            </w:tcMar>
          </w:tcPr>
          <w:p w14:paraId="5C713723" w14:textId="77777777" w:rsidR="00B02156" w:rsidRDefault="001560B3">
            <w:r>
              <w:rPr>
                <w:i/>
              </w:rPr>
              <w:t>MOB = θ / θ</w:t>
            </w:r>
            <w:r>
              <w:rPr>
                <w:i/>
                <w:vertAlign w:val="subscript"/>
              </w:rPr>
              <w:t>cr</w:t>
            </w:r>
            <w:r>
              <w:rPr>
                <w:i/>
              </w:rPr>
              <w:t xml:space="preserve">   and MOB</w:t>
            </w:r>
            <w:r>
              <w:rPr>
                <w:i/>
                <w:vertAlign w:val="subscript"/>
              </w:rPr>
              <w:t>slope</w:t>
            </w:r>
            <w:r>
              <w:rPr>
                <w:i/>
              </w:rPr>
              <w:t xml:space="preserve"> = MOB / K</w:t>
            </w:r>
            <w:r>
              <w:rPr>
                <w:i/>
                <w:vertAlign w:val="subscript"/>
              </w:rPr>
              <w:t>s</w:t>
            </w:r>
          </w:p>
        </w:tc>
        <w:tc>
          <w:tcPr>
            <w:tcW w:w="1738" w:type="dxa"/>
            <w:tcMar>
              <w:top w:w="40" w:type="dxa"/>
              <w:left w:w="80" w:type="dxa"/>
              <w:bottom w:w="40" w:type="dxa"/>
              <w:right w:w="80" w:type="dxa"/>
            </w:tcMar>
          </w:tcPr>
          <w:p w14:paraId="7E5D2469" w14:textId="77777777" w:rsidR="00B02156" w:rsidRDefault="001560B3">
            <w:r>
              <w:t>App. A.34</w:t>
            </w:r>
          </w:p>
        </w:tc>
      </w:tr>
      <w:tr w:rsidR="00B02156" w14:paraId="27710B3D" w14:textId="77777777">
        <w:trPr>
          <w:cantSplit/>
        </w:trPr>
        <w:tc>
          <w:tcPr>
            <w:tcW w:w="511" w:type="dxa"/>
            <w:shd w:val="clear" w:color="auto" w:fill="D0DBEF" w:themeFill="accent4" w:themeFillTint="33"/>
            <w:tcMar>
              <w:top w:w="40" w:type="dxa"/>
              <w:left w:w="80" w:type="dxa"/>
              <w:bottom w:w="40" w:type="dxa"/>
              <w:right w:w="80" w:type="dxa"/>
            </w:tcMar>
          </w:tcPr>
          <w:p w14:paraId="0D2DCED8" w14:textId="77777777" w:rsidR="00B02156" w:rsidRDefault="001560B3">
            <w:r>
              <w:t>16</w:t>
            </w:r>
          </w:p>
        </w:tc>
        <w:tc>
          <w:tcPr>
            <w:tcW w:w="2249" w:type="dxa"/>
            <w:tcMar>
              <w:top w:w="40" w:type="dxa"/>
              <w:left w:w="80" w:type="dxa"/>
              <w:bottom w:w="40" w:type="dxa"/>
              <w:right w:w="80" w:type="dxa"/>
            </w:tcMar>
          </w:tcPr>
          <w:p w14:paraId="3164EADE" w14:textId="77777777" w:rsidR="00B02156" w:rsidRDefault="001560B3">
            <w:r>
              <w:t>Deformation class</w:t>
            </w:r>
          </w:p>
        </w:tc>
        <w:tc>
          <w:tcPr>
            <w:tcW w:w="4702" w:type="dxa"/>
            <w:tcMar>
              <w:top w:w="40" w:type="dxa"/>
              <w:left w:w="80" w:type="dxa"/>
              <w:bottom w:w="40" w:type="dxa"/>
              <w:right w:w="80" w:type="dxa"/>
            </w:tcMar>
          </w:tcPr>
          <w:p w14:paraId="07931B8C" w14:textId="77777777" w:rsidR="00B02156" w:rsidRDefault="001560B3">
            <w:r>
              <w:rPr>
                <w:i/>
              </w:rPr>
              <w:t>class 0 if MOB</w:t>
            </w:r>
            <w:r>
              <w:rPr>
                <w:i/>
                <w:vertAlign w:val="subscript"/>
              </w:rPr>
              <w:t>slope</w:t>
            </w:r>
            <w:r>
              <w:rPr>
                <w:i/>
              </w:rPr>
              <w:t xml:space="preserve"> ≤ 0.95, class 1 if MOB ≤ 0.95, class 2 if MOB &gt; 0.95, class 3 if θ &gt; 0.06</w:t>
            </w:r>
          </w:p>
        </w:tc>
        <w:tc>
          <w:tcPr>
            <w:tcW w:w="1738" w:type="dxa"/>
            <w:tcMar>
              <w:top w:w="40" w:type="dxa"/>
              <w:left w:w="80" w:type="dxa"/>
              <w:bottom w:w="40" w:type="dxa"/>
              <w:right w:w="80" w:type="dxa"/>
            </w:tcMar>
          </w:tcPr>
          <w:p w14:paraId="3194759E" w14:textId="77777777" w:rsidR="00B02156" w:rsidRDefault="001560B3">
            <w:r>
              <w:t>Sec. 5.3</w:t>
            </w:r>
          </w:p>
        </w:tc>
      </w:tr>
      <w:tr w:rsidR="00B02156" w14:paraId="497DD5BC" w14:textId="77777777">
        <w:trPr>
          <w:cantSplit/>
        </w:trPr>
        <w:tc>
          <w:tcPr>
            <w:tcW w:w="511" w:type="dxa"/>
            <w:shd w:val="clear" w:color="auto" w:fill="D0DBEF" w:themeFill="accent4" w:themeFillTint="33"/>
            <w:tcMar>
              <w:top w:w="40" w:type="dxa"/>
              <w:left w:w="80" w:type="dxa"/>
              <w:bottom w:w="40" w:type="dxa"/>
              <w:right w:w="80" w:type="dxa"/>
            </w:tcMar>
          </w:tcPr>
          <w:p w14:paraId="36C8D8A9" w14:textId="77777777" w:rsidR="00B02156" w:rsidRDefault="001560B3">
            <w:r>
              <w:t>17</w:t>
            </w:r>
          </w:p>
        </w:tc>
        <w:tc>
          <w:tcPr>
            <w:tcW w:w="2249" w:type="dxa"/>
            <w:tcMar>
              <w:top w:w="40" w:type="dxa"/>
              <w:left w:w="80" w:type="dxa"/>
              <w:bottom w:w="40" w:type="dxa"/>
              <w:right w:w="80" w:type="dxa"/>
            </w:tcMar>
          </w:tcPr>
          <w:p w14:paraId="522C9965" w14:textId="77777777" w:rsidR="00B02156" w:rsidRDefault="001560B3">
            <w:r>
              <w:t>Reshaping ratio</w:t>
            </w:r>
          </w:p>
        </w:tc>
        <w:tc>
          <w:tcPr>
            <w:tcW w:w="4702" w:type="dxa"/>
            <w:tcMar>
              <w:top w:w="40" w:type="dxa"/>
              <w:left w:w="80" w:type="dxa"/>
              <w:bottom w:w="40" w:type="dxa"/>
              <w:right w:w="80" w:type="dxa"/>
            </w:tcMar>
          </w:tcPr>
          <w:p w14:paraId="140594E8" w14:textId="77777777" w:rsidR="00B02156" w:rsidRDefault="001560B3">
            <w:r>
              <w:rPr>
                <w:i/>
              </w:rPr>
              <w:t>f(θ) = 6000 θ² + 50 θ + 2.4</w:t>
            </w:r>
          </w:p>
        </w:tc>
        <w:tc>
          <w:tcPr>
            <w:tcW w:w="1738" w:type="dxa"/>
            <w:tcMar>
              <w:top w:w="40" w:type="dxa"/>
              <w:left w:w="80" w:type="dxa"/>
              <w:bottom w:w="40" w:type="dxa"/>
              <w:right w:w="80" w:type="dxa"/>
            </w:tcMar>
          </w:tcPr>
          <w:p w14:paraId="352E3A42" w14:textId="77777777" w:rsidR="00B02156" w:rsidRDefault="001560B3">
            <w:r>
              <w:t>Eq. 5.31</w:t>
            </w:r>
          </w:p>
        </w:tc>
      </w:tr>
      <w:tr w:rsidR="00B02156" w14:paraId="740F7B19" w14:textId="77777777">
        <w:trPr>
          <w:cantSplit/>
        </w:trPr>
        <w:tc>
          <w:tcPr>
            <w:tcW w:w="511" w:type="dxa"/>
            <w:shd w:val="clear" w:color="auto" w:fill="D0DBEF" w:themeFill="accent4" w:themeFillTint="33"/>
            <w:tcMar>
              <w:top w:w="40" w:type="dxa"/>
              <w:left w:w="80" w:type="dxa"/>
              <w:bottom w:w="40" w:type="dxa"/>
              <w:right w:w="80" w:type="dxa"/>
            </w:tcMar>
          </w:tcPr>
          <w:p w14:paraId="7B7D6C61" w14:textId="77777777" w:rsidR="00B02156" w:rsidRDefault="001560B3">
            <w:r>
              <w:t>18</w:t>
            </w:r>
          </w:p>
        </w:tc>
        <w:tc>
          <w:tcPr>
            <w:tcW w:w="2249" w:type="dxa"/>
            <w:tcMar>
              <w:top w:w="40" w:type="dxa"/>
              <w:left w:w="80" w:type="dxa"/>
              <w:bottom w:w="40" w:type="dxa"/>
              <w:right w:w="80" w:type="dxa"/>
            </w:tcMar>
          </w:tcPr>
          <w:p w14:paraId="15B3B256" w14:textId="77777777" w:rsidR="00B02156" w:rsidRDefault="001560B3">
            <w:r>
              <w:t>Minimum height</w:t>
            </w:r>
          </w:p>
        </w:tc>
        <w:tc>
          <w:tcPr>
            <w:tcW w:w="4702" w:type="dxa"/>
            <w:tcMar>
              <w:top w:w="40" w:type="dxa"/>
              <w:left w:w="80" w:type="dxa"/>
              <w:bottom w:w="40" w:type="dxa"/>
              <w:right w:w="80" w:type="dxa"/>
            </w:tcMar>
          </w:tcPr>
          <w:p w14:paraId="29CD52B4" w14:textId="77777777" w:rsidR="00B02156" w:rsidRDefault="001560B3">
            <w:r>
              <w:rPr>
                <w:i/>
              </w:rPr>
              <w:t>h</w:t>
            </w:r>
            <w:r>
              <w:rPr>
                <w:i/>
                <w:vertAlign w:val="subscript"/>
              </w:rPr>
              <w:t>min</w:t>
            </w:r>
            <w:r>
              <w:rPr>
                <w:i/>
              </w:rPr>
              <w:t xml:space="preserve"> = MTOC + Δ</w:t>
            </w:r>
            <w:r>
              <w:rPr>
                <w:i/>
                <w:vertAlign w:val="subscript"/>
              </w:rPr>
              <w:t>cable</w:t>
            </w:r>
          </w:p>
        </w:tc>
        <w:tc>
          <w:tcPr>
            <w:tcW w:w="1738" w:type="dxa"/>
            <w:tcMar>
              <w:top w:w="40" w:type="dxa"/>
              <w:left w:w="80" w:type="dxa"/>
              <w:bottom w:w="40" w:type="dxa"/>
              <w:right w:w="80" w:type="dxa"/>
            </w:tcMar>
          </w:tcPr>
          <w:p w14:paraId="44EA857A" w14:textId="77777777" w:rsidR="00B02156" w:rsidRDefault="001560B3">
            <w:r>
              <w:t>Eq. 5.33</w:t>
            </w:r>
          </w:p>
        </w:tc>
      </w:tr>
      <w:tr w:rsidR="00B02156" w14:paraId="5171620B" w14:textId="77777777">
        <w:trPr>
          <w:cantSplit/>
        </w:trPr>
        <w:tc>
          <w:tcPr>
            <w:tcW w:w="511" w:type="dxa"/>
            <w:shd w:val="clear" w:color="auto" w:fill="D0DBEF" w:themeFill="accent4" w:themeFillTint="33"/>
            <w:tcMar>
              <w:top w:w="40" w:type="dxa"/>
              <w:left w:w="80" w:type="dxa"/>
              <w:bottom w:w="40" w:type="dxa"/>
              <w:right w:w="80" w:type="dxa"/>
            </w:tcMar>
          </w:tcPr>
          <w:p w14:paraId="10F26FDC" w14:textId="77777777" w:rsidR="00B02156" w:rsidRDefault="001560B3">
            <w:r>
              <w:t>19</w:t>
            </w:r>
          </w:p>
        </w:tc>
        <w:tc>
          <w:tcPr>
            <w:tcW w:w="2249" w:type="dxa"/>
            <w:tcMar>
              <w:top w:w="40" w:type="dxa"/>
              <w:left w:w="80" w:type="dxa"/>
              <w:bottom w:w="40" w:type="dxa"/>
              <w:right w:w="80" w:type="dxa"/>
            </w:tcMar>
          </w:tcPr>
          <w:p w14:paraId="3FBA157A" w14:textId="77777777" w:rsidR="00B02156" w:rsidRDefault="001560B3">
            <w:r>
              <w:t>Required area</w:t>
            </w:r>
          </w:p>
        </w:tc>
        <w:tc>
          <w:tcPr>
            <w:tcW w:w="4702" w:type="dxa"/>
            <w:tcMar>
              <w:top w:w="40" w:type="dxa"/>
              <w:left w:w="80" w:type="dxa"/>
              <w:bottom w:w="40" w:type="dxa"/>
              <w:right w:w="80" w:type="dxa"/>
            </w:tcMar>
          </w:tcPr>
          <w:p w14:paraId="60D6B8E4" w14:textId="77777777" w:rsidR="00B02156" w:rsidRDefault="001560B3">
            <w:r>
              <w:rPr>
                <w:i/>
              </w:rPr>
              <w:t>A</w:t>
            </w:r>
            <w:r>
              <w:rPr>
                <w:i/>
                <w:vertAlign w:val="subscript"/>
              </w:rPr>
              <w:t>min</w:t>
            </w:r>
            <w:r>
              <w:rPr>
                <w:i/>
              </w:rPr>
              <w:t xml:space="preserve"> = (2/3) f(θ) (h</w:t>
            </w:r>
            <w:r>
              <w:rPr>
                <w:i/>
                <w:vertAlign w:val="subscript"/>
              </w:rPr>
              <w:t>min</w:t>
            </w:r>
            <w:r>
              <w:rPr>
                <w:i/>
              </w:rPr>
              <w:t xml:space="preserve"> + 0.02)²</w:t>
            </w:r>
          </w:p>
        </w:tc>
        <w:tc>
          <w:tcPr>
            <w:tcW w:w="1738" w:type="dxa"/>
            <w:tcMar>
              <w:top w:w="40" w:type="dxa"/>
              <w:left w:w="80" w:type="dxa"/>
              <w:bottom w:w="40" w:type="dxa"/>
              <w:right w:w="80" w:type="dxa"/>
            </w:tcMar>
          </w:tcPr>
          <w:p w14:paraId="287FFF49" w14:textId="77777777" w:rsidR="00B02156" w:rsidRDefault="001560B3">
            <w:r>
              <w:t>Eq. 5.35</w:t>
            </w:r>
          </w:p>
        </w:tc>
      </w:tr>
      <w:tr w:rsidR="00B02156" w14:paraId="0BE44C4F" w14:textId="77777777">
        <w:trPr>
          <w:cantSplit/>
        </w:trPr>
        <w:tc>
          <w:tcPr>
            <w:tcW w:w="511" w:type="dxa"/>
            <w:shd w:val="clear" w:color="auto" w:fill="D0DBEF" w:themeFill="accent4" w:themeFillTint="33"/>
            <w:tcMar>
              <w:top w:w="40" w:type="dxa"/>
              <w:left w:w="80" w:type="dxa"/>
              <w:bottom w:w="40" w:type="dxa"/>
              <w:right w:w="80" w:type="dxa"/>
            </w:tcMar>
          </w:tcPr>
          <w:p w14:paraId="05CB27A0" w14:textId="77777777" w:rsidR="00B02156" w:rsidRDefault="001560B3">
            <w:r>
              <w:t>20</w:t>
            </w:r>
          </w:p>
        </w:tc>
        <w:tc>
          <w:tcPr>
            <w:tcW w:w="2249" w:type="dxa"/>
            <w:tcMar>
              <w:top w:w="40" w:type="dxa"/>
              <w:left w:w="80" w:type="dxa"/>
              <w:bottom w:w="40" w:type="dxa"/>
              <w:right w:w="80" w:type="dxa"/>
            </w:tcMar>
          </w:tcPr>
          <w:p w14:paraId="5DBBE09E" w14:textId="77777777" w:rsidR="00B02156" w:rsidRDefault="001560B3">
            <w:r>
              <w:t>Installed height</w:t>
            </w:r>
          </w:p>
        </w:tc>
        <w:tc>
          <w:tcPr>
            <w:tcW w:w="4702" w:type="dxa"/>
            <w:tcMar>
              <w:top w:w="40" w:type="dxa"/>
              <w:left w:w="80" w:type="dxa"/>
              <w:bottom w:w="40" w:type="dxa"/>
              <w:right w:w="80" w:type="dxa"/>
            </w:tcMar>
          </w:tcPr>
          <w:p w14:paraId="0BA4EFC8" w14:textId="77777777" w:rsidR="00B02156" w:rsidRDefault="001560B3">
            <w:r>
              <w:rPr>
                <w:i/>
              </w:rPr>
              <w:t>h</w:t>
            </w:r>
            <w:r>
              <w:rPr>
                <w:i/>
                <w:vertAlign w:val="subscript"/>
              </w:rPr>
              <w:t>berm</w:t>
            </w:r>
            <w:r>
              <w:rPr>
                <w:i/>
              </w:rPr>
              <w:t xml:space="preserve"> = [−W</w:t>
            </w:r>
            <w:r>
              <w:rPr>
                <w:i/>
                <w:vertAlign w:val="subscript"/>
              </w:rPr>
              <w:t>top</w:t>
            </w:r>
            <w:r>
              <w:rPr>
                <w:i/>
              </w:rPr>
              <w:t xml:space="preserve"> + √(W</w:t>
            </w:r>
            <w:r>
              <w:rPr>
                <w:i/>
                <w:vertAlign w:val="subscript"/>
              </w:rPr>
              <w:t>top</w:t>
            </w:r>
            <w:r>
              <w:rPr>
                <w:i/>
              </w:rPr>
              <w:t>² + 4 α A</w:t>
            </w:r>
            <w:r>
              <w:rPr>
                <w:i/>
                <w:vertAlign w:val="subscript"/>
              </w:rPr>
              <w:t>min</w:t>
            </w:r>
            <w:r>
              <w:rPr>
                <w:i/>
              </w:rPr>
              <w:t>)] / (2α)</w:t>
            </w:r>
          </w:p>
        </w:tc>
        <w:tc>
          <w:tcPr>
            <w:tcW w:w="1738" w:type="dxa"/>
            <w:tcMar>
              <w:top w:w="40" w:type="dxa"/>
              <w:left w:w="80" w:type="dxa"/>
              <w:bottom w:w="40" w:type="dxa"/>
              <w:right w:w="80" w:type="dxa"/>
            </w:tcMar>
          </w:tcPr>
          <w:p w14:paraId="518F9217" w14:textId="77777777" w:rsidR="00B02156" w:rsidRDefault="001560B3">
            <w:r>
              <w:t>Eq. 5.36</w:t>
            </w:r>
          </w:p>
        </w:tc>
      </w:tr>
      <w:tr w:rsidR="00B02156" w14:paraId="024DF9A6" w14:textId="77777777">
        <w:trPr>
          <w:cantSplit/>
        </w:trPr>
        <w:tc>
          <w:tcPr>
            <w:tcW w:w="511" w:type="dxa"/>
            <w:shd w:val="clear" w:color="auto" w:fill="D0DBEF" w:themeFill="accent4" w:themeFillTint="33"/>
            <w:tcMar>
              <w:top w:w="40" w:type="dxa"/>
              <w:left w:w="80" w:type="dxa"/>
              <w:bottom w:w="40" w:type="dxa"/>
              <w:right w:w="80" w:type="dxa"/>
            </w:tcMar>
          </w:tcPr>
          <w:p w14:paraId="50501EE8" w14:textId="77777777" w:rsidR="00B02156" w:rsidRDefault="001560B3">
            <w:r>
              <w:t>21</w:t>
            </w:r>
          </w:p>
        </w:tc>
        <w:tc>
          <w:tcPr>
            <w:tcW w:w="2249" w:type="dxa"/>
            <w:tcMar>
              <w:top w:w="40" w:type="dxa"/>
              <w:left w:w="80" w:type="dxa"/>
              <w:bottom w:w="40" w:type="dxa"/>
              <w:right w:w="80" w:type="dxa"/>
            </w:tcMar>
          </w:tcPr>
          <w:p w14:paraId="2CBE8A91" w14:textId="77777777" w:rsidR="00B02156" w:rsidRDefault="001560B3">
            <w:r>
              <w:t>Installed area</w:t>
            </w:r>
          </w:p>
        </w:tc>
        <w:tc>
          <w:tcPr>
            <w:tcW w:w="4702" w:type="dxa"/>
            <w:tcMar>
              <w:top w:w="40" w:type="dxa"/>
              <w:left w:w="80" w:type="dxa"/>
              <w:bottom w:w="40" w:type="dxa"/>
              <w:right w:w="80" w:type="dxa"/>
            </w:tcMar>
          </w:tcPr>
          <w:p w14:paraId="24D69FD0" w14:textId="77777777" w:rsidR="00B02156" w:rsidRDefault="001560B3">
            <w:r>
              <w:rPr>
                <w:i/>
              </w:rPr>
              <w:t>A</w:t>
            </w:r>
            <w:r>
              <w:rPr>
                <w:i/>
                <w:vertAlign w:val="subscript"/>
              </w:rPr>
              <w:t>berm</w:t>
            </w:r>
            <w:r>
              <w:rPr>
                <w:i/>
              </w:rPr>
              <w:t xml:space="preserve"> = W</w:t>
            </w:r>
            <w:r>
              <w:rPr>
                <w:i/>
                <w:vertAlign w:val="subscript"/>
              </w:rPr>
              <w:t>top</w:t>
            </w:r>
            <w:r>
              <w:rPr>
                <w:i/>
              </w:rPr>
              <w:t xml:space="preserve"> h</w:t>
            </w:r>
            <w:r>
              <w:rPr>
                <w:i/>
                <w:vertAlign w:val="subscript"/>
              </w:rPr>
              <w:t>berm</w:t>
            </w:r>
            <w:r>
              <w:rPr>
                <w:i/>
              </w:rPr>
              <w:t xml:space="preserve"> + α h</w:t>
            </w:r>
            <w:r>
              <w:rPr>
                <w:i/>
                <w:vertAlign w:val="subscript"/>
              </w:rPr>
              <w:t>berm</w:t>
            </w:r>
            <w:r>
              <w:rPr>
                <w:i/>
              </w:rPr>
              <w:t>²</w:t>
            </w:r>
          </w:p>
        </w:tc>
        <w:tc>
          <w:tcPr>
            <w:tcW w:w="1738" w:type="dxa"/>
            <w:tcMar>
              <w:top w:w="40" w:type="dxa"/>
              <w:left w:w="80" w:type="dxa"/>
              <w:bottom w:w="40" w:type="dxa"/>
              <w:right w:w="80" w:type="dxa"/>
            </w:tcMar>
          </w:tcPr>
          <w:p w14:paraId="58BDBECF" w14:textId="77777777" w:rsidR="00B02156" w:rsidRDefault="001560B3">
            <w:r>
              <w:t>Eq. 5.34</w:t>
            </w:r>
          </w:p>
        </w:tc>
      </w:tr>
      <w:tr w:rsidR="00B02156" w14:paraId="60FAC1B7" w14:textId="77777777">
        <w:trPr>
          <w:cantSplit/>
        </w:trPr>
        <w:tc>
          <w:tcPr>
            <w:tcW w:w="511" w:type="dxa"/>
            <w:shd w:val="clear" w:color="auto" w:fill="D0DBEF" w:themeFill="accent4" w:themeFillTint="33"/>
            <w:tcMar>
              <w:top w:w="40" w:type="dxa"/>
              <w:left w:w="80" w:type="dxa"/>
              <w:bottom w:w="40" w:type="dxa"/>
              <w:right w:w="80" w:type="dxa"/>
            </w:tcMar>
          </w:tcPr>
          <w:p w14:paraId="046EFEBE" w14:textId="77777777" w:rsidR="00B02156" w:rsidRDefault="001560B3">
            <w:r>
              <w:t>22</w:t>
            </w:r>
          </w:p>
        </w:tc>
        <w:tc>
          <w:tcPr>
            <w:tcW w:w="2249" w:type="dxa"/>
            <w:tcMar>
              <w:top w:w="40" w:type="dxa"/>
              <w:left w:w="80" w:type="dxa"/>
              <w:bottom w:w="40" w:type="dxa"/>
              <w:right w:w="80" w:type="dxa"/>
            </w:tcMar>
          </w:tcPr>
          <w:p w14:paraId="312F83A9" w14:textId="77777777" w:rsidR="00B02156" w:rsidRDefault="001560B3">
            <w:r>
              <w:t>Cover, width and quantity</w:t>
            </w:r>
          </w:p>
        </w:tc>
        <w:tc>
          <w:tcPr>
            <w:tcW w:w="4702" w:type="dxa"/>
            <w:tcMar>
              <w:top w:w="40" w:type="dxa"/>
              <w:left w:w="80" w:type="dxa"/>
              <w:bottom w:w="40" w:type="dxa"/>
              <w:right w:w="80" w:type="dxa"/>
            </w:tcMar>
          </w:tcPr>
          <w:p w14:paraId="06DAC38E" w14:textId="77777777" w:rsidR="00B02156" w:rsidRDefault="001560B3">
            <w:r>
              <w:rPr>
                <w:i/>
              </w:rPr>
              <w:t>TOPC = h</w:t>
            </w:r>
            <w:r>
              <w:rPr>
                <w:i/>
                <w:vertAlign w:val="subscript"/>
              </w:rPr>
              <w:t>berm</w:t>
            </w:r>
            <w:r>
              <w:rPr>
                <w:i/>
              </w:rPr>
              <w:t xml:space="preserve"> − Δ</w:t>
            </w:r>
            <w:r>
              <w:rPr>
                <w:i/>
                <w:vertAlign w:val="subscript"/>
              </w:rPr>
              <w:t>cable</w:t>
            </w:r>
            <w:r>
              <w:rPr>
                <w:i/>
              </w:rPr>
              <w:t>, W</w:t>
            </w:r>
            <w:r>
              <w:rPr>
                <w:i/>
                <w:vertAlign w:val="subscript"/>
              </w:rPr>
              <w:t>bottom</w:t>
            </w:r>
            <w:r>
              <w:rPr>
                <w:i/>
              </w:rPr>
              <w:t xml:space="preserve"> = W</w:t>
            </w:r>
            <w:r>
              <w:rPr>
                <w:i/>
                <w:vertAlign w:val="subscript"/>
              </w:rPr>
              <w:t>top</w:t>
            </w:r>
            <w:r>
              <w:rPr>
                <w:i/>
              </w:rPr>
              <w:t xml:space="preserve"> + 2α h</w:t>
            </w:r>
            <w:r>
              <w:rPr>
                <w:i/>
                <w:vertAlign w:val="subscript"/>
              </w:rPr>
              <w:t>berm</w:t>
            </w:r>
            <w:r>
              <w:rPr>
                <w:i/>
              </w:rPr>
              <w:t>, tonnage = A</w:t>
            </w:r>
            <w:r>
              <w:rPr>
                <w:i/>
                <w:vertAlign w:val="subscript"/>
              </w:rPr>
              <w:t>berm</w:t>
            </w:r>
            <w:r>
              <w:rPr>
                <w:i/>
              </w:rPr>
              <w:t xml:space="preserve"> ρ</w:t>
            </w:r>
            <w:r>
              <w:rPr>
                <w:i/>
                <w:vertAlign w:val="subscript"/>
              </w:rPr>
              <w:t>s</w:t>
            </w:r>
            <w:r>
              <w:rPr>
                <w:i/>
              </w:rPr>
              <w:t xml:space="preserve"> / 1000</w:t>
            </w:r>
          </w:p>
        </w:tc>
        <w:tc>
          <w:tcPr>
            <w:tcW w:w="1738" w:type="dxa"/>
            <w:tcMar>
              <w:top w:w="40" w:type="dxa"/>
              <w:left w:w="80" w:type="dxa"/>
              <w:bottom w:w="40" w:type="dxa"/>
              <w:right w:w="80" w:type="dxa"/>
            </w:tcMar>
          </w:tcPr>
          <w:p w14:paraId="118CC8A9" w14:textId="77777777" w:rsidR="00B02156" w:rsidRDefault="001560B3">
            <w:r>
              <w:t>Eq. 5.37</w:t>
            </w:r>
          </w:p>
        </w:tc>
      </w:tr>
    </w:tbl>
    <w:p w14:paraId="0EE66229" w14:textId="77777777" w:rsidR="000E7875" w:rsidRDefault="000E7875"/>
    <w:p w14:paraId="3750846E" w14:textId="77777777" w:rsidR="00B02156" w:rsidRDefault="001560B3">
      <w:r>
        <w:t>In these expressions α is the side slope parameter of the berm, written 1:α, and β is the angle that slope makes with the horizontal. The symbol φ is the angle of repose of the rock and φ</w:t>
      </w:r>
      <w:r>
        <w:rPr>
          <w:vertAlign w:val="subscript"/>
        </w:rPr>
        <w:t>wc</w:t>
      </w:r>
      <w:r>
        <w:t xml:space="preserve"> is the angle between the wave and the current, taken as zero so that the two loads act in line. A useful check while working through this by hand is that step 21 must return exactly the same area as step 19, because the installed trapezoid and the reshaped parabola are set equal to each other in step 20. If the two areas differ, the quadratic was solved with the wrong root.</w:t>
      </w:r>
    </w:p>
    <w:p w14:paraId="26F53905" w14:textId="77777777" w:rsidR="000E7875" w:rsidRDefault="000E7875"/>
    <w:p w14:paraId="28992C1E" w14:textId="77777777" w:rsidR="00B02156" w:rsidRDefault="001560B3">
      <w:r>
        <w:t>Two properties of this chain are worth naming before the numbers start. The velocity of step 3 is a spectral velocity for a JONSWAP sea, not the regular-wave peak velocity of Chapter 3, and it belongs together with the factor one half hidden in step 7. Taking one of the two from the handbook and the other from Van Rijn would be wrong by roughly a factor of two. The depth h in steps 3, 8 and 9 is the ambient water depth at the seabed and not the smaller depth over the berm crest. The handbook does define a crest correction K</w:t>
      </w:r>
      <w:r>
        <w:rPr>
          <w:vertAlign w:val="subscript"/>
        </w:rPr>
        <w:t>top</w:t>
      </w:r>
      <w:r>
        <w:t xml:space="preserve"> in Eq. A.23, but it applies it to scour protection around a monopile in its Chapter 4, while the berm relation of Section 5.2.1 is written explicitly for the Shields number at the ambient seabed level. The tool can apply K</w:t>
      </w:r>
      <w:r>
        <w:rPr>
          <w:vertAlign w:val="subscript"/>
        </w:rPr>
        <w:t>top</w:t>
      </w:r>
      <w:r>
        <w:t xml:space="preserve"> as a diagnostic, and Chapter 9 reports how large it would be, but it is left out of the design so that the fitted relation is not used outside the range it was derived on.</w:t>
      </w:r>
    </w:p>
    <w:p w14:paraId="173E3053" w14:textId="77777777" w:rsidR="000E7875" w:rsidRDefault="000E7875"/>
    <w:p w14:paraId="47D0A72F" w14:textId="77777777" w:rsidR="005A7869" w:rsidRDefault="005A7869"/>
    <w:p w14:paraId="2AAA9768" w14:textId="77777777" w:rsidR="005A7869" w:rsidRDefault="005A7869"/>
    <w:p w14:paraId="6D7F48BF" w14:textId="77777777" w:rsidR="005A7869" w:rsidRDefault="005A7869"/>
    <w:p w14:paraId="4716AAAB" w14:textId="77777777" w:rsidR="005A7869" w:rsidRDefault="005A7869"/>
    <w:p w14:paraId="4B9E2F86" w14:textId="77777777" w:rsidR="005A7869" w:rsidRDefault="005A7869"/>
    <w:p w14:paraId="0E91F383" w14:textId="77777777" w:rsidR="00B02156" w:rsidRPr="005A7869" w:rsidRDefault="001560B3" w:rsidP="005A7869">
      <w:pPr>
        <w:rPr>
          <w:b/>
          <w:bCs/>
          <w:sz w:val="24"/>
          <w:szCs w:val="32"/>
        </w:rPr>
      </w:pPr>
      <w:r>
        <w:rPr>
          <w:b/>
          <w:bCs/>
        </w:rPr>
        <w:lastRenderedPageBreak/>
        <w:t>C.2 Where the loops are</w:t>
      </w:r>
    </w:p>
    <w:p w14:paraId="1037952D" w14:textId="77777777" w:rsidR="00B02156" w:rsidRDefault="001560B3">
      <w:r>
        <w:t>Steps 2 to 22 contain no iteration at all. They are one straight pass from the sea state to the berm, which is what makes the calculation reproducible by hand. The tool contains only four loops, and it is worth knowing which they are, because these are the only places where the answer depends on convergence rather than on a formula.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2128"/>
        <w:gridCol w:w="3302"/>
        <w:gridCol w:w="1883"/>
      </w:tblGrid>
      <w:tr w:rsidR="00B02156" w14:paraId="1741E15A" w14:textId="77777777" w:rsidTr="005A7869">
        <w:trPr>
          <w:cantSplit/>
          <w:tblHeader/>
        </w:trPr>
        <w:tc>
          <w:tcPr>
            <w:tcW w:w="2031" w:type="dxa"/>
            <w:shd w:val="clear" w:color="auto" w:fill="7393CE" w:themeFill="accent4" w:themeFillTint="99"/>
            <w:tcMar>
              <w:top w:w="40" w:type="dxa"/>
              <w:left w:w="80" w:type="dxa"/>
              <w:bottom w:w="40" w:type="dxa"/>
              <w:right w:w="80" w:type="dxa"/>
            </w:tcMar>
          </w:tcPr>
          <w:p w14:paraId="3F6295BF" w14:textId="77777777" w:rsidR="00B02156" w:rsidRDefault="001560B3">
            <w:pPr>
              <w:keepNext/>
            </w:pPr>
            <w:r>
              <w:t>Loop</w:t>
            </w:r>
          </w:p>
        </w:tc>
        <w:tc>
          <w:tcPr>
            <w:tcW w:w="1474" w:type="dxa"/>
            <w:shd w:val="clear" w:color="auto" w:fill="7393CE" w:themeFill="accent4" w:themeFillTint="99"/>
            <w:tcMar>
              <w:top w:w="40" w:type="dxa"/>
              <w:left w:w="80" w:type="dxa"/>
              <w:bottom w:w="40" w:type="dxa"/>
              <w:right w:w="80" w:type="dxa"/>
            </w:tcMar>
          </w:tcPr>
          <w:p w14:paraId="44179548" w14:textId="77777777" w:rsidR="00B02156" w:rsidRDefault="001560B3">
            <w:pPr>
              <w:keepNext/>
            </w:pPr>
            <w:r>
              <w:t>Where</w:t>
            </w:r>
          </w:p>
        </w:tc>
        <w:tc>
          <w:tcPr>
            <w:tcW w:w="3665" w:type="dxa"/>
            <w:shd w:val="clear" w:color="auto" w:fill="7393CE" w:themeFill="accent4" w:themeFillTint="99"/>
            <w:tcMar>
              <w:top w:w="40" w:type="dxa"/>
              <w:left w:w="80" w:type="dxa"/>
              <w:bottom w:w="40" w:type="dxa"/>
              <w:right w:w="80" w:type="dxa"/>
            </w:tcMar>
          </w:tcPr>
          <w:p w14:paraId="57C6BD47" w14:textId="77777777" w:rsidR="00B02156" w:rsidRDefault="001560B3">
            <w:pPr>
              <w:keepNext/>
            </w:pPr>
            <w:r>
              <w:t>Why it is needed</w:t>
            </w:r>
          </w:p>
        </w:tc>
        <w:tc>
          <w:tcPr>
            <w:tcW w:w="2030" w:type="dxa"/>
            <w:shd w:val="clear" w:color="auto" w:fill="7393CE" w:themeFill="accent4" w:themeFillTint="99"/>
            <w:tcMar>
              <w:top w:w="40" w:type="dxa"/>
              <w:left w:w="80" w:type="dxa"/>
              <w:bottom w:w="40" w:type="dxa"/>
              <w:right w:w="80" w:type="dxa"/>
            </w:tcMar>
          </w:tcPr>
          <w:p w14:paraId="7E5829A0" w14:textId="77777777" w:rsidR="00B02156" w:rsidRDefault="001560B3">
            <w:pPr>
              <w:keepNext/>
            </w:pPr>
            <w:r>
              <w:t>Settings</w:t>
            </w:r>
          </w:p>
        </w:tc>
      </w:tr>
      <w:tr w:rsidR="00B02156" w14:paraId="147C22FC" w14:textId="77777777" w:rsidTr="005A7869">
        <w:trPr>
          <w:cantSplit/>
        </w:trPr>
        <w:tc>
          <w:tcPr>
            <w:tcW w:w="2031" w:type="dxa"/>
            <w:shd w:val="clear" w:color="auto" w:fill="D0DBEF" w:themeFill="accent4" w:themeFillTint="33"/>
            <w:tcMar>
              <w:top w:w="40" w:type="dxa"/>
              <w:left w:w="80" w:type="dxa"/>
              <w:bottom w:w="40" w:type="dxa"/>
              <w:right w:w="80" w:type="dxa"/>
            </w:tcMar>
          </w:tcPr>
          <w:p w14:paraId="556F07D8" w14:textId="77777777" w:rsidR="00B02156" w:rsidRDefault="001560B3">
            <w:pPr>
              <w:keepNext/>
            </w:pPr>
            <w:r>
              <w:t>Rock size at the accepted Shields number</w:t>
            </w:r>
          </w:p>
        </w:tc>
        <w:tc>
          <w:tcPr>
            <w:tcW w:w="1474" w:type="dxa"/>
            <w:tcMar>
              <w:top w:w="40" w:type="dxa"/>
              <w:left w:w="80" w:type="dxa"/>
              <w:bottom w:w="40" w:type="dxa"/>
              <w:right w:w="80" w:type="dxa"/>
            </w:tcMar>
          </w:tcPr>
          <w:p w14:paraId="1F8CD49E" w14:textId="77777777" w:rsidR="00B02156" w:rsidRDefault="001560B3">
            <w:pPr>
              <w:keepNext/>
            </w:pPr>
            <w:r>
              <w:t>rock_for_theta</w:t>
            </w:r>
          </w:p>
        </w:tc>
        <w:tc>
          <w:tcPr>
            <w:tcW w:w="3665" w:type="dxa"/>
            <w:tcMar>
              <w:top w:w="40" w:type="dxa"/>
              <w:left w:w="80" w:type="dxa"/>
              <w:bottom w:w="40" w:type="dxa"/>
              <w:right w:w="80" w:type="dxa"/>
            </w:tcMar>
          </w:tcPr>
          <w:p w14:paraId="78C5817E" w14:textId="77777777" w:rsidR="00B02156" w:rsidRDefault="001560B3">
            <w:pPr>
              <w:keepNext/>
            </w:pPr>
            <w:r>
              <w:t>this is the loop that produces the rock size. The roughness k</w:t>
            </w:r>
            <w:r>
              <w:rPr>
                <w:vertAlign w:val="subscript"/>
              </w:rPr>
              <w:t>s</w:t>
            </w:r>
            <w:r>
              <w:t xml:space="preserve"> = 2.5 d</w:t>
            </w:r>
            <w:r>
              <w:rPr>
                <w:vertAlign w:val="subscript"/>
              </w:rPr>
              <w:t>50</w:t>
            </w:r>
            <w:r>
              <w:t xml:space="preserve"> depends on the stone being solved, so the shear stress moves with the stone and the size cannot be written down directly</w:t>
            </w:r>
          </w:p>
        </w:tc>
        <w:tc>
          <w:tcPr>
            <w:tcW w:w="2030" w:type="dxa"/>
            <w:tcMar>
              <w:top w:w="40" w:type="dxa"/>
              <w:left w:w="80" w:type="dxa"/>
              <w:bottom w:w="40" w:type="dxa"/>
              <w:right w:w="80" w:type="dxa"/>
            </w:tcMar>
          </w:tcPr>
          <w:p w14:paraId="4C05C5A5" w14:textId="77777777" w:rsidR="00B02156" w:rsidRDefault="001560B3">
            <w:pPr>
              <w:keepNext/>
            </w:pPr>
            <w:r>
              <w:t>200 passes, damped, tolerance 1e-4</w:t>
            </w:r>
          </w:p>
        </w:tc>
      </w:tr>
      <w:tr w:rsidR="00B02156" w14:paraId="6BED064B" w14:textId="77777777" w:rsidTr="005A7869">
        <w:trPr>
          <w:cantSplit/>
        </w:trPr>
        <w:tc>
          <w:tcPr>
            <w:tcW w:w="2031" w:type="dxa"/>
            <w:shd w:val="clear" w:color="auto" w:fill="D0DBEF" w:themeFill="accent4" w:themeFillTint="33"/>
            <w:tcMar>
              <w:top w:w="40" w:type="dxa"/>
              <w:left w:w="80" w:type="dxa"/>
              <w:bottom w:w="40" w:type="dxa"/>
              <w:right w:w="80" w:type="dxa"/>
            </w:tcMar>
          </w:tcPr>
          <w:p w14:paraId="7956E16E" w14:textId="77777777" w:rsidR="00B02156" w:rsidRDefault="001560B3">
            <w:pPr>
              <w:keepNext/>
            </w:pPr>
            <w:r>
              <w:t>One rock size for the whole route</w:t>
            </w:r>
          </w:p>
        </w:tc>
        <w:tc>
          <w:tcPr>
            <w:tcW w:w="1474" w:type="dxa"/>
            <w:tcMar>
              <w:top w:w="40" w:type="dxa"/>
              <w:left w:w="80" w:type="dxa"/>
              <w:bottom w:w="40" w:type="dxa"/>
              <w:right w:w="80" w:type="dxa"/>
            </w:tcMar>
          </w:tcPr>
          <w:p w14:paraId="15132888" w14:textId="77777777" w:rsidR="00B02156" w:rsidRDefault="001560B3">
            <w:pPr>
              <w:keepNext/>
            </w:pPr>
            <w:r>
              <w:t>route_single_stone</w:t>
            </w:r>
          </w:p>
        </w:tc>
        <w:tc>
          <w:tcPr>
            <w:tcW w:w="3665" w:type="dxa"/>
            <w:tcMar>
              <w:top w:w="40" w:type="dxa"/>
              <w:left w:w="80" w:type="dxa"/>
              <w:bottom w:w="40" w:type="dxa"/>
              <w:right w:w="80" w:type="dxa"/>
            </w:tcMar>
          </w:tcPr>
          <w:p w14:paraId="1B06AEB8" w14:textId="77777777" w:rsidR="00B02156" w:rsidRDefault="001560B3">
            <w:pPr>
              <w:keepNext/>
            </w:pPr>
            <w:r>
              <w:t>find the size that puts the most heavily loaded point of the route exactly at MOB = 0.95</w:t>
            </w:r>
          </w:p>
        </w:tc>
        <w:tc>
          <w:tcPr>
            <w:tcW w:w="2030" w:type="dxa"/>
            <w:tcMar>
              <w:top w:w="40" w:type="dxa"/>
              <w:left w:w="80" w:type="dxa"/>
              <w:bottom w:w="40" w:type="dxa"/>
              <w:right w:w="80" w:type="dxa"/>
            </w:tcMar>
          </w:tcPr>
          <w:p w14:paraId="6A697CFE" w14:textId="77777777" w:rsidR="00B02156" w:rsidRDefault="001560B3">
            <w:pPr>
              <w:keepNext/>
            </w:pPr>
            <w:r>
              <w:t>80 bisection steps</w:t>
            </w:r>
          </w:p>
        </w:tc>
      </w:tr>
      <w:tr w:rsidR="00B02156" w14:paraId="7C5697F0" w14:textId="77777777" w:rsidTr="005A7869">
        <w:trPr>
          <w:cantSplit/>
        </w:trPr>
        <w:tc>
          <w:tcPr>
            <w:tcW w:w="2031" w:type="dxa"/>
            <w:shd w:val="clear" w:color="auto" w:fill="D0DBEF" w:themeFill="accent4" w:themeFillTint="33"/>
            <w:tcMar>
              <w:top w:w="40" w:type="dxa"/>
              <w:left w:w="80" w:type="dxa"/>
              <w:bottom w:w="40" w:type="dxa"/>
              <w:right w:w="80" w:type="dxa"/>
            </w:tcMar>
          </w:tcPr>
          <w:p w14:paraId="7F176C45" w14:textId="77777777" w:rsidR="00B02156" w:rsidRDefault="001560B3">
            <w:pPr>
              <w:keepNext/>
            </w:pPr>
            <w:r>
              <w:t>Height against load</w:t>
            </w:r>
          </w:p>
        </w:tc>
        <w:tc>
          <w:tcPr>
            <w:tcW w:w="1474" w:type="dxa"/>
            <w:tcMar>
              <w:top w:w="40" w:type="dxa"/>
              <w:left w:w="80" w:type="dxa"/>
              <w:bottom w:w="40" w:type="dxa"/>
              <w:right w:w="80" w:type="dxa"/>
            </w:tcMar>
          </w:tcPr>
          <w:p w14:paraId="40A18B2D" w14:textId="77777777" w:rsidR="00B02156" w:rsidRDefault="001560B3">
            <w:pPr>
              <w:keepNext/>
            </w:pPr>
            <w:r>
              <w:t>geo_keep_cover</w:t>
            </w:r>
          </w:p>
        </w:tc>
        <w:tc>
          <w:tcPr>
            <w:tcW w:w="3665" w:type="dxa"/>
            <w:tcMar>
              <w:top w:w="40" w:type="dxa"/>
              <w:left w:w="80" w:type="dxa"/>
              <w:bottom w:w="40" w:type="dxa"/>
              <w:right w:w="80" w:type="dxa"/>
            </w:tcMar>
          </w:tcPr>
          <w:p w14:paraId="10651DC9" w14:textId="77777777" w:rsidR="00B02156" w:rsidRDefault="001560B3">
            <w:pPr>
              <w:keepNext/>
            </w:pPr>
            <w:r>
              <w:t>only when the load is taken at the berm crest, because the height and the load then depend on each other. It is idle in the design runs, where the load is taken at the seabed</w:t>
            </w:r>
          </w:p>
        </w:tc>
        <w:tc>
          <w:tcPr>
            <w:tcW w:w="2030" w:type="dxa"/>
            <w:tcMar>
              <w:top w:w="40" w:type="dxa"/>
              <w:left w:w="80" w:type="dxa"/>
              <w:bottom w:w="40" w:type="dxa"/>
              <w:right w:w="80" w:type="dxa"/>
            </w:tcMar>
          </w:tcPr>
          <w:p w14:paraId="123452BB" w14:textId="77777777" w:rsidR="00B02156" w:rsidRDefault="001560B3">
            <w:pPr>
              <w:keepNext/>
            </w:pPr>
            <w:r>
              <w:t>30 passes, tolerance 1e-4</w:t>
            </w:r>
          </w:p>
        </w:tc>
      </w:tr>
      <w:tr w:rsidR="00B02156" w14:paraId="79CC1551" w14:textId="77777777" w:rsidTr="005A7869">
        <w:trPr>
          <w:cantSplit/>
        </w:trPr>
        <w:tc>
          <w:tcPr>
            <w:tcW w:w="2031" w:type="dxa"/>
            <w:shd w:val="clear" w:color="auto" w:fill="D0DBEF" w:themeFill="accent4" w:themeFillTint="33"/>
            <w:tcMar>
              <w:top w:w="40" w:type="dxa"/>
              <w:left w:w="80" w:type="dxa"/>
              <w:bottom w:w="40" w:type="dxa"/>
              <w:right w:w="80" w:type="dxa"/>
            </w:tcMar>
          </w:tcPr>
          <w:p w14:paraId="210FC162" w14:textId="77777777" w:rsidR="00B02156" w:rsidRDefault="001560B3">
            <w:r>
              <w:t>Wave number</w:t>
            </w:r>
          </w:p>
        </w:tc>
        <w:tc>
          <w:tcPr>
            <w:tcW w:w="1474" w:type="dxa"/>
            <w:tcMar>
              <w:top w:w="40" w:type="dxa"/>
              <w:left w:w="80" w:type="dxa"/>
              <w:bottom w:w="40" w:type="dxa"/>
              <w:right w:w="80" w:type="dxa"/>
            </w:tcMar>
          </w:tcPr>
          <w:p w14:paraId="747A955B" w14:textId="77777777" w:rsidR="00B02156" w:rsidRDefault="001560B3">
            <w:r>
              <w:t>wavelength</w:t>
            </w:r>
          </w:p>
        </w:tc>
        <w:tc>
          <w:tcPr>
            <w:tcW w:w="3665" w:type="dxa"/>
            <w:tcMar>
              <w:top w:w="40" w:type="dxa"/>
              <w:left w:w="80" w:type="dxa"/>
              <w:bottom w:w="40" w:type="dxa"/>
              <w:right w:w="80" w:type="dxa"/>
            </w:tcMar>
          </w:tcPr>
          <w:p w14:paraId="1DC0AC36" w14:textId="77777777" w:rsidR="00B02156" w:rsidRDefault="001560B3">
            <w:r>
              <w:t>needed only for K</w:t>
            </w:r>
            <w:r>
              <w:rPr>
                <w:vertAlign w:val="subscript"/>
              </w:rPr>
              <w:t>top</w:t>
            </w:r>
            <w:r>
              <w:t xml:space="preserve"> and for the Van Rijn comparison, since the handbook velocity of step 3 has no wave number in it</w:t>
            </w:r>
          </w:p>
        </w:tc>
        <w:tc>
          <w:tcPr>
            <w:tcW w:w="2030" w:type="dxa"/>
            <w:tcMar>
              <w:top w:w="40" w:type="dxa"/>
              <w:left w:w="80" w:type="dxa"/>
              <w:bottom w:w="40" w:type="dxa"/>
              <w:right w:w="80" w:type="dxa"/>
            </w:tcMar>
          </w:tcPr>
          <w:p w14:paraId="039B59AE" w14:textId="77777777" w:rsidR="00B02156" w:rsidRDefault="001560B3">
            <w:r>
              <w:t>fixed-point, tolerance 1e-6</w:t>
            </w:r>
          </w:p>
        </w:tc>
      </w:tr>
    </w:tbl>
    <w:p w14:paraId="255AAB9B" w14:textId="77777777" w:rsidR="00B02156" w:rsidRDefault="001560B3">
      <w:r>
        <w:t>The first loop is the one that matters most for understanding the result. Because a larger stone is also a rougher bed, raising the rock size raises the shear stress at the same time, and the two effects partly cancel. Over the range D</w:t>
      </w:r>
      <w:r>
        <w:rPr>
          <w:vertAlign w:val="subscript"/>
        </w:rPr>
        <w:t>n50</w:t>
      </w:r>
      <w:r>
        <w:t xml:space="preserve"> = 0.24 to 0.36 m the Shields number falls by only about a third of a per cent for each per cent of extra stone, where a fixed shear stress would give a full per cent. The rock size is therefore a much weaker lever than it looks, while the rock density, which carries no such feedback, works at full strength.</w:t>
      </w:r>
    </w:p>
    <w:p w14:paraId="2276116F" w14:textId="77777777" w:rsidR="000E7875" w:rsidRDefault="000E7875"/>
    <w:p w14:paraId="268784AD" w14:textId="77777777" w:rsidR="00B02156" w:rsidRDefault="001560B3">
      <w:r>
        <w:t>The side slope is the strongest lever of all, and it works on the stability side rather than on the quantity side. Step 14 divides the mobility by K</w:t>
      </w:r>
      <w:r>
        <w:rPr>
          <w:vertAlign w:val="subscript"/>
        </w:rPr>
        <w:t>s</w:t>
      </w:r>
      <w:r>
        <w:t>, so a steeper slope raises MOB</w:t>
      </w:r>
      <w:r>
        <w:rPr>
          <w:vertAlign w:val="subscript"/>
        </w:rPr>
        <w:t>slope</w:t>
      </w:r>
      <w:r>
        <w:t xml:space="preserve"> without changing the shear stress or the Shields number at all. Because the deformation class of step 16 is read from MOB</w:t>
      </w:r>
      <w:r>
        <w:rPr>
          <w:vertAlign w:val="subscript"/>
        </w:rPr>
        <w:t>slope</w:t>
      </w:r>
      <w:r>
        <w:t>, the slope alone decides whether a berm comes out as class 0, 1 or 2. The quantity, by contrast, is almost blind to the slope. Steps 19 to 21 set A</w:t>
      </w:r>
      <w:r>
        <w:rPr>
          <w:vertAlign w:val="subscript"/>
        </w:rPr>
        <w:t>berm</w:t>
      </w:r>
      <w:r>
        <w:t xml:space="preserve"> equal to A</w:t>
      </w:r>
      <w:r>
        <w:rPr>
          <w:vertAlign w:val="subscript"/>
        </w:rPr>
        <w:t>min</w:t>
      </w:r>
      <w:r>
        <w:t>, and A</w:t>
      </w:r>
      <w:r>
        <w:rPr>
          <w:vertAlign w:val="subscript"/>
        </w:rPr>
        <w:t>min</w:t>
      </w:r>
      <w:r>
        <w:t xml:space="preserve"> does not contain α, so reshaping the same berm from 1:3 to 1:5 moves the height and the width but leaves the tonnage where it was. The saving from a milder slope only appears at the point where the class drops, because a lower class relaxes the cover the berm has to keep. This is why Chapter 8 looks for the steepest slope that is still class 0 rather than for the mildest slope available.</w:t>
      </w:r>
    </w:p>
    <w:p w14:paraId="37F9A0EA" w14:textId="77777777" w:rsidR="000E7875" w:rsidRDefault="000E7875"/>
    <w:p w14:paraId="7E9EF018" w14:textId="77777777" w:rsidR="005A7869" w:rsidRDefault="005A7869"/>
    <w:p w14:paraId="326DC6AD" w14:textId="77777777" w:rsidR="005A7869" w:rsidRDefault="005A7869"/>
    <w:p w14:paraId="386B9B5D" w14:textId="77777777" w:rsidR="00B02156" w:rsidRPr="005A7869" w:rsidRDefault="001560B3" w:rsidP="005A7869">
      <w:pPr>
        <w:rPr>
          <w:b/>
          <w:bCs/>
          <w:sz w:val="24"/>
          <w:szCs w:val="32"/>
        </w:rPr>
      </w:pPr>
      <w:r>
        <w:rPr>
          <w:b/>
          <w:bCs/>
        </w:rPr>
        <w:lastRenderedPageBreak/>
        <w:t>C.3 Project A</w:t>
      </w:r>
    </w:p>
    <w:p w14:paraId="13340153" w14:textId="77777777" w:rsidR="00B02156" w:rsidRDefault="001560B3">
      <w:r>
        <w:t>Project A, mobile sandy seabed, below the depth-limitation threshold, strong current. Point KP 1, seabed sand.</w:t>
      </w:r>
    </w:p>
    <w:p w14:paraId="4D238C04" w14:textId="77777777" w:rsidR="000E7875" w:rsidRDefault="000E7875"/>
    <w:p w14:paraId="67BF5E80" w14:textId="77777777" w:rsidR="00B02156" w:rsidRDefault="001560B3">
      <w:pPr>
        <w:rPr>
          <w:b/>
          <w:bCs/>
        </w:rPr>
      </w:pPr>
      <w:r>
        <w:rPr>
          <w:b/>
        </w:rPr>
        <w:t>Input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3"/>
        <w:gridCol w:w="1643"/>
        <w:gridCol w:w="2410"/>
        <w:gridCol w:w="1314"/>
      </w:tblGrid>
      <w:tr w:rsidR="00B02156" w14:paraId="40C47F72" w14:textId="77777777">
        <w:trPr>
          <w:cantSplit/>
          <w:tblHeader/>
        </w:trPr>
        <w:tc>
          <w:tcPr>
            <w:tcW w:w="3833" w:type="dxa"/>
            <w:shd w:val="clear" w:color="auto" w:fill="7393CE" w:themeFill="accent4" w:themeFillTint="99"/>
            <w:tcMar>
              <w:top w:w="40" w:type="dxa"/>
              <w:left w:w="80" w:type="dxa"/>
              <w:bottom w:w="40" w:type="dxa"/>
              <w:right w:w="80" w:type="dxa"/>
            </w:tcMar>
          </w:tcPr>
          <w:p w14:paraId="339947AA" w14:textId="77777777" w:rsidR="00B02156" w:rsidRDefault="001560B3">
            <w:r>
              <w:t>Quantity</w:t>
            </w:r>
          </w:p>
        </w:tc>
        <w:tc>
          <w:tcPr>
            <w:tcW w:w="1643" w:type="dxa"/>
            <w:shd w:val="clear" w:color="auto" w:fill="7393CE" w:themeFill="accent4" w:themeFillTint="99"/>
            <w:tcMar>
              <w:top w:w="40" w:type="dxa"/>
              <w:left w:w="80" w:type="dxa"/>
              <w:bottom w:w="40" w:type="dxa"/>
              <w:right w:w="80" w:type="dxa"/>
            </w:tcMar>
          </w:tcPr>
          <w:p w14:paraId="1A5F2591" w14:textId="77777777" w:rsidR="00B02156" w:rsidRDefault="001560B3">
            <w:r>
              <w:t>Symbol</w:t>
            </w:r>
          </w:p>
        </w:tc>
        <w:tc>
          <w:tcPr>
            <w:tcW w:w="2410" w:type="dxa"/>
            <w:shd w:val="clear" w:color="auto" w:fill="7393CE" w:themeFill="accent4" w:themeFillTint="99"/>
            <w:tcMar>
              <w:top w:w="40" w:type="dxa"/>
              <w:left w:w="80" w:type="dxa"/>
              <w:bottom w:w="40" w:type="dxa"/>
              <w:right w:w="80" w:type="dxa"/>
            </w:tcMar>
          </w:tcPr>
          <w:p w14:paraId="4F30F93A" w14:textId="77777777" w:rsidR="00B02156" w:rsidRDefault="001560B3">
            <w:r>
              <w:t>Value</w:t>
            </w:r>
          </w:p>
        </w:tc>
        <w:tc>
          <w:tcPr>
            <w:tcW w:w="1314" w:type="dxa"/>
            <w:shd w:val="clear" w:color="auto" w:fill="7393CE" w:themeFill="accent4" w:themeFillTint="99"/>
            <w:tcMar>
              <w:top w:w="40" w:type="dxa"/>
              <w:left w:w="80" w:type="dxa"/>
              <w:bottom w:w="40" w:type="dxa"/>
              <w:right w:w="80" w:type="dxa"/>
            </w:tcMar>
          </w:tcPr>
          <w:p w14:paraId="24D5FFD6" w14:textId="77777777" w:rsidR="00B02156" w:rsidRDefault="001560B3">
            <w:r>
              <w:t>Unit</w:t>
            </w:r>
          </w:p>
        </w:tc>
      </w:tr>
      <w:tr w:rsidR="00B02156" w14:paraId="499E95D8" w14:textId="77777777">
        <w:trPr>
          <w:cantSplit/>
        </w:trPr>
        <w:tc>
          <w:tcPr>
            <w:tcW w:w="3833" w:type="dxa"/>
            <w:shd w:val="clear" w:color="auto" w:fill="D0DBEF" w:themeFill="accent4" w:themeFillTint="33"/>
            <w:tcMar>
              <w:top w:w="40" w:type="dxa"/>
              <w:left w:w="80" w:type="dxa"/>
              <w:bottom w:w="40" w:type="dxa"/>
              <w:right w:w="80" w:type="dxa"/>
            </w:tcMar>
          </w:tcPr>
          <w:p w14:paraId="4D5A15ED" w14:textId="77777777" w:rsidR="00B02156" w:rsidRDefault="001560B3">
            <w:r>
              <w:t>Water depth</w:t>
            </w:r>
          </w:p>
        </w:tc>
        <w:tc>
          <w:tcPr>
            <w:tcW w:w="1643" w:type="dxa"/>
            <w:tcMar>
              <w:top w:w="40" w:type="dxa"/>
              <w:left w:w="80" w:type="dxa"/>
              <w:bottom w:w="40" w:type="dxa"/>
              <w:right w:w="80" w:type="dxa"/>
            </w:tcMar>
          </w:tcPr>
          <w:p w14:paraId="1407F2F3" w14:textId="77777777" w:rsidR="00B02156" w:rsidRDefault="001560B3">
            <w:r>
              <w:rPr>
                <w:i/>
              </w:rPr>
              <w:t>h</w:t>
            </w:r>
          </w:p>
        </w:tc>
        <w:tc>
          <w:tcPr>
            <w:tcW w:w="2410" w:type="dxa"/>
            <w:tcMar>
              <w:top w:w="40" w:type="dxa"/>
              <w:left w:w="80" w:type="dxa"/>
              <w:bottom w:w="40" w:type="dxa"/>
              <w:right w:w="80" w:type="dxa"/>
            </w:tcMar>
          </w:tcPr>
          <w:p w14:paraId="1000238E" w14:textId="77777777" w:rsidR="00B02156" w:rsidRDefault="001560B3">
            <w:r>
              <w:t>22.45</w:t>
            </w:r>
          </w:p>
        </w:tc>
        <w:tc>
          <w:tcPr>
            <w:tcW w:w="1314" w:type="dxa"/>
            <w:tcMar>
              <w:top w:w="40" w:type="dxa"/>
              <w:left w:w="80" w:type="dxa"/>
              <w:bottom w:w="40" w:type="dxa"/>
              <w:right w:w="80" w:type="dxa"/>
            </w:tcMar>
          </w:tcPr>
          <w:p w14:paraId="7060B8CD" w14:textId="77777777" w:rsidR="00B02156" w:rsidRDefault="001560B3">
            <w:r>
              <w:t>m</w:t>
            </w:r>
          </w:p>
        </w:tc>
      </w:tr>
      <w:tr w:rsidR="00B02156" w14:paraId="3D8CF9B6" w14:textId="77777777">
        <w:trPr>
          <w:cantSplit/>
        </w:trPr>
        <w:tc>
          <w:tcPr>
            <w:tcW w:w="3833" w:type="dxa"/>
            <w:shd w:val="clear" w:color="auto" w:fill="D0DBEF" w:themeFill="accent4" w:themeFillTint="33"/>
            <w:tcMar>
              <w:top w:w="40" w:type="dxa"/>
              <w:left w:w="80" w:type="dxa"/>
              <w:bottom w:w="40" w:type="dxa"/>
              <w:right w:w="80" w:type="dxa"/>
            </w:tcMar>
          </w:tcPr>
          <w:p w14:paraId="63E76598" w14:textId="77777777" w:rsidR="00B02156" w:rsidRDefault="001560B3">
            <w:r>
              <w:t>Required cover</w:t>
            </w:r>
          </w:p>
        </w:tc>
        <w:tc>
          <w:tcPr>
            <w:tcW w:w="1643" w:type="dxa"/>
            <w:tcMar>
              <w:top w:w="40" w:type="dxa"/>
              <w:left w:w="80" w:type="dxa"/>
              <w:bottom w:w="40" w:type="dxa"/>
              <w:right w:w="80" w:type="dxa"/>
            </w:tcMar>
          </w:tcPr>
          <w:p w14:paraId="3F316829" w14:textId="77777777" w:rsidR="00B02156" w:rsidRDefault="001560B3">
            <w:r>
              <w:rPr>
                <w:i/>
              </w:rPr>
              <w:t>MTOC</w:t>
            </w:r>
          </w:p>
        </w:tc>
        <w:tc>
          <w:tcPr>
            <w:tcW w:w="2410" w:type="dxa"/>
            <w:tcMar>
              <w:top w:w="40" w:type="dxa"/>
              <w:left w:w="80" w:type="dxa"/>
              <w:bottom w:w="40" w:type="dxa"/>
              <w:right w:w="80" w:type="dxa"/>
            </w:tcMar>
          </w:tcPr>
          <w:p w14:paraId="6575D4F8" w14:textId="77777777" w:rsidR="00B02156" w:rsidRDefault="001560B3">
            <w:r>
              <w:t>1.00</w:t>
            </w:r>
          </w:p>
        </w:tc>
        <w:tc>
          <w:tcPr>
            <w:tcW w:w="1314" w:type="dxa"/>
            <w:tcMar>
              <w:top w:w="40" w:type="dxa"/>
              <w:left w:w="80" w:type="dxa"/>
              <w:bottom w:w="40" w:type="dxa"/>
              <w:right w:w="80" w:type="dxa"/>
            </w:tcMar>
          </w:tcPr>
          <w:p w14:paraId="74781365" w14:textId="77777777" w:rsidR="00B02156" w:rsidRDefault="001560B3">
            <w:r>
              <w:t>m</w:t>
            </w:r>
          </w:p>
        </w:tc>
      </w:tr>
      <w:tr w:rsidR="00B02156" w14:paraId="3B30AD96" w14:textId="77777777">
        <w:trPr>
          <w:cantSplit/>
        </w:trPr>
        <w:tc>
          <w:tcPr>
            <w:tcW w:w="3833" w:type="dxa"/>
            <w:shd w:val="clear" w:color="auto" w:fill="D0DBEF" w:themeFill="accent4" w:themeFillTint="33"/>
            <w:tcMar>
              <w:top w:w="40" w:type="dxa"/>
              <w:left w:w="80" w:type="dxa"/>
              <w:bottom w:w="40" w:type="dxa"/>
              <w:right w:w="80" w:type="dxa"/>
            </w:tcMar>
          </w:tcPr>
          <w:p w14:paraId="645483DF" w14:textId="77777777" w:rsidR="00B02156" w:rsidRDefault="001560B3">
            <w:r>
              <w:t>Cable diameter</w:t>
            </w:r>
          </w:p>
        </w:tc>
        <w:tc>
          <w:tcPr>
            <w:tcW w:w="1643" w:type="dxa"/>
            <w:tcMar>
              <w:top w:w="40" w:type="dxa"/>
              <w:left w:w="80" w:type="dxa"/>
              <w:bottom w:w="40" w:type="dxa"/>
              <w:right w:w="80" w:type="dxa"/>
            </w:tcMar>
          </w:tcPr>
          <w:p w14:paraId="1953EA2A" w14:textId="77777777" w:rsidR="00B02156" w:rsidRDefault="001560B3">
            <w:r>
              <w:rPr>
                <w:i/>
              </w:rPr>
              <w:t>Δ</w:t>
            </w:r>
            <w:r>
              <w:rPr>
                <w:i/>
                <w:vertAlign w:val="subscript"/>
              </w:rPr>
              <w:t>cable</w:t>
            </w:r>
          </w:p>
        </w:tc>
        <w:tc>
          <w:tcPr>
            <w:tcW w:w="2410" w:type="dxa"/>
            <w:tcMar>
              <w:top w:w="40" w:type="dxa"/>
              <w:left w:w="80" w:type="dxa"/>
              <w:bottom w:w="40" w:type="dxa"/>
              <w:right w:w="80" w:type="dxa"/>
            </w:tcMar>
          </w:tcPr>
          <w:p w14:paraId="434B132B" w14:textId="77777777" w:rsidR="00B02156" w:rsidRDefault="001560B3">
            <w:r>
              <w:t>0.20</w:t>
            </w:r>
          </w:p>
        </w:tc>
        <w:tc>
          <w:tcPr>
            <w:tcW w:w="1314" w:type="dxa"/>
            <w:tcMar>
              <w:top w:w="40" w:type="dxa"/>
              <w:left w:w="80" w:type="dxa"/>
              <w:bottom w:w="40" w:type="dxa"/>
              <w:right w:w="80" w:type="dxa"/>
            </w:tcMar>
          </w:tcPr>
          <w:p w14:paraId="322B1E28" w14:textId="77777777" w:rsidR="00B02156" w:rsidRDefault="001560B3">
            <w:r>
              <w:t>m</w:t>
            </w:r>
          </w:p>
        </w:tc>
      </w:tr>
      <w:tr w:rsidR="00B02156" w14:paraId="1F616BEA" w14:textId="77777777">
        <w:trPr>
          <w:cantSplit/>
        </w:trPr>
        <w:tc>
          <w:tcPr>
            <w:tcW w:w="3833" w:type="dxa"/>
            <w:shd w:val="clear" w:color="auto" w:fill="D0DBEF" w:themeFill="accent4" w:themeFillTint="33"/>
            <w:tcMar>
              <w:top w:w="40" w:type="dxa"/>
              <w:left w:w="80" w:type="dxa"/>
              <w:bottom w:w="40" w:type="dxa"/>
              <w:right w:w="80" w:type="dxa"/>
            </w:tcMar>
          </w:tcPr>
          <w:p w14:paraId="55803127" w14:textId="77777777" w:rsidR="00B02156" w:rsidRDefault="001560B3">
            <w:r>
              <w:t>Significant wave height, 100-year</w:t>
            </w:r>
          </w:p>
        </w:tc>
        <w:tc>
          <w:tcPr>
            <w:tcW w:w="1643" w:type="dxa"/>
            <w:tcMar>
              <w:top w:w="40" w:type="dxa"/>
              <w:left w:w="80" w:type="dxa"/>
              <w:bottom w:w="40" w:type="dxa"/>
              <w:right w:w="80" w:type="dxa"/>
            </w:tcMar>
          </w:tcPr>
          <w:p w14:paraId="31EA80F5" w14:textId="77777777" w:rsidR="00B02156" w:rsidRDefault="001560B3">
            <w:r>
              <w:rPr>
                <w:i/>
              </w:rPr>
              <w:t>H</w:t>
            </w:r>
            <w:r>
              <w:rPr>
                <w:i/>
                <w:vertAlign w:val="subscript"/>
              </w:rPr>
              <w:t>s,100</w:t>
            </w:r>
          </w:p>
        </w:tc>
        <w:tc>
          <w:tcPr>
            <w:tcW w:w="2410" w:type="dxa"/>
            <w:tcMar>
              <w:top w:w="40" w:type="dxa"/>
              <w:left w:w="80" w:type="dxa"/>
              <w:bottom w:w="40" w:type="dxa"/>
              <w:right w:w="80" w:type="dxa"/>
            </w:tcMar>
          </w:tcPr>
          <w:p w14:paraId="0C61FE0A" w14:textId="77777777" w:rsidR="00B02156" w:rsidRDefault="001560B3">
            <w:r>
              <w:t>9.90</w:t>
            </w:r>
          </w:p>
        </w:tc>
        <w:tc>
          <w:tcPr>
            <w:tcW w:w="1314" w:type="dxa"/>
            <w:tcMar>
              <w:top w:w="40" w:type="dxa"/>
              <w:left w:w="80" w:type="dxa"/>
              <w:bottom w:w="40" w:type="dxa"/>
              <w:right w:w="80" w:type="dxa"/>
            </w:tcMar>
          </w:tcPr>
          <w:p w14:paraId="265B809A" w14:textId="77777777" w:rsidR="00B02156" w:rsidRDefault="001560B3">
            <w:r>
              <w:t>m</w:t>
            </w:r>
          </w:p>
        </w:tc>
      </w:tr>
      <w:tr w:rsidR="00B02156" w14:paraId="0CD28B4D" w14:textId="77777777">
        <w:trPr>
          <w:cantSplit/>
        </w:trPr>
        <w:tc>
          <w:tcPr>
            <w:tcW w:w="3833" w:type="dxa"/>
            <w:shd w:val="clear" w:color="auto" w:fill="D0DBEF" w:themeFill="accent4" w:themeFillTint="33"/>
            <w:tcMar>
              <w:top w:w="40" w:type="dxa"/>
              <w:left w:w="80" w:type="dxa"/>
              <w:bottom w:w="40" w:type="dxa"/>
              <w:right w:w="80" w:type="dxa"/>
            </w:tcMar>
          </w:tcPr>
          <w:p w14:paraId="7775ACEC" w14:textId="77777777" w:rsidR="00B02156" w:rsidRDefault="001560B3">
            <w:r>
              <w:t>Peak period, 100-year</w:t>
            </w:r>
          </w:p>
        </w:tc>
        <w:tc>
          <w:tcPr>
            <w:tcW w:w="1643" w:type="dxa"/>
            <w:tcMar>
              <w:top w:w="40" w:type="dxa"/>
              <w:left w:w="80" w:type="dxa"/>
              <w:bottom w:w="40" w:type="dxa"/>
              <w:right w:w="80" w:type="dxa"/>
            </w:tcMar>
          </w:tcPr>
          <w:p w14:paraId="7877CD6C" w14:textId="77777777" w:rsidR="00B02156" w:rsidRDefault="001560B3">
            <w:r>
              <w:rPr>
                <w:i/>
              </w:rPr>
              <w:t>T</w:t>
            </w:r>
            <w:r>
              <w:rPr>
                <w:i/>
                <w:vertAlign w:val="subscript"/>
              </w:rPr>
              <w:t>p,100</w:t>
            </w:r>
          </w:p>
        </w:tc>
        <w:tc>
          <w:tcPr>
            <w:tcW w:w="2410" w:type="dxa"/>
            <w:tcMar>
              <w:top w:w="40" w:type="dxa"/>
              <w:left w:w="80" w:type="dxa"/>
              <w:bottom w:w="40" w:type="dxa"/>
              <w:right w:w="80" w:type="dxa"/>
            </w:tcMar>
          </w:tcPr>
          <w:p w14:paraId="27109375" w14:textId="77777777" w:rsidR="00B02156" w:rsidRDefault="001560B3">
            <w:r>
              <w:t>14.10</w:t>
            </w:r>
          </w:p>
        </w:tc>
        <w:tc>
          <w:tcPr>
            <w:tcW w:w="1314" w:type="dxa"/>
            <w:tcMar>
              <w:top w:w="40" w:type="dxa"/>
              <w:left w:w="80" w:type="dxa"/>
              <w:bottom w:w="40" w:type="dxa"/>
              <w:right w:w="80" w:type="dxa"/>
            </w:tcMar>
          </w:tcPr>
          <w:p w14:paraId="41F5C6A5" w14:textId="77777777" w:rsidR="00B02156" w:rsidRDefault="001560B3">
            <w:r>
              <w:t>s</w:t>
            </w:r>
          </w:p>
        </w:tc>
      </w:tr>
      <w:tr w:rsidR="00B02156" w14:paraId="3C382C48" w14:textId="77777777">
        <w:trPr>
          <w:cantSplit/>
        </w:trPr>
        <w:tc>
          <w:tcPr>
            <w:tcW w:w="3833" w:type="dxa"/>
            <w:shd w:val="clear" w:color="auto" w:fill="D0DBEF" w:themeFill="accent4" w:themeFillTint="33"/>
            <w:tcMar>
              <w:top w:w="40" w:type="dxa"/>
              <w:left w:w="80" w:type="dxa"/>
              <w:bottom w:w="40" w:type="dxa"/>
              <w:right w:w="80" w:type="dxa"/>
            </w:tcMar>
          </w:tcPr>
          <w:p w14:paraId="0436B6E8" w14:textId="77777777" w:rsidR="00B02156" w:rsidRDefault="001560B3">
            <w:r>
              <w:t>Current, 10-year</w:t>
            </w:r>
          </w:p>
        </w:tc>
        <w:tc>
          <w:tcPr>
            <w:tcW w:w="1643" w:type="dxa"/>
            <w:tcMar>
              <w:top w:w="40" w:type="dxa"/>
              <w:left w:w="80" w:type="dxa"/>
              <w:bottom w:w="40" w:type="dxa"/>
              <w:right w:w="80" w:type="dxa"/>
            </w:tcMar>
          </w:tcPr>
          <w:p w14:paraId="4213A305" w14:textId="77777777" w:rsidR="00B02156" w:rsidRDefault="001560B3">
            <w:r>
              <w:rPr>
                <w:i/>
              </w:rPr>
              <w:t>u</w:t>
            </w:r>
            <w:r>
              <w:rPr>
                <w:i/>
                <w:vertAlign w:val="subscript"/>
              </w:rPr>
              <w:t>c,10</w:t>
            </w:r>
          </w:p>
        </w:tc>
        <w:tc>
          <w:tcPr>
            <w:tcW w:w="2410" w:type="dxa"/>
            <w:tcMar>
              <w:top w:w="40" w:type="dxa"/>
              <w:left w:w="80" w:type="dxa"/>
              <w:bottom w:w="40" w:type="dxa"/>
              <w:right w:w="80" w:type="dxa"/>
            </w:tcMar>
          </w:tcPr>
          <w:p w14:paraId="0661CE43" w14:textId="77777777" w:rsidR="00B02156" w:rsidRDefault="001560B3">
            <w:r>
              <w:t>1.350</w:t>
            </w:r>
          </w:p>
        </w:tc>
        <w:tc>
          <w:tcPr>
            <w:tcW w:w="1314" w:type="dxa"/>
            <w:tcMar>
              <w:top w:w="40" w:type="dxa"/>
              <w:left w:w="80" w:type="dxa"/>
              <w:bottom w:w="40" w:type="dxa"/>
              <w:right w:w="80" w:type="dxa"/>
            </w:tcMar>
          </w:tcPr>
          <w:p w14:paraId="713292D7" w14:textId="77777777" w:rsidR="00B02156" w:rsidRDefault="001560B3">
            <w:r>
              <w:t>m/s</w:t>
            </w:r>
          </w:p>
        </w:tc>
      </w:tr>
      <w:tr w:rsidR="00B02156" w14:paraId="70055D2A" w14:textId="77777777">
        <w:trPr>
          <w:cantSplit/>
        </w:trPr>
        <w:tc>
          <w:tcPr>
            <w:tcW w:w="3833" w:type="dxa"/>
            <w:shd w:val="clear" w:color="auto" w:fill="D0DBEF" w:themeFill="accent4" w:themeFillTint="33"/>
            <w:tcMar>
              <w:top w:w="40" w:type="dxa"/>
              <w:left w:w="80" w:type="dxa"/>
              <w:bottom w:w="40" w:type="dxa"/>
              <w:right w:w="80" w:type="dxa"/>
            </w:tcMar>
          </w:tcPr>
          <w:p w14:paraId="52078878" w14:textId="77777777" w:rsidR="00B02156" w:rsidRDefault="001560B3">
            <w:r>
              <w:t>Significant wave height, 10-year</w:t>
            </w:r>
          </w:p>
        </w:tc>
        <w:tc>
          <w:tcPr>
            <w:tcW w:w="1643" w:type="dxa"/>
            <w:tcMar>
              <w:top w:w="40" w:type="dxa"/>
              <w:left w:w="80" w:type="dxa"/>
              <w:bottom w:w="40" w:type="dxa"/>
              <w:right w:w="80" w:type="dxa"/>
            </w:tcMar>
          </w:tcPr>
          <w:p w14:paraId="060B33EC" w14:textId="77777777" w:rsidR="00B02156" w:rsidRDefault="001560B3">
            <w:r>
              <w:rPr>
                <w:i/>
              </w:rPr>
              <w:t>H</w:t>
            </w:r>
            <w:r>
              <w:rPr>
                <w:i/>
                <w:vertAlign w:val="subscript"/>
              </w:rPr>
              <w:t>s,10</w:t>
            </w:r>
          </w:p>
        </w:tc>
        <w:tc>
          <w:tcPr>
            <w:tcW w:w="2410" w:type="dxa"/>
            <w:tcMar>
              <w:top w:w="40" w:type="dxa"/>
              <w:left w:w="80" w:type="dxa"/>
              <w:bottom w:w="40" w:type="dxa"/>
              <w:right w:w="80" w:type="dxa"/>
            </w:tcMar>
          </w:tcPr>
          <w:p w14:paraId="76D38D6B" w14:textId="77777777" w:rsidR="00B02156" w:rsidRDefault="001560B3">
            <w:r>
              <w:t>8.30</w:t>
            </w:r>
          </w:p>
        </w:tc>
        <w:tc>
          <w:tcPr>
            <w:tcW w:w="1314" w:type="dxa"/>
            <w:tcMar>
              <w:top w:w="40" w:type="dxa"/>
              <w:left w:w="80" w:type="dxa"/>
              <w:bottom w:w="40" w:type="dxa"/>
              <w:right w:w="80" w:type="dxa"/>
            </w:tcMar>
          </w:tcPr>
          <w:p w14:paraId="2CE533EA" w14:textId="77777777" w:rsidR="00B02156" w:rsidRDefault="001560B3">
            <w:r>
              <w:t>m</w:t>
            </w:r>
          </w:p>
        </w:tc>
      </w:tr>
      <w:tr w:rsidR="00B02156" w14:paraId="04D83522" w14:textId="77777777">
        <w:trPr>
          <w:cantSplit/>
        </w:trPr>
        <w:tc>
          <w:tcPr>
            <w:tcW w:w="3833" w:type="dxa"/>
            <w:shd w:val="clear" w:color="auto" w:fill="D0DBEF" w:themeFill="accent4" w:themeFillTint="33"/>
            <w:tcMar>
              <w:top w:w="40" w:type="dxa"/>
              <w:left w:w="80" w:type="dxa"/>
              <w:bottom w:w="40" w:type="dxa"/>
              <w:right w:w="80" w:type="dxa"/>
            </w:tcMar>
          </w:tcPr>
          <w:p w14:paraId="18D40733" w14:textId="77777777" w:rsidR="00B02156" w:rsidRDefault="001560B3">
            <w:r>
              <w:t>Peak period, 10-year</w:t>
            </w:r>
          </w:p>
        </w:tc>
        <w:tc>
          <w:tcPr>
            <w:tcW w:w="1643" w:type="dxa"/>
            <w:tcMar>
              <w:top w:w="40" w:type="dxa"/>
              <w:left w:w="80" w:type="dxa"/>
              <w:bottom w:w="40" w:type="dxa"/>
              <w:right w:w="80" w:type="dxa"/>
            </w:tcMar>
          </w:tcPr>
          <w:p w14:paraId="1924FB95" w14:textId="77777777" w:rsidR="00B02156" w:rsidRDefault="001560B3">
            <w:r>
              <w:rPr>
                <w:i/>
              </w:rPr>
              <w:t>T</w:t>
            </w:r>
            <w:r>
              <w:rPr>
                <w:i/>
                <w:vertAlign w:val="subscript"/>
              </w:rPr>
              <w:t>p,10</w:t>
            </w:r>
          </w:p>
        </w:tc>
        <w:tc>
          <w:tcPr>
            <w:tcW w:w="2410" w:type="dxa"/>
            <w:tcMar>
              <w:top w:w="40" w:type="dxa"/>
              <w:left w:w="80" w:type="dxa"/>
              <w:bottom w:w="40" w:type="dxa"/>
              <w:right w:w="80" w:type="dxa"/>
            </w:tcMar>
          </w:tcPr>
          <w:p w14:paraId="3AD4449E" w14:textId="77777777" w:rsidR="00B02156" w:rsidRDefault="001560B3">
            <w:r>
              <w:t>12.90</w:t>
            </w:r>
          </w:p>
        </w:tc>
        <w:tc>
          <w:tcPr>
            <w:tcW w:w="1314" w:type="dxa"/>
            <w:tcMar>
              <w:top w:w="40" w:type="dxa"/>
              <w:left w:w="80" w:type="dxa"/>
              <w:bottom w:w="40" w:type="dxa"/>
              <w:right w:w="80" w:type="dxa"/>
            </w:tcMar>
          </w:tcPr>
          <w:p w14:paraId="7C5931CB" w14:textId="77777777" w:rsidR="00B02156" w:rsidRDefault="001560B3">
            <w:r>
              <w:t>s</w:t>
            </w:r>
          </w:p>
        </w:tc>
      </w:tr>
      <w:tr w:rsidR="00B02156" w14:paraId="7BB2A185" w14:textId="77777777">
        <w:trPr>
          <w:cantSplit/>
        </w:trPr>
        <w:tc>
          <w:tcPr>
            <w:tcW w:w="3833" w:type="dxa"/>
            <w:shd w:val="clear" w:color="auto" w:fill="D0DBEF" w:themeFill="accent4" w:themeFillTint="33"/>
            <w:tcMar>
              <w:top w:w="40" w:type="dxa"/>
              <w:left w:w="80" w:type="dxa"/>
              <w:bottom w:w="40" w:type="dxa"/>
              <w:right w:w="80" w:type="dxa"/>
            </w:tcMar>
          </w:tcPr>
          <w:p w14:paraId="757AFA8B" w14:textId="77777777" w:rsidR="00B02156" w:rsidRDefault="001560B3">
            <w:r>
              <w:t>Current, 100-year</w:t>
            </w:r>
          </w:p>
        </w:tc>
        <w:tc>
          <w:tcPr>
            <w:tcW w:w="1643" w:type="dxa"/>
            <w:tcMar>
              <w:top w:w="40" w:type="dxa"/>
              <w:left w:w="80" w:type="dxa"/>
              <w:bottom w:w="40" w:type="dxa"/>
              <w:right w:w="80" w:type="dxa"/>
            </w:tcMar>
          </w:tcPr>
          <w:p w14:paraId="09EA923F" w14:textId="77777777" w:rsidR="00B02156" w:rsidRDefault="001560B3">
            <w:r>
              <w:rPr>
                <w:i/>
              </w:rPr>
              <w:t>u</w:t>
            </w:r>
            <w:r>
              <w:rPr>
                <w:i/>
                <w:vertAlign w:val="subscript"/>
              </w:rPr>
              <w:t>c,100</w:t>
            </w:r>
          </w:p>
        </w:tc>
        <w:tc>
          <w:tcPr>
            <w:tcW w:w="2410" w:type="dxa"/>
            <w:tcMar>
              <w:top w:w="40" w:type="dxa"/>
              <w:left w:w="80" w:type="dxa"/>
              <w:bottom w:w="40" w:type="dxa"/>
              <w:right w:w="80" w:type="dxa"/>
            </w:tcMar>
          </w:tcPr>
          <w:p w14:paraId="06F93629" w14:textId="77777777" w:rsidR="00B02156" w:rsidRDefault="001560B3">
            <w:r>
              <w:t>1.600</w:t>
            </w:r>
          </w:p>
        </w:tc>
        <w:tc>
          <w:tcPr>
            <w:tcW w:w="1314" w:type="dxa"/>
            <w:tcMar>
              <w:top w:w="40" w:type="dxa"/>
              <w:left w:w="80" w:type="dxa"/>
              <w:bottom w:w="40" w:type="dxa"/>
              <w:right w:w="80" w:type="dxa"/>
            </w:tcMar>
          </w:tcPr>
          <w:p w14:paraId="219F6A02" w14:textId="77777777" w:rsidR="00B02156" w:rsidRDefault="001560B3">
            <w:r>
              <w:t>m/s</w:t>
            </w:r>
          </w:p>
        </w:tc>
      </w:tr>
      <w:tr w:rsidR="00B02156" w14:paraId="6393ADC7" w14:textId="77777777">
        <w:trPr>
          <w:cantSplit/>
        </w:trPr>
        <w:tc>
          <w:tcPr>
            <w:tcW w:w="3833" w:type="dxa"/>
            <w:shd w:val="clear" w:color="auto" w:fill="D0DBEF" w:themeFill="accent4" w:themeFillTint="33"/>
            <w:tcMar>
              <w:top w:w="40" w:type="dxa"/>
              <w:left w:w="80" w:type="dxa"/>
              <w:bottom w:w="40" w:type="dxa"/>
              <w:right w:w="80" w:type="dxa"/>
            </w:tcMar>
          </w:tcPr>
          <w:p w14:paraId="0EEB6082" w14:textId="77777777" w:rsidR="00B02156" w:rsidRDefault="001560B3">
            <w:r>
              <w:t>Rock density</w:t>
            </w:r>
          </w:p>
        </w:tc>
        <w:tc>
          <w:tcPr>
            <w:tcW w:w="1643" w:type="dxa"/>
            <w:tcMar>
              <w:top w:w="40" w:type="dxa"/>
              <w:left w:w="80" w:type="dxa"/>
              <w:bottom w:w="40" w:type="dxa"/>
              <w:right w:w="80" w:type="dxa"/>
            </w:tcMar>
          </w:tcPr>
          <w:p w14:paraId="76E211FF" w14:textId="77777777" w:rsidR="00B02156" w:rsidRDefault="001560B3">
            <w:r>
              <w:rPr>
                <w:i/>
              </w:rPr>
              <w:t>ρ</w:t>
            </w:r>
            <w:r>
              <w:rPr>
                <w:i/>
                <w:vertAlign w:val="subscript"/>
              </w:rPr>
              <w:t>s</w:t>
            </w:r>
          </w:p>
        </w:tc>
        <w:tc>
          <w:tcPr>
            <w:tcW w:w="2410" w:type="dxa"/>
            <w:tcMar>
              <w:top w:w="40" w:type="dxa"/>
              <w:left w:w="80" w:type="dxa"/>
              <w:bottom w:w="40" w:type="dxa"/>
              <w:right w:w="80" w:type="dxa"/>
            </w:tcMar>
          </w:tcPr>
          <w:p w14:paraId="59D95B5F" w14:textId="77777777" w:rsidR="00B02156" w:rsidRDefault="001560B3">
            <w:r>
              <w:t>3100</w:t>
            </w:r>
          </w:p>
        </w:tc>
        <w:tc>
          <w:tcPr>
            <w:tcW w:w="1314" w:type="dxa"/>
            <w:tcMar>
              <w:top w:w="40" w:type="dxa"/>
              <w:left w:w="80" w:type="dxa"/>
              <w:bottom w:w="40" w:type="dxa"/>
              <w:right w:w="80" w:type="dxa"/>
            </w:tcMar>
          </w:tcPr>
          <w:p w14:paraId="02932F8C" w14:textId="77777777" w:rsidR="00B02156" w:rsidRDefault="001560B3">
            <w:r>
              <w:t>kg/m³</w:t>
            </w:r>
          </w:p>
        </w:tc>
      </w:tr>
      <w:tr w:rsidR="00B02156" w14:paraId="71D7114A" w14:textId="77777777">
        <w:trPr>
          <w:cantSplit/>
        </w:trPr>
        <w:tc>
          <w:tcPr>
            <w:tcW w:w="3833" w:type="dxa"/>
            <w:shd w:val="clear" w:color="auto" w:fill="D0DBEF" w:themeFill="accent4" w:themeFillTint="33"/>
            <w:tcMar>
              <w:top w:w="40" w:type="dxa"/>
              <w:left w:w="80" w:type="dxa"/>
              <w:bottom w:w="40" w:type="dxa"/>
              <w:right w:w="80" w:type="dxa"/>
            </w:tcMar>
          </w:tcPr>
          <w:p w14:paraId="337E93AC" w14:textId="77777777" w:rsidR="00B02156" w:rsidRDefault="001560B3">
            <w:r>
              <w:t>Side slope</w:t>
            </w:r>
          </w:p>
        </w:tc>
        <w:tc>
          <w:tcPr>
            <w:tcW w:w="1643" w:type="dxa"/>
            <w:tcMar>
              <w:top w:w="40" w:type="dxa"/>
              <w:left w:w="80" w:type="dxa"/>
              <w:bottom w:w="40" w:type="dxa"/>
              <w:right w:w="80" w:type="dxa"/>
            </w:tcMar>
          </w:tcPr>
          <w:p w14:paraId="19F3F8F1" w14:textId="77777777" w:rsidR="00B02156" w:rsidRDefault="001560B3">
            <w:r>
              <w:rPr>
                <w:i/>
              </w:rPr>
              <w:t>1:α</w:t>
            </w:r>
          </w:p>
        </w:tc>
        <w:tc>
          <w:tcPr>
            <w:tcW w:w="2410" w:type="dxa"/>
            <w:tcMar>
              <w:top w:w="40" w:type="dxa"/>
              <w:left w:w="80" w:type="dxa"/>
              <w:bottom w:w="40" w:type="dxa"/>
              <w:right w:w="80" w:type="dxa"/>
            </w:tcMar>
          </w:tcPr>
          <w:p w14:paraId="3FA1E5A8" w14:textId="77777777" w:rsidR="00B02156" w:rsidRDefault="001560B3">
            <w:r>
              <w:t>1:3</w:t>
            </w:r>
          </w:p>
        </w:tc>
        <w:tc>
          <w:tcPr>
            <w:tcW w:w="1314" w:type="dxa"/>
            <w:tcMar>
              <w:top w:w="40" w:type="dxa"/>
              <w:left w:w="80" w:type="dxa"/>
              <w:bottom w:w="40" w:type="dxa"/>
              <w:right w:w="80" w:type="dxa"/>
            </w:tcMar>
          </w:tcPr>
          <w:p w14:paraId="40F42909" w14:textId="77777777" w:rsidR="00B02156" w:rsidRDefault="001560B3">
            <w:r>
              <w:t>-</w:t>
            </w:r>
          </w:p>
        </w:tc>
      </w:tr>
      <w:tr w:rsidR="00B02156" w14:paraId="7D2C5EA4" w14:textId="77777777">
        <w:trPr>
          <w:cantSplit/>
        </w:trPr>
        <w:tc>
          <w:tcPr>
            <w:tcW w:w="3833" w:type="dxa"/>
            <w:shd w:val="clear" w:color="auto" w:fill="D0DBEF" w:themeFill="accent4" w:themeFillTint="33"/>
            <w:tcMar>
              <w:top w:w="40" w:type="dxa"/>
              <w:left w:w="80" w:type="dxa"/>
              <w:bottom w:w="40" w:type="dxa"/>
              <w:right w:w="80" w:type="dxa"/>
            </w:tcMar>
          </w:tcPr>
          <w:p w14:paraId="62BF279C" w14:textId="77777777" w:rsidR="00B02156" w:rsidRDefault="001560B3">
            <w:r>
              <w:t>Crest width</w:t>
            </w:r>
          </w:p>
        </w:tc>
        <w:tc>
          <w:tcPr>
            <w:tcW w:w="1643" w:type="dxa"/>
            <w:tcMar>
              <w:top w:w="40" w:type="dxa"/>
              <w:left w:w="80" w:type="dxa"/>
              <w:bottom w:w="40" w:type="dxa"/>
              <w:right w:w="80" w:type="dxa"/>
            </w:tcMar>
          </w:tcPr>
          <w:p w14:paraId="5A5F82E2" w14:textId="77777777" w:rsidR="00B02156" w:rsidRDefault="001560B3">
            <w:r>
              <w:rPr>
                <w:i/>
              </w:rPr>
              <w:t>W</w:t>
            </w:r>
            <w:r>
              <w:rPr>
                <w:i/>
                <w:vertAlign w:val="subscript"/>
              </w:rPr>
              <w:t>top</w:t>
            </w:r>
          </w:p>
        </w:tc>
        <w:tc>
          <w:tcPr>
            <w:tcW w:w="2410" w:type="dxa"/>
            <w:tcMar>
              <w:top w:w="40" w:type="dxa"/>
              <w:left w:w="80" w:type="dxa"/>
              <w:bottom w:w="40" w:type="dxa"/>
              <w:right w:w="80" w:type="dxa"/>
            </w:tcMar>
          </w:tcPr>
          <w:p w14:paraId="1D2CF192" w14:textId="77777777" w:rsidR="00B02156" w:rsidRDefault="001560B3">
            <w:r>
              <w:t>1.2</w:t>
            </w:r>
          </w:p>
        </w:tc>
        <w:tc>
          <w:tcPr>
            <w:tcW w:w="1314" w:type="dxa"/>
            <w:tcMar>
              <w:top w:w="40" w:type="dxa"/>
              <w:left w:w="80" w:type="dxa"/>
              <w:bottom w:w="40" w:type="dxa"/>
              <w:right w:w="80" w:type="dxa"/>
            </w:tcMar>
          </w:tcPr>
          <w:p w14:paraId="603C1CDE" w14:textId="77777777" w:rsidR="00B02156" w:rsidRDefault="001560B3">
            <w:r>
              <w:t>m</w:t>
            </w:r>
          </w:p>
        </w:tc>
      </w:tr>
    </w:tbl>
    <w:p w14:paraId="2A37AC4C" w14:textId="77777777" w:rsidR="000E7875" w:rsidRDefault="000E7875"/>
    <w:p w14:paraId="34D996AF" w14:textId="77777777" w:rsidR="00B02156" w:rsidRDefault="001560B3">
      <w:r>
        <w:t>The rock size is not in this table because it is not an input. The loop starts from a first guess and converges to D</w:t>
      </w:r>
      <w:r>
        <w:rPr>
          <w:vertAlign w:val="subscript"/>
        </w:rPr>
        <w:t>n50</w:t>
      </w:r>
      <w:r>
        <w:t xml:space="preserve"> = 0.387 m, which is set by Branch A, Van Rijn (2019). The Van Rijn stone is larger than the stone the accepted deformation would allow, so it governs. The roughness that goes with it is k</w:t>
      </w:r>
      <w:r>
        <w:rPr>
          <w:vertAlign w:val="subscript"/>
        </w:rPr>
        <w:t>s</w:t>
      </w:r>
      <w:r>
        <w:t xml:space="preserve"> = 2.5 x 0.387 = 0.968 m, so a heavier stone is also a rougher bed.</w:t>
      </w:r>
    </w:p>
    <w:p w14:paraId="1A767E76" w14:textId="77777777" w:rsidR="000E7875" w:rsidRDefault="000E7875"/>
    <w:p w14:paraId="4EDE21E6" w14:textId="77777777" w:rsidR="00B02156" w:rsidRDefault="001560B3">
      <w:pPr>
        <w:rPr>
          <w:b/>
          <w:bCs/>
        </w:rPr>
      </w:pPr>
      <w:r>
        <w:rPr>
          <w:b/>
        </w:rPr>
        <w:t>Steps 2 to 12, both design conditions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2995"/>
        <w:gridCol w:w="2996"/>
      </w:tblGrid>
      <w:tr w:rsidR="00B02156" w14:paraId="22E64CCF" w14:textId="77777777">
        <w:trPr>
          <w:cantSplit/>
          <w:tblHeader/>
        </w:trPr>
        <w:tc>
          <w:tcPr>
            <w:tcW w:w="3209" w:type="dxa"/>
            <w:shd w:val="clear" w:color="auto" w:fill="7393CE" w:themeFill="accent4" w:themeFillTint="99"/>
            <w:tcMar>
              <w:top w:w="40" w:type="dxa"/>
              <w:left w:w="80" w:type="dxa"/>
              <w:bottom w:w="40" w:type="dxa"/>
              <w:right w:w="80" w:type="dxa"/>
            </w:tcMar>
          </w:tcPr>
          <w:p w14:paraId="3AC754C3" w14:textId="77777777" w:rsidR="00B02156" w:rsidRDefault="001560B3">
            <w:pPr>
              <w:keepNext/>
            </w:pPr>
            <w:r>
              <w:t>Quantity</w:t>
            </w:r>
          </w:p>
        </w:tc>
        <w:tc>
          <w:tcPr>
            <w:tcW w:w="2995" w:type="dxa"/>
            <w:shd w:val="clear" w:color="auto" w:fill="7393CE" w:themeFill="accent4" w:themeFillTint="99"/>
            <w:tcMar>
              <w:top w:w="40" w:type="dxa"/>
              <w:left w:w="80" w:type="dxa"/>
              <w:bottom w:w="40" w:type="dxa"/>
              <w:right w:w="80" w:type="dxa"/>
            </w:tcMar>
          </w:tcPr>
          <w:p w14:paraId="0C0B9F60" w14:textId="77777777" w:rsidR="00B02156" w:rsidRDefault="001560B3">
            <w:pPr>
              <w:keepNext/>
            </w:pPr>
            <w:r>
              <w:t>100-year wave, 10-year current</w:t>
            </w:r>
          </w:p>
        </w:tc>
        <w:tc>
          <w:tcPr>
            <w:tcW w:w="2996" w:type="dxa"/>
            <w:shd w:val="clear" w:color="auto" w:fill="7393CE" w:themeFill="accent4" w:themeFillTint="99"/>
            <w:tcMar>
              <w:top w:w="40" w:type="dxa"/>
              <w:left w:w="80" w:type="dxa"/>
              <w:bottom w:w="40" w:type="dxa"/>
              <w:right w:w="80" w:type="dxa"/>
            </w:tcMar>
          </w:tcPr>
          <w:p w14:paraId="34EDD3E2" w14:textId="77777777" w:rsidR="00B02156" w:rsidRDefault="001560B3">
            <w:pPr>
              <w:keepNext/>
            </w:pPr>
            <w:r>
              <w:t>10-year wave, 100-year current</w:t>
            </w:r>
          </w:p>
        </w:tc>
      </w:tr>
      <w:tr w:rsidR="00B02156" w14:paraId="79321106" w14:textId="77777777">
        <w:trPr>
          <w:cantSplit/>
        </w:trPr>
        <w:tc>
          <w:tcPr>
            <w:tcW w:w="3209" w:type="dxa"/>
            <w:shd w:val="clear" w:color="auto" w:fill="D0DBEF" w:themeFill="accent4" w:themeFillTint="33"/>
            <w:tcMar>
              <w:top w:w="40" w:type="dxa"/>
              <w:left w:w="80" w:type="dxa"/>
              <w:bottom w:w="40" w:type="dxa"/>
              <w:right w:w="80" w:type="dxa"/>
            </w:tcMar>
          </w:tcPr>
          <w:p w14:paraId="781D7484" w14:textId="77777777" w:rsidR="00B02156" w:rsidRDefault="001560B3">
            <w:pPr>
              <w:keepNext/>
            </w:pPr>
            <w:r>
              <w:rPr>
                <w:i/>
              </w:rPr>
              <w:t>U</w:t>
            </w:r>
            <w:r>
              <w:rPr>
                <w:i/>
                <w:vertAlign w:val="subscript"/>
              </w:rPr>
              <w:t>m</w:t>
            </w:r>
            <w:r>
              <w:rPr>
                <w:i/>
              </w:rPr>
              <w:t xml:space="preserve"> (m/s)</w:t>
            </w:r>
          </w:p>
        </w:tc>
        <w:tc>
          <w:tcPr>
            <w:tcW w:w="2995" w:type="dxa"/>
            <w:tcMar>
              <w:top w:w="40" w:type="dxa"/>
              <w:left w:w="80" w:type="dxa"/>
              <w:bottom w:w="40" w:type="dxa"/>
              <w:right w:w="80" w:type="dxa"/>
            </w:tcMar>
          </w:tcPr>
          <w:p w14:paraId="1D0BEB8F" w14:textId="77777777" w:rsidR="00B02156" w:rsidRDefault="001560B3">
            <w:pPr>
              <w:keepNext/>
            </w:pPr>
            <w:r>
              <w:t>1.8160</w:t>
            </w:r>
          </w:p>
        </w:tc>
        <w:tc>
          <w:tcPr>
            <w:tcW w:w="2996" w:type="dxa"/>
            <w:tcMar>
              <w:top w:w="40" w:type="dxa"/>
              <w:left w:w="80" w:type="dxa"/>
              <w:bottom w:w="40" w:type="dxa"/>
              <w:right w:w="80" w:type="dxa"/>
            </w:tcMar>
          </w:tcPr>
          <w:p w14:paraId="6D588D4F" w14:textId="77777777" w:rsidR="00B02156" w:rsidRDefault="001560B3">
            <w:pPr>
              <w:keepNext/>
            </w:pPr>
            <w:r>
              <w:t>1.4486</w:t>
            </w:r>
          </w:p>
        </w:tc>
      </w:tr>
      <w:tr w:rsidR="00B02156" w14:paraId="2744E41F" w14:textId="77777777">
        <w:trPr>
          <w:cantSplit/>
        </w:trPr>
        <w:tc>
          <w:tcPr>
            <w:tcW w:w="3209" w:type="dxa"/>
            <w:shd w:val="clear" w:color="auto" w:fill="D0DBEF" w:themeFill="accent4" w:themeFillTint="33"/>
            <w:tcMar>
              <w:top w:w="40" w:type="dxa"/>
              <w:left w:w="80" w:type="dxa"/>
              <w:bottom w:w="40" w:type="dxa"/>
              <w:right w:w="80" w:type="dxa"/>
            </w:tcMar>
          </w:tcPr>
          <w:p w14:paraId="10C400CE" w14:textId="77777777" w:rsidR="00B02156" w:rsidRDefault="001560B3">
            <w:pPr>
              <w:keepNext/>
            </w:pPr>
            <w:r>
              <w:rPr>
                <w:i/>
              </w:rPr>
              <w:t>A</w:t>
            </w:r>
            <w:r>
              <w:rPr>
                <w:i/>
                <w:vertAlign w:val="subscript"/>
              </w:rPr>
              <w:t>w</w:t>
            </w:r>
            <w:r>
              <w:rPr>
                <w:i/>
              </w:rPr>
              <w:t xml:space="preserve"> (m)</w:t>
            </w:r>
          </w:p>
        </w:tc>
        <w:tc>
          <w:tcPr>
            <w:tcW w:w="2995" w:type="dxa"/>
            <w:tcMar>
              <w:top w:w="40" w:type="dxa"/>
              <w:left w:w="80" w:type="dxa"/>
              <w:bottom w:w="40" w:type="dxa"/>
              <w:right w:w="80" w:type="dxa"/>
            </w:tcMar>
          </w:tcPr>
          <w:p w14:paraId="4A5F886C" w14:textId="77777777" w:rsidR="00B02156" w:rsidRDefault="001560B3">
            <w:pPr>
              <w:keepNext/>
            </w:pPr>
            <w:r>
              <w:t>4.075</w:t>
            </w:r>
          </w:p>
        </w:tc>
        <w:tc>
          <w:tcPr>
            <w:tcW w:w="2996" w:type="dxa"/>
            <w:tcMar>
              <w:top w:w="40" w:type="dxa"/>
              <w:left w:w="80" w:type="dxa"/>
              <w:bottom w:w="40" w:type="dxa"/>
              <w:right w:w="80" w:type="dxa"/>
            </w:tcMar>
          </w:tcPr>
          <w:p w14:paraId="4E0169CE" w14:textId="77777777" w:rsidR="00B02156" w:rsidRDefault="001560B3">
            <w:pPr>
              <w:keepNext/>
            </w:pPr>
            <w:r>
              <w:t>2.974</w:t>
            </w:r>
          </w:p>
        </w:tc>
      </w:tr>
      <w:tr w:rsidR="00B02156" w14:paraId="62E63DAB" w14:textId="77777777">
        <w:trPr>
          <w:cantSplit/>
        </w:trPr>
        <w:tc>
          <w:tcPr>
            <w:tcW w:w="3209" w:type="dxa"/>
            <w:shd w:val="clear" w:color="auto" w:fill="D0DBEF" w:themeFill="accent4" w:themeFillTint="33"/>
            <w:tcMar>
              <w:top w:w="40" w:type="dxa"/>
              <w:left w:w="80" w:type="dxa"/>
              <w:bottom w:w="40" w:type="dxa"/>
              <w:right w:w="80" w:type="dxa"/>
            </w:tcMar>
          </w:tcPr>
          <w:p w14:paraId="18F03C66" w14:textId="77777777" w:rsidR="00B02156" w:rsidRDefault="001560B3">
            <w:pPr>
              <w:keepNext/>
            </w:pPr>
            <w:r>
              <w:rPr>
                <w:i/>
              </w:rPr>
              <w:t>k</w:t>
            </w:r>
            <w:r>
              <w:rPr>
                <w:i/>
                <w:vertAlign w:val="subscript"/>
              </w:rPr>
              <w:t>s</w:t>
            </w:r>
            <w:r>
              <w:rPr>
                <w:i/>
              </w:rPr>
              <w:t xml:space="preserve"> (m)</w:t>
            </w:r>
          </w:p>
        </w:tc>
        <w:tc>
          <w:tcPr>
            <w:tcW w:w="2995" w:type="dxa"/>
            <w:tcMar>
              <w:top w:w="40" w:type="dxa"/>
              <w:left w:w="80" w:type="dxa"/>
              <w:bottom w:w="40" w:type="dxa"/>
              <w:right w:w="80" w:type="dxa"/>
            </w:tcMar>
          </w:tcPr>
          <w:p w14:paraId="5349E54D" w14:textId="77777777" w:rsidR="00B02156" w:rsidRDefault="001560B3">
            <w:pPr>
              <w:keepNext/>
            </w:pPr>
            <w:r>
              <w:t>0.968</w:t>
            </w:r>
          </w:p>
        </w:tc>
        <w:tc>
          <w:tcPr>
            <w:tcW w:w="2996" w:type="dxa"/>
            <w:tcMar>
              <w:top w:w="40" w:type="dxa"/>
              <w:left w:w="80" w:type="dxa"/>
              <w:bottom w:w="40" w:type="dxa"/>
              <w:right w:w="80" w:type="dxa"/>
            </w:tcMar>
          </w:tcPr>
          <w:p w14:paraId="54EEA96A" w14:textId="77777777" w:rsidR="00B02156" w:rsidRDefault="001560B3">
            <w:pPr>
              <w:keepNext/>
            </w:pPr>
            <w:r>
              <w:t>0.968</w:t>
            </w:r>
          </w:p>
        </w:tc>
      </w:tr>
      <w:tr w:rsidR="00B02156" w14:paraId="6EBE58D6" w14:textId="77777777">
        <w:trPr>
          <w:cantSplit/>
        </w:trPr>
        <w:tc>
          <w:tcPr>
            <w:tcW w:w="3209" w:type="dxa"/>
            <w:shd w:val="clear" w:color="auto" w:fill="D0DBEF" w:themeFill="accent4" w:themeFillTint="33"/>
            <w:tcMar>
              <w:top w:w="40" w:type="dxa"/>
              <w:left w:w="80" w:type="dxa"/>
              <w:bottom w:w="40" w:type="dxa"/>
              <w:right w:w="80" w:type="dxa"/>
            </w:tcMar>
          </w:tcPr>
          <w:p w14:paraId="35D8B41F" w14:textId="77777777" w:rsidR="00B02156" w:rsidRDefault="001560B3">
            <w:pPr>
              <w:keepNext/>
            </w:pPr>
            <w:r>
              <w:rPr>
                <w:i/>
              </w:rPr>
              <w:t>A</w:t>
            </w:r>
            <w:r>
              <w:rPr>
                <w:i/>
                <w:vertAlign w:val="subscript"/>
              </w:rPr>
              <w:t>w</w:t>
            </w:r>
            <w:r>
              <w:rPr>
                <w:i/>
              </w:rPr>
              <w:t>/k</w:t>
            </w:r>
            <w:r>
              <w:rPr>
                <w:i/>
                <w:vertAlign w:val="subscript"/>
              </w:rPr>
              <w:t>s</w:t>
            </w:r>
          </w:p>
        </w:tc>
        <w:tc>
          <w:tcPr>
            <w:tcW w:w="2995" w:type="dxa"/>
            <w:tcMar>
              <w:top w:w="40" w:type="dxa"/>
              <w:left w:w="80" w:type="dxa"/>
              <w:bottom w:w="40" w:type="dxa"/>
              <w:right w:w="80" w:type="dxa"/>
            </w:tcMar>
          </w:tcPr>
          <w:p w14:paraId="5582CB6C" w14:textId="77777777" w:rsidR="00B02156" w:rsidRDefault="001560B3">
            <w:pPr>
              <w:keepNext/>
            </w:pPr>
            <w:r>
              <w:t>4.212</w:t>
            </w:r>
          </w:p>
        </w:tc>
        <w:tc>
          <w:tcPr>
            <w:tcW w:w="2996" w:type="dxa"/>
            <w:tcMar>
              <w:top w:w="40" w:type="dxa"/>
              <w:left w:w="80" w:type="dxa"/>
              <w:bottom w:w="40" w:type="dxa"/>
              <w:right w:w="80" w:type="dxa"/>
            </w:tcMar>
          </w:tcPr>
          <w:p w14:paraId="15C2D6FD" w14:textId="77777777" w:rsidR="00B02156" w:rsidRDefault="001560B3">
            <w:pPr>
              <w:keepNext/>
            </w:pPr>
            <w:r>
              <w:t>3.074</w:t>
            </w:r>
          </w:p>
        </w:tc>
      </w:tr>
      <w:tr w:rsidR="00B02156" w14:paraId="250524FA" w14:textId="77777777">
        <w:trPr>
          <w:cantSplit/>
        </w:trPr>
        <w:tc>
          <w:tcPr>
            <w:tcW w:w="3209" w:type="dxa"/>
            <w:shd w:val="clear" w:color="auto" w:fill="D0DBEF" w:themeFill="accent4" w:themeFillTint="33"/>
            <w:tcMar>
              <w:top w:w="40" w:type="dxa"/>
              <w:left w:w="80" w:type="dxa"/>
              <w:bottom w:w="40" w:type="dxa"/>
              <w:right w:w="80" w:type="dxa"/>
            </w:tcMar>
          </w:tcPr>
          <w:p w14:paraId="1762FB09" w14:textId="77777777" w:rsidR="00B02156" w:rsidRDefault="001560B3">
            <w:pPr>
              <w:keepNext/>
            </w:pPr>
            <w:r>
              <w:rPr>
                <w:i/>
              </w:rPr>
              <w:t>C</w:t>
            </w:r>
            <w:r>
              <w:rPr>
                <w:i/>
                <w:vertAlign w:val="subscript"/>
              </w:rPr>
              <w:t>D</w:t>
            </w:r>
          </w:p>
        </w:tc>
        <w:tc>
          <w:tcPr>
            <w:tcW w:w="2995" w:type="dxa"/>
            <w:tcMar>
              <w:top w:w="40" w:type="dxa"/>
              <w:left w:w="80" w:type="dxa"/>
              <w:bottom w:w="40" w:type="dxa"/>
              <w:right w:w="80" w:type="dxa"/>
            </w:tcMar>
          </w:tcPr>
          <w:p w14:paraId="4B455452" w14:textId="77777777" w:rsidR="00B02156" w:rsidRDefault="001560B3">
            <w:pPr>
              <w:keepNext/>
            </w:pPr>
            <w:r>
              <w:t>0.00520</w:t>
            </w:r>
          </w:p>
        </w:tc>
        <w:tc>
          <w:tcPr>
            <w:tcW w:w="2996" w:type="dxa"/>
            <w:tcMar>
              <w:top w:w="40" w:type="dxa"/>
              <w:left w:w="80" w:type="dxa"/>
              <w:bottom w:w="40" w:type="dxa"/>
              <w:right w:w="80" w:type="dxa"/>
            </w:tcMar>
          </w:tcPr>
          <w:p w14:paraId="3DC0B5A4" w14:textId="77777777" w:rsidR="00B02156" w:rsidRDefault="001560B3">
            <w:pPr>
              <w:keepNext/>
            </w:pPr>
            <w:r>
              <w:t>0.00520</w:t>
            </w:r>
          </w:p>
        </w:tc>
      </w:tr>
      <w:tr w:rsidR="00B02156" w14:paraId="36F24090" w14:textId="77777777">
        <w:trPr>
          <w:cantSplit/>
        </w:trPr>
        <w:tc>
          <w:tcPr>
            <w:tcW w:w="3209" w:type="dxa"/>
            <w:shd w:val="clear" w:color="auto" w:fill="D0DBEF" w:themeFill="accent4" w:themeFillTint="33"/>
            <w:tcMar>
              <w:top w:w="40" w:type="dxa"/>
              <w:left w:w="80" w:type="dxa"/>
              <w:bottom w:w="40" w:type="dxa"/>
              <w:right w:w="80" w:type="dxa"/>
            </w:tcMar>
          </w:tcPr>
          <w:p w14:paraId="516860D6" w14:textId="77777777" w:rsidR="00B02156" w:rsidRDefault="001560B3">
            <w:pPr>
              <w:keepNext/>
            </w:pPr>
            <w:r>
              <w:rPr>
                <w:i/>
              </w:rPr>
              <w:t>f</w:t>
            </w:r>
            <w:r>
              <w:rPr>
                <w:i/>
                <w:vertAlign w:val="subscript"/>
              </w:rPr>
              <w:t>w</w:t>
            </w:r>
          </w:p>
        </w:tc>
        <w:tc>
          <w:tcPr>
            <w:tcW w:w="2995" w:type="dxa"/>
            <w:tcMar>
              <w:top w:w="40" w:type="dxa"/>
              <w:left w:w="80" w:type="dxa"/>
              <w:bottom w:w="40" w:type="dxa"/>
              <w:right w:w="80" w:type="dxa"/>
            </w:tcMar>
          </w:tcPr>
          <w:p w14:paraId="2C57DFAA" w14:textId="77777777" w:rsidR="00B02156" w:rsidRDefault="001560B3">
            <w:pPr>
              <w:keepNext/>
            </w:pPr>
            <w:r>
              <w:t>0.11220</w:t>
            </w:r>
          </w:p>
        </w:tc>
        <w:tc>
          <w:tcPr>
            <w:tcW w:w="2996" w:type="dxa"/>
            <w:tcMar>
              <w:top w:w="40" w:type="dxa"/>
              <w:left w:w="80" w:type="dxa"/>
              <w:bottom w:w="40" w:type="dxa"/>
              <w:right w:w="80" w:type="dxa"/>
            </w:tcMar>
          </w:tcPr>
          <w:p w14:paraId="422C4224" w14:textId="77777777" w:rsidR="00B02156" w:rsidRDefault="001560B3">
            <w:pPr>
              <w:keepNext/>
            </w:pPr>
            <w:r>
              <w:t>0.13217</w:t>
            </w:r>
          </w:p>
        </w:tc>
      </w:tr>
      <w:tr w:rsidR="00B02156" w14:paraId="2FF12331" w14:textId="77777777">
        <w:trPr>
          <w:cantSplit/>
        </w:trPr>
        <w:tc>
          <w:tcPr>
            <w:tcW w:w="3209" w:type="dxa"/>
            <w:shd w:val="clear" w:color="auto" w:fill="D0DBEF" w:themeFill="accent4" w:themeFillTint="33"/>
            <w:tcMar>
              <w:top w:w="40" w:type="dxa"/>
              <w:left w:w="80" w:type="dxa"/>
              <w:bottom w:w="40" w:type="dxa"/>
              <w:right w:w="80" w:type="dxa"/>
            </w:tcMar>
          </w:tcPr>
          <w:p w14:paraId="06A393DB" w14:textId="77777777" w:rsidR="00B02156" w:rsidRDefault="001560B3">
            <w:pPr>
              <w:keepNext/>
            </w:pPr>
            <w:r>
              <w:rPr>
                <w:i/>
              </w:rPr>
              <w:t>τ</w:t>
            </w:r>
            <w:r>
              <w:rPr>
                <w:i/>
                <w:vertAlign w:val="subscript"/>
              </w:rPr>
              <w:t>c</w:t>
            </w:r>
            <w:r>
              <w:rPr>
                <w:i/>
              </w:rPr>
              <w:t xml:space="preserve"> (N/m²)</w:t>
            </w:r>
          </w:p>
        </w:tc>
        <w:tc>
          <w:tcPr>
            <w:tcW w:w="2995" w:type="dxa"/>
            <w:tcMar>
              <w:top w:w="40" w:type="dxa"/>
              <w:left w:w="80" w:type="dxa"/>
              <w:bottom w:w="40" w:type="dxa"/>
              <w:right w:w="80" w:type="dxa"/>
            </w:tcMar>
          </w:tcPr>
          <w:p w14:paraId="4C6BED3C" w14:textId="77777777" w:rsidR="00B02156" w:rsidRDefault="001560B3">
            <w:pPr>
              <w:keepNext/>
            </w:pPr>
            <w:r>
              <w:t>9.72</w:t>
            </w:r>
          </w:p>
        </w:tc>
        <w:tc>
          <w:tcPr>
            <w:tcW w:w="2996" w:type="dxa"/>
            <w:tcMar>
              <w:top w:w="40" w:type="dxa"/>
              <w:left w:w="80" w:type="dxa"/>
              <w:bottom w:w="40" w:type="dxa"/>
              <w:right w:w="80" w:type="dxa"/>
            </w:tcMar>
          </w:tcPr>
          <w:p w14:paraId="6378E4DF" w14:textId="77777777" w:rsidR="00B02156" w:rsidRDefault="001560B3">
            <w:pPr>
              <w:keepNext/>
            </w:pPr>
            <w:r>
              <w:t>13.65</w:t>
            </w:r>
          </w:p>
        </w:tc>
      </w:tr>
      <w:tr w:rsidR="00B02156" w14:paraId="501D6798" w14:textId="77777777">
        <w:trPr>
          <w:cantSplit/>
        </w:trPr>
        <w:tc>
          <w:tcPr>
            <w:tcW w:w="3209" w:type="dxa"/>
            <w:shd w:val="clear" w:color="auto" w:fill="D0DBEF" w:themeFill="accent4" w:themeFillTint="33"/>
            <w:tcMar>
              <w:top w:w="40" w:type="dxa"/>
              <w:left w:w="80" w:type="dxa"/>
              <w:bottom w:w="40" w:type="dxa"/>
              <w:right w:w="80" w:type="dxa"/>
            </w:tcMar>
          </w:tcPr>
          <w:p w14:paraId="50DFE305" w14:textId="77777777" w:rsidR="00B02156" w:rsidRDefault="001560B3">
            <w:pPr>
              <w:keepNext/>
            </w:pPr>
            <w:r>
              <w:rPr>
                <w:i/>
              </w:rPr>
              <w:t>τ</w:t>
            </w:r>
            <w:r>
              <w:rPr>
                <w:i/>
                <w:vertAlign w:val="subscript"/>
              </w:rPr>
              <w:t>w</w:t>
            </w:r>
            <w:r>
              <w:rPr>
                <w:i/>
              </w:rPr>
              <w:t xml:space="preserve"> (N/m²)</w:t>
            </w:r>
          </w:p>
        </w:tc>
        <w:tc>
          <w:tcPr>
            <w:tcW w:w="2995" w:type="dxa"/>
            <w:tcMar>
              <w:top w:w="40" w:type="dxa"/>
              <w:left w:w="80" w:type="dxa"/>
              <w:bottom w:w="40" w:type="dxa"/>
              <w:right w:w="80" w:type="dxa"/>
            </w:tcMar>
          </w:tcPr>
          <w:p w14:paraId="381516F3" w14:textId="77777777" w:rsidR="00B02156" w:rsidRDefault="001560B3">
            <w:pPr>
              <w:keepNext/>
            </w:pPr>
            <w:r>
              <w:t>189.64</w:t>
            </w:r>
          </w:p>
        </w:tc>
        <w:tc>
          <w:tcPr>
            <w:tcW w:w="2996" w:type="dxa"/>
            <w:tcMar>
              <w:top w:w="40" w:type="dxa"/>
              <w:left w:w="80" w:type="dxa"/>
              <w:bottom w:w="40" w:type="dxa"/>
              <w:right w:w="80" w:type="dxa"/>
            </w:tcMar>
          </w:tcPr>
          <w:p w14:paraId="1C1E43D8" w14:textId="77777777" w:rsidR="00B02156" w:rsidRDefault="001560B3">
            <w:pPr>
              <w:keepNext/>
            </w:pPr>
            <w:r>
              <w:t>142.14</w:t>
            </w:r>
          </w:p>
        </w:tc>
      </w:tr>
      <w:tr w:rsidR="00B02156" w14:paraId="2D8135A1" w14:textId="77777777">
        <w:trPr>
          <w:cantSplit/>
        </w:trPr>
        <w:tc>
          <w:tcPr>
            <w:tcW w:w="3209" w:type="dxa"/>
            <w:shd w:val="clear" w:color="auto" w:fill="D0DBEF" w:themeFill="accent4" w:themeFillTint="33"/>
            <w:tcMar>
              <w:top w:w="40" w:type="dxa"/>
              <w:left w:w="80" w:type="dxa"/>
              <w:bottom w:w="40" w:type="dxa"/>
              <w:right w:w="80" w:type="dxa"/>
            </w:tcMar>
          </w:tcPr>
          <w:p w14:paraId="131C1FEB" w14:textId="77777777" w:rsidR="00B02156" w:rsidRDefault="001560B3">
            <w:pPr>
              <w:keepNext/>
            </w:pPr>
            <w:r>
              <w:rPr>
                <w:i/>
              </w:rPr>
              <w:t>τ</w:t>
            </w:r>
            <w:r>
              <w:rPr>
                <w:i/>
                <w:vertAlign w:val="subscript"/>
              </w:rPr>
              <w:t>m</w:t>
            </w:r>
            <w:r>
              <w:rPr>
                <w:i/>
              </w:rPr>
              <w:t xml:space="preserve"> (N/m²)</w:t>
            </w:r>
          </w:p>
        </w:tc>
        <w:tc>
          <w:tcPr>
            <w:tcW w:w="2995" w:type="dxa"/>
            <w:tcMar>
              <w:top w:w="40" w:type="dxa"/>
              <w:left w:w="80" w:type="dxa"/>
              <w:bottom w:w="40" w:type="dxa"/>
              <w:right w:w="80" w:type="dxa"/>
            </w:tcMar>
          </w:tcPr>
          <w:p w14:paraId="39012ADA" w14:textId="77777777" w:rsidR="00B02156" w:rsidRDefault="001560B3">
            <w:pPr>
              <w:keepNext/>
            </w:pPr>
            <w:r>
              <w:t>19.66</w:t>
            </w:r>
          </w:p>
        </w:tc>
        <w:tc>
          <w:tcPr>
            <w:tcW w:w="2996" w:type="dxa"/>
            <w:tcMar>
              <w:top w:w="40" w:type="dxa"/>
              <w:left w:w="80" w:type="dxa"/>
              <w:bottom w:w="40" w:type="dxa"/>
              <w:right w:w="80" w:type="dxa"/>
            </w:tcMar>
          </w:tcPr>
          <w:p w14:paraId="7CD5B4AC" w14:textId="77777777" w:rsidR="00B02156" w:rsidRDefault="001560B3">
            <w:pPr>
              <w:keepNext/>
            </w:pPr>
            <w:r>
              <w:t>25.87</w:t>
            </w:r>
          </w:p>
        </w:tc>
      </w:tr>
      <w:tr w:rsidR="00B02156" w14:paraId="37FC1C76" w14:textId="77777777">
        <w:trPr>
          <w:cantSplit/>
        </w:trPr>
        <w:tc>
          <w:tcPr>
            <w:tcW w:w="3209" w:type="dxa"/>
            <w:shd w:val="clear" w:color="auto" w:fill="D0DBEF" w:themeFill="accent4" w:themeFillTint="33"/>
            <w:tcMar>
              <w:top w:w="40" w:type="dxa"/>
              <w:left w:w="80" w:type="dxa"/>
              <w:bottom w:w="40" w:type="dxa"/>
              <w:right w:w="80" w:type="dxa"/>
            </w:tcMar>
          </w:tcPr>
          <w:p w14:paraId="50F320CD" w14:textId="77777777" w:rsidR="00B02156" w:rsidRDefault="001560B3">
            <w:r>
              <w:rPr>
                <w:i/>
              </w:rPr>
              <w:t>τ</w:t>
            </w:r>
            <w:r>
              <w:rPr>
                <w:i/>
                <w:vertAlign w:val="subscript"/>
              </w:rPr>
              <w:t>max</w:t>
            </w:r>
            <w:r>
              <w:rPr>
                <w:i/>
              </w:rPr>
              <w:t xml:space="preserve"> (N/m²)</w:t>
            </w:r>
          </w:p>
        </w:tc>
        <w:tc>
          <w:tcPr>
            <w:tcW w:w="2995" w:type="dxa"/>
            <w:tcMar>
              <w:top w:w="40" w:type="dxa"/>
              <w:left w:w="80" w:type="dxa"/>
              <w:bottom w:w="40" w:type="dxa"/>
              <w:right w:w="80" w:type="dxa"/>
            </w:tcMar>
          </w:tcPr>
          <w:p w14:paraId="1A3E44F9" w14:textId="77777777" w:rsidR="00B02156" w:rsidRDefault="001560B3">
            <w:r>
              <w:t>209.29</w:t>
            </w:r>
          </w:p>
        </w:tc>
        <w:tc>
          <w:tcPr>
            <w:tcW w:w="2996" w:type="dxa"/>
            <w:tcMar>
              <w:top w:w="40" w:type="dxa"/>
              <w:left w:w="80" w:type="dxa"/>
              <w:bottom w:w="40" w:type="dxa"/>
              <w:right w:w="80" w:type="dxa"/>
            </w:tcMar>
          </w:tcPr>
          <w:p w14:paraId="61E8B888" w14:textId="77777777" w:rsidR="00B02156" w:rsidRDefault="001560B3">
            <w:r>
              <w:t>168.01</w:t>
            </w:r>
          </w:p>
        </w:tc>
      </w:tr>
    </w:tbl>
    <w:p w14:paraId="5DDCB9A6" w14:textId="77777777" w:rsidR="000E7875" w:rsidRDefault="000E7875"/>
    <w:p w14:paraId="77CB0CE3" w14:textId="77777777" w:rsidR="00B02156" w:rsidRDefault="001560B3">
      <w:r>
        <w:lastRenderedPageBreak/>
        <w:t>The governing condition is the 100-yr wave + 10-yr current, which gives τ</w:t>
      </w:r>
      <w:r>
        <w:rPr>
          <w:vertAlign w:val="subscript"/>
        </w:rPr>
        <w:t>max</w:t>
      </w:r>
      <w:r>
        <w:t xml:space="preserve"> = 209.29 N/m². This is the value carried into step 13.</w:t>
      </w:r>
    </w:p>
    <w:p w14:paraId="43BA5CC5" w14:textId="77777777" w:rsidR="000E7875" w:rsidRDefault="000E7875"/>
    <w:p w14:paraId="5F85D897" w14:textId="77777777" w:rsidR="00B02156" w:rsidRDefault="001560B3">
      <w:pPr>
        <w:rPr>
          <w:b/>
          <w:bCs/>
        </w:rPr>
      </w:pPr>
      <w:r>
        <w:rPr>
          <w:b/>
        </w:rPr>
        <w:t>Steps 13 to 22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1937"/>
        <w:gridCol w:w="4455"/>
        <w:gridCol w:w="2324"/>
      </w:tblGrid>
      <w:tr w:rsidR="00B02156" w14:paraId="7C97A3D1" w14:textId="77777777">
        <w:trPr>
          <w:cantSplit/>
          <w:tblHeader/>
        </w:trPr>
        <w:tc>
          <w:tcPr>
            <w:tcW w:w="484" w:type="dxa"/>
            <w:shd w:val="clear" w:color="auto" w:fill="7393CE" w:themeFill="accent4" w:themeFillTint="99"/>
            <w:tcMar>
              <w:top w:w="40" w:type="dxa"/>
              <w:left w:w="80" w:type="dxa"/>
              <w:bottom w:w="40" w:type="dxa"/>
              <w:right w:w="80" w:type="dxa"/>
            </w:tcMar>
          </w:tcPr>
          <w:p w14:paraId="2CD30FB1" w14:textId="77777777" w:rsidR="00B02156" w:rsidRDefault="001560B3">
            <w:pPr>
              <w:keepNext/>
            </w:pPr>
            <w:r>
              <w:t>#</w:t>
            </w:r>
          </w:p>
        </w:tc>
        <w:tc>
          <w:tcPr>
            <w:tcW w:w="1937" w:type="dxa"/>
            <w:shd w:val="clear" w:color="auto" w:fill="7393CE" w:themeFill="accent4" w:themeFillTint="99"/>
            <w:tcMar>
              <w:top w:w="40" w:type="dxa"/>
              <w:left w:w="80" w:type="dxa"/>
              <w:bottom w:w="40" w:type="dxa"/>
              <w:right w:w="80" w:type="dxa"/>
            </w:tcMar>
          </w:tcPr>
          <w:p w14:paraId="380DD64A" w14:textId="77777777" w:rsidR="00B02156" w:rsidRDefault="001560B3">
            <w:pPr>
              <w:keepNext/>
            </w:pPr>
            <w:r>
              <w:t>Step</w:t>
            </w:r>
          </w:p>
        </w:tc>
        <w:tc>
          <w:tcPr>
            <w:tcW w:w="4455" w:type="dxa"/>
            <w:shd w:val="clear" w:color="auto" w:fill="7393CE" w:themeFill="accent4" w:themeFillTint="99"/>
            <w:tcMar>
              <w:top w:w="40" w:type="dxa"/>
              <w:left w:w="80" w:type="dxa"/>
              <w:bottom w:w="40" w:type="dxa"/>
              <w:right w:w="80" w:type="dxa"/>
            </w:tcMar>
          </w:tcPr>
          <w:p w14:paraId="05E29852" w14:textId="77777777" w:rsidR="00B02156" w:rsidRDefault="001560B3">
            <w:pPr>
              <w:keepNext/>
            </w:pPr>
            <w:r>
              <w:t>Working</w:t>
            </w:r>
          </w:p>
        </w:tc>
        <w:tc>
          <w:tcPr>
            <w:tcW w:w="2324" w:type="dxa"/>
            <w:shd w:val="clear" w:color="auto" w:fill="7393CE" w:themeFill="accent4" w:themeFillTint="99"/>
            <w:tcMar>
              <w:top w:w="40" w:type="dxa"/>
              <w:left w:w="80" w:type="dxa"/>
              <w:bottom w:w="40" w:type="dxa"/>
              <w:right w:w="80" w:type="dxa"/>
            </w:tcMar>
          </w:tcPr>
          <w:p w14:paraId="60FA478C" w14:textId="77777777" w:rsidR="00B02156" w:rsidRDefault="001560B3">
            <w:pPr>
              <w:keepNext/>
            </w:pPr>
            <w:r>
              <w:t>Result</w:t>
            </w:r>
          </w:p>
        </w:tc>
      </w:tr>
      <w:tr w:rsidR="00B02156" w14:paraId="1EF0F1DB" w14:textId="77777777">
        <w:trPr>
          <w:cantSplit/>
        </w:trPr>
        <w:tc>
          <w:tcPr>
            <w:tcW w:w="484" w:type="dxa"/>
            <w:shd w:val="clear" w:color="auto" w:fill="D0DBEF" w:themeFill="accent4" w:themeFillTint="33"/>
            <w:tcMar>
              <w:top w:w="40" w:type="dxa"/>
              <w:left w:w="80" w:type="dxa"/>
              <w:bottom w:w="40" w:type="dxa"/>
              <w:right w:w="80" w:type="dxa"/>
            </w:tcMar>
          </w:tcPr>
          <w:p w14:paraId="60748096" w14:textId="77777777" w:rsidR="00B02156" w:rsidRDefault="001560B3">
            <w:pPr>
              <w:keepNext/>
            </w:pPr>
            <w:r>
              <w:t>13</w:t>
            </w:r>
          </w:p>
        </w:tc>
        <w:tc>
          <w:tcPr>
            <w:tcW w:w="1937" w:type="dxa"/>
            <w:tcMar>
              <w:top w:w="40" w:type="dxa"/>
              <w:left w:w="80" w:type="dxa"/>
              <w:bottom w:w="40" w:type="dxa"/>
              <w:right w:w="80" w:type="dxa"/>
            </w:tcMar>
          </w:tcPr>
          <w:p w14:paraId="7075D77A" w14:textId="77777777" w:rsidR="00B02156" w:rsidRDefault="001560B3">
            <w:pPr>
              <w:keepNext/>
            </w:pPr>
            <w:r>
              <w:t>Shields number</w:t>
            </w:r>
          </w:p>
        </w:tc>
        <w:tc>
          <w:tcPr>
            <w:tcW w:w="4455" w:type="dxa"/>
            <w:tcMar>
              <w:top w:w="40" w:type="dxa"/>
              <w:left w:w="80" w:type="dxa"/>
              <w:bottom w:w="40" w:type="dxa"/>
              <w:right w:w="80" w:type="dxa"/>
            </w:tcMar>
          </w:tcPr>
          <w:p w14:paraId="73D84D1E" w14:textId="77777777" w:rsidR="00B02156" w:rsidRDefault="001560B3">
            <w:pPr>
              <w:keepNext/>
            </w:pPr>
            <w:r>
              <w:rPr>
                <w:i/>
              </w:rPr>
              <w:t>θ = 209.29 / ((3100 − 1025) × 9.81 × 0.387)</w:t>
            </w:r>
          </w:p>
        </w:tc>
        <w:tc>
          <w:tcPr>
            <w:tcW w:w="2324" w:type="dxa"/>
            <w:tcMar>
              <w:top w:w="40" w:type="dxa"/>
              <w:left w:w="80" w:type="dxa"/>
              <w:bottom w:w="40" w:type="dxa"/>
              <w:right w:w="80" w:type="dxa"/>
            </w:tcMar>
          </w:tcPr>
          <w:p w14:paraId="4C136405" w14:textId="77777777" w:rsidR="00B02156" w:rsidRDefault="001560B3">
            <w:pPr>
              <w:keepNext/>
            </w:pPr>
            <w:r>
              <w:rPr>
                <w:i/>
              </w:rPr>
              <w:t>θ = 0.02657</w:t>
            </w:r>
          </w:p>
        </w:tc>
      </w:tr>
      <w:tr w:rsidR="00B02156" w14:paraId="777DFC4B" w14:textId="77777777">
        <w:trPr>
          <w:cantSplit/>
        </w:trPr>
        <w:tc>
          <w:tcPr>
            <w:tcW w:w="484" w:type="dxa"/>
            <w:shd w:val="clear" w:color="auto" w:fill="D0DBEF" w:themeFill="accent4" w:themeFillTint="33"/>
            <w:tcMar>
              <w:top w:w="40" w:type="dxa"/>
              <w:left w:w="80" w:type="dxa"/>
              <w:bottom w:w="40" w:type="dxa"/>
              <w:right w:w="80" w:type="dxa"/>
            </w:tcMar>
          </w:tcPr>
          <w:p w14:paraId="1C7B1077" w14:textId="77777777" w:rsidR="00B02156" w:rsidRDefault="001560B3">
            <w:pPr>
              <w:keepNext/>
            </w:pPr>
            <w:r>
              <w:t>14</w:t>
            </w:r>
          </w:p>
        </w:tc>
        <w:tc>
          <w:tcPr>
            <w:tcW w:w="1937" w:type="dxa"/>
            <w:tcMar>
              <w:top w:w="40" w:type="dxa"/>
              <w:left w:w="80" w:type="dxa"/>
              <w:bottom w:w="40" w:type="dxa"/>
              <w:right w:w="80" w:type="dxa"/>
            </w:tcMar>
          </w:tcPr>
          <w:p w14:paraId="383357A8" w14:textId="77777777" w:rsidR="00B02156" w:rsidRDefault="001560B3">
            <w:pPr>
              <w:keepNext/>
            </w:pPr>
            <w:r>
              <w:t>Slope factor</w:t>
            </w:r>
          </w:p>
        </w:tc>
        <w:tc>
          <w:tcPr>
            <w:tcW w:w="4455" w:type="dxa"/>
            <w:tcMar>
              <w:top w:w="40" w:type="dxa"/>
              <w:left w:w="80" w:type="dxa"/>
              <w:bottom w:w="40" w:type="dxa"/>
              <w:right w:w="80" w:type="dxa"/>
            </w:tcMar>
          </w:tcPr>
          <w:p w14:paraId="24B6AB3D" w14:textId="77777777" w:rsidR="00B02156" w:rsidRPr="0014440D" w:rsidRDefault="001560B3">
            <w:pPr>
              <w:keepNext/>
              <w:rPr>
                <w:lang w:val="sv-SE"/>
              </w:rPr>
            </w:pPr>
            <w:r>
              <w:rPr>
                <w:i/>
              </w:rPr>
              <w:t>β</w:t>
            </w:r>
            <w:r>
              <w:rPr>
                <w:i/>
                <w:lang w:val="sv-SE"/>
              </w:rPr>
              <w:t xml:space="preserve"> = arctan(1/3) = 18.43°, so K</w:t>
            </w:r>
            <w:r>
              <w:rPr>
                <w:i/>
                <w:vertAlign w:val="subscript"/>
                <w:lang w:val="sv-SE"/>
              </w:rPr>
              <w:t>s</w:t>
            </w:r>
            <w:r>
              <w:rPr>
                <w:i/>
                <w:lang w:val="sv-SE"/>
              </w:rPr>
              <w:t xml:space="preserve"> = sin(40 − 18.43) / sin 40</w:t>
            </w:r>
          </w:p>
        </w:tc>
        <w:tc>
          <w:tcPr>
            <w:tcW w:w="2324" w:type="dxa"/>
            <w:tcMar>
              <w:top w:w="40" w:type="dxa"/>
              <w:left w:w="80" w:type="dxa"/>
              <w:bottom w:w="40" w:type="dxa"/>
              <w:right w:w="80" w:type="dxa"/>
            </w:tcMar>
          </w:tcPr>
          <w:p w14:paraId="0ED40985" w14:textId="77777777" w:rsidR="00B02156" w:rsidRDefault="001560B3">
            <w:pPr>
              <w:keepNext/>
            </w:pPr>
            <w:r>
              <w:rPr>
                <w:i/>
              </w:rPr>
              <w:t>K</w:t>
            </w:r>
            <w:r>
              <w:rPr>
                <w:i/>
                <w:vertAlign w:val="subscript"/>
              </w:rPr>
              <w:t>s</w:t>
            </w:r>
            <w:r>
              <w:rPr>
                <w:i/>
              </w:rPr>
              <w:t xml:space="preserve"> = 0.5718</w:t>
            </w:r>
          </w:p>
        </w:tc>
      </w:tr>
      <w:tr w:rsidR="00B02156" w14:paraId="0953055E" w14:textId="77777777">
        <w:trPr>
          <w:cantSplit/>
        </w:trPr>
        <w:tc>
          <w:tcPr>
            <w:tcW w:w="484" w:type="dxa"/>
            <w:shd w:val="clear" w:color="auto" w:fill="D0DBEF" w:themeFill="accent4" w:themeFillTint="33"/>
            <w:tcMar>
              <w:top w:w="40" w:type="dxa"/>
              <w:left w:w="80" w:type="dxa"/>
              <w:bottom w:w="40" w:type="dxa"/>
              <w:right w:w="80" w:type="dxa"/>
            </w:tcMar>
          </w:tcPr>
          <w:p w14:paraId="3744C64D" w14:textId="77777777" w:rsidR="00B02156" w:rsidRDefault="001560B3">
            <w:pPr>
              <w:keepNext/>
            </w:pPr>
            <w:r>
              <w:t>15</w:t>
            </w:r>
          </w:p>
        </w:tc>
        <w:tc>
          <w:tcPr>
            <w:tcW w:w="1937" w:type="dxa"/>
            <w:tcMar>
              <w:top w:w="40" w:type="dxa"/>
              <w:left w:w="80" w:type="dxa"/>
              <w:bottom w:w="40" w:type="dxa"/>
              <w:right w:w="80" w:type="dxa"/>
            </w:tcMar>
          </w:tcPr>
          <w:p w14:paraId="647857F4" w14:textId="77777777" w:rsidR="00B02156" w:rsidRDefault="001560B3">
            <w:pPr>
              <w:keepNext/>
            </w:pPr>
            <w:r>
              <w:t>Mobility</w:t>
            </w:r>
          </w:p>
        </w:tc>
        <w:tc>
          <w:tcPr>
            <w:tcW w:w="4455" w:type="dxa"/>
            <w:tcMar>
              <w:top w:w="40" w:type="dxa"/>
              <w:left w:w="80" w:type="dxa"/>
              <w:bottom w:w="40" w:type="dxa"/>
              <w:right w:w="80" w:type="dxa"/>
            </w:tcMar>
          </w:tcPr>
          <w:p w14:paraId="77D31FA0" w14:textId="77777777" w:rsidR="00B02156" w:rsidRDefault="001560B3">
            <w:pPr>
              <w:keepNext/>
            </w:pPr>
            <w:r>
              <w:rPr>
                <w:i/>
              </w:rPr>
              <w:t>MOB = 0.02657 / 0.055, then MOB</w:t>
            </w:r>
            <w:r>
              <w:rPr>
                <w:i/>
                <w:vertAlign w:val="subscript"/>
              </w:rPr>
              <w:t>slope</w:t>
            </w:r>
            <w:r>
              <w:rPr>
                <w:i/>
              </w:rPr>
              <w:t xml:space="preserve"> = MOB / 0.5718</w:t>
            </w:r>
          </w:p>
        </w:tc>
        <w:tc>
          <w:tcPr>
            <w:tcW w:w="2324" w:type="dxa"/>
            <w:tcMar>
              <w:top w:w="40" w:type="dxa"/>
              <w:left w:w="80" w:type="dxa"/>
              <w:bottom w:w="40" w:type="dxa"/>
              <w:right w:w="80" w:type="dxa"/>
            </w:tcMar>
          </w:tcPr>
          <w:p w14:paraId="79714438" w14:textId="77777777" w:rsidR="00B02156" w:rsidRDefault="001560B3">
            <w:pPr>
              <w:keepNext/>
            </w:pPr>
            <w:r>
              <w:rPr>
                <w:i/>
              </w:rPr>
              <w:t>MOB = 0.483, MOB</w:t>
            </w:r>
            <w:r>
              <w:rPr>
                <w:i/>
                <w:vertAlign w:val="subscript"/>
              </w:rPr>
              <w:t>slope</w:t>
            </w:r>
            <w:r>
              <w:rPr>
                <w:i/>
              </w:rPr>
              <w:t xml:space="preserve"> = 0.845</w:t>
            </w:r>
          </w:p>
        </w:tc>
      </w:tr>
      <w:tr w:rsidR="00B02156" w14:paraId="60D66DEF" w14:textId="77777777">
        <w:trPr>
          <w:cantSplit/>
        </w:trPr>
        <w:tc>
          <w:tcPr>
            <w:tcW w:w="484" w:type="dxa"/>
            <w:shd w:val="clear" w:color="auto" w:fill="D0DBEF" w:themeFill="accent4" w:themeFillTint="33"/>
            <w:tcMar>
              <w:top w:w="40" w:type="dxa"/>
              <w:left w:w="80" w:type="dxa"/>
              <w:bottom w:w="40" w:type="dxa"/>
              <w:right w:w="80" w:type="dxa"/>
            </w:tcMar>
          </w:tcPr>
          <w:p w14:paraId="5101A5B6" w14:textId="77777777" w:rsidR="00B02156" w:rsidRDefault="001560B3">
            <w:pPr>
              <w:keepNext/>
            </w:pPr>
            <w:r>
              <w:t>16</w:t>
            </w:r>
          </w:p>
        </w:tc>
        <w:tc>
          <w:tcPr>
            <w:tcW w:w="1937" w:type="dxa"/>
            <w:tcMar>
              <w:top w:w="40" w:type="dxa"/>
              <w:left w:w="80" w:type="dxa"/>
              <w:bottom w:w="40" w:type="dxa"/>
              <w:right w:w="80" w:type="dxa"/>
            </w:tcMar>
          </w:tcPr>
          <w:p w14:paraId="473F2AA8" w14:textId="77777777" w:rsidR="00B02156" w:rsidRDefault="001560B3">
            <w:pPr>
              <w:keepNext/>
            </w:pPr>
            <w:r>
              <w:t>Deformation class</w:t>
            </w:r>
          </w:p>
        </w:tc>
        <w:tc>
          <w:tcPr>
            <w:tcW w:w="4455" w:type="dxa"/>
            <w:tcMar>
              <w:top w:w="40" w:type="dxa"/>
              <w:left w:w="80" w:type="dxa"/>
              <w:bottom w:w="40" w:type="dxa"/>
              <w:right w:w="80" w:type="dxa"/>
            </w:tcMar>
          </w:tcPr>
          <w:p w14:paraId="5D544C51" w14:textId="77777777" w:rsidR="00B02156" w:rsidRDefault="001560B3">
            <w:pPr>
              <w:keepNext/>
            </w:pPr>
            <w:r>
              <w:rPr>
                <w:i/>
              </w:rPr>
              <w:t>compare MOB and MOB</w:t>
            </w:r>
            <w:r>
              <w:rPr>
                <w:i/>
                <w:vertAlign w:val="subscript"/>
              </w:rPr>
              <w:t>slope</w:t>
            </w:r>
            <w:r>
              <w:rPr>
                <w:i/>
              </w:rPr>
              <w:t xml:space="preserve"> with the threshold 0.95</w:t>
            </w:r>
          </w:p>
        </w:tc>
        <w:tc>
          <w:tcPr>
            <w:tcW w:w="2324" w:type="dxa"/>
            <w:tcMar>
              <w:top w:w="40" w:type="dxa"/>
              <w:left w:w="80" w:type="dxa"/>
              <w:bottom w:w="40" w:type="dxa"/>
              <w:right w:w="80" w:type="dxa"/>
            </w:tcMar>
          </w:tcPr>
          <w:p w14:paraId="06009EBD" w14:textId="77777777" w:rsidR="00B02156" w:rsidRDefault="001560B3">
            <w:pPr>
              <w:keepNext/>
            </w:pPr>
            <w:r>
              <w:rPr>
                <w:i/>
              </w:rPr>
              <w:t>class 0</w:t>
            </w:r>
          </w:p>
        </w:tc>
      </w:tr>
      <w:tr w:rsidR="00B02156" w14:paraId="27A80B2A" w14:textId="77777777">
        <w:trPr>
          <w:cantSplit/>
        </w:trPr>
        <w:tc>
          <w:tcPr>
            <w:tcW w:w="484" w:type="dxa"/>
            <w:shd w:val="clear" w:color="auto" w:fill="D0DBEF" w:themeFill="accent4" w:themeFillTint="33"/>
            <w:tcMar>
              <w:top w:w="40" w:type="dxa"/>
              <w:left w:w="80" w:type="dxa"/>
              <w:bottom w:w="40" w:type="dxa"/>
              <w:right w:w="80" w:type="dxa"/>
            </w:tcMar>
          </w:tcPr>
          <w:p w14:paraId="1D444949" w14:textId="77777777" w:rsidR="00B02156" w:rsidRDefault="001560B3">
            <w:pPr>
              <w:keepNext/>
            </w:pPr>
            <w:r>
              <w:t>17</w:t>
            </w:r>
          </w:p>
        </w:tc>
        <w:tc>
          <w:tcPr>
            <w:tcW w:w="1937" w:type="dxa"/>
            <w:tcMar>
              <w:top w:w="40" w:type="dxa"/>
              <w:left w:w="80" w:type="dxa"/>
              <w:bottom w:w="40" w:type="dxa"/>
              <w:right w:w="80" w:type="dxa"/>
            </w:tcMar>
          </w:tcPr>
          <w:p w14:paraId="5FBC38BB" w14:textId="77777777" w:rsidR="00B02156" w:rsidRDefault="001560B3">
            <w:pPr>
              <w:keepNext/>
            </w:pPr>
            <w:r>
              <w:t>Reshaping ratio</w:t>
            </w:r>
          </w:p>
        </w:tc>
        <w:tc>
          <w:tcPr>
            <w:tcW w:w="4455" w:type="dxa"/>
            <w:tcMar>
              <w:top w:w="40" w:type="dxa"/>
              <w:left w:w="80" w:type="dxa"/>
              <w:bottom w:w="40" w:type="dxa"/>
              <w:right w:w="80" w:type="dxa"/>
            </w:tcMar>
          </w:tcPr>
          <w:p w14:paraId="52D93526" w14:textId="77777777" w:rsidR="00B02156" w:rsidRDefault="001560B3">
            <w:pPr>
              <w:keepNext/>
            </w:pPr>
            <w:r>
              <w:rPr>
                <w:i/>
              </w:rPr>
              <w:t>f(θ) = 6000 × 0.02657² + 50 × 0.02657 + 2.4</w:t>
            </w:r>
          </w:p>
        </w:tc>
        <w:tc>
          <w:tcPr>
            <w:tcW w:w="2324" w:type="dxa"/>
            <w:tcMar>
              <w:top w:w="40" w:type="dxa"/>
              <w:left w:w="80" w:type="dxa"/>
              <w:bottom w:w="40" w:type="dxa"/>
              <w:right w:w="80" w:type="dxa"/>
            </w:tcMar>
          </w:tcPr>
          <w:p w14:paraId="71D8DD20" w14:textId="77777777" w:rsidR="00B02156" w:rsidRDefault="001560B3">
            <w:pPr>
              <w:keepNext/>
            </w:pPr>
            <w:r>
              <w:rPr>
                <w:i/>
              </w:rPr>
              <w:t>f(θ) = 7.9636</w:t>
            </w:r>
          </w:p>
        </w:tc>
      </w:tr>
      <w:tr w:rsidR="00B02156" w14:paraId="6DA1B8DB" w14:textId="77777777">
        <w:trPr>
          <w:cantSplit/>
        </w:trPr>
        <w:tc>
          <w:tcPr>
            <w:tcW w:w="484" w:type="dxa"/>
            <w:shd w:val="clear" w:color="auto" w:fill="D0DBEF" w:themeFill="accent4" w:themeFillTint="33"/>
            <w:tcMar>
              <w:top w:w="40" w:type="dxa"/>
              <w:left w:w="80" w:type="dxa"/>
              <w:bottom w:w="40" w:type="dxa"/>
              <w:right w:w="80" w:type="dxa"/>
            </w:tcMar>
          </w:tcPr>
          <w:p w14:paraId="74C10B84" w14:textId="77777777" w:rsidR="00B02156" w:rsidRDefault="001560B3">
            <w:pPr>
              <w:keepNext/>
            </w:pPr>
            <w:r>
              <w:t>18</w:t>
            </w:r>
          </w:p>
        </w:tc>
        <w:tc>
          <w:tcPr>
            <w:tcW w:w="1937" w:type="dxa"/>
            <w:tcMar>
              <w:top w:w="40" w:type="dxa"/>
              <w:left w:w="80" w:type="dxa"/>
              <w:bottom w:w="40" w:type="dxa"/>
              <w:right w:w="80" w:type="dxa"/>
            </w:tcMar>
          </w:tcPr>
          <w:p w14:paraId="2CE3CF2D" w14:textId="77777777" w:rsidR="00B02156" w:rsidRDefault="001560B3">
            <w:pPr>
              <w:keepNext/>
            </w:pPr>
            <w:r>
              <w:t>Minimum height</w:t>
            </w:r>
          </w:p>
        </w:tc>
        <w:tc>
          <w:tcPr>
            <w:tcW w:w="4455" w:type="dxa"/>
            <w:tcMar>
              <w:top w:w="40" w:type="dxa"/>
              <w:left w:w="80" w:type="dxa"/>
              <w:bottom w:w="40" w:type="dxa"/>
              <w:right w:w="80" w:type="dxa"/>
            </w:tcMar>
          </w:tcPr>
          <w:p w14:paraId="3A8FAD84" w14:textId="77777777" w:rsidR="00B02156" w:rsidRDefault="001560B3">
            <w:pPr>
              <w:keepNext/>
            </w:pPr>
            <w:r>
              <w:rPr>
                <w:i/>
              </w:rPr>
              <w:t>h</w:t>
            </w:r>
            <w:r>
              <w:rPr>
                <w:i/>
                <w:vertAlign w:val="subscript"/>
              </w:rPr>
              <w:t>min</w:t>
            </w:r>
            <w:r>
              <w:rPr>
                <w:i/>
              </w:rPr>
              <w:t xml:space="preserve"> = 1.00 + 0.20</w:t>
            </w:r>
          </w:p>
        </w:tc>
        <w:tc>
          <w:tcPr>
            <w:tcW w:w="2324" w:type="dxa"/>
            <w:tcMar>
              <w:top w:w="40" w:type="dxa"/>
              <w:left w:w="80" w:type="dxa"/>
              <w:bottom w:w="40" w:type="dxa"/>
              <w:right w:w="80" w:type="dxa"/>
            </w:tcMar>
          </w:tcPr>
          <w:p w14:paraId="35007553" w14:textId="77777777" w:rsidR="00B02156" w:rsidRDefault="001560B3">
            <w:pPr>
              <w:keepNext/>
            </w:pPr>
            <w:r>
              <w:rPr>
                <w:i/>
              </w:rPr>
              <w:t>h</w:t>
            </w:r>
            <w:r>
              <w:rPr>
                <w:i/>
                <w:vertAlign w:val="subscript"/>
              </w:rPr>
              <w:t>min</w:t>
            </w:r>
            <w:r>
              <w:rPr>
                <w:i/>
              </w:rPr>
              <w:t xml:space="preserve"> = 1.20 m</w:t>
            </w:r>
          </w:p>
        </w:tc>
      </w:tr>
      <w:tr w:rsidR="00B02156" w14:paraId="217694D6" w14:textId="77777777">
        <w:trPr>
          <w:cantSplit/>
        </w:trPr>
        <w:tc>
          <w:tcPr>
            <w:tcW w:w="484" w:type="dxa"/>
            <w:shd w:val="clear" w:color="auto" w:fill="D0DBEF" w:themeFill="accent4" w:themeFillTint="33"/>
            <w:tcMar>
              <w:top w:w="40" w:type="dxa"/>
              <w:left w:w="80" w:type="dxa"/>
              <w:bottom w:w="40" w:type="dxa"/>
              <w:right w:w="80" w:type="dxa"/>
            </w:tcMar>
          </w:tcPr>
          <w:p w14:paraId="703DA33D" w14:textId="77777777" w:rsidR="00B02156" w:rsidRDefault="001560B3">
            <w:pPr>
              <w:keepNext/>
            </w:pPr>
            <w:r>
              <w:t>19</w:t>
            </w:r>
          </w:p>
        </w:tc>
        <w:tc>
          <w:tcPr>
            <w:tcW w:w="1937" w:type="dxa"/>
            <w:tcMar>
              <w:top w:w="40" w:type="dxa"/>
              <w:left w:w="80" w:type="dxa"/>
              <w:bottom w:w="40" w:type="dxa"/>
              <w:right w:w="80" w:type="dxa"/>
            </w:tcMar>
          </w:tcPr>
          <w:p w14:paraId="07AC5AC4" w14:textId="77777777" w:rsidR="00B02156" w:rsidRDefault="001560B3">
            <w:pPr>
              <w:keepNext/>
            </w:pPr>
            <w:r>
              <w:t>Required area</w:t>
            </w:r>
          </w:p>
        </w:tc>
        <w:tc>
          <w:tcPr>
            <w:tcW w:w="4455" w:type="dxa"/>
            <w:tcMar>
              <w:top w:w="40" w:type="dxa"/>
              <w:left w:w="80" w:type="dxa"/>
              <w:bottom w:w="40" w:type="dxa"/>
              <w:right w:w="80" w:type="dxa"/>
            </w:tcMar>
          </w:tcPr>
          <w:p w14:paraId="7A22D190" w14:textId="77777777" w:rsidR="00B02156" w:rsidRDefault="001560B3">
            <w:pPr>
              <w:keepNext/>
            </w:pPr>
            <w:r>
              <w:rPr>
                <w:i/>
              </w:rPr>
              <w:t>A</w:t>
            </w:r>
            <w:r>
              <w:rPr>
                <w:i/>
                <w:vertAlign w:val="subscript"/>
              </w:rPr>
              <w:t>min</w:t>
            </w:r>
            <w:r>
              <w:rPr>
                <w:i/>
              </w:rPr>
              <w:t xml:space="preserve"> = (2/3) × 7.9636 × (1.20 + 0.02)²</w:t>
            </w:r>
          </w:p>
        </w:tc>
        <w:tc>
          <w:tcPr>
            <w:tcW w:w="2324" w:type="dxa"/>
            <w:tcMar>
              <w:top w:w="40" w:type="dxa"/>
              <w:left w:w="80" w:type="dxa"/>
              <w:bottom w:w="40" w:type="dxa"/>
              <w:right w:w="80" w:type="dxa"/>
            </w:tcMar>
          </w:tcPr>
          <w:p w14:paraId="24CE82A4" w14:textId="77777777" w:rsidR="00B02156" w:rsidRDefault="001560B3">
            <w:pPr>
              <w:keepNext/>
            </w:pPr>
            <w:r>
              <w:rPr>
                <w:i/>
              </w:rPr>
              <w:t>A</w:t>
            </w:r>
            <w:r>
              <w:rPr>
                <w:i/>
                <w:vertAlign w:val="subscript"/>
              </w:rPr>
              <w:t>min</w:t>
            </w:r>
            <w:r>
              <w:rPr>
                <w:i/>
              </w:rPr>
              <w:t xml:space="preserve"> = 7.9020 m²</w:t>
            </w:r>
          </w:p>
        </w:tc>
      </w:tr>
      <w:tr w:rsidR="00B02156" w14:paraId="4DD0B657" w14:textId="77777777">
        <w:trPr>
          <w:cantSplit/>
        </w:trPr>
        <w:tc>
          <w:tcPr>
            <w:tcW w:w="484" w:type="dxa"/>
            <w:shd w:val="clear" w:color="auto" w:fill="D0DBEF" w:themeFill="accent4" w:themeFillTint="33"/>
            <w:tcMar>
              <w:top w:w="40" w:type="dxa"/>
              <w:left w:w="80" w:type="dxa"/>
              <w:bottom w:w="40" w:type="dxa"/>
              <w:right w:w="80" w:type="dxa"/>
            </w:tcMar>
          </w:tcPr>
          <w:p w14:paraId="5D38A59D" w14:textId="77777777" w:rsidR="00B02156" w:rsidRDefault="001560B3">
            <w:pPr>
              <w:keepNext/>
            </w:pPr>
            <w:r>
              <w:t>20</w:t>
            </w:r>
          </w:p>
        </w:tc>
        <w:tc>
          <w:tcPr>
            <w:tcW w:w="1937" w:type="dxa"/>
            <w:tcMar>
              <w:top w:w="40" w:type="dxa"/>
              <w:left w:w="80" w:type="dxa"/>
              <w:bottom w:w="40" w:type="dxa"/>
              <w:right w:w="80" w:type="dxa"/>
            </w:tcMar>
          </w:tcPr>
          <w:p w14:paraId="61366A00" w14:textId="77777777" w:rsidR="00B02156" w:rsidRDefault="001560B3">
            <w:pPr>
              <w:keepNext/>
            </w:pPr>
            <w:r>
              <w:t>Installed height</w:t>
            </w:r>
          </w:p>
        </w:tc>
        <w:tc>
          <w:tcPr>
            <w:tcW w:w="4455" w:type="dxa"/>
            <w:tcMar>
              <w:top w:w="40" w:type="dxa"/>
              <w:left w:w="80" w:type="dxa"/>
              <w:bottom w:w="40" w:type="dxa"/>
              <w:right w:w="80" w:type="dxa"/>
            </w:tcMar>
          </w:tcPr>
          <w:p w14:paraId="7F8D6666" w14:textId="77777777" w:rsidR="00B02156" w:rsidRDefault="001560B3">
            <w:pPr>
              <w:keepNext/>
            </w:pPr>
            <w:r>
              <w:rPr>
                <w:i/>
              </w:rPr>
              <w:t>h</w:t>
            </w:r>
            <w:r>
              <w:rPr>
                <w:i/>
                <w:vertAlign w:val="subscript"/>
              </w:rPr>
              <w:t>berm</w:t>
            </w:r>
            <w:r>
              <w:rPr>
                <w:i/>
              </w:rPr>
              <w:t xml:space="preserve"> = [−1.2 + √(1.44 + 4 × 3 × 7.9020)] / 6</w:t>
            </w:r>
          </w:p>
        </w:tc>
        <w:tc>
          <w:tcPr>
            <w:tcW w:w="2324" w:type="dxa"/>
            <w:tcMar>
              <w:top w:w="40" w:type="dxa"/>
              <w:left w:w="80" w:type="dxa"/>
              <w:bottom w:w="40" w:type="dxa"/>
              <w:right w:w="80" w:type="dxa"/>
            </w:tcMar>
          </w:tcPr>
          <w:p w14:paraId="6E9E668A" w14:textId="77777777" w:rsidR="00B02156" w:rsidRDefault="001560B3">
            <w:pPr>
              <w:keepNext/>
            </w:pPr>
            <w:r>
              <w:rPr>
                <w:i/>
              </w:rPr>
              <w:t>h</w:t>
            </w:r>
            <w:r>
              <w:rPr>
                <w:i/>
                <w:vertAlign w:val="subscript"/>
              </w:rPr>
              <w:t>berm</w:t>
            </w:r>
            <w:r>
              <w:rPr>
                <w:i/>
              </w:rPr>
              <w:t xml:space="preserve"> = 1.4352 m</w:t>
            </w:r>
          </w:p>
        </w:tc>
      </w:tr>
      <w:tr w:rsidR="00B02156" w14:paraId="71096779" w14:textId="77777777">
        <w:trPr>
          <w:cantSplit/>
        </w:trPr>
        <w:tc>
          <w:tcPr>
            <w:tcW w:w="484" w:type="dxa"/>
            <w:shd w:val="clear" w:color="auto" w:fill="D0DBEF" w:themeFill="accent4" w:themeFillTint="33"/>
            <w:tcMar>
              <w:top w:w="40" w:type="dxa"/>
              <w:left w:w="80" w:type="dxa"/>
              <w:bottom w:w="40" w:type="dxa"/>
              <w:right w:w="80" w:type="dxa"/>
            </w:tcMar>
          </w:tcPr>
          <w:p w14:paraId="5AF00B55" w14:textId="77777777" w:rsidR="00B02156" w:rsidRDefault="001560B3">
            <w:pPr>
              <w:keepNext/>
            </w:pPr>
            <w:r>
              <w:t>21</w:t>
            </w:r>
          </w:p>
        </w:tc>
        <w:tc>
          <w:tcPr>
            <w:tcW w:w="1937" w:type="dxa"/>
            <w:tcMar>
              <w:top w:w="40" w:type="dxa"/>
              <w:left w:w="80" w:type="dxa"/>
              <w:bottom w:w="40" w:type="dxa"/>
              <w:right w:w="80" w:type="dxa"/>
            </w:tcMar>
          </w:tcPr>
          <w:p w14:paraId="45EFB304" w14:textId="77777777" w:rsidR="00B02156" w:rsidRDefault="001560B3">
            <w:pPr>
              <w:keepNext/>
            </w:pPr>
            <w:r>
              <w:t>Installed area</w:t>
            </w:r>
          </w:p>
        </w:tc>
        <w:tc>
          <w:tcPr>
            <w:tcW w:w="4455" w:type="dxa"/>
            <w:tcMar>
              <w:top w:w="40" w:type="dxa"/>
              <w:left w:w="80" w:type="dxa"/>
              <w:bottom w:w="40" w:type="dxa"/>
              <w:right w:w="80" w:type="dxa"/>
            </w:tcMar>
          </w:tcPr>
          <w:p w14:paraId="17B372F4" w14:textId="77777777" w:rsidR="00B02156" w:rsidRDefault="001560B3">
            <w:pPr>
              <w:keepNext/>
            </w:pPr>
            <w:r>
              <w:rPr>
                <w:i/>
              </w:rPr>
              <w:t>A</w:t>
            </w:r>
            <w:r>
              <w:rPr>
                <w:i/>
                <w:vertAlign w:val="subscript"/>
              </w:rPr>
              <w:t>berm</w:t>
            </w:r>
            <w:r>
              <w:rPr>
                <w:i/>
              </w:rPr>
              <w:t xml:space="preserve"> = 1.2 × 1.4352 + 3 × 1.4352²</w:t>
            </w:r>
          </w:p>
        </w:tc>
        <w:tc>
          <w:tcPr>
            <w:tcW w:w="2324" w:type="dxa"/>
            <w:tcMar>
              <w:top w:w="40" w:type="dxa"/>
              <w:left w:w="80" w:type="dxa"/>
              <w:bottom w:w="40" w:type="dxa"/>
              <w:right w:w="80" w:type="dxa"/>
            </w:tcMar>
          </w:tcPr>
          <w:p w14:paraId="5A4DAD97" w14:textId="77777777" w:rsidR="00B02156" w:rsidRDefault="001560B3">
            <w:pPr>
              <w:keepNext/>
            </w:pPr>
            <w:r>
              <w:rPr>
                <w:i/>
              </w:rPr>
              <w:t>A</w:t>
            </w:r>
            <w:r>
              <w:rPr>
                <w:i/>
                <w:vertAlign w:val="subscript"/>
              </w:rPr>
              <w:t>berm</w:t>
            </w:r>
            <w:r>
              <w:rPr>
                <w:i/>
              </w:rPr>
              <w:t xml:space="preserve"> = 7.9020 m²</w:t>
            </w:r>
          </w:p>
        </w:tc>
      </w:tr>
      <w:tr w:rsidR="00B02156" w14:paraId="217EC880" w14:textId="77777777">
        <w:trPr>
          <w:cantSplit/>
        </w:trPr>
        <w:tc>
          <w:tcPr>
            <w:tcW w:w="484" w:type="dxa"/>
            <w:shd w:val="clear" w:color="auto" w:fill="D0DBEF" w:themeFill="accent4" w:themeFillTint="33"/>
            <w:tcMar>
              <w:top w:w="40" w:type="dxa"/>
              <w:left w:w="80" w:type="dxa"/>
              <w:bottom w:w="40" w:type="dxa"/>
              <w:right w:w="80" w:type="dxa"/>
            </w:tcMar>
          </w:tcPr>
          <w:p w14:paraId="10D38332" w14:textId="77777777" w:rsidR="00B02156" w:rsidRDefault="001560B3">
            <w:r>
              <w:t>22</w:t>
            </w:r>
          </w:p>
        </w:tc>
        <w:tc>
          <w:tcPr>
            <w:tcW w:w="1937" w:type="dxa"/>
            <w:tcMar>
              <w:top w:w="40" w:type="dxa"/>
              <w:left w:w="80" w:type="dxa"/>
              <w:bottom w:w="40" w:type="dxa"/>
              <w:right w:w="80" w:type="dxa"/>
            </w:tcMar>
          </w:tcPr>
          <w:p w14:paraId="1D5CE0EB" w14:textId="77777777" w:rsidR="00B02156" w:rsidRDefault="001560B3">
            <w:r>
              <w:t>Cover, width, quantity</w:t>
            </w:r>
          </w:p>
        </w:tc>
        <w:tc>
          <w:tcPr>
            <w:tcW w:w="4455" w:type="dxa"/>
            <w:tcMar>
              <w:top w:w="40" w:type="dxa"/>
              <w:left w:w="80" w:type="dxa"/>
              <w:bottom w:w="40" w:type="dxa"/>
              <w:right w:w="80" w:type="dxa"/>
            </w:tcMar>
          </w:tcPr>
          <w:p w14:paraId="0F2D635A" w14:textId="77777777" w:rsidR="00B02156" w:rsidRDefault="001560B3">
            <w:r>
              <w:rPr>
                <w:i/>
              </w:rPr>
              <w:t>TOPC = 1.4352 − 0.20, W</w:t>
            </w:r>
            <w:r>
              <w:rPr>
                <w:i/>
                <w:vertAlign w:val="subscript"/>
              </w:rPr>
              <w:t>bottom</w:t>
            </w:r>
            <w:r>
              <w:rPr>
                <w:i/>
              </w:rPr>
              <w:t xml:space="preserve"> = 1.2 + 2 × 3 × 1.4352</w:t>
            </w:r>
          </w:p>
        </w:tc>
        <w:tc>
          <w:tcPr>
            <w:tcW w:w="2324" w:type="dxa"/>
            <w:tcMar>
              <w:top w:w="40" w:type="dxa"/>
              <w:left w:w="80" w:type="dxa"/>
              <w:bottom w:w="40" w:type="dxa"/>
              <w:right w:w="80" w:type="dxa"/>
            </w:tcMar>
          </w:tcPr>
          <w:p w14:paraId="5B492E37" w14:textId="77777777" w:rsidR="00B02156" w:rsidRDefault="001560B3">
            <w:r>
              <w:rPr>
                <w:i/>
              </w:rPr>
              <w:t>TOPC = 1.235 m, W</w:t>
            </w:r>
            <w:r>
              <w:rPr>
                <w:i/>
                <w:vertAlign w:val="subscript"/>
              </w:rPr>
              <w:t>bottom</w:t>
            </w:r>
            <w:r>
              <w:rPr>
                <w:i/>
              </w:rPr>
              <w:t xml:space="preserve"> = 9.81 m, 24.50 t/m</w:t>
            </w:r>
          </w:p>
        </w:tc>
      </w:tr>
    </w:tbl>
    <w:p w14:paraId="17DEAC25" w14:textId="77777777" w:rsidR="00B02156" w:rsidRDefault="001560B3">
      <w:r>
        <w:t>The area check holds: step 19 gives 7.9020 m² and step 21 gives 7.9020 m².</w:t>
      </w:r>
    </w:p>
    <w:p w14:paraId="547ED285" w14:textId="77777777" w:rsidR="000E7875" w:rsidRDefault="000E7875"/>
    <w:p w14:paraId="205F124F" w14:textId="77777777" w:rsidR="000E7875" w:rsidRPr="00986680" w:rsidRDefault="001560B3">
      <w:pPr>
        <w:rPr>
          <w:b/>
          <w:bCs/>
        </w:rPr>
      </w:pPr>
      <w:r>
        <w:rPr>
          <w:b/>
        </w:rPr>
        <w:t>The same point with the Van Rijn load chain</w:t>
      </w:r>
    </w:p>
    <w:p w14:paraId="7A4E19F1" w14:textId="77777777" w:rsidR="00B02156" w:rsidRDefault="001560B3">
      <w:r>
        <w:t>Steps 2 to 12 above follow Appendix A of the handbook. The Van Rijn method inside Branch A uses a different load definition: a regular-wave peak orbital velocity, the Swart friction factor and τ</w:t>
      </w:r>
      <w:r>
        <w:rPr>
          <w:vertAlign w:val="subscript"/>
        </w:rPr>
        <w:t>w</w:t>
      </w:r>
      <w:r>
        <w:t xml:space="preserve"> = 0.25 ρ</w:t>
      </w:r>
      <w:r>
        <w:rPr>
          <w:vertAlign w:val="subscript"/>
        </w:rPr>
        <w:t>w</w:t>
      </w:r>
      <w:r>
        <w:t xml:space="preserve"> f</w:t>
      </w:r>
      <w:r>
        <w:rPr>
          <w:vertAlign w:val="subscript"/>
        </w:rPr>
        <w:t>w</w:t>
      </w:r>
      <w:r>
        <w:t xml:space="preserve"> û². The table below runs the same point through that chain instead, with everything after step 12 unchanged, so the effect of the choice is visible on its 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2033"/>
        <w:gridCol w:w="2033"/>
        <w:gridCol w:w="1925"/>
      </w:tblGrid>
      <w:tr w:rsidR="00B02156" w14:paraId="5C1A1EBD" w14:textId="77777777">
        <w:trPr>
          <w:cantSplit/>
          <w:tblHeader/>
        </w:trPr>
        <w:tc>
          <w:tcPr>
            <w:tcW w:w="3209" w:type="dxa"/>
            <w:shd w:val="clear" w:color="auto" w:fill="7393CE" w:themeFill="accent4" w:themeFillTint="99"/>
            <w:tcMar>
              <w:top w:w="40" w:type="dxa"/>
              <w:left w:w="80" w:type="dxa"/>
              <w:bottom w:w="40" w:type="dxa"/>
              <w:right w:w="80" w:type="dxa"/>
            </w:tcMar>
          </w:tcPr>
          <w:p w14:paraId="21462A10" w14:textId="77777777" w:rsidR="00B02156" w:rsidRDefault="001560B3">
            <w:pPr>
              <w:keepNext/>
            </w:pPr>
            <w:r>
              <w:t>Quantity</w:t>
            </w:r>
          </w:p>
        </w:tc>
        <w:tc>
          <w:tcPr>
            <w:tcW w:w="2033" w:type="dxa"/>
            <w:shd w:val="clear" w:color="auto" w:fill="7393CE" w:themeFill="accent4" w:themeFillTint="99"/>
            <w:tcMar>
              <w:top w:w="40" w:type="dxa"/>
              <w:left w:w="80" w:type="dxa"/>
              <w:bottom w:w="40" w:type="dxa"/>
              <w:right w:w="80" w:type="dxa"/>
            </w:tcMar>
          </w:tcPr>
          <w:p w14:paraId="1BC876DD" w14:textId="77777777" w:rsidR="00B02156" w:rsidRDefault="001560B3">
            <w:pPr>
              <w:keepNext/>
            </w:pPr>
            <w:r>
              <w:t>Handbook chain, used</w:t>
            </w:r>
          </w:p>
        </w:tc>
        <w:tc>
          <w:tcPr>
            <w:tcW w:w="2033" w:type="dxa"/>
            <w:shd w:val="clear" w:color="auto" w:fill="7393CE" w:themeFill="accent4" w:themeFillTint="99"/>
            <w:tcMar>
              <w:top w:w="40" w:type="dxa"/>
              <w:left w:w="80" w:type="dxa"/>
              <w:bottom w:w="40" w:type="dxa"/>
              <w:right w:w="80" w:type="dxa"/>
            </w:tcMar>
          </w:tcPr>
          <w:p w14:paraId="7484C7F6" w14:textId="77777777" w:rsidR="00B02156" w:rsidRDefault="001560B3">
            <w:pPr>
              <w:keepNext/>
            </w:pPr>
            <w:r>
              <w:t>Van Rijn chain</w:t>
            </w:r>
          </w:p>
        </w:tc>
        <w:tc>
          <w:tcPr>
            <w:tcW w:w="1925" w:type="dxa"/>
            <w:shd w:val="clear" w:color="auto" w:fill="7393CE" w:themeFill="accent4" w:themeFillTint="99"/>
            <w:tcMar>
              <w:top w:w="40" w:type="dxa"/>
              <w:left w:w="80" w:type="dxa"/>
              <w:bottom w:w="40" w:type="dxa"/>
              <w:right w:w="80" w:type="dxa"/>
            </w:tcMar>
          </w:tcPr>
          <w:p w14:paraId="24F813BE" w14:textId="77777777" w:rsidR="00B02156" w:rsidRDefault="001560B3">
            <w:pPr>
              <w:keepNext/>
            </w:pPr>
            <w:r>
              <w:t>Difference</w:t>
            </w:r>
          </w:p>
        </w:tc>
      </w:tr>
      <w:tr w:rsidR="00B02156" w14:paraId="6303A05D" w14:textId="77777777">
        <w:trPr>
          <w:cantSplit/>
        </w:trPr>
        <w:tc>
          <w:tcPr>
            <w:tcW w:w="3209" w:type="dxa"/>
            <w:shd w:val="clear" w:color="auto" w:fill="D0DBEF" w:themeFill="accent4" w:themeFillTint="33"/>
            <w:tcMar>
              <w:top w:w="40" w:type="dxa"/>
              <w:left w:w="80" w:type="dxa"/>
              <w:bottom w:w="40" w:type="dxa"/>
              <w:right w:w="80" w:type="dxa"/>
            </w:tcMar>
          </w:tcPr>
          <w:p w14:paraId="711A13C5" w14:textId="77777777" w:rsidR="00B02156" w:rsidRDefault="001560B3">
            <w:pPr>
              <w:keepNext/>
            </w:pPr>
            <w:r>
              <w:rPr>
                <w:i/>
              </w:rPr>
              <w:t>τ</w:t>
            </w:r>
            <w:r>
              <w:rPr>
                <w:i/>
                <w:vertAlign w:val="subscript"/>
              </w:rPr>
              <w:t>max</w:t>
            </w:r>
            <w:r>
              <w:rPr>
                <w:i/>
              </w:rPr>
              <w:t xml:space="preserve"> (N/m²)</w:t>
            </w:r>
          </w:p>
        </w:tc>
        <w:tc>
          <w:tcPr>
            <w:tcW w:w="2033" w:type="dxa"/>
            <w:tcMar>
              <w:top w:w="40" w:type="dxa"/>
              <w:left w:w="80" w:type="dxa"/>
              <w:bottom w:w="40" w:type="dxa"/>
              <w:right w:w="80" w:type="dxa"/>
            </w:tcMar>
          </w:tcPr>
          <w:p w14:paraId="107567FA" w14:textId="77777777" w:rsidR="00B02156" w:rsidRDefault="001560B3">
            <w:pPr>
              <w:keepNext/>
            </w:pPr>
            <w:r>
              <w:t>209.29</w:t>
            </w:r>
          </w:p>
        </w:tc>
        <w:tc>
          <w:tcPr>
            <w:tcW w:w="2033" w:type="dxa"/>
            <w:tcMar>
              <w:top w:w="40" w:type="dxa"/>
              <w:left w:w="80" w:type="dxa"/>
              <w:bottom w:w="40" w:type="dxa"/>
              <w:right w:w="80" w:type="dxa"/>
            </w:tcMar>
          </w:tcPr>
          <w:p w14:paraId="03229B98" w14:textId="77777777" w:rsidR="00B02156" w:rsidRDefault="001560B3">
            <w:pPr>
              <w:keepNext/>
            </w:pPr>
            <w:r>
              <w:t>206.92</w:t>
            </w:r>
          </w:p>
        </w:tc>
        <w:tc>
          <w:tcPr>
            <w:tcW w:w="1925" w:type="dxa"/>
            <w:tcMar>
              <w:top w:w="40" w:type="dxa"/>
              <w:left w:w="80" w:type="dxa"/>
              <w:bottom w:w="40" w:type="dxa"/>
              <w:right w:w="80" w:type="dxa"/>
            </w:tcMar>
          </w:tcPr>
          <w:p w14:paraId="61B7CB6B" w14:textId="77777777" w:rsidR="00B02156" w:rsidRDefault="001560B3">
            <w:pPr>
              <w:keepNext/>
            </w:pPr>
            <w:r>
              <w:t>−1.1 %</w:t>
            </w:r>
          </w:p>
        </w:tc>
      </w:tr>
      <w:tr w:rsidR="00B02156" w14:paraId="2DDFE477" w14:textId="77777777">
        <w:trPr>
          <w:cantSplit/>
        </w:trPr>
        <w:tc>
          <w:tcPr>
            <w:tcW w:w="3209" w:type="dxa"/>
            <w:shd w:val="clear" w:color="auto" w:fill="D0DBEF" w:themeFill="accent4" w:themeFillTint="33"/>
            <w:tcMar>
              <w:top w:w="40" w:type="dxa"/>
              <w:left w:w="80" w:type="dxa"/>
              <w:bottom w:w="40" w:type="dxa"/>
              <w:right w:w="80" w:type="dxa"/>
            </w:tcMar>
          </w:tcPr>
          <w:p w14:paraId="1D2BEE1F" w14:textId="77777777" w:rsidR="00B02156" w:rsidRDefault="001560B3">
            <w:pPr>
              <w:keepNext/>
            </w:pPr>
            <w:r>
              <w:rPr>
                <w:i/>
              </w:rPr>
              <w:t>θ</w:t>
            </w:r>
          </w:p>
        </w:tc>
        <w:tc>
          <w:tcPr>
            <w:tcW w:w="2033" w:type="dxa"/>
            <w:tcMar>
              <w:top w:w="40" w:type="dxa"/>
              <w:left w:w="80" w:type="dxa"/>
              <w:bottom w:w="40" w:type="dxa"/>
              <w:right w:w="80" w:type="dxa"/>
            </w:tcMar>
          </w:tcPr>
          <w:p w14:paraId="395AE90A" w14:textId="77777777" w:rsidR="00B02156" w:rsidRDefault="001560B3">
            <w:pPr>
              <w:keepNext/>
            </w:pPr>
            <w:r>
              <w:t>0.02657</w:t>
            </w:r>
          </w:p>
        </w:tc>
        <w:tc>
          <w:tcPr>
            <w:tcW w:w="2033" w:type="dxa"/>
            <w:tcMar>
              <w:top w:w="40" w:type="dxa"/>
              <w:left w:w="80" w:type="dxa"/>
              <w:bottom w:w="40" w:type="dxa"/>
              <w:right w:w="80" w:type="dxa"/>
            </w:tcMar>
          </w:tcPr>
          <w:p w14:paraId="6FAAECF0" w14:textId="77777777" w:rsidR="00B02156" w:rsidRDefault="001560B3">
            <w:pPr>
              <w:keepNext/>
            </w:pPr>
            <w:r>
              <w:t>0.02627</w:t>
            </w:r>
          </w:p>
        </w:tc>
        <w:tc>
          <w:tcPr>
            <w:tcW w:w="1925" w:type="dxa"/>
            <w:tcMar>
              <w:top w:w="40" w:type="dxa"/>
              <w:left w:w="80" w:type="dxa"/>
              <w:bottom w:w="40" w:type="dxa"/>
              <w:right w:w="80" w:type="dxa"/>
            </w:tcMar>
          </w:tcPr>
          <w:p w14:paraId="0B5097E5" w14:textId="77777777" w:rsidR="00B02156" w:rsidRDefault="001560B3">
            <w:pPr>
              <w:keepNext/>
            </w:pPr>
            <w:r>
              <w:t>−1.1 %</w:t>
            </w:r>
          </w:p>
        </w:tc>
      </w:tr>
      <w:tr w:rsidR="00B02156" w14:paraId="4A650069" w14:textId="77777777">
        <w:trPr>
          <w:cantSplit/>
        </w:trPr>
        <w:tc>
          <w:tcPr>
            <w:tcW w:w="3209" w:type="dxa"/>
            <w:shd w:val="clear" w:color="auto" w:fill="D0DBEF" w:themeFill="accent4" w:themeFillTint="33"/>
            <w:tcMar>
              <w:top w:w="40" w:type="dxa"/>
              <w:left w:w="80" w:type="dxa"/>
              <w:bottom w:w="40" w:type="dxa"/>
              <w:right w:w="80" w:type="dxa"/>
            </w:tcMar>
          </w:tcPr>
          <w:p w14:paraId="014C6C85" w14:textId="77777777" w:rsidR="00B02156" w:rsidRDefault="001560B3">
            <w:pPr>
              <w:keepNext/>
            </w:pPr>
            <w:r>
              <w:rPr>
                <w:i/>
              </w:rPr>
              <w:t>MOB</w:t>
            </w:r>
            <w:r>
              <w:rPr>
                <w:i/>
                <w:vertAlign w:val="subscript"/>
              </w:rPr>
              <w:t>slope</w:t>
            </w:r>
          </w:p>
        </w:tc>
        <w:tc>
          <w:tcPr>
            <w:tcW w:w="2033" w:type="dxa"/>
            <w:tcMar>
              <w:top w:w="40" w:type="dxa"/>
              <w:left w:w="80" w:type="dxa"/>
              <w:bottom w:w="40" w:type="dxa"/>
              <w:right w:w="80" w:type="dxa"/>
            </w:tcMar>
          </w:tcPr>
          <w:p w14:paraId="6BEBE223" w14:textId="77777777" w:rsidR="00B02156" w:rsidRDefault="001560B3">
            <w:pPr>
              <w:keepNext/>
            </w:pPr>
            <w:r>
              <w:t>0.845</w:t>
            </w:r>
          </w:p>
        </w:tc>
        <w:tc>
          <w:tcPr>
            <w:tcW w:w="2033" w:type="dxa"/>
            <w:tcMar>
              <w:top w:w="40" w:type="dxa"/>
              <w:left w:w="80" w:type="dxa"/>
              <w:bottom w:w="40" w:type="dxa"/>
              <w:right w:w="80" w:type="dxa"/>
            </w:tcMar>
          </w:tcPr>
          <w:p w14:paraId="534F3EEB" w14:textId="77777777" w:rsidR="00B02156" w:rsidRDefault="001560B3">
            <w:pPr>
              <w:keepNext/>
            </w:pPr>
            <w:r>
              <w:t>0.835</w:t>
            </w:r>
          </w:p>
        </w:tc>
        <w:tc>
          <w:tcPr>
            <w:tcW w:w="1925" w:type="dxa"/>
            <w:tcMar>
              <w:top w:w="40" w:type="dxa"/>
              <w:left w:w="80" w:type="dxa"/>
              <w:bottom w:w="40" w:type="dxa"/>
              <w:right w:w="80" w:type="dxa"/>
            </w:tcMar>
          </w:tcPr>
          <w:p w14:paraId="222D9976" w14:textId="77777777" w:rsidR="00B02156" w:rsidRDefault="001560B3">
            <w:pPr>
              <w:keepNext/>
            </w:pPr>
            <w:r>
              <w:t>−1.1 %</w:t>
            </w:r>
          </w:p>
        </w:tc>
      </w:tr>
      <w:tr w:rsidR="00B02156" w14:paraId="109F3128" w14:textId="77777777">
        <w:trPr>
          <w:cantSplit/>
        </w:trPr>
        <w:tc>
          <w:tcPr>
            <w:tcW w:w="3209" w:type="dxa"/>
            <w:shd w:val="clear" w:color="auto" w:fill="D0DBEF" w:themeFill="accent4" w:themeFillTint="33"/>
            <w:tcMar>
              <w:top w:w="40" w:type="dxa"/>
              <w:left w:w="80" w:type="dxa"/>
              <w:bottom w:w="40" w:type="dxa"/>
              <w:right w:w="80" w:type="dxa"/>
            </w:tcMar>
          </w:tcPr>
          <w:p w14:paraId="1FCD8CFF" w14:textId="77777777" w:rsidR="00B02156" w:rsidRDefault="001560B3">
            <w:pPr>
              <w:keepNext/>
            </w:pPr>
            <w:r>
              <w:rPr>
                <w:i/>
              </w:rPr>
              <w:t>Deformation class</w:t>
            </w:r>
          </w:p>
        </w:tc>
        <w:tc>
          <w:tcPr>
            <w:tcW w:w="2033" w:type="dxa"/>
            <w:tcMar>
              <w:top w:w="40" w:type="dxa"/>
              <w:left w:w="80" w:type="dxa"/>
              <w:bottom w:w="40" w:type="dxa"/>
              <w:right w:w="80" w:type="dxa"/>
            </w:tcMar>
          </w:tcPr>
          <w:p w14:paraId="2BA6C5BD" w14:textId="77777777" w:rsidR="00B02156" w:rsidRDefault="001560B3">
            <w:pPr>
              <w:keepNext/>
            </w:pPr>
            <w:r>
              <w:t>0</w:t>
            </w:r>
          </w:p>
        </w:tc>
        <w:tc>
          <w:tcPr>
            <w:tcW w:w="2033" w:type="dxa"/>
            <w:tcMar>
              <w:top w:w="40" w:type="dxa"/>
              <w:left w:w="80" w:type="dxa"/>
              <w:bottom w:w="40" w:type="dxa"/>
              <w:right w:w="80" w:type="dxa"/>
            </w:tcMar>
          </w:tcPr>
          <w:p w14:paraId="37FCB8DB" w14:textId="77777777" w:rsidR="00B02156" w:rsidRDefault="001560B3">
            <w:pPr>
              <w:keepNext/>
            </w:pPr>
            <w:r>
              <w:t>0</w:t>
            </w:r>
          </w:p>
        </w:tc>
        <w:tc>
          <w:tcPr>
            <w:tcW w:w="1925" w:type="dxa"/>
            <w:tcMar>
              <w:top w:w="40" w:type="dxa"/>
              <w:left w:w="80" w:type="dxa"/>
              <w:bottom w:w="40" w:type="dxa"/>
              <w:right w:w="80" w:type="dxa"/>
            </w:tcMar>
          </w:tcPr>
          <w:p w14:paraId="754C7130" w14:textId="77777777" w:rsidR="00B02156" w:rsidRDefault="001560B3">
            <w:pPr>
              <w:keepNext/>
            </w:pPr>
            <w:r>
              <w:t>unchanged</w:t>
            </w:r>
          </w:p>
        </w:tc>
      </w:tr>
      <w:tr w:rsidR="00B02156" w14:paraId="08FB2F0C" w14:textId="77777777">
        <w:trPr>
          <w:cantSplit/>
        </w:trPr>
        <w:tc>
          <w:tcPr>
            <w:tcW w:w="3209" w:type="dxa"/>
            <w:shd w:val="clear" w:color="auto" w:fill="D0DBEF" w:themeFill="accent4" w:themeFillTint="33"/>
            <w:tcMar>
              <w:top w:w="40" w:type="dxa"/>
              <w:left w:w="80" w:type="dxa"/>
              <w:bottom w:w="40" w:type="dxa"/>
              <w:right w:w="80" w:type="dxa"/>
            </w:tcMar>
          </w:tcPr>
          <w:p w14:paraId="462D829A" w14:textId="77777777" w:rsidR="00B02156" w:rsidRDefault="001560B3">
            <w:pPr>
              <w:keepNext/>
            </w:pPr>
            <w:r>
              <w:rPr>
                <w:i/>
              </w:rPr>
              <w:t>h</w:t>
            </w:r>
            <w:r>
              <w:rPr>
                <w:i/>
                <w:vertAlign w:val="subscript"/>
              </w:rPr>
              <w:t>berm</w:t>
            </w:r>
            <w:r>
              <w:rPr>
                <w:i/>
              </w:rPr>
              <w:t xml:space="preserve"> (m)</w:t>
            </w:r>
          </w:p>
        </w:tc>
        <w:tc>
          <w:tcPr>
            <w:tcW w:w="2033" w:type="dxa"/>
            <w:tcMar>
              <w:top w:w="40" w:type="dxa"/>
              <w:left w:w="80" w:type="dxa"/>
              <w:bottom w:w="40" w:type="dxa"/>
              <w:right w:w="80" w:type="dxa"/>
            </w:tcMar>
          </w:tcPr>
          <w:p w14:paraId="5AF83B30" w14:textId="77777777" w:rsidR="00B02156" w:rsidRDefault="001560B3">
            <w:pPr>
              <w:keepNext/>
            </w:pPr>
            <w:r>
              <w:t>1.435</w:t>
            </w:r>
          </w:p>
        </w:tc>
        <w:tc>
          <w:tcPr>
            <w:tcW w:w="2033" w:type="dxa"/>
            <w:tcMar>
              <w:top w:w="40" w:type="dxa"/>
              <w:left w:w="80" w:type="dxa"/>
              <w:bottom w:w="40" w:type="dxa"/>
              <w:right w:w="80" w:type="dxa"/>
            </w:tcMar>
          </w:tcPr>
          <w:p w14:paraId="00039A33" w14:textId="77777777" w:rsidR="00B02156" w:rsidRDefault="001560B3">
            <w:pPr>
              <w:keepNext/>
            </w:pPr>
            <w:r>
              <w:t>1.424</w:t>
            </w:r>
          </w:p>
        </w:tc>
        <w:tc>
          <w:tcPr>
            <w:tcW w:w="1925" w:type="dxa"/>
            <w:tcMar>
              <w:top w:w="40" w:type="dxa"/>
              <w:left w:w="80" w:type="dxa"/>
              <w:bottom w:w="40" w:type="dxa"/>
              <w:right w:w="80" w:type="dxa"/>
            </w:tcMar>
          </w:tcPr>
          <w:p w14:paraId="253F5060" w14:textId="77777777" w:rsidR="00B02156" w:rsidRDefault="001560B3">
            <w:pPr>
              <w:keepNext/>
            </w:pPr>
            <w:r>
              <w:t>−0.8 %</w:t>
            </w:r>
          </w:p>
        </w:tc>
      </w:tr>
      <w:tr w:rsidR="00B02156" w14:paraId="1E76170E" w14:textId="77777777">
        <w:trPr>
          <w:cantSplit/>
        </w:trPr>
        <w:tc>
          <w:tcPr>
            <w:tcW w:w="3209" w:type="dxa"/>
            <w:shd w:val="clear" w:color="auto" w:fill="D0DBEF" w:themeFill="accent4" w:themeFillTint="33"/>
            <w:tcMar>
              <w:top w:w="40" w:type="dxa"/>
              <w:left w:w="80" w:type="dxa"/>
              <w:bottom w:w="40" w:type="dxa"/>
              <w:right w:w="80" w:type="dxa"/>
            </w:tcMar>
          </w:tcPr>
          <w:p w14:paraId="27489B31" w14:textId="77777777" w:rsidR="00B02156" w:rsidRDefault="001560B3">
            <w:r>
              <w:rPr>
                <w:i/>
              </w:rPr>
              <w:t>Rock quantity (t/m)</w:t>
            </w:r>
          </w:p>
        </w:tc>
        <w:tc>
          <w:tcPr>
            <w:tcW w:w="2033" w:type="dxa"/>
            <w:tcMar>
              <w:top w:w="40" w:type="dxa"/>
              <w:left w:w="80" w:type="dxa"/>
              <w:bottom w:w="40" w:type="dxa"/>
              <w:right w:w="80" w:type="dxa"/>
            </w:tcMar>
          </w:tcPr>
          <w:p w14:paraId="27766EFF" w14:textId="77777777" w:rsidR="00B02156" w:rsidRDefault="001560B3">
            <w:r>
              <w:t>24.50</w:t>
            </w:r>
          </w:p>
        </w:tc>
        <w:tc>
          <w:tcPr>
            <w:tcW w:w="2033" w:type="dxa"/>
            <w:tcMar>
              <w:top w:w="40" w:type="dxa"/>
              <w:left w:w="80" w:type="dxa"/>
              <w:bottom w:w="40" w:type="dxa"/>
              <w:right w:w="80" w:type="dxa"/>
            </w:tcMar>
          </w:tcPr>
          <w:p w14:paraId="058CF3B6" w14:textId="77777777" w:rsidR="00B02156" w:rsidRDefault="001560B3">
            <w:r>
              <w:t>24.16</w:t>
            </w:r>
          </w:p>
        </w:tc>
        <w:tc>
          <w:tcPr>
            <w:tcW w:w="1925" w:type="dxa"/>
            <w:tcMar>
              <w:top w:w="40" w:type="dxa"/>
              <w:left w:w="80" w:type="dxa"/>
              <w:bottom w:w="40" w:type="dxa"/>
              <w:right w:w="80" w:type="dxa"/>
            </w:tcMar>
          </w:tcPr>
          <w:p w14:paraId="0B6E3864" w14:textId="77777777" w:rsidR="00B02156" w:rsidRDefault="001560B3">
            <w:r>
              <w:t>−1.4 %</w:t>
            </w:r>
          </w:p>
        </w:tc>
      </w:tr>
    </w:tbl>
    <w:p w14:paraId="335F3131" w14:textId="77777777" w:rsidR="00986680" w:rsidRDefault="00986680"/>
    <w:p w14:paraId="65EEF05D" w14:textId="77777777" w:rsidR="00986680" w:rsidRDefault="00986680">
      <w:r>
        <w:br w:type="page"/>
      </w:r>
    </w:p>
    <w:p w14:paraId="1A8813E4" w14:textId="77777777" w:rsidR="00B02156" w:rsidRPr="00986680" w:rsidRDefault="001560B3" w:rsidP="00986680">
      <w:pPr>
        <w:rPr>
          <w:b/>
          <w:bCs/>
          <w:sz w:val="24"/>
          <w:szCs w:val="32"/>
        </w:rPr>
      </w:pPr>
      <w:r>
        <w:rPr>
          <w:b/>
          <w:bCs/>
        </w:rPr>
        <w:lastRenderedPageBreak/>
        <w:t>C.4 Project B</w:t>
      </w:r>
    </w:p>
    <w:p w14:paraId="716FC36E" w14:textId="77777777" w:rsidR="00B02156" w:rsidRDefault="001560B3">
      <w:r>
        <w:t>Project B, bedrock, above the depth-limitation threshold, the flume condition with the wave measured at the structure. Point KP 1, seabed bedrock.</w:t>
      </w:r>
    </w:p>
    <w:p w14:paraId="67A9363D" w14:textId="77777777" w:rsidR="000E7875" w:rsidRDefault="000E7875"/>
    <w:p w14:paraId="6192B5EC" w14:textId="77777777" w:rsidR="00B02156" w:rsidRDefault="001560B3">
      <w:pPr>
        <w:rPr>
          <w:b/>
          <w:bCs/>
        </w:rPr>
      </w:pPr>
      <w:r>
        <w:rPr>
          <w:b/>
        </w:rPr>
        <w:t>Input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3"/>
        <w:gridCol w:w="1643"/>
        <w:gridCol w:w="2410"/>
        <w:gridCol w:w="1314"/>
      </w:tblGrid>
      <w:tr w:rsidR="00B02156" w14:paraId="3EDCCEA2" w14:textId="77777777">
        <w:trPr>
          <w:cantSplit/>
          <w:tblHeader/>
        </w:trPr>
        <w:tc>
          <w:tcPr>
            <w:tcW w:w="3833" w:type="dxa"/>
            <w:shd w:val="clear" w:color="auto" w:fill="7393CE" w:themeFill="accent4" w:themeFillTint="99"/>
            <w:tcMar>
              <w:top w:w="40" w:type="dxa"/>
              <w:left w:w="80" w:type="dxa"/>
              <w:bottom w:w="40" w:type="dxa"/>
              <w:right w:w="80" w:type="dxa"/>
            </w:tcMar>
          </w:tcPr>
          <w:p w14:paraId="545A10ED" w14:textId="77777777" w:rsidR="00B02156" w:rsidRDefault="001560B3">
            <w:r>
              <w:t>Quantity</w:t>
            </w:r>
          </w:p>
        </w:tc>
        <w:tc>
          <w:tcPr>
            <w:tcW w:w="1643" w:type="dxa"/>
            <w:shd w:val="clear" w:color="auto" w:fill="7393CE" w:themeFill="accent4" w:themeFillTint="99"/>
            <w:tcMar>
              <w:top w:w="40" w:type="dxa"/>
              <w:left w:w="80" w:type="dxa"/>
              <w:bottom w:w="40" w:type="dxa"/>
              <w:right w:w="80" w:type="dxa"/>
            </w:tcMar>
          </w:tcPr>
          <w:p w14:paraId="1E48270C" w14:textId="77777777" w:rsidR="00B02156" w:rsidRDefault="001560B3">
            <w:r>
              <w:t>Symbol</w:t>
            </w:r>
          </w:p>
        </w:tc>
        <w:tc>
          <w:tcPr>
            <w:tcW w:w="2410" w:type="dxa"/>
            <w:shd w:val="clear" w:color="auto" w:fill="7393CE" w:themeFill="accent4" w:themeFillTint="99"/>
            <w:tcMar>
              <w:top w:w="40" w:type="dxa"/>
              <w:left w:w="80" w:type="dxa"/>
              <w:bottom w:w="40" w:type="dxa"/>
              <w:right w:w="80" w:type="dxa"/>
            </w:tcMar>
          </w:tcPr>
          <w:p w14:paraId="510EADC2" w14:textId="77777777" w:rsidR="00B02156" w:rsidRDefault="001560B3">
            <w:r>
              <w:t>Value</w:t>
            </w:r>
          </w:p>
        </w:tc>
        <w:tc>
          <w:tcPr>
            <w:tcW w:w="1314" w:type="dxa"/>
            <w:shd w:val="clear" w:color="auto" w:fill="7393CE" w:themeFill="accent4" w:themeFillTint="99"/>
            <w:tcMar>
              <w:top w:w="40" w:type="dxa"/>
              <w:left w:w="80" w:type="dxa"/>
              <w:bottom w:w="40" w:type="dxa"/>
              <w:right w:w="80" w:type="dxa"/>
            </w:tcMar>
          </w:tcPr>
          <w:p w14:paraId="3B2CC05F" w14:textId="77777777" w:rsidR="00B02156" w:rsidRDefault="001560B3">
            <w:r>
              <w:t>Unit</w:t>
            </w:r>
          </w:p>
        </w:tc>
      </w:tr>
      <w:tr w:rsidR="00B02156" w14:paraId="273F92F7" w14:textId="77777777">
        <w:trPr>
          <w:cantSplit/>
        </w:trPr>
        <w:tc>
          <w:tcPr>
            <w:tcW w:w="3833" w:type="dxa"/>
            <w:shd w:val="clear" w:color="auto" w:fill="D0DBEF" w:themeFill="accent4" w:themeFillTint="33"/>
            <w:tcMar>
              <w:top w:w="40" w:type="dxa"/>
              <w:left w:w="80" w:type="dxa"/>
              <w:bottom w:w="40" w:type="dxa"/>
              <w:right w:w="80" w:type="dxa"/>
            </w:tcMar>
          </w:tcPr>
          <w:p w14:paraId="37EFF9B0" w14:textId="77777777" w:rsidR="00B02156" w:rsidRDefault="001560B3">
            <w:r>
              <w:t>Water depth</w:t>
            </w:r>
          </w:p>
        </w:tc>
        <w:tc>
          <w:tcPr>
            <w:tcW w:w="1643" w:type="dxa"/>
            <w:tcMar>
              <w:top w:w="40" w:type="dxa"/>
              <w:left w:w="80" w:type="dxa"/>
              <w:bottom w:w="40" w:type="dxa"/>
              <w:right w:w="80" w:type="dxa"/>
            </w:tcMar>
          </w:tcPr>
          <w:p w14:paraId="0C4AB0CE" w14:textId="77777777" w:rsidR="00B02156" w:rsidRDefault="001560B3">
            <w:r>
              <w:rPr>
                <w:i/>
              </w:rPr>
              <w:t>h</w:t>
            </w:r>
          </w:p>
        </w:tc>
        <w:tc>
          <w:tcPr>
            <w:tcW w:w="2410" w:type="dxa"/>
            <w:tcMar>
              <w:top w:w="40" w:type="dxa"/>
              <w:left w:w="80" w:type="dxa"/>
              <w:bottom w:w="40" w:type="dxa"/>
              <w:right w:w="80" w:type="dxa"/>
            </w:tcMar>
          </w:tcPr>
          <w:p w14:paraId="286D767A" w14:textId="77777777" w:rsidR="00B02156" w:rsidRDefault="001560B3">
            <w:r>
              <w:t>13.90</w:t>
            </w:r>
          </w:p>
        </w:tc>
        <w:tc>
          <w:tcPr>
            <w:tcW w:w="1314" w:type="dxa"/>
            <w:tcMar>
              <w:top w:w="40" w:type="dxa"/>
              <w:left w:w="80" w:type="dxa"/>
              <w:bottom w:w="40" w:type="dxa"/>
              <w:right w:w="80" w:type="dxa"/>
            </w:tcMar>
          </w:tcPr>
          <w:p w14:paraId="0A66DD2C" w14:textId="77777777" w:rsidR="00B02156" w:rsidRDefault="001560B3">
            <w:r>
              <w:t>m</w:t>
            </w:r>
          </w:p>
        </w:tc>
      </w:tr>
      <w:tr w:rsidR="00B02156" w14:paraId="1A75D41F" w14:textId="77777777">
        <w:trPr>
          <w:cantSplit/>
        </w:trPr>
        <w:tc>
          <w:tcPr>
            <w:tcW w:w="3833" w:type="dxa"/>
            <w:shd w:val="clear" w:color="auto" w:fill="D0DBEF" w:themeFill="accent4" w:themeFillTint="33"/>
            <w:tcMar>
              <w:top w:w="40" w:type="dxa"/>
              <w:left w:w="80" w:type="dxa"/>
              <w:bottom w:w="40" w:type="dxa"/>
              <w:right w:w="80" w:type="dxa"/>
            </w:tcMar>
          </w:tcPr>
          <w:p w14:paraId="4CF5C720" w14:textId="77777777" w:rsidR="00B02156" w:rsidRDefault="001560B3">
            <w:r>
              <w:t>Required cover</w:t>
            </w:r>
          </w:p>
        </w:tc>
        <w:tc>
          <w:tcPr>
            <w:tcW w:w="1643" w:type="dxa"/>
            <w:tcMar>
              <w:top w:w="40" w:type="dxa"/>
              <w:left w:w="80" w:type="dxa"/>
              <w:bottom w:w="40" w:type="dxa"/>
              <w:right w:w="80" w:type="dxa"/>
            </w:tcMar>
          </w:tcPr>
          <w:p w14:paraId="0BE4F5B6" w14:textId="77777777" w:rsidR="00B02156" w:rsidRDefault="001560B3">
            <w:r>
              <w:rPr>
                <w:i/>
              </w:rPr>
              <w:t>MTOC</w:t>
            </w:r>
          </w:p>
        </w:tc>
        <w:tc>
          <w:tcPr>
            <w:tcW w:w="2410" w:type="dxa"/>
            <w:tcMar>
              <w:top w:w="40" w:type="dxa"/>
              <w:left w:w="80" w:type="dxa"/>
              <w:bottom w:w="40" w:type="dxa"/>
              <w:right w:w="80" w:type="dxa"/>
            </w:tcMar>
          </w:tcPr>
          <w:p w14:paraId="69B30DD9" w14:textId="77777777" w:rsidR="00B02156" w:rsidRDefault="001560B3">
            <w:r>
              <w:t>1.80</w:t>
            </w:r>
          </w:p>
        </w:tc>
        <w:tc>
          <w:tcPr>
            <w:tcW w:w="1314" w:type="dxa"/>
            <w:tcMar>
              <w:top w:w="40" w:type="dxa"/>
              <w:left w:w="80" w:type="dxa"/>
              <w:bottom w:w="40" w:type="dxa"/>
              <w:right w:w="80" w:type="dxa"/>
            </w:tcMar>
          </w:tcPr>
          <w:p w14:paraId="152729A8" w14:textId="77777777" w:rsidR="00B02156" w:rsidRDefault="001560B3">
            <w:r>
              <w:t>m</w:t>
            </w:r>
          </w:p>
        </w:tc>
      </w:tr>
      <w:tr w:rsidR="00B02156" w14:paraId="3FB31CFC" w14:textId="77777777">
        <w:trPr>
          <w:cantSplit/>
        </w:trPr>
        <w:tc>
          <w:tcPr>
            <w:tcW w:w="3833" w:type="dxa"/>
            <w:shd w:val="clear" w:color="auto" w:fill="D0DBEF" w:themeFill="accent4" w:themeFillTint="33"/>
            <w:tcMar>
              <w:top w:w="40" w:type="dxa"/>
              <w:left w:w="80" w:type="dxa"/>
              <w:bottom w:w="40" w:type="dxa"/>
              <w:right w:w="80" w:type="dxa"/>
            </w:tcMar>
          </w:tcPr>
          <w:p w14:paraId="355764AE" w14:textId="77777777" w:rsidR="00B02156" w:rsidRDefault="001560B3">
            <w:r>
              <w:t>Cable diameter</w:t>
            </w:r>
          </w:p>
        </w:tc>
        <w:tc>
          <w:tcPr>
            <w:tcW w:w="1643" w:type="dxa"/>
            <w:tcMar>
              <w:top w:w="40" w:type="dxa"/>
              <w:left w:w="80" w:type="dxa"/>
              <w:bottom w:w="40" w:type="dxa"/>
              <w:right w:w="80" w:type="dxa"/>
            </w:tcMar>
          </w:tcPr>
          <w:p w14:paraId="74BE429F" w14:textId="77777777" w:rsidR="00B02156" w:rsidRDefault="001560B3">
            <w:r>
              <w:rPr>
                <w:i/>
              </w:rPr>
              <w:t>Δ</w:t>
            </w:r>
            <w:r>
              <w:rPr>
                <w:i/>
                <w:vertAlign w:val="subscript"/>
              </w:rPr>
              <w:t>cable</w:t>
            </w:r>
          </w:p>
        </w:tc>
        <w:tc>
          <w:tcPr>
            <w:tcW w:w="2410" w:type="dxa"/>
            <w:tcMar>
              <w:top w:w="40" w:type="dxa"/>
              <w:left w:w="80" w:type="dxa"/>
              <w:bottom w:w="40" w:type="dxa"/>
              <w:right w:w="80" w:type="dxa"/>
            </w:tcMar>
          </w:tcPr>
          <w:p w14:paraId="420EBEAE" w14:textId="77777777" w:rsidR="00B02156" w:rsidRDefault="001560B3">
            <w:r>
              <w:t>0.15</w:t>
            </w:r>
          </w:p>
        </w:tc>
        <w:tc>
          <w:tcPr>
            <w:tcW w:w="1314" w:type="dxa"/>
            <w:tcMar>
              <w:top w:w="40" w:type="dxa"/>
              <w:left w:w="80" w:type="dxa"/>
              <w:bottom w:w="40" w:type="dxa"/>
              <w:right w:w="80" w:type="dxa"/>
            </w:tcMar>
          </w:tcPr>
          <w:p w14:paraId="4AB5E8DC" w14:textId="77777777" w:rsidR="00B02156" w:rsidRDefault="001560B3">
            <w:r>
              <w:t>m</w:t>
            </w:r>
          </w:p>
        </w:tc>
      </w:tr>
      <w:tr w:rsidR="00B02156" w14:paraId="0BCD3FAA" w14:textId="77777777">
        <w:trPr>
          <w:cantSplit/>
        </w:trPr>
        <w:tc>
          <w:tcPr>
            <w:tcW w:w="3833" w:type="dxa"/>
            <w:shd w:val="clear" w:color="auto" w:fill="D0DBEF" w:themeFill="accent4" w:themeFillTint="33"/>
            <w:tcMar>
              <w:top w:w="40" w:type="dxa"/>
              <w:left w:w="80" w:type="dxa"/>
              <w:bottom w:w="40" w:type="dxa"/>
              <w:right w:w="80" w:type="dxa"/>
            </w:tcMar>
          </w:tcPr>
          <w:p w14:paraId="556BB9F3" w14:textId="77777777" w:rsidR="00B02156" w:rsidRDefault="001560B3">
            <w:r>
              <w:t>Significant wave height, 100-year</w:t>
            </w:r>
          </w:p>
        </w:tc>
        <w:tc>
          <w:tcPr>
            <w:tcW w:w="1643" w:type="dxa"/>
            <w:tcMar>
              <w:top w:w="40" w:type="dxa"/>
              <w:left w:w="80" w:type="dxa"/>
              <w:bottom w:w="40" w:type="dxa"/>
              <w:right w:w="80" w:type="dxa"/>
            </w:tcMar>
          </w:tcPr>
          <w:p w14:paraId="20C98748" w14:textId="77777777" w:rsidR="00B02156" w:rsidRDefault="001560B3">
            <w:r>
              <w:rPr>
                <w:i/>
              </w:rPr>
              <w:t>H</w:t>
            </w:r>
            <w:r>
              <w:rPr>
                <w:i/>
                <w:vertAlign w:val="subscript"/>
              </w:rPr>
              <w:t>s,100</w:t>
            </w:r>
          </w:p>
        </w:tc>
        <w:tc>
          <w:tcPr>
            <w:tcW w:w="2410" w:type="dxa"/>
            <w:tcMar>
              <w:top w:w="40" w:type="dxa"/>
              <w:left w:w="80" w:type="dxa"/>
              <w:bottom w:w="40" w:type="dxa"/>
              <w:right w:w="80" w:type="dxa"/>
            </w:tcMar>
          </w:tcPr>
          <w:p w14:paraId="6E578D20" w14:textId="77777777" w:rsidR="00B02156" w:rsidRDefault="001560B3">
            <w:r>
              <w:t>8.61</w:t>
            </w:r>
          </w:p>
        </w:tc>
        <w:tc>
          <w:tcPr>
            <w:tcW w:w="1314" w:type="dxa"/>
            <w:tcMar>
              <w:top w:w="40" w:type="dxa"/>
              <w:left w:w="80" w:type="dxa"/>
              <w:bottom w:w="40" w:type="dxa"/>
              <w:right w:w="80" w:type="dxa"/>
            </w:tcMar>
          </w:tcPr>
          <w:p w14:paraId="2FCDF8C4" w14:textId="77777777" w:rsidR="00B02156" w:rsidRDefault="001560B3">
            <w:r>
              <w:t>m</w:t>
            </w:r>
          </w:p>
        </w:tc>
      </w:tr>
      <w:tr w:rsidR="00B02156" w14:paraId="55C16DE5" w14:textId="77777777">
        <w:trPr>
          <w:cantSplit/>
        </w:trPr>
        <w:tc>
          <w:tcPr>
            <w:tcW w:w="3833" w:type="dxa"/>
            <w:shd w:val="clear" w:color="auto" w:fill="D0DBEF" w:themeFill="accent4" w:themeFillTint="33"/>
            <w:tcMar>
              <w:top w:w="40" w:type="dxa"/>
              <w:left w:w="80" w:type="dxa"/>
              <w:bottom w:w="40" w:type="dxa"/>
              <w:right w:w="80" w:type="dxa"/>
            </w:tcMar>
          </w:tcPr>
          <w:p w14:paraId="5C1002AC" w14:textId="77777777" w:rsidR="00B02156" w:rsidRDefault="001560B3">
            <w:r>
              <w:t>Peak period, 100-year</w:t>
            </w:r>
          </w:p>
        </w:tc>
        <w:tc>
          <w:tcPr>
            <w:tcW w:w="1643" w:type="dxa"/>
            <w:tcMar>
              <w:top w:w="40" w:type="dxa"/>
              <w:left w:w="80" w:type="dxa"/>
              <w:bottom w:w="40" w:type="dxa"/>
              <w:right w:w="80" w:type="dxa"/>
            </w:tcMar>
          </w:tcPr>
          <w:p w14:paraId="6D4356E0" w14:textId="77777777" w:rsidR="00B02156" w:rsidRDefault="001560B3">
            <w:r>
              <w:rPr>
                <w:i/>
              </w:rPr>
              <w:t>T</w:t>
            </w:r>
            <w:r>
              <w:rPr>
                <w:i/>
                <w:vertAlign w:val="subscript"/>
              </w:rPr>
              <w:t>p,100</w:t>
            </w:r>
          </w:p>
        </w:tc>
        <w:tc>
          <w:tcPr>
            <w:tcW w:w="2410" w:type="dxa"/>
            <w:tcMar>
              <w:top w:w="40" w:type="dxa"/>
              <w:left w:w="80" w:type="dxa"/>
              <w:bottom w:w="40" w:type="dxa"/>
              <w:right w:w="80" w:type="dxa"/>
            </w:tcMar>
          </w:tcPr>
          <w:p w14:paraId="4B68B9C6" w14:textId="77777777" w:rsidR="00B02156" w:rsidRDefault="001560B3">
            <w:r>
              <w:t>19.75</w:t>
            </w:r>
          </w:p>
        </w:tc>
        <w:tc>
          <w:tcPr>
            <w:tcW w:w="1314" w:type="dxa"/>
            <w:tcMar>
              <w:top w:w="40" w:type="dxa"/>
              <w:left w:w="80" w:type="dxa"/>
              <w:bottom w:w="40" w:type="dxa"/>
              <w:right w:w="80" w:type="dxa"/>
            </w:tcMar>
          </w:tcPr>
          <w:p w14:paraId="0BABB813" w14:textId="77777777" w:rsidR="00B02156" w:rsidRDefault="001560B3">
            <w:r>
              <w:t>s</w:t>
            </w:r>
          </w:p>
        </w:tc>
      </w:tr>
      <w:tr w:rsidR="00B02156" w14:paraId="0CC92FCC" w14:textId="77777777">
        <w:trPr>
          <w:cantSplit/>
        </w:trPr>
        <w:tc>
          <w:tcPr>
            <w:tcW w:w="3833" w:type="dxa"/>
            <w:shd w:val="clear" w:color="auto" w:fill="D0DBEF" w:themeFill="accent4" w:themeFillTint="33"/>
            <w:tcMar>
              <w:top w:w="40" w:type="dxa"/>
              <w:left w:w="80" w:type="dxa"/>
              <w:bottom w:w="40" w:type="dxa"/>
              <w:right w:w="80" w:type="dxa"/>
            </w:tcMar>
          </w:tcPr>
          <w:p w14:paraId="78A1BE7C" w14:textId="77777777" w:rsidR="00B02156" w:rsidRDefault="001560B3">
            <w:r>
              <w:t>Current, 10-year</w:t>
            </w:r>
          </w:p>
        </w:tc>
        <w:tc>
          <w:tcPr>
            <w:tcW w:w="1643" w:type="dxa"/>
            <w:tcMar>
              <w:top w:w="40" w:type="dxa"/>
              <w:left w:w="80" w:type="dxa"/>
              <w:bottom w:w="40" w:type="dxa"/>
              <w:right w:w="80" w:type="dxa"/>
            </w:tcMar>
          </w:tcPr>
          <w:p w14:paraId="70158225" w14:textId="77777777" w:rsidR="00B02156" w:rsidRDefault="001560B3">
            <w:r>
              <w:rPr>
                <w:i/>
              </w:rPr>
              <w:t>u</w:t>
            </w:r>
            <w:r>
              <w:rPr>
                <w:i/>
                <w:vertAlign w:val="subscript"/>
              </w:rPr>
              <w:t>c,10</w:t>
            </w:r>
          </w:p>
        </w:tc>
        <w:tc>
          <w:tcPr>
            <w:tcW w:w="2410" w:type="dxa"/>
            <w:tcMar>
              <w:top w:w="40" w:type="dxa"/>
              <w:left w:w="80" w:type="dxa"/>
              <w:bottom w:w="40" w:type="dxa"/>
              <w:right w:w="80" w:type="dxa"/>
            </w:tcMar>
          </w:tcPr>
          <w:p w14:paraId="042EC340" w14:textId="77777777" w:rsidR="00B02156" w:rsidRDefault="001560B3">
            <w:r>
              <w:t>0.596</w:t>
            </w:r>
          </w:p>
        </w:tc>
        <w:tc>
          <w:tcPr>
            <w:tcW w:w="1314" w:type="dxa"/>
            <w:tcMar>
              <w:top w:w="40" w:type="dxa"/>
              <w:left w:w="80" w:type="dxa"/>
              <w:bottom w:w="40" w:type="dxa"/>
              <w:right w:w="80" w:type="dxa"/>
            </w:tcMar>
          </w:tcPr>
          <w:p w14:paraId="110520D4" w14:textId="77777777" w:rsidR="00B02156" w:rsidRDefault="001560B3">
            <w:r>
              <w:t>m/s</w:t>
            </w:r>
          </w:p>
        </w:tc>
      </w:tr>
      <w:tr w:rsidR="00B02156" w14:paraId="7963718E" w14:textId="77777777">
        <w:trPr>
          <w:cantSplit/>
        </w:trPr>
        <w:tc>
          <w:tcPr>
            <w:tcW w:w="3833" w:type="dxa"/>
            <w:shd w:val="clear" w:color="auto" w:fill="D0DBEF" w:themeFill="accent4" w:themeFillTint="33"/>
            <w:tcMar>
              <w:top w:w="40" w:type="dxa"/>
              <w:left w:w="80" w:type="dxa"/>
              <w:bottom w:w="40" w:type="dxa"/>
              <w:right w:w="80" w:type="dxa"/>
            </w:tcMar>
          </w:tcPr>
          <w:p w14:paraId="1D3B633A" w14:textId="77777777" w:rsidR="00B02156" w:rsidRDefault="001560B3">
            <w:r>
              <w:t>Significant wave height, 10-year</w:t>
            </w:r>
          </w:p>
        </w:tc>
        <w:tc>
          <w:tcPr>
            <w:tcW w:w="1643" w:type="dxa"/>
            <w:tcMar>
              <w:top w:w="40" w:type="dxa"/>
              <w:left w:w="80" w:type="dxa"/>
              <w:bottom w:w="40" w:type="dxa"/>
              <w:right w:w="80" w:type="dxa"/>
            </w:tcMar>
          </w:tcPr>
          <w:p w14:paraId="0A5A71CE" w14:textId="77777777" w:rsidR="00B02156" w:rsidRDefault="001560B3">
            <w:r>
              <w:rPr>
                <w:i/>
              </w:rPr>
              <w:t>H</w:t>
            </w:r>
            <w:r>
              <w:rPr>
                <w:i/>
                <w:vertAlign w:val="subscript"/>
              </w:rPr>
              <w:t>s,10</w:t>
            </w:r>
          </w:p>
        </w:tc>
        <w:tc>
          <w:tcPr>
            <w:tcW w:w="2410" w:type="dxa"/>
            <w:tcMar>
              <w:top w:w="40" w:type="dxa"/>
              <w:left w:w="80" w:type="dxa"/>
              <w:bottom w:w="40" w:type="dxa"/>
              <w:right w:w="80" w:type="dxa"/>
            </w:tcMar>
          </w:tcPr>
          <w:p w14:paraId="4ACC951F" w14:textId="77777777" w:rsidR="00B02156" w:rsidRDefault="001560B3">
            <w:r>
              <w:t>7.95</w:t>
            </w:r>
          </w:p>
        </w:tc>
        <w:tc>
          <w:tcPr>
            <w:tcW w:w="1314" w:type="dxa"/>
            <w:tcMar>
              <w:top w:w="40" w:type="dxa"/>
              <w:left w:w="80" w:type="dxa"/>
              <w:bottom w:w="40" w:type="dxa"/>
              <w:right w:w="80" w:type="dxa"/>
            </w:tcMar>
          </w:tcPr>
          <w:p w14:paraId="2581A353" w14:textId="77777777" w:rsidR="00B02156" w:rsidRDefault="001560B3">
            <w:r>
              <w:t>m</w:t>
            </w:r>
          </w:p>
        </w:tc>
      </w:tr>
      <w:tr w:rsidR="00B02156" w14:paraId="27D57B52" w14:textId="77777777">
        <w:trPr>
          <w:cantSplit/>
        </w:trPr>
        <w:tc>
          <w:tcPr>
            <w:tcW w:w="3833" w:type="dxa"/>
            <w:shd w:val="clear" w:color="auto" w:fill="D0DBEF" w:themeFill="accent4" w:themeFillTint="33"/>
            <w:tcMar>
              <w:top w:w="40" w:type="dxa"/>
              <w:left w:w="80" w:type="dxa"/>
              <w:bottom w:w="40" w:type="dxa"/>
              <w:right w:w="80" w:type="dxa"/>
            </w:tcMar>
          </w:tcPr>
          <w:p w14:paraId="77083C95" w14:textId="77777777" w:rsidR="00B02156" w:rsidRDefault="001560B3">
            <w:r>
              <w:t>Peak period, 10-year</w:t>
            </w:r>
          </w:p>
        </w:tc>
        <w:tc>
          <w:tcPr>
            <w:tcW w:w="1643" w:type="dxa"/>
            <w:tcMar>
              <w:top w:w="40" w:type="dxa"/>
              <w:left w:w="80" w:type="dxa"/>
              <w:bottom w:w="40" w:type="dxa"/>
              <w:right w:w="80" w:type="dxa"/>
            </w:tcMar>
          </w:tcPr>
          <w:p w14:paraId="120924D4" w14:textId="77777777" w:rsidR="00B02156" w:rsidRDefault="001560B3">
            <w:r>
              <w:rPr>
                <w:i/>
              </w:rPr>
              <w:t>T</w:t>
            </w:r>
            <w:r>
              <w:rPr>
                <w:i/>
                <w:vertAlign w:val="subscript"/>
              </w:rPr>
              <w:t>p,10</w:t>
            </w:r>
          </w:p>
        </w:tc>
        <w:tc>
          <w:tcPr>
            <w:tcW w:w="2410" w:type="dxa"/>
            <w:tcMar>
              <w:top w:w="40" w:type="dxa"/>
              <w:left w:w="80" w:type="dxa"/>
              <w:bottom w:w="40" w:type="dxa"/>
              <w:right w:w="80" w:type="dxa"/>
            </w:tcMar>
          </w:tcPr>
          <w:p w14:paraId="03D6A6DF" w14:textId="77777777" w:rsidR="00B02156" w:rsidRDefault="001560B3">
            <w:r>
              <w:t>17.25</w:t>
            </w:r>
          </w:p>
        </w:tc>
        <w:tc>
          <w:tcPr>
            <w:tcW w:w="1314" w:type="dxa"/>
            <w:tcMar>
              <w:top w:w="40" w:type="dxa"/>
              <w:left w:w="80" w:type="dxa"/>
              <w:bottom w:w="40" w:type="dxa"/>
              <w:right w:w="80" w:type="dxa"/>
            </w:tcMar>
          </w:tcPr>
          <w:p w14:paraId="5CCC61EC" w14:textId="77777777" w:rsidR="00B02156" w:rsidRDefault="001560B3">
            <w:r>
              <w:t>s</w:t>
            </w:r>
          </w:p>
        </w:tc>
      </w:tr>
      <w:tr w:rsidR="00B02156" w14:paraId="02725AAE" w14:textId="77777777">
        <w:trPr>
          <w:cantSplit/>
        </w:trPr>
        <w:tc>
          <w:tcPr>
            <w:tcW w:w="3833" w:type="dxa"/>
            <w:shd w:val="clear" w:color="auto" w:fill="D0DBEF" w:themeFill="accent4" w:themeFillTint="33"/>
            <w:tcMar>
              <w:top w:w="40" w:type="dxa"/>
              <w:left w:w="80" w:type="dxa"/>
              <w:bottom w:w="40" w:type="dxa"/>
              <w:right w:w="80" w:type="dxa"/>
            </w:tcMar>
          </w:tcPr>
          <w:p w14:paraId="43E8B16F" w14:textId="77777777" w:rsidR="00B02156" w:rsidRDefault="001560B3">
            <w:r>
              <w:t>Current, 100-year</w:t>
            </w:r>
          </w:p>
        </w:tc>
        <w:tc>
          <w:tcPr>
            <w:tcW w:w="1643" w:type="dxa"/>
            <w:tcMar>
              <w:top w:w="40" w:type="dxa"/>
              <w:left w:w="80" w:type="dxa"/>
              <w:bottom w:w="40" w:type="dxa"/>
              <w:right w:w="80" w:type="dxa"/>
            </w:tcMar>
          </w:tcPr>
          <w:p w14:paraId="50EBD573" w14:textId="77777777" w:rsidR="00B02156" w:rsidRDefault="001560B3">
            <w:r>
              <w:rPr>
                <w:i/>
              </w:rPr>
              <w:t>u</w:t>
            </w:r>
            <w:r>
              <w:rPr>
                <w:i/>
                <w:vertAlign w:val="subscript"/>
              </w:rPr>
              <w:t>c,100</w:t>
            </w:r>
          </w:p>
        </w:tc>
        <w:tc>
          <w:tcPr>
            <w:tcW w:w="2410" w:type="dxa"/>
            <w:tcMar>
              <w:top w:w="40" w:type="dxa"/>
              <w:left w:w="80" w:type="dxa"/>
              <w:bottom w:w="40" w:type="dxa"/>
              <w:right w:w="80" w:type="dxa"/>
            </w:tcMar>
          </w:tcPr>
          <w:p w14:paraId="02688CB9" w14:textId="77777777" w:rsidR="00B02156" w:rsidRDefault="001560B3">
            <w:r>
              <w:t>0.729</w:t>
            </w:r>
          </w:p>
        </w:tc>
        <w:tc>
          <w:tcPr>
            <w:tcW w:w="1314" w:type="dxa"/>
            <w:tcMar>
              <w:top w:w="40" w:type="dxa"/>
              <w:left w:w="80" w:type="dxa"/>
              <w:bottom w:w="40" w:type="dxa"/>
              <w:right w:w="80" w:type="dxa"/>
            </w:tcMar>
          </w:tcPr>
          <w:p w14:paraId="7FEB56EA" w14:textId="77777777" w:rsidR="00B02156" w:rsidRDefault="001560B3">
            <w:r>
              <w:t>m/s</w:t>
            </w:r>
          </w:p>
        </w:tc>
      </w:tr>
      <w:tr w:rsidR="00B02156" w14:paraId="0B6772A9" w14:textId="77777777">
        <w:trPr>
          <w:cantSplit/>
        </w:trPr>
        <w:tc>
          <w:tcPr>
            <w:tcW w:w="3833" w:type="dxa"/>
            <w:shd w:val="clear" w:color="auto" w:fill="D0DBEF" w:themeFill="accent4" w:themeFillTint="33"/>
            <w:tcMar>
              <w:top w:w="40" w:type="dxa"/>
              <w:left w:w="80" w:type="dxa"/>
              <w:bottom w:w="40" w:type="dxa"/>
              <w:right w:w="80" w:type="dxa"/>
            </w:tcMar>
          </w:tcPr>
          <w:p w14:paraId="780D7F94" w14:textId="77777777" w:rsidR="00B02156" w:rsidRDefault="001560B3">
            <w:r>
              <w:t>Rock density</w:t>
            </w:r>
          </w:p>
        </w:tc>
        <w:tc>
          <w:tcPr>
            <w:tcW w:w="1643" w:type="dxa"/>
            <w:tcMar>
              <w:top w:w="40" w:type="dxa"/>
              <w:left w:w="80" w:type="dxa"/>
              <w:bottom w:w="40" w:type="dxa"/>
              <w:right w:w="80" w:type="dxa"/>
            </w:tcMar>
          </w:tcPr>
          <w:p w14:paraId="38E43DB7" w14:textId="77777777" w:rsidR="00B02156" w:rsidRDefault="001560B3">
            <w:r>
              <w:rPr>
                <w:i/>
              </w:rPr>
              <w:t>ρ</w:t>
            </w:r>
            <w:r>
              <w:rPr>
                <w:i/>
                <w:vertAlign w:val="subscript"/>
              </w:rPr>
              <w:t>s</w:t>
            </w:r>
          </w:p>
        </w:tc>
        <w:tc>
          <w:tcPr>
            <w:tcW w:w="2410" w:type="dxa"/>
            <w:tcMar>
              <w:top w:w="40" w:type="dxa"/>
              <w:left w:w="80" w:type="dxa"/>
              <w:bottom w:w="40" w:type="dxa"/>
              <w:right w:w="80" w:type="dxa"/>
            </w:tcMar>
          </w:tcPr>
          <w:p w14:paraId="27206415" w14:textId="77777777" w:rsidR="00B02156" w:rsidRDefault="001560B3">
            <w:r>
              <w:t>2670</w:t>
            </w:r>
          </w:p>
        </w:tc>
        <w:tc>
          <w:tcPr>
            <w:tcW w:w="1314" w:type="dxa"/>
            <w:tcMar>
              <w:top w:w="40" w:type="dxa"/>
              <w:left w:w="80" w:type="dxa"/>
              <w:bottom w:w="40" w:type="dxa"/>
              <w:right w:w="80" w:type="dxa"/>
            </w:tcMar>
          </w:tcPr>
          <w:p w14:paraId="20AC41DD" w14:textId="77777777" w:rsidR="00B02156" w:rsidRDefault="001560B3">
            <w:r>
              <w:t>kg/m³</w:t>
            </w:r>
          </w:p>
        </w:tc>
      </w:tr>
      <w:tr w:rsidR="00B02156" w14:paraId="61C44ABD" w14:textId="77777777">
        <w:trPr>
          <w:cantSplit/>
        </w:trPr>
        <w:tc>
          <w:tcPr>
            <w:tcW w:w="3833" w:type="dxa"/>
            <w:shd w:val="clear" w:color="auto" w:fill="D0DBEF" w:themeFill="accent4" w:themeFillTint="33"/>
            <w:tcMar>
              <w:top w:w="40" w:type="dxa"/>
              <w:left w:w="80" w:type="dxa"/>
              <w:bottom w:w="40" w:type="dxa"/>
              <w:right w:w="80" w:type="dxa"/>
            </w:tcMar>
          </w:tcPr>
          <w:p w14:paraId="1AA679CA" w14:textId="77777777" w:rsidR="00B02156" w:rsidRDefault="001560B3">
            <w:r>
              <w:t>Side slope</w:t>
            </w:r>
          </w:p>
        </w:tc>
        <w:tc>
          <w:tcPr>
            <w:tcW w:w="1643" w:type="dxa"/>
            <w:tcMar>
              <w:top w:w="40" w:type="dxa"/>
              <w:left w:w="80" w:type="dxa"/>
              <w:bottom w:w="40" w:type="dxa"/>
              <w:right w:w="80" w:type="dxa"/>
            </w:tcMar>
          </w:tcPr>
          <w:p w14:paraId="7F9AFD4A" w14:textId="77777777" w:rsidR="00B02156" w:rsidRDefault="001560B3">
            <w:r>
              <w:rPr>
                <w:i/>
              </w:rPr>
              <w:t>1:α</w:t>
            </w:r>
          </w:p>
        </w:tc>
        <w:tc>
          <w:tcPr>
            <w:tcW w:w="2410" w:type="dxa"/>
            <w:tcMar>
              <w:top w:w="40" w:type="dxa"/>
              <w:left w:w="80" w:type="dxa"/>
              <w:bottom w:w="40" w:type="dxa"/>
              <w:right w:w="80" w:type="dxa"/>
            </w:tcMar>
          </w:tcPr>
          <w:p w14:paraId="77F407F3" w14:textId="77777777" w:rsidR="00B02156" w:rsidRDefault="001560B3">
            <w:r>
              <w:t>1:6</w:t>
            </w:r>
          </w:p>
        </w:tc>
        <w:tc>
          <w:tcPr>
            <w:tcW w:w="1314" w:type="dxa"/>
            <w:tcMar>
              <w:top w:w="40" w:type="dxa"/>
              <w:left w:w="80" w:type="dxa"/>
              <w:bottom w:w="40" w:type="dxa"/>
              <w:right w:w="80" w:type="dxa"/>
            </w:tcMar>
          </w:tcPr>
          <w:p w14:paraId="67E1F015" w14:textId="77777777" w:rsidR="00B02156" w:rsidRDefault="001560B3">
            <w:r>
              <w:t>-</w:t>
            </w:r>
          </w:p>
        </w:tc>
      </w:tr>
      <w:tr w:rsidR="00B02156" w14:paraId="1FCF291F" w14:textId="77777777">
        <w:trPr>
          <w:cantSplit/>
        </w:trPr>
        <w:tc>
          <w:tcPr>
            <w:tcW w:w="3833" w:type="dxa"/>
            <w:shd w:val="clear" w:color="auto" w:fill="D0DBEF" w:themeFill="accent4" w:themeFillTint="33"/>
            <w:tcMar>
              <w:top w:w="40" w:type="dxa"/>
              <w:left w:w="80" w:type="dxa"/>
              <w:bottom w:w="40" w:type="dxa"/>
              <w:right w:w="80" w:type="dxa"/>
            </w:tcMar>
          </w:tcPr>
          <w:p w14:paraId="42743131" w14:textId="77777777" w:rsidR="00B02156" w:rsidRDefault="001560B3">
            <w:r>
              <w:t>Crest width</w:t>
            </w:r>
          </w:p>
        </w:tc>
        <w:tc>
          <w:tcPr>
            <w:tcW w:w="1643" w:type="dxa"/>
            <w:tcMar>
              <w:top w:w="40" w:type="dxa"/>
              <w:left w:w="80" w:type="dxa"/>
              <w:bottom w:w="40" w:type="dxa"/>
              <w:right w:w="80" w:type="dxa"/>
            </w:tcMar>
          </w:tcPr>
          <w:p w14:paraId="7E8FFA4A" w14:textId="77777777" w:rsidR="00B02156" w:rsidRDefault="001560B3">
            <w:r>
              <w:rPr>
                <w:i/>
              </w:rPr>
              <w:t>W</w:t>
            </w:r>
            <w:r>
              <w:rPr>
                <w:i/>
                <w:vertAlign w:val="subscript"/>
              </w:rPr>
              <w:t>top</w:t>
            </w:r>
          </w:p>
        </w:tc>
        <w:tc>
          <w:tcPr>
            <w:tcW w:w="2410" w:type="dxa"/>
            <w:tcMar>
              <w:top w:w="40" w:type="dxa"/>
              <w:left w:w="80" w:type="dxa"/>
              <w:bottom w:w="40" w:type="dxa"/>
              <w:right w:w="80" w:type="dxa"/>
            </w:tcMar>
          </w:tcPr>
          <w:p w14:paraId="7481F2BF" w14:textId="77777777" w:rsidR="00B02156" w:rsidRDefault="001560B3">
            <w:r>
              <w:t>4.0</w:t>
            </w:r>
          </w:p>
        </w:tc>
        <w:tc>
          <w:tcPr>
            <w:tcW w:w="1314" w:type="dxa"/>
            <w:tcMar>
              <w:top w:w="40" w:type="dxa"/>
              <w:left w:w="80" w:type="dxa"/>
              <w:bottom w:w="40" w:type="dxa"/>
              <w:right w:w="80" w:type="dxa"/>
            </w:tcMar>
          </w:tcPr>
          <w:p w14:paraId="384A91FB" w14:textId="77777777" w:rsidR="00B02156" w:rsidRDefault="001560B3">
            <w:r>
              <w:t>m</w:t>
            </w:r>
          </w:p>
        </w:tc>
      </w:tr>
    </w:tbl>
    <w:p w14:paraId="6969430E" w14:textId="77777777" w:rsidR="000E7875" w:rsidRDefault="000E7875"/>
    <w:p w14:paraId="063E6427" w14:textId="77777777" w:rsidR="00B02156" w:rsidRDefault="001560B3">
      <w:r>
        <w:t>The rock size is not in this table because it is not an input. The loop starts from a first guess and converges to D</w:t>
      </w:r>
      <w:r>
        <w:rPr>
          <w:vertAlign w:val="subscript"/>
        </w:rPr>
        <w:t>n50</w:t>
      </w:r>
      <w:r>
        <w:t xml:space="preserve"> = 0.393 m, which is set by the accepted deformation of RoBeD. The stone is solved so that the Shields number lands on 0.7 x 0.055 = 0.0385. The roughness that goes with it is k</w:t>
      </w:r>
      <w:r>
        <w:rPr>
          <w:vertAlign w:val="subscript"/>
        </w:rPr>
        <w:t>s</w:t>
      </w:r>
      <w:r>
        <w:t xml:space="preserve"> = 2.5 x 0.393 = 0.983 m, so a heavier stone is also a rougher bed.</w:t>
      </w:r>
    </w:p>
    <w:p w14:paraId="2294ED82" w14:textId="77777777" w:rsidR="000E7875" w:rsidRDefault="000E7875"/>
    <w:p w14:paraId="466856B0" w14:textId="77777777" w:rsidR="00B02156" w:rsidRDefault="001560B3">
      <w:pPr>
        <w:rPr>
          <w:b/>
          <w:bCs/>
        </w:rPr>
      </w:pPr>
      <w:r>
        <w:rPr>
          <w:b/>
        </w:rPr>
        <w:t>Steps 2 to 12, both design conditions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2995"/>
        <w:gridCol w:w="2996"/>
      </w:tblGrid>
      <w:tr w:rsidR="00B02156" w14:paraId="6E788673" w14:textId="77777777">
        <w:trPr>
          <w:cantSplit/>
          <w:tblHeader/>
        </w:trPr>
        <w:tc>
          <w:tcPr>
            <w:tcW w:w="3209" w:type="dxa"/>
            <w:shd w:val="clear" w:color="auto" w:fill="7393CE" w:themeFill="accent4" w:themeFillTint="99"/>
            <w:tcMar>
              <w:top w:w="40" w:type="dxa"/>
              <w:left w:w="80" w:type="dxa"/>
              <w:bottom w:w="40" w:type="dxa"/>
              <w:right w:w="80" w:type="dxa"/>
            </w:tcMar>
          </w:tcPr>
          <w:p w14:paraId="2BD27C33" w14:textId="77777777" w:rsidR="00B02156" w:rsidRDefault="001560B3">
            <w:pPr>
              <w:keepNext/>
            </w:pPr>
            <w:r>
              <w:t>Quantity</w:t>
            </w:r>
          </w:p>
        </w:tc>
        <w:tc>
          <w:tcPr>
            <w:tcW w:w="2995" w:type="dxa"/>
            <w:shd w:val="clear" w:color="auto" w:fill="7393CE" w:themeFill="accent4" w:themeFillTint="99"/>
            <w:tcMar>
              <w:top w:w="40" w:type="dxa"/>
              <w:left w:w="80" w:type="dxa"/>
              <w:bottom w:w="40" w:type="dxa"/>
              <w:right w:w="80" w:type="dxa"/>
            </w:tcMar>
          </w:tcPr>
          <w:p w14:paraId="44F37756" w14:textId="77777777" w:rsidR="00B02156" w:rsidRDefault="001560B3">
            <w:pPr>
              <w:keepNext/>
            </w:pPr>
            <w:r>
              <w:t>100-year wave, 10-year current</w:t>
            </w:r>
          </w:p>
        </w:tc>
        <w:tc>
          <w:tcPr>
            <w:tcW w:w="2996" w:type="dxa"/>
            <w:shd w:val="clear" w:color="auto" w:fill="7393CE" w:themeFill="accent4" w:themeFillTint="99"/>
            <w:tcMar>
              <w:top w:w="40" w:type="dxa"/>
              <w:left w:w="80" w:type="dxa"/>
              <w:bottom w:w="40" w:type="dxa"/>
              <w:right w:w="80" w:type="dxa"/>
            </w:tcMar>
          </w:tcPr>
          <w:p w14:paraId="4B35EAAB" w14:textId="77777777" w:rsidR="00B02156" w:rsidRDefault="001560B3">
            <w:pPr>
              <w:keepNext/>
            </w:pPr>
            <w:r>
              <w:t>10-year wave, 100-year current</w:t>
            </w:r>
          </w:p>
        </w:tc>
      </w:tr>
      <w:tr w:rsidR="00B02156" w14:paraId="50D417F9" w14:textId="77777777">
        <w:trPr>
          <w:cantSplit/>
        </w:trPr>
        <w:tc>
          <w:tcPr>
            <w:tcW w:w="3209" w:type="dxa"/>
            <w:shd w:val="clear" w:color="auto" w:fill="D0DBEF" w:themeFill="accent4" w:themeFillTint="33"/>
            <w:tcMar>
              <w:top w:w="40" w:type="dxa"/>
              <w:left w:w="80" w:type="dxa"/>
              <w:bottom w:w="40" w:type="dxa"/>
              <w:right w:w="80" w:type="dxa"/>
            </w:tcMar>
          </w:tcPr>
          <w:p w14:paraId="20CACBF0" w14:textId="77777777" w:rsidR="00B02156" w:rsidRDefault="001560B3">
            <w:pPr>
              <w:keepNext/>
            </w:pPr>
            <w:r>
              <w:rPr>
                <w:i/>
              </w:rPr>
              <w:t>U</w:t>
            </w:r>
            <w:r>
              <w:rPr>
                <w:i/>
                <w:vertAlign w:val="subscript"/>
              </w:rPr>
              <w:t>m</w:t>
            </w:r>
            <w:r>
              <w:rPr>
                <w:i/>
              </w:rPr>
              <w:t xml:space="preserve"> (m/s)</w:t>
            </w:r>
          </w:p>
        </w:tc>
        <w:tc>
          <w:tcPr>
            <w:tcW w:w="2995" w:type="dxa"/>
            <w:tcMar>
              <w:top w:w="40" w:type="dxa"/>
              <w:left w:w="80" w:type="dxa"/>
              <w:bottom w:w="40" w:type="dxa"/>
              <w:right w:w="80" w:type="dxa"/>
            </w:tcMar>
          </w:tcPr>
          <w:p w14:paraId="1EFE67DE" w14:textId="77777777" w:rsidR="00B02156" w:rsidRDefault="001560B3">
            <w:pPr>
              <w:keepNext/>
            </w:pPr>
            <w:r>
              <w:t>2.3793</w:t>
            </w:r>
          </w:p>
        </w:tc>
        <w:tc>
          <w:tcPr>
            <w:tcW w:w="2996" w:type="dxa"/>
            <w:tcMar>
              <w:top w:w="40" w:type="dxa"/>
              <w:left w:w="80" w:type="dxa"/>
              <w:bottom w:w="40" w:type="dxa"/>
              <w:right w:w="80" w:type="dxa"/>
            </w:tcMar>
          </w:tcPr>
          <w:p w14:paraId="20E37389" w14:textId="77777777" w:rsidR="00B02156" w:rsidRDefault="001560B3">
            <w:pPr>
              <w:keepNext/>
            </w:pPr>
            <w:r>
              <w:t>2.1454</w:t>
            </w:r>
          </w:p>
        </w:tc>
      </w:tr>
      <w:tr w:rsidR="00B02156" w14:paraId="3BE85603" w14:textId="77777777">
        <w:trPr>
          <w:cantSplit/>
        </w:trPr>
        <w:tc>
          <w:tcPr>
            <w:tcW w:w="3209" w:type="dxa"/>
            <w:shd w:val="clear" w:color="auto" w:fill="D0DBEF" w:themeFill="accent4" w:themeFillTint="33"/>
            <w:tcMar>
              <w:top w:w="40" w:type="dxa"/>
              <w:left w:w="80" w:type="dxa"/>
              <w:bottom w:w="40" w:type="dxa"/>
              <w:right w:w="80" w:type="dxa"/>
            </w:tcMar>
          </w:tcPr>
          <w:p w14:paraId="73A8970D" w14:textId="77777777" w:rsidR="00B02156" w:rsidRDefault="001560B3">
            <w:pPr>
              <w:keepNext/>
            </w:pPr>
            <w:r>
              <w:rPr>
                <w:i/>
              </w:rPr>
              <w:t>A</w:t>
            </w:r>
            <w:r>
              <w:rPr>
                <w:i/>
                <w:vertAlign w:val="subscript"/>
              </w:rPr>
              <w:t>w</w:t>
            </w:r>
            <w:r>
              <w:rPr>
                <w:i/>
              </w:rPr>
              <w:t xml:space="preserve"> (m)</w:t>
            </w:r>
          </w:p>
        </w:tc>
        <w:tc>
          <w:tcPr>
            <w:tcW w:w="2995" w:type="dxa"/>
            <w:tcMar>
              <w:top w:w="40" w:type="dxa"/>
              <w:left w:w="80" w:type="dxa"/>
              <w:bottom w:w="40" w:type="dxa"/>
              <w:right w:w="80" w:type="dxa"/>
            </w:tcMar>
          </w:tcPr>
          <w:p w14:paraId="25B7C7A2" w14:textId="77777777" w:rsidR="00B02156" w:rsidRDefault="001560B3">
            <w:pPr>
              <w:keepNext/>
            </w:pPr>
            <w:r>
              <w:t>7.479</w:t>
            </w:r>
          </w:p>
        </w:tc>
        <w:tc>
          <w:tcPr>
            <w:tcW w:w="2996" w:type="dxa"/>
            <w:tcMar>
              <w:top w:w="40" w:type="dxa"/>
              <w:left w:w="80" w:type="dxa"/>
              <w:bottom w:w="40" w:type="dxa"/>
              <w:right w:w="80" w:type="dxa"/>
            </w:tcMar>
          </w:tcPr>
          <w:p w14:paraId="167259B6" w14:textId="77777777" w:rsidR="00B02156" w:rsidRDefault="001560B3">
            <w:pPr>
              <w:keepNext/>
            </w:pPr>
            <w:r>
              <w:t>5.890</w:t>
            </w:r>
          </w:p>
        </w:tc>
      </w:tr>
      <w:tr w:rsidR="00B02156" w14:paraId="6FCEEA52" w14:textId="77777777">
        <w:trPr>
          <w:cantSplit/>
        </w:trPr>
        <w:tc>
          <w:tcPr>
            <w:tcW w:w="3209" w:type="dxa"/>
            <w:shd w:val="clear" w:color="auto" w:fill="D0DBEF" w:themeFill="accent4" w:themeFillTint="33"/>
            <w:tcMar>
              <w:top w:w="40" w:type="dxa"/>
              <w:left w:w="80" w:type="dxa"/>
              <w:bottom w:w="40" w:type="dxa"/>
              <w:right w:w="80" w:type="dxa"/>
            </w:tcMar>
          </w:tcPr>
          <w:p w14:paraId="5B388216" w14:textId="77777777" w:rsidR="00B02156" w:rsidRDefault="001560B3">
            <w:pPr>
              <w:keepNext/>
            </w:pPr>
            <w:r>
              <w:rPr>
                <w:i/>
              </w:rPr>
              <w:t>k</w:t>
            </w:r>
            <w:r>
              <w:rPr>
                <w:i/>
                <w:vertAlign w:val="subscript"/>
              </w:rPr>
              <w:t>s</w:t>
            </w:r>
            <w:r>
              <w:rPr>
                <w:i/>
              </w:rPr>
              <w:t xml:space="preserve"> (m)</w:t>
            </w:r>
          </w:p>
        </w:tc>
        <w:tc>
          <w:tcPr>
            <w:tcW w:w="2995" w:type="dxa"/>
            <w:tcMar>
              <w:top w:w="40" w:type="dxa"/>
              <w:left w:w="80" w:type="dxa"/>
              <w:bottom w:w="40" w:type="dxa"/>
              <w:right w:w="80" w:type="dxa"/>
            </w:tcMar>
          </w:tcPr>
          <w:p w14:paraId="21E36D65" w14:textId="77777777" w:rsidR="00B02156" w:rsidRDefault="001560B3">
            <w:pPr>
              <w:keepNext/>
            </w:pPr>
            <w:r>
              <w:t>0.983</w:t>
            </w:r>
          </w:p>
        </w:tc>
        <w:tc>
          <w:tcPr>
            <w:tcW w:w="2996" w:type="dxa"/>
            <w:tcMar>
              <w:top w:w="40" w:type="dxa"/>
              <w:left w:w="80" w:type="dxa"/>
              <w:bottom w:w="40" w:type="dxa"/>
              <w:right w:w="80" w:type="dxa"/>
            </w:tcMar>
          </w:tcPr>
          <w:p w14:paraId="2CE888A5" w14:textId="77777777" w:rsidR="00B02156" w:rsidRDefault="001560B3">
            <w:pPr>
              <w:keepNext/>
            </w:pPr>
            <w:r>
              <w:t>0.983</w:t>
            </w:r>
          </w:p>
        </w:tc>
      </w:tr>
      <w:tr w:rsidR="00B02156" w14:paraId="328299C4" w14:textId="77777777">
        <w:trPr>
          <w:cantSplit/>
        </w:trPr>
        <w:tc>
          <w:tcPr>
            <w:tcW w:w="3209" w:type="dxa"/>
            <w:shd w:val="clear" w:color="auto" w:fill="D0DBEF" w:themeFill="accent4" w:themeFillTint="33"/>
            <w:tcMar>
              <w:top w:w="40" w:type="dxa"/>
              <w:left w:w="80" w:type="dxa"/>
              <w:bottom w:w="40" w:type="dxa"/>
              <w:right w:w="80" w:type="dxa"/>
            </w:tcMar>
          </w:tcPr>
          <w:p w14:paraId="70003775" w14:textId="77777777" w:rsidR="00B02156" w:rsidRDefault="001560B3">
            <w:pPr>
              <w:keepNext/>
            </w:pPr>
            <w:r>
              <w:rPr>
                <w:i/>
              </w:rPr>
              <w:t>A</w:t>
            </w:r>
            <w:r>
              <w:rPr>
                <w:i/>
                <w:vertAlign w:val="subscript"/>
              </w:rPr>
              <w:t>w</w:t>
            </w:r>
            <w:r>
              <w:rPr>
                <w:i/>
              </w:rPr>
              <w:t>/k</w:t>
            </w:r>
            <w:r>
              <w:rPr>
                <w:i/>
                <w:vertAlign w:val="subscript"/>
              </w:rPr>
              <w:t>s</w:t>
            </w:r>
          </w:p>
        </w:tc>
        <w:tc>
          <w:tcPr>
            <w:tcW w:w="2995" w:type="dxa"/>
            <w:tcMar>
              <w:top w:w="40" w:type="dxa"/>
              <w:left w:w="80" w:type="dxa"/>
              <w:bottom w:w="40" w:type="dxa"/>
              <w:right w:w="80" w:type="dxa"/>
            </w:tcMar>
          </w:tcPr>
          <w:p w14:paraId="535C8474" w14:textId="77777777" w:rsidR="00B02156" w:rsidRDefault="001560B3">
            <w:pPr>
              <w:keepNext/>
            </w:pPr>
            <w:r>
              <w:t>7.612</w:t>
            </w:r>
          </w:p>
        </w:tc>
        <w:tc>
          <w:tcPr>
            <w:tcW w:w="2996" w:type="dxa"/>
            <w:tcMar>
              <w:top w:w="40" w:type="dxa"/>
              <w:left w:w="80" w:type="dxa"/>
              <w:bottom w:w="40" w:type="dxa"/>
              <w:right w:w="80" w:type="dxa"/>
            </w:tcMar>
          </w:tcPr>
          <w:p w14:paraId="1F524736" w14:textId="77777777" w:rsidR="00B02156" w:rsidRDefault="001560B3">
            <w:pPr>
              <w:keepNext/>
            </w:pPr>
            <w:r>
              <w:t>5.995</w:t>
            </w:r>
          </w:p>
        </w:tc>
      </w:tr>
      <w:tr w:rsidR="00B02156" w14:paraId="3B1DB973" w14:textId="77777777">
        <w:trPr>
          <w:cantSplit/>
        </w:trPr>
        <w:tc>
          <w:tcPr>
            <w:tcW w:w="3209" w:type="dxa"/>
            <w:shd w:val="clear" w:color="auto" w:fill="D0DBEF" w:themeFill="accent4" w:themeFillTint="33"/>
            <w:tcMar>
              <w:top w:w="40" w:type="dxa"/>
              <w:left w:w="80" w:type="dxa"/>
              <w:bottom w:w="40" w:type="dxa"/>
              <w:right w:w="80" w:type="dxa"/>
            </w:tcMar>
          </w:tcPr>
          <w:p w14:paraId="5751C20D" w14:textId="77777777" w:rsidR="00B02156" w:rsidRDefault="001560B3">
            <w:pPr>
              <w:keepNext/>
            </w:pPr>
            <w:r>
              <w:rPr>
                <w:i/>
              </w:rPr>
              <w:t>C</w:t>
            </w:r>
            <w:r>
              <w:rPr>
                <w:i/>
                <w:vertAlign w:val="subscript"/>
              </w:rPr>
              <w:t>D</w:t>
            </w:r>
          </w:p>
        </w:tc>
        <w:tc>
          <w:tcPr>
            <w:tcW w:w="2995" w:type="dxa"/>
            <w:tcMar>
              <w:top w:w="40" w:type="dxa"/>
              <w:left w:w="80" w:type="dxa"/>
              <w:bottom w:w="40" w:type="dxa"/>
              <w:right w:w="80" w:type="dxa"/>
            </w:tcMar>
          </w:tcPr>
          <w:p w14:paraId="768E625B" w14:textId="77777777" w:rsidR="00B02156" w:rsidRDefault="001560B3">
            <w:pPr>
              <w:keepNext/>
            </w:pPr>
            <w:r>
              <w:t>0.00627</w:t>
            </w:r>
          </w:p>
        </w:tc>
        <w:tc>
          <w:tcPr>
            <w:tcW w:w="2996" w:type="dxa"/>
            <w:tcMar>
              <w:top w:w="40" w:type="dxa"/>
              <w:left w:w="80" w:type="dxa"/>
              <w:bottom w:w="40" w:type="dxa"/>
              <w:right w:w="80" w:type="dxa"/>
            </w:tcMar>
          </w:tcPr>
          <w:p w14:paraId="4F604401" w14:textId="77777777" w:rsidR="00B02156" w:rsidRDefault="001560B3">
            <w:pPr>
              <w:keepNext/>
            </w:pPr>
            <w:r>
              <w:t>0.00627</w:t>
            </w:r>
          </w:p>
        </w:tc>
      </w:tr>
      <w:tr w:rsidR="00B02156" w14:paraId="27931CDA" w14:textId="77777777">
        <w:trPr>
          <w:cantSplit/>
        </w:trPr>
        <w:tc>
          <w:tcPr>
            <w:tcW w:w="3209" w:type="dxa"/>
            <w:shd w:val="clear" w:color="auto" w:fill="D0DBEF" w:themeFill="accent4" w:themeFillTint="33"/>
            <w:tcMar>
              <w:top w:w="40" w:type="dxa"/>
              <w:left w:w="80" w:type="dxa"/>
              <w:bottom w:w="40" w:type="dxa"/>
              <w:right w:w="80" w:type="dxa"/>
            </w:tcMar>
          </w:tcPr>
          <w:p w14:paraId="7E603782" w14:textId="77777777" w:rsidR="00B02156" w:rsidRDefault="001560B3">
            <w:pPr>
              <w:keepNext/>
            </w:pPr>
            <w:r>
              <w:rPr>
                <w:i/>
              </w:rPr>
              <w:t>f</w:t>
            </w:r>
            <w:r>
              <w:rPr>
                <w:i/>
                <w:vertAlign w:val="subscript"/>
              </w:rPr>
              <w:t>w</w:t>
            </w:r>
          </w:p>
        </w:tc>
        <w:tc>
          <w:tcPr>
            <w:tcW w:w="2995" w:type="dxa"/>
            <w:tcMar>
              <w:top w:w="40" w:type="dxa"/>
              <w:left w:w="80" w:type="dxa"/>
              <w:bottom w:w="40" w:type="dxa"/>
              <w:right w:w="80" w:type="dxa"/>
            </w:tcMar>
          </w:tcPr>
          <w:p w14:paraId="4C3E620C" w14:textId="77777777" w:rsidR="00B02156" w:rsidRDefault="001560B3">
            <w:pPr>
              <w:keepNext/>
            </w:pPr>
            <w:r>
              <w:t>0.08248</w:t>
            </w:r>
          </w:p>
        </w:tc>
        <w:tc>
          <w:tcPr>
            <w:tcW w:w="2996" w:type="dxa"/>
            <w:tcMar>
              <w:top w:w="40" w:type="dxa"/>
              <w:left w:w="80" w:type="dxa"/>
              <w:bottom w:w="40" w:type="dxa"/>
              <w:right w:w="80" w:type="dxa"/>
            </w:tcMar>
          </w:tcPr>
          <w:p w14:paraId="10444EE3" w14:textId="77777777" w:rsidR="00B02156" w:rsidRDefault="001560B3">
            <w:pPr>
              <w:keepNext/>
            </w:pPr>
            <w:r>
              <w:t>0.09339</w:t>
            </w:r>
          </w:p>
        </w:tc>
      </w:tr>
      <w:tr w:rsidR="00B02156" w14:paraId="0FA611E3" w14:textId="77777777">
        <w:trPr>
          <w:cantSplit/>
        </w:trPr>
        <w:tc>
          <w:tcPr>
            <w:tcW w:w="3209" w:type="dxa"/>
            <w:shd w:val="clear" w:color="auto" w:fill="D0DBEF" w:themeFill="accent4" w:themeFillTint="33"/>
            <w:tcMar>
              <w:top w:w="40" w:type="dxa"/>
              <w:left w:w="80" w:type="dxa"/>
              <w:bottom w:w="40" w:type="dxa"/>
              <w:right w:w="80" w:type="dxa"/>
            </w:tcMar>
          </w:tcPr>
          <w:p w14:paraId="51C6AE7C" w14:textId="77777777" w:rsidR="00B02156" w:rsidRDefault="001560B3">
            <w:pPr>
              <w:keepNext/>
            </w:pPr>
            <w:r>
              <w:rPr>
                <w:i/>
              </w:rPr>
              <w:t>τ</w:t>
            </w:r>
            <w:r>
              <w:rPr>
                <w:i/>
                <w:vertAlign w:val="subscript"/>
              </w:rPr>
              <w:t>c</w:t>
            </w:r>
            <w:r>
              <w:rPr>
                <w:i/>
              </w:rPr>
              <w:t xml:space="preserve"> (N/m²)</w:t>
            </w:r>
          </w:p>
        </w:tc>
        <w:tc>
          <w:tcPr>
            <w:tcW w:w="2995" w:type="dxa"/>
            <w:tcMar>
              <w:top w:w="40" w:type="dxa"/>
              <w:left w:w="80" w:type="dxa"/>
              <w:bottom w:w="40" w:type="dxa"/>
              <w:right w:w="80" w:type="dxa"/>
            </w:tcMar>
          </w:tcPr>
          <w:p w14:paraId="4E20BC57" w14:textId="77777777" w:rsidR="00B02156" w:rsidRDefault="001560B3">
            <w:pPr>
              <w:keepNext/>
            </w:pPr>
            <w:r>
              <w:t>2.28</w:t>
            </w:r>
          </w:p>
        </w:tc>
        <w:tc>
          <w:tcPr>
            <w:tcW w:w="2996" w:type="dxa"/>
            <w:tcMar>
              <w:top w:w="40" w:type="dxa"/>
              <w:left w:w="80" w:type="dxa"/>
              <w:bottom w:w="40" w:type="dxa"/>
              <w:right w:w="80" w:type="dxa"/>
            </w:tcMar>
          </w:tcPr>
          <w:p w14:paraId="58E621A8" w14:textId="77777777" w:rsidR="00B02156" w:rsidRDefault="001560B3">
            <w:pPr>
              <w:keepNext/>
            </w:pPr>
            <w:r>
              <w:t>3.41</w:t>
            </w:r>
          </w:p>
        </w:tc>
      </w:tr>
      <w:tr w:rsidR="00B02156" w14:paraId="5D4982D5" w14:textId="77777777">
        <w:trPr>
          <w:cantSplit/>
        </w:trPr>
        <w:tc>
          <w:tcPr>
            <w:tcW w:w="3209" w:type="dxa"/>
            <w:shd w:val="clear" w:color="auto" w:fill="D0DBEF" w:themeFill="accent4" w:themeFillTint="33"/>
            <w:tcMar>
              <w:top w:w="40" w:type="dxa"/>
              <w:left w:w="80" w:type="dxa"/>
              <w:bottom w:w="40" w:type="dxa"/>
              <w:right w:w="80" w:type="dxa"/>
            </w:tcMar>
          </w:tcPr>
          <w:p w14:paraId="7108DB7F" w14:textId="77777777" w:rsidR="00B02156" w:rsidRDefault="001560B3">
            <w:pPr>
              <w:keepNext/>
            </w:pPr>
            <w:r>
              <w:rPr>
                <w:i/>
              </w:rPr>
              <w:t>τ</w:t>
            </w:r>
            <w:r>
              <w:rPr>
                <w:i/>
                <w:vertAlign w:val="subscript"/>
              </w:rPr>
              <w:t>w</w:t>
            </w:r>
            <w:r>
              <w:rPr>
                <w:i/>
              </w:rPr>
              <w:t xml:space="preserve"> (N/m²)</w:t>
            </w:r>
          </w:p>
        </w:tc>
        <w:tc>
          <w:tcPr>
            <w:tcW w:w="2995" w:type="dxa"/>
            <w:tcMar>
              <w:top w:w="40" w:type="dxa"/>
              <w:left w:w="80" w:type="dxa"/>
              <w:bottom w:w="40" w:type="dxa"/>
              <w:right w:w="80" w:type="dxa"/>
            </w:tcMar>
          </w:tcPr>
          <w:p w14:paraId="7BD99384" w14:textId="77777777" w:rsidR="00B02156" w:rsidRDefault="001560B3">
            <w:pPr>
              <w:keepNext/>
            </w:pPr>
            <w:r>
              <w:t>239.31</w:t>
            </w:r>
          </w:p>
        </w:tc>
        <w:tc>
          <w:tcPr>
            <w:tcW w:w="2996" w:type="dxa"/>
            <w:tcMar>
              <w:top w:w="40" w:type="dxa"/>
              <w:left w:w="80" w:type="dxa"/>
              <w:bottom w:w="40" w:type="dxa"/>
              <w:right w:w="80" w:type="dxa"/>
            </w:tcMar>
          </w:tcPr>
          <w:p w14:paraId="64FD1CDF" w14:textId="77777777" w:rsidR="00B02156" w:rsidRDefault="001560B3">
            <w:pPr>
              <w:keepNext/>
            </w:pPr>
            <w:r>
              <w:t>220.30</w:t>
            </w:r>
          </w:p>
        </w:tc>
      </w:tr>
      <w:tr w:rsidR="00B02156" w14:paraId="04BB0F3D" w14:textId="77777777">
        <w:trPr>
          <w:cantSplit/>
        </w:trPr>
        <w:tc>
          <w:tcPr>
            <w:tcW w:w="3209" w:type="dxa"/>
            <w:shd w:val="clear" w:color="auto" w:fill="D0DBEF" w:themeFill="accent4" w:themeFillTint="33"/>
            <w:tcMar>
              <w:top w:w="40" w:type="dxa"/>
              <w:left w:w="80" w:type="dxa"/>
              <w:bottom w:w="40" w:type="dxa"/>
              <w:right w:w="80" w:type="dxa"/>
            </w:tcMar>
          </w:tcPr>
          <w:p w14:paraId="682D0DD4" w14:textId="77777777" w:rsidR="00B02156" w:rsidRDefault="001560B3">
            <w:pPr>
              <w:keepNext/>
            </w:pPr>
            <w:r>
              <w:rPr>
                <w:i/>
              </w:rPr>
              <w:t>τ</w:t>
            </w:r>
            <w:r>
              <w:rPr>
                <w:i/>
                <w:vertAlign w:val="subscript"/>
              </w:rPr>
              <w:t>m</w:t>
            </w:r>
            <w:r>
              <w:rPr>
                <w:i/>
              </w:rPr>
              <w:t xml:space="preserve"> (N/m²)</w:t>
            </w:r>
          </w:p>
        </w:tc>
        <w:tc>
          <w:tcPr>
            <w:tcW w:w="2995" w:type="dxa"/>
            <w:tcMar>
              <w:top w:w="40" w:type="dxa"/>
              <w:left w:w="80" w:type="dxa"/>
              <w:bottom w:w="40" w:type="dxa"/>
              <w:right w:w="80" w:type="dxa"/>
            </w:tcMar>
          </w:tcPr>
          <w:p w14:paraId="23785FCD" w14:textId="77777777" w:rsidR="00B02156" w:rsidRDefault="001560B3">
            <w:pPr>
              <w:keepNext/>
            </w:pPr>
            <w:r>
              <w:t>4.94</w:t>
            </w:r>
          </w:p>
        </w:tc>
        <w:tc>
          <w:tcPr>
            <w:tcW w:w="2996" w:type="dxa"/>
            <w:tcMar>
              <w:top w:w="40" w:type="dxa"/>
              <w:left w:w="80" w:type="dxa"/>
              <w:bottom w:w="40" w:type="dxa"/>
              <w:right w:w="80" w:type="dxa"/>
            </w:tcMar>
          </w:tcPr>
          <w:p w14:paraId="5BFFF085" w14:textId="77777777" w:rsidR="00B02156" w:rsidRDefault="001560B3">
            <w:pPr>
              <w:keepNext/>
            </w:pPr>
            <w:r>
              <w:t>7.31</w:t>
            </w:r>
          </w:p>
        </w:tc>
      </w:tr>
      <w:tr w:rsidR="00B02156" w14:paraId="09541D02" w14:textId="77777777">
        <w:trPr>
          <w:cantSplit/>
        </w:trPr>
        <w:tc>
          <w:tcPr>
            <w:tcW w:w="3209" w:type="dxa"/>
            <w:shd w:val="clear" w:color="auto" w:fill="D0DBEF" w:themeFill="accent4" w:themeFillTint="33"/>
            <w:tcMar>
              <w:top w:w="40" w:type="dxa"/>
              <w:left w:w="80" w:type="dxa"/>
              <w:bottom w:w="40" w:type="dxa"/>
              <w:right w:w="80" w:type="dxa"/>
            </w:tcMar>
          </w:tcPr>
          <w:p w14:paraId="17444060" w14:textId="77777777" w:rsidR="00B02156" w:rsidRDefault="001560B3">
            <w:r>
              <w:rPr>
                <w:i/>
              </w:rPr>
              <w:t>τ</w:t>
            </w:r>
            <w:r>
              <w:rPr>
                <w:i/>
                <w:vertAlign w:val="subscript"/>
              </w:rPr>
              <w:t>max</w:t>
            </w:r>
            <w:r>
              <w:rPr>
                <w:i/>
              </w:rPr>
              <w:t xml:space="preserve"> (N/m²)</w:t>
            </w:r>
          </w:p>
        </w:tc>
        <w:tc>
          <w:tcPr>
            <w:tcW w:w="2995" w:type="dxa"/>
            <w:tcMar>
              <w:top w:w="40" w:type="dxa"/>
              <w:left w:w="80" w:type="dxa"/>
              <w:bottom w:w="40" w:type="dxa"/>
              <w:right w:w="80" w:type="dxa"/>
            </w:tcMar>
          </w:tcPr>
          <w:p w14:paraId="3066529B" w14:textId="77777777" w:rsidR="00B02156" w:rsidRDefault="001560B3">
            <w:r>
              <w:t>244.24</w:t>
            </w:r>
          </w:p>
        </w:tc>
        <w:tc>
          <w:tcPr>
            <w:tcW w:w="2996" w:type="dxa"/>
            <w:tcMar>
              <w:top w:w="40" w:type="dxa"/>
              <w:left w:w="80" w:type="dxa"/>
              <w:bottom w:w="40" w:type="dxa"/>
              <w:right w:w="80" w:type="dxa"/>
            </w:tcMar>
          </w:tcPr>
          <w:p w14:paraId="607BD2D5" w14:textId="77777777" w:rsidR="00B02156" w:rsidRDefault="001560B3">
            <w:r>
              <w:t>227.61</w:t>
            </w:r>
          </w:p>
        </w:tc>
      </w:tr>
    </w:tbl>
    <w:p w14:paraId="7AE99137" w14:textId="77777777" w:rsidR="000E7875" w:rsidRDefault="000E7875"/>
    <w:p w14:paraId="6D74F3B9" w14:textId="77777777" w:rsidR="00B02156" w:rsidRDefault="001560B3">
      <w:r>
        <w:t>The governing condition is the 100-yr wave + 10-yr current, which gives τ</w:t>
      </w:r>
      <w:r>
        <w:rPr>
          <w:vertAlign w:val="subscript"/>
        </w:rPr>
        <w:t>max</w:t>
      </w:r>
      <w:r>
        <w:t xml:space="preserve"> = 244.24 N/m². This is the value carried into step 13.</w:t>
      </w:r>
    </w:p>
    <w:p w14:paraId="3AB6ED14" w14:textId="77777777" w:rsidR="000E7875" w:rsidRDefault="000E7875"/>
    <w:p w14:paraId="16B1EF43" w14:textId="77777777" w:rsidR="00B02156" w:rsidRDefault="001560B3">
      <w:pPr>
        <w:rPr>
          <w:b/>
          <w:bCs/>
        </w:rPr>
      </w:pPr>
      <w:r>
        <w:rPr>
          <w:b/>
        </w:rPr>
        <w:t>Steps 13 to 22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1937"/>
        <w:gridCol w:w="4455"/>
        <w:gridCol w:w="2324"/>
      </w:tblGrid>
      <w:tr w:rsidR="00B02156" w14:paraId="3810FD8F" w14:textId="77777777">
        <w:trPr>
          <w:cantSplit/>
          <w:tblHeader/>
        </w:trPr>
        <w:tc>
          <w:tcPr>
            <w:tcW w:w="484" w:type="dxa"/>
            <w:shd w:val="clear" w:color="auto" w:fill="7393CE" w:themeFill="accent4" w:themeFillTint="99"/>
            <w:tcMar>
              <w:top w:w="40" w:type="dxa"/>
              <w:left w:w="80" w:type="dxa"/>
              <w:bottom w:w="40" w:type="dxa"/>
              <w:right w:w="80" w:type="dxa"/>
            </w:tcMar>
          </w:tcPr>
          <w:p w14:paraId="43348C65" w14:textId="77777777" w:rsidR="00B02156" w:rsidRDefault="001560B3">
            <w:pPr>
              <w:keepNext/>
            </w:pPr>
            <w:r>
              <w:t>#</w:t>
            </w:r>
          </w:p>
        </w:tc>
        <w:tc>
          <w:tcPr>
            <w:tcW w:w="1937" w:type="dxa"/>
            <w:shd w:val="clear" w:color="auto" w:fill="7393CE" w:themeFill="accent4" w:themeFillTint="99"/>
            <w:tcMar>
              <w:top w:w="40" w:type="dxa"/>
              <w:left w:w="80" w:type="dxa"/>
              <w:bottom w:w="40" w:type="dxa"/>
              <w:right w:w="80" w:type="dxa"/>
            </w:tcMar>
          </w:tcPr>
          <w:p w14:paraId="51FADB3A" w14:textId="77777777" w:rsidR="00B02156" w:rsidRDefault="001560B3">
            <w:pPr>
              <w:keepNext/>
            </w:pPr>
            <w:r>
              <w:t>Step</w:t>
            </w:r>
          </w:p>
        </w:tc>
        <w:tc>
          <w:tcPr>
            <w:tcW w:w="4455" w:type="dxa"/>
            <w:shd w:val="clear" w:color="auto" w:fill="7393CE" w:themeFill="accent4" w:themeFillTint="99"/>
            <w:tcMar>
              <w:top w:w="40" w:type="dxa"/>
              <w:left w:w="80" w:type="dxa"/>
              <w:bottom w:w="40" w:type="dxa"/>
              <w:right w:w="80" w:type="dxa"/>
            </w:tcMar>
          </w:tcPr>
          <w:p w14:paraId="1FB9266D" w14:textId="77777777" w:rsidR="00B02156" w:rsidRDefault="001560B3">
            <w:pPr>
              <w:keepNext/>
            </w:pPr>
            <w:r>
              <w:t>Working</w:t>
            </w:r>
          </w:p>
        </w:tc>
        <w:tc>
          <w:tcPr>
            <w:tcW w:w="2324" w:type="dxa"/>
            <w:shd w:val="clear" w:color="auto" w:fill="7393CE" w:themeFill="accent4" w:themeFillTint="99"/>
            <w:tcMar>
              <w:top w:w="40" w:type="dxa"/>
              <w:left w:w="80" w:type="dxa"/>
              <w:bottom w:w="40" w:type="dxa"/>
              <w:right w:w="80" w:type="dxa"/>
            </w:tcMar>
          </w:tcPr>
          <w:p w14:paraId="1D03DBB9" w14:textId="77777777" w:rsidR="00B02156" w:rsidRDefault="001560B3">
            <w:pPr>
              <w:keepNext/>
            </w:pPr>
            <w:r>
              <w:t>Result</w:t>
            </w:r>
          </w:p>
        </w:tc>
      </w:tr>
      <w:tr w:rsidR="00B02156" w14:paraId="2C64D676" w14:textId="77777777">
        <w:trPr>
          <w:cantSplit/>
        </w:trPr>
        <w:tc>
          <w:tcPr>
            <w:tcW w:w="484" w:type="dxa"/>
            <w:shd w:val="clear" w:color="auto" w:fill="D0DBEF" w:themeFill="accent4" w:themeFillTint="33"/>
            <w:tcMar>
              <w:top w:w="40" w:type="dxa"/>
              <w:left w:w="80" w:type="dxa"/>
              <w:bottom w:w="40" w:type="dxa"/>
              <w:right w:w="80" w:type="dxa"/>
            </w:tcMar>
          </w:tcPr>
          <w:p w14:paraId="7EDC1702" w14:textId="77777777" w:rsidR="00B02156" w:rsidRDefault="001560B3">
            <w:pPr>
              <w:keepNext/>
            </w:pPr>
            <w:r>
              <w:t>13</w:t>
            </w:r>
          </w:p>
        </w:tc>
        <w:tc>
          <w:tcPr>
            <w:tcW w:w="1937" w:type="dxa"/>
            <w:tcMar>
              <w:top w:w="40" w:type="dxa"/>
              <w:left w:w="80" w:type="dxa"/>
              <w:bottom w:w="40" w:type="dxa"/>
              <w:right w:w="80" w:type="dxa"/>
            </w:tcMar>
          </w:tcPr>
          <w:p w14:paraId="5C6BB38B" w14:textId="77777777" w:rsidR="00B02156" w:rsidRDefault="001560B3">
            <w:pPr>
              <w:keepNext/>
            </w:pPr>
            <w:r>
              <w:t>Shields number</w:t>
            </w:r>
          </w:p>
        </w:tc>
        <w:tc>
          <w:tcPr>
            <w:tcW w:w="4455" w:type="dxa"/>
            <w:tcMar>
              <w:top w:w="40" w:type="dxa"/>
              <w:left w:w="80" w:type="dxa"/>
              <w:bottom w:w="40" w:type="dxa"/>
              <w:right w:w="80" w:type="dxa"/>
            </w:tcMar>
          </w:tcPr>
          <w:p w14:paraId="2AD3B33D" w14:textId="77777777" w:rsidR="00B02156" w:rsidRDefault="001560B3">
            <w:pPr>
              <w:keepNext/>
            </w:pPr>
            <w:r>
              <w:rPr>
                <w:i/>
              </w:rPr>
              <w:t>θ = 244.24 / ((2670 − 1025) × 9.81 × 0.393)</w:t>
            </w:r>
          </w:p>
        </w:tc>
        <w:tc>
          <w:tcPr>
            <w:tcW w:w="2324" w:type="dxa"/>
            <w:tcMar>
              <w:top w:w="40" w:type="dxa"/>
              <w:left w:w="80" w:type="dxa"/>
              <w:bottom w:w="40" w:type="dxa"/>
              <w:right w:w="80" w:type="dxa"/>
            </w:tcMar>
          </w:tcPr>
          <w:p w14:paraId="168FF98A" w14:textId="77777777" w:rsidR="00B02156" w:rsidRDefault="001560B3">
            <w:pPr>
              <w:keepNext/>
            </w:pPr>
            <w:r>
              <w:rPr>
                <w:i/>
              </w:rPr>
              <w:t>θ = 0.03851</w:t>
            </w:r>
          </w:p>
        </w:tc>
      </w:tr>
      <w:tr w:rsidR="00B02156" w14:paraId="6D926D5A" w14:textId="77777777">
        <w:trPr>
          <w:cantSplit/>
        </w:trPr>
        <w:tc>
          <w:tcPr>
            <w:tcW w:w="484" w:type="dxa"/>
            <w:shd w:val="clear" w:color="auto" w:fill="D0DBEF" w:themeFill="accent4" w:themeFillTint="33"/>
            <w:tcMar>
              <w:top w:w="40" w:type="dxa"/>
              <w:left w:w="80" w:type="dxa"/>
              <w:bottom w:w="40" w:type="dxa"/>
              <w:right w:w="80" w:type="dxa"/>
            </w:tcMar>
          </w:tcPr>
          <w:p w14:paraId="3384309A" w14:textId="77777777" w:rsidR="00B02156" w:rsidRDefault="001560B3">
            <w:pPr>
              <w:keepNext/>
            </w:pPr>
            <w:r>
              <w:t>14</w:t>
            </w:r>
          </w:p>
        </w:tc>
        <w:tc>
          <w:tcPr>
            <w:tcW w:w="1937" w:type="dxa"/>
            <w:tcMar>
              <w:top w:w="40" w:type="dxa"/>
              <w:left w:w="80" w:type="dxa"/>
              <w:bottom w:w="40" w:type="dxa"/>
              <w:right w:w="80" w:type="dxa"/>
            </w:tcMar>
          </w:tcPr>
          <w:p w14:paraId="71496593" w14:textId="77777777" w:rsidR="00B02156" w:rsidRDefault="001560B3">
            <w:pPr>
              <w:keepNext/>
            </w:pPr>
            <w:r>
              <w:t>Slope factor</w:t>
            </w:r>
          </w:p>
        </w:tc>
        <w:tc>
          <w:tcPr>
            <w:tcW w:w="4455" w:type="dxa"/>
            <w:tcMar>
              <w:top w:w="40" w:type="dxa"/>
              <w:left w:w="80" w:type="dxa"/>
              <w:bottom w:w="40" w:type="dxa"/>
              <w:right w:w="80" w:type="dxa"/>
            </w:tcMar>
          </w:tcPr>
          <w:p w14:paraId="27CAAC3E" w14:textId="77777777" w:rsidR="00B02156" w:rsidRPr="0014440D" w:rsidRDefault="001560B3">
            <w:pPr>
              <w:keepNext/>
              <w:rPr>
                <w:lang w:val="sv-SE"/>
              </w:rPr>
            </w:pPr>
            <w:r>
              <w:rPr>
                <w:i/>
              </w:rPr>
              <w:t>β</w:t>
            </w:r>
            <w:r>
              <w:rPr>
                <w:i/>
                <w:lang w:val="sv-SE"/>
              </w:rPr>
              <w:t xml:space="preserve"> = arctan(1/6) = 9.46°, so K</w:t>
            </w:r>
            <w:r>
              <w:rPr>
                <w:i/>
                <w:vertAlign w:val="subscript"/>
                <w:lang w:val="sv-SE"/>
              </w:rPr>
              <w:t>s</w:t>
            </w:r>
            <w:r>
              <w:rPr>
                <w:i/>
                <w:lang w:val="sv-SE"/>
              </w:rPr>
              <w:t xml:space="preserve"> = sin(40 − 9.46) / sin 40</w:t>
            </w:r>
          </w:p>
        </w:tc>
        <w:tc>
          <w:tcPr>
            <w:tcW w:w="2324" w:type="dxa"/>
            <w:tcMar>
              <w:top w:w="40" w:type="dxa"/>
              <w:left w:w="80" w:type="dxa"/>
              <w:bottom w:w="40" w:type="dxa"/>
              <w:right w:w="80" w:type="dxa"/>
            </w:tcMar>
          </w:tcPr>
          <w:p w14:paraId="253E9979" w14:textId="77777777" w:rsidR="00B02156" w:rsidRDefault="001560B3">
            <w:pPr>
              <w:keepNext/>
            </w:pPr>
            <w:r>
              <w:rPr>
                <w:i/>
              </w:rPr>
              <w:t>K</w:t>
            </w:r>
            <w:r>
              <w:rPr>
                <w:i/>
                <w:vertAlign w:val="subscript"/>
              </w:rPr>
              <w:t>s</w:t>
            </w:r>
            <w:r>
              <w:rPr>
                <w:i/>
              </w:rPr>
              <w:t xml:space="preserve"> = 0.7905</w:t>
            </w:r>
          </w:p>
        </w:tc>
      </w:tr>
      <w:tr w:rsidR="00B02156" w14:paraId="65648351" w14:textId="77777777">
        <w:trPr>
          <w:cantSplit/>
        </w:trPr>
        <w:tc>
          <w:tcPr>
            <w:tcW w:w="484" w:type="dxa"/>
            <w:shd w:val="clear" w:color="auto" w:fill="D0DBEF" w:themeFill="accent4" w:themeFillTint="33"/>
            <w:tcMar>
              <w:top w:w="40" w:type="dxa"/>
              <w:left w:w="80" w:type="dxa"/>
              <w:bottom w:w="40" w:type="dxa"/>
              <w:right w:w="80" w:type="dxa"/>
            </w:tcMar>
          </w:tcPr>
          <w:p w14:paraId="257A10F4" w14:textId="77777777" w:rsidR="00B02156" w:rsidRDefault="001560B3">
            <w:pPr>
              <w:keepNext/>
            </w:pPr>
            <w:r>
              <w:t>15</w:t>
            </w:r>
          </w:p>
        </w:tc>
        <w:tc>
          <w:tcPr>
            <w:tcW w:w="1937" w:type="dxa"/>
            <w:tcMar>
              <w:top w:w="40" w:type="dxa"/>
              <w:left w:w="80" w:type="dxa"/>
              <w:bottom w:w="40" w:type="dxa"/>
              <w:right w:w="80" w:type="dxa"/>
            </w:tcMar>
          </w:tcPr>
          <w:p w14:paraId="56E932D6" w14:textId="77777777" w:rsidR="00B02156" w:rsidRDefault="001560B3">
            <w:pPr>
              <w:keepNext/>
            </w:pPr>
            <w:r>
              <w:t>Mobility</w:t>
            </w:r>
          </w:p>
        </w:tc>
        <w:tc>
          <w:tcPr>
            <w:tcW w:w="4455" w:type="dxa"/>
            <w:tcMar>
              <w:top w:w="40" w:type="dxa"/>
              <w:left w:w="80" w:type="dxa"/>
              <w:bottom w:w="40" w:type="dxa"/>
              <w:right w:w="80" w:type="dxa"/>
            </w:tcMar>
          </w:tcPr>
          <w:p w14:paraId="4B501F8C" w14:textId="77777777" w:rsidR="00B02156" w:rsidRDefault="001560B3">
            <w:pPr>
              <w:keepNext/>
            </w:pPr>
            <w:r>
              <w:rPr>
                <w:i/>
              </w:rPr>
              <w:t>MOB = 0.03851 / 0.055, then MOB</w:t>
            </w:r>
            <w:r>
              <w:rPr>
                <w:i/>
                <w:vertAlign w:val="subscript"/>
              </w:rPr>
              <w:t>slope</w:t>
            </w:r>
            <w:r>
              <w:rPr>
                <w:i/>
              </w:rPr>
              <w:t xml:space="preserve"> = MOB / 0.7905</w:t>
            </w:r>
          </w:p>
        </w:tc>
        <w:tc>
          <w:tcPr>
            <w:tcW w:w="2324" w:type="dxa"/>
            <w:tcMar>
              <w:top w:w="40" w:type="dxa"/>
              <w:left w:w="80" w:type="dxa"/>
              <w:bottom w:w="40" w:type="dxa"/>
              <w:right w:w="80" w:type="dxa"/>
            </w:tcMar>
          </w:tcPr>
          <w:p w14:paraId="5BD71599" w14:textId="77777777" w:rsidR="00B02156" w:rsidRDefault="001560B3">
            <w:pPr>
              <w:keepNext/>
            </w:pPr>
            <w:r>
              <w:rPr>
                <w:i/>
              </w:rPr>
              <w:t>MOB = 0.700, MOB</w:t>
            </w:r>
            <w:r>
              <w:rPr>
                <w:i/>
                <w:vertAlign w:val="subscript"/>
              </w:rPr>
              <w:t>slope</w:t>
            </w:r>
            <w:r>
              <w:rPr>
                <w:i/>
              </w:rPr>
              <w:t xml:space="preserve"> = 0.886</w:t>
            </w:r>
          </w:p>
        </w:tc>
      </w:tr>
      <w:tr w:rsidR="00B02156" w14:paraId="64CFC466" w14:textId="77777777">
        <w:trPr>
          <w:cantSplit/>
        </w:trPr>
        <w:tc>
          <w:tcPr>
            <w:tcW w:w="484" w:type="dxa"/>
            <w:shd w:val="clear" w:color="auto" w:fill="D0DBEF" w:themeFill="accent4" w:themeFillTint="33"/>
            <w:tcMar>
              <w:top w:w="40" w:type="dxa"/>
              <w:left w:w="80" w:type="dxa"/>
              <w:bottom w:w="40" w:type="dxa"/>
              <w:right w:w="80" w:type="dxa"/>
            </w:tcMar>
          </w:tcPr>
          <w:p w14:paraId="5C0EBA7A" w14:textId="77777777" w:rsidR="00B02156" w:rsidRDefault="001560B3">
            <w:pPr>
              <w:keepNext/>
            </w:pPr>
            <w:r>
              <w:t>16</w:t>
            </w:r>
          </w:p>
        </w:tc>
        <w:tc>
          <w:tcPr>
            <w:tcW w:w="1937" w:type="dxa"/>
            <w:tcMar>
              <w:top w:w="40" w:type="dxa"/>
              <w:left w:w="80" w:type="dxa"/>
              <w:bottom w:w="40" w:type="dxa"/>
              <w:right w:w="80" w:type="dxa"/>
            </w:tcMar>
          </w:tcPr>
          <w:p w14:paraId="3C14C46B" w14:textId="77777777" w:rsidR="00B02156" w:rsidRDefault="001560B3">
            <w:pPr>
              <w:keepNext/>
            </w:pPr>
            <w:r>
              <w:t>Deformation class</w:t>
            </w:r>
          </w:p>
        </w:tc>
        <w:tc>
          <w:tcPr>
            <w:tcW w:w="4455" w:type="dxa"/>
            <w:tcMar>
              <w:top w:w="40" w:type="dxa"/>
              <w:left w:w="80" w:type="dxa"/>
              <w:bottom w:w="40" w:type="dxa"/>
              <w:right w:w="80" w:type="dxa"/>
            </w:tcMar>
          </w:tcPr>
          <w:p w14:paraId="03C01E82" w14:textId="77777777" w:rsidR="00B02156" w:rsidRDefault="001560B3">
            <w:pPr>
              <w:keepNext/>
            </w:pPr>
            <w:r>
              <w:rPr>
                <w:i/>
              </w:rPr>
              <w:t>compare MOB and MOB</w:t>
            </w:r>
            <w:r>
              <w:rPr>
                <w:i/>
                <w:vertAlign w:val="subscript"/>
              </w:rPr>
              <w:t>slope</w:t>
            </w:r>
            <w:r>
              <w:rPr>
                <w:i/>
              </w:rPr>
              <w:t xml:space="preserve"> with the threshold 0.95</w:t>
            </w:r>
          </w:p>
        </w:tc>
        <w:tc>
          <w:tcPr>
            <w:tcW w:w="2324" w:type="dxa"/>
            <w:tcMar>
              <w:top w:w="40" w:type="dxa"/>
              <w:left w:w="80" w:type="dxa"/>
              <w:bottom w:w="40" w:type="dxa"/>
              <w:right w:w="80" w:type="dxa"/>
            </w:tcMar>
          </w:tcPr>
          <w:p w14:paraId="7C5F0856" w14:textId="77777777" w:rsidR="00B02156" w:rsidRDefault="001560B3">
            <w:pPr>
              <w:keepNext/>
            </w:pPr>
            <w:r>
              <w:rPr>
                <w:i/>
              </w:rPr>
              <w:t>class 0</w:t>
            </w:r>
          </w:p>
        </w:tc>
      </w:tr>
      <w:tr w:rsidR="00B02156" w14:paraId="75B62B93" w14:textId="77777777">
        <w:trPr>
          <w:cantSplit/>
        </w:trPr>
        <w:tc>
          <w:tcPr>
            <w:tcW w:w="484" w:type="dxa"/>
            <w:shd w:val="clear" w:color="auto" w:fill="D0DBEF" w:themeFill="accent4" w:themeFillTint="33"/>
            <w:tcMar>
              <w:top w:w="40" w:type="dxa"/>
              <w:left w:w="80" w:type="dxa"/>
              <w:bottom w:w="40" w:type="dxa"/>
              <w:right w:w="80" w:type="dxa"/>
            </w:tcMar>
          </w:tcPr>
          <w:p w14:paraId="11AE7252" w14:textId="77777777" w:rsidR="00B02156" w:rsidRDefault="001560B3">
            <w:pPr>
              <w:keepNext/>
            </w:pPr>
            <w:r>
              <w:t>17</w:t>
            </w:r>
          </w:p>
        </w:tc>
        <w:tc>
          <w:tcPr>
            <w:tcW w:w="1937" w:type="dxa"/>
            <w:tcMar>
              <w:top w:w="40" w:type="dxa"/>
              <w:left w:w="80" w:type="dxa"/>
              <w:bottom w:w="40" w:type="dxa"/>
              <w:right w:w="80" w:type="dxa"/>
            </w:tcMar>
          </w:tcPr>
          <w:p w14:paraId="6C647187" w14:textId="77777777" w:rsidR="00B02156" w:rsidRDefault="001560B3">
            <w:pPr>
              <w:keepNext/>
            </w:pPr>
            <w:r>
              <w:t>Reshaping ratio</w:t>
            </w:r>
          </w:p>
        </w:tc>
        <w:tc>
          <w:tcPr>
            <w:tcW w:w="4455" w:type="dxa"/>
            <w:tcMar>
              <w:top w:w="40" w:type="dxa"/>
              <w:left w:w="80" w:type="dxa"/>
              <w:bottom w:w="40" w:type="dxa"/>
              <w:right w:w="80" w:type="dxa"/>
            </w:tcMar>
          </w:tcPr>
          <w:p w14:paraId="64643BA8" w14:textId="77777777" w:rsidR="00B02156" w:rsidRDefault="001560B3">
            <w:pPr>
              <w:keepNext/>
            </w:pPr>
            <w:r>
              <w:rPr>
                <w:i/>
              </w:rPr>
              <w:t>f(θ) = 6000 × 0.03851² + 50 × 0.03851 + 2.4</w:t>
            </w:r>
          </w:p>
        </w:tc>
        <w:tc>
          <w:tcPr>
            <w:tcW w:w="2324" w:type="dxa"/>
            <w:tcMar>
              <w:top w:w="40" w:type="dxa"/>
              <w:left w:w="80" w:type="dxa"/>
              <w:bottom w:w="40" w:type="dxa"/>
              <w:right w:w="80" w:type="dxa"/>
            </w:tcMar>
          </w:tcPr>
          <w:p w14:paraId="7451805B" w14:textId="77777777" w:rsidR="00B02156" w:rsidRDefault="001560B3">
            <w:pPr>
              <w:keepNext/>
            </w:pPr>
            <w:r>
              <w:rPr>
                <w:i/>
              </w:rPr>
              <w:t>f(θ) = 13.2246</w:t>
            </w:r>
          </w:p>
        </w:tc>
      </w:tr>
      <w:tr w:rsidR="00B02156" w14:paraId="084ECFAB" w14:textId="77777777">
        <w:trPr>
          <w:cantSplit/>
        </w:trPr>
        <w:tc>
          <w:tcPr>
            <w:tcW w:w="484" w:type="dxa"/>
            <w:shd w:val="clear" w:color="auto" w:fill="D0DBEF" w:themeFill="accent4" w:themeFillTint="33"/>
            <w:tcMar>
              <w:top w:w="40" w:type="dxa"/>
              <w:left w:w="80" w:type="dxa"/>
              <w:bottom w:w="40" w:type="dxa"/>
              <w:right w:w="80" w:type="dxa"/>
            </w:tcMar>
          </w:tcPr>
          <w:p w14:paraId="68B2A4CE" w14:textId="77777777" w:rsidR="00B02156" w:rsidRDefault="001560B3">
            <w:pPr>
              <w:keepNext/>
            </w:pPr>
            <w:r>
              <w:t>18</w:t>
            </w:r>
          </w:p>
        </w:tc>
        <w:tc>
          <w:tcPr>
            <w:tcW w:w="1937" w:type="dxa"/>
            <w:tcMar>
              <w:top w:w="40" w:type="dxa"/>
              <w:left w:w="80" w:type="dxa"/>
              <w:bottom w:w="40" w:type="dxa"/>
              <w:right w:w="80" w:type="dxa"/>
            </w:tcMar>
          </w:tcPr>
          <w:p w14:paraId="28695D29" w14:textId="77777777" w:rsidR="00B02156" w:rsidRDefault="001560B3">
            <w:pPr>
              <w:keepNext/>
            </w:pPr>
            <w:r>
              <w:t>Minimum height</w:t>
            </w:r>
          </w:p>
        </w:tc>
        <w:tc>
          <w:tcPr>
            <w:tcW w:w="4455" w:type="dxa"/>
            <w:tcMar>
              <w:top w:w="40" w:type="dxa"/>
              <w:left w:w="80" w:type="dxa"/>
              <w:bottom w:w="40" w:type="dxa"/>
              <w:right w:w="80" w:type="dxa"/>
            </w:tcMar>
          </w:tcPr>
          <w:p w14:paraId="6D27BE11" w14:textId="77777777" w:rsidR="00B02156" w:rsidRDefault="001560B3">
            <w:pPr>
              <w:keepNext/>
            </w:pPr>
            <w:r>
              <w:rPr>
                <w:i/>
              </w:rPr>
              <w:t>h</w:t>
            </w:r>
            <w:r>
              <w:rPr>
                <w:i/>
                <w:vertAlign w:val="subscript"/>
              </w:rPr>
              <w:t>min</w:t>
            </w:r>
            <w:r>
              <w:rPr>
                <w:i/>
              </w:rPr>
              <w:t xml:space="preserve"> = 1.80 + 0.15</w:t>
            </w:r>
          </w:p>
        </w:tc>
        <w:tc>
          <w:tcPr>
            <w:tcW w:w="2324" w:type="dxa"/>
            <w:tcMar>
              <w:top w:w="40" w:type="dxa"/>
              <w:left w:w="80" w:type="dxa"/>
              <w:bottom w:w="40" w:type="dxa"/>
              <w:right w:w="80" w:type="dxa"/>
            </w:tcMar>
          </w:tcPr>
          <w:p w14:paraId="28B379A7" w14:textId="77777777" w:rsidR="00B02156" w:rsidRDefault="001560B3">
            <w:pPr>
              <w:keepNext/>
            </w:pPr>
            <w:r>
              <w:rPr>
                <w:i/>
              </w:rPr>
              <w:t>h</w:t>
            </w:r>
            <w:r>
              <w:rPr>
                <w:i/>
                <w:vertAlign w:val="subscript"/>
              </w:rPr>
              <w:t>min</w:t>
            </w:r>
            <w:r>
              <w:rPr>
                <w:i/>
              </w:rPr>
              <w:t xml:space="preserve"> = 1.95 m</w:t>
            </w:r>
          </w:p>
        </w:tc>
      </w:tr>
      <w:tr w:rsidR="00B02156" w14:paraId="0456B3A8" w14:textId="77777777">
        <w:trPr>
          <w:cantSplit/>
        </w:trPr>
        <w:tc>
          <w:tcPr>
            <w:tcW w:w="484" w:type="dxa"/>
            <w:shd w:val="clear" w:color="auto" w:fill="D0DBEF" w:themeFill="accent4" w:themeFillTint="33"/>
            <w:tcMar>
              <w:top w:w="40" w:type="dxa"/>
              <w:left w:w="80" w:type="dxa"/>
              <w:bottom w:w="40" w:type="dxa"/>
              <w:right w:w="80" w:type="dxa"/>
            </w:tcMar>
          </w:tcPr>
          <w:p w14:paraId="528177FC" w14:textId="77777777" w:rsidR="00B02156" w:rsidRDefault="001560B3">
            <w:pPr>
              <w:keepNext/>
            </w:pPr>
            <w:r>
              <w:t>19</w:t>
            </w:r>
          </w:p>
        </w:tc>
        <w:tc>
          <w:tcPr>
            <w:tcW w:w="1937" w:type="dxa"/>
            <w:tcMar>
              <w:top w:w="40" w:type="dxa"/>
              <w:left w:w="80" w:type="dxa"/>
              <w:bottom w:w="40" w:type="dxa"/>
              <w:right w:w="80" w:type="dxa"/>
            </w:tcMar>
          </w:tcPr>
          <w:p w14:paraId="4BE4E679" w14:textId="77777777" w:rsidR="00B02156" w:rsidRDefault="001560B3">
            <w:pPr>
              <w:keepNext/>
            </w:pPr>
            <w:r>
              <w:t>Required area</w:t>
            </w:r>
          </w:p>
        </w:tc>
        <w:tc>
          <w:tcPr>
            <w:tcW w:w="4455" w:type="dxa"/>
            <w:tcMar>
              <w:top w:w="40" w:type="dxa"/>
              <w:left w:w="80" w:type="dxa"/>
              <w:bottom w:w="40" w:type="dxa"/>
              <w:right w:w="80" w:type="dxa"/>
            </w:tcMar>
          </w:tcPr>
          <w:p w14:paraId="276A8753" w14:textId="77777777" w:rsidR="00B02156" w:rsidRDefault="001560B3">
            <w:pPr>
              <w:keepNext/>
            </w:pPr>
            <w:r>
              <w:rPr>
                <w:i/>
              </w:rPr>
              <w:t>A</w:t>
            </w:r>
            <w:r>
              <w:rPr>
                <w:i/>
                <w:vertAlign w:val="subscript"/>
              </w:rPr>
              <w:t>min</w:t>
            </w:r>
            <w:r>
              <w:rPr>
                <w:i/>
              </w:rPr>
              <w:t xml:space="preserve"> = (2/3) × 13.2246 × (1.95 + 0.02)²</w:t>
            </w:r>
          </w:p>
        </w:tc>
        <w:tc>
          <w:tcPr>
            <w:tcW w:w="2324" w:type="dxa"/>
            <w:tcMar>
              <w:top w:w="40" w:type="dxa"/>
              <w:left w:w="80" w:type="dxa"/>
              <w:bottom w:w="40" w:type="dxa"/>
              <w:right w:w="80" w:type="dxa"/>
            </w:tcMar>
          </w:tcPr>
          <w:p w14:paraId="3CD64D0D" w14:textId="77777777" w:rsidR="00B02156" w:rsidRDefault="001560B3">
            <w:pPr>
              <w:keepNext/>
            </w:pPr>
            <w:r>
              <w:rPr>
                <w:i/>
              </w:rPr>
              <w:t>A</w:t>
            </w:r>
            <w:r>
              <w:rPr>
                <w:i/>
                <w:vertAlign w:val="subscript"/>
              </w:rPr>
              <w:t>min</w:t>
            </w:r>
            <w:r>
              <w:rPr>
                <w:i/>
              </w:rPr>
              <w:t xml:space="preserve"> = 34.2155 m²</w:t>
            </w:r>
          </w:p>
        </w:tc>
      </w:tr>
      <w:tr w:rsidR="00B02156" w14:paraId="5B2E24AD" w14:textId="77777777">
        <w:trPr>
          <w:cantSplit/>
        </w:trPr>
        <w:tc>
          <w:tcPr>
            <w:tcW w:w="484" w:type="dxa"/>
            <w:shd w:val="clear" w:color="auto" w:fill="D0DBEF" w:themeFill="accent4" w:themeFillTint="33"/>
            <w:tcMar>
              <w:top w:w="40" w:type="dxa"/>
              <w:left w:w="80" w:type="dxa"/>
              <w:bottom w:w="40" w:type="dxa"/>
              <w:right w:w="80" w:type="dxa"/>
            </w:tcMar>
          </w:tcPr>
          <w:p w14:paraId="0D36F5E6" w14:textId="77777777" w:rsidR="00B02156" w:rsidRDefault="001560B3">
            <w:pPr>
              <w:keepNext/>
            </w:pPr>
            <w:r>
              <w:t>20</w:t>
            </w:r>
          </w:p>
        </w:tc>
        <w:tc>
          <w:tcPr>
            <w:tcW w:w="1937" w:type="dxa"/>
            <w:tcMar>
              <w:top w:w="40" w:type="dxa"/>
              <w:left w:w="80" w:type="dxa"/>
              <w:bottom w:w="40" w:type="dxa"/>
              <w:right w:w="80" w:type="dxa"/>
            </w:tcMar>
          </w:tcPr>
          <w:p w14:paraId="10841F12" w14:textId="77777777" w:rsidR="00B02156" w:rsidRDefault="001560B3">
            <w:pPr>
              <w:keepNext/>
            </w:pPr>
            <w:r>
              <w:t>Installed height</w:t>
            </w:r>
          </w:p>
        </w:tc>
        <w:tc>
          <w:tcPr>
            <w:tcW w:w="4455" w:type="dxa"/>
            <w:tcMar>
              <w:top w:w="40" w:type="dxa"/>
              <w:left w:w="80" w:type="dxa"/>
              <w:bottom w:w="40" w:type="dxa"/>
              <w:right w:w="80" w:type="dxa"/>
            </w:tcMar>
          </w:tcPr>
          <w:p w14:paraId="37A8B6F4" w14:textId="77777777" w:rsidR="00B02156" w:rsidRDefault="001560B3">
            <w:pPr>
              <w:keepNext/>
            </w:pPr>
            <w:r>
              <w:rPr>
                <w:i/>
              </w:rPr>
              <w:t>h</w:t>
            </w:r>
            <w:r>
              <w:rPr>
                <w:i/>
                <w:vertAlign w:val="subscript"/>
              </w:rPr>
              <w:t>berm</w:t>
            </w:r>
            <w:r>
              <w:rPr>
                <w:i/>
              </w:rPr>
              <w:t xml:space="preserve"> = [−4.0 + √(16.00 + 4 × 6 × 34.2155)] / 12</w:t>
            </w:r>
          </w:p>
        </w:tc>
        <w:tc>
          <w:tcPr>
            <w:tcW w:w="2324" w:type="dxa"/>
            <w:tcMar>
              <w:top w:w="40" w:type="dxa"/>
              <w:left w:w="80" w:type="dxa"/>
              <w:bottom w:w="40" w:type="dxa"/>
              <w:right w:w="80" w:type="dxa"/>
            </w:tcMar>
          </w:tcPr>
          <w:p w14:paraId="5E7F7812" w14:textId="77777777" w:rsidR="00B02156" w:rsidRDefault="001560B3">
            <w:pPr>
              <w:keepNext/>
            </w:pPr>
            <w:r>
              <w:rPr>
                <w:i/>
              </w:rPr>
              <w:t>h</w:t>
            </w:r>
            <w:r>
              <w:rPr>
                <w:i/>
                <w:vertAlign w:val="subscript"/>
              </w:rPr>
              <w:t>berm</w:t>
            </w:r>
            <w:r>
              <w:rPr>
                <w:i/>
              </w:rPr>
              <w:t xml:space="preserve"> = 2.0778 m</w:t>
            </w:r>
          </w:p>
        </w:tc>
      </w:tr>
      <w:tr w:rsidR="00B02156" w14:paraId="2651EA6F" w14:textId="77777777">
        <w:trPr>
          <w:cantSplit/>
        </w:trPr>
        <w:tc>
          <w:tcPr>
            <w:tcW w:w="484" w:type="dxa"/>
            <w:shd w:val="clear" w:color="auto" w:fill="D0DBEF" w:themeFill="accent4" w:themeFillTint="33"/>
            <w:tcMar>
              <w:top w:w="40" w:type="dxa"/>
              <w:left w:w="80" w:type="dxa"/>
              <w:bottom w:w="40" w:type="dxa"/>
              <w:right w:w="80" w:type="dxa"/>
            </w:tcMar>
          </w:tcPr>
          <w:p w14:paraId="1441EE65" w14:textId="77777777" w:rsidR="00B02156" w:rsidRDefault="001560B3">
            <w:pPr>
              <w:keepNext/>
            </w:pPr>
            <w:r>
              <w:t>21</w:t>
            </w:r>
          </w:p>
        </w:tc>
        <w:tc>
          <w:tcPr>
            <w:tcW w:w="1937" w:type="dxa"/>
            <w:tcMar>
              <w:top w:w="40" w:type="dxa"/>
              <w:left w:w="80" w:type="dxa"/>
              <w:bottom w:w="40" w:type="dxa"/>
              <w:right w:w="80" w:type="dxa"/>
            </w:tcMar>
          </w:tcPr>
          <w:p w14:paraId="40636199" w14:textId="77777777" w:rsidR="00B02156" w:rsidRDefault="001560B3">
            <w:pPr>
              <w:keepNext/>
            </w:pPr>
            <w:r>
              <w:t>Installed area</w:t>
            </w:r>
          </w:p>
        </w:tc>
        <w:tc>
          <w:tcPr>
            <w:tcW w:w="4455" w:type="dxa"/>
            <w:tcMar>
              <w:top w:w="40" w:type="dxa"/>
              <w:left w:w="80" w:type="dxa"/>
              <w:bottom w:w="40" w:type="dxa"/>
              <w:right w:w="80" w:type="dxa"/>
            </w:tcMar>
          </w:tcPr>
          <w:p w14:paraId="3FA3FA4E" w14:textId="77777777" w:rsidR="00B02156" w:rsidRDefault="001560B3">
            <w:pPr>
              <w:keepNext/>
            </w:pPr>
            <w:r>
              <w:rPr>
                <w:i/>
              </w:rPr>
              <w:t>A</w:t>
            </w:r>
            <w:r>
              <w:rPr>
                <w:i/>
                <w:vertAlign w:val="subscript"/>
              </w:rPr>
              <w:t>berm</w:t>
            </w:r>
            <w:r>
              <w:rPr>
                <w:i/>
              </w:rPr>
              <w:t xml:space="preserve"> = 4.0 × 2.0778 + 6 × 2.0778²</w:t>
            </w:r>
          </w:p>
        </w:tc>
        <w:tc>
          <w:tcPr>
            <w:tcW w:w="2324" w:type="dxa"/>
            <w:tcMar>
              <w:top w:w="40" w:type="dxa"/>
              <w:left w:w="80" w:type="dxa"/>
              <w:bottom w:w="40" w:type="dxa"/>
              <w:right w:w="80" w:type="dxa"/>
            </w:tcMar>
          </w:tcPr>
          <w:p w14:paraId="10C6665E" w14:textId="77777777" w:rsidR="00B02156" w:rsidRDefault="001560B3">
            <w:pPr>
              <w:keepNext/>
            </w:pPr>
            <w:r>
              <w:rPr>
                <w:i/>
              </w:rPr>
              <w:t>A</w:t>
            </w:r>
            <w:r>
              <w:rPr>
                <w:i/>
                <w:vertAlign w:val="subscript"/>
              </w:rPr>
              <w:t>berm</w:t>
            </w:r>
            <w:r>
              <w:rPr>
                <w:i/>
              </w:rPr>
              <w:t xml:space="preserve"> = 34.2155 m²</w:t>
            </w:r>
          </w:p>
        </w:tc>
      </w:tr>
      <w:tr w:rsidR="00B02156" w14:paraId="1C808D98" w14:textId="77777777">
        <w:trPr>
          <w:cantSplit/>
        </w:trPr>
        <w:tc>
          <w:tcPr>
            <w:tcW w:w="484" w:type="dxa"/>
            <w:shd w:val="clear" w:color="auto" w:fill="D0DBEF" w:themeFill="accent4" w:themeFillTint="33"/>
            <w:tcMar>
              <w:top w:w="40" w:type="dxa"/>
              <w:left w:w="80" w:type="dxa"/>
              <w:bottom w:w="40" w:type="dxa"/>
              <w:right w:w="80" w:type="dxa"/>
            </w:tcMar>
          </w:tcPr>
          <w:p w14:paraId="2F9B6656" w14:textId="77777777" w:rsidR="00B02156" w:rsidRDefault="001560B3">
            <w:r>
              <w:t>22</w:t>
            </w:r>
          </w:p>
        </w:tc>
        <w:tc>
          <w:tcPr>
            <w:tcW w:w="1937" w:type="dxa"/>
            <w:tcMar>
              <w:top w:w="40" w:type="dxa"/>
              <w:left w:w="80" w:type="dxa"/>
              <w:bottom w:w="40" w:type="dxa"/>
              <w:right w:w="80" w:type="dxa"/>
            </w:tcMar>
          </w:tcPr>
          <w:p w14:paraId="77B1CC0D" w14:textId="77777777" w:rsidR="00B02156" w:rsidRDefault="001560B3">
            <w:r>
              <w:t>Cover, width, quantity</w:t>
            </w:r>
          </w:p>
        </w:tc>
        <w:tc>
          <w:tcPr>
            <w:tcW w:w="4455" w:type="dxa"/>
            <w:tcMar>
              <w:top w:w="40" w:type="dxa"/>
              <w:left w:w="80" w:type="dxa"/>
              <w:bottom w:w="40" w:type="dxa"/>
              <w:right w:w="80" w:type="dxa"/>
            </w:tcMar>
          </w:tcPr>
          <w:p w14:paraId="7AEE149E" w14:textId="77777777" w:rsidR="00B02156" w:rsidRDefault="001560B3">
            <w:r>
              <w:rPr>
                <w:i/>
              </w:rPr>
              <w:t>TOPC = 2.0778 − 0.15, W</w:t>
            </w:r>
            <w:r>
              <w:rPr>
                <w:i/>
                <w:vertAlign w:val="subscript"/>
              </w:rPr>
              <w:t>bottom</w:t>
            </w:r>
            <w:r>
              <w:rPr>
                <w:i/>
              </w:rPr>
              <w:t xml:space="preserve"> = 4.0 + 2 × 6 × 2.0778</w:t>
            </w:r>
          </w:p>
        </w:tc>
        <w:tc>
          <w:tcPr>
            <w:tcW w:w="2324" w:type="dxa"/>
            <w:tcMar>
              <w:top w:w="40" w:type="dxa"/>
              <w:left w:w="80" w:type="dxa"/>
              <w:bottom w:w="40" w:type="dxa"/>
              <w:right w:w="80" w:type="dxa"/>
            </w:tcMar>
          </w:tcPr>
          <w:p w14:paraId="1A99E205" w14:textId="77777777" w:rsidR="00B02156" w:rsidRDefault="001560B3">
            <w:r>
              <w:rPr>
                <w:i/>
              </w:rPr>
              <w:t>TOPC = 1.928 m, W</w:t>
            </w:r>
            <w:r>
              <w:rPr>
                <w:i/>
                <w:vertAlign w:val="subscript"/>
              </w:rPr>
              <w:t>bottom</w:t>
            </w:r>
            <w:r>
              <w:rPr>
                <w:i/>
              </w:rPr>
              <w:t xml:space="preserve"> = 28.93 m, 91.36 t/m</w:t>
            </w:r>
          </w:p>
        </w:tc>
      </w:tr>
    </w:tbl>
    <w:p w14:paraId="0AC4C767" w14:textId="77777777" w:rsidR="000E7875" w:rsidRDefault="000E7875"/>
    <w:p w14:paraId="3A228353" w14:textId="77777777" w:rsidR="00B02156" w:rsidRDefault="001560B3">
      <w:r>
        <w:t>The area check holds: step 19 gives 34.2155 m² and step 21 gives 34.2155 m².</w:t>
      </w:r>
    </w:p>
    <w:p w14:paraId="5914D6E0" w14:textId="77777777" w:rsidR="000E7875" w:rsidRDefault="000E7875"/>
    <w:p w14:paraId="0F843368" w14:textId="77777777" w:rsidR="00B02156" w:rsidRDefault="001560B3">
      <w:pPr>
        <w:rPr>
          <w:b/>
          <w:bCs/>
        </w:rPr>
      </w:pPr>
      <w:r>
        <w:rPr>
          <w:b/>
        </w:rPr>
        <w:t>The same point with the Van Rijn load chain</w:t>
      </w:r>
    </w:p>
    <w:p w14:paraId="5DB4E310" w14:textId="77777777" w:rsidR="000E7875" w:rsidRDefault="000E7875"/>
    <w:p w14:paraId="7F77C52F" w14:textId="77777777" w:rsidR="00B02156" w:rsidRDefault="001560B3">
      <w:r>
        <w:t>Steps 2 to 12 above follow Appendix A of the handbook. The Van Rijn method inside Branch A uses a different load definition: a regular-wave peak orbital velocity, the Swart friction factor and τ</w:t>
      </w:r>
      <w:r>
        <w:rPr>
          <w:vertAlign w:val="subscript"/>
        </w:rPr>
        <w:t>w</w:t>
      </w:r>
      <w:r>
        <w:t xml:space="preserve"> = 0.25 ρ</w:t>
      </w:r>
      <w:r>
        <w:rPr>
          <w:vertAlign w:val="subscript"/>
        </w:rPr>
        <w:t>w</w:t>
      </w:r>
      <w:r>
        <w:t xml:space="preserve"> f</w:t>
      </w:r>
      <w:r>
        <w:rPr>
          <w:vertAlign w:val="subscript"/>
        </w:rPr>
        <w:t>w</w:t>
      </w:r>
      <w:r>
        <w:t xml:space="preserve"> û². The table below runs the same point through that chain instead, with everything after step 12 unchanged, so the effect of the choice is visible on its 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2033"/>
        <w:gridCol w:w="2033"/>
        <w:gridCol w:w="1925"/>
      </w:tblGrid>
      <w:tr w:rsidR="00B02156" w14:paraId="33536576" w14:textId="77777777">
        <w:trPr>
          <w:cantSplit/>
          <w:tblHeader/>
        </w:trPr>
        <w:tc>
          <w:tcPr>
            <w:tcW w:w="3209" w:type="dxa"/>
            <w:shd w:val="clear" w:color="auto" w:fill="7393CE" w:themeFill="accent4" w:themeFillTint="99"/>
            <w:tcMar>
              <w:top w:w="40" w:type="dxa"/>
              <w:left w:w="80" w:type="dxa"/>
              <w:bottom w:w="40" w:type="dxa"/>
              <w:right w:w="80" w:type="dxa"/>
            </w:tcMar>
          </w:tcPr>
          <w:p w14:paraId="30D49D40" w14:textId="77777777" w:rsidR="00B02156" w:rsidRDefault="001560B3">
            <w:pPr>
              <w:keepNext/>
            </w:pPr>
            <w:r>
              <w:t>Quantity</w:t>
            </w:r>
          </w:p>
        </w:tc>
        <w:tc>
          <w:tcPr>
            <w:tcW w:w="2033" w:type="dxa"/>
            <w:shd w:val="clear" w:color="auto" w:fill="7393CE" w:themeFill="accent4" w:themeFillTint="99"/>
            <w:tcMar>
              <w:top w:w="40" w:type="dxa"/>
              <w:left w:w="80" w:type="dxa"/>
              <w:bottom w:w="40" w:type="dxa"/>
              <w:right w:w="80" w:type="dxa"/>
            </w:tcMar>
          </w:tcPr>
          <w:p w14:paraId="67A17FC8" w14:textId="77777777" w:rsidR="00B02156" w:rsidRDefault="001560B3">
            <w:pPr>
              <w:keepNext/>
            </w:pPr>
            <w:r>
              <w:t>Handbook chain, used</w:t>
            </w:r>
          </w:p>
        </w:tc>
        <w:tc>
          <w:tcPr>
            <w:tcW w:w="2033" w:type="dxa"/>
            <w:shd w:val="clear" w:color="auto" w:fill="7393CE" w:themeFill="accent4" w:themeFillTint="99"/>
            <w:tcMar>
              <w:top w:w="40" w:type="dxa"/>
              <w:left w:w="80" w:type="dxa"/>
              <w:bottom w:w="40" w:type="dxa"/>
              <w:right w:w="80" w:type="dxa"/>
            </w:tcMar>
          </w:tcPr>
          <w:p w14:paraId="39B00C33" w14:textId="77777777" w:rsidR="00B02156" w:rsidRDefault="001560B3">
            <w:pPr>
              <w:keepNext/>
            </w:pPr>
            <w:r>
              <w:t>Van Rijn chain</w:t>
            </w:r>
          </w:p>
        </w:tc>
        <w:tc>
          <w:tcPr>
            <w:tcW w:w="1925" w:type="dxa"/>
            <w:shd w:val="clear" w:color="auto" w:fill="7393CE" w:themeFill="accent4" w:themeFillTint="99"/>
            <w:tcMar>
              <w:top w:w="40" w:type="dxa"/>
              <w:left w:w="80" w:type="dxa"/>
              <w:bottom w:w="40" w:type="dxa"/>
              <w:right w:w="80" w:type="dxa"/>
            </w:tcMar>
          </w:tcPr>
          <w:p w14:paraId="31D0D3A0" w14:textId="77777777" w:rsidR="00B02156" w:rsidRDefault="001560B3">
            <w:pPr>
              <w:keepNext/>
            </w:pPr>
            <w:r>
              <w:t>Difference</w:t>
            </w:r>
          </w:p>
        </w:tc>
      </w:tr>
      <w:tr w:rsidR="00B02156" w14:paraId="502F2D86" w14:textId="77777777">
        <w:trPr>
          <w:cantSplit/>
        </w:trPr>
        <w:tc>
          <w:tcPr>
            <w:tcW w:w="3209" w:type="dxa"/>
            <w:shd w:val="clear" w:color="auto" w:fill="D0DBEF" w:themeFill="accent4" w:themeFillTint="33"/>
            <w:tcMar>
              <w:top w:w="40" w:type="dxa"/>
              <w:left w:w="80" w:type="dxa"/>
              <w:bottom w:w="40" w:type="dxa"/>
              <w:right w:w="80" w:type="dxa"/>
            </w:tcMar>
          </w:tcPr>
          <w:p w14:paraId="21682C85" w14:textId="77777777" w:rsidR="00B02156" w:rsidRDefault="001560B3">
            <w:pPr>
              <w:keepNext/>
            </w:pPr>
            <w:r>
              <w:rPr>
                <w:i/>
              </w:rPr>
              <w:t>τ</w:t>
            </w:r>
            <w:r>
              <w:rPr>
                <w:i/>
                <w:vertAlign w:val="subscript"/>
              </w:rPr>
              <w:t>max</w:t>
            </w:r>
            <w:r>
              <w:rPr>
                <w:i/>
              </w:rPr>
              <w:t xml:space="preserve"> (N/m²)</w:t>
            </w:r>
          </w:p>
        </w:tc>
        <w:tc>
          <w:tcPr>
            <w:tcW w:w="2033" w:type="dxa"/>
            <w:tcMar>
              <w:top w:w="40" w:type="dxa"/>
              <w:left w:w="80" w:type="dxa"/>
              <w:bottom w:w="40" w:type="dxa"/>
              <w:right w:w="80" w:type="dxa"/>
            </w:tcMar>
          </w:tcPr>
          <w:p w14:paraId="3480BD30" w14:textId="77777777" w:rsidR="00B02156" w:rsidRDefault="001560B3">
            <w:pPr>
              <w:keepNext/>
            </w:pPr>
            <w:r>
              <w:t>244.24</w:t>
            </w:r>
          </w:p>
        </w:tc>
        <w:tc>
          <w:tcPr>
            <w:tcW w:w="2033" w:type="dxa"/>
            <w:tcMar>
              <w:top w:w="40" w:type="dxa"/>
              <w:left w:w="80" w:type="dxa"/>
              <w:bottom w:w="40" w:type="dxa"/>
              <w:right w:w="80" w:type="dxa"/>
            </w:tcMar>
          </w:tcPr>
          <w:p w14:paraId="49E6B03B" w14:textId="77777777" w:rsidR="00B02156" w:rsidRDefault="001560B3">
            <w:pPr>
              <w:keepNext/>
            </w:pPr>
            <w:r>
              <w:t>208.14</w:t>
            </w:r>
          </w:p>
        </w:tc>
        <w:tc>
          <w:tcPr>
            <w:tcW w:w="1925" w:type="dxa"/>
            <w:tcMar>
              <w:top w:w="40" w:type="dxa"/>
              <w:left w:w="80" w:type="dxa"/>
              <w:bottom w:w="40" w:type="dxa"/>
              <w:right w:w="80" w:type="dxa"/>
            </w:tcMar>
          </w:tcPr>
          <w:p w14:paraId="3203A073" w14:textId="77777777" w:rsidR="00B02156" w:rsidRDefault="001560B3">
            <w:pPr>
              <w:keepNext/>
            </w:pPr>
            <w:r>
              <w:t>−14.8 %</w:t>
            </w:r>
          </w:p>
        </w:tc>
      </w:tr>
      <w:tr w:rsidR="00B02156" w14:paraId="48B06675" w14:textId="77777777">
        <w:trPr>
          <w:cantSplit/>
        </w:trPr>
        <w:tc>
          <w:tcPr>
            <w:tcW w:w="3209" w:type="dxa"/>
            <w:shd w:val="clear" w:color="auto" w:fill="D0DBEF" w:themeFill="accent4" w:themeFillTint="33"/>
            <w:tcMar>
              <w:top w:w="40" w:type="dxa"/>
              <w:left w:w="80" w:type="dxa"/>
              <w:bottom w:w="40" w:type="dxa"/>
              <w:right w:w="80" w:type="dxa"/>
            </w:tcMar>
          </w:tcPr>
          <w:p w14:paraId="3CF24E0A" w14:textId="77777777" w:rsidR="00B02156" w:rsidRDefault="001560B3">
            <w:pPr>
              <w:keepNext/>
            </w:pPr>
            <w:r>
              <w:rPr>
                <w:i/>
              </w:rPr>
              <w:t>θ</w:t>
            </w:r>
          </w:p>
        </w:tc>
        <w:tc>
          <w:tcPr>
            <w:tcW w:w="2033" w:type="dxa"/>
            <w:tcMar>
              <w:top w:w="40" w:type="dxa"/>
              <w:left w:w="80" w:type="dxa"/>
              <w:bottom w:w="40" w:type="dxa"/>
              <w:right w:w="80" w:type="dxa"/>
            </w:tcMar>
          </w:tcPr>
          <w:p w14:paraId="36A89FBD" w14:textId="77777777" w:rsidR="00B02156" w:rsidRDefault="001560B3">
            <w:pPr>
              <w:keepNext/>
            </w:pPr>
            <w:r>
              <w:t>0.03851</w:t>
            </w:r>
          </w:p>
        </w:tc>
        <w:tc>
          <w:tcPr>
            <w:tcW w:w="2033" w:type="dxa"/>
            <w:tcMar>
              <w:top w:w="40" w:type="dxa"/>
              <w:left w:w="80" w:type="dxa"/>
              <w:bottom w:w="40" w:type="dxa"/>
              <w:right w:w="80" w:type="dxa"/>
            </w:tcMar>
          </w:tcPr>
          <w:p w14:paraId="7E04E1C9" w14:textId="77777777" w:rsidR="00B02156" w:rsidRDefault="001560B3">
            <w:pPr>
              <w:keepNext/>
            </w:pPr>
            <w:r>
              <w:t>0.03282</w:t>
            </w:r>
          </w:p>
        </w:tc>
        <w:tc>
          <w:tcPr>
            <w:tcW w:w="1925" w:type="dxa"/>
            <w:tcMar>
              <w:top w:w="40" w:type="dxa"/>
              <w:left w:w="80" w:type="dxa"/>
              <w:bottom w:w="40" w:type="dxa"/>
              <w:right w:w="80" w:type="dxa"/>
            </w:tcMar>
          </w:tcPr>
          <w:p w14:paraId="1C56CAD7" w14:textId="77777777" w:rsidR="00B02156" w:rsidRDefault="001560B3">
            <w:pPr>
              <w:keepNext/>
            </w:pPr>
            <w:r>
              <w:t>−14.8 %</w:t>
            </w:r>
          </w:p>
        </w:tc>
      </w:tr>
      <w:tr w:rsidR="00B02156" w14:paraId="1671F8E3" w14:textId="77777777">
        <w:trPr>
          <w:cantSplit/>
        </w:trPr>
        <w:tc>
          <w:tcPr>
            <w:tcW w:w="3209" w:type="dxa"/>
            <w:shd w:val="clear" w:color="auto" w:fill="D0DBEF" w:themeFill="accent4" w:themeFillTint="33"/>
            <w:tcMar>
              <w:top w:w="40" w:type="dxa"/>
              <w:left w:w="80" w:type="dxa"/>
              <w:bottom w:w="40" w:type="dxa"/>
              <w:right w:w="80" w:type="dxa"/>
            </w:tcMar>
          </w:tcPr>
          <w:p w14:paraId="325773DE" w14:textId="77777777" w:rsidR="00B02156" w:rsidRDefault="001560B3">
            <w:pPr>
              <w:keepNext/>
            </w:pPr>
            <w:r>
              <w:rPr>
                <w:i/>
              </w:rPr>
              <w:t>MOB</w:t>
            </w:r>
            <w:r>
              <w:rPr>
                <w:i/>
                <w:vertAlign w:val="subscript"/>
              </w:rPr>
              <w:t>slope</w:t>
            </w:r>
          </w:p>
        </w:tc>
        <w:tc>
          <w:tcPr>
            <w:tcW w:w="2033" w:type="dxa"/>
            <w:tcMar>
              <w:top w:w="40" w:type="dxa"/>
              <w:left w:w="80" w:type="dxa"/>
              <w:bottom w:w="40" w:type="dxa"/>
              <w:right w:w="80" w:type="dxa"/>
            </w:tcMar>
          </w:tcPr>
          <w:p w14:paraId="6004CB90" w14:textId="77777777" w:rsidR="00B02156" w:rsidRDefault="001560B3">
            <w:pPr>
              <w:keepNext/>
            </w:pPr>
            <w:r>
              <w:t>0.886</w:t>
            </w:r>
          </w:p>
        </w:tc>
        <w:tc>
          <w:tcPr>
            <w:tcW w:w="2033" w:type="dxa"/>
            <w:tcMar>
              <w:top w:w="40" w:type="dxa"/>
              <w:left w:w="80" w:type="dxa"/>
              <w:bottom w:w="40" w:type="dxa"/>
              <w:right w:w="80" w:type="dxa"/>
            </w:tcMar>
          </w:tcPr>
          <w:p w14:paraId="33022AD4" w14:textId="77777777" w:rsidR="00B02156" w:rsidRDefault="001560B3">
            <w:pPr>
              <w:keepNext/>
            </w:pPr>
            <w:r>
              <w:t>0.755</w:t>
            </w:r>
          </w:p>
        </w:tc>
        <w:tc>
          <w:tcPr>
            <w:tcW w:w="1925" w:type="dxa"/>
            <w:tcMar>
              <w:top w:w="40" w:type="dxa"/>
              <w:left w:w="80" w:type="dxa"/>
              <w:bottom w:w="40" w:type="dxa"/>
              <w:right w:w="80" w:type="dxa"/>
            </w:tcMar>
          </w:tcPr>
          <w:p w14:paraId="7531E6D9" w14:textId="77777777" w:rsidR="00B02156" w:rsidRDefault="001560B3">
            <w:pPr>
              <w:keepNext/>
            </w:pPr>
            <w:r>
              <w:t>−14.8 %</w:t>
            </w:r>
          </w:p>
        </w:tc>
      </w:tr>
      <w:tr w:rsidR="00B02156" w14:paraId="7DE8A8B9" w14:textId="77777777">
        <w:trPr>
          <w:cantSplit/>
        </w:trPr>
        <w:tc>
          <w:tcPr>
            <w:tcW w:w="3209" w:type="dxa"/>
            <w:shd w:val="clear" w:color="auto" w:fill="D0DBEF" w:themeFill="accent4" w:themeFillTint="33"/>
            <w:tcMar>
              <w:top w:w="40" w:type="dxa"/>
              <w:left w:w="80" w:type="dxa"/>
              <w:bottom w:w="40" w:type="dxa"/>
              <w:right w:w="80" w:type="dxa"/>
            </w:tcMar>
          </w:tcPr>
          <w:p w14:paraId="2D65DF3A" w14:textId="77777777" w:rsidR="00B02156" w:rsidRDefault="001560B3">
            <w:pPr>
              <w:keepNext/>
            </w:pPr>
            <w:r>
              <w:rPr>
                <w:i/>
              </w:rPr>
              <w:t>Deformation class</w:t>
            </w:r>
          </w:p>
        </w:tc>
        <w:tc>
          <w:tcPr>
            <w:tcW w:w="2033" w:type="dxa"/>
            <w:tcMar>
              <w:top w:w="40" w:type="dxa"/>
              <w:left w:w="80" w:type="dxa"/>
              <w:bottom w:w="40" w:type="dxa"/>
              <w:right w:w="80" w:type="dxa"/>
            </w:tcMar>
          </w:tcPr>
          <w:p w14:paraId="383187D7" w14:textId="77777777" w:rsidR="00B02156" w:rsidRDefault="001560B3">
            <w:pPr>
              <w:keepNext/>
            </w:pPr>
            <w:r>
              <w:t>0</w:t>
            </w:r>
          </w:p>
        </w:tc>
        <w:tc>
          <w:tcPr>
            <w:tcW w:w="2033" w:type="dxa"/>
            <w:tcMar>
              <w:top w:w="40" w:type="dxa"/>
              <w:left w:w="80" w:type="dxa"/>
              <w:bottom w:w="40" w:type="dxa"/>
              <w:right w:w="80" w:type="dxa"/>
            </w:tcMar>
          </w:tcPr>
          <w:p w14:paraId="5F351FCA" w14:textId="77777777" w:rsidR="00B02156" w:rsidRDefault="001560B3">
            <w:pPr>
              <w:keepNext/>
            </w:pPr>
            <w:r>
              <w:t>0</w:t>
            </w:r>
          </w:p>
        </w:tc>
        <w:tc>
          <w:tcPr>
            <w:tcW w:w="1925" w:type="dxa"/>
            <w:tcMar>
              <w:top w:w="40" w:type="dxa"/>
              <w:left w:w="80" w:type="dxa"/>
              <w:bottom w:w="40" w:type="dxa"/>
              <w:right w:w="80" w:type="dxa"/>
            </w:tcMar>
          </w:tcPr>
          <w:p w14:paraId="14117CAD" w14:textId="77777777" w:rsidR="00B02156" w:rsidRDefault="001560B3">
            <w:pPr>
              <w:keepNext/>
            </w:pPr>
            <w:r>
              <w:t>unchanged</w:t>
            </w:r>
          </w:p>
        </w:tc>
      </w:tr>
      <w:tr w:rsidR="00B02156" w14:paraId="732C467B" w14:textId="77777777">
        <w:trPr>
          <w:cantSplit/>
        </w:trPr>
        <w:tc>
          <w:tcPr>
            <w:tcW w:w="3209" w:type="dxa"/>
            <w:shd w:val="clear" w:color="auto" w:fill="D0DBEF" w:themeFill="accent4" w:themeFillTint="33"/>
            <w:tcMar>
              <w:top w:w="40" w:type="dxa"/>
              <w:left w:w="80" w:type="dxa"/>
              <w:bottom w:w="40" w:type="dxa"/>
              <w:right w:w="80" w:type="dxa"/>
            </w:tcMar>
          </w:tcPr>
          <w:p w14:paraId="619DC408" w14:textId="77777777" w:rsidR="00B02156" w:rsidRDefault="001560B3">
            <w:pPr>
              <w:keepNext/>
            </w:pPr>
            <w:r>
              <w:rPr>
                <w:i/>
              </w:rPr>
              <w:t>h</w:t>
            </w:r>
            <w:r>
              <w:rPr>
                <w:i/>
                <w:vertAlign w:val="subscript"/>
              </w:rPr>
              <w:t>berm</w:t>
            </w:r>
            <w:r>
              <w:rPr>
                <w:i/>
              </w:rPr>
              <w:t xml:space="preserve"> (m)</w:t>
            </w:r>
          </w:p>
        </w:tc>
        <w:tc>
          <w:tcPr>
            <w:tcW w:w="2033" w:type="dxa"/>
            <w:tcMar>
              <w:top w:w="40" w:type="dxa"/>
              <w:left w:w="80" w:type="dxa"/>
              <w:bottom w:w="40" w:type="dxa"/>
              <w:right w:w="80" w:type="dxa"/>
            </w:tcMar>
          </w:tcPr>
          <w:p w14:paraId="7C764670" w14:textId="77777777" w:rsidR="00B02156" w:rsidRDefault="001560B3">
            <w:pPr>
              <w:keepNext/>
            </w:pPr>
            <w:r>
              <w:t>2.078</w:t>
            </w:r>
          </w:p>
        </w:tc>
        <w:tc>
          <w:tcPr>
            <w:tcW w:w="2033" w:type="dxa"/>
            <w:tcMar>
              <w:top w:w="40" w:type="dxa"/>
              <w:left w:w="80" w:type="dxa"/>
              <w:bottom w:w="40" w:type="dxa"/>
              <w:right w:w="80" w:type="dxa"/>
            </w:tcMar>
          </w:tcPr>
          <w:p w14:paraId="6079273A" w14:textId="77777777" w:rsidR="00B02156" w:rsidRDefault="001560B3">
            <w:pPr>
              <w:keepNext/>
            </w:pPr>
            <w:r>
              <w:t>1.821</w:t>
            </w:r>
          </w:p>
        </w:tc>
        <w:tc>
          <w:tcPr>
            <w:tcW w:w="1925" w:type="dxa"/>
            <w:tcMar>
              <w:top w:w="40" w:type="dxa"/>
              <w:left w:w="80" w:type="dxa"/>
              <w:bottom w:w="40" w:type="dxa"/>
              <w:right w:w="80" w:type="dxa"/>
            </w:tcMar>
          </w:tcPr>
          <w:p w14:paraId="22E2D5AE" w14:textId="77777777" w:rsidR="00B02156" w:rsidRDefault="001560B3">
            <w:pPr>
              <w:keepNext/>
            </w:pPr>
            <w:r>
              <w:t>−12.4 %</w:t>
            </w:r>
          </w:p>
        </w:tc>
      </w:tr>
      <w:tr w:rsidR="00B02156" w14:paraId="537BADB1" w14:textId="77777777">
        <w:trPr>
          <w:cantSplit/>
        </w:trPr>
        <w:tc>
          <w:tcPr>
            <w:tcW w:w="3209" w:type="dxa"/>
            <w:shd w:val="clear" w:color="auto" w:fill="D0DBEF" w:themeFill="accent4" w:themeFillTint="33"/>
            <w:tcMar>
              <w:top w:w="40" w:type="dxa"/>
              <w:left w:w="80" w:type="dxa"/>
              <w:bottom w:w="40" w:type="dxa"/>
              <w:right w:w="80" w:type="dxa"/>
            </w:tcMar>
          </w:tcPr>
          <w:p w14:paraId="0498C776" w14:textId="77777777" w:rsidR="00B02156" w:rsidRDefault="001560B3">
            <w:r>
              <w:rPr>
                <w:i/>
              </w:rPr>
              <w:t>Rock quantity (t/m)</w:t>
            </w:r>
          </w:p>
        </w:tc>
        <w:tc>
          <w:tcPr>
            <w:tcW w:w="2033" w:type="dxa"/>
            <w:tcMar>
              <w:top w:w="40" w:type="dxa"/>
              <w:left w:w="80" w:type="dxa"/>
              <w:bottom w:w="40" w:type="dxa"/>
              <w:right w:w="80" w:type="dxa"/>
            </w:tcMar>
          </w:tcPr>
          <w:p w14:paraId="7428A732" w14:textId="77777777" w:rsidR="00B02156" w:rsidRDefault="001560B3">
            <w:r>
              <w:t>91.36</w:t>
            </w:r>
          </w:p>
        </w:tc>
        <w:tc>
          <w:tcPr>
            <w:tcW w:w="2033" w:type="dxa"/>
            <w:tcMar>
              <w:top w:w="40" w:type="dxa"/>
              <w:left w:w="80" w:type="dxa"/>
              <w:bottom w:w="40" w:type="dxa"/>
              <w:right w:w="80" w:type="dxa"/>
            </w:tcMar>
          </w:tcPr>
          <w:p w14:paraId="56A3253F" w14:textId="77777777" w:rsidR="00B02156" w:rsidRDefault="001560B3">
            <w:r>
              <w:t>72.56</w:t>
            </w:r>
          </w:p>
        </w:tc>
        <w:tc>
          <w:tcPr>
            <w:tcW w:w="1925" w:type="dxa"/>
            <w:tcMar>
              <w:top w:w="40" w:type="dxa"/>
              <w:left w:w="80" w:type="dxa"/>
              <w:bottom w:w="40" w:type="dxa"/>
              <w:right w:w="80" w:type="dxa"/>
            </w:tcMar>
          </w:tcPr>
          <w:p w14:paraId="4BD8B3EF" w14:textId="77777777" w:rsidR="00B02156" w:rsidRDefault="001560B3">
            <w:r>
              <w:t>−20.6 %</w:t>
            </w:r>
          </w:p>
        </w:tc>
      </w:tr>
    </w:tbl>
    <w:p w14:paraId="4AC33F49" w14:textId="77777777" w:rsidR="00986680" w:rsidRDefault="00986680"/>
    <w:p w14:paraId="3F5FA125" w14:textId="77777777" w:rsidR="00986680" w:rsidRDefault="00986680">
      <w:r>
        <w:br w:type="page"/>
      </w:r>
    </w:p>
    <w:p w14:paraId="52B5E92C" w14:textId="77777777" w:rsidR="00B02156" w:rsidRPr="00986680" w:rsidRDefault="001560B3" w:rsidP="00986680">
      <w:pPr>
        <w:rPr>
          <w:b/>
          <w:bCs/>
          <w:sz w:val="24"/>
          <w:szCs w:val="32"/>
        </w:rPr>
      </w:pPr>
      <w:r>
        <w:rPr>
          <w:b/>
          <w:bCs/>
        </w:rPr>
        <w:lastRenderedPageBreak/>
        <w:t>C.5 Project C</w:t>
      </w:r>
    </w:p>
    <w:p w14:paraId="27BF29EF" w14:textId="77777777" w:rsidR="00B02156" w:rsidRDefault="001560B3">
      <w:r>
        <w:t>Project C, bedrock, above the depth-limitation threshold, the high-density design. Point KP 1, seabed bedrock.</w:t>
      </w:r>
    </w:p>
    <w:p w14:paraId="6BB86D58" w14:textId="77777777" w:rsidR="000E7875" w:rsidRDefault="000E7875"/>
    <w:p w14:paraId="1D47B9AA" w14:textId="77777777" w:rsidR="00B02156" w:rsidRDefault="001560B3">
      <w:pPr>
        <w:rPr>
          <w:b/>
          <w:bCs/>
        </w:rPr>
      </w:pPr>
      <w:r>
        <w:rPr>
          <w:b/>
        </w:rPr>
        <w:t>Input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3"/>
        <w:gridCol w:w="1643"/>
        <w:gridCol w:w="2410"/>
        <w:gridCol w:w="1314"/>
      </w:tblGrid>
      <w:tr w:rsidR="00B02156" w14:paraId="0DC5691C" w14:textId="77777777">
        <w:trPr>
          <w:cantSplit/>
          <w:tblHeader/>
        </w:trPr>
        <w:tc>
          <w:tcPr>
            <w:tcW w:w="3833" w:type="dxa"/>
            <w:shd w:val="clear" w:color="auto" w:fill="7393CE" w:themeFill="accent4" w:themeFillTint="99"/>
            <w:tcMar>
              <w:top w:w="40" w:type="dxa"/>
              <w:left w:w="80" w:type="dxa"/>
              <w:bottom w:w="40" w:type="dxa"/>
              <w:right w:w="80" w:type="dxa"/>
            </w:tcMar>
          </w:tcPr>
          <w:p w14:paraId="63AA696D" w14:textId="77777777" w:rsidR="00B02156" w:rsidRDefault="001560B3">
            <w:r>
              <w:t>Quantity</w:t>
            </w:r>
          </w:p>
        </w:tc>
        <w:tc>
          <w:tcPr>
            <w:tcW w:w="1643" w:type="dxa"/>
            <w:shd w:val="clear" w:color="auto" w:fill="7393CE" w:themeFill="accent4" w:themeFillTint="99"/>
            <w:tcMar>
              <w:top w:w="40" w:type="dxa"/>
              <w:left w:w="80" w:type="dxa"/>
              <w:bottom w:w="40" w:type="dxa"/>
              <w:right w:w="80" w:type="dxa"/>
            </w:tcMar>
          </w:tcPr>
          <w:p w14:paraId="1B9B5D0E" w14:textId="77777777" w:rsidR="00B02156" w:rsidRDefault="001560B3">
            <w:r>
              <w:t>Symbol</w:t>
            </w:r>
          </w:p>
        </w:tc>
        <w:tc>
          <w:tcPr>
            <w:tcW w:w="2410" w:type="dxa"/>
            <w:shd w:val="clear" w:color="auto" w:fill="7393CE" w:themeFill="accent4" w:themeFillTint="99"/>
            <w:tcMar>
              <w:top w:w="40" w:type="dxa"/>
              <w:left w:w="80" w:type="dxa"/>
              <w:bottom w:w="40" w:type="dxa"/>
              <w:right w:w="80" w:type="dxa"/>
            </w:tcMar>
          </w:tcPr>
          <w:p w14:paraId="324DAF7D" w14:textId="77777777" w:rsidR="00B02156" w:rsidRDefault="001560B3">
            <w:r>
              <w:t>Value</w:t>
            </w:r>
          </w:p>
        </w:tc>
        <w:tc>
          <w:tcPr>
            <w:tcW w:w="1314" w:type="dxa"/>
            <w:shd w:val="clear" w:color="auto" w:fill="7393CE" w:themeFill="accent4" w:themeFillTint="99"/>
            <w:tcMar>
              <w:top w:w="40" w:type="dxa"/>
              <w:left w:w="80" w:type="dxa"/>
              <w:bottom w:w="40" w:type="dxa"/>
              <w:right w:w="80" w:type="dxa"/>
            </w:tcMar>
          </w:tcPr>
          <w:p w14:paraId="69521A3C" w14:textId="77777777" w:rsidR="00B02156" w:rsidRDefault="001560B3">
            <w:r>
              <w:t>Unit</w:t>
            </w:r>
          </w:p>
        </w:tc>
      </w:tr>
      <w:tr w:rsidR="00B02156" w14:paraId="36A499B0" w14:textId="77777777">
        <w:trPr>
          <w:cantSplit/>
        </w:trPr>
        <w:tc>
          <w:tcPr>
            <w:tcW w:w="3833" w:type="dxa"/>
            <w:shd w:val="clear" w:color="auto" w:fill="D0DBEF" w:themeFill="accent4" w:themeFillTint="33"/>
            <w:tcMar>
              <w:top w:w="40" w:type="dxa"/>
              <w:left w:w="80" w:type="dxa"/>
              <w:bottom w:w="40" w:type="dxa"/>
              <w:right w:w="80" w:type="dxa"/>
            </w:tcMar>
          </w:tcPr>
          <w:p w14:paraId="695E0D91" w14:textId="77777777" w:rsidR="00B02156" w:rsidRDefault="001560B3">
            <w:r>
              <w:t>Water depth</w:t>
            </w:r>
          </w:p>
        </w:tc>
        <w:tc>
          <w:tcPr>
            <w:tcW w:w="1643" w:type="dxa"/>
            <w:tcMar>
              <w:top w:w="40" w:type="dxa"/>
              <w:left w:w="80" w:type="dxa"/>
              <w:bottom w:w="40" w:type="dxa"/>
              <w:right w:w="80" w:type="dxa"/>
            </w:tcMar>
          </w:tcPr>
          <w:p w14:paraId="583B6EEF" w14:textId="77777777" w:rsidR="00B02156" w:rsidRDefault="001560B3">
            <w:r>
              <w:rPr>
                <w:i/>
              </w:rPr>
              <w:t>h</w:t>
            </w:r>
          </w:p>
        </w:tc>
        <w:tc>
          <w:tcPr>
            <w:tcW w:w="2410" w:type="dxa"/>
            <w:tcMar>
              <w:top w:w="40" w:type="dxa"/>
              <w:left w:w="80" w:type="dxa"/>
              <w:bottom w:w="40" w:type="dxa"/>
              <w:right w:w="80" w:type="dxa"/>
            </w:tcMar>
          </w:tcPr>
          <w:p w14:paraId="7B1B98F1" w14:textId="77777777" w:rsidR="00B02156" w:rsidRDefault="001560B3">
            <w:r>
              <w:t>13.30</w:t>
            </w:r>
          </w:p>
        </w:tc>
        <w:tc>
          <w:tcPr>
            <w:tcW w:w="1314" w:type="dxa"/>
            <w:tcMar>
              <w:top w:w="40" w:type="dxa"/>
              <w:left w:w="80" w:type="dxa"/>
              <w:bottom w:w="40" w:type="dxa"/>
              <w:right w:w="80" w:type="dxa"/>
            </w:tcMar>
          </w:tcPr>
          <w:p w14:paraId="6CC758BF" w14:textId="77777777" w:rsidR="00B02156" w:rsidRDefault="001560B3">
            <w:r>
              <w:t>m</w:t>
            </w:r>
          </w:p>
        </w:tc>
      </w:tr>
      <w:tr w:rsidR="00B02156" w14:paraId="2481588D" w14:textId="77777777">
        <w:trPr>
          <w:cantSplit/>
        </w:trPr>
        <w:tc>
          <w:tcPr>
            <w:tcW w:w="3833" w:type="dxa"/>
            <w:shd w:val="clear" w:color="auto" w:fill="D0DBEF" w:themeFill="accent4" w:themeFillTint="33"/>
            <w:tcMar>
              <w:top w:w="40" w:type="dxa"/>
              <w:left w:w="80" w:type="dxa"/>
              <w:bottom w:w="40" w:type="dxa"/>
              <w:right w:w="80" w:type="dxa"/>
            </w:tcMar>
          </w:tcPr>
          <w:p w14:paraId="63A8C9FB" w14:textId="77777777" w:rsidR="00B02156" w:rsidRDefault="001560B3">
            <w:r>
              <w:t>Required cover</w:t>
            </w:r>
          </w:p>
        </w:tc>
        <w:tc>
          <w:tcPr>
            <w:tcW w:w="1643" w:type="dxa"/>
            <w:tcMar>
              <w:top w:w="40" w:type="dxa"/>
              <w:left w:w="80" w:type="dxa"/>
              <w:bottom w:w="40" w:type="dxa"/>
              <w:right w:w="80" w:type="dxa"/>
            </w:tcMar>
          </w:tcPr>
          <w:p w14:paraId="5D59823D" w14:textId="77777777" w:rsidR="00B02156" w:rsidRDefault="001560B3">
            <w:r>
              <w:rPr>
                <w:i/>
              </w:rPr>
              <w:t>MTOC</w:t>
            </w:r>
          </w:p>
        </w:tc>
        <w:tc>
          <w:tcPr>
            <w:tcW w:w="2410" w:type="dxa"/>
            <w:tcMar>
              <w:top w:w="40" w:type="dxa"/>
              <w:left w:w="80" w:type="dxa"/>
              <w:bottom w:w="40" w:type="dxa"/>
              <w:right w:w="80" w:type="dxa"/>
            </w:tcMar>
          </w:tcPr>
          <w:p w14:paraId="4DE6591E" w14:textId="77777777" w:rsidR="00B02156" w:rsidRDefault="001560B3">
            <w:r>
              <w:t>0.90</w:t>
            </w:r>
          </w:p>
        </w:tc>
        <w:tc>
          <w:tcPr>
            <w:tcW w:w="1314" w:type="dxa"/>
            <w:tcMar>
              <w:top w:w="40" w:type="dxa"/>
              <w:left w:w="80" w:type="dxa"/>
              <w:bottom w:w="40" w:type="dxa"/>
              <w:right w:w="80" w:type="dxa"/>
            </w:tcMar>
          </w:tcPr>
          <w:p w14:paraId="18F5B083" w14:textId="77777777" w:rsidR="00B02156" w:rsidRDefault="001560B3">
            <w:r>
              <w:t>m</w:t>
            </w:r>
          </w:p>
        </w:tc>
      </w:tr>
      <w:tr w:rsidR="00B02156" w14:paraId="622B556A" w14:textId="77777777">
        <w:trPr>
          <w:cantSplit/>
        </w:trPr>
        <w:tc>
          <w:tcPr>
            <w:tcW w:w="3833" w:type="dxa"/>
            <w:shd w:val="clear" w:color="auto" w:fill="D0DBEF" w:themeFill="accent4" w:themeFillTint="33"/>
            <w:tcMar>
              <w:top w:w="40" w:type="dxa"/>
              <w:left w:w="80" w:type="dxa"/>
              <w:bottom w:w="40" w:type="dxa"/>
              <w:right w:w="80" w:type="dxa"/>
            </w:tcMar>
          </w:tcPr>
          <w:p w14:paraId="112ECD3A" w14:textId="77777777" w:rsidR="00B02156" w:rsidRDefault="001560B3">
            <w:r>
              <w:t>Cable diameter</w:t>
            </w:r>
          </w:p>
        </w:tc>
        <w:tc>
          <w:tcPr>
            <w:tcW w:w="1643" w:type="dxa"/>
            <w:tcMar>
              <w:top w:w="40" w:type="dxa"/>
              <w:left w:w="80" w:type="dxa"/>
              <w:bottom w:w="40" w:type="dxa"/>
              <w:right w:w="80" w:type="dxa"/>
            </w:tcMar>
          </w:tcPr>
          <w:p w14:paraId="4B83DFCB" w14:textId="77777777" w:rsidR="00B02156" w:rsidRDefault="001560B3">
            <w:r>
              <w:rPr>
                <w:i/>
              </w:rPr>
              <w:t>Δ</w:t>
            </w:r>
            <w:r>
              <w:rPr>
                <w:i/>
                <w:vertAlign w:val="subscript"/>
              </w:rPr>
              <w:t>cable</w:t>
            </w:r>
          </w:p>
        </w:tc>
        <w:tc>
          <w:tcPr>
            <w:tcW w:w="2410" w:type="dxa"/>
            <w:tcMar>
              <w:top w:w="40" w:type="dxa"/>
              <w:left w:w="80" w:type="dxa"/>
              <w:bottom w:w="40" w:type="dxa"/>
              <w:right w:w="80" w:type="dxa"/>
            </w:tcMar>
          </w:tcPr>
          <w:p w14:paraId="1D2D51A7" w14:textId="77777777" w:rsidR="00B02156" w:rsidRDefault="001560B3">
            <w:r>
              <w:t>0.15</w:t>
            </w:r>
          </w:p>
        </w:tc>
        <w:tc>
          <w:tcPr>
            <w:tcW w:w="1314" w:type="dxa"/>
            <w:tcMar>
              <w:top w:w="40" w:type="dxa"/>
              <w:left w:w="80" w:type="dxa"/>
              <w:bottom w:w="40" w:type="dxa"/>
              <w:right w:w="80" w:type="dxa"/>
            </w:tcMar>
          </w:tcPr>
          <w:p w14:paraId="6EA24483" w14:textId="77777777" w:rsidR="00B02156" w:rsidRDefault="001560B3">
            <w:r>
              <w:t>m</w:t>
            </w:r>
          </w:p>
        </w:tc>
      </w:tr>
      <w:tr w:rsidR="00B02156" w14:paraId="10B7D626" w14:textId="77777777">
        <w:trPr>
          <w:cantSplit/>
        </w:trPr>
        <w:tc>
          <w:tcPr>
            <w:tcW w:w="3833" w:type="dxa"/>
            <w:shd w:val="clear" w:color="auto" w:fill="D0DBEF" w:themeFill="accent4" w:themeFillTint="33"/>
            <w:tcMar>
              <w:top w:w="40" w:type="dxa"/>
              <w:left w:w="80" w:type="dxa"/>
              <w:bottom w:w="40" w:type="dxa"/>
              <w:right w:w="80" w:type="dxa"/>
            </w:tcMar>
          </w:tcPr>
          <w:p w14:paraId="3378BF37" w14:textId="77777777" w:rsidR="00B02156" w:rsidRDefault="001560B3">
            <w:r>
              <w:t>Significant wave height, 100-year</w:t>
            </w:r>
          </w:p>
        </w:tc>
        <w:tc>
          <w:tcPr>
            <w:tcW w:w="1643" w:type="dxa"/>
            <w:tcMar>
              <w:top w:w="40" w:type="dxa"/>
              <w:left w:w="80" w:type="dxa"/>
              <w:bottom w:w="40" w:type="dxa"/>
              <w:right w:w="80" w:type="dxa"/>
            </w:tcMar>
          </w:tcPr>
          <w:p w14:paraId="3A4C768D" w14:textId="77777777" w:rsidR="00B02156" w:rsidRDefault="001560B3">
            <w:r>
              <w:rPr>
                <w:i/>
              </w:rPr>
              <w:t>H</w:t>
            </w:r>
            <w:r>
              <w:rPr>
                <w:i/>
                <w:vertAlign w:val="subscript"/>
              </w:rPr>
              <w:t>s,100</w:t>
            </w:r>
          </w:p>
        </w:tc>
        <w:tc>
          <w:tcPr>
            <w:tcW w:w="2410" w:type="dxa"/>
            <w:tcMar>
              <w:top w:w="40" w:type="dxa"/>
              <w:left w:w="80" w:type="dxa"/>
              <w:bottom w:w="40" w:type="dxa"/>
              <w:right w:w="80" w:type="dxa"/>
            </w:tcMar>
          </w:tcPr>
          <w:p w14:paraId="226CC356" w14:textId="77777777" w:rsidR="00B02156" w:rsidRDefault="001560B3">
            <w:r>
              <w:t>7.90</w:t>
            </w:r>
          </w:p>
        </w:tc>
        <w:tc>
          <w:tcPr>
            <w:tcW w:w="1314" w:type="dxa"/>
            <w:tcMar>
              <w:top w:w="40" w:type="dxa"/>
              <w:left w:w="80" w:type="dxa"/>
              <w:bottom w:w="40" w:type="dxa"/>
              <w:right w:w="80" w:type="dxa"/>
            </w:tcMar>
          </w:tcPr>
          <w:p w14:paraId="418E71FD" w14:textId="77777777" w:rsidR="00B02156" w:rsidRDefault="001560B3">
            <w:r>
              <w:t>m</w:t>
            </w:r>
          </w:p>
        </w:tc>
      </w:tr>
      <w:tr w:rsidR="00B02156" w14:paraId="425E71E9" w14:textId="77777777">
        <w:trPr>
          <w:cantSplit/>
        </w:trPr>
        <w:tc>
          <w:tcPr>
            <w:tcW w:w="3833" w:type="dxa"/>
            <w:shd w:val="clear" w:color="auto" w:fill="D0DBEF" w:themeFill="accent4" w:themeFillTint="33"/>
            <w:tcMar>
              <w:top w:w="40" w:type="dxa"/>
              <w:left w:w="80" w:type="dxa"/>
              <w:bottom w:w="40" w:type="dxa"/>
              <w:right w:w="80" w:type="dxa"/>
            </w:tcMar>
          </w:tcPr>
          <w:p w14:paraId="779F1E1B" w14:textId="77777777" w:rsidR="00B02156" w:rsidRDefault="001560B3">
            <w:r>
              <w:t>Peak period, 100-year</w:t>
            </w:r>
          </w:p>
        </w:tc>
        <w:tc>
          <w:tcPr>
            <w:tcW w:w="1643" w:type="dxa"/>
            <w:tcMar>
              <w:top w:w="40" w:type="dxa"/>
              <w:left w:w="80" w:type="dxa"/>
              <w:bottom w:w="40" w:type="dxa"/>
              <w:right w:w="80" w:type="dxa"/>
            </w:tcMar>
          </w:tcPr>
          <w:p w14:paraId="2E52FBC1" w14:textId="77777777" w:rsidR="00B02156" w:rsidRDefault="001560B3">
            <w:r>
              <w:rPr>
                <w:i/>
              </w:rPr>
              <w:t>T</w:t>
            </w:r>
            <w:r>
              <w:rPr>
                <w:i/>
                <w:vertAlign w:val="subscript"/>
              </w:rPr>
              <w:t>p,100</w:t>
            </w:r>
          </w:p>
        </w:tc>
        <w:tc>
          <w:tcPr>
            <w:tcW w:w="2410" w:type="dxa"/>
            <w:tcMar>
              <w:top w:w="40" w:type="dxa"/>
              <w:left w:w="80" w:type="dxa"/>
              <w:bottom w:w="40" w:type="dxa"/>
              <w:right w:w="80" w:type="dxa"/>
            </w:tcMar>
          </w:tcPr>
          <w:p w14:paraId="4090DE06" w14:textId="77777777" w:rsidR="00B02156" w:rsidRDefault="001560B3">
            <w:r>
              <w:t>13.80</w:t>
            </w:r>
          </w:p>
        </w:tc>
        <w:tc>
          <w:tcPr>
            <w:tcW w:w="1314" w:type="dxa"/>
            <w:tcMar>
              <w:top w:w="40" w:type="dxa"/>
              <w:left w:w="80" w:type="dxa"/>
              <w:bottom w:w="40" w:type="dxa"/>
              <w:right w:w="80" w:type="dxa"/>
            </w:tcMar>
          </w:tcPr>
          <w:p w14:paraId="10A26DE4" w14:textId="77777777" w:rsidR="00B02156" w:rsidRDefault="001560B3">
            <w:r>
              <w:t>s</w:t>
            </w:r>
          </w:p>
        </w:tc>
      </w:tr>
      <w:tr w:rsidR="00B02156" w14:paraId="36AEDF07" w14:textId="77777777">
        <w:trPr>
          <w:cantSplit/>
        </w:trPr>
        <w:tc>
          <w:tcPr>
            <w:tcW w:w="3833" w:type="dxa"/>
            <w:shd w:val="clear" w:color="auto" w:fill="D0DBEF" w:themeFill="accent4" w:themeFillTint="33"/>
            <w:tcMar>
              <w:top w:w="40" w:type="dxa"/>
              <w:left w:w="80" w:type="dxa"/>
              <w:bottom w:w="40" w:type="dxa"/>
              <w:right w:w="80" w:type="dxa"/>
            </w:tcMar>
          </w:tcPr>
          <w:p w14:paraId="3C44C652" w14:textId="77777777" w:rsidR="00B02156" w:rsidRDefault="001560B3">
            <w:r>
              <w:t>Current, 10-year</w:t>
            </w:r>
          </w:p>
        </w:tc>
        <w:tc>
          <w:tcPr>
            <w:tcW w:w="1643" w:type="dxa"/>
            <w:tcMar>
              <w:top w:w="40" w:type="dxa"/>
              <w:left w:w="80" w:type="dxa"/>
              <w:bottom w:w="40" w:type="dxa"/>
              <w:right w:w="80" w:type="dxa"/>
            </w:tcMar>
          </w:tcPr>
          <w:p w14:paraId="357906FD" w14:textId="77777777" w:rsidR="00B02156" w:rsidRDefault="001560B3">
            <w:r>
              <w:rPr>
                <w:i/>
              </w:rPr>
              <w:t>u</w:t>
            </w:r>
            <w:r>
              <w:rPr>
                <w:i/>
                <w:vertAlign w:val="subscript"/>
              </w:rPr>
              <w:t>c,10</w:t>
            </w:r>
          </w:p>
        </w:tc>
        <w:tc>
          <w:tcPr>
            <w:tcW w:w="2410" w:type="dxa"/>
            <w:tcMar>
              <w:top w:w="40" w:type="dxa"/>
              <w:left w:w="80" w:type="dxa"/>
              <w:bottom w:w="40" w:type="dxa"/>
              <w:right w:w="80" w:type="dxa"/>
            </w:tcMar>
          </w:tcPr>
          <w:p w14:paraId="7F0DF185" w14:textId="77777777" w:rsidR="00B02156" w:rsidRDefault="001560B3">
            <w:r>
              <w:t>0.900</w:t>
            </w:r>
          </w:p>
        </w:tc>
        <w:tc>
          <w:tcPr>
            <w:tcW w:w="1314" w:type="dxa"/>
            <w:tcMar>
              <w:top w:w="40" w:type="dxa"/>
              <w:left w:w="80" w:type="dxa"/>
              <w:bottom w:w="40" w:type="dxa"/>
              <w:right w:w="80" w:type="dxa"/>
            </w:tcMar>
          </w:tcPr>
          <w:p w14:paraId="54F784CF" w14:textId="77777777" w:rsidR="00B02156" w:rsidRDefault="001560B3">
            <w:r>
              <w:t>m/s</w:t>
            </w:r>
          </w:p>
        </w:tc>
      </w:tr>
      <w:tr w:rsidR="00B02156" w14:paraId="092CE830" w14:textId="77777777">
        <w:trPr>
          <w:cantSplit/>
        </w:trPr>
        <w:tc>
          <w:tcPr>
            <w:tcW w:w="3833" w:type="dxa"/>
            <w:shd w:val="clear" w:color="auto" w:fill="D0DBEF" w:themeFill="accent4" w:themeFillTint="33"/>
            <w:tcMar>
              <w:top w:w="40" w:type="dxa"/>
              <w:left w:w="80" w:type="dxa"/>
              <w:bottom w:w="40" w:type="dxa"/>
              <w:right w:w="80" w:type="dxa"/>
            </w:tcMar>
          </w:tcPr>
          <w:p w14:paraId="6DAEE39C" w14:textId="77777777" w:rsidR="00B02156" w:rsidRDefault="001560B3">
            <w:r>
              <w:t>Significant wave height, 10-year</w:t>
            </w:r>
          </w:p>
        </w:tc>
        <w:tc>
          <w:tcPr>
            <w:tcW w:w="1643" w:type="dxa"/>
            <w:tcMar>
              <w:top w:w="40" w:type="dxa"/>
              <w:left w:w="80" w:type="dxa"/>
              <w:bottom w:w="40" w:type="dxa"/>
              <w:right w:w="80" w:type="dxa"/>
            </w:tcMar>
          </w:tcPr>
          <w:p w14:paraId="695ED03B" w14:textId="77777777" w:rsidR="00B02156" w:rsidRDefault="001560B3">
            <w:r>
              <w:rPr>
                <w:i/>
              </w:rPr>
              <w:t>H</w:t>
            </w:r>
            <w:r>
              <w:rPr>
                <w:i/>
                <w:vertAlign w:val="subscript"/>
              </w:rPr>
              <w:t>s,10</w:t>
            </w:r>
          </w:p>
        </w:tc>
        <w:tc>
          <w:tcPr>
            <w:tcW w:w="2410" w:type="dxa"/>
            <w:tcMar>
              <w:top w:w="40" w:type="dxa"/>
              <w:left w:w="80" w:type="dxa"/>
              <w:bottom w:w="40" w:type="dxa"/>
              <w:right w:w="80" w:type="dxa"/>
            </w:tcMar>
          </w:tcPr>
          <w:p w14:paraId="75674B4F" w14:textId="77777777" w:rsidR="00B02156" w:rsidRDefault="001560B3">
            <w:r>
              <w:t>7.20</w:t>
            </w:r>
          </w:p>
        </w:tc>
        <w:tc>
          <w:tcPr>
            <w:tcW w:w="1314" w:type="dxa"/>
            <w:tcMar>
              <w:top w:w="40" w:type="dxa"/>
              <w:left w:w="80" w:type="dxa"/>
              <w:bottom w:w="40" w:type="dxa"/>
              <w:right w:w="80" w:type="dxa"/>
            </w:tcMar>
          </w:tcPr>
          <w:p w14:paraId="16C11AC6" w14:textId="77777777" w:rsidR="00B02156" w:rsidRDefault="001560B3">
            <w:r>
              <w:t>m</w:t>
            </w:r>
          </w:p>
        </w:tc>
      </w:tr>
      <w:tr w:rsidR="00B02156" w14:paraId="7BC1A5EA" w14:textId="77777777">
        <w:trPr>
          <w:cantSplit/>
        </w:trPr>
        <w:tc>
          <w:tcPr>
            <w:tcW w:w="3833" w:type="dxa"/>
            <w:shd w:val="clear" w:color="auto" w:fill="D0DBEF" w:themeFill="accent4" w:themeFillTint="33"/>
            <w:tcMar>
              <w:top w:w="40" w:type="dxa"/>
              <w:left w:w="80" w:type="dxa"/>
              <w:bottom w:w="40" w:type="dxa"/>
              <w:right w:w="80" w:type="dxa"/>
            </w:tcMar>
          </w:tcPr>
          <w:p w14:paraId="1AD42D24" w14:textId="77777777" w:rsidR="00B02156" w:rsidRDefault="001560B3">
            <w:r>
              <w:t>Peak period, 10-year</w:t>
            </w:r>
          </w:p>
        </w:tc>
        <w:tc>
          <w:tcPr>
            <w:tcW w:w="1643" w:type="dxa"/>
            <w:tcMar>
              <w:top w:w="40" w:type="dxa"/>
              <w:left w:w="80" w:type="dxa"/>
              <w:bottom w:w="40" w:type="dxa"/>
              <w:right w:w="80" w:type="dxa"/>
            </w:tcMar>
          </w:tcPr>
          <w:p w14:paraId="58D47E4A" w14:textId="77777777" w:rsidR="00B02156" w:rsidRDefault="001560B3">
            <w:r>
              <w:rPr>
                <w:i/>
              </w:rPr>
              <w:t>T</w:t>
            </w:r>
            <w:r>
              <w:rPr>
                <w:i/>
                <w:vertAlign w:val="subscript"/>
              </w:rPr>
              <w:t>p,10</w:t>
            </w:r>
          </w:p>
        </w:tc>
        <w:tc>
          <w:tcPr>
            <w:tcW w:w="2410" w:type="dxa"/>
            <w:tcMar>
              <w:top w:w="40" w:type="dxa"/>
              <w:left w:w="80" w:type="dxa"/>
              <w:bottom w:w="40" w:type="dxa"/>
              <w:right w:w="80" w:type="dxa"/>
            </w:tcMar>
          </w:tcPr>
          <w:p w14:paraId="6AFDD045" w14:textId="77777777" w:rsidR="00B02156" w:rsidRDefault="001560B3">
            <w:r>
              <w:t>13.10</w:t>
            </w:r>
          </w:p>
        </w:tc>
        <w:tc>
          <w:tcPr>
            <w:tcW w:w="1314" w:type="dxa"/>
            <w:tcMar>
              <w:top w:w="40" w:type="dxa"/>
              <w:left w:w="80" w:type="dxa"/>
              <w:bottom w:w="40" w:type="dxa"/>
              <w:right w:w="80" w:type="dxa"/>
            </w:tcMar>
          </w:tcPr>
          <w:p w14:paraId="262BDCC8" w14:textId="77777777" w:rsidR="00B02156" w:rsidRDefault="001560B3">
            <w:r>
              <w:t>s</w:t>
            </w:r>
          </w:p>
        </w:tc>
      </w:tr>
      <w:tr w:rsidR="00B02156" w14:paraId="34837BAC" w14:textId="77777777">
        <w:trPr>
          <w:cantSplit/>
        </w:trPr>
        <w:tc>
          <w:tcPr>
            <w:tcW w:w="3833" w:type="dxa"/>
            <w:shd w:val="clear" w:color="auto" w:fill="D0DBEF" w:themeFill="accent4" w:themeFillTint="33"/>
            <w:tcMar>
              <w:top w:w="40" w:type="dxa"/>
              <w:left w:w="80" w:type="dxa"/>
              <w:bottom w:w="40" w:type="dxa"/>
              <w:right w:w="80" w:type="dxa"/>
            </w:tcMar>
          </w:tcPr>
          <w:p w14:paraId="4F070A3A" w14:textId="77777777" w:rsidR="00B02156" w:rsidRDefault="001560B3">
            <w:r>
              <w:t>Current, 100-year</w:t>
            </w:r>
          </w:p>
        </w:tc>
        <w:tc>
          <w:tcPr>
            <w:tcW w:w="1643" w:type="dxa"/>
            <w:tcMar>
              <w:top w:w="40" w:type="dxa"/>
              <w:left w:w="80" w:type="dxa"/>
              <w:bottom w:w="40" w:type="dxa"/>
              <w:right w:w="80" w:type="dxa"/>
            </w:tcMar>
          </w:tcPr>
          <w:p w14:paraId="5C20359A" w14:textId="77777777" w:rsidR="00B02156" w:rsidRDefault="001560B3">
            <w:r>
              <w:rPr>
                <w:i/>
              </w:rPr>
              <w:t>u</w:t>
            </w:r>
            <w:r>
              <w:rPr>
                <w:i/>
                <w:vertAlign w:val="subscript"/>
              </w:rPr>
              <w:t>c,100</w:t>
            </w:r>
          </w:p>
        </w:tc>
        <w:tc>
          <w:tcPr>
            <w:tcW w:w="2410" w:type="dxa"/>
            <w:tcMar>
              <w:top w:w="40" w:type="dxa"/>
              <w:left w:w="80" w:type="dxa"/>
              <w:bottom w:w="40" w:type="dxa"/>
              <w:right w:w="80" w:type="dxa"/>
            </w:tcMar>
          </w:tcPr>
          <w:p w14:paraId="5AB52950" w14:textId="77777777" w:rsidR="00B02156" w:rsidRDefault="001560B3">
            <w:r>
              <w:t>1.000</w:t>
            </w:r>
          </w:p>
        </w:tc>
        <w:tc>
          <w:tcPr>
            <w:tcW w:w="1314" w:type="dxa"/>
            <w:tcMar>
              <w:top w:w="40" w:type="dxa"/>
              <w:left w:w="80" w:type="dxa"/>
              <w:bottom w:w="40" w:type="dxa"/>
              <w:right w:w="80" w:type="dxa"/>
            </w:tcMar>
          </w:tcPr>
          <w:p w14:paraId="72FED021" w14:textId="77777777" w:rsidR="00B02156" w:rsidRDefault="001560B3">
            <w:r>
              <w:t>m/s</w:t>
            </w:r>
          </w:p>
        </w:tc>
      </w:tr>
      <w:tr w:rsidR="00B02156" w14:paraId="6244BB81" w14:textId="77777777">
        <w:trPr>
          <w:cantSplit/>
        </w:trPr>
        <w:tc>
          <w:tcPr>
            <w:tcW w:w="3833" w:type="dxa"/>
            <w:shd w:val="clear" w:color="auto" w:fill="D0DBEF" w:themeFill="accent4" w:themeFillTint="33"/>
            <w:tcMar>
              <w:top w:w="40" w:type="dxa"/>
              <w:left w:w="80" w:type="dxa"/>
              <w:bottom w:w="40" w:type="dxa"/>
              <w:right w:w="80" w:type="dxa"/>
            </w:tcMar>
          </w:tcPr>
          <w:p w14:paraId="332C4EBA" w14:textId="77777777" w:rsidR="00B02156" w:rsidRDefault="001560B3">
            <w:r>
              <w:t>Rock density</w:t>
            </w:r>
          </w:p>
        </w:tc>
        <w:tc>
          <w:tcPr>
            <w:tcW w:w="1643" w:type="dxa"/>
            <w:tcMar>
              <w:top w:w="40" w:type="dxa"/>
              <w:left w:w="80" w:type="dxa"/>
              <w:bottom w:w="40" w:type="dxa"/>
              <w:right w:w="80" w:type="dxa"/>
            </w:tcMar>
          </w:tcPr>
          <w:p w14:paraId="45D4F5DC" w14:textId="77777777" w:rsidR="00B02156" w:rsidRDefault="001560B3">
            <w:r>
              <w:rPr>
                <w:i/>
              </w:rPr>
              <w:t>ρ</w:t>
            </w:r>
            <w:r>
              <w:rPr>
                <w:i/>
                <w:vertAlign w:val="subscript"/>
              </w:rPr>
              <w:t>s</w:t>
            </w:r>
          </w:p>
        </w:tc>
        <w:tc>
          <w:tcPr>
            <w:tcW w:w="2410" w:type="dxa"/>
            <w:tcMar>
              <w:top w:w="40" w:type="dxa"/>
              <w:left w:w="80" w:type="dxa"/>
              <w:bottom w:w="40" w:type="dxa"/>
              <w:right w:w="80" w:type="dxa"/>
            </w:tcMar>
          </w:tcPr>
          <w:p w14:paraId="15E8CCEB" w14:textId="77777777" w:rsidR="00B02156" w:rsidRDefault="001560B3">
            <w:r>
              <w:t>3100</w:t>
            </w:r>
          </w:p>
        </w:tc>
        <w:tc>
          <w:tcPr>
            <w:tcW w:w="1314" w:type="dxa"/>
            <w:tcMar>
              <w:top w:w="40" w:type="dxa"/>
              <w:left w:w="80" w:type="dxa"/>
              <w:bottom w:w="40" w:type="dxa"/>
              <w:right w:w="80" w:type="dxa"/>
            </w:tcMar>
          </w:tcPr>
          <w:p w14:paraId="1F0A1E9A" w14:textId="77777777" w:rsidR="00B02156" w:rsidRDefault="001560B3">
            <w:r>
              <w:t>kg/m³</w:t>
            </w:r>
          </w:p>
        </w:tc>
      </w:tr>
      <w:tr w:rsidR="00B02156" w14:paraId="403F6CB2" w14:textId="77777777">
        <w:trPr>
          <w:cantSplit/>
        </w:trPr>
        <w:tc>
          <w:tcPr>
            <w:tcW w:w="3833" w:type="dxa"/>
            <w:shd w:val="clear" w:color="auto" w:fill="D0DBEF" w:themeFill="accent4" w:themeFillTint="33"/>
            <w:tcMar>
              <w:top w:w="40" w:type="dxa"/>
              <w:left w:w="80" w:type="dxa"/>
              <w:bottom w:w="40" w:type="dxa"/>
              <w:right w:w="80" w:type="dxa"/>
            </w:tcMar>
          </w:tcPr>
          <w:p w14:paraId="01DA4199" w14:textId="77777777" w:rsidR="00B02156" w:rsidRDefault="001560B3">
            <w:r>
              <w:t>Side slope</w:t>
            </w:r>
          </w:p>
        </w:tc>
        <w:tc>
          <w:tcPr>
            <w:tcW w:w="1643" w:type="dxa"/>
            <w:tcMar>
              <w:top w:w="40" w:type="dxa"/>
              <w:left w:w="80" w:type="dxa"/>
              <w:bottom w:w="40" w:type="dxa"/>
              <w:right w:w="80" w:type="dxa"/>
            </w:tcMar>
          </w:tcPr>
          <w:p w14:paraId="2D13361E" w14:textId="77777777" w:rsidR="00B02156" w:rsidRDefault="001560B3">
            <w:r>
              <w:rPr>
                <w:i/>
              </w:rPr>
              <w:t>1:α</w:t>
            </w:r>
          </w:p>
        </w:tc>
        <w:tc>
          <w:tcPr>
            <w:tcW w:w="2410" w:type="dxa"/>
            <w:tcMar>
              <w:top w:w="40" w:type="dxa"/>
              <w:left w:w="80" w:type="dxa"/>
              <w:bottom w:w="40" w:type="dxa"/>
              <w:right w:w="80" w:type="dxa"/>
            </w:tcMar>
          </w:tcPr>
          <w:p w14:paraId="550FE4D5" w14:textId="77777777" w:rsidR="00B02156" w:rsidRDefault="001560B3">
            <w:r>
              <w:t>1:4</w:t>
            </w:r>
          </w:p>
        </w:tc>
        <w:tc>
          <w:tcPr>
            <w:tcW w:w="1314" w:type="dxa"/>
            <w:tcMar>
              <w:top w:w="40" w:type="dxa"/>
              <w:left w:w="80" w:type="dxa"/>
              <w:bottom w:w="40" w:type="dxa"/>
              <w:right w:w="80" w:type="dxa"/>
            </w:tcMar>
          </w:tcPr>
          <w:p w14:paraId="5DCA983E" w14:textId="77777777" w:rsidR="00B02156" w:rsidRDefault="001560B3">
            <w:r>
              <w:t>-</w:t>
            </w:r>
          </w:p>
        </w:tc>
      </w:tr>
      <w:tr w:rsidR="00B02156" w14:paraId="6B23BCB4" w14:textId="77777777">
        <w:trPr>
          <w:cantSplit/>
        </w:trPr>
        <w:tc>
          <w:tcPr>
            <w:tcW w:w="3833" w:type="dxa"/>
            <w:shd w:val="clear" w:color="auto" w:fill="D0DBEF" w:themeFill="accent4" w:themeFillTint="33"/>
            <w:tcMar>
              <w:top w:w="40" w:type="dxa"/>
              <w:left w:w="80" w:type="dxa"/>
              <w:bottom w:w="40" w:type="dxa"/>
              <w:right w:w="80" w:type="dxa"/>
            </w:tcMar>
          </w:tcPr>
          <w:p w14:paraId="5C39D143" w14:textId="77777777" w:rsidR="00B02156" w:rsidRDefault="001560B3">
            <w:r>
              <w:t>Crest width</w:t>
            </w:r>
          </w:p>
        </w:tc>
        <w:tc>
          <w:tcPr>
            <w:tcW w:w="1643" w:type="dxa"/>
            <w:tcMar>
              <w:top w:w="40" w:type="dxa"/>
              <w:left w:w="80" w:type="dxa"/>
              <w:bottom w:w="40" w:type="dxa"/>
              <w:right w:w="80" w:type="dxa"/>
            </w:tcMar>
          </w:tcPr>
          <w:p w14:paraId="311DE70F" w14:textId="77777777" w:rsidR="00B02156" w:rsidRDefault="001560B3">
            <w:r>
              <w:rPr>
                <w:i/>
              </w:rPr>
              <w:t>W</w:t>
            </w:r>
            <w:r>
              <w:rPr>
                <w:i/>
                <w:vertAlign w:val="subscript"/>
              </w:rPr>
              <w:t>top</w:t>
            </w:r>
          </w:p>
        </w:tc>
        <w:tc>
          <w:tcPr>
            <w:tcW w:w="2410" w:type="dxa"/>
            <w:tcMar>
              <w:top w:w="40" w:type="dxa"/>
              <w:left w:w="80" w:type="dxa"/>
              <w:bottom w:w="40" w:type="dxa"/>
              <w:right w:w="80" w:type="dxa"/>
            </w:tcMar>
          </w:tcPr>
          <w:p w14:paraId="6335FD9E" w14:textId="77777777" w:rsidR="00B02156" w:rsidRDefault="001560B3">
            <w:r>
              <w:t>1.0</w:t>
            </w:r>
          </w:p>
        </w:tc>
        <w:tc>
          <w:tcPr>
            <w:tcW w:w="1314" w:type="dxa"/>
            <w:tcMar>
              <w:top w:w="40" w:type="dxa"/>
              <w:left w:w="80" w:type="dxa"/>
              <w:bottom w:w="40" w:type="dxa"/>
              <w:right w:w="80" w:type="dxa"/>
            </w:tcMar>
          </w:tcPr>
          <w:p w14:paraId="294F8811" w14:textId="77777777" w:rsidR="00B02156" w:rsidRDefault="001560B3">
            <w:r>
              <w:t>m</w:t>
            </w:r>
          </w:p>
        </w:tc>
      </w:tr>
    </w:tbl>
    <w:p w14:paraId="550B3F00" w14:textId="77777777" w:rsidR="000E7875" w:rsidRDefault="000E7875"/>
    <w:p w14:paraId="2B7CB559" w14:textId="77777777" w:rsidR="00B02156" w:rsidRDefault="001560B3">
      <w:r>
        <w:t>The rock size is not in this table because it is not an input. The loop starts from a first guess and converges to D</w:t>
      </w:r>
      <w:r>
        <w:rPr>
          <w:vertAlign w:val="subscript"/>
        </w:rPr>
        <w:t>n50</w:t>
      </w:r>
      <w:r>
        <w:t xml:space="preserve"> = 0.248 m, which is set by the accepted deformation of RoBeD. The stone is solved so that the Shields number lands on 0.7 x 0.055 = 0.0385. The roughness that goes with it is k</w:t>
      </w:r>
      <w:r>
        <w:rPr>
          <w:vertAlign w:val="subscript"/>
        </w:rPr>
        <w:t>s</w:t>
      </w:r>
      <w:r>
        <w:t xml:space="preserve"> = 2.5 x 0.248 = 0.620 m, so a heavier stone is also a rougher bed.</w:t>
      </w:r>
    </w:p>
    <w:p w14:paraId="6A45E2B5" w14:textId="77777777" w:rsidR="000E7875" w:rsidRDefault="000E7875"/>
    <w:p w14:paraId="16172F9E" w14:textId="77777777" w:rsidR="00B02156" w:rsidRDefault="001560B3">
      <w:pPr>
        <w:rPr>
          <w:b/>
          <w:bCs/>
        </w:rPr>
      </w:pPr>
      <w:r>
        <w:rPr>
          <w:b/>
        </w:rPr>
        <w:t>Steps 2 to 12, both design conditions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2995"/>
        <w:gridCol w:w="2996"/>
      </w:tblGrid>
      <w:tr w:rsidR="00B02156" w14:paraId="200819CC" w14:textId="77777777">
        <w:trPr>
          <w:cantSplit/>
          <w:tblHeader/>
        </w:trPr>
        <w:tc>
          <w:tcPr>
            <w:tcW w:w="3209" w:type="dxa"/>
            <w:shd w:val="clear" w:color="auto" w:fill="7393CE" w:themeFill="accent4" w:themeFillTint="99"/>
            <w:tcMar>
              <w:top w:w="40" w:type="dxa"/>
              <w:left w:w="80" w:type="dxa"/>
              <w:bottom w:w="40" w:type="dxa"/>
              <w:right w:w="80" w:type="dxa"/>
            </w:tcMar>
          </w:tcPr>
          <w:p w14:paraId="128A8F87" w14:textId="77777777" w:rsidR="00B02156" w:rsidRDefault="001560B3">
            <w:pPr>
              <w:keepNext/>
            </w:pPr>
            <w:r>
              <w:t>Quantity</w:t>
            </w:r>
          </w:p>
        </w:tc>
        <w:tc>
          <w:tcPr>
            <w:tcW w:w="2995" w:type="dxa"/>
            <w:shd w:val="clear" w:color="auto" w:fill="7393CE" w:themeFill="accent4" w:themeFillTint="99"/>
            <w:tcMar>
              <w:top w:w="40" w:type="dxa"/>
              <w:left w:w="80" w:type="dxa"/>
              <w:bottom w:w="40" w:type="dxa"/>
              <w:right w:w="80" w:type="dxa"/>
            </w:tcMar>
          </w:tcPr>
          <w:p w14:paraId="68B0DA53" w14:textId="77777777" w:rsidR="00B02156" w:rsidRDefault="001560B3">
            <w:pPr>
              <w:keepNext/>
            </w:pPr>
            <w:r>
              <w:t>100-year wave, 10-year current</w:t>
            </w:r>
          </w:p>
        </w:tc>
        <w:tc>
          <w:tcPr>
            <w:tcW w:w="2996" w:type="dxa"/>
            <w:shd w:val="clear" w:color="auto" w:fill="7393CE" w:themeFill="accent4" w:themeFillTint="99"/>
            <w:tcMar>
              <w:top w:w="40" w:type="dxa"/>
              <w:left w:w="80" w:type="dxa"/>
              <w:bottom w:w="40" w:type="dxa"/>
              <w:right w:w="80" w:type="dxa"/>
            </w:tcMar>
          </w:tcPr>
          <w:p w14:paraId="63B48967" w14:textId="77777777" w:rsidR="00B02156" w:rsidRDefault="001560B3">
            <w:pPr>
              <w:keepNext/>
            </w:pPr>
            <w:r>
              <w:t>10-year wave, 100-year current</w:t>
            </w:r>
          </w:p>
        </w:tc>
      </w:tr>
      <w:tr w:rsidR="00B02156" w14:paraId="1AA8EF47" w14:textId="77777777">
        <w:trPr>
          <w:cantSplit/>
        </w:trPr>
        <w:tc>
          <w:tcPr>
            <w:tcW w:w="3209" w:type="dxa"/>
            <w:shd w:val="clear" w:color="auto" w:fill="D0DBEF" w:themeFill="accent4" w:themeFillTint="33"/>
            <w:tcMar>
              <w:top w:w="40" w:type="dxa"/>
              <w:left w:w="80" w:type="dxa"/>
              <w:bottom w:w="40" w:type="dxa"/>
              <w:right w:w="80" w:type="dxa"/>
            </w:tcMar>
          </w:tcPr>
          <w:p w14:paraId="71D277BB" w14:textId="77777777" w:rsidR="00B02156" w:rsidRDefault="001560B3">
            <w:pPr>
              <w:keepNext/>
            </w:pPr>
            <w:r>
              <w:rPr>
                <w:i/>
              </w:rPr>
              <w:t>U</w:t>
            </w:r>
            <w:r>
              <w:rPr>
                <w:i/>
                <w:vertAlign w:val="subscript"/>
              </w:rPr>
              <w:t>m</w:t>
            </w:r>
            <w:r>
              <w:rPr>
                <w:i/>
              </w:rPr>
              <w:t xml:space="preserve"> (m/s)</w:t>
            </w:r>
          </w:p>
        </w:tc>
        <w:tc>
          <w:tcPr>
            <w:tcW w:w="2995" w:type="dxa"/>
            <w:tcMar>
              <w:top w:w="40" w:type="dxa"/>
              <w:left w:w="80" w:type="dxa"/>
              <w:bottom w:w="40" w:type="dxa"/>
              <w:right w:w="80" w:type="dxa"/>
            </w:tcMar>
          </w:tcPr>
          <w:p w14:paraId="32482BDC" w14:textId="77777777" w:rsidR="00B02156" w:rsidRDefault="001560B3">
            <w:pPr>
              <w:keepNext/>
            </w:pPr>
            <w:r>
              <w:t>2.0724</w:t>
            </w:r>
          </w:p>
        </w:tc>
        <w:tc>
          <w:tcPr>
            <w:tcW w:w="2996" w:type="dxa"/>
            <w:tcMar>
              <w:top w:w="40" w:type="dxa"/>
              <w:left w:w="80" w:type="dxa"/>
              <w:bottom w:w="40" w:type="dxa"/>
              <w:right w:w="80" w:type="dxa"/>
            </w:tcMar>
          </w:tcPr>
          <w:p w14:paraId="15C75231" w14:textId="77777777" w:rsidR="00B02156" w:rsidRDefault="001560B3">
            <w:pPr>
              <w:keepNext/>
            </w:pPr>
            <w:r>
              <w:t>1.8571</w:t>
            </w:r>
          </w:p>
        </w:tc>
      </w:tr>
      <w:tr w:rsidR="00B02156" w14:paraId="425DEBB4" w14:textId="77777777">
        <w:trPr>
          <w:cantSplit/>
        </w:trPr>
        <w:tc>
          <w:tcPr>
            <w:tcW w:w="3209" w:type="dxa"/>
            <w:shd w:val="clear" w:color="auto" w:fill="D0DBEF" w:themeFill="accent4" w:themeFillTint="33"/>
            <w:tcMar>
              <w:top w:w="40" w:type="dxa"/>
              <w:left w:w="80" w:type="dxa"/>
              <w:bottom w:w="40" w:type="dxa"/>
              <w:right w:w="80" w:type="dxa"/>
            </w:tcMar>
          </w:tcPr>
          <w:p w14:paraId="5DF04996" w14:textId="77777777" w:rsidR="00B02156" w:rsidRDefault="001560B3">
            <w:pPr>
              <w:keepNext/>
            </w:pPr>
            <w:r>
              <w:rPr>
                <w:i/>
              </w:rPr>
              <w:t>A</w:t>
            </w:r>
            <w:r>
              <w:rPr>
                <w:i/>
                <w:vertAlign w:val="subscript"/>
              </w:rPr>
              <w:t>w</w:t>
            </w:r>
            <w:r>
              <w:rPr>
                <w:i/>
              </w:rPr>
              <w:t xml:space="preserve"> (m)</w:t>
            </w:r>
          </w:p>
        </w:tc>
        <w:tc>
          <w:tcPr>
            <w:tcW w:w="2995" w:type="dxa"/>
            <w:tcMar>
              <w:top w:w="40" w:type="dxa"/>
              <w:left w:w="80" w:type="dxa"/>
              <w:bottom w:w="40" w:type="dxa"/>
              <w:right w:w="80" w:type="dxa"/>
            </w:tcMar>
          </w:tcPr>
          <w:p w14:paraId="6643F4AE" w14:textId="77777777" w:rsidR="00B02156" w:rsidRDefault="001560B3">
            <w:pPr>
              <w:keepNext/>
            </w:pPr>
            <w:r>
              <w:t>4.552</w:t>
            </w:r>
          </w:p>
        </w:tc>
        <w:tc>
          <w:tcPr>
            <w:tcW w:w="2996" w:type="dxa"/>
            <w:tcMar>
              <w:top w:w="40" w:type="dxa"/>
              <w:left w:w="80" w:type="dxa"/>
              <w:bottom w:w="40" w:type="dxa"/>
              <w:right w:w="80" w:type="dxa"/>
            </w:tcMar>
          </w:tcPr>
          <w:p w14:paraId="580E9458" w14:textId="77777777" w:rsidR="00B02156" w:rsidRDefault="001560B3">
            <w:pPr>
              <w:keepNext/>
            </w:pPr>
            <w:r>
              <w:t>3.872</w:t>
            </w:r>
          </w:p>
        </w:tc>
      </w:tr>
      <w:tr w:rsidR="00B02156" w14:paraId="6AC749EC" w14:textId="77777777">
        <w:trPr>
          <w:cantSplit/>
        </w:trPr>
        <w:tc>
          <w:tcPr>
            <w:tcW w:w="3209" w:type="dxa"/>
            <w:shd w:val="clear" w:color="auto" w:fill="D0DBEF" w:themeFill="accent4" w:themeFillTint="33"/>
            <w:tcMar>
              <w:top w:w="40" w:type="dxa"/>
              <w:left w:w="80" w:type="dxa"/>
              <w:bottom w:w="40" w:type="dxa"/>
              <w:right w:w="80" w:type="dxa"/>
            </w:tcMar>
          </w:tcPr>
          <w:p w14:paraId="28283C46" w14:textId="77777777" w:rsidR="00B02156" w:rsidRDefault="001560B3">
            <w:pPr>
              <w:keepNext/>
            </w:pPr>
            <w:r>
              <w:rPr>
                <w:i/>
              </w:rPr>
              <w:t>k</w:t>
            </w:r>
            <w:r>
              <w:rPr>
                <w:i/>
                <w:vertAlign w:val="subscript"/>
              </w:rPr>
              <w:t>s</w:t>
            </w:r>
            <w:r>
              <w:rPr>
                <w:i/>
              </w:rPr>
              <w:t xml:space="preserve"> (m)</w:t>
            </w:r>
          </w:p>
        </w:tc>
        <w:tc>
          <w:tcPr>
            <w:tcW w:w="2995" w:type="dxa"/>
            <w:tcMar>
              <w:top w:w="40" w:type="dxa"/>
              <w:left w:w="80" w:type="dxa"/>
              <w:bottom w:w="40" w:type="dxa"/>
              <w:right w:w="80" w:type="dxa"/>
            </w:tcMar>
          </w:tcPr>
          <w:p w14:paraId="2A9D01C7" w14:textId="77777777" w:rsidR="00B02156" w:rsidRDefault="001560B3">
            <w:pPr>
              <w:keepNext/>
            </w:pPr>
            <w:r>
              <w:t>0.620</w:t>
            </w:r>
          </w:p>
        </w:tc>
        <w:tc>
          <w:tcPr>
            <w:tcW w:w="2996" w:type="dxa"/>
            <w:tcMar>
              <w:top w:w="40" w:type="dxa"/>
              <w:left w:w="80" w:type="dxa"/>
              <w:bottom w:w="40" w:type="dxa"/>
              <w:right w:w="80" w:type="dxa"/>
            </w:tcMar>
          </w:tcPr>
          <w:p w14:paraId="6459F98C" w14:textId="77777777" w:rsidR="00B02156" w:rsidRDefault="001560B3">
            <w:pPr>
              <w:keepNext/>
            </w:pPr>
            <w:r>
              <w:t>0.620</w:t>
            </w:r>
          </w:p>
        </w:tc>
      </w:tr>
      <w:tr w:rsidR="00B02156" w14:paraId="55BA4EB4" w14:textId="77777777">
        <w:trPr>
          <w:cantSplit/>
        </w:trPr>
        <w:tc>
          <w:tcPr>
            <w:tcW w:w="3209" w:type="dxa"/>
            <w:shd w:val="clear" w:color="auto" w:fill="D0DBEF" w:themeFill="accent4" w:themeFillTint="33"/>
            <w:tcMar>
              <w:top w:w="40" w:type="dxa"/>
              <w:left w:w="80" w:type="dxa"/>
              <w:bottom w:w="40" w:type="dxa"/>
              <w:right w:w="80" w:type="dxa"/>
            </w:tcMar>
          </w:tcPr>
          <w:p w14:paraId="7A6BC94F" w14:textId="77777777" w:rsidR="00B02156" w:rsidRDefault="001560B3">
            <w:pPr>
              <w:keepNext/>
            </w:pPr>
            <w:r>
              <w:rPr>
                <w:i/>
              </w:rPr>
              <w:t>A</w:t>
            </w:r>
            <w:r>
              <w:rPr>
                <w:i/>
                <w:vertAlign w:val="subscript"/>
              </w:rPr>
              <w:t>w</w:t>
            </w:r>
            <w:r>
              <w:rPr>
                <w:i/>
              </w:rPr>
              <w:t>/k</w:t>
            </w:r>
            <w:r>
              <w:rPr>
                <w:i/>
                <w:vertAlign w:val="subscript"/>
              </w:rPr>
              <w:t>s</w:t>
            </w:r>
          </w:p>
        </w:tc>
        <w:tc>
          <w:tcPr>
            <w:tcW w:w="2995" w:type="dxa"/>
            <w:tcMar>
              <w:top w:w="40" w:type="dxa"/>
              <w:left w:w="80" w:type="dxa"/>
              <w:bottom w:w="40" w:type="dxa"/>
              <w:right w:w="80" w:type="dxa"/>
            </w:tcMar>
          </w:tcPr>
          <w:p w14:paraId="1416CF2B" w14:textId="77777777" w:rsidR="00B02156" w:rsidRDefault="001560B3">
            <w:pPr>
              <w:keepNext/>
            </w:pPr>
            <w:r>
              <w:t>7.341</w:t>
            </w:r>
          </w:p>
        </w:tc>
        <w:tc>
          <w:tcPr>
            <w:tcW w:w="2996" w:type="dxa"/>
            <w:tcMar>
              <w:top w:w="40" w:type="dxa"/>
              <w:left w:w="80" w:type="dxa"/>
              <w:bottom w:w="40" w:type="dxa"/>
              <w:right w:w="80" w:type="dxa"/>
            </w:tcMar>
          </w:tcPr>
          <w:p w14:paraId="4A1654A6" w14:textId="77777777" w:rsidR="00B02156" w:rsidRDefault="001560B3">
            <w:pPr>
              <w:keepNext/>
            </w:pPr>
            <w:r>
              <w:t>6.245</w:t>
            </w:r>
          </w:p>
        </w:tc>
      </w:tr>
      <w:tr w:rsidR="00B02156" w14:paraId="145BDA88" w14:textId="77777777">
        <w:trPr>
          <w:cantSplit/>
        </w:trPr>
        <w:tc>
          <w:tcPr>
            <w:tcW w:w="3209" w:type="dxa"/>
            <w:shd w:val="clear" w:color="auto" w:fill="D0DBEF" w:themeFill="accent4" w:themeFillTint="33"/>
            <w:tcMar>
              <w:top w:w="40" w:type="dxa"/>
              <w:left w:w="80" w:type="dxa"/>
              <w:bottom w:w="40" w:type="dxa"/>
              <w:right w:w="80" w:type="dxa"/>
            </w:tcMar>
          </w:tcPr>
          <w:p w14:paraId="676A2688" w14:textId="77777777" w:rsidR="00B02156" w:rsidRDefault="001560B3">
            <w:pPr>
              <w:keepNext/>
            </w:pPr>
            <w:r>
              <w:rPr>
                <w:i/>
              </w:rPr>
              <w:t>C</w:t>
            </w:r>
            <w:r>
              <w:rPr>
                <w:i/>
                <w:vertAlign w:val="subscript"/>
              </w:rPr>
              <w:t>D</w:t>
            </w:r>
          </w:p>
        </w:tc>
        <w:tc>
          <w:tcPr>
            <w:tcW w:w="2995" w:type="dxa"/>
            <w:tcMar>
              <w:top w:w="40" w:type="dxa"/>
              <w:left w:w="80" w:type="dxa"/>
              <w:bottom w:w="40" w:type="dxa"/>
              <w:right w:w="80" w:type="dxa"/>
            </w:tcMar>
          </w:tcPr>
          <w:p w14:paraId="6E5512C2" w14:textId="77777777" w:rsidR="00B02156" w:rsidRDefault="001560B3">
            <w:pPr>
              <w:keepNext/>
            </w:pPr>
            <w:r>
              <w:t>0.00535</w:t>
            </w:r>
          </w:p>
        </w:tc>
        <w:tc>
          <w:tcPr>
            <w:tcW w:w="2996" w:type="dxa"/>
            <w:tcMar>
              <w:top w:w="40" w:type="dxa"/>
              <w:left w:w="80" w:type="dxa"/>
              <w:bottom w:w="40" w:type="dxa"/>
              <w:right w:w="80" w:type="dxa"/>
            </w:tcMar>
          </w:tcPr>
          <w:p w14:paraId="50BD9722" w14:textId="77777777" w:rsidR="00B02156" w:rsidRDefault="001560B3">
            <w:pPr>
              <w:keepNext/>
            </w:pPr>
            <w:r>
              <w:t>0.00535</w:t>
            </w:r>
          </w:p>
        </w:tc>
      </w:tr>
      <w:tr w:rsidR="00B02156" w14:paraId="214B4A63" w14:textId="77777777">
        <w:trPr>
          <w:cantSplit/>
        </w:trPr>
        <w:tc>
          <w:tcPr>
            <w:tcW w:w="3209" w:type="dxa"/>
            <w:shd w:val="clear" w:color="auto" w:fill="D0DBEF" w:themeFill="accent4" w:themeFillTint="33"/>
            <w:tcMar>
              <w:top w:w="40" w:type="dxa"/>
              <w:left w:w="80" w:type="dxa"/>
              <w:bottom w:w="40" w:type="dxa"/>
              <w:right w:w="80" w:type="dxa"/>
            </w:tcMar>
          </w:tcPr>
          <w:p w14:paraId="22DB4B74" w14:textId="77777777" w:rsidR="00B02156" w:rsidRDefault="001560B3">
            <w:pPr>
              <w:keepNext/>
            </w:pPr>
            <w:r>
              <w:rPr>
                <w:i/>
              </w:rPr>
              <w:t>f</w:t>
            </w:r>
            <w:r>
              <w:rPr>
                <w:i/>
                <w:vertAlign w:val="subscript"/>
              </w:rPr>
              <w:t>w</w:t>
            </w:r>
          </w:p>
        </w:tc>
        <w:tc>
          <w:tcPr>
            <w:tcW w:w="2995" w:type="dxa"/>
            <w:tcMar>
              <w:top w:w="40" w:type="dxa"/>
              <w:left w:w="80" w:type="dxa"/>
              <w:bottom w:w="40" w:type="dxa"/>
              <w:right w:w="80" w:type="dxa"/>
            </w:tcMar>
          </w:tcPr>
          <w:p w14:paraId="51EA75E2" w14:textId="77777777" w:rsidR="00B02156" w:rsidRDefault="001560B3">
            <w:pPr>
              <w:keepNext/>
            </w:pPr>
            <w:r>
              <w:t>0.08405</w:t>
            </w:r>
          </w:p>
        </w:tc>
        <w:tc>
          <w:tcPr>
            <w:tcW w:w="2996" w:type="dxa"/>
            <w:tcMar>
              <w:top w:w="40" w:type="dxa"/>
              <w:left w:w="80" w:type="dxa"/>
              <w:bottom w:w="40" w:type="dxa"/>
              <w:right w:w="80" w:type="dxa"/>
            </w:tcMar>
          </w:tcPr>
          <w:p w14:paraId="2AB949A7" w14:textId="77777777" w:rsidR="00B02156" w:rsidRDefault="001560B3">
            <w:pPr>
              <w:keepNext/>
            </w:pPr>
            <w:r>
              <w:t>0.09143</w:t>
            </w:r>
          </w:p>
        </w:tc>
      </w:tr>
      <w:tr w:rsidR="00B02156" w14:paraId="6688F067" w14:textId="77777777">
        <w:trPr>
          <w:cantSplit/>
        </w:trPr>
        <w:tc>
          <w:tcPr>
            <w:tcW w:w="3209" w:type="dxa"/>
            <w:shd w:val="clear" w:color="auto" w:fill="D0DBEF" w:themeFill="accent4" w:themeFillTint="33"/>
            <w:tcMar>
              <w:top w:w="40" w:type="dxa"/>
              <w:left w:w="80" w:type="dxa"/>
              <w:bottom w:w="40" w:type="dxa"/>
              <w:right w:w="80" w:type="dxa"/>
            </w:tcMar>
          </w:tcPr>
          <w:p w14:paraId="60716CB6" w14:textId="77777777" w:rsidR="00B02156" w:rsidRDefault="001560B3">
            <w:pPr>
              <w:keepNext/>
            </w:pPr>
            <w:r>
              <w:rPr>
                <w:i/>
              </w:rPr>
              <w:t>τ</w:t>
            </w:r>
            <w:r>
              <w:rPr>
                <w:i/>
                <w:vertAlign w:val="subscript"/>
              </w:rPr>
              <w:t>c</w:t>
            </w:r>
            <w:r>
              <w:rPr>
                <w:i/>
              </w:rPr>
              <w:t xml:space="preserve"> (N/m²)</w:t>
            </w:r>
          </w:p>
        </w:tc>
        <w:tc>
          <w:tcPr>
            <w:tcW w:w="2995" w:type="dxa"/>
            <w:tcMar>
              <w:top w:w="40" w:type="dxa"/>
              <w:left w:w="80" w:type="dxa"/>
              <w:bottom w:w="40" w:type="dxa"/>
              <w:right w:w="80" w:type="dxa"/>
            </w:tcMar>
          </w:tcPr>
          <w:p w14:paraId="7A647D85" w14:textId="77777777" w:rsidR="00B02156" w:rsidRDefault="001560B3">
            <w:pPr>
              <w:keepNext/>
            </w:pPr>
            <w:r>
              <w:t>4.44</w:t>
            </w:r>
          </w:p>
        </w:tc>
        <w:tc>
          <w:tcPr>
            <w:tcW w:w="2996" w:type="dxa"/>
            <w:tcMar>
              <w:top w:w="40" w:type="dxa"/>
              <w:left w:w="80" w:type="dxa"/>
              <w:bottom w:w="40" w:type="dxa"/>
              <w:right w:w="80" w:type="dxa"/>
            </w:tcMar>
          </w:tcPr>
          <w:p w14:paraId="7C305DBC" w14:textId="77777777" w:rsidR="00B02156" w:rsidRDefault="001560B3">
            <w:pPr>
              <w:keepNext/>
            </w:pPr>
            <w:r>
              <w:t>5.49</w:t>
            </w:r>
          </w:p>
        </w:tc>
      </w:tr>
      <w:tr w:rsidR="00B02156" w14:paraId="217E5750" w14:textId="77777777">
        <w:trPr>
          <w:cantSplit/>
        </w:trPr>
        <w:tc>
          <w:tcPr>
            <w:tcW w:w="3209" w:type="dxa"/>
            <w:shd w:val="clear" w:color="auto" w:fill="D0DBEF" w:themeFill="accent4" w:themeFillTint="33"/>
            <w:tcMar>
              <w:top w:w="40" w:type="dxa"/>
              <w:left w:w="80" w:type="dxa"/>
              <w:bottom w:w="40" w:type="dxa"/>
              <w:right w:w="80" w:type="dxa"/>
            </w:tcMar>
          </w:tcPr>
          <w:p w14:paraId="2E7B8A0B" w14:textId="77777777" w:rsidR="00B02156" w:rsidRDefault="001560B3">
            <w:pPr>
              <w:keepNext/>
            </w:pPr>
            <w:r>
              <w:rPr>
                <w:i/>
              </w:rPr>
              <w:t>τ</w:t>
            </w:r>
            <w:r>
              <w:rPr>
                <w:i/>
                <w:vertAlign w:val="subscript"/>
              </w:rPr>
              <w:t>w</w:t>
            </w:r>
            <w:r>
              <w:rPr>
                <w:i/>
              </w:rPr>
              <w:t xml:space="preserve"> (N/m²)</w:t>
            </w:r>
          </w:p>
        </w:tc>
        <w:tc>
          <w:tcPr>
            <w:tcW w:w="2995" w:type="dxa"/>
            <w:tcMar>
              <w:top w:w="40" w:type="dxa"/>
              <w:left w:w="80" w:type="dxa"/>
              <w:bottom w:w="40" w:type="dxa"/>
              <w:right w:w="80" w:type="dxa"/>
            </w:tcMar>
          </w:tcPr>
          <w:p w14:paraId="546B8DAE" w14:textId="77777777" w:rsidR="00B02156" w:rsidRDefault="001560B3">
            <w:pPr>
              <w:keepNext/>
            </w:pPr>
            <w:r>
              <w:t>185.00</w:t>
            </w:r>
          </w:p>
        </w:tc>
        <w:tc>
          <w:tcPr>
            <w:tcW w:w="2996" w:type="dxa"/>
            <w:tcMar>
              <w:top w:w="40" w:type="dxa"/>
              <w:left w:w="80" w:type="dxa"/>
              <w:bottom w:w="40" w:type="dxa"/>
              <w:right w:w="80" w:type="dxa"/>
            </w:tcMar>
          </w:tcPr>
          <w:p w14:paraId="3D272334" w14:textId="77777777" w:rsidR="00B02156" w:rsidRDefault="001560B3">
            <w:pPr>
              <w:keepNext/>
            </w:pPr>
            <w:r>
              <w:t>161.60</w:t>
            </w:r>
          </w:p>
        </w:tc>
      </w:tr>
      <w:tr w:rsidR="00B02156" w14:paraId="2533CC99" w14:textId="77777777">
        <w:trPr>
          <w:cantSplit/>
        </w:trPr>
        <w:tc>
          <w:tcPr>
            <w:tcW w:w="3209" w:type="dxa"/>
            <w:shd w:val="clear" w:color="auto" w:fill="D0DBEF" w:themeFill="accent4" w:themeFillTint="33"/>
            <w:tcMar>
              <w:top w:w="40" w:type="dxa"/>
              <w:left w:w="80" w:type="dxa"/>
              <w:bottom w:w="40" w:type="dxa"/>
              <w:right w:w="80" w:type="dxa"/>
            </w:tcMar>
          </w:tcPr>
          <w:p w14:paraId="06E84E3D" w14:textId="77777777" w:rsidR="00B02156" w:rsidRDefault="001560B3">
            <w:pPr>
              <w:keepNext/>
            </w:pPr>
            <w:r>
              <w:rPr>
                <w:i/>
              </w:rPr>
              <w:t>τ</w:t>
            </w:r>
            <w:r>
              <w:rPr>
                <w:i/>
                <w:vertAlign w:val="subscript"/>
              </w:rPr>
              <w:t>m</w:t>
            </w:r>
            <w:r>
              <w:rPr>
                <w:i/>
              </w:rPr>
              <w:t xml:space="preserve"> (N/m²)</w:t>
            </w:r>
          </w:p>
        </w:tc>
        <w:tc>
          <w:tcPr>
            <w:tcW w:w="2995" w:type="dxa"/>
            <w:tcMar>
              <w:top w:w="40" w:type="dxa"/>
              <w:left w:w="80" w:type="dxa"/>
              <w:bottom w:w="40" w:type="dxa"/>
              <w:right w:w="80" w:type="dxa"/>
            </w:tcMar>
          </w:tcPr>
          <w:p w14:paraId="190E3A27" w14:textId="77777777" w:rsidR="00B02156" w:rsidRDefault="001560B3">
            <w:pPr>
              <w:keepNext/>
            </w:pPr>
            <w:r>
              <w:t>9.39</w:t>
            </w:r>
          </w:p>
        </w:tc>
        <w:tc>
          <w:tcPr>
            <w:tcW w:w="2996" w:type="dxa"/>
            <w:tcMar>
              <w:top w:w="40" w:type="dxa"/>
              <w:left w:w="80" w:type="dxa"/>
              <w:bottom w:w="40" w:type="dxa"/>
              <w:right w:w="80" w:type="dxa"/>
            </w:tcMar>
          </w:tcPr>
          <w:p w14:paraId="51D9A24A" w14:textId="77777777" w:rsidR="00B02156" w:rsidRDefault="001560B3">
            <w:pPr>
              <w:keepNext/>
            </w:pPr>
            <w:r>
              <w:t>11.40</w:t>
            </w:r>
          </w:p>
        </w:tc>
      </w:tr>
      <w:tr w:rsidR="00B02156" w14:paraId="078246F6" w14:textId="77777777">
        <w:trPr>
          <w:cantSplit/>
        </w:trPr>
        <w:tc>
          <w:tcPr>
            <w:tcW w:w="3209" w:type="dxa"/>
            <w:shd w:val="clear" w:color="auto" w:fill="D0DBEF" w:themeFill="accent4" w:themeFillTint="33"/>
            <w:tcMar>
              <w:top w:w="40" w:type="dxa"/>
              <w:left w:w="80" w:type="dxa"/>
              <w:bottom w:w="40" w:type="dxa"/>
              <w:right w:w="80" w:type="dxa"/>
            </w:tcMar>
          </w:tcPr>
          <w:p w14:paraId="4F3CC9A5" w14:textId="77777777" w:rsidR="00B02156" w:rsidRDefault="001560B3">
            <w:r>
              <w:rPr>
                <w:i/>
              </w:rPr>
              <w:t>τ</w:t>
            </w:r>
            <w:r>
              <w:rPr>
                <w:i/>
                <w:vertAlign w:val="subscript"/>
              </w:rPr>
              <w:t>max</w:t>
            </w:r>
            <w:r>
              <w:rPr>
                <w:i/>
              </w:rPr>
              <w:t xml:space="preserve"> (N/m²)</w:t>
            </w:r>
          </w:p>
        </w:tc>
        <w:tc>
          <w:tcPr>
            <w:tcW w:w="2995" w:type="dxa"/>
            <w:tcMar>
              <w:top w:w="40" w:type="dxa"/>
              <w:left w:w="80" w:type="dxa"/>
              <w:bottom w:w="40" w:type="dxa"/>
              <w:right w:w="80" w:type="dxa"/>
            </w:tcMar>
          </w:tcPr>
          <w:p w14:paraId="6A10A464" w14:textId="77777777" w:rsidR="00B02156" w:rsidRDefault="001560B3">
            <w:r>
              <w:t>194.39</w:t>
            </w:r>
          </w:p>
        </w:tc>
        <w:tc>
          <w:tcPr>
            <w:tcW w:w="2996" w:type="dxa"/>
            <w:tcMar>
              <w:top w:w="40" w:type="dxa"/>
              <w:left w:w="80" w:type="dxa"/>
              <w:bottom w:w="40" w:type="dxa"/>
              <w:right w:w="80" w:type="dxa"/>
            </w:tcMar>
          </w:tcPr>
          <w:p w14:paraId="1B7F8E49" w14:textId="77777777" w:rsidR="00B02156" w:rsidRDefault="001560B3">
            <w:r>
              <w:t>173.00</w:t>
            </w:r>
          </w:p>
        </w:tc>
      </w:tr>
    </w:tbl>
    <w:p w14:paraId="2BE906F0" w14:textId="77777777" w:rsidR="000E7875" w:rsidRDefault="000E7875"/>
    <w:p w14:paraId="25BBE82D" w14:textId="77777777" w:rsidR="00B02156" w:rsidRDefault="001560B3">
      <w:r>
        <w:t>The governing condition is the 100-yr wave + 10-yr current, which gives τ</w:t>
      </w:r>
      <w:r>
        <w:rPr>
          <w:vertAlign w:val="subscript"/>
        </w:rPr>
        <w:t>max</w:t>
      </w:r>
      <w:r>
        <w:t xml:space="preserve"> = 194.39 N/m². This is the value carried into step 13.</w:t>
      </w:r>
    </w:p>
    <w:p w14:paraId="34C6C8A9" w14:textId="77777777" w:rsidR="000E7875" w:rsidRDefault="000E7875"/>
    <w:p w14:paraId="490CCBB8" w14:textId="77777777" w:rsidR="00B02156" w:rsidRDefault="001560B3">
      <w:pPr>
        <w:rPr>
          <w:b/>
          <w:bCs/>
        </w:rPr>
      </w:pPr>
      <w:r>
        <w:rPr>
          <w:b/>
        </w:rPr>
        <w:t>Steps 13 to 22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
        <w:gridCol w:w="1937"/>
        <w:gridCol w:w="4455"/>
        <w:gridCol w:w="2324"/>
      </w:tblGrid>
      <w:tr w:rsidR="00B02156" w14:paraId="2AE23C6F" w14:textId="77777777">
        <w:trPr>
          <w:cantSplit/>
          <w:tblHeader/>
        </w:trPr>
        <w:tc>
          <w:tcPr>
            <w:tcW w:w="484" w:type="dxa"/>
            <w:shd w:val="clear" w:color="auto" w:fill="7393CE" w:themeFill="accent4" w:themeFillTint="99"/>
            <w:tcMar>
              <w:top w:w="40" w:type="dxa"/>
              <w:left w:w="80" w:type="dxa"/>
              <w:bottom w:w="40" w:type="dxa"/>
              <w:right w:w="80" w:type="dxa"/>
            </w:tcMar>
          </w:tcPr>
          <w:p w14:paraId="0AF020E6" w14:textId="77777777" w:rsidR="00B02156" w:rsidRDefault="001560B3">
            <w:pPr>
              <w:keepNext/>
            </w:pPr>
            <w:r>
              <w:t>#</w:t>
            </w:r>
          </w:p>
        </w:tc>
        <w:tc>
          <w:tcPr>
            <w:tcW w:w="1937" w:type="dxa"/>
            <w:shd w:val="clear" w:color="auto" w:fill="7393CE" w:themeFill="accent4" w:themeFillTint="99"/>
            <w:tcMar>
              <w:top w:w="40" w:type="dxa"/>
              <w:left w:w="80" w:type="dxa"/>
              <w:bottom w:w="40" w:type="dxa"/>
              <w:right w:w="80" w:type="dxa"/>
            </w:tcMar>
          </w:tcPr>
          <w:p w14:paraId="392ABCDF" w14:textId="77777777" w:rsidR="00B02156" w:rsidRDefault="001560B3">
            <w:pPr>
              <w:keepNext/>
            </w:pPr>
            <w:r>
              <w:t>Step</w:t>
            </w:r>
          </w:p>
        </w:tc>
        <w:tc>
          <w:tcPr>
            <w:tcW w:w="4455" w:type="dxa"/>
            <w:shd w:val="clear" w:color="auto" w:fill="7393CE" w:themeFill="accent4" w:themeFillTint="99"/>
            <w:tcMar>
              <w:top w:w="40" w:type="dxa"/>
              <w:left w:w="80" w:type="dxa"/>
              <w:bottom w:w="40" w:type="dxa"/>
              <w:right w:w="80" w:type="dxa"/>
            </w:tcMar>
          </w:tcPr>
          <w:p w14:paraId="379C7C06" w14:textId="77777777" w:rsidR="00B02156" w:rsidRDefault="001560B3">
            <w:pPr>
              <w:keepNext/>
            </w:pPr>
            <w:r>
              <w:t>Working</w:t>
            </w:r>
          </w:p>
        </w:tc>
        <w:tc>
          <w:tcPr>
            <w:tcW w:w="2324" w:type="dxa"/>
            <w:shd w:val="clear" w:color="auto" w:fill="7393CE" w:themeFill="accent4" w:themeFillTint="99"/>
            <w:tcMar>
              <w:top w:w="40" w:type="dxa"/>
              <w:left w:w="80" w:type="dxa"/>
              <w:bottom w:w="40" w:type="dxa"/>
              <w:right w:w="80" w:type="dxa"/>
            </w:tcMar>
          </w:tcPr>
          <w:p w14:paraId="094EB0D3" w14:textId="77777777" w:rsidR="00B02156" w:rsidRDefault="001560B3">
            <w:pPr>
              <w:keepNext/>
            </w:pPr>
            <w:r>
              <w:t>Result</w:t>
            </w:r>
          </w:p>
        </w:tc>
      </w:tr>
      <w:tr w:rsidR="00B02156" w14:paraId="0E758CAC" w14:textId="77777777">
        <w:trPr>
          <w:cantSplit/>
        </w:trPr>
        <w:tc>
          <w:tcPr>
            <w:tcW w:w="484" w:type="dxa"/>
            <w:shd w:val="clear" w:color="auto" w:fill="D0DBEF" w:themeFill="accent4" w:themeFillTint="33"/>
            <w:tcMar>
              <w:top w:w="40" w:type="dxa"/>
              <w:left w:w="80" w:type="dxa"/>
              <w:bottom w:w="40" w:type="dxa"/>
              <w:right w:w="80" w:type="dxa"/>
            </w:tcMar>
          </w:tcPr>
          <w:p w14:paraId="4435477D" w14:textId="77777777" w:rsidR="00B02156" w:rsidRDefault="001560B3">
            <w:pPr>
              <w:keepNext/>
            </w:pPr>
            <w:r>
              <w:t>13</w:t>
            </w:r>
          </w:p>
        </w:tc>
        <w:tc>
          <w:tcPr>
            <w:tcW w:w="1937" w:type="dxa"/>
            <w:tcMar>
              <w:top w:w="40" w:type="dxa"/>
              <w:left w:w="80" w:type="dxa"/>
              <w:bottom w:w="40" w:type="dxa"/>
              <w:right w:w="80" w:type="dxa"/>
            </w:tcMar>
          </w:tcPr>
          <w:p w14:paraId="4B046618" w14:textId="77777777" w:rsidR="00B02156" w:rsidRDefault="001560B3">
            <w:pPr>
              <w:keepNext/>
            </w:pPr>
            <w:r>
              <w:t>Shields number</w:t>
            </w:r>
          </w:p>
        </w:tc>
        <w:tc>
          <w:tcPr>
            <w:tcW w:w="4455" w:type="dxa"/>
            <w:tcMar>
              <w:top w:w="40" w:type="dxa"/>
              <w:left w:w="80" w:type="dxa"/>
              <w:bottom w:w="40" w:type="dxa"/>
              <w:right w:w="80" w:type="dxa"/>
            </w:tcMar>
          </w:tcPr>
          <w:p w14:paraId="02CD7ED7" w14:textId="77777777" w:rsidR="00B02156" w:rsidRDefault="001560B3">
            <w:pPr>
              <w:keepNext/>
            </w:pPr>
            <w:r>
              <w:rPr>
                <w:i/>
              </w:rPr>
              <w:t>θ = 194.39 / ((3100 − 1025) × 9.81 × 0.248)</w:t>
            </w:r>
          </w:p>
        </w:tc>
        <w:tc>
          <w:tcPr>
            <w:tcW w:w="2324" w:type="dxa"/>
            <w:tcMar>
              <w:top w:w="40" w:type="dxa"/>
              <w:left w:w="80" w:type="dxa"/>
              <w:bottom w:w="40" w:type="dxa"/>
              <w:right w:w="80" w:type="dxa"/>
            </w:tcMar>
          </w:tcPr>
          <w:p w14:paraId="2087A299" w14:textId="77777777" w:rsidR="00B02156" w:rsidRDefault="001560B3">
            <w:pPr>
              <w:keepNext/>
            </w:pPr>
            <w:r>
              <w:rPr>
                <w:i/>
              </w:rPr>
              <w:t>θ = 0.03851</w:t>
            </w:r>
          </w:p>
        </w:tc>
      </w:tr>
      <w:tr w:rsidR="00B02156" w14:paraId="6271972F" w14:textId="77777777">
        <w:trPr>
          <w:cantSplit/>
        </w:trPr>
        <w:tc>
          <w:tcPr>
            <w:tcW w:w="484" w:type="dxa"/>
            <w:shd w:val="clear" w:color="auto" w:fill="D0DBEF" w:themeFill="accent4" w:themeFillTint="33"/>
            <w:tcMar>
              <w:top w:w="40" w:type="dxa"/>
              <w:left w:w="80" w:type="dxa"/>
              <w:bottom w:w="40" w:type="dxa"/>
              <w:right w:w="80" w:type="dxa"/>
            </w:tcMar>
          </w:tcPr>
          <w:p w14:paraId="4EA258BB" w14:textId="77777777" w:rsidR="00B02156" w:rsidRDefault="001560B3">
            <w:pPr>
              <w:keepNext/>
            </w:pPr>
            <w:r>
              <w:t>14</w:t>
            </w:r>
          </w:p>
        </w:tc>
        <w:tc>
          <w:tcPr>
            <w:tcW w:w="1937" w:type="dxa"/>
            <w:tcMar>
              <w:top w:w="40" w:type="dxa"/>
              <w:left w:w="80" w:type="dxa"/>
              <w:bottom w:w="40" w:type="dxa"/>
              <w:right w:w="80" w:type="dxa"/>
            </w:tcMar>
          </w:tcPr>
          <w:p w14:paraId="4532EB41" w14:textId="77777777" w:rsidR="00B02156" w:rsidRDefault="001560B3">
            <w:pPr>
              <w:keepNext/>
            </w:pPr>
            <w:r>
              <w:t>Slope factor</w:t>
            </w:r>
          </w:p>
        </w:tc>
        <w:tc>
          <w:tcPr>
            <w:tcW w:w="4455" w:type="dxa"/>
            <w:tcMar>
              <w:top w:w="40" w:type="dxa"/>
              <w:left w:w="80" w:type="dxa"/>
              <w:bottom w:w="40" w:type="dxa"/>
              <w:right w:w="80" w:type="dxa"/>
            </w:tcMar>
          </w:tcPr>
          <w:p w14:paraId="4D77F6FA" w14:textId="77777777" w:rsidR="00B02156" w:rsidRPr="0014440D" w:rsidRDefault="001560B3">
            <w:pPr>
              <w:keepNext/>
              <w:rPr>
                <w:lang w:val="sv-SE"/>
              </w:rPr>
            </w:pPr>
            <w:r>
              <w:rPr>
                <w:i/>
              </w:rPr>
              <w:t>β</w:t>
            </w:r>
            <w:r>
              <w:rPr>
                <w:i/>
                <w:lang w:val="sv-SE"/>
              </w:rPr>
              <w:t xml:space="preserve"> = arctan(1/4) = 14.04°, so K</w:t>
            </w:r>
            <w:r>
              <w:rPr>
                <w:i/>
                <w:vertAlign w:val="subscript"/>
                <w:lang w:val="sv-SE"/>
              </w:rPr>
              <w:t>s</w:t>
            </w:r>
            <w:r>
              <w:rPr>
                <w:i/>
                <w:lang w:val="sv-SE"/>
              </w:rPr>
              <w:t xml:space="preserve"> = sin(40 − 14.04) / sin 40</w:t>
            </w:r>
          </w:p>
        </w:tc>
        <w:tc>
          <w:tcPr>
            <w:tcW w:w="2324" w:type="dxa"/>
            <w:tcMar>
              <w:top w:w="40" w:type="dxa"/>
              <w:left w:w="80" w:type="dxa"/>
              <w:bottom w:w="40" w:type="dxa"/>
              <w:right w:w="80" w:type="dxa"/>
            </w:tcMar>
          </w:tcPr>
          <w:p w14:paraId="0E4AB0E9" w14:textId="77777777" w:rsidR="00B02156" w:rsidRDefault="001560B3">
            <w:pPr>
              <w:keepNext/>
            </w:pPr>
            <w:r>
              <w:rPr>
                <w:i/>
              </w:rPr>
              <w:t>K</w:t>
            </w:r>
            <w:r>
              <w:rPr>
                <w:i/>
                <w:vertAlign w:val="subscript"/>
              </w:rPr>
              <w:t>s</w:t>
            </w:r>
            <w:r>
              <w:rPr>
                <w:i/>
              </w:rPr>
              <w:t xml:space="preserve"> = 0.6811</w:t>
            </w:r>
          </w:p>
        </w:tc>
      </w:tr>
      <w:tr w:rsidR="00B02156" w14:paraId="1542EB63" w14:textId="77777777">
        <w:trPr>
          <w:cantSplit/>
        </w:trPr>
        <w:tc>
          <w:tcPr>
            <w:tcW w:w="484" w:type="dxa"/>
            <w:shd w:val="clear" w:color="auto" w:fill="D0DBEF" w:themeFill="accent4" w:themeFillTint="33"/>
            <w:tcMar>
              <w:top w:w="40" w:type="dxa"/>
              <w:left w:w="80" w:type="dxa"/>
              <w:bottom w:w="40" w:type="dxa"/>
              <w:right w:w="80" w:type="dxa"/>
            </w:tcMar>
          </w:tcPr>
          <w:p w14:paraId="3AC1DD49" w14:textId="77777777" w:rsidR="00B02156" w:rsidRDefault="001560B3">
            <w:pPr>
              <w:keepNext/>
            </w:pPr>
            <w:r>
              <w:t>15</w:t>
            </w:r>
          </w:p>
        </w:tc>
        <w:tc>
          <w:tcPr>
            <w:tcW w:w="1937" w:type="dxa"/>
            <w:tcMar>
              <w:top w:w="40" w:type="dxa"/>
              <w:left w:w="80" w:type="dxa"/>
              <w:bottom w:w="40" w:type="dxa"/>
              <w:right w:w="80" w:type="dxa"/>
            </w:tcMar>
          </w:tcPr>
          <w:p w14:paraId="3A5312FC" w14:textId="77777777" w:rsidR="00B02156" w:rsidRDefault="001560B3">
            <w:pPr>
              <w:keepNext/>
            </w:pPr>
            <w:r>
              <w:t>Mobility</w:t>
            </w:r>
          </w:p>
        </w:tc>
        <w:tc>
          <w:tcPr>
            <w:tcW w:w="4455" w:type="dxa"/>
            <w:tcMar>
              <w:top w:w="40" w:type="dxa"/>
              <w:left w:w="80" w:type="dxa"/>
              <w:bottom w:w="40" w:type="dxa"/>
              <w:right w:w="80" w:type="dxa"/>
            </w:tcMar>
          </w:tcPr>
          <w:p w14:paraId="200C22BE" w14:textId="77777777" w:rsidR="00B02156" w:rsidRDefault="001560B3">
            <w:pPr>
              <w:keepNext/>
            </w:pPr>
            <w:r>
              <w:rPr>
                <w:i/>
              </w:rPr>
              <w:t>MOB = 0.03851 / 0.055, then MOB</w:t>
            </w:r>
            <w:r>
              <w:rPr>
                <w:i/>
                <w:vertAlign w:val="subscript"/>
              </w:rPr>
              <w:t>slope</w:t>
            </w:r>
            <w:r>
              <w:rPr>
                <w:i/>
              </w:rPr>
              <w:t xml:space="preserve"> = MOB / 0.6811</w:t>
            </w:r>
          </w:p>
        </w:tc>
        <w:tc>
          <w:tcPr>
            <w:tcW w:w="2324" w:type="dxa"/>
            <w:tcMar>
              <w:top w:w="40" w:type="dxa"/>
              <w:left w:w="80" w:type="dxa"/>
              <w:bottom w:w="40" w:type="dxa"/>
              <w:right w:w="80" w:type="dxa"/>
            </w:tcMar>
          </w:tcPr>
          <w:p w14:paraId="0C9D9AA9" w14:textId="77777777" w:rsidR="00B02156" w:rsidRDefault="001560B3">
            <w:pPr>
              <w:keepNext/>
            </w:pPr>
            <w:r>
              <w:rPr>
                <w:i/>
              </w:rPr>
              <w:t>MOB = 0.700, MOB</w:t>
            </w:r>
            <w:r>
              <w:rPr>
                <w:i/>
                <w:vertAlign w:val="subscript"/>
              </w:rPr>
              <w:t>slope</w:t>
            </w:r>
            <w:r>
              <w:rPr>
                <w:i/>
              </w:rPr>
              <w:t xml:space="preserve"> = 1.028</w:t>
            </w:r>
          </w:p>
        </w:tc>
      </w:tr>
      <w:tr w:rsidR="00B02156" w14:paraId="19CB144C" w14:textId="77777777">
        <w:trPr>
          <w:cantSplit/>
        </w:trPr>
        <w:tc>
          <w:tcPr>
            <w:tcW w:w="484" w:type="dxa"/>
            <w:shd w:val="clear" w:color="auto" w:fill="D0DBEF" w:themeFill="accent4" w:themeFillTint="33"/>
            <w:tcMar>
              <w:top w:w="40" w:type="dxa"/>
              <w:left w:w="80" w:type="dxa"/>
              <w:bottom w:w="40" w:type="dxa"/>
              <w:right w:w="80" w:type="dxa"/>
            </w:tcMar>
          </w:tcPr>
          <w:p w14:paraId="434CEBF6" w14:textId="77777777" w:rsidR="00B02156" w:rsidRDefault="001560B3">
            <w:pPr>
              <w:keepNext/>
            </w:pPr>
            <w:r>
              <w:t>16</w:t>
            </w:r>
          </w:p>
        </w:tc>
        <w:tc>
          <w:tcPr>
            <w:tcW w:w="1937" w:type="dxa"/>
            <w:tcMar>
              <w:top w:w="40" w:type="dxa"/>
              <w:left w:w="80" w:type="dxa"/>
              <w:bottom w:w="40" w:type="dxa"/>
              <w:right w:w="80" w:type="dxa"/>
            </w:tcMar>
          </w:tcPr>
          <w:p w14:paraId="790522A4" w14:textId="77777777" w:rsidR="00B02156" w:rsidRDefault="001560B3">
            <w:pPr>
              <w:keepNext/>
            </w:pPr>
            <w:r>
              <w:t>Deformation class</w:t>
            </w:r>
          </w:p>
        </w:tc>
        <w:tc>
          <w:tcPr>
            <w:tcW w:w="4455" w:type="dxa"/>
            <w:tcMar>
              <w:top w:w="40" w:type="dxa"/>
              <w:left w:w="80" w:type="dxa"/>
              <w:bottom w:w="40" w:type="dxa"/>
              <w:right w:w="80" w:type="dxa"/>
            </w:tcMar>
          </w:tcPr>
          <w:p w14:paraId="550EEB75" w14:textId="77777777" w:rsidR="00B02156" w:rsidRDefault="001560B3">
            <w:pPr>
              <w:keepNext/>
            </w:pPr>
            <w:r>
              <w:rPr>
                <w:i/>
              </w:rPr>
              <w:t>compare MOB and MOB</w:t>
            </w:r>
            <w:r>
              <w:rPr>
                <w:i/>
                <w:vertAlign w:val="subscript"/>
              </w:rPr>
              <w:t>slope</w:t>
            </w:r>
            <w:r>
              <w:rPr>
                <w:i/>
              </w:rPr>
              <w:t xml:space="preserve"> with the threshold 0.95</w:t>
            </w:r>
          </w:p>
        </w:tc>
        <w:tc>
          <w:tcPr>
            <w:tcW w:w="2324" w:type="dxa"/>
            <w:tcMar>
              <w:top w:w="40" w:type="dxa"/>
              <w:left w:w="80" w:type="dxa"/>
              <w:bottom w:w="40" w:type="dxa"/>
              <w:right w:w="80" w:type="dxa"/>
            </w:tcMar>
          </w:tcPr>
          <w:p w14:paraId="386BC757" w14:textId="77777777" w:rsidR="00B02156" w:rsidRDefault="001560B3">
            <w:pPr>
              <w:keepNext/>
            </w:pPr>
            <w:r>
              <w:rPr>
                <w:i/>
              </w:rPr>
              <w:t>class 1</w:t>
            </w:r>
          </w:p>
        </w:tc>
      </w:tr>
      <w:tr w:rsidR="00B02156" w14:paraId="44A47632" w14:textId="77777777">
        <w:trPr>
          <w:cantSplit/>
        </w:trPr>
        <w:tc>
          <w:tcPr>
            <w:tcW w:w="484" w:type="dxa"/>
            <w:shd w:val="clear" w:color="auto" w:fill="D0DBEF" w:themeFill="accent4" w:themeFillTint="33"/>
            <w:tcMar>
              <w:top w:w="40" w:type="dxa"/>
              <w:left w:w="80" w:type="dxa"/>
              <w:bottom w:w="40" w:type="dxa"/>
              <w:right w:w="80" w:type="dxa"/>
            </w:tcMar>
          </w:tcPr>
          <w:p w14:paraId="1ED66A39" w14:textId="77777777" w:rsidR="00B02156" w:rsidRDefault="001560B3">
            <w:pPr>
              <w:keepNext/>
            </w:pPr>
            <w:r>
              <w:t>17</w:t>
            </w:r>
          </w:p>
        </w:tc>
        <w:tc>
          <w:tcPr>
            <w:tcW w:w="1937" w:type="dxa"/>
            <w:tcMar>
              <w:top w:w="40" w:type="dxa"/>
              <w:left w:w="80" w:type="dxa"/>
              <w:bottom w:w="40" w:type="dxa"/>
              <w:right w:w="80" w:type="dxa"/>
            </w:tcMar>
          </w:tcPr>
          <w:p w14:paraId="22B5D28B" w14:textId="77777777" w:rsidR="00B02156" w:rsidRDefault="001560B3">
            <w:pPr>
              <w:keepNext/>
            </w:pPr>
            <w:r>
              <w:t>Reshaping ratio</w:t>
            </w:r>
          </w:p>
        </w:tc>
        <w:tc>
          <w:tcPr>
            <w:tcW w:w="4455" w:type="dxa"/>
            <w:tcMar>
              <w:top w:w="40" w:type="dxa"/>
              <w:left w:w="80" w:type="dxa"/>
              <w:bottom w:w="40" w:type="dxa"/>
              <w:right w:w="80" w:type="dxa"/>
            </w:tcMar>
          </w:tcPr>
          <w:p w14:paraId="345ADD10" w14:textId="77777777" w:rsidR="00B02156" w:rsidRDefault="001560B3">
            <w:pPr>
              <w:keepNext/>
            </w:pPr>
            <w:r>
              <w:rPr>
                <w:i/>
              </w:rPr>
              <w:t>f(θ) = 6000 × 0.03851² + 50 × 0.03851 + 2.4</w:t>
            </w:r>
          </w:p>
        </w:tc>
        <w:tc>
          <w:tcPr>
            <w:tcW w:w="2324" w:type="dxa"/>
            <w:tcMar>
              <w:top w:w="40" w:type="dxa"/>
              <w:left w:w="80" w:type="dxa"/>
              <w:bottom w:w="40" w:type="dxa"/>
              <w:right w:w="80" w:type="dxa"/>
            </w:tcMar>
          </w:tcPr>
          <w:p w14:paraId="1CDF7BFE" w14:textId="77777777" w:rsidR="00B02156" w:rsidRDefault="001560B3">
            <w:pPr>
              <w:keepNext/>
            </w:pPr>
            <w:r>
              <w:rPr>
                <w:i/>
              </w:rPr>
              <w:t>f(θ) = 13.2218</w:t>
            </w:r>
          </w:p>
        </w:tc>
      </w:tr>
      <w:tr w:rsidR="00B02156" w14:paraId="5D05A057" w14:textId="77777777">
        <w:trPr>
          <w:cantSplit/>
        </w:trPr>
        <w:tc>
          <w:tcPr>
            <w:tcW w:w="484" w:type="dxa"/>
            <w:shd w:val="clear" w:color="auto" w:fill="D0DBEF" w:themeFill="accent4" w:themeFillTint="33"/>
            <w:tcMar>
              <w:top w:w="40" w:type="dxa"/>
              <w:left w:w="80" w:type="dxa"/>
              <w:bottom w:w="40" w:type="dxa"/>
              <w:right w:w="80" w:type="dxa"/>
            </w:tcMar>
          </w:tcPr>
          <w:p w14:paraId="74573B78" w14:textId="77777777" w:rsidR="00B02156" w:rsidRDefault="001560B3">
            <w:pPr>
              <w:keepNext/>
            </w:pPr>
            <w:r>
              <w:t>18</w:t>
            </w:r>
          </w:p>
        </w:tc>
        <w:tc>
          <w:tcPr>
            <w:tcW w:w="1937" w:type="dxa"/>
            <w:tcMar>
              <w:top w:w="40" w:type="dxa"/>
              <w:left w:w="80" w:type="dxa"/>
              <w:bottom w:w="40" w:type="dxa"/>
              <w:right w:w="80" w:type="dxa"/>
            </w:tcMar>
          </w:tcPr>
          <w:p w14:paraId="51916C98" w14:textId="77777777" w:rsidR="00B02156" w:rsidRDefault="001560B3">
            <w:pPr>
              <w:keepNext/>
            </w:pPr>
            <w:r>
              <w:t>Minimum height</w:t>
            </w:r>
          </w:p>
        </w:tc>
        <w:tc>
          <w:tcPr>
            <w:tcW w:w="4455" w:type="dxa"/>
            <w:tcMar>
              <w:top w:w="40" w:type="dxa"/>
              <w:left w:w="80" w:type="dxa"/>
              <w:bottom w:w="40" w:type="dxa"/>
              <w:right w:w="80" w:type="dxa"/>
            </w:tcMar>
          </w:tcPr>
          <w:p w14:paraId="52FFE2C0" w14:textId="77777777" w:rsidR="00B02156" w:rsidRDefault="001560B3">
            <w:pPr>
              <w:keepNext/>
            </w:pPr>
            <w:r>
              <w:rPr>
                <w:i/>
              </w:rPr>
              <w:t>h</w:t>
            </w:r>
            <w:r>
              <w:rPr>
                <w:i/>
                <w:vertAlign w:val="subscript"/>
              </w:rPr>
              <w:t>min</w:t>
            </w:r>
            <w:r>
              <w:rPr>
                <w:i/>
              </w:rPr>
              <w:t xml:space="preserve"> = 0.90 + 0.15</w:t>
            </w:r>
          </w:p>
        </w:tc>
        <w:tc>
          <w:tcPr>
            <w:tcW w:w="2324" w:type="dxa"/>
            <w:tcMar>
              <w:top w:w="40" w:type="dxa"/>
              <w:left w:w="80" w:type="dxa"/>
              <w:bottom w:w="40" w:type="dxa"/>
              <w:right w:w="80" w:type="dxa"/>
            </w:tcMar>
          </w:tcPr>
          <w:p w14:paraId="3DAAD04B" w14:textId="77777777" w:rsidR="00B02156" w:rsidRDefault="001560B3">
            <w:pPr>
              <w:keepNext/>
            </w:pPr>
            <w:r>
              <w:rPr>
                <w:i/>
              </w:rPr>
              <w:t>h</w:t>
            </w:r>
            <w:r>
              <w:rPr>
                <w:i/>
                <w:vertAlign w:val="subscript"/>
              </w:rPr>
              <w:t>min</w:t>
            </w:r>
            <w:r>
              <w:rPr>
                <w:i/>
              </w:rPr>
              <w:t xml:space="preserve"> = 1.05 m</w:t>
            </w:r>
          </w:p>
        </w:tc>
      </w:tr>
      <w:tr w:rsidR="00B02156" w14:paraId="554C46CB" w14:textId="77777777">
        <w:trPr>
          <w:cantSplit/>
        </w:trPr>
        <w:tc>
          <w:tcPr>
            <w:tcW w:w="484" w:type="dxa"/>
            <w:shd w:val="clear" w:color="auto" w:fill="D0DBEF" w:themeFill="accent4" w:themeFillTint="33"/>
            <w:tcMar>
              <w:top w:w="40" w:type="dxa"/>
              <w:left w:w="80" w:type="dxa"/>
              <w:bottom w:w="40" w:type="dxa"/>
              <w:right w:w="80" w:type="dxa"/>
            </w:tcMar>
          </w:tcPr>
          <w:p w14:paraId="3BE5144E" w14:textId="77777777" w:rsidR="00B02156" w:rsidRDefault="001560B3">
            <w:pPr>
              <w:keepNext/>
            </w:pPr>
            <w:r>
              <w:t>19</w:t>
            </w:r>
          </w:p>
        </w:tc>
        <w:tc>
          <w:tcPr>
            <w:tcW w:w="1937" w:type="dxa"/>
            <w:tcMar>
              <w:top w:w="40" w:type="dxa"/>
              <w:left w:w="80" w:type="dxa"/>
              <w:bottom w:w="40" w:type="dxa"/>
              <w:right w:w="80" w:type="dxa"/>
            </w:tcMar>
          </w:tcPr>
          <w:p w14:paraId="5E48C0FC" w14:textId="77777777" w:rsidR="00B02156" w:rsidRDefault="001560B3">
            <w:pPr>
              <w:keepNext/>
            </w:pPr>
            <w:r>
              <w:t>Required area</w:t>
            </w:r>
          </w:p>
        </w:tc>
        <w:tc>
          <w:tcPr>
            <w:tcW w:w="4455" w:type="dxa"/>
            <w:tcMar>
              <w:top w:w="40" w:type="dxa"/>
              <w:left w:w="80" w:type="dxa"/>
              <w:bottom w:w="40" w:type="dxa"/>
              <w:right w:w="80" w:type="dxa"/>
            </w:tcMar>
          </w:tcPr>
          <w:p w14:paraId="28207CC8" w14:textId="77777777" w:rsidR="00B02156" w:rsidRDefault="001560B3">
            <w:pPr>
              <w:keepNext/>
            </w:pPr>
            <w:r>
              <w:rPr>
                <w:i/>
              </w:rPr>
              <w:t>A</w:t>
            </w:r>
            <w:r>
              <w:rPr>
                <w:i/>
                <w:vertAlign w:val="subscript"/>
              </w:rPr>
              <w:t>min</w:t>
            </w:r>
            <w:r>
              <w:rPr>
                <w:i/>
              </w:rPr>
              <w:t xml:space="preserve"> = (2/3) × 13.2218 × (1.05 + 0.02)²</w:t>
            </w:r>
          </w:p>
        </w:tc>
        <w:tc>
          <w:tcPr>
            <w:tcW w:w="2324" w:type="dxa"/>
            <w:tcMar>
              <w:top w:w="40" w:type="dxa"/>
              <w:left w:w="80" w:type="dxa"/>
              <w:bottom w:w="40" w:type="dxa"/>
              <w:right w:w="80" w:type="dxa"/>
            </w:tcMar>
          </w:tcPr>
          <w:p w14:paraId="015FDA74" w14:textId="77777777" w:rsidR="00B02156" w:rsidRDefault="001560B3">
            <w:pPr>
              <w:keepNext/>
            </w:pPr>
            <w:r>
              <w:rPr>
                <w:i/>
              </w:rPr>
              <w:t>A</w:t>
            </w:r>
            <w:r>
              <w:rPr>
                <w:i/>
                <w:vertAlign w:val="subscript"/>
              </w:rPr>
              <w:t>min</w:t>
            </w:r>
            <w:r>
              <w:rPr>
                <w:i/>
              </w:rPr>
              <w:t xml:space="preserve"> = 10.0918 m²</w:t>
            </w:r>
          </w:p>
        </w:tc>
      </w:tr>
      <w:tr w:rsidR="00B02156" w14:paraId="012D5956" w14:textId="77777777">
        <w:trPr>
          <w:cantSplit/>
        </w:trPr>
        <w:tc>
          <w:tcPr>
            <w:tcW w:w="484" w:type="dxa"/>
            <w:shd w:val="clear" w:color="auto" w:fill="D0DBEF" w:themeFill="accent4" w:themeFillTint="33"/>
            <w:tcMar>
              <w:top w:w="40" w:type="dxa"/>
              <w:left w:w="80" w:type="dxa"/>
              <w:bottom w:w="40" w:type="dxa"/>
              <w:right w:w="80" w:type="dxa"/>
            </w:tcMar>
          </w:tcPr>
          <w:p w14:paraId="6A44AB7E" w14:textId="77777777" w:rsidR="00B02156" w:rsidRDefault="001560B3">
            <w:pPr>
              <w:keepNext/>
            </w:pPr>
            <w:r>
              <w:t>20</w:t>
            </w:r>
          </w:p>
        </w:tc>
        <w:tc>
          <w:tcPr>
            <w:tcW w:w="1937" w:type="dxa"/>
            <w:tcMar>
              <w:top w:w="40" w:type="dxa"/>
              <w:left w:w="80" w:type="dxa"/>
              <w:bottom w:w="40" w:type="dxa"/>
              <w:right w:w="80" w:type="dxa"/>
            </w:tcMar>
          </w:tcPr>
          <w:p w14:paraId="6773EC98" w14:textId="77777777" w:rsidR="00B02156" w:rsidRDefault="001560B3">
            <w:pPr>
              <w:keepNext/>
            </w:pPr>
            <w:r>
              <w:t>Installed height</w:t>
            </w:r>
          </w:p>
        </w:tc>
        <w:tc>
          <w:tcPr>
            <w:tcW w:w="4455" w:type="dxa"/>
            <w:tcMar>
              <w:top w:w="40" w:type="dxa"/>
              <w:left w:w="80" w:type="dxa"/>
              <w:bottom w:w="40" w:type="dxa"/>
              <w:right w:w="80" w:type="dxa"/>
            </w:tcMar>
          </w:tcPr>
          <w:p w14:paraId="65486BAB" w14:textId="77777777" w:rsidR="00B02156" w:rsidRDefault="001560B3">
            <w:pPr>
              <w:keepNext/>
            </w:pPr>
            <w:r>
              <w:rPr>
                <w:i/>
              </w:rPr>
              <w:t>h</w:t>
            </w:r>
            <w:r>
              <w:rPr>
                <w:i/>
                <w:vertAlign w:val="subscript"/>
              </w:rPr>
              <w:t>berm</w:t>
            </w:r>
            <w:r>
              <w:rPr>
                <w:i/>
              </w:rPr>
              <w:t xml:space="preserve"> = [−1.0 + √(1.00 + 4 × 4 × 10.0918)] / 8</w:t>
            </w:r>
          </w:p>
        </w:tc>
        <w:tc>
          <w:tcPr>
            <w:tcW w:w="2324" w:type="dxa"/>
            <w:tcMar>
              <w:top w:w="40" w:type="dxa"/>
              <w:left w:w="80" w:type="dxa"/>
              <w:bottom w:w="40" w:type="dxa"/>
              <w:right w:w="80" w:type="dxa"/>
            </w:tcMar>
          </w:tcPr>
          <w:p w14:paraId="265760E8" w14:textId="77777777" w:rsidR="00B02156" w:rsidRDefault="001560B3">
            <w:pPr>
              <w:keepNext/>
            </w:pPr>
            <w:r>
              <w:rPr>
                <w:i/>
              </w:rPr>
              <w:t>h</w:t>
            </w:r>
            <w:r>
              <w:rPr>
                <w:i/>
                <w:vertAlign w:val="subscript"/>
              </w:rPr>
              <w:t>berm</w:t>
            </w:r>
            <w:r>
              <w:rPr>
                <w:i/>
              </w:rPr>
              <w:t xml:space="preserve"> = 1.4683 m</w:t>
            </w:r>
          </w:p>
        </w:tc>
      </w:tr>
      <w:tr w:rsidR="00B02156" w14:paraId="011D71FE" w14:textId="77777777">
        <w:trPr>
          <w:cantSplit/>
        </w:trPr>
        <w:tc>
          <w:tcPr>
            <w:tcW w:w="484" w:type="dxa"/>
            <w:shd w:val="clear" w:color="auto" w:fill="D0DBEF" w:themeFill="accent4" w:themeFillTint="33"/>
            <w:tcMar>
              <w:top w:w="40" w:type="dxa"/>
              <w:left w:w="80" w:type="dxa"/>
              <w:bottom w:w="40" w:type="dxa"/>
              <w:right w:w="80" w:type="dxa"/>
            </w:tcMar>
          </w:tcPr>
          <w:p w14:paraId="43C8DC6F" w14:textId="77777777" w:rsidR="00B02156" w:rsidRDefault="001560B3">
            <w:pPr>
              <w:keepNext/>
            </w:pPr>
            <w:r>
              <w:t>21</w:t>
            </w:r>
          </w:p>
        </w:tc>
        <w:tc>
          <w:tcPr>
            <w:tcW w:w="1937" w:type="dxa"/>
            <w:tcMar>
              <w:top w:w="40" w:type="dxa"/>
              <w:left w:w="80" w:type="dxa"/>
              <w:bottom w:w="40" w:type="dxa"/>
              <w:right w:w="80" w:type="dxa"/>
            </w:tcMar>
          </w:tcPr>
          <w:p w14:paraId="0BBD5DE7" w14:textId="77777777" w:rsidR="00B02156" w:rsidRDefault="001560B3">
            <w:pPr>
              <w:keepNext/>
            </w:pPr>
            <w:r>
              <w:t>Installed area</w:t>
            </w:r>
          </w:p>
        </w:tc>
        <w:tc>
          <w:tcPr>
            <w:tcW w:w="4455" w:type="dxa"/>
            <w:tcMar>
              <w:top w:w="40" w:type="dxa"/>
              <w:left w:w="80" w:type="dxa"/>
              <w:bottom w:w="40" w:type="dxa"/>
              <w:right w:w="80" w:type="dxa"/>
            </w:tcMar>
          </w:tcPr>
          <w:p w14:paraId="7AC8221C" w14:textId="77777777" w:rsidR="00B02156" w:rsidRDefault="001560B3">
            <w:pPr>
              <w:keepNext/>
            </w:pPr>
            <w:r>
              <w:rPr>
                <w:i/>
              </w:rPr>
              <w:t>A</w:t>
            </w:r>
            <w:r>
              <w:rPr>
                <w:i/>
                <w:vertAlign w:val="subscript"/>
              </w:rPr>
              <w:t>berm</w:t>
            </w:r>
            <w:r>
              <w:rPr>
                <w:i/>
              </w:rPr>
              <w:t xml:space="preserve"> = 1.0 × 1.4683 + 4 × 1.4683²</w:t>
            </w:r>
          </w:p>
        </w:tc>
        <w:tc>
          <w:tcPr>
            <w:tcW w:w="2324" w:type="dxa"/>
            <w:tcMar>
              <w:top w:w="40" w:type="dxa"/>
              <w:left w:w="80" w:type="dxa"/>
              <w:bottom w:w="40" w:type="dxa"/>
              <w:right w:w="80" w:type="dxa"/>
            </w:tcMar>
          </w:tcPr>
          <w:p w14:paraId="6AD1790A" w14:textId="77777777" w:rsidR="00B02156" w:rsidRDefault="001560B3">
            <w:pPr>
              <w:keepNext/>
            </w:pPr>
            <w:r>
              <w:rPr>
                <w:i/>
              </w:rPr>
              <w:t>A</w:t>
            </w:r>
            <w:r>
              <w:rPr>
                <w:i/>
                <w:vertAlign w:val="subscript"/>
              </w:rPr>
              <w:t>berm</w:t>
            </w:r>
            <w:r>
              <w:rPr>
                <w:i/>
              </w:rPr>
              <w:t xml:space="preserve"> = 10.0918 m²</w:t>
            </w:r>
          </w:p>
        </w:tc>
      </w:tr>
      <w:tr w:rsidR="00B02156" w14:paraId="766A7951" w14:textId="77777777">
        <w:trPr>
          <w:cantSplit/>
        </w:trPr>
        <w:tc>
          <w:tcPr>
            <w:tcW w:w="484" w:type="dxa"/>
            <w:shd w:val="clear" w:color="auto" w:fill="D0DBEF" w:themeFill="accent4" w:themeFillTint="33"/>
            <w:tcMar>
              <w:top w:w="40" w:type="dxa"/>
              <w:left w:w="80" w:type="dxa"/>
              <w:bottom w:w="40" w:type="dxa"/>
              <w:right w:w="80" w:type="dxa"/>
            </w:tcMar>
          </w:tcPr>
          <w:p w14:paraId="61AACC67" w14:textId="77777777" w:rsidR="00B02156" w:rsidRDefault="001560B3">
            <w:r>
              <w:t>22</w:t>
            </w:r>
          </w:p>
        </w:tc>
        <w:tc>
          <w:tcPr>
            <w:tcW w:w="1937" w:type="dxa"/>
            <w:tcMar>
              <w:top w:w="40" w:type="dxa"/>
              <w:left w:w="80" w:type="dxa"/>
              <w:bottom w:w="40" w:type="dxa"/>
              <w:right w:w="80" w:type="dxa"/>
            </w:tcMar>
          </w:tcPr>
          <w:p w14:paraId="70706EEC" w14:textId="77777777" w:rsidR="00B02156" w:rsidRDefault="001560B3">
            <w:r>
              <w:t>Cover, width, quantity</w:t>
            </w:r>
          </w:p>
        </w:tc>
        <w:tc>
          <w:tcPr>
            <w:tcW w:w="4455" w:type="dxa"/>
            <w:tcMar>
              <w:top w:w="40" w:type="dxa"/>
              <w:left w:w="80" w:type="dxa"/>
              <w:bottom w:w="40" w:type="dxa"/>
              <w:right w:w="80" w:type="dxa"/>
            </w:tcMar>
          </w:tcPr>
          <w:p w14:paraId="245C416E" w14:textId="77777777" w:rsidR="00B02156" w:rsidRDefault="001560B3">
            <w:r>
              <w:rPr>
                <w:i/>
              </w:rPr>
              <w:t>TOPC = 1.4683 − 0.15, W</w:t>
            </w:r>
            <w:r>
              <w:rPr>
                <w:i/>
                <w:vertAlign w:val="subscript"/>
              </w:rPr>
              <w:t>bottom</w:t>
            </w:r>
            <w:r>
              <w:rPr>
                <w:i/>
              </w:rPr>
              <w:t xml:space="preserve"> = 1.0 + 2 × 4 × 1.4683</w:t>
            </w:r>
          </w:p>
        </w:tc>
        <w:tc>
          <w:tcPr>
            <w:tcW w:w="2324" w:type="dxa"/>
            <w:tcMar>
              <w:top w:w="40" w:type="dxa"/>
              <w:left w:w="80" w:type="dxa"/>
              <w:bottom w:w="40" w:type="dxa"/>
              <w:right w:w="80" w:type="dxa"/>
            </w:tcMar>
          </w:tcPr>
          <w:p w14:paraId="0246EFCF" w14:textId="77777777" w:rsidR="00B02156" w:rsidRDefault="001560B3">
            <w:r>
              <w:rPr>
                <w:i/>
              </w:rPr>
              <w:t>TOPC = 1.318 m, W</w:t>
            </w:r>
            <w:r>
              <w:rPr>
                <w:i/>
                <w:vertAlign w:val="subscript"/>
              </w:rPr>
              <w:t>bottom</w:t>
            </w:r>
            <w:r>
              <w:rPr>
                <w:i/>
              </w:rPr>
              <w:t xml:space="preserve"> = 12.75 m, 31.28 t/m</w:t>
            </w:r>
          </w:p>
        </w:tc>
      </w:tr>
    </w:tbl>
    <w:p w14:paraId="6DBCFD34" w14:textId="77777777" w:rsidR="000E7875" w:rsidRDefault="000E7875"/>
    <w:p w14:paraId="064AB080" w14:textId="77777777" w:rsidR="00B02156" w:rsidRDefault="001560B3">
      <w:r>
        <w:t>The area check holds: step 19 gives 10.0918 m² and step 21 gives 10.0918 m².</w:t>
      </w:r>
    </w:p>
    <w:p w14:paraId="7A61D4AB" w14:textId="77777777" w:rsidR="000E7875" w:rsidRDefault="000E7875"/>
    <w:p w14:paraId="1628B0D7" w14:textId="77777777" w:rsidR="00B02156" w:rsidRDefault="001560B3">
      <w:pPr>
        <w:rPr>
          <w:b/>
          <w:bCs/>
        </w:rPr>
      </w:pPr>
      <w:r>
        <w:rPr>
          <w:b/>
        </w:rPr>
        <w:t>The same point with the Van Rijn load chain</w:t>
      </w:r>
    </w:p>
    <w:p w14:paraId="3214E061" w14:textId="77777777" w:rsidR="000E7875" w:rsidRDefault="000E7875"/>
    <w:p w14:paraId="65F0AC86" w14:textId="77777777" w:rsidR="00B02156" w:rsidRDefault="001560B3">
      <w:r>
        <w:t>Steps 2 to 12 above follow Appendix A of the handbook. The Van Rijn method inside Branch A uses a different load definition: a regular-wave peak orbital velocity, the Swart friction factor and τ</w:t>
      </w:r>
      <w:r>
        <w:rPr>
          <w:vertAlign w:val="subscript"/>
        </w:rPr>
        <w:t>w</w:t>
      </w:r>
      <w:r>
        <w:t xml:space="preserve"> = 0.25 ρ</w:t>
      </w:r>
      <w:r>
        <w:rPr>
          <w:vertAlign w:val="subscript"/>
        </w:rPr>
        <w:t>w</w:t>
      </w:r>
      <w:r>
        <w:t xml:space="preserve"> f</w:t>
      </w:r>
      <w:r>
        <w:rPr>
          <w:vertAlign w:val="subscript"/>
        </w:rPr>
        <w:t>w</w:t>
      </w:r>
      <w:r>
        <w:t xml:space="preserve"> û². The table below runs the same point through that chain instead, with everything after step 12 unchanged, so the effect of the choice is visible on its own.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9"/>
        <w:gridCol w:w="2033"/>
        <w:gridCol w:w="2033"/>
        <w:gridCol w:w="1925"/>
      </w:tblGrid>
      <w:tr w:rsidR="00B02156" w14:paraId="17DE93AF" w14:textId="77777777">
        <w:trPr>
          <w:cantSplit/>
          <w:tblHeader/>
        </w:trPr>
        <w:tc>
          <w:tcPr>
            <w:tcW w:w="3209" w:type="dxa"/>
            <w:shd w:val="clear" w:color="auto" w:fill="7393CE" w:themeFill="accent4" w:themeFillTint="99"/>
            <w:tcMar>
              <w:top w:w="40" w:type="dxa"/>
              <w:left w:w="80" w:type="dxa"/>
              <w:bottom w:w="40" w:type="dxa"/>
              <w:right w:w="80" w:type="dxa"/>
            </w:tcMar>
          </w:tcPr>
          <w:p w14:paraId="5D176EDD" w14:textId="77777777" w:rsidR="00B02156" w:rsidRDefault="001560B3">
            <w:pPr>
              <w:keepNext/>
            </w:pPr>
            <w:r>
              <w:t>Quantity</w:t>
            </w:r>
          </w:p>
        </w:tc>
        <w:tc>
          <w:tcPr>
            <w:tcW w:w="2033" w:type="dxa"/>
            <w:shd w:val="clear" w:color="auto" w:fill="7393CE" w:themeFill="accent4" w:themeFillTint="99"/>
            <w:tcMar>
              <w:top w:w="40" w:type="dxa"/>
              <w:left w:w="80" w:type="dxa"/>
              <w:bottom w:w="40" w:type="dxa"/>
              <w:right w:w="80" w:type="dxa"/>
            </w:tcMar>
          </w:tcPr>
          <w:p w14:paraId="6704FA7C" w14:textId="77777777" w:rsidR="00B02156" w:rsidRDefault="001560B3">
            <w:pPr>
              <w:keepNext/>
            </w:pPr>
            <w:r>
              <w:t>Handbook chain, used</w:t>
            </w:r>
          </w:p>
        </w:tc>
        <w:tc>
          <w:tcPr>
            <w:tcW w:w="2033" w:type="dxa"/>
            <w:shd w:val="clear" w:color="auto" w:fill="7393CE" w:themeFill="accent4" w:themeFillTint="99"/>
            <w:tcMar>
              <w:top w:w="40" w:type="dxa"/>
              <w:left w:w="80" w:type="dxa"/>
              <w:bottom w:w="40" w:type="dxa"/>
              <w:right w:w="80" w:type="dxa"/>
            </w:tcMar>
          </w:tcPr>
          <w:p w14:paraId="450A5DF5" w14:textId="77777777" w:rsidR="00B02156" w:rsidRDefault="001560B3">
            <w:pPr>
              <w:keepNext/>
            </w:pPr>
            <w:r>
              <w:t>Van Rijn chain</w:t>
            </w:r>
          </w:p>
        </w:tc>
        <w:tc>
          <w:tcPr>
            <w:tcW w:w="1925" w:type="dxa"/>
            <w:shd w:val="clear" w:color="auto" w:fill="7393CE" w:themeFill="accent4" w:themeFillTint="99"/>
            <w:tcMar>
              <w:top w:w="40" w:type="dxa"/>
              <w:left w:w="80" w:type="dxa"/>
              <w:bottom w:w="40" w:type="dxa"/>
              <w:right w:w="80" w:type="dxa"/>
            </w:tcMar>
          </w:tcPr>
          <w:p w14:paraId="39C363F5" w14:textId="77777777" w:rsidR="00B02156" w:rsidRDefault="001560B3">
            <w:pPr>
              <w:keepNext/>
            </w:pPr>
            <w:r>
              <w:t>Difference</w:t>
            </w:r>
          </w:p>
        </w:tc>
      </w:tr>
      <w:tr w:rsidR="00B02156" w14:paraId="3E1562EF" w14:textId="77777777">
        <w:trPr>
          <w:cantSplit/>
        </w:trPr>
        <w:tc>
          <w:tcPr>
            <w:tcW w:w="3209" w:type="dxa"/>
            <w:shd w:val="clear" w:color="auto" w:fill="D0DBEF" w:themeFill="accent4" w:themeFillTint="33"/>
            <w:tcMar>
              <w:top w:w="40" w:type="dxa"/>
              <w:left w:w="80" w:type="dxa"/>
              <w:bottom w:w="40" w:type="dxa"/>
              <w:right w:w="80" w:type="dxa"/>
            </w:tcMar>
          </w:tcPr>
          <w:p w14:paraId="50D466B5" w14:textId="77777777" w:rsidR="00B02156" w:rsidRDefault="001560B3">
            <w:pPr>
              <w:keepNext/>
            </w:pPr>
            <w:r>
              <w:rPr>
                <w:i/>
              </w:rPr>
              <w:t>τ</w:t>
            </w:r>
            <w:r>
              <w:rPr>
                <w:i/>
                <w:vertAlign w:val="subscript"/>
              </w:rPr>
              <w:t>max</w:t>
            </w:r>
            <w:r>
              <w:rPr>
                <w:i/>
              </w:rPr>
              <w:t xml:space="preserve"> (N/m²)</w:t>
            </w:r>
          </w:p>
        </w:tc>
        <w:tc>
          <w:tcPr>
            <w:tcW w:w="2033" w:type="dxa"/>
            <w:tcMar>
              <w:top w:w="40" w:type="dxa"/>
              <w:left w:w="80" w:type="dxa"/>
              <w:bottom w:w="40" w:type="dxa"/>
              <w:right w:w="80" w:type="dxa"/>
            </w:tcMar>
          </w:tcPr>
          <w:p w14:paraId="7F750830" w14:textId="77777777" w:rsidR="00B02156" w:rsidRDefault="001560B3">
            <w:pPr>
              <w:keepNext/>
            </w:pPr>
            <w:r>
              <w:t>194.39</w:t>
            </w:r>
          </w:p>
        </w:tc>
        <w:tc>
          <w:tcPr>
            <w:tcW w:w="2033" w:type="dxa"/>
            <w:tcMar>
              <w:top w:w="40" w:type="dxa"/>
              <w:left w:w="80" w:type="dxa"/>
              <w:bottom w:w="40" w:type="dxa"/>
              <w:right w:w="80" w:type="dxa"/>
            </w:tcMar>
          </w:tcPr>
          <w:p w14:paraId="47C822DB" w14:textId="77777777" w:rsidR="00B02156" w:rsidRDefault="001560B3">
            <w:pPr>
              <w:keepNext/>
            </w:pPr>
            <w:r>
              <w:t>172.17</w:t>
            </w:r>
          </w:p>
        </w:tc>
        <w:tc>
          <w:tcPr>
            <w:tcW w:w="1925" w:type="dxa"/>
            <w:tcMar>
              <w:top w:w="40" w:type="dxa"/>
              <w:left w:w="80" w:type="dxa"/>
              <w:bottom w:w="40" w:type="dxa"/>
              <w:right w:w="80" w:type="dxa"/>
            </w:tcMar>
          </w:tcPr>
          <w:p w14:paraId="63EE0A7E" w14:textId="77777777" w:rsidR="00B02156" w:rsidRDefault="001560B3">
            <w:pPr>
              <w:keepNext/>
            </w:pPr>
            <w:r>
              <w:t>−11.4 %</w:t>
            </w:r>
          </w:p>
        </w:tc>
      </w:tr>
      <w:tr w:rsidR="00B02156" w14:paraId="19F579B6" w14:textId="77777777">
        <w:trPr>
          <w:cantSplit/>
        </w:trPr>
        <w:tc>
          <w:tcPr>
            <w:tcW w:w="3209" w:type="dxa"/>
            <w:shd w:val="clear" w:color="auto" w:fill="D0DBEF" w:themeFill="accent4" w:themeFillTint="33"/>
            <w:tcMar>
              <w:top w:w="40" w:type="dxa"/>
              <w:left w:w="80" w:type="dxa"/>
              <w:bottom w:w="40" w:type="dxa"/>
              <w:right w:w="80" w:type="dxa"/>
            </w:tcMar>
          </w:tcPr>
          <w:p w14:paraId="55813886" w14:textId="77777777" w:rsidR="00B02156" w:rsidRDefault="001560B3">
            <w:pPr>
              <w:keepNext/>
            </w:pPr>
            <w:r>
              <w:rPr>
                <w:i/>
              </w:rPr>
              <w:t>θ</w:t>
            </w:r>
          </w:p>
        </w:tc>
        <w:tc>
          <w:tcPr>
            <w:tcW w:w="2033" w:type="dxa"/>
            <w:tcMar>
              <w:top w:w="40" w:type="dxa"/>
              <w:left w:w="80" w:type="dxa"/>
              <w:bottom w:w="40" w:type="dxa"/>
              <w:right w:w="80" w:type="dxa"/>
            </w:tcMar>
          </w:tcPr>
          <w:p w14:paraId="59625461" w14:textId="77777777" w:rsidR="00B02156" w:rsidRDefault="001560B3">
            <w:pPr>
              <w:keepNext/>
            </w:pPr>
            <w:r>
              <w:t>0.03851</w:t>
            </w:r>
          </w:p>
        </w:tc>
        <w:tc>
          <w:tcPr>
            <w:tcW w:w="2033" w:type="dxa"/>
            <w:tcMar>
              <w:top w:w="40" w:type="dxa"/>
              <w:left w:w="80" w:type="dxa"/>
              <w:bottom w:w="40" w:type="dxa"/>
              <w:right w:w="80" w:type="dxa"/>
            </w:tcMar>
          </w:tcPr>
          <w:p w14:paraId="2C4BF611" w14:textId="77777777" w:rsidR="00B02156" w:rsidRDefault="001560B3">
            <w:pPr>
              <w:keepNext/>
            </w:pPr>
            <w:r>
              <w:t>0.03411</w:t>
            </w:r>
          </w:p>
        </w:tc>
        <w:tc>
          <w:tcPr>
            <w:tcW w:w="1925" w:type="dxa"/>
            <w:tcMar>
              <w:top w:w="40" w:type="dxa"/>
              <w:left w:w="80" w:type="dxa"/>
              <w:bottom w:w="40" w:type="dxa"/>
              <w:right w:w="80" w:type="dxa"/>
            </w:tcMar>
          </w:tcPr>
          <w:p w14:paraId="792BA212" w14:textId="77777777" w:rsidR="00B02156" w:rsidRDefault="001560B3">
            <w:pPr>
              <w:keepNext/>
            </w:pPr>
            <w:r>
              <w:t>−11.4 %</w:t>
            </w:r>
          </w:p>
        </w:tc>
      </w:tr>
      <w:tr w:rsidR="00B02156" w14:paraId="51593E09" w14:textId="77777777">
        <w:trPr>
          <w:cantSplit/>
        </w:trPr>
        <w:tc>
          <w:tcPr>
            <w:tcW w:w="3209" w:type="dxa"/>
            <w:shd w:val="clear" w:color="auto" w:fill="D0DBEF" w:themeFill="accent4" w:themeFillTint="33"/>
            <w:tcMar>
              <w:top w:w="40" w:type="dxa"/>
              <w:left w:w="80" w:type="dxa"/>
              <w:bottom w:w="40" w:type="dxa"/>
              <w:right w:w="80" w:type="dxa"/>
            </w:tcMar>
          </w:tcPr>
          <w:p w14:paraId="794B079E" w14:textId="77777777" w:rsidR="00B02156" w:rsidRDefault="001560B3">
            <w:pPr>
              <w:keepNext/>
            </w:pPr>
            <w:r>
              <w:rPr>
                <w:i/>
              </w:rPr>
              <w:t>MOB</w:t>
            </w:r>
            <w:r>
              <w:rPr>
                <w:i/>
                <w:vertAlign w:val="subscript"/>
              </w:rPr>
              <w:t>slope</w:t>
            </w:r>
          </w:p>
        </w:tc>
        <w:tc>
          <w:tcPr>
            <w:tcW w:w="2033" w:type="dxa"/>
            <w:tcMar>
              <w:top w:w="40" w:type="dxa"/>
              <w:left w:w="80" w:type="dxa"/>
              <w:bottom w:w="40" w:type="dxa"/>
              <w:right w:w="80" w:type="dxa"/>
            </w:tcMar>
          </w:tcPr>
          <w:p w14:paraId="4E7023B2" w14:textId="77777777" w:rsidR="00B02156" w:rsidRDefault="001560B3">
            <w:pPr>
              <w:keepNext/>
            </w:pPr>
            <w:r>
              <w:t>1.028</w:t>
            </w:r>
          </w:p>
        </w:tc>
        <w:tc>
          <w:tcPr>
            <w:tcW w:w="2033" w:type="dxa"/>
            <w:tcMar>
              <w:top w:w="40" w:type="dxa"/>
              <w:left w:w="80" w:type="dxa"/>
              <w:bottom w:w="40" w:type="dxa"/>
              <w:right w:w="80" w:type="dxa"/>
            </w:tcMar>
          </w:tcPr>
          <w:p w14:paraId="3F1641B3" w14:textId="77777777" w:rsidR="00B02156" w:rsidRDefault="001560B3">
            <w:pPr>
              <w:keepNext/>
            </w:pPr>
            <w:r>
              <w:t>0.910</w:t>
            </w:r>
          </w:p>
        </w:tc>
        <w:tc>
          <w:tcPr>
            <w:tcW w:w="1925" w:type="dxa"/>
            <w:tcMar>
              <w:top w:w="40" w:type="dxa"/>
              <w:left w:w="80" w:type="dxa"/>
              <w:bottom w:w="40" w:type="dxa"/>
              <w:right w:w="80" w:type="dxa"/>
            </w:tcMar>
          </w:tcPr>
          <w:p w14:paraId="53E3484B" w14:textId="77777777" w:rsidR="00B02156" w:rsidRDefault="001560B3">
            <w:pPr>
              <w:keepNext/>
            </w:pPr>
            <w:r>
              <w:t>−11.4 %</w:t>
            </w:r>
          </w:p>
        </w:tc>
      </w:tr>
      <w:tr w:rsidR="00B02156" w14:paraId="38ABDBC2" w14:textId="77777777">
        <w:trPr>
          <w:cantSplit/>
        </w:trPr>
        <w:tc>
          <w:tcPr>
            <w:tcW w:w="3209" w:type="dxa"/>
            <w:shd w:val="clear" w:color="auto" w:fill="D0DBEF" w:themeFill="accent4" w:themeFillTint="33"/>
            <w:tcMar>
              <w:top w:w="40" w:type="dxa"/>
              <w:left w:w="80" w:type="dxa"/>
              <w:bottom w:w="40" w:type="dxa"/>
              <w:right w:w="80" w:type="dxa"/>
            </w:tcMar>
          </w:tcPr>
          <w:p w14:paraId="67ADC279" w14:textId="77777777" w:rsidR="00B02156" w:rsidRDefault="001560B3">
            <w:pPr>
              <w:keepNext/>
            </w:pPr>
            <w:r>
              <w:rPr>
                <w:i/>
              </w:rPr>
              <w:t>Deformation class</w:t>
            </w:r>
          </w:p>
        </w:tc>
        <w:tc>
          <w:tcPr>
            <w:tcW w:w="2033" w:type="dxa"/>
            <w:tcMar>
              <w:top w:w="40" w:type="dxa"/>
              <w:left w:w="80" w:type="dxa"/>
              <w:bottom w:w="40" w:type="dxa"/>
              <w:right w:w="80" w:type="dxa"/>
            </w:tcMar>
          </w:tcPr>
          <w:p w14:paraId="100A88AE" w14:textId="77777777" w:rsidR="00B02156" w:rsidRDefault="001560B3">
            <w:pPr>
              <w:keepNext/>
            </w:pPr>
            <w:r>
              <w:t>1</w:t>
            </w:r>
          </w:p>
        </w:tc>
        <w:tc>
          <w:tcPr>
            <w:tcW w:w="2033" w:type="dxa"/>
            <w:tcMar>
              <w:top w:w="40" w:type="dxa"/>
              <w:left w:w="80" w:type="dxa"/>
              <w:bottom w:w="40" w:type="dxa"/>
              <w:right w:w="80" w:type="dxa"/>
            </w:tcMar>
          </w:tcPr>
          <w:p w14:paraId="7F2A4430" w14:textId="77777777" w:rsidR="00B02156" w:rsidRDefault="001560B3">
            <w:pPr>
              <w:keepNext/>
            </w:pPr>
            <w:r>
              <w:t>0</w:t>
            </w:r>
          </w:p>
        </w:tc>
        <w:tc>
          <w:tcPr>
            <w:tcW w:w="1925" w:type="dxa"/>
            <w:tcMar>
              <w:top w:w="40" w:type="dxa"/>
              <w:left w:w="80" w:type="dxa"/>
              <w:bottom w:w="40" w:type="dxa"/>
              <w:right w:w="80" w:type="dxa"/>
            </w:tcMar>
          </w:tcPr>
          <w:p w14:paraId="1386E27F" w14:textId="77777777" w:rsidR="00B02156" w:rsidRDefault="001560B3">
            <w:pPr>
              <w:keepNext/>
            </w:pPr>
            <w:r>
              <w:t>changes</w:t>
            </w:r>
          </w:p>
        </w:tc>
      </w:tr>
      <w:tr w:rsidR="00B02156" w14:paraId="43CD316C" w14:textId="77777777">
        <w:trPr>
          <w:cantSplit/>
        </w:trPr>
        <w:tc>
          <w:tcPr>
            <w:tcW w:w="3209" w:type="dxa"/>
            <w:shd w:val="clear" w:color="auto" w:fill="D0DBEF" w:themeFill="accent4" w:themeFillTint="33"/>
            <w:tcMar>
              <w:top w:w="40" w:type="dxa"/>
              <w:left w:w="80" w:type="dxa"/>
              <w:bottom w:w="40" w:type="dxa"/>
              <w:right w:w="80" w:type="dxa"/>
            </w:tcMar>
          </w:tcPr>
          <w:p w14:paraId="341A6F1A" w14:textId="77777777" w:rsidR="00B02156" w:rsidRDefault="001560B3">
            <w:pPr>
              <w:keepNext/>
            </w:pPr>
            <w:r>
              <w:rPr>
                <w:i/>
              </w:rPr>
              <w:t>h</w:t>
            </w:r>
            <w:r>
              <w:rPr>
                <w:i/>
                <w:vertAlign w:val="subscript"/>
              </w:rPr>
              <w:t>berm</w:t>
            </w:r>
            <w:r>
              <w:rPr>
                <w:i/>
              </w:rPr>
              <w:t xml:space="preserve"> (m)</w:t>
            </w:r>
          </w:p>
        </w:tc>
        <w:tc>
          <w:tcPr>
            <w:tcW w:w="2033" w:type="dxa"/>
            <w:tcMar>
              <w:top w:w="40" w:type="dxa"/>
              <w:left w:w="80" w:type="dxa"/>
              <w:bottom w:w="40" w:type="dxa"/>
              <w:right w:w="80" w:type="dxa"/>
            </w:tcMar>
          </w:tcPr>
          <w:p w14:paraId="7525192D" w14:textId="77777777" w:rsidR="00B02156" w:rsidRDefault="001560B3">
            <w:pPr>
              <w:keepNext/>
            </w:pPr>
            <w:r>
              <w:t>1.468</w:t>
            </w:r>
          </w:p>
        </w:tc>
        <w:tc>
          <w:tcPr>
            <w:tcW w:w="2033" w:type="dxa"/>
            <w:tcMar>
              <w:top w:w="40" w:type="dxa"/>
              <w:left w:w="80" w:type="dxa"/>
              <w:bottom w:w="40" w:type="dxa"/>
              <w:right w:w="80" w:type="dxa"/>
            </w:tcMar>
          </w:tcPr>
          <w:p w14:paraId="2B43C04C" w14:textId="77777777" w:rsidR="00B02156" w:rsidRDefault="001560B3">
            <w:pPr>
              <w:keepNext/>
            </w:pPr>
            <w:r>
              <w:t>1.335</w:t>
            </w:r>
          </w:p>
        </w:tc>
        <w:tc>
          <w:tcPr>
            <w:tcW w:w="1925" w:type="dxa"/>
            <w:tcMar>
              <w:top w:w="40" w:type="dxa"/>
              <w:left w:w="80" w:type="dxa"/>
              <w:bottom w:w="40" w:type="dxa"/>
              <w:right w:w="80" w:type="dxa"/>
            </w:tcMar>
          </w:tcPr>
          <w:p w14:paraId="6134DB48" w14:textId="77777777" w:rsidR="00B02156" w:rsidRDefault="001560B3">
            <w:pPr>
              <w:keepNext/>
            </w:pPr>
            <w:r>
              <w:t>−9.1 %</w:t>
            </w:r>
          </w:p>
        </w:tc>
      </w:tr>
      <w:tr w:rsidR="00B02156" w14:paraId="4BB5F20B" w14:textId="77777777">
        <w:trPr>
          <w:cantSplit/>
        </w:trPr>
        <w:tc>
          <w:tcPr>
            <w:tcW w:w="3209" w:type="dxa"/>
            <w:shd w:val="clear" w:color="auto" w:fill="D0DBEF" w:themeFill="accent4" w:themeFillTint="33"/>
            <w:tcMar>
              <w:top w:w="40" w:type="dxa"/>
              <w:left w:w="80" w:type="dxa"/>
              <w:bottom w:w="40" w:type="dxa"/>
              <w:right w:w="80" w:type="dxa"/>
            </w:tcMar>
          </w:tcPr>
          <w:p w14:paraId="31EDD507" w14:textId="77777777" w:rsidR="00B02156" w:rsidRDefault="001560B3">
            <w:r>
              <w:rPr>
                <w:i/>
              </w:rPr>
              <w:t>Rock quantity (t/m)</w:t>
            </w:r>
          </w:p>
        </w:tc>
        <w:tc>
          <w:tcPr>
            <w:tcW w:w="2033" w:type="dxa"/>
            <w:tcMar>
              <w:top w:w="40" w:type="dxa"/>
              <w:left w:w="80" w:type="dxa"/>
              <w:bottom w:w="40" w:type="dxa"/>
              <w:right w:w="80" w:type="dxa"/>
            </w:tcMar>
          </w:tcPr>
          <w:p w14:paraId="0C122A63" w14:textId="77777777" w:rsidR="00B02156" w:rsidRDefault="001560B3">
            <w:r>
              <w:t>31.28</w:t>
            </w:r>
          </w:p>
        </w:tc>
        <w:tc>
          <w:tcPr>
            <w:tcW w:w="2033" w:type="dxa"/>
            <w:tcMar>
              <w:top w:w="40" w:type="dxa"/>
              <w:left w:w="80" w:type="dxa"/>
              <w:bottom w:w="40" w:type="dxa"/>
              <w:right w:w="80" w:type="dxa"/>
            </w:tcMar>
          </w:tcPr>
          <w:p w14:paraId="2FF0DE53" w14:textId="77777777" w:rsidR="00B02156" w:rsidRDefault="001560B3">
            <w:r>
              <w:t>26.23</w:t>
            </w:r>
          </w:p>
        </w:tc>
        <w:tc>
          <w:tcPr>
            <w:tcW w:w="1925" w:type="dxa"/>
            <w:tcMar>
              <w:top w:w="40" w:type="dxa"/>
              <w:left w:w="80" w:type="dxa"/>
              <w:bottom w:w="40" w:type="dxa"/>
              <w:right w:w="80" w:type="dxa"/>
            </w:tcMar>
          </w:tcPr>
          <w:p w14:paraId="468DDF22" w14:textId="77777777" w:rsidR="00B02156" w:rsidRDefault="001560B3">
            <w:r>
              <w:t>−16.2 %</w:t>
            </w:r>
          </w:p>
        </w:tc>
      </w:tr>
    </w:tbl>
    <w:p w14:paraId="1E136FE8" w14:textId="77777777" w:rsidR="000E7875" w:rsidRDefault="000E7875"/>
    <w:p w14:paraId="6AB8DDF0" w14:textId="77777777" w:rsidR="00B02156" w:rsidRDefault="001560B3">
      <w:r>
        <w:t xml:space="preserve">The Van Rijn chain is the lighter of the two at every point, by 1 per cent at Project A, 15 per cent at Project B and 11 per cent at Project C. The gap grows as the water gets shallower and the waves get longer, which is exactly where this thesis works. Branch B therefore keeps the handbook chain, because it is the chain the RoBeD relation of Section 5.2.1 was calibrated with and it is also the chain the independent design check by the specialist </w:t>
      </w:r>
      <w:r>
        <w:lastRenderedPageBreak/>
        <w:t>consultant used. One practical note for anyone reading a tool printout: the diagnostic block still lists the Van Rijn intermediates, so the orbital velocity, the friction factors and the shear stresses printed there are the ones in the right-hand column of these tables. The Shields number and everything after it are computed with the handbook chain, which is why the printed shear stress and the printed Shields number do not divide into each other exactly.</w:t>
      </w:r>
    </w:p>
    <w:p w14:paraId="5127250A" w14:textId="77777777" w:rsidR="000E7875" w:rsidRDefault="00882A76">
      <w:pPr>
        <w:pStyle w:val="Heading1"/>
        <w:numPr>
          <w:ilvl w:val="0"/>
          <w:numId w:val="0"/>
        </w:numPr>
        <w:ind w:left="340" w:hanging="340"/>
        <w:rPr>
          <w:lang w:val="en-US"/>
        </w:rPr>
      </w:pPr>
      <w:r>
        <w:rPr>
          <w:lang w:val="en-US"/>
        </w:rPr>
        <w:br w:type="page"/>
      </w:r>
      <w:bookmarkStart w:id="358" w:name="_Toc240551593"/>
      <w:r>
        <w:rPr>
          <w:sz w:val="28"/>
          <w:szCs w:val="28"/>
          <w:lang w:val="en-US"/>
        </w:rPr>
        <w:lastRenderedPageBreak/>
        <w:t>Appendix D. How the Morris and the Sobol method work</w:t>
      </w:r>
      <w:bookmarkEnd w:id="358"/>
    </w:p>
    <w:p w14:paraId="65C4DD34" w14:textId="77777777" w:rsidR="000E7875" w:rsidRDefault="00882A76">
      <w:r>
        <w:t>Section 7.8 states which sensitivity method was used, at which sample size and in which order. This appendix explains how the two methods reach their numbers, and how the indices they return are read.</w:t>
      </w:r>
    </w:p>
    <w:p w14:paraId="4C66F54C" w14:textId="77777777" w:rsidR="00986680" w:rsidRDefault="00986680"/>
    <w:p w14:paraId="24DD438C" w14:textId="77777777" w:rsidR="000E7875" w:rsidRPr="00986680" w:rsidRDefault="00882A76" w:rsidP="00986680">
      <w:pPr>
        <w:rPr>
          <w:b/>
          <w:bCs/>
        </w:rPr>
      </w:pPr>
      <w:r>
        <w:rPr>
          <w:b/>
          <w:bCs/>
        </w:rPr>
        <w:t>The Morris screening</w:t>
      </w:r>
    </w:p>
    <w:p w14:paraId="57750AA7" w14:textId="77777777" w:rsidR="008B3057" w:rsidRPr="00AF2367" w:rsidRDefault="008B3057" w:rsidP="008B3057">
      <w:r>
        <w:t>The method is easiest to picture as five knobs, one for each input. Morris sets all five to a random setting, then turns them one at a time by one small step, and records how far the answer moves for that step. That number is called the elementary effect. It then starts again from a new random setting and repeats. After L of these runs every input has L measurements of what one step does, taken at L different places in the input space. Two numbers summarise them for input n:</w:t>
      </w:r>
    </w:p>
    <w:p w14:paraId="40269CBB" w14:textId="77777777" w:rsidR="008B3057" w:rsidRDefault="008B3057" w:rsidP="008B3057">
      <w:r>
        <w:rPr>
          <w:rFonts w:ascii="Cambria" w:hAnsi="Cambria" w:cs="Cambria"/>
        </w:rPr>
        <w:t>μ</w:t>
      </w:r>
      <w:r>
        <w:t xml:space="preserve">* is the average size of the effect, so it says how important an input is. Taking the absolute value first, as Campolongo et al. (2007) proposed, matters. If an input raises the output in one part of the space and lowers it in another, a plain mean averages towards zero and the input looks unimportant when it is not. The price is that </w:t>
      </w:r>
      <w:r>
        <w:rPr>
          <w:rFonts w:ascii="Cambria" w:hAnsi="Cambria" w:cs="Cambria"/>
        </w:rPr>
        <w:t>μ</w:t>
      </w:r>
      <w:r>
        <w:t xml:space="preserve">* carries no sign, so the plain mean </w:t>
      </w:r>
      <w:r>
        <w:rPr>
          <w:rFonts w:ascii="Cambria" w:hAnsi="Cambria" w:cs="Cambria"/>
        </w:rPr>
        <w:t>μ</w:t>
      </w:r>
      <w:r>
        <w:t xml:space="preserve"> is read next to it for the direction.</w:t>
      </w:r>
    </w:p>
    <w:p w14:paraId="245799A3" w14:textId="77777777" w:rsidR="000E7875" w:rsidRDefault="000E7875"/>
    <w:p w14:paraId="4FADC4AD" w14:textId="77777777" w:rsidR="008B3057" w:rsidRPr="008B3057" w:rsidRDefault="008B3057" w:rsidP="008B3057">
      <w:pPr>
        <w:rPr>
          <w:rFonts w:eastAsiaTheme="minorEastAsia"/>
          <w:iCs/>
        </w:rPr>
      </w:pPr>
      <m:oMathPara>
        <m:oMath>
          <m:r>
            <m:rPr>
              <m:sty m:val="p"/>
            </m:rPr>
            <w:rPr>
              <w:rFonts w:ascii="Cambria Math" w:hAnsi="Cambria Math" w:cs="Cambria"/>
            </w:rPr>
            <m:t>μ</m:t>
          </m:r>
          <m:r>
            <m:rPr>
              <m:sty m:val="p"/>
            </m:rPr>
            <w:rPr>
              <w:rFonts w:ascii="Cambria Math" w:hAnsi="Cambria Math"/>
            </w:rPr>
            <m:t>*</m:t>
          </m:r>
          <m:r>
            <m:rPr>
              <m:sty m:val="p"/>
            </m:rPr>
            <w:rPr>
              <w:rFonts w:ascii="Cambria Math" w:hAnsi="Cambria Math" w:cs="Cambria Math"/>
            </w:rPr>
            <m:t>ₙ</m:t>
          </m:r>
          <m:r>
            <m:rPr>
              <m:sty m:val="p"/>
            </m:rPr>
            <w:rPr>
              <w:rFonts w:ascii="Cambria Math" w:hAnsi="Cambria Math"/>
            </w:rPr>
            <m:t xml:space="preserve"> = (1/L) </m:t>
          </m:r>
          <m:r>
            <m:rPr>
              <m:sty m:val="p"/>
            </m:rPr>
            <w:rPr>
              <w:rFonts w:ascii="Cambria Math" w:hAnsi="Cambria Math" w:cs="Cambria"/>
            </w:rPr>
            <m:t>Σ</m:t>
          </m:r>
          <m:r>
            <m:rPr>
              <m:sty m:val="p"/>
            </m:rPr>
            <w:rPr>
              <w:rFonts w:ascii="Cambria Math" w:hAnsi="Cambria Math"/>
            </w:rPr>
            <m:t xml:space="preserve"> | EE</m:t>
          </m:r>
          <m:r>
            <m:rPr>
              <m:sty m:val="p"/>
            </m:rPr>
            <w:rPr>
              <w:rFonts w:ascii="Cambria Math" w:hAnsi="Cambria Math" w:cs="Cambria Math"/>
            </w:rPr>
            <m:t>ₙ</m:t>
          </m:r>
          <m:r>
            <m:rPr>
              <m:sty m:val="p"/>
            </m:rPr>
            <w:rPr>
              <w:rFonts w:ascii="Cambria Math" w:hAnsi="Cambria Math"/>
            </w:rPr>
            <m:t>(</m:t>
          </m:r>
          <m:r>
            <m:rPr>
              <m:sty m:val="p"/>
            </m:rPr>
            <w:rPr>
              <w:rFonts w:ascii="Cambria Math" w:hAnsi="Cambria Math" w:cs="Poppins"/>
            </w:rPr>
            <m:t>l</m:t>
          </m:r>
          <m:r>
            <m:rPr>
              <m:sty m:val="p"/>
            </m:rPr>
            <w:rPr>
              <w:rFonts w:ascii="Cambria Math" w:hAnsi="Cambria Math"/>
            </w:rPr>
            <m:t xml:space="preserve">) </m:t>
          </m:r>
        </m:oMath>
      </m:oMathPara>
    </w:p>
    <w:p w14:paraId="585EFF1B" w14:textId="77777777" w:rsidR="00666897" w:rsidRDefault="00666897"/>
    <w:p w14:paraId="4F6D9BFA" w14:textId="77777777" w:rsidR="008B3057" w:rsidRDefault="008B3057" w:rsidP="008B3057">
      <w:r>
        <w:rPr>
          <w:rFonts w:ascii="Cambria" w:hAnsi="Cambria" w:cs="Cambria"/>
        </w:rPr>
        <w:t>σ</w:t>
      </w:r>
      <w:r>
        <w:t xml:space="preserve"> is the spread of those same measurements, and it says whether one notch always does the same thing. A small </w:t>
      </w:r>
      <w:r>
        <w:rPr>
          <w:rFonts w:ascii="Cambria" w:hAnsi="Cambria" w:cs="Cambria"/>
        </w:rPr>
        <w:t>σ</w:t>
      </w:r>
      <w:r>
        <w:t xml:space="preserve"> means the input behaves the same everywhere, so it is linear and additive. A large </w:t>
      </w:r>
      <w:r>
        <w:rPr>
          <w:rFonts w:ascii="Cambria" w:hAnsi="Cambria" w:cs="Cambria"/>
        </w:rPr>
        <w:t>σ</w:t>
      </w:r>
      <w:r>
        <w:t xml:space="preserve"> means the same notch does something different depending on where the other dials stand, which is either a bending response or an interaction. Morris cannot tell those two apart and cannot say which other input is involved, and that is what the second method is for.</w:t>
      </w:r>
    </w:p>
    <w:p w14:paraId="3B05B89C" w14:textId="77777777" w:rsidR="000E7875" w:rsidRDefault="000E7875"/>
    <w:p w14:paraId="65881D00" w14:textId="77777777" w:rsidR="008B3057" w:rsidRPr="008B3057" w:rsidRDefault="008B3057" w:rsidP="008B3057">
      <w:pPr>
        <w:rPr>
          <w:rFonts w:cs="Poppins"/>
        </w:rPr>
      </w:pPr>
      <m:oMathPara>
        <m:oMath>
          <m:r>
            <m:rPr>
              <m:sty m:val="p"/>
            </m:rPr>
            <w:rPr>
              <w:rFonts w:ascii="Cambria Math" w:hAnsi="Cambria Math" w:cs="Poppins"/>
            </w:rPr>
            <m:t>σ²ₙ = 1/(L-1) Σ ( EEₙ(l) - μₙ )²</m:t>
          </m:r>
        </m:oMath>
      </m:oMathPara>
    </w:p>
    <w:p w14:paraId="31CD6B28" w14:textId="77777777" w:rsidR="00666897" w:rsidRDefault="00666897"/>
    <w:p w14:paraId="3094B56C" w14:textId="77777777" w:rsidR="008B3057" w:rsidRPr="008B3057" w:rsidRDefault="008B3057" w:rsidP="008B3057">
      <w:r>
        <w:t xml:space="preserve">Plotting </w:t>
      </w:r>
      <w:r>
        <w:rPr>
          <w:rFonts w:ascii="Cambria" w:hAnsi="Cambria" w:cs="Cambria"/>
        </w:rPr>
        <w:t>μ</w:t>
      </w:r>
      <w:r>
        <w:t xml:space="preserve">* against </w:t>
      </w:r>
      <w:r>
        <w:rPr>
          <w:rFonts w:ascii="Cambria" w:hAnsi="Cambria" w:cs="Cambria"/>
        </w:rPr>
        <w:t>σ</w:t>
      </w:r>
      <w:r>
        <w:t xml:space="preserve"> places every input in one of three groups, which is the standard way of reading a Morris result: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2650"/>
        <w:gridCol w:w="3723"/>
      </w:tblGrid>
      <w:tr w:rsidR="008B3057" w:rsidRPr="008B3057" w14:paraId="768F5CA9" w14:textId="77777777" w:rsidTr="008B3057">
        <w:trPr>
          <w:cantSplit/>
        </w:trPr>
        <w:tc>
          <w:tcPr>
            <w:tcW w:w="2827" w:type="dxa"/>
            <w:shd w:val="clear" w:color="auto" w:fill="7393CE" w:themeFill="accent4" w:themeFillTint="99"/>
            <w:tcMar>
              <w:top w:w="40" w:type="dxa"/>
              <w:left w:w="80" w:type="dxa"/>
              <w:bottom w:w="40" w:type="dxa"/>
              <w:right w:w="80" w:type="dxa"/>
            </w:tcMar>
            <w:hideMark/>
          </w:tcPr>
          <w:p w14:paraId="5400CC8C" w14:textId="77777777" w:rsidR="008B3057" w:rsidRPr="008B3057" w:rsidRDefault="008B3057" w:rsidP="008B3057">
            <w:pPr>
              <w:keepNext/>
            </w:pPr>
            <w:r>
              <w:t xml:space="preserve">Position in the </w:t>
            </w:r>
            <w:r>
              <w:rPr>
                <w:rFonts w:ascii="Cambria" w:hAnsi="Cambria" w:cs="Cambria"/>
              </w:rPr>
              <w:t>μ</w:t>
            </w:r>
            <w:r>
              <w:t xml:space="preserve">*, </w:t>
            </w:r>
            <w:r>
              <w:rPr>
                <w:rFonts w:ascii="Cambria" w:hAnsi="Cambria" w:cs="Cambria"/>
              </w:rPr>
              <w:t>σ</w:t>
            </w:r>
            <w:r>
              <w:t xml:space="preserve"> plane</w:t>
            </w:r>
          </w:p>
        </w:tc>
        <w:tc>
          <w:tcPr>
            <w:tcW w:w="2650" w:type="dxa"/>
            <w:shd w:val="clear" w:color="auto" w:fill="7393CE" w:themeFill="accent4" w:themeFillTint="99"/>
            <w:tcMar>
              <w:top w:w="40" w:type="dxa"/>
              <w:left w:w="80" w:type="dxa"/>
              <w:bottom w:w="40" w:type="dxa"/>
              <w:right w:w="80" w:type="dxa"/>
            </w:tcMar>
            <w:hideMark/>
          </w:tcPr>
          <w:p w14:paraId="3DB3E84F" w14:textId="77777777" w:rsidR="008B3057" w:rsidRPr="008B3057" w:rsidRDefault="008B3057" w:rsidP="008B3057">
            <w:pPr>
              <w:keepNext/>
            </w:pPr>
            <w:r>
              <w:t>What it means</w:t>
            </w:r>
          </w:p>
        </w:tc>
        <w:tc>
          <w:tcPr>
            <w:tcW w:w="3723" w:type="dxa"/>
            <w:shd w:val="clear" w:color="auto" w:fill="7393CE" w:themeFill="accent4" w:themeFillTint="99"/>
            <w:tcMar>
              <w:top w:w="40" w:type="dxa"/>
              <w:left w:w="80" w:type="dxa"/>
              <w:bottom w:w="40" w:type="dxa"/>
              <w:right w:w="80" w:type="dxa"/>
            </w:tcMar>
            <w:hideMark/>
          </w:tcPr>
          <w:p w14:paraId="39E3E32F" w14:textId="77777777" w:rsidR="008B3057" w:rsidRPr="008B3057" w:rsidRDefault="008B3057" w:rsidP="008B3057">
            <w:pPr>
              <w:keepNext/>
            </w:pPr>
            <w:r>
              <w:t>What follows</w:t>
            </w:r>
          </w:p>
        </w:tc>
      </w:tr>
      <w:tr w:rsidR="008B3057" w:rsidRPr="008B3057" w14:paraId="3DE4C84C" w14:textId="77777777" w:rsidTr="008B3057">
        <w:trPr>
          <w:cantSplit/>
        </w:trPr>
        <w:tc>
          <w:tcPr>
            <w:tcW w:w="2827" w:type="dxa"/>
            <w:shd w:val="clear" w:color="auto" w:fill="D0DBEF" w:themeFill="accent4" w:themeFillTint="33"/>
            <w:tcMar>
              <w:top w:w="40" w:type="dxa"/>
              <w:left w:w="80" w:type="dxa"/>
              <w:bottom w:w="40" w:type="dxa"/>
              <w:right w:w="80" w:type="dxa"/>
            </w:tcMar>
            <w:hideMark/>
          </w:tcPr>
          <w:p w14:paraId="74E2B062" w14:textId="77777777" w:rsidR="008B3057" w:rsidRPr="008B3057" w:rsidRDefault="008B3057" w:rsidP="008B3057">
            <w:pPr>
              <w:keepNext/>
            </w:pPr>
            <w:r>
              <w:t xml:space="preserve">low </w:t>
            </w:r>
            <w:r>
              <w:rPr>
                <w:rFonts w:ascii="Cambria" w:hAnsi="Cambria" w:cs="Cambria"/>
              </w:rPr>
              <w:t>μ</w:t>
            </w:r>
            <w:r>
              <w:t xml:space="preserve">*, low </w:t>
            </w:r>
            <w:r>
              <w:rPr>
                <w:rFonts w:ascii="Cambria" w:hAnsi="Cambria" w:cs="Cambria"/>
              </w:rPr>
              <w:t>σ</w:t>
            </w:r>
          </w:p>
        </w:tc>
        <w:tc>
          <w:tcPr>
            <w:tcW w:w="2650" w:type="dxa"/>
            <w:tcMar>
              <w:top w:w="40" w:type="dxa"/>
              <w:left w:w="80" w:type="dxa"/>
              <w:bottom w:w="40" w:type="dxa"/>
              <w:right w:w="80" w:type="dxa"/>
            </w:tcMar>
            <w:hideMark/>
          </w:tcPr>
          <w:p w14:paraId="37959C82" w14:textId="77777777" w:rsidR="008B3057" w:rsidRPr="008B3057" w:rsidRDefault="008B3057" w:rsidP="008B3057">
            <w:pPr>
              <w:keepNext/>
            </w:pPr>
            <w:r>
              <w:t>negligible effect</w:t>
            </w:r>
          </w:p>
        </w:tc>
        <w:tc>
          <w:tcPr>
            <w:tcW w:w="3723" w:type="dxa"/>
            <w:tcMar>
              <w:top w:w="40" w:type="dxa"/>
              <w:left w:w="80" w:type="dxa"/>
              <w:bottom w:w="40" w:type="dxa"/>
              <w:right w:w="80" w:type="dxa"/>
            </w:tcMar>
            <w:hideMark/>
          </w:tcPr>
          <w:p w14:paraId="01A1F947" w14:textId="77777777" w:rsidR="008B3057" w:rsidRPr="008B3057" w:rsidRDefault="008B3057" w:rsidP="008B3057">
            <w:pPr>
              <w:keepNext/>
            </w:pPr>
            <w:r>
              <w:t>the input can be held fixed</w:t>
            </w:r>
          </w:p>
        </w:tc>
      </w:tr>
      <w:tr w:rsidR="008B3057" w:rsidRPr="008B3057" w14:paraId="623788BE" w14:textId="77777777" w:rsidTr="008B3057">
        <w:trPr>
          <w:cantSplit/>
        </w:trPr>
        <w:tc>
          <w:tcPr>
            <w:tcW w:w="2827" w:type="dxa"/>
            <w:shd w:val="clear" w:color="auto" w:fill="D0DBEF" w:themeFill="accent4" w:themeFillTint="33"/>
            <w:tcMar>
              <w:top w:w="40" w:type="dxa"/>
              <w:left w:w="80" w:type="dxa"/>
              <w:bottom w:w="40" w:type="dxa"/>
              <w:right w:w="80" w:type="dxa"/>
            </w:tcMar>
            <w:hideMark/>
          </w:tcPr>
          <w:p w14:paraId="0CE4EB99" w14:textId="77777777" w:rsidR="008B3057" w:rsidRPr="008B3057" w:rsidRDefault="008B3057" w:rsidP="008B3057">
            <w:pPr>
              <w:keepNext/>
            </w:pPr>
            <w:r>
              <w:t xml:space="preserve">high </w:t>
            </w:r>
            <w:r>
              <w:rPr>
                <w:rFonts w:ascii="Cambria" w:hAnsi="Cambria" w:cs="Cambria"/>
              </w:rPr>
              <w:t>μ</w:t>
            </w:r>
            <w:r>
              <w:t xml:space="preserve">*, low </w:t>
            </w:r>
            <w:r>
              <w:rPr>
                <w:rFonts w:ascii="Cambria" w:hAnsi="Cambria" w:cs="Cambria"/>
              </w:rPr>
              <w:t>σ</w:t>
            </w:r>
          </w:p>
        </w:tc>
        <w:tc>
          <w:tcPr>
            <w:tcW w:w="2650" w:type="dxa"/>
            <w:tcMar>
              <w:top w:w="40" w:type="dxa"/>
              <w:left w:w="80" w:type="dxa"/>
              <w:bottom w:w="40" w:type="dxa"/>
              <w:right w:w="80" w:type="dxa"/>
            </w:tcMar>
            <w:hideMark/>
          </w:tcPr>
          <w:p w14:paraId="452EFF4F" w14:textId="77777777" w:rsidR="008B3057" w:rsidRPr="008B3057" w:rsidRDefault="008B3057" w:rsidP="008B3057">
            <w:pPr>
              <w:keepNext/>
            </w:pPr>
            <w:r>
              <w:t>important, linear and additive</w:t>
            </w:r>
          </w:p>
        </w:tc>
        <w:tc>
          <w:tcPr>
            <w:tcW w:w="3723" w:type="dxa"/>
            <w:tcMar>
              <w:top w:w="40" w:type="dxa"/>
              <w:left w:w="80" w:type="dxa"/>
              <w:bottom w:w="40" w:type="dxa"/>
              <w:right w:w="80" w:type="dxa"/>
            </w:tcMar>
            <w:hideMark/>
          </w:tcPr>
          <w:p w14:paraId="3705526A" w14:textId="77777777" w:rsidR="008B3057" w:rsidRPr="008B3057" w:rsidRDefault="008B3057" w:rsidP="008B3057">
            <w:pPr>
              <w:keepNext/>
            </w:pPr>
            <w:r>
              <w:t>a simple rule of thumb holds</w:t>
            </w:r>
          </w:p>
        </w:tc>
      </w:tr>
      <w:tr w:rsidR="008B3057" w:rsidRPr="008B3057" w14:paraId="4A71B82A" w14:textId="77777777" w:rsidTr="008B3057">
        <w:trPr>
          <w:cantSplit/>
        </w:trPr>
        <w:tc>
          <w:tcPr>
            <w:tcW w:w="2827" w:type="dxa"/>
            <w:shd w:val="clear" w:color="auto" w:fill="D0DBEF" w:themeFill="accent4" w:themeFillTint="33"/>
            <w:tcMar>
              <w:top w:w="40" w:type="dxa"/>
              <w:left w:w="80" w:type="dxa"/>
              <w:bottom w:w="40" w:type="dxa"/>
              <w:right w:w="80" w:type="dxa"/>
            </w:tcMar>
            <w:hideMark/>
          </w:tcPr>
          <w:p w14:paraId="0785D1DF" w14:textId="77777777" w:rsidR="008B3057" w:rsidRPr="008B3057" w:rsidRDefault="008B3057" w:rsidP="008B3057">
            <w:pPr>
              <w:keepNext/>
            </w:pPr>
            <w:r>
              <w:t xml:space="preserve">high </w:t>
            </w:r>
            <w:r>
              <w:rPr>
                <w:rFonts w:ascii="Cambria" w:hAnsi="Cambria" w:cs="Cambria"/>
              </w:rPr>
              <w:t>σ</w:t>
            </w:r>
          </w:p>
        </w:tc>
        <w:tc>
          <w:tcPr>
            <w:tcW w:w="2650" w:type="dxa"/>
            <w:tcMar>
              <w:top w:w="40" w:type="dxa"/>
              <w:left w:w="80" w:type="dxa"/>
              <w:bottom w:w="40" w:type="dxa"/>
              <w:right w:w="80" w:type="dxa"/>
            </w:tcMar>
            <w:hideMark/>
          </w:tcPr>
          <w:p w14:paraId="33D0FA41" w14:textId="77777777" w:rsidR="008B3057" w:rsidRPr="008B3057" w:rsidRDefault="008B3057" w:rsidP="008B3057">
            <w:pPr>
              <w:keepNext/>
            </w:pPr>
            <w:r>
              <w:t>non-linear or interacting</w:t>
            </w:r>
          </w:p>
        </w:tc>
        <w:tc>
          <w:tcPr>
            <w:tcW w:w="3723" w:type="dxa"/>
            <w:tcMar>
              <w:top w:w="40" w:type="dxa"/>
              <w:left w:w="80" w:type="dxa"/>
              <w:bottom w:w="40" w:type="dxa"/>
              <w:right w:w="80" w:type="dxa"/>
            </w:tcMar>
            <w:hideMark/>
          </w:tcPr>
          <w:p w14:paraId="731D69D3" w14:textId="77777777" w:rsidR="008B3057" w:rsidRPr="008B3057" w:rsidRDefault="008B3057" w:rsidP="008B3057">
            <w:pPr>
              <w:keepNext/>
            </w:pPr>
            <w:r>
              <w:t>a variance based method is needed to quantify it</w:t>
            </w:r>
          </w:p>
        </w:tc>
      </w:tr>
    </w:tbl>
    <w:p w14:paraId="07B30E7C" w14:textId="77777777" w:rsidR="00986680" w:rsidRDefault="00882A76">
      <w:pPr>
        <w:pStyle w:val="Caption"/>
        <w:rPr>
          <w:sz w:val="18"/>
          <w:szCs w:val="16"/>
        </w:rPr>
      </w:pPr>
      <w:r>
        <w:rPr>
          <w:sz w:val="18"/>
          <w:szCs w:val="16"/>
        </w:rPr>
        <w:t>Table D.1: How a Morris result is read, after Morris (1991) and Campolongo et al. (2007).</w:t>
      </w:r>
    </w:p>
    <w:p w14:paraId="7B3F5BBF" w14:textId="77777777" w:rsidR="00986680" w:rsidRDefault="00986680">
      <w:pPr>
        <w:rPr>
          <w:iCs/>
          <w:sz w:val="18"/>
          <w:szCs w:val="16"/>
        </w:rPr>
      </w:pPr>
      <w:r>
        <w:rPr>
          <w:sz w:val="18"/>
          <w:szCs w:val="16"/>
        </w:rPr>
        <w:br w:type="page"/>
      </w:r>
    </w:p>
    <w:p w14:paraId="48AFB123" w14:textId="77777777" w:rsidR="000E7875" w:rsidRPr="00986680" w:rsidRDefault="00882A76" w:rsidP="00986680">
      <w:pPr>
        <w:rPr>
          <w:b/>
          <w:bCs/>
        </w:rPr>
      </w:pPr>
      <w:r>
        <w:rPr>
          <w:b/>
          <w:bCs/>
        </w:rPr>
        <w:lastRenderedPageBreak/>
        <w:t>The Sobol variance decomposition</w:t>
      </w:r>
    </w:p>
    <w:p w14:paraId="172B6435" w14:textId="77777777" w:rsidR="008B3057" w:rsidRDefault="008B3057" w:rsidP="008B3057">
      <w:r>
        <w:t>Instead of turning one dial at a time, Sobol lets all five vary at random over their ranges many thousands of times and looks at the spread in the answers that come out. It then asks two questions for each input. If this one input could be pinned down exactly, how much of that spread would disappear? That share is the first-order index S1, what the input does on its own. And if every input except this one were pinned down, how much spread would be left? That share is the total index ST, the input on its own plus every combination it takes part in. The difference ST minus S1 is therefore the part of an input's influence that appears only together with another input.</w:t>
      </w:r>
    </w:p>
    <w:p w14:paraId="76B00C95" w14:textId="77777777" w:rsidR="000B58F1" w:rsidRPr="008B3057" w:rsidRDefault="000B58F1" w:rsidP="008B3057"/>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8"/>
        <w:gridCol w:w="6022"/>
      </w:tblGrid>
      <w:tr w:rsidR="008B3057" w:rsidRPr="008B3057" w14:paraId="521214DB" w14:textId="77777777" w:rsidTr="000B58F1">
        <w:trPr>
          <w:cantSplit/>
        </w:trPr>
        <w:tc>
          <w:tcPr>
            <w:tcW w:w="3178" w:type="dxa"/>
            <w:shd w:val="clear" w:color="auto" w:fill="7393CE" w:themeFill="accent4" w:themeFillTint="99"/>
            <w:tcMar>
              <w:top w:w="40" w:type="dxa"/>
              <w:left w:w="80" w:type="dxa"/>
              <w:bottom w:w="40" w:type="dxa"/>
              <w:right w:w="80" w:type="dxa"/>
            </w:tcMar>
            <w:hideMark/>
          </w:tcPr>
          <w:p w14:paraId="5ADFAD55" w14:textId="77777777" w:rsidR="008B3057" w:rsidRPr="000B58F1" w:rsidRDefault="008B3057" w:rsidP="008B3057">
            <w:pPr>
              <w:keepNext/>
            </w:pPr>
            <w:r>
              <w:t>What is seen</w:t>
            </w:r>
          </w:p>
        </w:tc>
        <w:tc>
          <w:tcPr>
            <w:tcW w:w="6022" w:type="dxa"/>
            <w:shd w:val="clear" w:color="auto" w:fill="7393CE" w:themeFill="accent4" w:themeFillTint="99"/>
            <w:tcMar>
              <w:top w:w="40" w:type="dxa"/>
              <w:left w:w="80" w:type="dxa"/>
              <w:bottom w:w="40" w:type="dxa"/>
              <w:right w:w="80" w:type="dxa"/>
            </w:tcMar>
            <w:hideMark/>
          </w:tcPr>
          <w:p w14:paraId="520983CC" w14:textId="77777777" w:rsidR="008B3057" w:rsidRPr="000B58F1" w:rsidRDefault="008B3057" w:rsidP="008B3057">
            <w:pPr>
              <w:keepNext/>
            </w:pPr>
            <w:r>
              <w:t>What it means</w:t>
            </w:r>
          </w:p>
        </w:tc>
      </w:tr>
      <w:tr w:rsidR="008B3057" w:rsidRPr="008B3057" w14:paraId="695D02CE" w14:textId="77777777" w:rsidTr="000B58F1">
        <w:trPr>
          <w:cantSplit/>
        </w:trPr>
        <w:tc>
          <w:tcPr>
            <w:tcW w:w="3178" w:type="dxa"/>
            <w:shd w:val="clear" w:color="auto" w:fill="D0DBEF" w:themeFill="accent4" w:themeFillTint="33"/>
            <w:tcMar>
              <w:top w:w="40" w:type="dxa"/>
              <w:left w:w="80" w:type="dxa"/>
              <w:bottom w:w="40" w:type="dxa"/>
              <w:right w:w="80" w:type="dxa"/>
            </w:tcMar>
            <w:hideMark/>
          </w:tcPr>
          <w:p w14:paraId="1AB6F70B" w14:textId="77777777" w:rsidR="008B3057" w:rsidRPr="000B58F1" w:rsidRDefault="008B3057" w:rsidP="008B3057">
            <w:pPr>
              <w:keepNext/>
            </w:pPr>
            <w:r>
              <w:t>ST is close to S1</w:t>
            </w:r>
          </w:p>
        </w:tc>
        <w:tc>
          <w:tcPr>
            <w:tcW w:w="6022" w:type="dxa"/>
            <w:tcMar>
              <w:top w:w="40" w:type="dxa"/>
              <w:left w:w="80" w:type="dxa"/>
              <w:bottom w:w="40" w:type="dxa"/>
              <w:right w:w="80" w:type="dxa"/>
            </w:tcMar>
            <w:hideMark/>
          </w:tcPr>
          <w:p w14:paraId="78302088" w14:textId="77777777" w:rsidR="008B3057" w:rsidRPr="000B58F1" w:rsidRDefault="008B3057" w:rsidP="008B3057">
            <w:pPr>
              <w:keepNext/>
            </w:pPr>
            <w:r>
              <w:t>the input acts alone, its effect is additive</w:t>
            </w:r>
          </w:p>
        </w:tc>
      </w:tr>
      <w:tr w:rsidR="008B3057" w:rsidRPr="008B3057" w14:paraId="54DF90C8" w14:textId="77777777" w:rsidTr="000B58F1">
        <w:trPr>
          <w:cantSplit/>
        </w:trPr>
        <w:tc>
          <w:tcPr>
            <w:tcW w:w="3178" w:type="dxa"/>
            <w:shd w:val="clear" w:color="auto" w:fill="D0DBEF" w:themeFill="accent4" w:themeFillTint="33"/>
            <w:tcMar>
              <w:top w:w="40" w:type="dxa"/>
              <w:left w:w="80" w:type="dxa"/>
              <w:bottom w:w="40" w:type="dxa"/>
              <w:right w:w="80" w:type="dxa"/>
            </w:tcMar>
            <w:hideMark/>
          </w:tcPr>
          <w:p w14:paraId="30418D5A" w14:textId="77777777" w:rsidR="008B3057" w:rsidRPr="000B58F1" w:rsidRDefault="008B3057" w:rsidP="008B3057">
            <w:pPr>
              <w:keepNext/>
            </w:pPr>
            <w:r>
              <w:t>ST is clearly larger than S1</w:t>
            </w:r>
          </w:p>
        </w:tc>
        <w:tc>
          <w:tcPr>
            <w:tcW w:w="6022" w:type="dxa"/>
            <w:tcMar>
              <w:top w:w="40" w:type="dxa"/>
              <w:left w:w="80" w:type="dxa"/>
              <w:bottom w:w="40" w:type="dxa"/>
              <w:right w:w="80" w:type="dxa"/>
            </w:tcMar>
            <w:hideMark/>
          </w:tcPr>
          <w:p w14:paraId="5DD87A7A" w14:textId="77777777" w:rsidR="008B3057" w:rsidRPr="000B58F1" w:rsidRDefault="008B3057" w:rsidP="008B3057">
            <w:pPr>
              <w:keepNext/>
            </w:pPr>
            <w:r>
              <w:t>part of its influence appears only in combination with another input</w:t>
            </w:r>
          </w:p>
        </w:tc>
      </w:tr>
      <w:tr w:rsidR="008B3057" w:rsidRPr="008B3057" w14:paraId="26F535DC" w14:textId="77777777" w:rsidTr="000B58F1">
        <w:trPr>
          <w:cantSplit/>
        </w:trPr>
        <w:tc>
          <w:tcPr>
            <w:tcW w:w="3178" w:type="dxa"/>
            <w:shd w:val="clear" w:color="auto" w:fill="D0DBEF" w:themeFill="accent4" w:themeFillTint="33"/>
            <w:tcMar>
              <w:top w:w="40" w:type="dxa"/>
              <w:left w:w="80" w:type="dxa"/>
              <w:bottom w:w="40" w:type="dxa"/>
              <w:right w:w="80" w:type="dxa"/>
            </w:tcMar>
            <w:hideMark/>
          </w:tcPr>
          <w:p w14:paraId="1FC2292B" w14:textId="77777777" w:rsidR="008B3057" w:rsidRPr="000B58F1" w:rsidRDefault="008B3057" w:rsidP="008B3057">
            <w:pPr>
              <w:keepNext/>
            </w:pPr>
            <w:r>
              <w:t>the sum of all S1 is close to 1</w:t>
            </w:r>
          </w:p>
        </w:tc>
        <w:tc>
          <w:tcPr>
            <w:tcW w:w="6022" w:type="dxa"/>
            <w:tcMar>
              <w:top w:w="40" w:type="dxa"/>
              <w:left w:w="80" w:type="dxa"/>
              <w:bottom w:w="40" w:type="dxa"/>
              <w:right w:w="80" w:type="dxa"/>
            </w:tcMar>
            <w:hideMark/>
          </w:tcPr>
          <w:p w14:paraId="76B2084C" w14:textId="77777777" w:rsidR="008B3057" w:rsidRPr="000B58F1" w:rsidRDefault="008B3057" w:rsidP="008B3057">
            <w:pPr>
              <w:keepNext/>
            </w:pPr>
            <w:r>
              <w:t>the model is additive and can be understood one input at a time</w:t>
            </w:r>
          </w:p>
        </w:tc>
      </w:tr>
      <w:tr w:rsidR="008B3057" w:rsidRPr="008B3057" w14:paraId="0ED73F09" w14:textId="77777777" w:rsidTr="000B58F1">
        <w:trPr>
          <w:cantSplit/>
        </w:trPr>
        <w:tc>
          <w:tcPr>
            <w:tcW w:w="3178" w:type="dxa"/>
            <w:shd w:val="clear" w:color="auto" w:fill="D0DBEF" w:themeFill="accent4" w:themeFillTint="33"/>
            <w:tcMar>
              <w:top w:w="40" w:type="dxa"/>
              <w:left w:w="80" w:type="dxa"/>
              <w:bottom w:w="40" w:type="dxa"/>
              <w:right w:w="80" w:type="dxa"/>
            </w:tcMar>
            <w:hideMark/>
          </w:tcPr>
          <w:p w14:paraId="28200247" w14:textId="77777777" w:rsidR="008B3057" w:rsidRPr="000B58F1" w:rsidRDefault="008B3057" w:rsidP="008B3057">
            <w:pPr>
              <w:keepNext/>
            </w:pPr>
            <w:r>
              <w:t>the sum of all S1 is well below 1</w:t>
            </w:r>
          </w:p>
        </w:tc>
        <w:tc>
          <w:tcPr>
            <w:tcW w:w="6022" w:type="dxa"/>
            <w:tcMar>
              <w:top w:w="40" w:type="dxa"/>
              <w:left w:w="80" w:type="dxa"/>
              <w:bottom w:w="40" w:type="dxa"/>
              <w:right w:w="80" w:type="dxa"/>
            </w:tcMar>
            <w:hideMark/>
          </w:tcPr>
          <w:p w14:paraId="6F0430F6" w14:textId="77777777" w:rsidR="008B3057" w:rsidRPr="000B58F1" w:rsidRDefault="008B3057" w:rsidP="008B3057">
            <w:pPr>
              <w:keepNext/>
            </w:pPr>
            <w:r>
              <w:t>the remainder belongs to interactions and to no single input</w:t>
            </w:r>
          </w:p>
        </w:tc>
      </w:tr>
    </w:tbl>
    <w:p w14:paraId="729A04DF" w14:textId="77777777" w:rsidR="000E7875" w:rsidRDefault="00882A76">
      <w:pPr>
        <w:pStyle w:val="Caption"/>
      </w:pPr>
      <w:r>
        <w:rPr>
          <w:sz w:val="18"/>
          <w:szCs w:val="16"/>
        </w:rPr>
        <w:t>Table D.2: How the first-order and the total Sobol index are read together.</w:t>
      </w:r>
    </w:p>
    <w:p w14:paraId="19B9DF97" w14:textId="77777777" w:rsidR="000E7875" w:rsidRDefault="000E7875"/>
    <w:sectPr w:rsidR="000E7875" w:rsidSect="002E0E6C">
      <w:headerReference w:type="default" r:id="rId63"/>
      <w:footerReference w:type="default" r:id="rId64"/>
      <w:pgSz w:w="11906" w:h="16838"/>
      <w:pgMar w:top="709" w:right="1417" w:bottom="1417" w:left="1417" w:header="72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5A93F" w14:textId="77777777" w:rsidR="00281B0E" w:rsidRPr="009E1B36" w:rsidRDefault="00281B0E" w:rsidP="00781BA1">
      <w:pPr>
        <w:spacing w:line="240" w:lineRule="auto"/>
      </w:pPr>
      <w:r w:rsidRPr="009E1B36">
        <w:separator/>
      </w:r>
    </w:p>
  </w:endnote>
  <w:endnote w:type="continuationSeparator" w:id="0">
    <w:p w14:paraId="7DECBE7E" w14:textId="77777777" w:rsidR="00281B0E" w:rsidRPr="009E1B36" w:rsidRDefault="00281B0E" w:rsidP="00781BA1">
      <w:pPr>
        <w:spacing w:line="240" w:lineRule="auto"/>
      </w:pPr>
      <w:r w:rsidRPr="009E1B36">
        <w:continuationSeparator/>
      </w:r>
    </w:p>
  </w:endnote>
  <w:endnote w:type="continuationNotice" w:id="1">
    <w:p w14:paraId="19266139" w14:textId="77777777" w:rsidR="00281B0E" w:rsidRPr="009E1B36" w:rsidRDefault="00281B0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elle">
    <w:altName w:val="Calibri"/>
    <w:panose1 w:val="00000000000000000000"/>
    <w:charset w:val="00"/>
    <w:family w:val="modern"/>
    <w:notTrueType/>
    <w:pitch w:val="variable"/>
    <w:sig w:usb0="00000007" w:usb1="00000001" w:usb2="00000000" w:usb3="00000000" w:csb0="00000093" w:csb1="00000000"/>
  </w:font>
  <w:font w:name="TT Firs Neue">
    <w:altName w:val="Calibri"/>
    <w:charset w:val="00"/>
    <w:family w:val="auto"/>
    <w:pitch w:val="variable"/>
    <w:sig w:usb0="A000027F" w:usb1="5000006B" w:usb2="00000000" w:usb3="00000000" w:csb0="000000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33732"/>
      <w:docPartObj>
        <w:docPartGallery w:val="Page Numbers (Bottom of Page)"/>
        <w:docPartUnique/>
      </w:docPartObj>
    </w:sdtPr>
    <w:sdtEndPr>
      <w:rPr>
        <w:noProof/>
      </w:rPr>
    </w:sdtEndPr>
    <w:sdtContent>
      <w:p w14:paraId="43D24281" w14:textId="77777777" w:rsidR="007E23E6" w:rsidRDefault="007E23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4E1704" w14:textId="77777777" w:rsidR="007701FB" w:rsidRPr="009E1B36" w:rsidRDefault="007701FB" w:rsidP="00487008">
    <w:pPr>
      <w:tabs>
        <w:tab w:val="left" w:pos="284"/>
        <w:tab w:val="left" w:pos="8222"/>
      </w:tabs>
      <w:jc w:val="both"/>
      <w:rPr>
        <w:rFonts w:cs="Poppins"/>
        <w:color w:val="auto"/>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49864"/>
      <w:docPartObj>
        <w:docPartGallery w:val="Page Numbers (Bottom of Page)"/>
        <w:docPartUnique/>
      </w:docPartObj>
    </w:sdtPr>
    <w:sdtEndPr>
      <w:rPr>
        <w:noProof/>
      </w:rPr>
    </w:sdtEndPr>
    <w:sdtContent>
      <w:p w14:paraId="174D1E39" w14:textId="77777777" w:rsidR="007E23E6" w:rsidRDefault="007E23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8D3007" w14:textId="77777777" w:rsidR="007701FB" w:rsidRPr="009E1B36" w:rsidRDefault="007701FB" w:rsidP="00487008">
    <w:pPr>
      <w:tabs>
        <w:tab w:val="left" w:pos="284"/>
        <w:tab w:val="left" w:pos="8222"/>
      </w:tabs>
      <w:jc w:val="both"/>
      <w:rPr>
        <w:rFonts w:cs="Poppins"/>
        <w:color w:val="auto"/>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FDCDE" w14:textId="77777777" w:rsidR="00281B0E" w:rsidRPr="009E1B36" w:rsidRDefault="00281B0E" w:rsidP="00781BA1">
      <w:pPr>
        <w:spacing w:line="240" w:lineRule="auto"/>
      </w:pPr>
      <w:r w:rsidRPr="009E1B36">
        <w:separator/>
      </w:r>
    </w:p>
  </w:footnote>
  <w:footnote w:type="continuationSeparator" w:id="0">
    <w:p w14:paraId="44F382F1" w14:textId="77777777" w:rsidR="00281B0E" w:rsidRPr="009E1B36" w:rsidRDefault="00281B0E" w:rsidP="00781BA1">
      <w:pPr>
        <w:spacing w:line="240" w:lineRule="auto"/>
      </w:pPr>
      <w:r w:rsidRPr="009E1B36">
        <w:continuationSeparator/>
      </w:r>
    </w:p>
  </w:footnote>
  <w:footnote w:type="continuationNotice" w:id="1">
    <w:p w14:paraId="291976BC" w14:textId="77777777" w:rsidR="00281B0E" w:rsidRPr="009E1B36" w:rsidRDefault="00281B0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DDE6" w14:textId="77777777" w:rsidR="005E22B3" w:rsidRDefault="005E22B3">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1C829" w14:textId="77777777" w:rsidR="005E22B3" w:rsidRDefault="005E22B3">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67B"/>
    <w:multiLevelType w:val="multilevel"/>
    <w:tmpl w:val="D5443C54"/>
    <w:lvl w:ilvl="0">
      <w:start w:val="1"/>
      <w:numFmt w:val="decimal"/>
      <w:pStyle w:val="Heading1"/>
      <w:lvlText w:val="%1."/>
      <w:lvlJc w:val="left"/>
      <w:pPr>
        <w:ind w:left="644" w:hanging="360"/>
      </w:pPr>
      <w:rPr>
        <w:rFonts w:ascii="Poppins" w:eastAsiaTheme="minorHAnsi" w:hAnsi="Poppins" w:cstheme="minorBidi"/>
        <w:b/>
        <w:bCs/>
        <w:i w:val="0"/>
        <w:iCs w:val="0"/>
        <w:sz w:val="28"/>
        <w:szCs w:val="56"/>
      </w:rPr>
    </w:lvl>
    <w:lvl w:ilvl="1">
      <w:start w:val="1"/>
      <w:numFmt w:val="decimal"/>
      <w:isLgl/>
      <w:lvlText w:val="%1.%2"/>
      <w:lvlJc w:val="left"/>
      <w:pPr>
        <w:ind w:left="720" w:hanging="720"/>
      </w:pPr>
      <w:rPr>
        <w:rFonts w:hint="default"/>
        <w:b w:val="0"/>
        <w:bCs/>
        <w:i w:val="0"/>
        <w:iCs w:val="0"/>
        <w:sz w:val="24"/>
        <w:szCs w:val="32"/>
      </w:rPr>
    </w:lvl>
    <w:lvl w:ilvl="2">
      <w:start w:val="1"/>
      <w:numFmt w:val="decimal"/>
      <w:isLgl/>
      <w:lvlText w:val="%1.%2.%3"/>
      <w:lvlJc w:val="left"/>
      <w:pPr>
        <w:ind w:left="1080" w:hanging="1080"/>
      </w:pPr>
      <w:rPr>
        <w:rFonts w:hint="default"/>
        <w:sz w:val="20"/>
        <w:szCs w:val="20"/>
      </w:rPr>
    </w:lvl>
    <w:lvl w:ilvl="3">
      <w:start w:val="1"/>
      <w:numFmt w:val="decimal"/>
      <w:isLgl/>
      <w:lvlText w:val="%1.%2.%3.%4"/>
      <w:lvlJc w:val="left"/>
      <w:pPr>
        <w:ind w:left="1440" w:hanging="1440"/>
      </w:pPr>
      <w:rPr>
        <w:rFonts w:hint="default"/>
      </w:rPr>
    </w:lvl>
    <w:lvl w:ilvl="4">
      <w:start w:val="1"/>
      <w:numFmt w:val="decimal"/>
      <w:isLgl/>
      <w:lvlText w:val="%1.%2.%3.%4.%5"/>
      <w:lvlJc w:val="left"/>
      <w:pPr>
        <w:ind w:left="2840" w:hanging="1800"/>
      </w:pPr>
      <w:rPr>
        <w:rFonts w:hint="default"/>
      </w:rPr>
    </w:lvl>
    <w:lvl w:ilvl="5">
      <w:start w:val="1"/>
      <w:numFmt w:val="decimal"/>
      <w:isLgl/>
      <w:lvlText w:val="%1.%2.%3.%4.%5.%6"/>
      <w:lvlJc w:val="left"/>
      <w:pPr>
        <w:ind w:left="3200" w:hanging="2160"/>
      </w:pPr>
      <w:rPr>
        <w:rFonts w:hint="default"/>
      </w:rPr>
    </w:lvl>
    <w:lvl w:ilvl="6">
      <w:start w:val="1"/>
      <w:numFmt w:val="decimal"/>
      <w:isLgl/>
      <w:lvlText w:val="%1.%2.%3.%4.%5.%6.%7"/>
      <w:lvlJc w:val="left"/>
      <w:pPr>
        <w:ind w:left="3560" w:hanging="2520"/>
      </w:pPr>
      <w:rPr>
        <w:rFonts w:hint="default"/>
      </w:rPr>
    </w:lvl>
    <w:lvl w:ilvl="7">
      <w:start w:val="1"/>
      <w:numFmt w:val="decimal"/>
      <w:isLgl/>
      <w:lvlText w:val="%1.%2.%3.%4.%5.%6.%7.%8"/>
      <w:lvlJc w:val="left"/>
      <w:pPr>
        <w:ind w:left="3920" w:hanging="2880"/>
      </w:pPr>
      <w:rPr>
        <w:rFonts w:hint="default"/>
      </w:rPr>
    </w:lvl>
    <w:lvl w:ilvl="8">
      <w:start w:val="1"/>
      <w:numFmt w:val="decimal"/>
      <w:isLgl/>
      <w:lvlText w:val="%1.%2.%3.%4.%5.%6.%7.%8.%9"/>
      <w:lvlJc w:val="left"/>
      <w:pPr>
        <w:ind w:left="4280" w:hanging="3240"/>
      </w:pPr>
      <w:rPr>
        <w:rFonts w:hint="default"/>
      </w:rPr>
    </w:lvl>
  </w:abstractNum>
  <w:abstractNum w:abstractNumId="1" w15:restartNumberingAfterBreak="0">
    <w:nsid w:val="116C1760"/>
    <w:multiLevelType w:val="hybridMultilevel"/>
    <w:tmpl w:val="F49A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C2009"/>
    <w:multiLevelType w:val="hybridMultilevel"/>
    <w:tmpl w:val="4984B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C669C"/>
    <w:multiLevelType w:val="multilevel"/>
    <w:tmpl w:val="DC2873C8"/>
    <w:lvl w:ilvl="0">
      <w:start w:val="1"/>
      <w:numFmt w:val="decimal"/>
      <w:pStyle w:val="Genummerdelijst"/>
      <w:lvlText w:val="%1)"/>
      <w:lvlJc w:val="left"/>
      <w:pPr>
        <w:ind w:left="340" w:hanging="340"/>
      </w:pPr>
      <w:rPr>
        <w:rFonts w:ascii="Poppins" w:eastAsiaTheme="minorHAnsi" w:hAnsi="Poppins" w:cstheme="minorBidi"/>
      </w:rPr>
    </w:lvl>
    <w:lvl w:ilvl="1">
      <w:start w:val="1"/>
      <w:numFmt w:val="lowerLetter"/>
      <w:lvlText w:val="%2."/>
      <w:lvlJc w:val="left"/>
      <w:pPr>
        <w:ind w:left="680" w:hanging="340"/>
      </w:pPr>
      <w:rPr>
        <w:rFonts w:hint="default"/>
      </w:rPr>
    </w:lvl>
    <w:lvl w:ilvl="2">
      <w:start w:val="1"/>
      <w:numFmt w:val="lowerRoman"/>
      <w:lvlText w:val="%3."/>
      <w:lvlJc w:val="righ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29025B32"/>
    <w:multiLevelType w:val="hybridMultilevel"/>
    <w:tmpl w:val="F4FA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8E7F95"/>
    <w:multiLevelType w:val="hybridMultilevel"/>
    <w:tmpl w:val="A224EC9E"/>
    <w:lvl w:ilvl="0" w:tplc="C4A43FEC">
      <w:start w:val="1"/>
      <w:numFmt w:val="decimal"/>
      <w:pStyle w:val="Heading3"/>
      <w:lvlText w:val="%1.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4AEF75CD"/>
    <w:multiLevelType w:val="hybridMultilevel"/>
    <w:tmpl w:val="F5CE8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0B19A2"/>
    <w:multiLevelType w:val="hybridMultilevel"/>
    <w:tmpl w:val="1FC07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C72524"/>
    <w:multiLevelType w:val="hybridMultilevel"/>
    <w:tmpl w:val="14FE9AEA"/>
    <w:lvl w:ilvl="0" w:tplc="28F493F2">
      <w:start w:val="1"/>
      <w:numFmt w:val="decimal"/>
      <w:pStyle w:val="Heading2"/>
      <w:lvlText w:val="%1.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9" w15:restartNumberingAfterBreak="0">
    <w:nsid w:val="510A379D"/>
    <w:multiLevelType w:val="hybridMultilevel"/>
    <w:tmpl w:val="8772B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C651A6"/>
    <w:multiLevelType w:val="hybridMultilevel"/>
    <w:tmpl w:val="CEC01FEE"/>
    <w:lvl w:ilvl="0" w:tplc="5B5C35A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954F3A"/>
    <w:multiLevelType w:val="hybridMultilevel"/>
    <w:tmpl w:val="5B0E8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D529B3"/>
    <w:multiLevelType w:val="hybridMultilevel"/>
    <w:tmpl w:val="E87E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710D0"/>
    <w:multiLevelType w:val="multilevel"/>
    <w:tmpl w:val="568A7BB6"/>
    <w:lvl w:ilvl="0">
      <w:start w:val="1"/>
      <w:numFmt w:val="decimal"/>
      <w:lvlText w:val="%1."/>
      <w:lvlJc w:val="left"/>
      <w:pPr>
        <w:ind w:left="431" w:hanging="431"/>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578" w:hanging="578"/>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314682716">
    <w:abstractNumId w:val="13"/>
  </w:num>
  <w:num w:numId="2" w16cid:durableId="1632125251">
    <w:abstractNumId w:val="3"/>
  </w:num>
  <w:num w:numId="3" w16cid:durableId="549074553">
    <w:abstractNumId w:val="0"/>
  </w:num>
  <w:num w:numId="4" w16cid:durableId="1104227729">
    <w:abstractNumId w:val="8"/>
  </w:num>
  <w:num w:numId="5" w16cid:durableId="1464617560">
    <w:abstractNumId w:val="5"/>
  </w:num>
  <w:num w:numId="6" w16cid:durableId="339816206">
    <w:abstractNumId w:val="10"/>
  </w:num>
  <w:num w:numId="7" w16cid:durableId="505825101">
    <w:abstractNumId w:val="0"/>
  </w:num>
  <w:num w:numId="8" w16cid:durableId="1540313828">
    <w:abstractNumId w:val="4"/>
  </w:num>
  <w:num w:numId="9" w16cid:durableId="1137071613">
    <w:abstractNumId w:val="1"/>
  </w:num>
  <w:num w:numId="10" w16cid:durableId="109784290">
    <w:abstractNumId w:val="2"/>
  </w:num>
  <w:num w:numId="11" w16cid:durableId="1797063508">
    <w:abstractNumId w:val="11"/>
  </w:num>
  <w:num w:numId="12" w16cid:durableId="132211807">
    <w:abstractNumId w:val="9"/>
  </w:num>
  <w:num w:numId="13" w16cid:durableId="60713886">
    <w:abstractNumId w:val="6"/>
  </w:num>
  <w:num w:numId="14" w16cid:durableId="302731684">
    <w:abstractNumId w:val="7"/>
  </w:num>
  <w:num w:numId="15" w16cid:durableId="1622608058">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yNDQ0NTexMDIwMbVQ0lEKTi0uzszPAykwqQUA/VcTlCwAAAA="/>
  </w:docVars>
  <w:rsids>
    <w:rsidRoot w:val="00487008"/>
    <w:rsid w:val="000003B1"/>
    <w:rsid w:val="0000067A"/>
    <w:rsid w:val="00000896"/>
    <w:rsid w:val="00000B6A"/>
    <w:rsid w:val="0000127F"/>
    <w:rsid w:val="00001A01"/>
    <w:rsid w:val="00002809"/>
    <w:rsid w:val="00003ADE"/>
    <w:rsid w:val="00003E82"/>
    <w:rsid w:val="000043D7"/>
    <w:rsid w:val="0000441A"/>
    <w:rsid w:val="000044A5"/>
    <w:rsid w:val="00004C56"/>
    <w:rsid w:val="00004DF5"/>
    <w:rsid w:val="000054C7"/>
    <w:rsid w:val="00005730"/>
    <w:rsid w:val="00005E11"/>
    <w:rsid w:val="0000610D"/>
    <w:rsid w:val="00006A85"/>
    <w:rsid w:val="00006E46"/>
    <w:rsid w:val="00007636"/>
    <w:rsid w:val="0001055B"/>
    <w:rsid w:val="0001073E"/>
    <w:rsid w:val="00010D80"/>
    <w:rsid w:val="0001126B"/>
    <w:rsid w:val="000118DB"/>
    <w:rsid w:val="00011ADD"/>
    <w:rsid w:val="0001222A"/>
    <w:rsid w:val="00012FA8"/>
    <w:rsid w:val="000132C1"/>
    <w:rsid w:val="0001382E"/>
    <w:rsid w:val="000139AE"/>
    <w:rsid w:val="00013A57"/>
    <w:rsid w:val="00013D94"/>
    <w:rsid w:val="000142C5"/>
    <w:rsid w:val="000145C3"/>
    <w:rsid w:val="000152E0"/>
    <w:rsid w:val="000153EE"/>
    <w:rsid w:val="00015711"/>
    <w:rsid w:val="000158E1"/>
    <w:rsid w:val="00016094"/>
    <w:rsid w:val="00016E69"/>
    <w:rsid w:val="000171C5"/>
    <w:rsid w:val="000172FF"/>
    <w:rsid w:val="000178CF"/>
    <w:rsid w:val="00017E26"/>
    <w:rsid w:val="0002096B"/>
    <w:rsid w:val="00020F14"/>
    <w:rsid w:val="00021353"/>
    <w:rsid w:val="00021B3A"/>
    <w:rsid w:val="00023091"/>
    <w:rsid w:val="00023C0E"/>
    <w:rsid w:val="00023CE4"/>
    <w:rsid w:val="00024054"/>
    <w:rsid w:val="00024647"/>
    <w:rsid w:val="00024F3D"/>
    <w:rsid w:val="0002567A"/>
    <w:rsid w:val="00026293"/>
    <w:rsid w:val="00026C0E"/>
    <w:rsid w:val="00026F38"/>
    <w:rsid w:val="000273DE"/>
    <w:rsid w:val="000274A0"/>
    <w:rsid w:val="000303E0"/>
    <w:rsid w:val="00030D0F"/>
    <w:rsid w:val="00031195"/>
    <w:rsid w:val="0003155A"/>
    <w:rsid w:val="000316DF"/>
    <w:rsid w:val="000322B8"/>
    <w:rsid w:val="000336E9"/>
    <w:rsid w:val="000343A1"/>
    <w:rsid w:val="0003473C"/>
    <w:rsid w:val="00034768"/>
    <w:rsid w:val="00034CE6"/>
    <w:rsid w:val="0003643F"/>
    <w:rsid w:val="0003693F"/>
    <w:rsid w:val="00036A76"/>
    <w:rsid w:val="00036E5F"/>
    <w:rsid w:val="000378F3"/>
    <w:rsid w:val="00040493"/>
    <w:rsid w:val="00041367"/>
    <w:rsid w:val="00041634"/>
    <w:rsid w:val="00041FC9"/>
    <w:rsid w:val="000438B2"/>
    <w:rsid w:val="00043DFE"/>
    <w:rsid w:val="00043FBC"/>
    <w:rsid w:val="000441AB"/>
    <w:rsid w:val="00044242"/>
    <w:rsid w:val="00045D98"/>
    <w:rsid w:val="00046C21"/>
    <w:rsid w:val="00046DE6"/>
    <w:rsid w:val="00046F41"/>
    <w:rsid w:val="0004710C"/>
    <w:rsid w:val="00047AAA"/>
    <w:rsid w:val="00047CA3"/>
    <w:rsid w:val="000500E7"/>
    <w:rsid w:val="00050942"/>
    <w:rsid w:val="000513FD"/>
    <w:rsid w:val="0005159E"/>
    <w:rsid w:val="00052218"/>
    <w:rsid w:val="000523D6"/>
    <w:rsid w:val="00052895"/>
    <w:rsid w:val="00053B3C"/>
    <w:rsid w:val="00053CB2"/>
    <w:rsid w:val="00053F42"/>
    <w:rsid w:val="0005400B"/>
    <w:rsid w:val="000546B9"/>
    <w:rsid w:val="00054DA1"/>
    <w:rsid w:val="000553AE"/>
    <w:rsid w:val="000562F2"/>
    <w:rsid w:val="0005635F"/>
    <w:rsid w:val="00057422"/>
    <w:rsid w:val="000574E0"/>
    <w:rsid w:val="000577C7"/>
    <w:rsid w:val="000601D4"/>
    <w:rsid w:val="00060B1B"/>
    <w:rsid w:val="00061051"/>
    <w:rsid w:val="0006156B"/>
    <w:rsid w:val="00061735"/>
    <w:rsid w:val="0006195C"/>
    <w:rsid w:val="000628AF"/>
    <w:rsid w:val="00062EBC"/>
    <w:rsid w:val="00063095"/>
    <w:rsid w:val="0006331B"/>
    <w:rsid w:val="000638DD"/>
    <w:rsid w:val="00064608"/>
    <w:rsid w:val="00064A08"/>
    <w:rsid w:val="00064E6B"/>
    <w:rsid w:val="000678BE"/>
    <w:rsid w:val="00067C38"/>
    <w:rsid w:val="00072A39"/>
    <w:rsid w:val="00073453"/>
    <w:rsid w:val="000737DB"/>
    <w:rsid w:val="00073D8E"/>
    <w:rsid w:val="0007474D"/>
    <w:rsid w:val="00074B89"/>
    <w:rsid w:val="00074D8C"/>
    <w:rsid w:val="00074E67"/>
    <w:rsid w:val="000778F8"/>
    <w:rsid w:val="00077E2E"/>
    <w:rsid w:val="00080483"/>
    <w:rsid w:val="00080B80"/>
    <w:rsid w:val="00081018"/>
    <w:rsid w:val="00082759"/>
    <w:rsid w:val="00082D6A"/>
    <w:rsid w:val="0008318B"/>
    <w:rsid w:val="00083D58"/>
    <w:rsid w:val="00084425"/>
    <w:rsid w:val="00084A43"/>
    <w:rsid w:val="000858E6"/>
    <w:rsid w:val="000866D4"/>
    <w:rsid w:val="00086BD2"/>
    <w:rsid w:val="000875E3"/>
    <w:rsid w:val="00087ED1"/>
    <w:rsid w:val="00087F07"/>
    <w:rsid w:val="0009037A"/>
    <w:rsid w:val="00090904"/>
    <w:rsid w:val="00090F30"/>
    <w:rsid w:val="000910BF"/>
    <w:rsid w:val="00092718"/>
    <w:rsid w:val="00092D5D"/>
    <w:rsid w:val="00092EF0"/>
    <w:rsid w:val="00093E8F"/>
    <w:rsid w:val="0009429B"/>
    <w:rsid w:val="000945DA"/>
    <w:rsid w:val="00094FEE"/>
    <w:rsid w:val="000953E0"/>
    <w:rsid w:val="00095ADA"/>
    <w:rsid w:val="00096AD8"/>
    <w:rsid w:val="00096EBE"/>
    <w:rsid w:val="000A064F"/>
    <w:rsid w:val="000A0B09"/>
    <w:rsid w:val="000A12CB"/>
    <w:rsid w:val="000A1807"/>
    <w:rsid w:val="000A19FF"/>
    <w:rsid w:val="000A1C9C"/>
    <w:rsid w:val="000A2C55"/>
    <w:rsid w:val="000A44E4"/>
    <w:rsid w:val="000A49C2"/>
    <w:rsid w:val="000A53CE"/>
    <w:rsid w:val="000A58E3"/>
    <w:rsid w:val="000A60C7"/>
    <w:rsid w:val="000A6B50"/>
    <w:rsid w:val="000A6F28"/>
    <w:rsid w:val="000A78FE"/>
    <w:rsid w:val="000A799F"/>
    <w:rsid w:val="000B0278"/>
    <w:rsid w:val="000B0411"/>
    <w:rsid w:val="000B16D8"/>
    <w:rsid w:val="000B2394"/>
    <w:rsid w:val="000B2EA9"/>
    <w:rsid w:val="000B3C31"/>
    <w:rsid w:val="000B4ED7"/>
    <w:rsid w:val="000B58F1"/>
    <w:rsid w:val="000B5A80"/>
    <w:rsid w:val="000B5D17"/>
    <w:rsid w:val="000B6833"/>
    <w:rsid w:val="000B6F52"/>
    <w:rsid w:val="000B7230"/>
    <w:rsid w:val="000B7B99"/>
    <w:rsid w:val="000B7BC6"/>
    <w:rsid w:val="000C0292"/>
    <w:rsid w:val="000C06D2"/>
    <w:rsid w:val="000C0C25"/>
    <w:rsid w:val="000C0CC6"/>
    <w:rsid w:val="000C1E20"/>
    <w:rsid w:val="000C3182"/>
    <w:rsid w:val="000C333D"/>
    <w:rsid w:val="000C3C8E"/>
    <w:rsid w:val="000C3D15"/>
    <w:rsid w:val="000C5770"/>
    <w:rsid w:val="000C57B8"/>
    <w:rsid w:val="000C59CC"/>
    <w:rsid w:val="000C69B5"/>
    <w:rsid w:val="000C6F09"/>
    <w:rsid w:val="000C6F90"/>
    <w:rsid w:val="000C735C"/>
    <w:rsid w:val="000D0453"/>
    <w:rsid w:val="000D1478"/>
    <w:rsid w:val="000D183C"/>
    <w:rsid w:val="000D1913"/>
    <w:rsid w:val="000D20C1"/>
    <w:rsid w:val="000D22C9"/>
    <w:rsid w:val="000D2BB7"/>
    <w:rsid w:val="000D3844"/>
    <w:rsid w:val="000D3E3B"/>
    <w:rsid w:val="000D3FE0"/>
    <w:rsid w:val="000D4252"/>
    <w:rsid w:val="000D46C0"/>
    <w:rsid w:val="000D55D5"/>
    <w:rsid w:val="000D586E"/>
    <w:rsid w:val="000D5AA8"/>
    <w:rsid w:val="000D6F84"/>
    <w:rsid w:val="000D74F9"/>
    <w:rsid w:val="000D7BEC"/>
    <w:rsid w:val="000E0506"/>
    <w:rsid w:val="000E0CBB"/>
    <w:rsid w:val="000E127B"/>
    <w:rsid w:val="000E243F"/>
    <w:rsid w:val="000E2F77"/>
    <w:rsid w:val="000E30AE"/>
    <w:rsid w:val="000E31EE"/>
    <w:rsid w:val="000E34A6"/>
    <w:rsid w:val="000E3DE1"/>
    <w:rsid w:val="000E4C73"/>
    <w:rsid w:val="000E55CD"/>
    <w:rsid w:val="000E66B4"/>
    <w:rsid w:val="000E6A58"/>
    <w:rsid w:val="000E7079"/>
    <w:rsid w:val="000E7536"/>
    <w:rsid w:val="000E7875"/>
    <w:rsid w:val="000F022B"/>
    <w:rsid w:val="000F0C86"/>
    <w:rsid w:val="000F0E32"/>
    <w:rsid w:val="000F189E"/>
    <w:rsid w:val="000F31AF"/>
    <w:rsid w:val="000F35F4"/>
    <w:rsid w:val="000F36BE"/>
    <w:rsid w:val="000F448A"/>
    <w:rsid w:val="000F45B2"/>
    <w:rsid w:val="000F4678"/>
    <w:rsid w:val="000F4D01"/>
    <w:rsid w:val="000F4F0A"/>
    <w:rsid w:val="000F5545"/>
    <w:rsid w:val="000F5FA3"/>
    <w:rsid w:val="000F720B"/>
    <w:rsid w:val="00100A7F"/>
    <w:rsid w:val="001011A6"/>
    <w:rsid w:val="00101588"/>
    <w:rsid w:val="00101991"/>
    <w:rsid w:val="001020C4"/>
    <w:rsid w:val="00102676"/>
    <w:rsid w:val="00103331"/>
    <w:rsid w:val="001041DC"/>
    <w:rsid w:val="00104784"/>
    <w:rsid w:val="001052A2"/>
    <w:rsid w:val="001057D8"/>
    <w:rsid w:val="00105B29"/>
    <w:rsid w:val="00105D60"/>
    <w:rsid w:val="00107182"/>
    <w:rsid w:val="00107F33"/>
    <w:rsid w:val="00107F74"/>
    <w:rsid w:val="00110064"/>
    <w:rsid w:val="00110BAF"/>
    <w:rsid w:val="00111401"/>
    <w:rsid w:val="00111AEE"/>
    <w:rsid w:val="0011246A"/>
    <w:rsid w:val="0011307C"/>
    <w:rsid w:val="0011329F"/>
    <w:rsid w:val="0011341B"/>
    <w:rsid w:val="0011379B"/>
    <w:rsid w:val="001137EA"/>
    <w:rsid w:val="00115715"/>
    <w:rsid w:val="00115CBE"/>
    <w:rsid w:val="001168E0"/>
    <w:rsid w:val="0012002A"/>
    <w:rsid w:val="00120CFC"/>
    <w:rsid w:val="0012194F"/>
    <w:rsid w:val="001224EA"/>
    <w:rsid w:val="00122AD1"/>
    <w:rsid w:val="00123ACA"/>
    <w:rsid w:val="00124AEB"/>
    <w:rsid w:val="00124F23"/>
    <w:rsid w:val="0012531C"/>
    <w:rsid w:val="00125567"/>
    <w:rsid w:val="0012559C"/>
    <w:rsid w:val="001258B9"/>
    <w:rsid w:val="0012619E"/>
    <w:rsid w:val="00126F3C"/>
    <w:rsid w:val="0012728F"/>
    <w:rsid w:val="001273E2"/>
    <w:rsid w:val="001276BC"/>
    <w:rsid w:val="00127972"/>
    <w:rsid w:val="00130310"/>
    <w:rsid w:val="00130F23"/>
    <w:rsid w:val="00131635"/>
    <w:rsid w:val="00131940"/>
    <w:rsid w:val="00131BC7"/>
    <w:rsid w:val="0013216E"/>
    <w:rsid w:val="0013277D"/>
    <w:rsid w:val="00132AE8"/>
    <w:rsid w:val="00133C29"/>
    <w:rsid w:val="0013468B"/>
    <w:rsid w:val="00134BD0"/>
    <w:rsid w:val="001354CB"/>
    <w:rsid w:val="001357E6"/>
    <w:rsid w:val="00135919"/>
    <w:rsid w:val="00135EE3"/>
    <w:rsid w:val="0013613E"/>
    <w:rsid w:val="00136DCE"/>
    <w:rsid w:val="001370EC"/>
    <w:rsid w:val="00137793"/>
    <w:rsid w:val="001404C5"/>
    <w:rsid w:val="001408CE"/>
    <w:rsid w:val="00140D5B"/>
    <w:rsid w:val="00140E61"/>
    <w:rsid w:val="0014119F"/>
    <w:rsid w:val="00141A3D"/>
    <w:rsid w:val="00141A6D"/>
    <w:rsid w:val="00142398"/>
    <w:rsid w:val="0014243A"/>
    <w:rsid w:val="0014340B"/>
    <w:rsid w:val="001440F5"/>
    <w:rsid w:val="001441B7"/>
    <w:rsid w:val="0014440D"/>
    <w:rsid w:val="00144B24"/>
    <w:rsid w:val="0014571F"/>
    <w:rsid w:val="00145BB5"/>
    <w:rsid w:val="00145E9B"/>
    <w:rsid w:val="00145EE4"/>
    <w:rsid w:val="00146EFF"/>
    <w:rsid w:val="0014735B"/>
    <w:rsid w:val="00147762"/>
    <w:rsid w:val="0015027F"/>
    <w:rsid w:val="0015157D"/>
    <w:rsid w:val="00151BB5"/>
    <w:rsid w:val="00151D7A"/>
    <w:rsid w:val="00151F44"/>
    <w:rsid w:val="001523CC"/>
    <w:rsid w:val="00152838"/>
    <w:rsid w:val="001529F6"/>
    <w:rsid w:val="0015396E"/>
    <w:rsid w:val="00153CB3"/>
    <w:rsid w:val="00153E0D"/>
    <w:rsid w:val="00153E26"/>
    <w:rsid w:val="00153FD0"/>
    <w:rsid w:val="00154A0F"/>
    <w:rsid w:val="00154BE0"/>
    <w:rsid w:val="001560B3"/>
    <w:rsid w:val="0015631C"/>
    <w:rsid w:val="00157015"/>
    <w:rsid w:val="00157169"/>
    <w:rsid w:val="0015725A"/>
    <w:rsid w:val="00157586"/>
    <w:rsid w:val="00157B95"/>
    <w:rsid w:val="00160776"/>
    <w:rsid w:val="001607F9"/>
    <w:rsid w:val="001609B0"/>
    <w:rsid w:val="00160AC6"/>
    <w:rsid w:val="0016162B"/>
    <w:rsid w:val="0016165A"/>
    <w:rsid w:val="00161A8F"/>
    <w:rsid w:val="00161B68"/>
    <w:rsid w:val="00162897"/>
    <w:rsid w:val="00162AEA"/>
    <w:rsid w:val="0016327C"/>
    <w:rsid w:val="001637F0"/>
    <w:rsid w:val="00163CD1"/>
    <w:rsid w:val="00163E68"/>
    <w:rsid w:val="00163F57"/>
    <w:rsid w:val="00164284"/>
    <w:rsid w:val="0016546B"/>
    <w:rsid w:val="001655A7"/>
    <w:rsid w:val="001655B5"/>
    <w:rsid w:val="001658C5"/>
    <w:rsid w:val="00166D58"/>
    <w:rsid w:val="00166E21"/>
    <w:rsid w:val="00166F9D"/>
    <w:rsid w:val="0016719B"/>
    <w:rsid w:val="001671EE"/>
    <w:rsid w:val="001674CB"/>
    <w:rsid w:val="0017149E"/>
    <w:rsid w:val="00171BF8"/>
    <w:rsid w:val="00171C2B"/>
    <w:rsid w:val="0017213D"/>
    <w:rsid w:val="00172DA2"/>
    <w:rsid w:val="00173B15"/>
    <w:rsid w:val="00174854"/>
    <w:rsid w:val="00174BB7"/>
    <w:rsid w:val="00174F8F"/>
    <w:rsid w:val="00176A8E"/>
    <w:rsid w:val="00176C64"/>
    <w:rsid w:val="0017789F"/>
    <w:rsid w:val="00180C09"/>
    <w:rsid w:val="00180D6D"/>
    <w:rsid w:val="0018104F"/>
    <w:rsid w:val="00181B3E"/>
    <w:rsid w:val="0018216B"/>
    <w:rsid w:val="00182632"/>
    <w:rsid w:val="0018366E"/>
    <w:rsid w:val="0018445D"/>
    <w:rsid w:val="00184D22"/>
    <w:rsid w:val="00184E06"/>
    <w:rsid w:val="00185755"/>
    <w:rsid w:val="001863D0"/>
    <w:rsid w:val="00186586"/>
    <w:rsid w:val="00186AB6"/>
    <w:rsid w:val="00186BBA"/>
    <w:rsid w:val="00186FD0"/>
    <w:rsid w:val="001870D6"/>
    <w:rsid w:val="001872F2"/>
    <w:rsid w:val="00187533"/>
    <w:rsid w:val="00187915"/>
    <w:rsid w:val="00187DEB"/>
    <w:rsid w:val="00190D35"/>
    <w:rsid w:val="00190F0B"/>
    <w:rsid w:val="0019154E"/>
    <w:rsid w:val="0019164D"/>
    <w:rsid w:val="00191BF5"/>
    <w:rsid w:val="00191CAB"/>
    <w:rsid w:val="00191E4A"/>
    <w:rsid w:val="0019268F"/>
    <w:rsid w:val="00192AB2"/>
    <w:rsid w:val="00192D1D"/>
    <w:rsid w:val="001940D0"/>
    <w:rsid w:val="00194EE9"/>
    <w:rsid w:val="00195148"/>
    <w:rsid w:val="00195816"/>
    <w:rsid w:val="00196BD3"/>
    <w:rsid w:val="001974D5"/>
    <w:rsid w:val="00197E86"/>
    <w:rsid w:val="001A00F4"/>
    <w:rsid w:val="001A0457"/>
    <w:rsid w:val="001A04B3"/>
    <w:rsid w:val="001A0A27"/>
    <w:rsid w:val="001A0DC1"/>
    <w:rsid w:val="001A27D3"/>
    <w:rsid w:val="001A2882"/>
    <w:rsid w:val="001A2FA6"/>
    <w:rsid w:val="001A337E"/>
    <w:rsid w:val="001A36A8"/>
    <w:rsid w:val="001A48C4"/>
    <w:rsid w:val="001A4917"/>
    <w:rsid w:val="001A4B73"/>
    <w:rsid w:val="001A52F8"/>
    <w:rsid w:val="001A5516"/>
    <w:rsid w:val="001A5793"/>
    <w:rsid w:val="001A5965"/>
    <w:rsid w:val="001A771F"/>
    <w:rsid w:val="001A7E18"/>
    <w:rsid w:val="001B0F65"/>
    <w:rsid w:val="001B1253"/>
    <w:rsid w:val="001B1796"/>
    <w:rsid w:val="001B1967"/>
    <w:rsid w:val="001B1A28"/>
    <w:rsid w:val="001B28E5"/>
    <w:rsid w:val="001B3162"/>
    <w:rsid w:val="001B383A"/>
    <w:rsid w:val="001B42CE"/>
    <w:rsid w:val="001B45FE"/>
    <w:rsid w:val="001B47DA"/>
    <w:rsid w:val="001B4CCD"/>
    <w:rsid w:val="001B4D5B"/>
    <w:rsid w:val="001B4F07"/>
    <w:rsid w:val="001B517F"/>
    <w:rsid w:val="001B5495"/>
    <w:rsid w:val="001B5736"/>
    <w:rsid w:val="001B5B1F"/>
    <w:rsid w:val="001B721D"/>
    <w:rsid w:val="001C01B7"/>
    <w:rsid w:val="001C19CC"/>
    <w:rsid w:val="001C1A2C"/>
    <w:rsid w:val="001C2357"/>
    <w:rsid w:val="001C238E"/>
    <w:rsid w:val="001C24E5"/>
    <w:rsid w:val="001C2BE5"/>
    <w:rsid w:val="001C2C37"/>
    <w:rsid w:val="001C3F4A"/>
    <w:rsid w:val="001C4236"/>
    <w:rsid w:val="001C4F83"/>
    <w:rsid w:val="001C5592"/>
    <w:rsid w:val="001C5B44"/>
    <w:rsid w:val="001C5D85"/>
    <w:rsid w:val="001C6A20"/>
    <w:rsid w:val="001C7128"/>
    <w:rsid w:val="001C75A0"/>
    <w:rsid w:val="001C76E4"/>
    <w:rsid w:val="001C7F1E"/>
    <w:rsid w:val="001D04E4"/>
    <w:rsid w:val="001D0F31"/>
    <w:rsid w:val="001D1AAA"/>
    <w:rsid w:val="001D2621"/>
    <w:rsid w:val="001D33E2"/>
    <w:rsid w:val="001D433E"/>
    <w:rsid w:val="001D4460"/>
    <w:rsid w:val="001D4A23"/>
    <w:rsid w:val="001D4B14"/>
    <w:rsid w:val="001D59B5"/>
    <w:rsid w:val="001D5B99"/>
    <w:rsid w:val="001D72F8"/>
    <w:rsid w:val="001D74B6"/>
    <w:rsid w:val="001D7576"/>
    <w:rsid w:val="001E00F5"/>
    <w:rsid w:val="001E07BE"/>
    <w:rsid w:val="001E1101"/>
    <w:rsid w:val="001E14DA"/>
    <w:rsid w:val="001E21D1"/>
    <w:rsid w:val="001E27E0"/>
    <w:rsid w:val="001E320C"/>
    <w:rsid w:val="001E438C"/>
    <w:rsid w:val="001E5657"/>
    <w:rsid w:val="001E5C46"/>
    <w:rsid w:val="001E7177"/>
    <w:rsid w:val="001E7485"/>
    <w:rsid w:val="001E76F0"/>
    <w:rsid w:val="001E7806"/>
    <w:rsid w:val="001E7D8C"/>
    <w:rsid w:val="001E7F7B"/>
    <w:rsid w:val="001F09D8"/>
    <w:rsid w:val="001F1A4B"/>
    <w:rsid w:val="001F23E3"/>
    <w:rsid w:val="001F241B"/>
    <w:rsid w:val="001F2CFA"/>
    <w:rsid w:val="001F31C4"/>
    <w:rsid w:val="001F33BC"/>
    <w:rsid w:val="001F38CC"/>
    <w:rsid w:val="001F3CF3"/>
    <w:rsid w:val="001F3E5A"/>
    <w:rsid w:val="001F5377"/>
    <w:rsid w:val="001F5448"/>
    <w:rsid w:val="001F546A"/>
    <w:rsid w:val="001F5C7C"/>
    <w:rsid w:val="001F748C"/>
    <w:rsid w:val="001F75B0"/>
    <w:rsid w:val="001F789E"/>
    <w:rsid w:val="001F7E04"/>
    <w:rsid w:val="00200015"/>
    <w:rsid w:val="00200328"/>
    <w:rsid w:val="002009EF"/>
    <w:rsid w:val="00200A9E"/>
    <w:rsid w:val="00200AE3"/>
    <w:rsid w:val="00200F8A"/>
    <w:rsid w:val="00201652"/>
    <w:rsid w:val="00201676"/>
    <w:rsid w:val="00201883"/>
    <w:rsid w:val="00201AAC"/>
    <w:rsid w:val="00201C55"/>
    <w:rsid w:val="0020216D"/>
    <w:rsid w:val="00202A14"/>
    <w:rsid w:val="00203132"/>
    <w:rsid w:val="00203B78"/>
    <w:rsid w:val="00204E30"/>
    <w:rsid w:val="00204F42"/>
    <w:rsid w:val="0020551E"/>
    <w:rsid w:val="00205597"/>
    <w:rsid w:val="00206302"/>
    <w:rsid w:val="00206355"/>
    <w:rsid w:val="00206648"/>
    <w:rsid w:val="00206723"/>
    <w:rsid w:val="00206A5C"/>
    <w:rsid w:val="002079E3"/>
    <w:rsid w:val="0021023F"/>
    <w:rsid w:val="00210735"/>
    <w:rsid w:val="00210CF8"/>
    <w:rsid w:val="002110A8"/>
    <w:rsid w:val="00212210"/>
    <w:rsid w:val="0021280D"/>
    <w:rsid w:val="0021330F"/>
    <w:rsid w:val="002136BE"/>
    <w:rsid w:val="00213893"/>
    <w:rsid w:val="00213E0B"/>
    <w:rsid w:val="0021586C"/>
    <w:rsid w:val="0021611F"/>
    <w:rsid w:val="00216A67"/>
    <w:rsid w:val="00217368"/>
    <w:rsid w:val="0021740E"/>
    <w:rsid w:val="00217680"/>
    <w:rsid w:val="00220C5C"/>
    <w:rsid w:val="002216A1"/>
    <w:rsid w:val="00221BC9"/>
    <w:rsid w:val="00221C00"/>
    <w:rsid w:val="00222064"/>
    <w:rsid w:val="00222A5C"/>
    <w:rsid w:val="0022369E"/>
    <w:rsid w:val="0022379E"/>
    <w:rsid w:val="00223A16"/>
    <w:rsid w:val="0022452E"/>
    <w:rsid w:val="002246D0"/>
    <w:rsid w:val="002248DA"/>
    <w:rsid w:val="00224CA5"/>
    <w:rsid w:val="00225997"/>
    <w:rsid w:val="00225B94"/>
    <w:rsid w:val="00226086"/>
    <w:rsid w:val="0022634A"/>
    <w:rsid w:val="002267F4"/>
    <w:rsid w:val="00227CE1"/>
    <w:rsid w:val="002303F6"/>
    <w:rsid w:val="002304F4"/>
    <w:rsid w:val="00230FB2"/>
    <w:rsid w:val="00231128"/>
    <w:rsid w:val="00231BA5"/>
    <w:rsid w:val="00232B31"/>
    <w:rsid w:val="0023316B"/>
    <w:rsid w:val="002332DF"/>
    <w:rsid w:val="002348FE"/>
    <w:rsid w:val="00234BC1"/>
    <w:rsid w:val="00235487"/>
    <w:rsid w:val="002358C9"/>
    <w:rsid w:val="00236835"/>
    <w:rsid w:val="0023694E"/>
    <w:rsid w:val="00236EBB"/>
    <w:rsid w:val="002370B3"/>
    <w:rsid w:val="002377F9"/>
    <w:rsid w:val="0023781C"/>
    <w:rsid w:val="00237903"/>
    <w:rsid w:val="00237DDF"/>
    <w:rsid w:val="00241AA6"/>
    <w:rsid w:val="00241AB0"/>
    <w:rsid w:val="00241B06"/>
    <w:rsid w:val="00242054"/>
    <w:rsid w:val="002421DF"/>
    <w:rsid w:val="002423C9"/>
    <w:rsid w:val="00242470"/>
    <w:rsid w:val="002428A3"/>
    <w:rsid w:val="002428B3"/>
    <w:rsid w:val="0024366D"/>
    <w:rsid w:val="00244514"/>
    <w:rsid w:val="00244B71"/>
    <w:rsid w:val="00244DFD"/>
    <w:rsid w:val="00245524"/>
    <w:rsid w:val="00245A67"/>
    <w:rsid w:val="00246152"/>
    <w:rsid w:val="002462FD"/>
    <w:rsid w:val="002463EF"/>
    <w:rsid w:val="00246A09"/>
    <w:rsid w:val="002511BD"/>
    <w:rsid w:val="00251652"/>
    <w:rsid w:val="002521A8"/>
    <w:rsid w:val="002526B7"/>
    <w:rsid w:val="00252E33"/>
    <w:rsid w:val="00253445"/>
    <w:rsid w:val="00253F1A"/>
    <w:rsid w:val="0025592D"/>
    <w:rsid w:val="002565A8"/>
    <w:rsid w:val="00256C81"/>
    <w:rsid w:val="00256E02"/>
    <w:rsid w:val="00256EF5"/>
    <w:rsid w:val="0025706C"/>
    <w:rsid w:val="00257116"/>
    <w:rsid w:val="00260688"/>
    <w:rsid w:val="00260C58"/>
    <w:rsid w:val="00261A17"/>
    <w:rsid w:val="00261C3F"/>
    <w:rsid w:val="002626E5"/>
    <w:rsid w:val="00262907"/>
    <w:rsid w:val="00263583"/>
    <w:rsid w:val="00263E00"/>
    <w:rsid w:val="002648DB"/>
    <w:rsid w:val="00264B79"/>
    <w:rsid w:val="00264E05"/>
    <w:rsid w:val="00265FF8"/>
    <w:rsid w:val="00266A68"/>
    <w:rsid w:val="00267029"/>
    <w:rsid w:val="002674EB"/>
    <w:rsid w:val="002700C9"/>
    <w:rsid w:val="00270667"/>
    <w:rsid w:val="002708E8"/>
    <w:rsid w:val="00270A1A"/>
    <w:rsid w:val="00270B7A"/>
    <w:rsid w:val="00270BD3"/>
    <w:rsid w:val="00271001"/>
    <w:rsid w:val="00271E0A"/>
    <w:rsid w:val="00273030"/>
    <w:rsid w:val="002740AE"/>
    <w:rsid w:val="00274B74"/>
    <w:rsid w:val="00276B9A"/>
    <w:rsid w:val="00276CCF"/>
    <w:rsid w:val="00277E2A"/>
    <w:rsid w:val="00280535"/>
    <w:rsid w:val="002805EA"/>
    <w:rsid w:val="002818C4"/>
    <w:rsid w:val="00281B0E"/>
    <w:rsid w:val="00281C08"/>
    <w:rsid w:val="002824E8"/>
    <w:rsid w:val="002826C9"/>
    <w:rsid w:val="00282C27"/>
    <w:rsid w:val="002838CF"/>
    <w:rsid w:val="00283DD8"/>
    <w:rsid w:val="0028452F"/>
    <w:rsid w:val="002848EF"/>
    <w:rsid w:val="00285FD4"/>
    <w:rsid w:val="00286BA0"/>
    <w:rsid w:val="00287121"/>
    <w:rsid w:val="002876F4"/>
    <w:rsid w:val="002878B2"/>
    <w:rsid w:val="0028793B"/>
    <w:rsid w:val="00287F3A"/>
    <w:rsid w:val="00287F8B"/>
    <w:rsid w:val="00290B46"/>
    <w:rsid w:val="002910B7"/>
    <w:rsid w:val="00291132"/>
    <w:rsid w:val="002916CC"/>
    <w:rsid w:val="00291ED8"/>
    <w:rsid w:val="002929D8"/>
    <w:rsid w:val="00292F96"/>
    <w:rsid w:val="002944FC"/>
    <w:rsid w:val="00294F09"/>
    <w:rsid w:val="00294F2B"/>
    <w:rsid w:val="00295193"/>
    <w:rsid w:val="002974C2"/>
    <w:rsid w:val="002976DA"/>
    <w:rsid w:val="002A06E8"/>
    <w:rsid w:val="002A08FD"/>
    <w:rsid w:val="002A0D92"/>
    <w:rsid w:val="002A121B"/>
    <w:rsid w:val="002A13CD"/>
    <w:rsid w:val="002A1542"/>
    <w:rsid w:val="002A1623"/>
    <w:rsid w:val="002A1801"/>
    <w:rsid w:val="002A2A0D"/>
    <w:rsid w:val="002A2F82"/>
    <w:rsid w:val="002A47BA"/>
    <w:rsid w:val="002A5987"/>
    <w:rsid w:val="002A5A1C"/>
    <w:rsid w:val="002A5ADC"/>
    <w:rsid w:val="002A6451"/>
    <w:rsid w:val="002A7B53"/>
    <w:rsid w:val="002B0182"/>
    <w:rsid w:val="002B0D41"/>
    <w:rsid w:val="002B0DCD"/>
    <w:rsid w:val="002B2254"/>
    <w:rsid w:val="002B270C"/>
    <w:rsid w:val="002B27AC"/>
    <w:rsid w:val="002B29D0"/>
    <w:rsid w:val="002B331C"/>
    <w:rsid w:val="002B3EAE"/>
    <w:rsid w:val="002B480C"/>
    <w:rsid w:val="002B5BB7"/>
    <w:rsid w:val="002B5CC3"/>
    <w:rsid w:val="002B6DD1"/>
    <w:rsid w:val="002B769B"/>
    <w:rsid w:val="002B7E17"/>
    <w:rsid w:val="002B7EF9"/>
    <w:rsid w:val="002C02CD"/>
    <w:rsid w:val="002C07FE"/>
    <w:rsid w:val="002C19E1"/>
    <w:rsid w:val="002C20CA"/>
    <w:rsid w:val="002C2573"/>
    <w:rsid w:val="002C2865"/>
    <w:rsid w:val="002C34BC"/>
    <w:rsid w:val="002C400A"/>
    <w:rsid w:val="002C418B"/>
    <w:rsid w:val="002C592C"/>
    <w:rsid w:val="002C6AB5"/>
    <w:rsid w:val="002C6B48"/>
    <w:rsid w:val="002C6D95"/>
    <w:rsid w:val="002C6EE0"/>
    <w:rsid w:val="002C71BE"/>
    <w:rsid w:val="002C7D7D"/>
    <w:rsid w:val="002C7E7F"/>
    <w:rsid w:val="002D0145"/>
    <w:rsid w:val="002D1BBF"/>
    <w:rsid w:val="002D2281"/>
    <w:rsid w:val="002D264A"/>
    <w:rsid w:val="002D2784"/>
    <w:rsid w:val="002D2D9D"/>
    <w:rsid w:val="002D3565"/>
    <w:rsid w:val="002D3BD8"/>
    <w:rsid w:val="002D3C55"/>
    <w:rsid w:val="002D3DC8"/>
    <w:rsid w:val="002D3F09"/>
    <w:rsid w:val="002D4F86"/>
    <w:rsid w:val="002D552D"/>
    <w:rsid w:val="002D614B"/>
    <w:rsid w:val="002D6295"/>
    <w:rsid w:val="002D6AD0"/>
    <w:rsid w:val="002D6B39"/>
    <w:rsid w:val="002D6BC0"/>
    <w:rsid w:val="002D71F6"/>
    <w:rsid w:val="002D7702"/>
    <w:rsid w:val="002E0BD0"/>
    <w:rsid w:val="002E0BE2"/>
    <w:rsid w:val="002E0E6C"/>
    <w:rsid w:val="002E19B2"/>
    <w:rsid w:val="002E1BED"/>
    <w:rsid w:val="002E30B0"/>
    <w:rsid w:val="002E39EE"/>
    <w:rsid w:val="002E3E59"/>
    <w:rsid w:val="002E400A"/>
    <w:rsid w:val="002E60E5"/>
    <w:rsid w:val="002E62DA"/>
    <w:rsid w:val="002E6C1E"/>
    <w:rsid w:val="002E6E18"/>
    <w:rsid w:val="002E6F30"/>
    <w:rsid w:val="002E71FA"/>
    <w:rsid w:val="002E7476"/>
    <w:rsid w:val="002E75EC"/>
    <w:rsid w:val="002E7726"/>
    <w:rsid w:val="002E796A"/>
    <w:rsid w:val="002E7E31"/>
    <w:rsid w:val="002F0D5E"/>
    <w:rsid w:val="002F10B8"/>
    <w:rsid w:val="002F162F"/>
    <w:rsid w:val="002F1A5A"/>
    <w:rsid w:val="002F28E4"/>
    <w:rsid w:val="002F4BC7"/>
    <w:rsid w:val="002F4EB9"/>
    <w:rsid w:val="002F5254"/>
    <w:rsid w:val="002F568E"/>
    <w:rsid w:val="002F56A3"/>
    <w:rsid w:val="002F5B0C"/>
    <w:rsid w:val="002F5DAA"/>
    <w:rsid w:val="002F644B"/>
    <w:rsid w:val="002F66E5"/>
    <w:rsid w:val="002F6F9C"/>
    <w:rsid w:val="002F762A"/>
    <w:rsid w:val="002F7DF3"/>
    <w:rsid w:val="00300245"/>
    <w:rsid w:val="00301C11"/>
    <w:rsid w:val="00302754"/>
    <w:rsid w:val="0030395A"/>
    <w:rsid w:val="00304156"/>
    <w:rsid w:val="003049D0"/>
    <w:rsid w:val="00304D36"/>
    <w:rsid w:val="00304DCF"/>
    <w:rsid w:val="00304EBB"/>
    <w:rsid w:val="00305A28"/>
    <w:rsid w:val="003069ED"/>
    <w:rsid w:val="00307257"/>
    <w:rsid w:val="00307987"/>
    <w:rsid w:val="00310D61"/>
    <w:rsid w:val="00310F73"/>
    <w:rsid w:val="0031120D"/>
    <w:rsid w:val="00312190"/>
    <w:rsid w:val="003121FB"/>
    <w:rsid w:val="00312E0D"/>
    <w:rsid w:val="003131D5"/>
    <w:rsid w:val="00313B73"/>
    <w:rsid w:val="00313FAF"/>
    <w:rsid w:val="0031442B"/>
    <w:rsid w:val="00314639"/>
    <w:rsid w:val="0031491A"/>
    <w:rsid w:val="00316C4F"/>
    <w:rsid w:val="00317442"/>
    <w:rsid w:val="0031769C"/>
    <w:rsid w:val="003176C9"/>
    <w:rsid w:val="003177E1"/>
    <w:rsid w:val="00317B40"/>
    <w:rsid w:val="00320396"/>
    <w:rsid w:val="0032187E"/>
    <w:rsid w:val="00321BE9"/>
    <w:rsid w:val="00322C28"/>
    <w:rsid w:val="00323359"/>
    <w:rsid w:val="00324F63"/>
    <w:rsid w:val="003251CF"/>
    <w:rsid w:val="0032540A"/>
    <w:rsid w:val="00325E06"/>
    <w:rsid w:val="00326B79"/>
    <w:rsid w:val="00327C0A"/>
    <w:rsid w:val="00327FBD"/>
    <w:rsid w:val="003310B2"/>
    <w:rsid w:val="00333656"/>
    <w:rsid w:val="003342C0"/>
    <w:rsid w:val="003359CE"/>
    <w:rsid w:val="00335ACF"/>
    <w:rsid w:val="00336B13"/>
    <w:rsid w:val="00336DED"/>
    <w:rsid w:val="00336F11"/>
    <w:rsid w:val="003373CD"/>
    <w:rsid w:val="00337706"/>
    <w:rsid w:val="0033770F"/>
    <w:rsid w:val="003377AD"/>
    <w:rsid w:val="00341256"/>
    <w:rsid w:val="00341650"/>
    <w:rsid w:val="003418F5"/>
    <w:rsid w:val="00342E05"/>
    <w:rsid w:val="00343B82"/>
    <w:rsid w:val="00344B44"/>
    <w:rsid w:val="003453E2"/>
    <w:rsid w:val="00345683"/>
    <w:rsid w:val="00346D7B"/>
    <w:rsid w:val="003474EF"/>
    <w:rsid w:val="00347947"/>
    <w:rsid w:val="00350067"/>
    <w:rsid w:val="0035030F"/>
    <w:rsid w:val="003513BA"/>
    <w:rsid w:val="00352619"/>
    <w:rsid w:val="00353347"/>
    <w:rsid w:val="0035357B"/>
    <w:rsid w:val="0035434B"/>
    <w:rsid w:val="00354D49"/>
    <w:rsid w:val="00355BD5"/>
    <w:rsid w:val="00355E27"/>
    <w:rsid w:val="00356D32"/>
    <w:rsid w:val="00357037"/>
    <w:rsid w:val="00357B6E"/>
    <w:rsid w:val="00357FFA"/>
    <w:rsid w:val="00360878"/>
    <w:rsid w:val="00360FA3"/>
    <w:rsid w:val="00361861"/>
    <w:rsid w:val="00361BAC"/>
    <w:rsid w:val="00361EED"/>
    <w:rsid w:val="0036268E"/>
    <w:rsid w:val="003629AB"/>
    <w:rsid w:val="003635A2"/>
    <w:rsid w:val="00363C4F"/>
    <w:rsid w:val="00364149"/>
    <w:rsid w:val="00364198"/>
    <w:rsid w:val="0036427A"/>
    <w:rsid w:val="00364C0F"/>
    <w:rsid w:val="00365859"/>
    <w:rsid w:val="00365A39"/>
    <w:rsid w:val="0036673A"/>
    <w:rsid w:val="003706CA"/>
    <w:rsid w:val="00371D6E"/>
    <w:rsid w:val="0037233A"/>
    <w:rsid w:val="003723A3"/>
    <w:rsid w:val="00372E21"/>
    <w:rsid w:val="00372E9C"/>
    <w:rsid w:val="00372F4A"/>
    <w:rsid w:val="0037322F"/>
    <w:rsid w:val="00373A2A"/>
    <w:rsid w:val="00373C16"/>
    <w:rsid w:val="00373C48"/>
    <w:rsid w:val="00373C4A"/>
    <w:rsid w:val="00374344"/>
    <w:rsid w:val="003743FB"/>
    <w:rsid w:val="0037453D"/>
    <w:rsid w:val="00374763"/>
    <w:rsid w:val="00374BAC"/>
    <w:rsid w:val="00374CBC"/>
    <w:rsid w:val="00375039"/>
    <w:rsid w:val="003755C8"/>
    <w:rsid w:val="00375751"/>
    <w:rsid w:val="00376256"/>
    <w:rsid w:val="003764E4"/>
    <w:rsid w:val="003768CB"/>
    <w:rsid w:val="00376A71"/>
    <w:rsid w:val="00376CB8"/>
    <w:rsid w:val="00376EA2"/>
    <w:rsid w:val="00377174"/>
    <w:rsid w:val="0037753D"/>
    <w:rsid w:val="003779F9"/>
    <w:rsid w:val="00377C42"/>
    <w:rsid w:val="0038021B"/>
    <w:rsid w:val="003802D8"/>
    <w:rsid w:val="003805C1"/>
    <w:rsid w:val="00380A4C"/>
    <w:rsid w:val="0038119F"/>
    <w:rsid w:val="00381F2B"/>
    <w:rsid w:val="003822C0"/>
    <w:rsid w:val="00382737"/>
    <w:rsid w:val="00382838"/>
    <w:rsid w:val="00382C11"/>
    <w:rsid w:val="00382D4B"/>
    <w:rsid w:val="0038351B"/>
    <w:rsid w:val="003838CA"/>
    <w:rsid w:val="00383A02"/>
    <w:rsid w:val="0038404F"/>
    <w:rsid w:val="00384486"/>
    <w:rsid w:val="00385088"/>
    <w:rsid w:val="00385307"/>
    <w:rsid w:val="00385648"/>
    <w:rsid w:val="003859A9"/>
    <w:rsid w:val="00385D48"/>
    <w:rsid w:val="003860AA"/>
    <w:rsid w:val="003905FA"/>
    <w:rsid w:val="00391EE2"/>
    <w:rsid w:val="00393F69"/>
    <w:rsid w:val="003944C4"/>
    <w:rsid w:val="00394A09"/>
    <w:rsid w:val="00394F7F"/>
    <w:rsid w:val="0039556E"/>
    <w:rsid w:val="00395682"/>
    <w:rsid w:val="00395CE5"/>
    <w:rsid w:val="003960CF"/>
    <w:rsid w:val="00396BD8"/>
    <w:rsid w:val="0039740B"/>
    <w:rsid w:val="003A0E8F"/>
    <w:rsid w:val="003A2E91"/>
    <w:rsid w:val="003A2EB2"/>
    <w:rsid w:val="003A399C"/>
    <w:rsid w:val="003A4130"/>
    <w:rsid w:val="003A42EF"/>
    <w:rsid w:val="003A4DBC"/>
    <w:rsid w:val="003A5252"/>
    <w:rsid w:val="003A627B"/>
    <w:rsid w:val="003A6359"/>
    <w:rsid w:val="003A63F7"/>
    <w:rsid w:val="003A6615"/>
    <w:rsid w:val="003A6BE2"/>
    <w:rsid w:val="003A7851"/>
    <w:rsid w:val="003A7C9D"/>
    <w:rsid w:val="003B0543"/>
    <w:rsid w:val="003B0613"/>
    <w:rsid w:val="003B0FD5"/>
    <w:rsid w:val="003B162F"/>
    <w:rsid w:val="003B2A98"/>
    <w:rsid w:val="003B2EF6"/>
    <w:rsid w:val="003B36D9"/>
    <w:rsid w:val="003B375C"/>
    <w:rsid w:val="003B6AA6"/>
    <w:rsid w:val="003B6BBC"/>
    <w:rsid w:val="003B75D4"/>
    <w:rsid w:val="003B77A3"/>
    <w:rsid w:val="003B7ED0"/>
    <w:rsid w:val="003B7EEF"/>
    <w:rsid w:val="003C0908"/>
    <w:rsid w:val="003C0BA7"/>
    <w:rsid w:val="003C0CAB"/>
    <w:rsid w:val="003C18F0"/>
    <w:rsid w:val="003C197A"/>
    <w:rsid w:val="003C2D84"/>
    <w:rsid w:val="003C2E8C"/>
    <w:rsid w:val="003C33D5"/>
    <w:rsid w:val="003C42A2"/>
    <w:rsid w:val="003C43F9"/>
    <w:rsid w:val="003C487E"/>
    <w:rsid w:val="003C4F7B"/>
    <w:rsid w:val="003C59D1"/>
    <w:rsid w:val="003C5DED"/>
    <w:rsid w:val="003C676B"/>
    <w:rsid w:val="003C6843"/>
    <w:rsid w:val="003C6855"/>
    <w:rsid w:val="003C6BA7"/>
    <w:rsid w:val="003C6FBB"/>
    <w:rsid w:val="003C72DE"/>
    <w:rsid w:val="003D03AC"/>
    <w:rsid w:val="003D1705"/>
    <w:rsid w:val="003D1ACC"/>
    <w:rsid w:val="003D26F3"/>
    <w:rsid w:val="003D2E47"/>
    <w:rsid w:val="003D2F62"/>
    <w:rsid w:val="003D3C3C"/>
    <w:rsid w:val="003D3F2E"/>
    <w:rsid w:val="003D53C6"/>
    <w:rsid w:val="003D589C"/>
    <w:rsid w:val="003D596F"/>
    <w:rsid w:val="003D5D92"/>
    <w:rsid w:val="003D63F6"/>
    <w:rsid w:val="003D70E6"/>
    <w:rsid w:val="003D7107"/>
    <w:rsid w:val="003D7496"/>
    <w:rsid w:val="003D78B1"/>
    <w:rsid w:val="003E062A"/>
    <w:rsid w:val="003E0896"/>
    <w:rsid w:val="003E1495"/>
    <w:rsid w:val="003E1CC9"/>
    <w:rsid w:val="003E1D9B"/>
    <w:rsid w:val="003E1E41"/>
    <w:rsid w:val="003E25F7"/>
    <w:rsid w:val="003E2B47"/>
    <w:rsid w:val="003E2B74"/>
    <w:rsid w:val="003E3F90"/>
    <w:rsid w:val="003E5783"/>
    <w:rsid w:val="003E57CF"/>
    <w:rsid w:val="003E5902"/>
    <w:rsid w:val="003E6368"/>
    <w:rsid w:val="003F0618"/>
    <w:rsid w:val="003F124C"/>
    <w:rsid w:val="003F23D7"/>
    <w:rsid w:val="003F27D6"/>
    <w:rsid w:val="003F2D7A"/>
    <w:rsid w:val="003F2E6A"/>
    <w:rsid w:val="003F4484"/>
    <w:rsid w:val="003F4C54"/>
    <w:rsid w:val="003F5940"/>
    <w:rsid w:val="003F60A3"/>
    <w:rsid w:val="003F6678"/>
    <w:rsid w:val="003F68D3"/>
    <w:rsid w:val="003F6D06"/>
    <w:rsid w:val="003F763F"/>
    <w:rsid w:val="003F7A4A"/>
    <w:rsid w:val="0040026B"/>
    <w:rsid w:val="00400472"/>
    <w:rsid w:val="004010BB"/>
    <w:rsid w:val="00401F39"/>
    <w:rsid w:val="0040414B"/>
    <w:rsid w:val="00404583"/>
    <w:rsid w:val="00405BC7"/>
    <w:rsid w:val="00406A77"/>
    <w:rsid w:val="00406AC7"/>
    <w:rsid w:val="00406D7F"/>
    <w:rsid w:val="004104A3"/>
    <w:rsid w:val="00410744"/>
    <w:rsid w:val="00410DBB"/>
    <w:rsid w:val="00412439"/>
    <w:rsid w:val="00412A29"/>
    <w:rsid w:val="004130CF"/>
    <w:rsid w:val="00413A91"/>
    <w:rsid w:val="004149E3"/>
    <w:rsid w:val="00414E67"/>
    <w:rsid w:val="0041577F"/>
    <w:rsid w:val="00415850"/>
    <w:rsid w:val="00415EB4"/>
    <w:rsid w:val="004164F0"/>
    <w:rsid w:val="004169A0"/>
    <w:rsid w:val="004174E2"/>
    <w:rsid w:val="0041774E"/>
    <w:rsid w:val="00417B8B"/>
    <w:rsid w:val="00417EEF"/>
    <w:rsid w:val="00420FDF"/>
    <w:rsid w:val="0042120D"/>
    <w:rsid w:val="0042191A"/>
    <w:rsid w:val="00422203"/>
    <w:rsid w:val="00422222"/>
    <w:rsid w:val="00422377"/>
    <w:rsid w:val="00422521"/>
    <w:rsid w:val="004226A9"/>
    <w:rsid w:val="0042280B"/>
    <w:rsid w:val="00422967"/>
    <w:rsid w:val="0042369F"/>
    <w:rsid w:val="004238C5"/>
    <w:rsid w:val="00424105"/>
    <w:rsid w:val="00424F22"/>
    <w:rsid w:val="004250D8"/>
    <w:rsid w:val="0042519B"/>
    <w:rsid w:val="00425CFB"/>
    <w:rsid w:val="00426040"/>
    <w:rsid w:val="0042608E"/>
    <w:rsid w:val="004264C9"/>
    <w:rsid w:val="004275C7"/>
    <w:rsid w:val="00427DFB"/>
    <w:rsid w:val="00430590"/>
    <w:rsid w:val="00430E2F"/>
    <w:rsid w:val="004315EF"/>
    <w:rsid w:val="00431B2C"/>
    <w:rsid w:val="00432384"/>
    <w:rsid w:val="00432876"/>
    <w:rsid w:val="004332B5"/>
    <w:rsid w:val="004338EF"/>
    <w:rsid w:val="00434321"/>
    <w:rsid w:val="0043441E"/>
    <w:rsid w:val="0043470B"/>
    <w:rsid w:val="0043499B"/>
    <w:rsid w:val="00434E4F"/>
    <w:rsid w:val="00434ECE"/>
    <w:rsid w:val="004361C8"/>
    <w:rsid w:val="004366D7"/>
    <w:rsid w:val="00437968"/>
    <w:rsid w:val="00440BE6"/>
    <w:rsid w:val="00442004"/>
    <w:rsid w:val="00442496"/>
    <w:rsid w:val="00442B6E"/>
    <w:rsid w:val="004432F8"/>
    <w:rsid w:val="00443514"/>
    <w:rsid w:val="00445D9C"/>
    <w:rsid w:val="004463A8"/>
    <w:rsid w:val="004468D0"/>
    <w:rsid w:val="004478A1"/>
    <w:rsid w:val="00450397"/>
    <w:rsid w:val="0045042F"/>
    <w:rsid w:val="00450A05"/>
    <w:rsid w:val="00450CDF"/>
    <w:rsid w:val="00451358"/>
    <w:rsid w:val="00451E96"/>
    <w:rsid w:val="004524DE"/>
    <w:rsid w:val="004525AC"/>
    <w:rsid w:val="00453265"/>
    <w:rsid w:val="00453A87"/>
    <w:rsid w:val="00453DAB"/>
    <w:rsid w:val="00454884"/>
    <w:rsid w:val="00454989"/>
    <w:rsid w:val="00454AC5"/>
    <w:rsid w:val="00455732"/>
    <w:rsid w:val="00456F27"/>
    <w:rsid w:val="004570B4"/>
    <w:rsid w:val="00457A8A"/>
    <w:rsid w:val="00460939"/>
    <w:rsid w:val="00460EE5"/>
    <w:rsid w:val="00460F81"/>
    <w:rsid w:val="00461594"/>
    <w:rsid w:val="00463403"/>
    <w:rsid w:val="004639AD"/>
    <w:rsid w:val="0046462F"/>
    <w:rsid w:val="004651C5"/>
    <w:rsid w:val="0046586F"/>
    <w:rsid w:val="00465D02"/>
    <w:rsid w:val="004661DF"/>
    <w:rsid w:val="00466746"/>
    <w:rsid w:val="00466B26"/>
    <w:rsid w:val="00466B72"/>
    <w:rsid w:val="00467ED1"/>
    <w:rsid w:val="00467F11"/>
    <w:rsid w:val="004724EA"/>
    <w:rsid w:val="004726BF"/>
    <w:rsid w:val="00473ABC"/>
    <w:rsid w:val="0047548B"/>
    <w:rsid w:val="004754FC"/>
    <w:rsid w:val="0047675B"/>
    <w:rsid w:val="00476DEB"/>
    <w:rsid w:val="00476ED8"/>
    <w:rsid w:val="0047707A"/>
    <w:rsid w:val="00477100"/>
    <w:rsid w:val="00477AE2"/>
    <w:rsid w:val="00477B56"/>
    <w:rsid w:val="00477C33"/>
    <w:rsid w:val="00480865"/>
    <w:rsid w:val="00482100"/>
    <w:rsid w:val="00482D2C"/>
    <w:rsid w:val="00483C0A"/>
    <w:rsid w:val="00483D23"/>
    <w:rsid w:val="00484537"/>
    <w:rsid w:val="004849C6"/>
    <w:rsid w:val="00484FBB"/>
    <w:rsid w:val="00485D4D"/>
    <w:rsid w:val="00485E46"/>
    <w:rsid w:val="00487008"/>
    <w:rsid w:val="004872DA"/>
    <w:rsid w:val="00487477"/>
    <w:rsid w:val="00487D4C"/>
    <w:rsid w:val="00490B22"/>
    <w:rsid w:val="00491646"/>
    <w:rsid w:val="00491DA0"/>
    <w:rsid w:val="0049209D"/>
    <w:rsid w:val="0049221E"/>
    <w:rsid w:val="004922E6"/>
    <w:rsid w:val="00492674"/>
    <w:rsid w:val="00492C8E"/>
    <w:rsid w:val="004935B9"/>
    <w:rsid w:val="00495280"/>
    <w:rsid w:val="00495349"/>
    <w:rsid w:val="00495841"/>
    <w:rsid w:val="00496CB8"/>
    <w:rsid w:val="004979AC"/>
    <w:rsid w:val="00497CFD"/>
    <w:rsid w:val="004A0973"/>
    <w:rsid w:val="004A1006"/>
    <w:rsid w:val="004A171E"/>
    <w:rsid w:val="004A1DBC"/>
    <w:rsid w:val="004A227F"/>
    <w:rsid w:val="004A232B"/>
    <w:rsid w:val="004A2D9A"/>
    <w:rsid w:val="004A373F"/>
    <w:rsid w:val="004A3D9A"/>
    <w:rsid w:val="004A418D"/>
    <w:rsid w:val="004A447F"/>
    <w:rsid w:val="004A5C7C"/>
    <w:rsid w:val="004A5ED4"/>
    <w:rsid w:val="004A5FC8"/>
    <w:rsid w:val="004A6A52"/>
    <w:rsid w:val="004A6B53"/>
    <w:rsid w:val="004A7AB0"/>
    <w:rsid w:val="004B0B9A"/>
    <w:rsid w:val="004B1543"/>
    <w:rsid w:val="004B1841"/>
    <w:rsid w:val="004B1A82"/>
    <w:rsid w:val="004B2979"/>
    <w:rsid w:val="004B31CC"/>
    <w:rsid w:val="004B3258"/>
    <w:rsid w:val="004B3F15"/>
    <w:rsid w:val="004B41DC"/>
    <w:rsid w:val="004B474E"/>
    <w:rsid w:val="004B477C"/>
    <w:rsid w:val="004B4DD5"/>
    <w:rsid w:val="004B50E1"/>
    <w:rsid w:val="004B54E2"/>
    <w:rsid w:val="004B571B"/>
    <w:rsid w:val="004B58FB"/>
    <w:rsid w:val="004B6209"/>
    <w:rsid w:val="004B6613"/>
    <w:rsid w:val="004B668D"/>
    <w:rsid w:val="004B735E"/>
    <w:rsid w:val="004B74BF"/>
    <w:rsid w:val="004C0212"/>
    <w:rsid w:val="004C0244"/>
    <w:rsid w:val="004C0FEA"/>
    <w:rsid w:val="004C169A"/>
    <w:rsid w:val="004C1F18"/>
    <w:rsid w:val="004C204E"/>
    <w:rsid w:val="004C2A79"/>
    <w:rsid w:val="004C341B"/>
    <w:rsid w:val="004C3488"/>
    <w:rsid w:val="004C3E84"/>
    <w:rsid w:val="004C4AAA"/>
    <w:rsid w:val="004C4EEE"/>
    <w:rsid w:val="004C507E"/>
    <w:rsid w:val="004C5972"/>
    <w:rsid w:val="004C640F"/>
    <w:rsid w:val="004C653E"/>
    <w:rsid w:val="004C6BB2"/>
    <w:rsid w:val="004C6E48"/>
    <w:rsid w:val="004C6E4B"/>
    <w:rsid w:val="004C7516"/>
    <w:rsid w:val="004C79EB"/>
    <w:rsid w:val="004D0298"/>
    <w:rsid w:val="004D0513"/>
    <w:rsid w:val="004D0542"/>
    <w:rsid w:val="004D1EFA"/>
    <w:rsid w:val="004D2AA6"/>
    <w:rsid w:val="004D3782"/>
    <w:rsid w:val="004D4088"/>
    <w:rsid w:val="004D428F"/>
    <w:rsid w:val="004D47BC"/>
    <w:rsid w:val="004D4D17"/>
    <w:rsid w:val="004D4EF6"/>
    <w:rsid w:val="004D56B0"/>
    <w:rsid w:val="004D6635"/>
    <w:rsid w:val="004D68EF"/>
    <w:rsid w:val="004D6CDB"/>
    <w:rsid w:val="004D6FF6"/>
    <w:rsid w:val="004D779D"/>
    <w:rsid w:val="004D7E6F"/>
    <w:rsid w:val="004E06B0"/>
    <w:rsid w:val="004E0FAD"/>
    <w:rsid w:val="004E0FC6"/>
    <w:rsid w:val="004E10F9"/>
    <w:rsid w:val="004E37C4"/>
    <w:rsid w:val="004E3E2F"/>
    <w:rsid w:val="004E444A"/>
    <w:rsid w:val="004E44F1"/>
    <w:rsid w:val="004E4D95"/>
    <w:rsid w:val="004E4F7A"/>
    <w:rsid w:val="004E5A60"/>
    <w:rsid w:val="004E5F0B"/>
    <w:rsid w:val="004E65C1"/>
    <w:rsid w:val="004E669A"/>
    <w:rsid w:val="004E723B"/>
    <w:rsid w:val="004E764E"/>
    <w:rsid w:val="004E7923"/>
    <w:rsid w:val="004F0C6B"/>
    <w:rsid w:val="004F0ED0"/>
    <w:rsid w:val="004F110C"/>
    <w:rsid w:val="004F218D"/>
    <w:rsid w:val="004F2752"/>
    <w:rsid w:val="004F31B8"/>
    <w:rsid w:val="004F3A75"/>
    <w:rsid w:val="004F3B9C"/>
    <w:rsid w:val="004F3C02"/>
    <w:rsid w:val="004F3C74"/>
    <w:rsid w:val="004F3D02"/>
    <w:rsid w:val="004F3F4E"/>
    <w:rsid w:val="004F44A5"/>
    <w:rsid w:val="004F4820"/>
    <w:rsid w:val="004F5030"/>
    <w:rsid w:val="004F525E"/>
    <w:rsid w:val="004F533A"/>
    <w:rsid w:val="004F5BD5"/>
    <w:rsid w:val="004F5F2D"/>
    <w:rsid w:val="004F6548"/>
    <w:rsid w:val="004F6D1F"/>
    <w:rsid w:val="004F6E99"/>
    <w:rsid w:val="004F7160"/>
    <w:rsid w:val="004F777E"/>
    <w:rsid w:val="004F7E5D"/>
    <w:rsid w:val="005004A0"/>
    <w:rsid w:val="00500809"/>
    <w:rsid w:val="005013E8"/>
    <w:rsid w:val="00501E93"/>
    <w:rsid w:val="00502799"/>
    <w:rsid w:val="00502CC8"/>
    <w:rsid w:val="00503309"/>
    <w:rsid w:val="00504000"/>
    <w:rsid w:val="005040FA"/>
    <w:rsid w:val="00504995"/>
    <w:rsid w:val="00504DA5"/>
    <w:rsid w:val="0050504C"/>
    <w:rsid w:val="00505212"/>
    <w:rsid w:val="00505AAB"/>
    <w:rsid w:val="00506011"/>
    <w:rsid w:val="0050625C"/>
    <w:rsid w:val="0050658C"/>
    <w:rsid w:val="00506FA0"/>
    <w:rsid w:val="0050733C"/>
    <w:rsid w:val="005078A3"/>
    <w:rsid w:val="00507DCF"/>
    <w:rsid w:val="00510EDE"/>
    <w:rsid w:val="005112F6"/>
    <w:rsid w:val="0051162A"/>
    <w:rsid w:val="00511E7B"/>
    <w:rsid w:val="00512064"/>
    <w:rsid w:val="00512416"/>
    <w:rsid w:val="00513259"/>
    <w:rsid w:val="00513982"/>
    <w:rsid w:val="00513ECA"/>
    <w:rsid w:val="00514CE5"/>
    <w:rsid w:val="00514EB4"/>
    <w:rsid w:val="00515F55"/>
    <w:rsid w:val="005161D6"/>
    <w:rsid w:val="0051621C"/>
    <w:rsid w:val="00516C13"/>
    <w:rsid w:val="00516FEE"/>
    <w:rsid w:val="005171B8"/>
    <w:rsid w:val="0051772F"/>
    <w:rsid w:val="00517830"/>
    <w:rsid w:val="00517D95"/>
    <w:rsid w:val="005214D8"/>
    <w:rsid w:val="00522583"/>
    <w:rsid w:val="00522939"/>
    <w:rsid w:val="00522CF8"/>
    <w:rsid w:val="00523927"/>
    <w:rsid w:val="00523BC0"/>
    <w:rsid w:val="00523BDA"/>
    <w:rsid w:val="005243DF"/>
    <w:rsid w:val="00524966"/>
    <w:rsid w:val="00524C5D"/>
    <w:rsid w:val="00524E37"/>
    <w:rsid w:val="00525785"/>
    <w:rsid w:val="005263BE"/>
    <w:rsid w:val="00526D8A"/>
    <w:rsid w:val="00526DC8"/>
    <w:rsid w:val="00526E82"/>
    <w:rsid w:val="00526EDA"/>
    <w:rsid w:val="005273D7"/>
    <w:rsid w:val="005276DB"/>
    <w:rsid w:val="0052782D"/>
    <w:rsid w:val="00527ACB"/>
    <w:rsid w:val="00530099"/>
    <w:rsid w:val="005301B3"/>
    <w:rsid w:val="005302C5"/>
    <w:rsid w:val="00530463"/>
    <w:rsid w:val="00530915"/>
    <w:rsid w:val="00531ABB"/>
    <w:rsid w:val="00531EAD"/>
    <w:rsid w:val="005325C8"/>
    <w:rsid w:val="00532D02"/>
    <w:rsid w:val="00533B71"/>
    <w:rsid w:val="0053526F"/>
    <w:rsid w:val="0053544E"/>
    <w:rsid w:val="005354EB"/>
    <w:rsid w:val="005355F5"/>
    <w:rsid w:val="00535672"/>
    <w:rsid w:val="005362AD"/>
    <w:rsid w:val="005367A2"/>
    <w:rsid w:val="00537AE3"/>
    <w:rsid w:val="00537BA5"/>
    <w:rsid w:val="00540318"/>
    <w:rsid w:val="0054068B"/>
    <w:rsid w:val="00540AD2"/>
    <w:rsid w:val="005415FF"/>
    <w:rsid w:val="00541771"/>
    <w:rsid w:val="00541CDD"/>
    <w:rsid w:val="0054285A"/>
    <w:rsid w:val="00543DC6"/>
    <w:rsid w:val="0054414E"/>
    <w:rsid w:val="0054422A"/>
    <w:rsid w:val="00544262"/>
    <w:rsid w:val="00544AF2"/>
    <w:rsid w:val="00544BC0"/>
    <w:rsid w:val="00544BDA"/>
    <w:rsid w:val="005455E1"/>
    <w:rsid w:val="0054647F"/>
    <w:rsid w:val="005472DE"/>
    <w:rsid w:val="005473BA"/>
    <w:rsid w:val="00547691"/>
    <w:rsid w:val="00547804"/>
    <w:rsid w:val="005478B8"/>
    <w:rsid w:val="0054791A"/>
    <w:rsid w:val="00550083"/>
    <w:rsid w:val="0055108F"/>
    <w:rsid w:val="00551125"/>
    <w:rsid w:val="00551616"/>
    <w:rsid w:val="005522E0"/>
    <w:rsid w:val="0055282E"/>
    <w:rsid w:val="00553B6F"/>
    <w:rsid w:val="00553BDA"/>
    <w:rsid w:val="005542F8"/>
    <w:rsid w:val="005551DE"/>
    <w:rsid w:val="00555A1E"/>
    <w:rsid w:val="005568B9"/>
    <w:rsid w:val="00557083"/>
    <w:rsid w:val="00557151"/>
    <w:rsid w:val="0055757E"/>
    <w:rsid w:val="00557D4B"/>
    <w:rsid w:val="005612C0"/>
    <w:rsid w:val="00561320"/>
    <w:rsid w:val="0056210C"/>
    <w:rsid w:val="005622F2"/>
    <w:rsid w:val="00562402"/>
    <w:rsid w:val="005628C1"/>
    <w:rsid w:val="0056303D"/>
    <w:rsid w:val="005640A6"/>
    <w:rsid w:val="00565147"/>
    <w:rsid w:val="005659EF"/>
    <w:rsid w:val="005662F5"/>
    <w:rsid w:val="00566416"/>
    <w:rsid w:val="00566474"/>
    <w:rsid w:val="00566BC2"/>
    <w:rsid w:val="00566D62"/>
    <w:rsid w:val="00567035"/>
    <w:rsid w:val="0056762C"/>
    <w:rsid w:val="00567703"/>
    <w:rsid w:val="00567D9C"/>
    <w:rsid w:val="00570765"/>
    <w:rsid w:val="00570D2F"/>
    <w:rsid w:val="00571ACD"/>
    <w:rsid w:val="00571B2A"/>
    <w:rsid w:val="005720FC"/>
    <w:rsid w:val="00572740"/>
    <w:rsid w:val="005732AE"/>
    <w:rsid w:val="0057344F"/>
    <w:rsid w:val="005737C7"/>
    <w:rsid w:val="00574351"/>
    <w:rsid w:val="005743D4"/>
    <w:rsid w:val="00574708"/>
    <w:rsid w:val="00574AF7"/>
    <w:rsid w:val="00575225"/>
    <w:rsid w:val="00575520"/>
    <w:rsid w:val="005757C6"/>
    <w:rsid w:val="00575B3E"/>
    <w:rsid w:val="00576A1D"/>
    <w:rsid w:val="00576C8D"/>
    <w:rsid w:val="00576FAB"/>
    <w:rsid w:val="0057716B"/>
    <w:rsid w:val="005772D3"/>
    <w:rsid w:val="00577515"/>
    <w:rsid w:val="00577AE1"/>
    <w:rsid w:val="00577B4F"/>
    <w:rsid w:val="00577DD9"/>
    <w:rsid w:val="00580618"/>
    <w:rsid w:val="005814BE"/>
    <w:rsid w:val="0058171E"/>
    <w:rsid w:val="005819A5"/>
    <w:rsid w:val="005821C0"/>
    <w:rsid w:val="00582205"/>
    <w:rsid w:val="005822CE"/>
    <w:rsid w:val="00582B77"/>
    <w:rsid w:val="00582E18"/>
    <w:rsid w:val="00582EDD"/>
    <w:rsid w:val="00583FB8"/>
    <w:rsid w:val="005840B6"/>
    <w:rsid w:val="00584396"/>
    <w:rsid w:val="0058478D"/>
    <w:rsid w:val="00584821"/>
    <w:rsid w:val="005853E3"/>
    <w:rsid w:val="00585C03"/>
    <w:rsid w:val="00586FC3"/>
    <w:rsid w:val="00587744"/>
    <w:rsid w:val="00590191"/>
    <w:rsid w:val="0059179B"/>
    <w:rsid w:val="00591FE4"/>
    <w:rsid w:val="005923B7"/>
    <w:rsid w:val="005928A3"/>
    <w:rsid w:val="00592E36"/>
    <w:rsid w:val="005934AE"/>
    <w:rsid w:val="00593CA3"/>
    <w:rsid w:val="00593D56"/>
    <w:rsid w:val="00593E2E"/>
    <w:rsid w:val="005941B4"/>
    <w:rsid w:val="00594D11"/>
    <w:rsid w:val="005960C8"/>
    <w:rsid w:val="00596626"/>
    <w:rsid w:val="005966AC"/>
    <w:rsid w:val="00597EFF"/>
    <w:rsid w:val="005A0835"/>
    <w:rsid w:val="005A0DBB"/>
    <w:rsid w:val="005A0F72"/>
    <w:rsid w:val="005A152B"/>
    <w:rsid w:val="005A1EEC"/>
    <w:rsid w:val="005A1F6C"/>
    <w:rsid w:val="005A2082"/>
    <w:rsid w:val="005A220B"/>
    <w:rsid w:val="005A454C"/>
    <w:rsid w:val="005A4E01"/>
    <w:rsid w:val="005A7869"/>
    <w:rsid w:val="005B0306"/>
    <w:rsid w:val="005B08BE"/>
    <w:rsid w:val="005B0B4D"/>
    <w:rsid w:val="005B1605"/>
    <w:rsid w:val="005B1B78"/>
    <w:rsid w:val="005B1C20"/>
    <w:rsid w:val="005B3FA9"/>
    <w:rsid w:val="005B5639"/>
    <w:rsid w:val="005B5FA6"/>
    <w:rsid w:val="005B6861"/>
    <w:rsid w:val="005B77B0"/>
    <w:rsid w:val="005B7C83"/>
    <w:rsid w:val="005B7DB4"/>
    <w:rsid w:val="005C0F87"/>
    <w:rsid w:val="005C1A90"/>
    <w:rsid w:val="005C20F2"/>
    <w:rsid w:val="005C45C5"/>
    <w:rsid w:val="005C48D4"/>
    <w:rsid w:val="005C5A39"/>
    <w:rsid w:val="005C6B16"/>
    <w:rsid w:val="005D0578"/>
    <w:rsid w:val="005D070D"/>
    <w:rsid w:val="005D083D"/>
    <w:rsid w:val="005D1546"/>
    <w:rsid w:val="005D16E4"/>
    <w:rsid w:val="005D196F"/>
    <w:rsid w:val="005D2056"/>
    <w:rsid w:val="005D24BD"/>
    <w:rsid w:val="005D2589"/>
    <w:rsid w:val="005D2CDC"/>
    <w:rsid w:val="005D2E9B"/>
    <w:rsid w:val="005D429E"/>
    <w:rsid w:val="005D503C"/>
    <w:rsid w:val="005D50A0"/>
    <w:rsid w:val="005D549D"/>
    <w:rsid w:val="005D5547"/>
    <w:rsid w:val="005D57CA"/>
    <w:rsid w:val="005D5DE4"/>
    <w:rsid w:val="005D5E1E"/>
    <w:rsid w:val="005D6865"/>
    <w:rsid w:val="005D6A7C"/>
    <w:rsid w:val="005D7117"/>
    <w:rsid w:val="005D75C2"/>
    <w:rsid w:val="005E08AC"/>
    <w:rsid w:val="005E0F54"/>
    <w:rsid w:val="005E1819"/>
    <w:rsid w:val="005E20EC"/>
    <w:rsid w:val="005E22B3"/>
    <w:rsid w:val="005E2743"/>
    <w:rsid w:val="005E2C5B"/>
    <w:rsid w:val="005E35F5"/>
    <w:rsid w:val="005E3E5D"/>
    <w:rsid w:val="005E40BF"/>
    <w:rsid w:val="005E5329"/>
    <w:rsid w:val="005E5394"/>
    <w:rsid w:val="005E6F64"/>
    <w:rsid w:val="005E7614"/>
    <w:rsid w:val="005E7648"/>
    <w:rsid w:val="005E7D56"/>
    <w:rsid w:val="005E7F3A"/>
    <w:rsid w:val="005F08CC"/>
    <w:rsid w:val="005F0D69"/>
    <w:rsid w:val="005F152A"/>
    <w:rsid w:val="005F19BF"/>
    <w:rsid w:val="005F1A66"/>
    <w:rsid w:val="005F1BC6"/>
    <w:rsid w:val="005F2BA8"/>
    <w:rsid w:val="005F2BB9"/>
    <w:rsid w:val="005F36E3"/>
    <w:rsid w:val="005F3FFD"/>
    <w:rsid w:val="005F4CCD"/>
    <w:rsid w:val="005F5623"/>
    <w:rsid w:val="005F599A"/>
    <w:rsid w:val="005F5F96"/>
    <w:rsid w:val="005F6043"/>
    <w:rsid w:val="005F658A"/>
    <w:rsid w:val="005F6D3D"/>
    <w:rsid w:val="005F767A"/>
    <w:rsid w:val="005F7827"/>
    <w:rsid w:val="0060035F"/>
    <w:rsid w:val="00600C76"/>
    <w:rsid w:val="00600D21"/>
    <w:rsid w:val="00601276"/>
    <w:rsid w:val="006016A2"/>
    <w:rsid w:val="0060175F"/>
    <w:rsid w:val="00601BBB"/>
    <w:rsid w:val="00601E11"/>
    <w:rsid w:val="00602CF4"/>
    <w:rsid w:val="006031A5"/>
    <w:rsid w:val="006034E7"/>
    <w:rsid w:val="00603801"/>
    <w:rsid w:val="00603FA2"/>
    <w:rsid w:val="00604798"/>
    <w:rsid w:val="00605C1B"/>
    <w:rsid w:val="00605C60"/>
    <w:rsid w:val="00606604"/>
    <w:rsid w:val="006066F3"/>
    <w:rsid w:val="0060688D"/>
    <w:rsid w:val="00606D32"/>
    <w:rsid w:val="00607666"/>
    <w:rsid w:val="00607AB5"/>
    <w:rsid w:val="00607B50"/>
    <w:rsid w:val="00607D6A"/>
    <w:rsid w:val="00611971"/>
    <w:rsid w:val="00611D3C"/>
    <w:rsid w:val="00612270"/>
    <w:rsid w:val="006124E9"/>
    <w:rsid w:val="00612842"/>
    <w:rsid w:val="006137A2"/>
    <w:rsid w:val="00613E54"/>
    <w:rsid w:val="0061648F"/>
    <w:rsid w:val="00616C7F"/>
    <w:rsid w:val="00617AF8"/>
    <w:rsid w:val="00617B93"/>
    <w:rsid w:val="00617C07"/>
    <w:rsid w:val="006200AE"/>
    <w:rsid w:val="0062088C"/>
    <w:rsid w:val="00620F7A"/>
    <w:rsid w:val="006225CC"/>
    <w:rsid w:val="00622ECC"/>
    <w:rsid w:val="006231AD"/>
    <w:rsid w:val="00623BFD"/>
    <w:rsid w:val="00623E20"/>
    <w:rsid w:val="0062549A"/>
    <w:rsid w:val="00625862"/>
    <w:rsid w:val="006264E3"/>
    <w:rsid w:val="0062660A"/>
    <w:rsid w:val="0062686D"/>
    <w:rsid w:val="00626F77"/>
    <w:rsid w:val="00627887"/>
    <w:rsid w:val="0062791F"/>
    <w:rsid w:val="00627A0A"/>
    <w:rsid w:val="00627A1F"/>
    <w:rsid w:val="00630901"/>
    <w:rsid w:val="00630CAE"/>
    <w:rsid w:val="00630F4B"/>
    <w:rsid w:val="00631403"/>
    <w:rsid w:val="006319F7"/>
    <w:rsid w:val="00632981"/>
    <w:rsid w:val="00632BC0"/>
    <w:rsid w:val="00632C77"/>
    <w:rsid w:val="00632E75"/>
    <w:rsid w:val="0063309D"/>
    <w:rsid w:val="006334FA"/>
    <w:rsid w:val="00633A2D"/>
    <w:rsid w:val="00633A70"/>
    <w:rsid w:val="00633FA0"/>
    <w:rsid w:val="0063432F"/>
    <w:rsid w:val="00634D59"/>
    <w:rsid w:val="00634F04"/>
    <w:rsid w:val="00634FE4"/>
    <w:rsid w:val="0063503B"/>
    <w:rsid w:val="006350BA"/>
    <w:rsid w:val="00635173"/>
    <w:rsid w:val="00635586"/>
    <w:rsid w:val="006368A6"/>
    <w:rsid w:val="00636B45"/>
    <w:rsid w:val="00637076"/>
    <w:rsid w:val="006371C0"/>
    <w:rsid w:val="006406CB"/>
    <w:rsid w:val="006406D1"/>
    <w:rsid w:val="00640735"/>
    <w:rsid w:val="006408E0"/>
    <w:rsid w:val="00641154"/>
    <w:rsid w:val="00641313"/>
    <w:rsid w:val="00641BA1"/>
    <w:rsid w:val="00641D18"/>
    <w:rsid w:val="00641FB2"/>
    <w:rsid w:val="0064261F"/>
    <w:rsid w:val="0064265B"/>
    <w:rsid w:val="006427FC"/>
    <w:rsid w:val="00642815"/>
    <w:rsid w:val="00642EB1"/>
    <w:rsid w:val="0064321A"/>
    <w:rsid w:val="00643C04"/>
    <w:rsid w:val="00643C51"/>
    <w:rsid w:val="00643FCF"/>
    <w:rsid w:val="0064532A"/>
    <w:rsid w:val="006454FF"/>
    <w:rsid w:val="00647863"/>
    <w:rsid w:val="00650737"/>
    <w:rsid w:val="00651816"/>
    <w:rsid w:val="0065238C"/>
    <w:rsid w:val="00652AF4"/>
    <w:rsid w:val="00653B49"/>
    <w:rsid w:val="006540A8"/>
    <w:rsid w:val="00654155"/>
    <w:rsid w:val="0065487F"/>
    <w:rsid w:val="006548D6"/>
    <w:rsid w:val="006551EF"/>
    <w:rsid w:val="006551F3"/>
    <w:rsid w:val="006555F2"/>
    <w:rsid w:val="00655BA8"/>
    <w:rsid w:val="006563E0"/>
    <w:rsid w:val="006570BA"/>
    <w:rsid w:val="0065784A"/>
    <w:rsid w:val="00657A3A"/>
    <w:rsid w:val="006600C7"/>
    <w:rsid w:val="006603CC"/>
    <w:rsid w:val="006607FC"/>
    <w:rsid w:val="0066096B"/>
    <w:rsid w:val="00660A5C"/>
    <w:rsid w:val="00660CF4"/>
    <w:rsid w:val="006613EE"/>
    <w:rsid w:val="006624DF"/>
    <w:rsid w:val="006628C9"/>
    <w:rsid w:val="006630C2"/>
    <w:rsid w:val="00663205"/>
    <w:rsid w:val="0066320B"/>
    <w:rsid w:val="006633C5"/>
    <w:rsid w:val="0066400C"/>
    <w:rsid w:val="00664494"/>
    <w:rsid w:val="00664524"/>
    <w:rsid w:val="00664C2C"/>
    <w:rsid w:val="006653D8"/>
    <w:rsid w:val="00665423"/>
    <w:rsid w:val="00665497"/>
    <w:rsid w:val="00665612"/>
    <w:rsid w:val="00665CB3"/>
    <w:rsid w:val="00665D61"/>
    <w:rsid w:val="00666210"/>
    <w:rsid w:val="00666897"/>
    <w:rsid w:val="0067080D"/>
    <w:rsid w:val="00670D0A"/>
    <w:rsid w:val="006711BD"/>
    <w:rsid w:val="0067154F"/>
    <w:rsid w:val="00671780"/>
    <w:rsid w:val="00672D7E"/>
    <w:rsid w:val="006747B7"/>
    <w:rsid w:val="006749D9"/>
    <w:rsid w:val="00674FF1"/>
    <w:rsid w:val="00674FFF"/>
    <w:rsid w:val="006758AD"/>
    <w:rsid w:val="00675D7D"/>
    <w:rsid w:val="006767A6"/>
    <w:rsid w:val="00676A45"/>
    <w:rsid w:val="0067708A"/>
    <w:rsid w:val="006770A2"/>
    <w:rsid w:val="0067733C"/>
    <w:rsid w:val="0067754D"/>
    <w:rsid w:val="00677A89"/>
    <w:rsid w:val="0068022B"/>
    <w:rsid w:val="0068110B"/>
    <w:rsid w:val="00681182"/>
    <w:rsid w:val="0068118E"/>
    <w:rsid w:val="006814C3"/>
    <w:rsid w:val="00681C12"/>
    <w:rsid w:val="00682074"/>
    <w:rsid w:val="0068223F"/>
    <w:rsid w:val="006828D5"/>
    <w:rsid w:val="00683085"/>
    <w:rsid w:val="00683AED"/>
    <w:rsid w:val="00683B48"/>
    <w:rsid w:val="006850F4"/>
    <w:rsid w:val="0068526E"/>
    <w:rsid w:val="00685423"/>
    <w:rsid w:val="00685607"/>
    <w:rsid w:val="00685D66"/>
    <w:rsid w:val="00685DCB"/>
    <w:rsid w:val="006863AC"/>
    <w:rsid w:val="006864A0"/>
    <w:rsid w:val="0068698A"/>
    <w:rsid w:val="006879EA"/>
    <w:rsid w:val="006900DA"/>
    <w:rsid w:val="0069058E"/>
    <w:rsid w:val="00690B3C"/>
    <w:rsid w:val="00690F6E"/>
    <w:rsid w:val="0069142C"/>
    <w:rsid w:val="00691649"/>
    <w:rsid w:val="00691D74"/>
    <w:rsid w:val="006923F7"/>
    <w:rsid w:val="006928FA"/>
    <w:rsid w:val="0069406F"/>
    <w:rsid w:val="00694AF5"/>
    <w:rsid w:val="00694D6D"/>
    <w:rsid w:val="00697357"/>
    <w:rsid w:val="006A030B"/>
    <w:rsid w:val="006A041E"/>
    <w:rsid w:val="006A0E3D"/>
    <w:rsid w:val="006A15F3"/>
    <w:rsid w:val="006A1E6C"/>
    <w:rsid w:val="006A2E15"/>
    <w:rsid w:val="006A4130"/>
    <w:rsid w:val="006A48A9"/>
    <w:rsid w:val="006A4C0F"/>
    <w:rsid w:val="006A4F52"/>
    <w:rsid w:val="006A4FF5"/>
    <w:rsid w:val="006A53A2"/>
    <w:rsid w:val="006A63EA"/>
    <w:rsid w:val="006A7592"/>
    <w:rsid w:val="006A7999"/>
    <w:rsid w:val="006A7ADF"/>
    <w:rsid w:val="006B01DF"/>
    <w:rsid w:val="006B043E"/>
    <w:rsid w:val="006B0475"/>
    <w:rsid w:val="006B1212"/>
    <w:rsid w:val="006B133A"/>
    <w:rsid w:val="006B14D7"/>
    <w:rsid w:val="006B1DE9"/>
    <w:rsid w:val="006B250B"/>
    <w:rsid w:val="006B2B66"/>
    <w:rsid w:val="006B2DB0"/>
    <w:rsid w:val="006B37D4"/>
    <w:rsid w:val="006B4187"/>
    <w:rsid w:val="006B4A11"/>
    <w:rsid w:val="006B5691"/>
    <w:rsid w:val="006B5FF0"/>
    <w:rsid w:val="006B6551"/>
    <w:rsid w:val="006B65B3"/>
    <w:rsid w:val="006B7736"/>
    <w:rsid w:val="006B7A89"/>
    <w:rsid w:val="006B7DD3"/>
    <w:rsid w:val="006B7E58"/>
    <w:rsid w:val="006C059C"/>
    <w:rsid w:val="006C06B9"/>
    <w:rsid w:val="006C1114"/>
    <w:rsid w:val="006C191C"/>
    <w:rsid w:val="006C19F4"/>
    <w:rsid w:val="006C22E4"/>
    <w:rsid w:val="006C2D4F"/>
    <w:rsid w:val="006C2EC2"/>
    <w:rsid w:val="006C3B29"/>
    <w:rsid w:val="006C3B67"/>
    <w:rsid w:val="006C4070"/>
    <w:rsid w:val="006C4370"/>
    <w:rsid w:val="006C4778"/>
    <w:rsid w:val="006C49EE"/>
    <w:rsid w:val="006C50B1"/>
    <w:rsid w:val="006C5624"/>
    <w:rsid w:val="006C5718"/>
    <w:rsid w:val="006C5D0E"/>
    <w:rsid w:val="006C5E0B"/>
    <w:rsid w:val="006C6A49"/>
    <w:rsid w:val="006C6B49"/>
    <w:rsid w:val="006C6FD0"/>
    <w:rsid w:val="006C7CAE"/>
    <w:rsid w:val="006D061A"/>
    <w:rsid w:val="006D0703"/>
    <w:rsid w:val="006D0C80"/>
    <w:rsid w:val="006D0D1E"/>
    <w:rsid w:val="006D0F33"/>
    <w:rsid w:val="006D10D6"/>
    <w:rsid w:val="006D26BB"/>
    <w:rsid w:val="006D2875"/>
    <w:rsid w:val="006D2DFC"/>
    <w:rsid w:val="006D2F8A"/>
    <w:rsid w:val="006D3960"/>
    <w:rsid w:val="006D3AF2"/>
    <w:rsid w:val="006D3D34"/>
    <w:rsid w:val="006D3ED8"/>
    <w:rsid w:val="006D4900"/>
    <w:rsid w:val="006D51C8"/>
    <w:rsid w:val="006D5680"/>
    <w:rsid w:val="006D57F0"/>
    <w:rsid w:val="006D58A6"/>
    <w:rsid w:val="006D5921"/>
    <w:rsid w:val="006D59E2"/>
    <w:rsid w:val="006D6B28"/>
    <w:rsid w:val="006D7228"/>
    <w:rsid w:val="006D7DB3"/>
    <w:rsid w:val="006E05ED"/>
    <w:rsid w:val="006E0A62"/>
    <w:rsid w:val="006E0FF0"/>
    <w:rsid w:val="006E133C"/>
    <w:rsid w:val="006E1CA5"/>
    <w:rsid w:val="006E2C6A"/>
    <w:rsid w:val="006E2CB7"/>
    <w:rsid w:val="006E2EEF"/>
    <w:rsid w:val="006E36CD"/>
    <w:rsid w:val="006E3BE2"/>
    <w:rsid w:val="006E3EE2"/>
    <w:rsid w:val="006E417B"/>
    <w:rsid w:val="006E41D1"/>
    <w:rsid w:val="006E42FE"/>
    <w:rsid w:val="006E4A24"/>
    <w:rsid w:val="006E4C40"/>
    <w:rsid w:val="006E4CF8"/>
    <w:rsid w:val="006E51B4"/>
    <w:rsid w:val="006E54A1"/>
    <w:rsid w:val="006E673D"/>
    <w:rsid w:val="006F0104"/>
    <w:rsid w:val="006F02DC"/>
    <w:rsid w:val="006F0351"/>
    <w:rsid w:val="006F0D24"/>
    <w:rsid w:val="006F107B"/>
    <w:rsid w:val="006F11F6"/>
    <w:rsid w:val="006F1F5E"/>
    <w:rsid w:val="006F2645"/>
    <w:rsid w:val="006F2A6C"/>
    <w:rsid w:val="006F2C81"/>
    <w:rsid w:val="006F3A41"/>
    <w:rsid w:val="006F3E37"/>
    <w:rsid w:val="006F49ED"/>
    <w:rsid w:val="006F49F5"/>
    <w:rsid w:val="006F4DFA"/>
    <w:rsid w:val="006F4E7A"/>
    <w:rsid w:val="006F5250"/>
    <w:rsid w:val="006F5549"/>
    <w:rsid w:val="006F5AE1"/>
    <w:rsid w:val="006F5E71"/>
    <w:rsid w:val="006F6098"/>
    <w:rsid w:val="006F6D39"/>
    <w:rsid w:val="006F7567"/>
    <w:rsid w:val="006F75A2"/>
    <w:rsid w:val="006F7A87"/>
    <w:rsid w:val="00700266"/>
    <w:rsid w:val="00700779"/>
    <w:rsid w:val="007007E8"/>
    <w:rsid w:val="00701680"/>
    <w:rsid w:val="00701A9D"/>
    <w:rsid w:val="00701D72"/>
    <w:rsid w:val="00701FAD"/>
    <w:rsid w:val="0070253F"/>
    <w:rsid w:val="00702BB2"/>
    <w:rsid w:val="00703224"/>
    <w:rsid w:val="007036E0"/>
    <w:rsid w:val="00703806"/>
    <w:rsid w:val="00703821"/>
    <w:rsid w:val="00704793"/>
    <w:rsid w:val="00704AE6"/>
    <w:rsid w:val="00704E30"/>
    <w:rsid w:val="00704F06"/>
    <w:rsid w:val="007051E9"/>
    <w:rsid w:val="007057C9"/>
    <w:rsid w:val="00705B18"/>
    <w:rsid w:val="00705FBA"/>
    <w:rsid w:val="00706630"/>
    <w:rsid w:val="00706A27"/>
    <w:rsid w:val="00706D7F"/>
    <w:rsid w:val="0070757D"/>
    <w:rsid w:val="007075D6"/>
    <w:rsid w:val="007076FE"/>
    <w:rsid w:val="00710437"/>
    <w:rsid w:val="00710458"/>
    <w:rsid w:val="00710C49"/>
    <w:rsid w:val="00710E11"/>
    <w:rsid w:val="00710E5D"/>
    <w:rsid w:val="007117B5"/>
    <w:rsid w:val="00712969"/>
    <w:rsid w:val="00713286"/>
    <w:rsid w:val="00713A1D"/>
    <w:rsid w:val="00713D90"/>
    <w:rsid w:val="00713FCE"/>
    <w:rsid w:val="007142F6"/>
    <w:rsid w:val="00714A2D"/>
    <w:rsid w:val="007152AF"/>
    <w:rsid w:val="0071533A"/>
    <w:rsid w:val="00716EDD"/>
    <w:rsid w:val="00717644"/>
    <w:rsid w:val="007178B1"/>
    <w:rsid w:val="00717FBE"/>
    <w:rsid w:val="00720752"/>
    <w:rsid w:val="007208CC"/>
    <w:rsid w:val="00720A68"/>
    <w:rsid w:val="007215A1"/>
    <w:rsid w:val="00721CF4"/>
    <w:rsid w:val="007226CE"/>
    <w:rsid w:val="007226CF"/>
    <w:rsid w:val="00722E51"/>
    <w:rsid w:val="00723224"/>
    <w:rsid w:val="00724022"/>
    <w:rsid w:val="00724A63"/>
    <w:rsid w:val="007257FB"/>
    <w:rsid w:val="007265F7"/>
    <w:rsid w:val="007271F2"/>
    <w:rsid w:val="0073083F"/>
    <w:rsid w:val="007314DF"/>
    <w:rsid w:val="00731CDF"/>
    <w:rsid w:val="00732025"/>
    <w:rsid w:val="00732186"/>
    <w:rsid w:val="007321BE"/>
    <w:rsid w:val="007323D7"/>
    <w:rsid w:val="00732A2C"/>
    <w:rsid w:val="00732DD3"/>
    <w:rsid w:val="00732DE0"/>
    <w:rsid w:val="007335B0"/>
    <w:rsid w:val="007340E9"/>
    <w:rsid w:val="007343C3"/>
    <w:rsid w:val="00735B3E"/>
    <w:rsid w:val="00735BB6"/>
    <w:rsid w:val="007363CD"/>
    <w:rsid w:val="0073781F"/>
    <w:rsid w:val="00737B2D"/>
    <w:rsid w:val="00737CFC"/>
    <w:rsid w:val="00740571"/>
    <w:rsid w:val="00740B7F"/>
    <w:rsid w:val="00740FBB"/>
    <w:rsid w:val="0074166F"/>
    <w:rsid w:val="0074212A"/>
    <w:rsid w:val="007421AA"/>
    <w:rsid w:val="007422F9"/>
    <w:rsid w:val="00742339"/>
    <w:rsid w:val="0074287A"/>
    <w:rsid w:val="00742B6B"/>
    <w:rsid w:val="00743363"/>
    <w:rsid w:val="00743894"/>
    <w:rsid w:val="00743C55"/>
    <w:rsid w:val="00744619"/>
    <w:rsid w:val="00745262"/>
    <w:rsid w:val="007452E0"/>
    <w:rsid w:val="00745BF1"/>
    <w:rsid w:val="00745C5E"/>
    <w:rsid w:val="00745EBE"/>
    <w:rsid w:val="007460F2"/>
    <w:rsid w:val="0074705E"/>
    <w:rsid w:val="007474D5"/>
    <w:rsid w:val="00747A4F"/>
    <w:rsid w:val="00747D7A"/>
    <w:rsid w:val="007510AD"/>
    <w:rsid w:val="007511A6"/>
    <w:rsid w:val="00751B13"/>
    <w:rsid w:val="0075263C"/>
    <w:rsid w:val="00752CC3"/>
    <w:rsid w:val="007535DD"/>
    <w:rsid w:val="00753C99"/>
    <w:rsid w:val="00754AAC"/>
    <w:rsid w:val="00754FC0"/>
    <w:rsid w:val="00756A94"/>
    <w:rsid w:val="00756B76"/>
    <w:rsid w:val="00756CD2"/>
    <w:rsid w:val="007605C5"/>
    <w:rsid w:val="00761061"/>
    <w:rsid w:val="0076126F"/>
    <w:rsid w:val="00761463"/>
    <w:rsid w:val="007619F3"/>
    <w:rsid w:val="00762A70"/>
    <w:rsid w:val="00762C4A"/>
    <w:rsid w:val="00762ED9"/>
    <w:rsid w:val="00762F13"/>
    <w:rsid w:val="00764B3D"/>
    <w:rsid w:val="00764F0C"/>
    <w:rsid w:val="00765FD1"/>
    <w:rsid w:val="0076660A"/>
    <w:rsid w:val="0076714C"/>
    <w:rsid w:val="007671FD"/>
    <w:rsid w:val="0077012D"/>
    <w:rsid w:val="007701EE"/>
    <w:rsid w:val="007701FB"/>
    <w:rsid w:val="0077040D"/>
    <w:rsid w:val="00770684"/>
    <w:rsid w:val="00771F69"/>
    <w:rsid w:val="00772128"/>
    <w:rsid w:val="00772420"/>
    <w:rsid w:val="00772BE0"/>
    <w:rsid w:val="00772FDB"/>
    <w:rsid w:val="00773DB5"/>
    <w:rsid w:val="00774917"/>
    <w:rsid w:val="00774BB0"/>
    <w:rsid w:val="00775377"/>
    <w:rsid w:val="00775A1C"/>
    <w:rsid w:val="00776366"/>
    <w:rsid w:val="007764E5"/>
    <w:rsid w:val="007768CA"/>
    <w:rsid w:val="00776AC3"/>
    <w:rsid w:val="0077703A"/>
    <w:rsid w:val="00777275"/>
    <w:rsid w:val="00777562"/>
    <w:rsid w:val="00777685"/>
    <w:rsid w:val="00780D9C"/>
    <w:rsid w:val="00780FBC"/>
    <w:rsid w:val="007816A9"/>
    <w:rsid w:val="007818AF"/>
    <w:rsid w:val="00781BA1"/>
    <w:rsid w:val="00781D65"/>
    <w:rsid w:val="0078256E"/>
    <w:rsid w:val="0078351B"/>
    <w:rsid w:val="0078374E"/>
    <w:rsid w:val="0078390D"/>
    <w:rsid w:val="00783CD3"/>
    <w:rsid w:val="0078432F"/>
    <w:rsid w:val="00785B3D"/>
    <w:rsid w:val="00787A2B"/>
    <w:rsid w:val="007914F9"/>
    <w:rsid w:val="007915FB"/>
    <w:rsid w:val="00791717"/>
    <w:rsid w:val="00791ACD"/>
    <w:rsid w:val="00791CDB"/>
    <w:rsid w:val="0079238F"/>
    <w:rsid w:val="007924AA"/>
    <w:rsid w:val="00792851"/>
    <w:rsid w:val="00793046"/>
    <w:rsid w:val="0079321A"/>
    <w:rsid w:val="007936CC"/>
    <w:rsid w:val="00794837"/>
    <w:rsid w:val="00794965"/>
    <w:rsid w:val="00794AA5"/>
    <w:rsid w:val="00794FBA"/>
    <w:rsid w:val="00794FDF"/>
    <w:rsid w:val="0079528F"/>
    <w:rsid w:val="00795A0D"/>
    <w:rsid w:val="00795A56"/>
    <w:rsid w:val="00796484"/>
    <w:rsid w:val="00796502"/>
    <w:rsid w:val="0079680E"/>
    <w:rsid w:val="0079728C"/>
    <w:rsid w:val="0079778F"/>
    <w:rsid w:val="00797ACF"/>
    <w:rsid w:val="007A0D78"/>
    <w:rsid w:val="007A11D7"/>
    <w:rsid w:val="007A127D"/>
    <w:rsid w:val="007A1E70"/>
    <w:rsid w:val="007A20ED"/>
    <w:rsid w:val="007A3250"/>
    <w:rsid w:val="007A36A0"/>
    <w:rsid w:val="007A4531"/>
    <w:rsid w:val="007A46DC"/>
    <w:rsid w:val="007A505A"/>
    <w:rsid w:val="007A55C1"/>
    <w:rsid w:val="007A75B8"/>
    <w:rsid w:val="007A7C4C"/>
    <w:rsid w:val="007B0C39"/>
    <w:rsid w:val="007B151A"/>
    <w:rsid w:val="007B1D82"/>
    <w:rsid w:val="007B1D9A"/>
    <w:rsid w:val="007B23A9"/>
    <w:rsid w:val="007B23C1"/>
    <w:rsid w:val="007B2540"/>
    <w:rsid w:val="007B30C8"/>
    <w:rsid w:val="007B313D"/>
    <w:rsid w:val="007B3570"/>
    <w:rsid w:val="007B37BB"/>
    <w:rsid w:val="007B3960"/>
    <w:rsid w:val="007B46DE"/>
    <w:rsid w:val="007B5663"/>
    <w:rsid w:val="007B5BA3"/>
    <w:rsid w:val="007B64FF"/>
    <w:rsid w:val="007B683C"/>
    <w:rsid w:val="007B723E"/>
    <w:rsid w:val="007B7768"/>
    <w:rsid w:val="007B7B31"/>
    <w:rsid w:val="007C02BC"/>
    <w:rsid w:val="007C051C"/>
    <w:rsid w:val="007C0552"/>
    <w:rsid w:val="007C0B1C"/>
    <w:rsid w:val="007C0DB8"/>
    <w:rsid w:val="007C13C1"/>
    <w:rsid w:val="007C1796"/>
    <w:rsid w:val="007C2003"/>
    <w:rsid w:val="007C218B"/>
    <w:rsid w:val="007C3B6D"/>
    <w:rsid w:val="007C4203"/>
    <w:rsid w:val="007C43E5"/>
    <w:rsid w:val="007C48BC"/>
    <w:rsid w:val="007C4BF0"/>
    <w:rsid w:val="007C5AE7"/>
    <w:rsid w:val="007C66B8"/>
    <w:rsid w:val="007C6E06"/>
    <w:rsid w:val="007C6F4D"/>
    <w:rsid w:val="007C7BB4"/>
    <w:rsid w:val="007D0011"/>
    <w:rsid w:val="007D0B18"/>
    <w:rsid w:val="007D0E59"/>
    <w:rsid w:val="007D129E"/>
    <w:rsid w:val="007D2913"/>
    <w:rsid w:val="007D2C20"/>
    <w:rsid w:val="007D3205"/>
    <w:rsid w:val="007D35EF"/>
    <w:rsid w:val="007D3800"/>
    <w:rsid w:val="007D3DDB"/>
    <w:rsid w:val="007D3E49"/>
    <w:rsid w:val="007D42E6"/>
    <w:rsid w:val="007D519E"/>
    <w:rsid w:val="007D5291"/>
    <w:rsid w:val="007D554E"/>
    <w:rsid w:val="007D5AAC"/>
    <w:rsid w:val="007D6302"/>
    <w:rsid w:val="007D68C4"/>
    <w:rsid w:val="007D6BF7"/>
    <w:rsid w:val="007D7AB6"/>
    <w:rsid w:val="007D7DA7"/>
    <w:rsid w:val="007E04E9"/>
    <w:rsid w:val="007E0593"/>
    <w:rsid w:val="007E19CC"/>
    <w:rsid w:val="007E1CCD"/>
    <w:rsid w:val="007E1EA3"/>
    <w:rsid w:val="007E1FB3"/>
    <w:rsid w:val="007E21B3"/>
    <w:rsid w:val="007E23E6"/>
    <w:rsid w:val="007E28CB"/>
    <w:rsid w:val="007E306F"/>
    <w:rsid w:val="007E3587"/>
    <w:rsid w:val="007E35A3"/>
    <w:rsid w:val="007E54C9"/>
    <w:rsid w:val="007E5619"/>
    <w:rsid w:val="007E5C00"/>
    <w:rsid w:val="007E5C32"/>
    <w:rsid w:val="007E5E1C"/>
    <w:rsid w:val="007E5F95"/>
    <w:rsid w:val="007E66F3"/>
    <w:rsid w:val="007E6894"/>
    <w:rsid w:val="007E69FB"/>
    <w:rsid w:val="007E6DC3"/>
    <w:rsid w:val="007E6DEC"/>
    <w:rsid w:val="007E7587"/>
    <w:rsid w:val="007E7B7C"/>
    <w:rsid w:val="007F0F98"/>
    <w:rsid w:val="007F10BB"/>
    <w:rsid w:val="007F12C2"/>
    <w:rsid w:val="007F30C9"/>
    <w:rsid w:val="007F3277"/>
    <w:rsid w:val="007F33B1"/>
    <w:rsid w:val="007F3616"/>
    <w:rsid w:val="007F3A39"/>
    <w:rsid w:val="007F3A85"/>
    <w:rsid w:val="007F42CA"/>
    <w:rsid w:val="007F42EA"/>
    <w:rsid w:val="007F441F"/>
    <w:rsid w:val="007F4530"/>
    <w:rsid w:val="007F4C0B"/>
    <w:rsid w:val="007F5191"/>
    <w:rsid w:val="007F532E"/>
    <w:rsid w:val="007F63C7"/>
    <w:rsid w:val="007F66C0"/>
    <w:rsid w:val="007F7846"/>
    <w:rsid w:val="007F7A99"/>
    <w:rsid w:val="008013B2"/>
    <w:rsid w:val="008020B9"/>
    <w:rsid w:val="00802408"/>
    <w:rsid w:val="008024A9"/>
    <w:rsid w:val="008033DE"/>
    <w:rsid w:val="00803ACE"/>
    <w:rsid w:val="00803D1D"/>
    <w:rsid w:val="00804D89"/>
    <w:rsid w:val="00805044"/>
    <w:rsid w:val="00805049"/>
    <w:rsid w:val="00805082"/>
    <w:rsid w:val="0080588B"/>
    <w:rsid w:val="00806E25"/>
    <w:rsid w:val="00807076"/>
    <w:rsid w:val="00807A14"/>
    <w:rsid w:val="00810014"/>
    <w:rsid w:val="00810040"/>
    <w:rsid w:val="0081124A"/>
    <w:rsid w:val="0081240D"/>
    <w:rsid w:val="008130E9"/>
    <w:rsid w:val="0081381D"/>
    <w:rsid w:val="00813D45"/>
    <w:rsid w:val="00814783"/>
    <w:rsid w:val="0081500D"/>
    <w:rsid w:val="00815B57"/>
    <w:rsid w:val="00815E66"/>
    <w:rsid w:val="008166C0"/>
    <w:rsid w:val="008167B2"/>
    <w:rsid w:val="00816B8E"/>
    <w:rsid w:val="008173A1"/>
    <w:rsid w:val="0081757A"/>
    <w:rsid w:val="00817D32"/>
    <w:rsid w:val="0082005C"/>
    <w:rsid w:val="0082017D"/>
    <w:rsid w:val="008203E5"/>
    <w:rsid w:val="0082078B"/>
    <w:rsid w:val="00820DCD"/>
    <w:rsid w:val="00821077"/>
    <w:rsid w:val="00821B9F"/>
    <w:rsid w:val="0082243D"/>
    <w:rsid w:val="008224CF"/>
    <w:rsid w:val="008229EF"/>
    <w:rsid w:val="00823470"/>
    <w:rsid w:val="00823FFE"/>
    <w:rsid w:val="008242D1"/>
    <w:rsid w:val="0082456D"/>
    <w:rsid w:val="008247EF"/>
    <w:rsid w:val="0082567C"/>
    <w:rsid w:val="008256F3"/>
    <w:rsid w:val="008269D1"/>
    <w:rsid w:val="00826BB0"/>
    <w:rsid w:val="00826D9C"/>
    <w:rsid w:val="00827782"/>
    <w:rsid w:val="00830185"/>
    <w:rsid w:val="0083039F"/>
    <w:rsid w:val="0083057C"/>
    <w:rsid w:val="00830770"/>
    <w:rsid w:val="0083079A"/>
    <w:rsid w:val="00830AEE"/>
    <w:rsid w:val="00830E0E"/>
    <w:rsid w:val="00830EF2"/>
    <w:rsid w:val="0083112C"/>
    <w:rsid w:val="0083124D"/>
    <w:rsid w:val="008332F1"/>
    <w:rsid w:val="00833364"/>
    <w:rsid w:val="0083461E"/>
    <w:rsid w:val="00834717"/>
    <w:rsid w:val="00834A42"/>
    <w:rsid w:val="00834CB0"/>
    <w:rsid w:val="008351A4"/>
    <w:rsid w:val="008352ED"/>
    <w:rsid w:val="008358C9"/>
    <w:rsid w:val="0083597B"/>
    <w:rsid w:val="008359FB"/>
    <w:rsid w:val="00835B38"/>
    <w:rsid w:val="00835D3E"/>
    <w:rsid w:val="0083629A"/>
    <w:rsid w:val="0083795B"/>
    <w:rsid w:val="00837B8A"/>
    <w:rsid w:val="008400FF"/>
    <w:rsid w:val="00840D65"/>
    <w:rsid w:val="0084156D"/>
    <w:rsid w:val="00841B56"/>
    <w:rsid w:val="00842056"/>
    <w:rsid w:val="0084234F"/>
    <w:rsid w:val="00843C9B"/>
    <w:rsid w:val="00843FE4"/>
    <w:rsid w:val="00844F2C"/>
    <w:rsid w:val="0084500D"/>
    <w:rsid w:val="0084535D"/>
    <w:rsid w:val="008460AB"/>
    <w:rsid w:val="008468D7"/>
    <w:rsid w:val="00846D94"/>
    <w:rsid w:val="00846E8D"/>
    <w:rsid w:val="00847188"/>
    <w:rsid w:val="00847828"/>
    <w:rsid w:val="00847C15"/>
    <w:rsid w:val="00847E39"/>
    <w:rsid w:val="00850EE3"/>
    <w:rsid w:val="00851398"/>
    <w:rsid w:val="00852A9D"/>
    <w:rsid w:val="00853085"/>
    <w:rsid w:val="008534F8"/>
    <w:rsid w:val="00853A3B"/>
    <w:rsid w:val="00854079"/>
    <w:rsid w:val="00854C0E"/>
    <w:rsid w:val="0085609E"/>
    <w:rsid w:val="008561B5"/>
    <w:rsid w:val="00856223"/>
    <w:rsid w:val="008564B2"/>
    <w:rsid w:val="00856672"/>
    <w:rsid w:val="0085732F"/>
    <w:rsid w:val="0085746D"/>
    <w:rsid w:val="008577E1"/>
    <w:rsid w:val="00857F3A"/>
    <w:rsid w:val="00857FEE"/>
    <w:rsid w:val="00860189"/>
    <w:rsid w:val="00861922"/>
    <w:rsid w:val="00861ABC"/>
    <w:rsid w:val="008625B5"/>
    <w:rsid w:val="0086306D"/>
    <w:rsid w:val="00863599"/>
    <w:rsid w:val="00864331"/>
    <w:rsid w:val="00865878"/>
    <w:rsid w:val="00866A15"/>
    <w:rsid w:val="0086738D"/>
    <w:rsid w:val="00867560"/>
    <w:rsid w:val="00870015"/>
    <w:rsid w:val="00870BC4"/>
    <w:rsid w:val="00870E40"/>
    <w:rsid w:val="00871180"/>
    <w:rsid w:val="00871400"/>
    <w:rsid w:val="00871714"/>
    <w:rsid w:val="008727D4"/>
    <w:rsid w:val="00872908"/>
    <w:rsid w:val="00872BD5"/>
    <w:rsid w:val="00872E0C"/>
    <w:rsid w:val="008736FB"/>
    <w:rsid w:val="00873D7A"/>
    <w:rsid w:val="00873ED3"/>
    <w:rsid w:val="00875319"/>
    <w:rsid w:val="0087548C"/>
    <w:rsid w:val="008756D9"/>
    <w:rsid w:val="00875B0B"/>
    <w:rsid w:val="0087779F"/>
    <w:rsid w:val="00877939"/>
    <w:rsid w:val="00877D3D"/>
    <w:rsid w:val="00877EFD"/>
    <w:rsid w:val="008802DD"/>
    <w:rsid w:val="00882040"/>
    <w:rsid w:val="008827BE"/>
    <w:rsid w:val="00882A76"/>
    <w:rsid w:val="008832C0"/>
    <w:rsid w:val="008839A3"/>
    <w:rsid w:val="00884271"/>
    <w:rsid w:val="00884A74"/>
    <w:rsid w:val="00884BB2"/>
    <w:rsid w:val="00884FD1"/>
    <w:rsid w:val="008851E0"/>
    <w:rsid w:val="00885A4D"/>
    <w:rsid w:val="008860FE"/>
    <w:rsid w:val="008869FE"/>
    <w:rsid w:val="0088708D"/>
    <w:rsid w:val="0088748C"/>
    <w:rsid w:val="00890402"/>
    <w:rsid w:val="00890988"/>
    <w:rsid w:val="00890D8E"/>
    <w:rsid w:val="00891253"/>
    <w:rsid w:val="008922D5"/>
    <w:rsid w:val="008934B5"/>
    <w:rsid w:val="00893AB8"/>
    <w:rsid w:val="0089505D"/>
    <w:rsid w:val="00895961"/>
    <w:rsid w:val="0089662D"/>
    <w:rsid w:val="008966CC"/>
    <w:rsid w:val="0089780F"/>
    <w:rsid w:val="008A0069"/>
    <w:rsid w:val="008A00E5"/>
    <w:rsid w:val="008A119D"/>
    <w:rsid w:val="008A12F8"/>
    <w:rsid w:val="008A2299"/>
    <w:rsid w:val="008A2534"/>
    <w:rsid w:val="008A325B"/>
    <w:rsid w:val="008A340B"/>
    <w:rsid w:val="008A3952"/>
    <w:rsid w:val="008A3E3D"/>
    <w:rsid w:val="008A417F"/>
    <w:rsid w:val="008A510B"/>
    <w:rsid w:val="008A5112"/>
    <w:rsid w:val="008A5A81"/>
    <w:rsid w:val="008A5B76"/>
    <w:rsid w:val="008A6231"/>
    <w:rsid w:val="008A63F7"/>
    <w:rsid w:val="008A64C5"/>
    <w:rsid w:val="008A66FA"/>
    <w:rsid w:val="008A7284"/>
    <w:rsid w:val="008A7A75"/>
    <w:rsid w:val="008A7D33"/>
    <w:rsid w:val="008B0444"/>
    <w:rsid w:val="008B10D1"/>
    <w:rsid w:val="008B28BA"/>
    <w:rsid w:val="008B28E4"/>
    <w:rsid w:val="008B2D3D"/>
    <w:rsid w:val="008B3057"/>
    <w:rsid w:val="008B36CD"/>
    <w:rsid w:val="008B3882"/>
    <w:rsid w:val="008B3F81"/>
    <w:rsid w:val="008B4886"/>
    <w:rsid w:val="008B6776"/>
    <w:rsid w:val="008B76E5"/>
    <w:rsid w:val="008B7CD0"/>
    <w:rsid w:val="008C0594"/>
    <w:rsid w:val="008C0A90"/>
    <w:rsid w:val="008C0D1E"/>
    <w:rsid w:val="008C108E"/>
    <w:rsid w:val="008C121B"/>
    <w:rsid w:val="008C183E"/>
    <w:rsid w:val="008C2CE9"/>
    <w:rsid w:val="008C316A"/>
    <w:rsid w:val="008C350A"/>
    <w:rsid w:val="008C364F"/>
    <w:rsid w:val="008C3A63"/>
    <w:rsid w:val="008C42A9"/>
    <w:rsid w:val="008C4A56"/>
    <w:rsid w:val="008C59FF"/>
    <w:rsid w:val="008C61F1"/>
    <w:rsid w:val="008C6630"/>
    <w:rsid w:val="008C6684"/>
    <w:rsid w:val="008C77C3"/>
    <w:rsid w:val="008D0371"/>
    <w:rsid w:val="008D0B3D"/>
    <w:rsid w:val="008D1C6D"/>
    <w:rsid w:val="008D1EAB"/>
    <w:rsid w:val="008D47E2"/>
    <w:rsid w:val="008D4FE9"/>
    <w:rsid w:val="008D5384"/>
    <w:rsid w:val="008D6084"/>
    <w:rsid w:val="008D6A8D"/>
    <w:rsid w:val="008D6AE3"/>
    <w:rsid w:val="008D7159"/>
    <w:rsid w:val="008D72ED"/>
    <w:rsid w:val="008D771F"/>
    <w:rsid w:val="008D79FA"/>
    <w:rsid w:val="008D7E53"/>
    <w:rsid w:val="008E00CC"/>
    <w:rsid w:val="008E028D"/>
    <w:rsid w:val="008E0610"/>
    <w:rsid w:val="008E0B17"/>
    <w:rsid w:val="008E10C2"/>
    <w:rsid w:val="008E1E4F"/>
    <w:rsid w:val="008E2594"/>
    <w:rsid w:val="008E264B"/>
    <w:rsid w:val="008E35FD"/>
    <w:rsid w:val="008E3BE0"/>
    <w:rsid w:val="008E4A43"/>
    <w:rsid w:val="008E4B75"/>
    <w:rsid w:val="008E4B94"/>
    <w:rsid w:val="008E4C56"/>
    <w:rsid w:val="008E4DC2"/>
    <w:rsid w:val="008E4DCB"/>
    <w:rsid w:val="008E4EFE"/>
    <w:rsid w:val="008E51A6"/>
    <w:rsid w:val="008E53D2"/>
    <w:rsid w:val="008E6027"/>
    <w:rsid w:val="008E6A06"/>
    <w:rsid w:val="008E757F"/>
    <w:rsid w:val="008E7A20"/>
    <w:rsid w:val="008E7D9D"/>
    <w:rsid w:val="008F026B"/>
    <w:rsid w:val="008F02FA"/>
    <w:rsid w:val="008F16DC"/>
    <w:rsid w:val="008F17F8"/>
    <w:rsid w:val="008F225C"/>
    <w:rsid w:val="008F2A1F"/>
    <w:rsid w:val="008F2BAA"/>
    <w:rsid w:val="008F2E04"/>
    <w:rsid w:val="008F3005"/>
    <w:rsid w:val="008F4CF0"/>
    <w:rsid w:val="008F576F"/>
    <w:rsid w:val="008F5AF4"/>
    <w:rsid w:val="008F5D2B"/>
    <w:rsid w:val="008F5E65"/>
    <w:rsid w:val="008F5EE4"/>
    <w:rsid w:val="008F62B0"/>
    <w:rsid w:val="008F6E4F"/>
    <w:rsid w:val="008F7E40"/>
    <w:rsid w:val="00901FF6"/>
    <w:rsid w:val="00901FF7"/>
    <w:rsid w:val="00902F18"/>
    <w:rsid w:val="009042E1"/>
    <w:rsid w:val="0090477D"/>
    <w:rsid w:val="00904D49"/>
    <w:rsid w:val="00904EB3"/>
    <w:rsid w:val="00905A4D"/>
    <w:rsid w:val="00906189"/>
    <w:rsid w:val="009062A2"/>
    <w:rsid w:val="00907483"/>
    <w:rsid w:val="009112AF"/>
    <w:rsid w:val="00911950"/>
    <w:rsid w:val="00911F3B"/>
    <w:rsid w:val="00912AEE"/>
    <w:rsid w:val="0091331E"/>
    <w:rsid w:val="00913C60"/>
    <w:rsid w:val="00913E55"/>
    <w:rsid w:val="00913EB3"/>
    <w:rsid w:val="00913FFB"/>
    <w:rsid w:val="00914054"/>
    <w:rsid w:val="00914184"/>
    <w:rsid w:val="009149D9"/>
    <w:rsid w:val="009149E7"/>
    <w:rsid w:val="00914E05"/>
    <w:rsid w:val="00914E9A"/>
    <w:rsid w:val="009155DB"/>
    <w:rsid w:val="00915845"/>
    <w:rsid w:val="00915956"/>
    <w:rsid w:val="00916401"/>
    <w:rsid w:val="0091669C"/>
    <w:rsid w:val="0091694C"/>
    <w:rsid w:val="00916BFB"/>
    <w:rsid w:val="00916EC9"/>
    <w:rsid w:val="00920DF5"/>
    <w:rsid w:val="00921222"/>
    <w:rsid w:val="00921F0B"/>
    <w:rsid w:val="009223F2"/>
    <w:rsid w:val="0092282A"/>
    <w:rsid w:val="0092304D"/>
    <w:rsid w:val="009234D0"/>
    <w:rsid w:val="00923579"/>
    <w:rsid w:val="0092368E"/>
    <w:rsid w:val="009239C5"/>
    <w:rsid w:val="009240C0"/>
    <w:rsid w:val="00924577"/>
    <w:rsid w:val="00924AB0"/>
    <w:rsid w:val="00924B7D"/>
    <w:rsid w:val="00925BB4"/>
    <w:rsid w:val="009262D1"/>
    <w:rsid w:val="009270F4"/>
    <w:rsid w:val="009272D1"/>
    <w:rsid w:val="00927B06"/>
    <w:rsid w:val="009303E8"/>
    <w:rsid w:val="00930CB5"/>
    <w:rsid w:val="0093141E"/>
    <w:rsid w:val="00932115"/>
    <w:rsid w:val="00932879"/>
    <w:rsid w:val="009332AC"/>
    <w:rsid w:val="009333B2"/>
    <w:rsid w:val="009339D7"/>
    <w:rsid w:val="00933AA0"/>
    <w:rsid w:val="00933D53"/>
    <w:rsid w:val="0093414D"/>
    <w:rsid w:val="00934B5B"/>
    <w:rsid w:val="00934F09"/>
    <w:rsid w:val="00934FC0"/>
    <w:rsid w:val="009353DE"/>
    <w:rsid w:val="0093601B"/>
    <w:rsid w:val="00936871"/>
    <w:rsid w:val="00937A04"/>
    <w:rsid w:val="009407F1"/>
    <w:rsid w:val="00940A26"/>
    <w:rsid w:val="00941126"/>
    <w:rsid w:val="009416CF"/>
    <w:rsid w:val="00942083"/>
    <w:rsid w:val="009422B2"/>
    <w:rsid w:val="00942A73"/>
    <w:rsid w:val="00942A9B"/>
    <w:rsid w:val="009431E5"/>
    <w:rsid w:val="00943408"/>
    <w:rsid w:val="00943883"/>
    <w:rsid w:val="00944BD6"/>
    <w:rsid w:val="009453D8"/>
    <w:rsid w:val="0094545B"/>
    <w:rsid w:val="00945A52"/>
    <w:rsid w:val="0094668F"/>
    <w:rsid w:val="00946BFE"/>
    <w:rsid w:val="009472CC"/>
    <w:rsid w:val="009474AE"/>
    <w:rsid w:val="009475DD"/>
    <w:rsid w:val="00947A5D"/>
    <w:rsid w:val="00950297"/>
    <w:rsid w:val="009503B3"/>
    <w:rsid w:val="00950A7D"/>
    <w:rsid w:val="00950F9E"/>
    <w:rsid w:val="0095186E"/>
    <w:rsid w:val="00951A9D"/>
    <w:rsid w:val="00951D3D"/>
    <w:rsid w:val="00952CA9"/>
    <w:rsid w:val="0095372B"/>
    <w:rsid w:val="00953916"/>
    <w:rsid w:val="00954C6D"/>
    <w:rsid w:val="00954CE2"/>
    <w:rsid w:val="00955FE5"/>
    <w:rsid w:val="00956469"/>
    <w:rsid w:val="009564F4"/>
    <w:rsid w:val="00956A8F"/>
    <w:rsid w:val="00957336"/>
    <w:rsid w:val="00957511"/>
    <w:rsid w:val="009579FD"/>
    <w:rsid w:val="00957F99"/>
    <w:rsid w:val="00957FBB"/>
    <w:rsid w:val="009601D9"/>
    <w:rsid w:val="00960339"/>
    <w:rsid w:val="00960DF5"/>
    <w:rsid w:val="00961179"/>
    <w:rsid w:val="009612F2"/>
    <w:rsid w:val="00961301"/>
    <w:rsid w:val="0096164F"/>
    <w:rsid w:val="00962345"/>
    <w:rsid w:val="00964B89"/>
    <w:rsid w:val="00965318"/>
    <w:rsid w:val="00966E17"/>
    <w:rsid w:val="00967664"/>
    <w:rsid w:val="0097025A"/>
    <w:rsid w:val="00970846"/>
    <w:rsid w:val="00970F63"/>
    <w:rsid w:val="00971ACA"/>
    <w:rsid w:val="00971F67"/>
    <w:rsid w:val="00972896"/>
    <w:rsid w:val="0097305C"/>
    <w:rsid w:val="0097361C"/>
    <w:rsid w:val="00973BB2"/>
    <w:rsid w:val="00973F7A"/>
    <w:rsid w:val="0097406C"/>
    <w:rsid w:val="009740AE"/>
    <w:rsid w:val="00974295"/>
    <w:rsid w:val="00974902"/>
    <w:rsid w:val="00974FD2"/>
    <w:rsid w:val="0097519C"/>
    <w:rsid w:val="00975A67"/>
    <w:rsid w:val="00977210"/>
    <w:rsid w:val="00977934"/>
    <w:rsid w:val="0098017D"/>
    <w:rsid w:val="00981610"/>
    <w:rsid w:val="00982AE8"/>
    <w:rsid w:val="00983BA6"/>
    <w:rsid w:val="009844C0"/>
    <w:rsid w:val="0098542F"/>
    <w:rsid w:val="009855A9"/>
    <w:rsid w:val="0098560E"/>
    <w:rsid w:val="0098586A"/>
    <w:rsid w:val="00985BF3"/>
    <w:rsid w:val="009862DC"/>
    <w:rsid w:val="00986680"/>
    <w:rsid w:val="00987245"/>
    <w:rsid w:val="00987488"/>
    <w:rsid w:val="00987E57"/>
    <w:rsid w:val="00990C9F"/>
    <w:rsid w:val="00991B88"/>
    <w:rsid w:val="00992043"/>
    <w:rsid w:val="00992617"/>
    <w:rsid w:val="009930C7"/>
    <w:rsid w:val="009932E6"/>
    <w:rsid w:val="00993915"/>
    <w:rsid w:val="00993AC2"/>
    <w:rsid w:val="00994525"/>
    <w:rsid w:val="009948DA"/>
    <w:rsid w:val="00994B64"/>
    <w:rsid w:val="00994BA8"/>
    <w:rsid w:val="0099502C"/>
    <w:rsid w:val="009953A1"/>
    <w:rsid w:val="0099589D"/>
    <w:rsid w:val="00996551"/>
    <w:rsid w:val="00996AB7"/>
    <w:rsid w:val="00997CBE"/>
    <w:rsid w:val="00997E53"/>
    <w:rsid w:val="00997FF6"/>
    <w:rsid w:val="009A09B1"/>
    <w:rsid w:val="009A0B57"/>
    <w:rsid w:val="009A1735"/>
    <w:rsid w:val="009A2150"/>
    <w:rsid w:val="009A215E"/>
    <w:rsid w:val="009A230B"/>
    <w:rsid w:val="009A230E"/>
    <w:rsid w:val="009A37CA"/>
    <w:rsid w:val="009A37DE"/>
    <w:rsid w:val="009A4AAE"/>
    <w:rsid w:val="009A4BF6"/>
    <w:rsid w:val="009A518D"/>
    <w:rsid w:val="009A5719"/>
    <w:rsid w:val="009A6704"/>
    <w:rsid w:val="009A703D"/>
    <w:rsid w:val="009A72C0"/>
    <w:rsid w:val="009A7651"/>
    <w:rsid w:val="009A7936"/>
    <w:rsid w:val="009B023B"/>
    <w:rsid w:val="009B094B"/>
    <w:rsid w:val="009B0EBA"/>
    <w:rsid w:val="009B12A3"/>
    <w:rsid w:val="009B1B18"/>
    <w:rsid w:val="009B23EE"/>
    <w:rsid w:val="009B2BF4"/>
    <w:rsid w:val="009B30C9"/>
    <w:rsid w:val="009B3A34"/>
    <w:rsid w:val="009B3F7F"/>
    <w:rsid w:val="009B4C32"/>
    <w:rsid w:val="009B4C50"/>
    <w:rsid w:val="009B5519"/>
    <w:rsid w:val="009B58A5"/>
    <w:rsid w:val="009B5A63"/>
    <w:rsid w:val="009B5BE8"/>
    <w:rsid w:val="009B6766"/>
    <w:rsid w:val="009B67CB"/>
    <w:rsid w:val="009B7BF8"/>
    <w:rsid w:val="009C08EF"/>
    <w:rsid w:val="009C22DA"/>
    <w:rsid w:val="009C3371"/>
    <w:rsid w:val="009C3429"/>
    <w:rsid w:val="009C3943"/>
    <w:rsid w:val="009C39E5"/>
    <w:rsid w:val="009C49A8"/>
    <w:rsid w:val="009C4D25"/>
    <w:rsid w:val="009C6926"/>
    <w:rsid w:val="009D0228"/>
    <w:rsid w:val="009D0C8E"/>
    <w:rsid w:val="009D0F40"/>
    <w:rsid w:val="009D0F94"/>
    <w:rsid w:val="009D115E"/>
    <w:rsid w:val="009D12BC"/>
    <w:rsid w:val="009D1482"/>
    <w:rsid w:val="009D1821"/>
    <w:rsid w:val="009D307B"/>
    <w:rsid w:val="009D3173"/>
    <w:rsid w:val="009D35E2"/>
    <w:rsid w:val="009D3A41"/>
    <w:rsid w:val="009D3F31"/>
    <w:rsid w:val="009D4677"/>
    <w:rsid w:val="009D4D01"/>
    <w:rsid w:val="009D56CD"/>
    <w:rsid w:val="009D5713"/>
    <w:rsid w:val="009D5A49"/>
    <w:rsid w:val="009D624C"/>
    <w:rsid w:val="009D7917"/>
    <w:rsid w:val="009D7AC2"/>
    <w:rsid w:val="009D7C97"/>
    <w:rsid w:val="009D7F88"/>
    <w:rsid w:val="009E000D"/>
    <w:rsid w:val="009E0035"/>
    <w:rsid w:val="009E0517"/>
    <w:rsid w:val="009E08AC"/>
    <w:rsid w:val="009E1023"/>
    <w:rsid w:val="009E1203"/>
    <w:rsid w:val="009E1452"/>
    <w:rsid w:val="009E1925"/>
    <w:rsid w:val="009E1B36"/>
    <w:rsid w:val="009E2333"/>
    <w:rsid w:val="009E3577"/>
    <w:rsid w:val="009E37A9"/>
    <w:rsid w:val="009E3A55"/>
    <w:rsid w:val="009E438E"/>
    <w:rsid w:val="009E58C6"/>
    <w:rsid w:val="009E5EC7"/>
    <w:rsid w:val="009E6D90"/>
    <w:rsid w:val="009E6E34"/>
    <w:rsid w:val="009E6E90"/>
    <w:rsid w:val="009E7117"/>
    <w:rsid w:val="009E7F46"/>
    <w:rsid w:val="009F1265"/>
    <w:rsid w:val="009F12B9"/>
    <w:rsid w:val="009F17C4"/>
    <w:rsid w:val="009F381A"/>
    <w:rsid w:val="009F4C26"/>
    <w:rsid w:val="009F4ECF"/>
    <w:rsid w:val="009F5401"/>
    <w:rsid w:val="009F54C7"/>
    <w:rsid w:val="009F5614"/>
    <w:rsid w:val="009F753E"/>
    <w:rsid w:val="009F7884"/>
    <w:rsid w:val="009F7974"/>
    <w:rsid w:val="00A002F2"/>
    <w:rsid w:val="00A00865"/>
    <w:rsid w:val="00A00BCC"/>
    <w:rsid w:val="00A01407"/>
    <w:rsid w:val="00A01D8D"/>
    <w:rsid w:val="00A02910"/>
    <w:rsid w:val="00A02A18"/>
    <w:rsid w:val="00A02F66"/>
    <w:rsid w:val="00A043A6"/>
    <w:rsid w:val="00A0461E"/>
    <w:rsid w:val="00A062BF"/>
    <w:rsid w:val="00A0641C"/>
    <w:rsid w:val="00A0708E"/>
    <w:rsid w:val="00A114A2"/>
    <w:rsid w:val="00A1181D"/>
    <w:rsid w:val="00A11CD8"/>
    <w:rsid w:val="00A12092"/>
    <w:rsid w:val="00A128D4"/>
    <w:rsid w:val="00A130D3"/>
    <w:rsid w:val="00A13C57"/>
    <w:rsid w:val="00A14153"/>
    <w:rsid w:val="00A1496C"/>
    <w:rsid w:val="00A1503D"/>
    <w:rsid w:val="00A1622F"/>
    <w:rsid w:val="00A16498"/>
    <w:rsid w:val="00A164F4"/>
    <w:rsid w:val="00A17236"/>
    <w:rsid w:val="00A17866"/>
    <w:rsid w:val="00A203E1"/>
    <w:rsid w:val="00A211BE"/>
    <w:rsid w:val="00A2210E"/>
    <w:rsid w:val="00A22D3B"/>
    <w:rsid w:val="00A236C0"/>
    <w:rsid w:val="00A2418B"/>
    <w:rsid w:val="00A24F59"/>
    <w:rsid w:val="00A24FDB"/>
    <w:rsid w:val="00A253D2"/>
    <w:rsid w:val="00A256A1"/>
    <w:rsid w:val="00A25ACF"/>
    <w:rsid w:val="00A25BE5"/>
    <w:rsid w:val="00A25EDC"/>
    <w:rsid w:val="00A262C7"/>
    <w:rsid w:val="00A26F7B"/>
    <w:rsid w:val="00A271C0"/>
    <w:rsid w:val="00A27B6F"/>
    <w:rsid w:val="00A27FA9"/>
    <w:rsid w:val="00A30905"/>
    <w:rsid w:val="00A30D28"/>
    <w:rsid w:val="00A310D6"/>
    <w:rsid w:val="00A31505"/>
    <w:rsid w:val="00A31CC7"/>
    <w:rsid w:val="00A32176"/>
    <w:rsid w:val="00A32A4F"/>
    <w:rsid w:val="00A32C1A"/>
    <w:rsid w:val="00A33168"/>
    <w:rsid w:val="00A334CB"/>
    <w:rsid w:val="00A3421A"/>
    <w:rsid w:val="00A342BC"/>
    <w:rsid w:val="00A343F4"/>
    <w:rsid w:val="00A35566"/>
    <w:rsid w:val="00A35D51"/>
    <w:rsid w:val="00A35E0A"/>
    <w:rsid w:val="00A35FE2"/>
    <w:rsid w:val="00A37CFC"/>
    <w:rsid w:val="00A40552"/>
    <w:rsid w:val="00A41554"/>
    <w:rsid w:val="00A417B0"/>
    <w:rsid w:val="00A42188"/>
    <w:rsid w:val="00A422D0"/>
    <w:rsid w:val="00A42A99"/>
    <w:rsid w:val="00A43F82"/>
    <w:rsid w:val="00A44E80"/>
    <w:rsid w:val="00A4530C"/>
    <w:rsid w:val="00A45E86"/>
    <w:rsid w:val="00A46894"/>
    <w:rsid w:val="00A46D3B"/>
    <w:rsid w:val="00A46F64"/>
    <w:rsid w:val="00A4748D"/>
    <w:rsid w:val="00A5057A"/>
    <w:rsid w:val="00A51A89"/>
    <w:rsid w:val="00A522D3"/>
    <w:rsid w:val="00A524F7"/>
    <w:rsid w:val="00A53560"/>
    <w:rsid w:val="00A53A1E"/>
    <w:rsid w:val="00A540DD"/>
    <w:rsid w:val="00A54811"/>
    <w:rsid w:val="00A550F3"/>
    <w:rsid w:val="00A55A1B"/>
    <w:rsid w:val="00A5645F"/>
    <w:rsid w:val="00A56677"/>
    <w:rsid w:val="00A56D71"/>
    <w:rsid w:val="00A5740F"/>
    <w:rsid w:val="00A578A7"/>
    <w:rsid w:val="00A57A43"/>
    <w:rsid w:val="00A57B69"/>
    <w:rsid w:val="00A608DB"/>
    <w:rsid w:val="00A60B65"/>
    <w:rsid w:val="00A60DF5"/>
    <w:rsid w:val="00A60FDC"/>
    <w:rsid w:val="00A6137A"/>
    <w:rsid w:val="00A622FA"/>
    <w:rsid w:val="00A6251F"/>
    <w:rsid w:val="00A62CAD"/>
    <w:rsid w:val="00A63023"/>
    <w:rsid w:val="00A638AF"/>
    <w:rsid w:val="00A63BA8"/>
    <w:rsid w:val="00A63D7E"/>
    <w:rsid w:val="00A64726"/>
    <w:rsid w:val="00A64FE5"/>
    <w:rsid w:val="00A650D6"/>
    <w:rsid w:val="00A6543A"/>
    <w:rsid w:val="00A65D6D"/>
    <w:rsid w:val="00A665CD"/>
    <w:rsid w:val="00A67493"/>
    <w:rsid w:val="00A675C5"/>
    <w:rsid w:val="00A704A9"/>
    <w:rsid w:val="00A705EE"/>
    <w:rsid w:val="00A70DDA"/>
    <w:rsid w:val="00A70E0B"/>
    <w:rsid w:val="00A7261B"/>
    <w:rsid w:val="00A73002"/>
    <w:rsid w:val="00A74F67"/>
    <w:rsid w:val="00A754FB"/>
    <w:rsid w:val="00A75857"/>
    <w:rsid w:val="00A75A31"/>
    <w:rsid w:val="00A761D7"/>
    <w:rsid w:val="00A76469"/>
    <w:rsid w:val="00A77540"/>
    <w:rsid w:val="00A77F59"/>
    <w:rsid w:val="00A808FC"/>
    <w:rsid w:val="00A80BDC"/>
    <w:rsid w:val="00A82B3B"/>
    <w:rsid w:val="00A82D4C"/>
    <w:rsid w:val="00A830F6"/>
    <w:rsid w:val="00A83793"/>
    <w:rsid w:val="00A84862"/>
    <w:rsid w:val="00A85DC0"/>
    <w:rsid w:val="00A86E4B"/>
    <w:rsid w:val="00A876D7"/>
    <w:rsid w:val="00A879D6"/>
    <w:rsid w:val="00A90219"/>
    <w:rsid w:val="00A90E14"/>
    <w:rsid w:val="00A90F91"/>
    <w:rsid w:val="00A9155F"/>
    <w:rsid w:val="00A92344"/>
    <w:rsid w:val="00A929EA"/>
    <w:rsid w:val="00A92B25"/>
    <w:rsid w:val="00A930AE"/>
    <w:rsid w:val="00A93841"/>
    <w:rsid w:val="00A9390B"/>
    <w:rsid w:val="00A9547A"/>
    <w:rsid w:val="00A96F71"/>
    <w:rsid w:val="00A971B3"/>
    <w:rsid w:val="00A97595"/>
    <w:rsid w:val="00AA0225"/>
    <w:rsid w:val="00AA0523"/>
    <w:rsid w:val="00AA1ABC"/>
    <w:rsid w:val="00AA240A"/>
    <w:rsid w:val="00AA2E99"/>
    <w:rsid w:val="00AA3D91"/>
    <w:rsid w:val="00AA43AC"/>
    <w:rsid w:val="00AA4D1B"/>
    <w:rsid w:val="00AA5170"/>
    <w:rsid w:val="00AA5A71"/>
    <w:rsid w:val="00AA5CC7"/>
    <w:rsid w:val="00AA63F3"/>
    <w:rsid w:val="00AA66C1"/>
    <w:rsid w:val="00AA7A29"/>
    <w:rsid w:val="00AA7DBF"/>
    <w:rsid w:val="00AB0521"/>
    <w:rsid w:val="00AB0780"/>
    <w:rsid w:val="00AB113E"/>
    <w:rsid w:val="00AB14B6"/>
    <w:rsid w:val="00AB23C5"/>
    <w:rsid w:val="00AB2701"/>
    <w:rsid w:val="00AB31A2"/>
    <w:rsid w:val="00AB31A8"/>
    <w:rsid w:val="00AB44F9"/>
    <w:rsid w:val="00AB4BD7"/>
    <w:rsid w:val="00AB5F0A"/>
    <w:rsid w:val="00AB62CB"/>
    <w:rsid w:val="00AB6D43"/>
    <w:rsid w:val="00AB77E8"/>
    <w:rsid w:val="00AB7E6A"/>
    <w:rsid w:val="00AC0126"/>
    <w:rsid w:val="00AC0849"/>
    <w:rsid w:val="00AC0A20"/>
    <w:rsid w:val="00AC0B53"/>
    <w:rsid w:val="00AC1A2F"/>
    <w:rsid w:val="00AC2736"/>
    <w:rsid w:val="00AC279F"/>
    <w:rsid w:val="00AC301F"/>
    <w:rsid w:val="00AC36ED"/>
    <w:rsid w:val="00AC36F7"/>
    <w:rsid w:val="00AC37CA"/>
    <w:rsid w:val="00AC4121"/>
    <w:rsid w:val="00AC4217"/>
    <w:rsid w:val="00AC53DD"/>
    <w:rsid w:val="00AC618C"/>
    <w:rsid w:val="00AC65C4"/>
    <w:rsid w:val="00AC6BEF"/>
    <w:rsid w:val="00AC7676"/>
    <w:rsid w:val="00AC7983"/>
    <w:rsid w:val="00AD036B"/>
    <w:rsid w:val="00AD05BC"/>
    <w:rsid w:val="00AD0D6A"/>
    <w:rsid w:val="00AD1EB7"/>
    <w:rsid w:val="00AD22BF"/>
    <w:rsid w:val="00AD2B2E"/>
    <w:rsid w:val="00AD30F6"/>
    <w:rsid w:val="00AD31EA"/>
    <w:rsid w:val="00AD3EAC"/>
    <w:rsid w:val="00AD404E"/>
    <w:rsid w:val="00AD4ED1"/>
    <w:rsid w:val="00AD52EE"/>
    <w:rsid w:val="00AD5875"/>
    <w:rsid w:val="00AD5A0E"/>
    <w:rsid w:val="00AD5DB6"/>
    <w:rsid w:val="00AD68BE"/>
    <w:rsid w:val="00AD77A1"/>
    <w:rsid w:val="00AD7DE0"/>
    <w:rsid w:val="00AE01ED"/>
    <w:rsid w:val="00AE0251"/>
    <w:rsid w:val="00AE0774"/>
    <w:rsid w:val="00AE0977"/>
    <w:rsid w:val="00AE1260"/>
    <w:rsid w:val="00AE1368"/>
    <w:rsid w:val="00AE1FD9"/>
    <w:rsid w:val="00AE2B97"/>
    <w:rsid w:val="00AE302D"/>
    <w:rsid w:val="00AE34CC"/>
    <w:rsid w:val="00AE3ABF"/>
    <w:rsid w:val="00AE4172"/>
    <w:rsid w:val="00AE48FF"/>
    <w:rsid w:val="00AE49AB"/>
    <w:rsid w:val="00AE504D"/>
    <w:rsid w:val="00AE5264"/>
    <w:rsid w:val="00AE5592"/>
    <w:rsid w:val="00AE6767"/>
    <w:rsid w:val="00AE6B5F"/>
    <w:rsid w:val="00AE73D5"/>
    <w:rsid w:val="00AE77F4"/>
    <w:rsid w:val="00AF0C35"/>
    <w:rsid w:val="00AF19C7"/>
    <w:rsid w:val="00AF1FC6"/>
    <w:rsid w:val="00AF1FED"/>
    <w:rsid w:val="00AF2173"/>
    <w:rsid w:val="00AF2367"/>
    <w:rsid w:val="00AF28AB"/>
    <w:rsid w:val="00AF2AEC"/>
    <w:rsid w:val="00AF48DB"/>
    <w:rsid w:val="00AF49B5"/>
    <w:rsid w:val="00AF4B70"/>
    <w:rsid w:val="00AF4E56"/>
    <w:rsid w:val="00AF5700"/>
    <w:rsid w:val="00AF5C83"/>
    <w:rsid w:val="00AF6C72"/>
    <w:rsid w:val="00AF741A"/>
    <w:rsid w:val="00AF757A"/>
    <w:rsid w:val="00AF7D03"/>
    <w:rsid w:val="00B001CB"/>
    <w:rsid w:val="00B00C11"/>
    <w:rsid w:val="00B00C3D"/>
    <w:rsid w:val="00B00D47"/>
    <w:rsid w:val="00B00D87"/>
    <w:rsid w:val="00B01D8E"/>
    <w:rsid w:val="00B02156"/>
    <w:rsid w:val="00B025B5"/>
    <w:rsid w:val="00B02B3A"/>
    <w:rsid w:val="00B037D9"/>
    <w:rsid w:val="00B038DA"/>
    <w:rsid w:val="00B03D0F"/>
    <w:rsid w:val="00B03DCA"/>
    <w:rsid w:val="00B046B1"/>
    <w:rsid w:val="00B04705"/>
    <w:rsid w:val="00B04B27"/>
    <w:rsid w:val="00B04E2B"/>
    <w:rsid w:val="00B04EBC"/>
    <w:rsid w:val="00B04FF7"/>
    <w:rsid w:val="00B055EB"/>
    <w:rsid w:val="00B057F2"/>
    <w:rsid w:val="00B062C6"/>
    <w:rsid w:val="00B07D0C"/>
    <w:rsid w:val="00B10A2C"/>
    <w:rsid w:val="00B10FC8"/>
    <w:rsid w:val="00B1154E"/>
    <w:rsid w:val="00B11F7E"/>
    <w:rsid w:val="00B12266"/>
    <w:rsid w:val="00B12810"/>
    <w:rsid w:val="00B129AD"/>
    <w:rsid w:val="00B12FB0"/>
    <w:rsid w:val="00B137BE"/>
    <w:rsid w:val="00B13992"/>
    <w:rsid w:val="00B13CB2"/>
    <w:rsid w:val="00B1401B"/>
    <w:rsid w:val="00B14361"/>
    <w:rsid w:val="00B144DB"/>
    <w:rsid w:val="00B146B4"/>
    <w:rsid w:val="00B1477B"/>
    <w:rsid w:val="00B148F1"/>
    <w:rsid w:val="00B15804"/>
    <w:rsid w:val="00B15E7E"/>
    <w:rsid w:val="00B168EE"/>
    <w:rsid w:val="00B17046"/>
    <w:rsid w:val="00B1711E"/>
    <w:rsid w:val="00B176BE"/>
    <w:rsid w:val="00B17DCF"/>
    <w:rsid w:val="00B17FBD"/>
    <w:rsid w:val="00B20801"/>
    <w:rsid w:val="00B21531"/>
    <w:rsid w:val="00B21813"/>
    <w:rsid w:val="00B21C28"/>
    <w:rsid w:val="00B224D7"/>
    <w:rsid w:val="00B2266D"/>
    <w:rsid w:val="00B2273A"/>
    <w:rsid w:val="00B22E22"/>
    <w:rsid w:val="00B23224"/>
    <w:rsid w:val="00B23273"/>
    <w:rsid w:val="00B23B64"/>
    <w:rsid w:val="00B23CB0"/>
    <w:rsid w:val="00B2415E"/>
    <w:rsid w:val="00B25198"/>
    <w:rsid w:val="00B251C9"/>
    <w:rsid w:val="00B2547F"/>
    <w:rsid w:val="00B259F6"/>
    <w:rsid w:val="00B25BAF"/>
    <w:rsid w:val="00B25DAA"/>
    <w:rsid w:val="00B26C29"/>
    <w:rsid w:val="00B27343"/>
    <w:rsid w:val="00B27633"/>
    <w:rsid w:val="00B27810"/>
    <w:rsid w:val="00B27FE0"/>
    <w:rsid w:val="00B30BB4"/>
    <w:rsid w:val="00B31277"/>
    <w:rsid w:val="00B31696"/>
    <w:rsid w:val="00B31B8E"/>
    <w:rsid w:val="00B32F3F"/>
    <w:rsid w:val="00B33017"/>
    <w:rsid w:val="00B341ED"/>
    <w:rsid w:val="00B3435B"/>
    <w:rsid w:val="00B344F2"/>
    <w:rsid w:val="00B34675"/>
    <w:rsid w:val="00B34700"/>
    <w:rsid w:val="00B349A4"/>
    <w:rsid w:val="00B35F45"/>
    <w:rsid w:val="00B36035"/>
    <w:rsid w:val="00B36059"/>
    <w:rsid w:val="00B360FA"/>
    <w:rsid w:val="00B36540"/>
    <w:rsid w:val="00B36E6E"/>
    <w:rsid w:val="00B371D7"/>
    <w:rsid w:val="00B372D3"/>
    <w:rsid w:val="00B37ECD"/>
    <w:rsid w:val="00B41261"/>
    <w:rsid w:val="00B41607"/>
    <w:rsid w:val="00B41970"/>
    <w:rsid w:val="00B421A4"/>
    <w:rsid w:val="00B42365"/>
    <w:rsid w:val="00B4250C"/>
    <w:rsid w:val="00B426B5"/>
    <w:rsid w:val="00B42FE0"/>
    <w:rsid w:val="00B43025"/>
    <w:rsid w:val="00B43397"/>
    <w:rsid w:val="00B439AA"/>
    <w:rsid w:val="00B44091"/>
    <w:rsid w:val="00B4442E"/>
    <w:rsid w:val="00B44CC8"/>
    <w:rsid w:val="00B454CF"/>
    <w:rsid w:val="00B4599E"/>
    <w:rsid w:val="00B4618F"/>
    <w:rsid w:val="00B46A91"/>
    <w:rsid w:val="00B47FBB"/>
    <w:rsid w:val="00B50851"/>
    <w:rsid w:val="00B517CD"/>
    <w:rsid w:val="00B51B15"/>
    <w:rsid w:val="00B5218A"/>
    <w:rsid w:val="00B53388"/>
    <w:rsid w:val="00B53C3F"/>
    <w:rsid w:val="00B53CBB"/>
    <w:rsid w:val="00B54231"/>
    <w:rsid w:val="00B546AA"/>
    <w:rsid w:val="00B547C7"/>
    <w:rsid w:val="00B54E48"/>
    <w:rsid w:val="00B55234"/>
    <w:rsid w:val="00B55252"/>
    <w:rsid w:val="00B56360"/>
    <w:rsid w:val="00B563EE"/>
    <w:rsid w:val="00B569E5"/>
    <w:rsid w:val="00B578C2"/>
    <w:rsid w:val="00B57BFA"/>
    <w:rsid w:val="00B60012"/>
    <w:rsid w:val="00B600DB"/>
    <w:rsid w:val="00B61391"/>
    <w:rsid w:val="00B61644"/>
    <w:rsid w:val="00B63253"/>
    <w:rsid w:val="00B63BA4"/>
    <w:rsid w:val="00B64B67"/>
    <w:rsid w:val="00B64D5E"/>
    <w:rsid w:val="00B64E19"/>
    <w:rsid w:val="00B65A17"/>
    <w:rsid w:val="00B65E8D"/>
    <w:rsid w:val="00B67298"/>
    <w:rsid w:val="00B67F33"/>
    <w:rsid w:val="00B67F58"/>
    <w:rsid w:val="00B70124"/>
    <w:rsid w:val="00B714A4"/>
    <w:rsid w:val="00B71A24"/>
    <w:rsid w:val="00B7238B"/>
    <w:rsid w:val="00B73392"/>
    <w:rsid w:val="00B736F6"/>
    <w:rsid w:val="00B73AA1"/>
    <w:rsid w:val="00B73ACF"/>
    <w:rsid w:val="00B740CF"/>
    <w:rsid w:val="00B744FE"/>
    <w:rsid w:val="00B74C4A"/>
    <w:rsid w:val="00B7558E"/>
    <w:rsid w:val="00B75832"/>
    <w:rsid w:val="00B75FF4"/>
    <w:rsid w:val="00B7686D"/>
    <w:rsid w:val="00B76A13"/>
    <w:rsid w:val="00B76F2A"/>
    <w:rsid w:val="00B77122"/>
    <w:rsid w:val="00B805D9"/>
    <w:rsid w:val="00B811A4"/>
    <w:rsid w:val="00B813B6"/>
    <w:rsid w:val="00B815DE"/>
    <w:rsid w:val="00B8183E"/>
    <w:rsid w:val="00B81C8D"/>
    <w:rsid w:val="00B82001"/>
    <w:rsid w:val="00B83C3D"/>
    <w:rsid w:val="00B83C89"/>
    <w:rsid w:val="00B8443D"/>
    <w:rsid w:val="00B857EC"/>
    <w:rsid w:val="00B861CB"/>
    <w:rsid w:val="00B872BF"/>
    <w:rsid w:val="00B87E85"/>
    <w:rsid w:val="00B90B06"/>
    <w:rsid w:val="00B90E5B"/>
    <w:rsid w:val="00B915D7"/>
    <w:rsid w:val="00B91808"/>
    <w:rsid w:val="00B92457"/>
    <w:rsid w:val="00B92533"/>
    <w:rsid w:val="00B93EA5"/>
    <w:rsid w:val="00B95139"/>
    <w:rsid w:val="00B959FC"/>
    <w:rsid w:val="00B95A13"/>
    <w:rsid w:val="00B95E1A"/>
    <w:rsid w:val="00B967B7"/>
    <w:rsid w:val="00B96B59"/>
    <w:rsid w:val="00BA02E0"/>
    <w:rsid w:val="00BA03C1"/>
    <w:rsid w:val="00BA0788"/>
    <w:rsid w:val="00BA0875"/>
    <w:rsid w:val="00BA0C45"/>
    <w:rsid w:val="00BA15A7"/>
    <w:rsid w:val="00BA1900"/>
    <w:rsid w:val="00BA1E12"/>
    <w:rsid w:val="00BA1E64"/>
    <w:rsid w:val="00BA3BE6"/>
    <w:rsid w:val="00BA3C43"/>
    <w:rsid w:val="00BA4023"/>
    <w:rsid w:val="00BA51B7"/>
    <w:rsid w:val="00BA520B"/>
    <w:rsid w:val="00BA580E"/>
    <w:rsid w:val="00BA5F93"/>
    <w:rsid w:val="00BA6295"/>
    <w:rsid w:val="00BA65E6"/>
    <w:rsid w:val="00BA6FA5"/>
    <w:rsid w:val="00BA6FE5"/>
    <w:rsid w:val="00BA70D2"/>
    <w:rsid w:val="00BA73B9"/>
    <w:rsid w:val="00BA74F9"/>
    <w:rsid w:val="00BA79EF"/>
    <w:rsid w:val="00BB0006"/>
    <w:rsid w:val="00BB01F8"/>
    <w:rsid w:val="00BB0436"/>
    <w:rsid w:val="00BB0CDD"/>
    <w:rsid w:val="00BB0DBF"/>
    <w:rsid w:val="00BB12AD"/>
    <w:rsid w:val="00BB1923"/>
    <w:rsid w:val="00BB19A2"/>
    <w:rsid w:val="00BB276B"/>
    <w:rsid w:val="00BB2946"/>
    <w:rsid w:val="00BB30F3"/>
    <w:rsid w:val="00BB32B5"/>
    <w:rsid w:val="00BB3509"/>
    <w:rsid w:val="00BB5008"/>
    <w:rsid w:val="00BB506D"/>
    <w:rsid w:val="00BB5357"/>
    <w:rsid w:val="00BB5530"/>
    <w:rsid w:val="00BB566E"/>
    <w:rsid w:val="00BB57AB"/>
    <w:rsid w:val="00BB7256"/>
    <w:rsid w:val="00BB7C93"/>
    <w:rsid w:val="00BB7CD2"/>
    <w:rsid w:val="00BC11D8"/>
    <w:rsid w:val="00BC1CB0"/>
    <w:rsid w:val="00BC1EF3"/>
    <w:rsid w:val="00BC26CF"/>
    <w:rsid w:val="00BC27FD"/>
    <w:rsid w:val="00BC28A5"/>
    <w:rsid w:val="00BC2CC4"/>
    <w:rsid w:val="00BC30D2"/>
    <w:rsid w:val="00BC371A"/>
    <w:rsid w:val="00BC3FDC"/>
    <w:rsid w:val="00BC51DA"/>
    <w:rsid w:val="00BC52EB"/>
    <w:rsid w:val="00BC536D"/>
    <w:rsid w:val="00BC5F08"/>
    <w:rsid w:val="00BC66B7"/>
    <w:rsid w:val="00BC6C8F"/>
    <w:rsid w:val="00BC7BC2"/>
    <w:rsid w:val="00BD0CB2"/>
    <w:rsid w:val="00BD18A7"/>
    <w:rsid w:val="00BD1DE7"/>
    <w:rsid w:val="00BD1E06"/>
    <w:rsid w:val="00BD2E03"/>
    <w:rsid w:val="00BD341D"/>
    <w:rsid w:val="00BD380B"/>
    <w:rsid w:val="00BD3A10"/>
    <w:rsid w:val="00BD3CC3"/>
    <w:rsid w:val="00BD44FA"/>
    <w:rsid w:val="00BD47E7"/>
    <w:rsid w:val="00BD47ED"/>
    <w:rsid w:val="00BD4DDF"/>
    <w:rsid w:val="00BD4F61"/>
    <w:rsid w:val="00BD52B0"/>
    <w:rsid w:val="00BD561F"/>
    <w:rsid w:val="00BD56C5"/>
    <w:rsid w:val="00BD6202"/>
    <w:rsid w:val="00BD657B"/>
    <w:rsid w:val="00BE099F"/>
    <w:rsid w:val="00BE1320"/>
    <w:rsid w:val="00BE193D"/>
    <w:rsid w:val="00BE19A2"/>
    <w:rsid w:val="00BE19BD"/>
    <w:rsid w:val="00BE1FA3"/>
    <w:rsid w:val="00BE246D"/>
    <w:rsid w:val="00BE2817"/>
    <w:rsid w:val="00BE2C14"/>
    <w:rsid w:val="00BE3862"/>
    <w:rsid w:val="00BE4017"/>
    <w:rsid w:val="00BE41E9"/>
    <w:rsid w:val="00BE4FB8"/>
    <w:rsid w:val="00BE5C89"/>
    <w:rsid w:val="00BE5D3A"/>
    <w:rsid w:val="00BE5E47"/>
    <w:rsid w:val="00BE6111"/>
    <w:rsid w:val="00BE64DD"/>
    <w:rsid w:val="00BE6FCA"/>
    <w:rsid w:val="00BE7529"/>
    <w:rsid w:val="00BF0177"/>
    <w:rsid w:val="00BF0323"/>
    <w:rsid w:val="00BF13DF"/>
    <w:rsid w:val="00BF1601"/>
    <w:rsid w:val="00BF19C3"/>
    <w:rsid w:val="00BF2B1B"/>
    <w:rsid w:val="00BF3719"/>
    <w:rsid w:val="00BF457D"/>
    <w:rsid w:val="00BF4732"/>
    <w:rsid w:val="00BF591A"/>
    <w:rsid w:val="00BF6A4E"/>
    <w:rsid w:val="00BF6CB7"/>
    <w:rsid w:val="00BF6E77"/>
    <w:rsid w:val="00BF70E0"/>
    <w:rsid w:val="00BF71AC"/>
    <w:rsid w:val="00BF72CC"/>
    <w:rsid w:val="00BF7571"/>
    <w:rsid w:val="00BF76A8"/>
    <w:rsid w:val="00BF7F81"/>
    <w:rsid w:val="00C01A09"/>
    <w:rsid w:val="00C029EE"/>
    <w:rsid w:val="00C02C60"/>
    <w:rsid w:val="00C030A5"/>
    <w:rsid w:val="00C0317D"/>
    <w:rsid w:val="00C036C6"/>
    <w:rsid w:val="00C03CCB"/>
    <w:rsid w:val="00C03D59"/>
    <w:rsid w:val="00C045CC"/>
    <w:rsid w:val="00C04BEC"/>
    <w:rsid w:val="00C05329"/>
    <w:rsid w:val="00C05867"/>
    <w:rsid w:val="00C059E7"/>
    <w:rsid w:val="00C05ABE"/>
    <w:rsid w:val="00C05C66"/>
    <w:rsid w:val="00C05DFF"/>
    <w:rsid w:val="00C06269"/>
    <w:rsid w:val="00C071EE"/>
    <w:rsid w:val="00C0734B"/>
    <w:rsid w:val="00C07B47"/>
    <w:rsid w:val="00C10274"/>
    <w:rsid w:val="00C105CD"/>
    <w:rsid w:val="00C10615"/>
    <w:rsid w:val="00C1131B"/>
    <w:rsid w:val="00C1146F"/>
    <w:rsid w:val="00C12167"/>
    <w:rsid w:val="00C12234"/>
    <w:rsid w:val="00C12A87"/>
    <w:rsid w:val="00C13EA6"/>
    <w:rsid w:val="00C153F8"/>
    <w:rsid w:val="00C15569"/>
    <w:rsid w:val="00C15A7A"/>
    <w:rsid w:val="00C15AFC"/>
    <w:rsid w:val="00C15CAD"/>
    <w:rsid w:val="00C15DAD"/>
    <w:rsid w:val="00C16081"/>
    <w:rsid w:val="00C16577"/>
    <w:rsid w:val="00C16594"/>
    <w:rsid w:val="00C17DAB"/>
    <w:rsid w:val="00C20759"/>
    <w:rsid w:val="00C20923"/>
    <w:rsid w:val="00C20DFC"/>
    <w:rsid w:val="00C213F5"/>
    <w:rsid w:val="00C21E01"/>
    <w:rsid w:val="00C21EC0"/>
    <w:rsid w:val="00C22104"/>
    <w:rsid w:val="00C221A7"/>
    <w:rsid w:val="00C224B8"/>
    <w:rsid w:val="00C22D24"/>
    <w:rsid w:val="00C23E01"/>
    <w:rsid w:val="00C25104"/>
    <w:rsid w:val="00C253D5"/>
    <w:rsid w:val="00C2544A"/>
    <w:rsid w:val="00C25832"/>
    <w:rsid w:val="00C25D77"/>
    <w:rsid w:val="00C2702D"/>
    <w:rsid w:val="00C27063"/>
    <w:rsid w:val="00C270B1"/>
    <w:rsid w:val="00C279E8"/>
    <w:rsid w:val="00C304F2"/>
    <w:rsid w:val="00C30631"/>
    <w:rsid w:val="00C3243B"/>
    <w:rsid w:val="00C325F3"/>
    <w:rsid w:val="00C331F0"/>
    <w:rsid w:val="00C337EE"/>
    <w:rsid w:val="00C33B86"/>
    <w:rsid w:val="00C341AC"/>
    <w:rsid w:val="00C3467F"/>
    <w:rsid w:val="00C351A0"/>
    <w:rsid w:val="00C3536D"/>
    <w:rsid w:val="00C35B34"/>
    <w:rsid w:val="00C362F3"/>
    <w:rsid w:val="00C367CC"/>
    <w:rsid w:val="00C36880"/>
    <w:rsid w:val="00C37267"/>
    <w:rsid w:val="00C40B2E"/>
    <w:rsid w:val="00C40D40"/>
    <w:rsid w:val="00C41323"/>
    <w:rsid w:val="00C42290"/>
    <w:rsid w:val="00C42B78"/>
    <w:rsid w:val="00C42C26"/>
    <w:rsid w:val="00C42E14"/>
    <w:rsid w:val="00C44340"/>
    <w:rsid w:val="00C4476B"/>
    <w:rsid w:val="00C44B5C"/>
    <w:rsid w:val="00C44F1B"/>
    <w:rsid w:val="00C451A1"/>
    <w:rsid w:val="00C4529B"/>
    <w:rsid w:val="00C452E0"/>
    <w:rsid w:val="00C45B74"/>
    <w:rsid w:val="00C463CD"/>
    <w:rsid w:val="00C465CA"/>
    <w:rsid w:val="00C47726"/>
    <w:rsid w:val="00C5058B"/>
    <w:rsid w:val="00C51008"/>
    <w:rsid w:val="00C52277"/>
    <w:rsid w:val="00C528A8"/>
    <w:rsid w:val="00C5301F"/>
    <w:rsid w:val="00C5308F"/>
    <w:rsid w:val="00C53A94"/>
    <w:rsid w:val="00C54DFF"/>
    <w:rsid w:val="00C54E2A"/>
    <w:rsid w:val="00C54FBE"/>
    <w:rsid w:val="00C55235"/>
    <w:rsid w:val="00C55298"/>
    <w:rsid w:val="00C55579"/>
    <w:rsid w:val="00C55B3E"/>
    <w:rsid w:val="00C55D8D"/>
    <w:rsid w:val="00C565A9"/>
    <w:rsid w:val="00C578DA"/>
    <w:rsid w:val="00C6048A"/>
    <w:rsid w:val="00C60D62"/>
    <w:rsid w:val="00C6101E"/>
    <w:rsid w:val="00C61AD8"/>
    <w:rsid w:val="00C61CB0"/>
    <w:rsid w:val="00C62102"/>
    <w:rsid w:val="00C627B4"/>
    <w:rsid w:val="00C6336C"/>
    <w:rsid w:val="00C6374B"/>
    <w:rsid w:val="00C63A45"/>
    <w:rsid w:val="00C644F1"/>
    <w:rsid w:val="00C646B7"/>
    <w:rsid w:val="00C65453"/>
    <w:rsid w:val="00C65E93"/>
    <w:rsid w:val="00C66586"/>
    <w:rsid w:val="00C66F2A"/>
    <w:rsid w:val="00C67046"/>
    <w:rsid w:val="00C677DF"/>
    <w:rsid w:val="00C67B28"/>
    <w:rsid w:val="00C67CA8"/>
    <w:rsid w:val="00C67E60"/>
    <w:rsid w:val="00C722FB"/>
    <w:rsid w:val="00C72820"/>
    <w:rsid w:val="00C7301E"/>
    <w:rsid w:val="00C73272"/>
    <w:rsid w:val="00C736FA"/>
    <w:rsid w:val="00C73D3E"/>
    <w:rsid w:val="00C74097"/>
    <w:rsid w:val="00C74D79"/>
    <w:rsid w:val="00C74EC8"/>
    <w:rsid w:val="00C754E4"/>
    <w:rsid w:val="00C76D5B"/>
    <w:rsid w:val="00C76EEB"/>
    <w:rsid w:val="00C7705E"/>
    <w:rsid w:val="00C818C0"/>
    <w:rsid w:val="00C81999"/>
    <w:rsid w:val="00C81BCE"/>
    <w:rsid w:val="00C8204F"/>
    <w:rsid w:val="00C82748"/>
    <w:rsid w:val="00C82892"/>
    <w:rsid w:val="00C82EEA"/>
    <w:rsid w:val="00C8318A"/>
    <w:rsid w:val="00C831CC"/>
    <w:rsid w:val="00C8334E"/>
    <w:rsid w:val="00C8341F"/>
    <w:rsid w:val="00C8398A"/>
    <w:rsid w:val="00C84851"/>
    <w:rsid w:val="00C84BA7"/>
    <w:rsid w:val="00C85923"/>
    <w:rsid w:val="00C85E52"/>
    <w:rsid w:val="00C86458"/>
    <w:rsid w:val="00C866AD"/>
    <w:rsid w:val="00C86736"/>
    <w:rsid w:val="00C86A0B"/>
    <w:rsid w:val="00C877A7"/>
    <w:rsid w:val="00C87809"/>
    <w:rsid w:val="00C87A89"/>
    <w:rsid w:val="00C87AEC"/>
    <w:rsid w:val="00C87D28"/>
    <w:rsid w:val="00C91615"/>
    <w:rsid w:val="00C917E8"/>
    <w:rsid w:val="00C9183C"/>
    <w:rsid w:val="00C91B0F"/>
    <w:rsid w:val="00C91C35"/>
    <w:rsid w:val="00C9226F"/>
    <w:rsid w:val="00C92AC9"/>
    <w:rsid w:val="00C92AF6"/>
    <w:rsid w:val="00C93247"/>
    <w:rsid w:val="00C9371A"/>
    <w:rsid w:val="00C938B8"/>
    <w:rsid w:val="00C94139"/>
    <w:rsid w:val="00C942AA"/>
    <w:rsid w:val="00C9447D"/>
    <w:rsid w:val="00C94872"/>
    <w:rsid w:val="00C94E8E"/>
    <w:rsid w:val="00C95216"/>
    <w:rsid w:val="00C9529A"/>
    <w:rsid w:val="00C9761B"/>
    <w:rsid w:val="00C97CB5"/>
    <w:rsid w:val="00C97F95"/>
    <w:rsid w:val="00CA090D"/>
    <w:rsid w:val="00CA0A91"/>
    <w:rsid w:val="00CA104A"/>
    <w:rsid w:val="00CA1349"/>
    <w:rsid w:val="00CA38CE"/>
    <w:rsid w:val="00CA39EB"/>
    <w:rsid w:val="00CA3BDC"/>
    <w:rsid w:val="00CA451C"/>
    <w:rsid w:val="00CA470B"/>
    <w:rsid w:val="00CA581B"/>
    <w:rsid w:val="00CA61AD"/>
    <w:rsid w:val="00CA6EAD"/>
    <w:rsid w:val="00CB0980"/>
    <w:rsid w:val="00CB0BF4"/>
    <w:rsid w:val="00CB0F68"/>
    <w:rsid w:val="00CB19BA"/>
    <w:rsid w:val="00CB2061"/>
    <w:rsid w:val="00CB2C17"/>
    <w:rsid w:val="00CB329C"/>
    <w:rsid w:val="00CB4866"/>
    <w:rsid w:val="00CB48BF"/>
    <w:rsid w:val="00CB4A01"/>
    <w:rsid w:val="00CB4A63"/>
    <w:rsid w:val="00CB5AB6"/>
    <w:rsid w:val="00CB5BD0"/>
    <w:rsid w:val="00CB5CFB"/>
    <w:rsid w:val="00CB5D00"/>
    <w:rsid w:val="00CB610A"/>
    <w:rsid w:val="00CB62EE"/>
    <w:rsid w:val="00CB6365"/>
    <w:rsid w:val="00CB7674"/>
    <w:rsid w:val="00CB79E6"/>
    <w:rsid w:val="00CC031B"/>
    <w:rsid w:val="00CC0E79"/>
    <w:rsid w:val="00CC1801"/>
    <w:rsid w:val="00CC20EB"/>
    <w:rsid w:val="00CC2A8D"/>
    <w:rsid w:val="00CC2AF9"/>
    <w:rsid w:val="00CC2BEE"/>
    <w:rsid w:val="00CC3914"/>
    <w:rsid w:val="00CC430E"/>
    <w:rsid w:val="00CC54C9"/>
    <w:rsid w:val="00CC54D8"/>
    <w:rsid w:val="00CC550C"/>
    <w:rsid w:val="00CC55AD"/>
    <w:rsid w:val="00CC59E5"/>
    <w:rsid w:val="00CC5E6B"/>
    <w:rsid w:val="00CC5E9C"/>
    <w:rsid w:val="00CC5EC7"/>
    <w:rsid w:val="00CC63E8"/>
    <w:rsid w:val="00CC65FE"/>
    <w:rsid w:val="00CC6D2D"/>
    <w:rsid w:val="00CC6DDB"/>
    <w:rsid w:val="00CC7624"/>
    <w:rsid w:val="00CC7DCA"/>
    <w:rsid w:val="00CD0CF1"/>
    <w:rsid w:val="00CD161A"/>
    <w:rsid w:val="00CD2010"/>
    <w:rsid w:val="00CD2320"/>
    <w:rsid w:val="00CD311A"/>
    <w:rsid w:val="00CD328A"/>
    <w:rsid w:val="00CD359C"/>
    <w:rsid w:val="00CD37B8"/>
    <w:rsid w:val="00CD3BB0"/>
    <w:rsid w:val="00CD4053"/>
    <w:rsid w:val="00CD4175"/>
    <w:rsid w:val="00CD47CD"/>
    <w:rsid w:val="00CD5424"/>
    <w:rsid w:val="00CD5732"/>
    <w:rsid w:val="00CD6437"/>
    <w:rsid w:val="00CD6C8D"/>
    <w:rsid w:val="00CD6CD3"/>
    <w:rsid w:val="00CD738F"/>
    <w:rsid w:val="00CD74DB"/>
    <w:rsid w:val="00CD7A10"/>
    <w:rsid w:val="00CD7C1C"/>
    <w:rsid w:val="00CD7D2E"/>
    <w:rsid w:val="00CE0096"/>
    <w:rsid w:val="00CE03EB"/>
    <w:rsid w:val="00CE08DA"/>
    <w:rsid w:val="00CE1471"/>
    <w:rsid w:val="00CE1860"/>
    <w:rsid w:val="00CE2B7A"/>
    <w:rsid w:val="00CE2F79"/>
    <w:rsid w:val="00CE2FFE"/>
    <w:rsid w:val="00CE3BC8"/>
    <w:rsid w:val="00CE49D5"/>
    <w:rsid w:val="00CE49DF"/>
    <w:rsid w:val="00CE4FC4"/>
    <w:rsid w:val="00CE5112"/>
    <w:rsid w:val="00CE68CA"/>
    <w:rsid w:val="00CE6E17"/>
    <w:rsid w:val="00CE7D43"/>
    <w:rsid w:val="00CF0084"/>
    <w:rsid w:val="00CF16D1"/>
    <w:rsid w:val="00CF1842"/>
    <w:rsid w:val="00CF18F4"/>
    <w:rsid w:val="00CF18F7"/>
    <w:rsid w:val="00CF1F8D"/>
    <w:rsid w:val="00CF2544"/>
    <w:rsid w:val="00CF2B9B"/>
    <w:rsid w:val="00CF3137"/>
    <w:rsid w:val="00CF35DE"/>
    <w:rsid w:val="00CF363A"/>
    <w:rsid w:val="00CF36B1"/>
    <w:rsid w:val="00CF39AE"/>
    <w:rsid w:val="00CF41A6"/>
    <w:rsid w:val="00CF4E09"/>
    <w:rsid w:val="00CF5453"/>
    <w:rsid w:val="00CF5865"/>
    <w:rsid w:val="00CF5982"/>
    <w:rsid w:val="00CF6AFF"/>
    <w:rsid w:val="00CF6FAF"/>
    <w:rsid w:val="00D00DE3"/>
    <w:rsid w:val="00D01326"/>
    <w:rsid w:val="00D014E1"/>
    <w:rsid w:val="00D01E86"/>
    <w:rsid w:val="00D020D2"/>
    <w:rsid w:val="00D02EA7"/>
    <w:rsid w:val="00D03420"/>
    <w:rsid w:val="00D03E3E"/>
    <w:rsid w:val="00D03ED6"/>
    <w:rsid w:val="00D04944"/>
    <w:rsid w:val="00D04C60"/>
    <w:rsid w:val="00D04E67"/>
    <w:rsid w:val="00D054CA"/>
    <w:rsid w:val="00D058A9"/>
    <w:rsid w:val="00D064CB"/>
    <w:rsid w:val="00D067BB"/>
    <w:rsid w:val="00D06D6C"/>
    <w:rsid w:val="00D07B96"/>
    <w:rsid w:val="00D07D1F"/>
    <w:rsid w:val="00D07EBE"/>
    <w:rsid w:val="00D10075"/>
    <w:rsid w:val="00D1012E"/>
    <w:rsid w:val="00D1047C"/>
    <w:rsid w:val="00D111A8"/>
    <w:rsid w:val="00D11287"/>
    <w:rsid w:val="00D11BAD"/>
    <w:rsid w:val="00D11DFF"/>
    <w:rsid w:val="00D121CA"/>
    <w:rsid w:val="00D12238"/>
    <w:rsid w:val="00D1272F"/>
    <w:rsid w:val="00D12E24"/>
    <w:rsid w:val="00D14F39"/>
    <w:rsid w:val="00D151C1"/>
    <w:rsid w:val="00D15B8D"/>
    <w:rsid w:val="00D163FC"/>
    <w:rsid w:val="00D16449"/>
    <w:rsid w:val="00D1750F"/>
    <w:rsid w:val="00D20B07"/>
    <w:rsid w:val="00D20C09"/>
    <w:rsid w:val="00D21075"/>
    <w:rsid w:val="00D212C5"/>
    <w:rsid w:val="00D21F5C"/>
    <w:rsid w:val="00D22720"/>
    <w:rsid w:val="00D229AA"/>
    <w:rsid w:val="00D2322A"/>
    <w:rsid w:val="00D24AA5"/>
    <w:rsid w:val="00D24FB7"/>
    <w:rsid w:val="00D25A45"/>
    <w:rsid w:val="00D25C35"/>
    <w:rsid w:val="00D25F3D"/>
    <w:rsid w:val="00D26227"/>
    <w:rsid w:val="00D26B28"/>
    <w:rsid w:val="00D26E72"/>
    <w:rsid w:val="00D276D2"/>
    <w:rsid w:val="00D27EC1"/>
    <w:rsid w:val="00D300FF"/>
    <w:rsid w:val="00D3079B"/>
    <w:rsid w:val="00D30B3F"/>
    <w:rsid w:val="00D31114"/>
    <w:rsid w:val="00D311B9"/>
    <w:rsid w:val="00D31AB3"/>
    <w:rsid w:val="00D335AB"/>
    <w:rsid w:val="00D34465"/>
    <w:rsid w:val="00D3620C"/>
    <w:rsid w:val="00D3671C"/>
    <w:rsid w:val="00D36B42"/>
    <w:rsid w:val="00D36D40"/>
    <w:rsid w:val="00D36F7F"/>
    <w:rsid w:val="00D37553"/>
    <w:rsid w:val="00D37B94"/>
    <w:rsid w:val="00D4028A"/>
    <w:rsid w:val="00D40348"/>
    <w:rsid w:val="00D40885"/>
    <w:rsid w:val="00D41114"/>
    <w:rsid w:val="00D4137A"/>
    <w:rsid w:val="00D4150D"/>
    <w:rsid w:val="00D41B2D"/>
    <w:rsid w:val="00D41F63"/>
    <w:rsid w:val="00D41FDD"/>
    <w:rsid w:val="00D42975"/>
    <w:rsid w:val="00D4329F"/>
    <w:rsid w:val="00D4403B"/>
    <w:rsid w:val="00D44A0F"/>
    <w:rsid w:val="00D44AA7"/>
    <w:rsid w:val="00D44C97"/>
    <w:rsid w:val="00D455E3"/>
    <w:rsid w:val="00D45B89"/>
    <w:rsid w:val="00D50B31"/>
    <w:rsid w:val="00D5122D"/>
    <w:rsid w:val="00D516FB"/>
    <w:rsid w:val="00D51748"/>
    <w:rsid w:val="00D52313"/>
    <w:rsid w:val="00D52641"/>
    <w:rsid w:val="00D52882"/>
    <w:rsid w:val="00D52884"/>
    <w:rsid w:val="00D52F3E"/>
    <w:rsid w:val="00D541ED"/>
    <w:rsid w:val="00D54AEF"/>
    <w:rsid w:val="00D54E1C"/>
    <w:rsid w:val="00D55D68"/>
    <w:rsid w:val="00D5748C"/>
    <w:rsid w:val="00D57A2F"/>
    <w:rsid w:val="00D60348"/>
    <w:rsid w:val="00D616AE"/>
    <w:rsid w:val="00D61718"/>
    <w:rsid w:val="00D61809"/>
    <w:rsid w:val="00D6225D"/>
    <w:rsid w:val="00D62AFD"/>
    <w:rsid w:val="00D651C7"/>
    <w:rsid w:val="00D655D0"/>
    <w:rsid w:val="00D66C63"/>
    <w:rsid w:val="00D66EBA"/>
    <w:rsid w:val="00D6756A"/>
    <w:rsid w:val="00D67E20"/>
    <w:rsid w:val="00D70047"/>
    <w:rsid w:val="00D7024A"/>
    <w:rsid w:val="00D707FA"/>
    <w:rsid w:val="00D70DC9"/>
    <w:rsid w:val="00D710E9"/>
    <w:rsid w:val="00D71224"/>
    <w:rsid w:val="00D7216E"/>
    <w:rsid w:val="00D72ADF"/>
    <w:rsid w:val="00D72EDF"/>
    <w:rsid w:val="00D72F46"/>
    <w:rsid w:val="00D73540"/>
    <w:rsid w:val="00D73A04"/>
    <w:rsid w:val="00D73B7B"/>
    <w:rsid w:val="00D73F3A"/>
    <w:rsid w:val="00D73F59"/>
    <w:rsid w:val="00D7419E"/>
    <w:rsid w:val="00D742A0"/>
    <w:rsid w:val="00D74489"/>
    <w:rsid w:val="00D745FD"/>
    <w:rsid w:val="00D75601"/>
    <w:rsid w:val="00D756ED"/>
    <w:rsid w:val="00D775E2"/>
    <w:rsid w:val="00D804CA"/>
    <w:rsid w:val="00D81143"/>
    <w:rsid w:val="00D823B3"/>
    <w:rsid w:val="00D826BD"/>
    <w:rsid w:val="00D82983"/>
    <w:rsid w:val="00D82BA5"/>
    <w:rsid w:val="00D82DBD"/>
    <w:rsid w:val="00D82F43"/>
    <w:rsid w:val="00D831C7"/>
    <w:rsid w:val="00D831E6"/>
    <w:rsid w:val="00D83532"/>
    <w:rsid w:val="00D83B2B"/>
    <w:rsid w:val="00D83EC1"/>
    <w:rsid w:val="00D84526"/>
    <w:rsid w:val="00D8478B"/>
    <w:rsid w:val="00D849F2"/>
    <w:rsid w:val="00D85034"/>
    <w:rsid w:val="00D85158"/>
    <w:rsid w:val="00D85185"/>
    <w:rsid w:val="00D85862"/>
    <w:rsid w:val="00D866D4"/>
    <w:rsid w:val="00D8714F"/>
    <w:rsid w:val="00D90110"/>
    <w:rsid w:val="00D90203"/>
    <w:rsid w:val="00D90C8C"/>
    <w:rsid w:val="00D91938"/>
    <w:rsid w:val="00D91D24"/>
    <w:rsid w:val="00D9290D"/>
    <w:rsid w:val="00D92B13"/>
    <w:rsid w:val="00D93B13"/>
    <w:rsid w:val="00D94324"/>
    <w:rsid w:val="00D949C0"/>
    <w:rsid w:val="00D96166"/>
    <w:rsid w:val="00D96ADC"/>
    <w:rsid w:val="00D96BDB"/>
    <w:rsid w:val="00D973AF"/>
    <w:rsid w:val="00D978AE"/>
    <w:rsid w:val="00D97F8E"/>
    <w:rsid w:val="00DA0EAC"/>
    <w:rsid w:val="00DA172D"/>
    <w:rsid w:val="00DA220A"/>
    <w:rsid w:val="00DA2788"/>
    <w:rsid w:val="00DA278D"/>
    <w:rsid w:val="00DA30AB"/>
    <w:rsid w:val="00DA3F1E"/>
    <w:rsid w:val="00DA4B8B"/>
    <w:rsid w:val="00DA4E40"/>
    <w:rsid w:val="00DA50F1"/>
    <w:rsid w:val="00DA52E4"/>
    <w:rsid w:val="00DA6D7F"/>
    <w:rsid w:val="00DA6FB1"/>
    <w:rsid w:val="00DA7848"/>
    <w:rsid w:val="00DA7BA8"/>
    <w:rsid w:val="00DB030B"/>
    <w:rsid w:val="00DB039A"/>
    <w:rsid w:val="00DB04F6"/>
    <w:rsid w:val="00DB07A8"/>
    <w:rsid w:val="00DB0E1C"/>
    <w:rsid w:val="00DB1CDB"/>
    <w:rsid w:val="00DB24A7"/>
    <w:rsid w:val="00DB250B"/>
    <w:rsid w:val="00DB2A07"/>
    <w:rsid w:val="00DB303D"/>
    <w:rsid w:val="00DB4BE7"/>
    <w:rsid w:val="00DB5198"/>
    <w:rsid w:val="00DB53D5"/>
    <w:rsid w:val="00DB56B3"/>
    <w:rsid w:val="00DB7045"/>
    <w:rsid w:val="00DB75E7"/>
    <w:rsid w:val="00DB76DC"/>
    <w:rsid w:val="00DB7FDA"/>
    <w:rsid w:val="00DC089B"/>
    <w:rsid w:val="00DC0902"/>
    <w:rsid w:val="00DC17D1"/>
    <w:rsid w:val="00DC2012"/>
    <w:rsid w:val="00DC2427"/>
    <w:rsid w:val="00DC2A29"/>
    <w:rsid w:val="00DC31B3"/>
    <w:rsid w:val="00DC3AB2"/>
    <w:rsid w:val="00DC3DCF"/>
    <w:rsid w:val="00DC5B43"/>
    <w:rsid w:val="00DC5F9D"/>
    <w:rsid w:val="00DC71DE"/>
    <w:rsid w:val="00DC7767"/>
    <w:rsid w:val="00DC7B4C"/>
    <w:rsid w:val="00DD09ED"/>
    <w:rsid w:val="00DD0AEC"/>
    <w:rsid w:val="00DD1C52"/>
    <w:rsid w:val="00DD23A3"/>
    <w:rsid w:val="00DD2E08"/>
    <w:rsid w:val="00DD477F"/>
    <w:rsid w:val="00DD4796"/>
    <w:rsid w:val="00DD4DB9"/>
    <w:rsid w:val="00DD4E01"/>
    <w:rsid w:val="00DD4E1E"/>
    <w:rsid w:val="00DD5165"/>
    <w:rsid w:val="00DD5AA6"/>
    <w:rsid w:val="00DD5F07"/>
    <w:rsid w:val="00DD6001"/>
    <w:rsid w:val="00DD64B0"/>
    <w:rsid w:val="00DD6895"/>
    <w:rsid w:val="00DD6A1C"/>
    <w:rsid w:val="00DD6A50"/>
    <w:rsid w:val="00DD7248"/>
    <w:rsid w:val="00DD7260"/>
    <w:rsid w:val="00DD746E"/>
    <w:rsid w:val="00DD7D06"/>
    <w:rsid w:val="00DE1119"/>
    <w:rsid w:val="00DE14AC"/>
    <w:rsid w:val="00DE1A40"/>
    <w:rsid w:val="00DE1E26"/>
    <w:rsid w:val="00DE34B1"/>
    <w:rsid w:val="00DE39CC"/>
    <w:rsid w:val="00DE45B2"/>
    <w:rsid w:val="00DE4856"/>
    <w:rsid w:val="00DE5681"/>
    <w:rsid w:val="00DE56B1"/>
    <w:rsid w:val="00DE5A28"/>
    <w:rsid w:val="00DE5DBE"/>
    <w:rsid w:val="00DE64E9"/>
    <w:rsid w:val="00DE6F8D"/>
    <w:rsid w:val="00DE7AEE"/>
    <w:rsid w:val="00DE7F2E"/>
    <w:rsid w:val="00DF06B1"/>
    <w:rsid w:val="00DF078C"/>
    <w:rsid w:val="00DF11A3"/>
    <w:rsid w:val="00DF16DD"/>
    <w:rsid w:val="00DF19CE"/>
    <w:rsid w:val="00DF1D9E"/>
    <w:rsid w:val="00DF252B"/>
    <w:rsid w:val="00DF26A6"/>
    <w:rsid w:val="00DF30D7"/>
    <w:rsid w:val="00DF3697"/>
    <w:rsid w:val="00DF3F66"/>
    <w:rsid w:val="00DF40B0"/>
    <w:rsid w:val="00DF42BC"/>
    <w:rsid w:val="00DF459E"/>
    <w:rsid w:val="00DF486B"/>
    <w:rsid w:val="00DF48B7"/>
    <w:rsid w:val="00DF5243"/>
    <w:rsid w:val="00DF52DF"/>
    <w:rsid w:val="00DF57E7"/>
    <w:rsid w:val="00DF589D"/>
    <w:rsid w:val="00DF5B47"/>
    <w:rsid w:val="00DF5EE9"/>
    <w:rsid w:val="00DF65B7"/>
    <w:rsid w:val="00DF6629"/>
    <w:rsid w:val="00DF6B8B"/>
    <w:rsid w:val="00DF718C"/>
    <w:rsid w:val="00DF7272"/>
    <w:rsid w:val="00E000B8"/>
    <w:rsid w:val="00E00E34"/>
    <w:rsid w:val="00E0107F"/>
    <w:rsid w:val="00E010C2"/>
    <w:rsid w:val="00E011FC"/>
    <w:rsid w:val="00E014CA"/>
    <w:rsid w:val="00E01F8F"/>
    <w:rsid w:val="00E026E8"/>
    <w:rsid w:val="00E02F9A"/>
    <w:rsid w:val="00E03421"/>
    <w:rsid w:val="00E039F6"/>
    <w:rsid w:val="00E03F55"/>
    <w:rsid w:val="00E03FC9"/>
    <w:rsid w:val="00E03FEE"/>
    <w:rsid w:val="00E0528B"/>
    <w:rsid w:val="00E05502"/>
    <w:rsid w:val="00E05DAE"/>
    <w:rsid w:val="00E06366"/>
    <w:rsid w:val="00E065FC"/>
    <w:rsid w:val="00E0675A"/>
    <w:rsid w:val="00E06F4D"/>
    <w:rsid w:val="00E07301"/>
    <w:rsid w:val="00E078B5"/>
    <w:rsid w:val="00E079FC"/>
    <w:rsid w:val="00E07C6C"/>
    <w:rsid w:val="00E102A9"/>
    <w:rsid w:val="00E108CF"/>
    <w:rsid w:val="00E10B3D"/>
    <w:rsid w:val="00E119EC"/>
    <w:rsid w:val="00E12D75"/>
    <w:rsid w:val="00E13236"/>
    <w:rsid w:val="00E13CFB"/>
    <w:rsid w:val="00E14325"/>
    <w:rsid w:val="00E14887"/>
    <w:rsid w:val="00E14CB7"/>
    <w:rsid w:val="00E14CBD"/>
    <w:rsid w:val="00E15698"/>
    <w:rsid w:val="00E159E3"/>
    <w:rsid w:val="00E15A84"/>
    <w:rsid w:val="00E15C9C"/>
    <w:rsid w:val="00E16D1D"/>
    <w:rsid w:val="00E170E9"/>
    <w:rsid w:val="00E171B7"/>
    <w:rsid w:val="00E17689"/>
    <w:rsid w:val="00E17E4A"/>
    <w:rsid w:val="00E20C72"/>
    <w:rsid w:val="00E20FA2"/>
    <w:rsid w:val="00E2115E"/>
    <w:rsid w:val="00E21922"/>
    <w:rsid w:val="00E219A3"/>
    <w:rsid w:val="00E22231"/>
    <w:rsid w:val="00E2337A"/>
    <w:rsid w:val="00E23F65"/>
    <w:rsid w:val="00E24681"/>
    <w:rsid w:val="00E25A52"/>
    <w:rsid w:val="00E2631A"/>
    <w:rsid w:val="00E264F2"/>
    <w:rsid w:val="00E26553"/>
    <w:rsid w:val="00E26F39"/>
    <w:rsid w:val="00E3000A"/>
    <w:rsid w:val="00E30451"/>
    <w:rsid w:val="00E30531"/>
    <w:rsid w:val="00E3058E"/>
    <w:rsid w:val="00E30C7F"/>
    <w:rsid w:val="00E30D24"/>
    <w:rsid w:val="00E3151C"/>
    <w:rsid w:val="00E31BD8"/>
    <w:rsid w:val="00E32330"/>
    <w:rsid w:val="00E3244A"/>
    <w:rsid w:val="00E32F97"/>
    <w:rsid w:val="00E335A8"/>
    <w:rsid w:val="00E33B70"/>
    <w:rsid w:val="00E3498F"/>
    <w:rsid w:val="00E34C86"/>
    <w:rsid w:val="00E357D2"/>
    <w:rsid w:val="00E35A98"/>
    <w:rsid w:val="00E35EE2"/>
    <w:rsid w:val="00E3744C"/>
    <w:rsid w:val="00E37A28"/>
    <w:rsid w:val="00E37AA8"/>
    <w:rsid w:val="00E37B23"/>
    <w:rsid w:val="00E4051C"/>
    <w:rsid w:val="00E40754"/>
    <w:rsid w:val="00E40B90"/>
    <w:rsid w:val="00E40BB1"/>
    <w:rsid w:val="00E40C19"/>
    <w:rsid w:val="00E41704"/>
    <w:rsid w:val="00E4192F"/>
    <w:rsid w:val="00E428AD"/>
    <w:rsid w:val="00E432C1"/>
    <w:rsid w:val="00E43BD0"/>
    <w:rsid w:val="00E452F8"/>
    <w:rsid w:val="00E4556E"/>
    <w:rsid w:val="00E455BB"/>
    <w:rsid w:val="00E45B9E"/>
    <w:rsid w:val="00E45CE4"/>
    <w:rsid w:val="00E45D80"/>
    <w:rsid w:val="00E46793"/>
    <w:rsid w:val="00E47266"/>
    <w:rsid w:val="00E47465"/>
    <w:rsid w:val="00E47AD7"/>
    <w:rsid w:val="00E47B84"/>
    <w:rsid w:val="00E47CCF"/>
    <w:rsid w:val="00E5018E"/>
    <w:rsid w:val="00E50B6E"/>
    <w:rsid w:val="00E50B72"/>
    <w:rsid w:val="00E50D26"/>
    <w:rsid w:val="00E5212F"/>
    <w:rsid w:val="00E524A6"/>
    <w:rsid w:val="00E530B0"/>
    <w:rsid w:val="00E53246"/>
    <w:rsid w:val="00E53BA9"/>
    <w:rsid w:val="00E5477E"/>
    <w:rsid w:val="00E555DB"/>
    <w:rsid w:val="00E56750"/>
    <w:rsid w:val="00E56A73"/>
    <w:rsid w:val="00E570AE"/>
    <w:rsid w:val="00E571AE"/>
    <w:rsid w:val="00E600CB"/>
    <w:rsid w:val="00E6034E"/>
    <w:rsid w:val="00E60A7D"/>
    <w:rsid w:val="00E6189A"/>
    <w:rsid w:val="00E62708"/>
    <w:rsid w:val="00E627F3"/>
    <w:rsid w:val="00E62928"/>
    <w:rsid w:val="00E62E2E"/>
    <w:rsid w:val="00E6352A"/>
    <w:rsid w:val="00E635CD"/>
    <w:rsid w:val="00E64E1F"/>
    <w:rsid w:val="00E651A0"/>
    <w:rsid w:val="00E65528"/>
    <w:rsid w:val="00E65694"/>
    <w:rsid w:val="00E65833"/>
    <w:rsid w:val="00E65C12"/>
    <w:rsid w:val="00E66050"/>
    <w:rsid w:val="00E661AB"/>
    <w:rsid w:val="00E67173"/>
    <w:rsid w:val="00E6729A"/>
    <w:rsid w:val="00E6777B"/>
    <w:rsid w:val="00E67D29"/>
    <w:rsid w:val="00E7046B"/>
    <w:rsid w:val="00E705A2"/>
    <w:rsid w:val="00E70F48"/>
    <w:rsid w:val="00E71503"/>
    <w:rsid w:val="00E7173E"/>
    <w:rsid w:val="00E720C5"/>
    <w:rsid w:val="00E72344"/>
    <w:rsid w:val="00E731E7"/>
    <w:rsid w:val="00E7329F"/>
    <w:rsid w:val="00E73678"/>
    <w:rsid w:val="00E73841"/>
    <w:rsid w:val="00E73B54"/>
    <w:rsid w:val="00E73DB5"/>
    <w:rsid w:val="00E742D0"/>
    <w:rsid w:val="00E74F62"/>
    <w:rsid w:val="00E74F65"/>
    <w:rsid w:val="00E75EBD"/>
    <w:rsid w:val="00E76786"/>
    <w:rsid w:val="00E767CA"/>
    <w:rsid w:val="00E77545"/>
    <w:rsid w:val="00E77CD3"/>
    <w:rsid w:val="00E77FCF"/>
    <w:rsid w:val="00E8026C"/>
    <w:rsid w:val="00E803D4"/>
    <w:rsid w:val="00E81621"/>
    <w:rsid w:val="00E820E0"/>
    <w:rsid w:val="00E8244F"/>
    <w:rsid w:val="00E82A46"/>
    <w:rsid w:val="00E82DF0"/>
    <w:rsid w:val="00E85176"/>
    <w:rsid w:val="00E852B3"/>
    <w:rsid w:val="00E859FA"/>
    <w:rsid w:val="00E86471"/>
    <w:rsid w:val="00E87221"/>
    <w:rsid w:val="00E87343"/>
    <w:rsid w:val="00E87F03"/>
    <w:rsid w:val="00E9066A"/>
    <w:rsid w:val="00E90C65"/>
    <w:rsid w:val="00E90E0C"/>
    <w:rsid w:val="00E914C4"/>
    <w:rsid w:val="00E91779"/>
    <w:rsid w:val="00E92253"/>
    <w:rsid w:val="00E92285"/>
    <w:rsid w:val="00E92744"/>
    <w:rsid w:val="00E92D75"/>
    <w:rsid w:val="00E92DB0"/>
    <w:rsid w:val="00E93886"/>
    <w:rsid w:val="00E93B80"/>
    <w:rsid w:val="00E93F53"/>
    <w:rsid w:val="00E9410B"/>
    <w:rsid w:val="00E9446F"/>
    <w:rsid w:val="00E945AB"/>
    <w:rsid w:val="00E9471E"/>
    <w:rsid w:val="00E947E8"/>
    <w:rsid w:val="00E94E7D"/>
    <w:rsid w:val="00E94ECA"/>
    <w:rsid w:val="00E95B7B"/>
    <w:rsid w:val="00E96972"/>
    <w:rsid w:val="00E97E04"/>
    <w:rsid w:val="00EA063F"/>
    <w:rsid w:val="00EA199C"/>
    <w:rsid w:val="00EA1A8D"/>
    <w:rsid w:val="00EA1BC8"/>
    <w:rsid w:val="00EA1F2E"/>
    <w:rsid w:val="00EA2AD7"/>
    <w:rsid w:val="00EA2F4B"/>
    <w:rsid w:val="00EA3346"/>
    <w:rsid w:val="00EA3A8F"/>
    <w:rsid w:val="00EA4081"/>
    <w:rsid w:val="00EA4A3B"/>
    <w:rsid w:val="00EA4BBB"/>
    <w:rsid w:val="00EA4E46"/>
    <w:rsid w:val="00EA5089"/>
    <w:rsid w:val="00EA57DA"/>
    <w:rsid w:val="00EA5FA4"/>
    <w:rsid w:val="00EA7074"/>
    <w:rsid w:val="00EA71A8"/>
    <w:rsid w:val="00EA740D"/>
    <w:rsid w:val="00EA7C8C"/>
    <w:rsid w:val="00EA7E60"/>
    <w:rsid w:val="00EB0FAE"/>
    <w:rsid w:val="00EB171C"/>
    <w:rsid w:val="00EB18C7"/>
    <w:rsid w:val="00EB2190"/>
    <w:rsid w:val="00EB28C1"/>
    <w:rsid w:val="00EB2C82"/>
    <w:rsid w:val="00EB2E29"/>
    <w:rsid w:val="00EB3101"/>
    <w:rsid w:val="00EB3C45"/>
    <w:rsid w:val="00EB42CE"/>
    <w:rsid w:val="00EB464E"/>
    <w:rsid w:val="00EB58B2"/>
    <w:rsid w:val="00EB58C6"/>
    <w:rsid w:val="00EB5A15"/>
    <w:rsid w:val="00EC08E9"/>
    <w:rsid w:val="00EC1245"/>
    <w:rsid w:val="00EC1E71"/>
    <w:rsid w:val="00EC26CB"/>
    <w:rsid w:val="00EC2DCF"/>
    <w:rsid w:val="00EC3866"/>
    <w:rsid w:val="00EC39D1"/>
    <w:rsid w:val="00EC3B05"/>
    <w:rsid w:val="00EC3FC5"/>
    <w:rsid w:val="00EC440E"/>
    <w:rsid w:val="00EC4800"/>
    <w:rsid w:val="00EC4AFC"/>
    <w:rsid w:val="00EC4B48"/>
    <w:rsid w:val="00EC5534"/>
    <w:rsid w:val="00EC55B3"/>
    <w:rsid w:val="00EC6127"/>
    <w:rsid w:val="00EC7946"/>
    <w:rsid w:val="00ED0383"/>
    <w:rsid w:val="00ED0695"/>
    <w:rsid w:val="00ED10B1"/>
    <w:rsid w:val="00ED12C4"/>
    <w:rsid w:val="00ED176D"/>
    <w:rsid w:val="00ED226D"/>
    <w:rsid w:val="00ED45C6"/>
    <w:rsid w:val="00ED4786"/>
    <w:rsid w:val="00ED521A"/>
    <w:rsid w:val="00ED5D91"/>
    <w:rsid w:val="00EE0790"/>
    <w:rsid w:val="00EE0881"/>
    <w:rsid w:val="00EE0967"/>
    <w:rsid w:val="00EE14B3"/>
    <w:rsid w:val="00EE17A1"/>
    <w:rsid w:val="00EE1F13"/>
    <w:rsid w:val="00EE269E"/>
    <w:rsid w:val="00EE31DE"/>
    <w:rsid w:val="00EE336F"/>
    <w:rsid w:val="00EE352B"/>
    <w:rsid w:val="00EE4494"/>
    <w:rsid w:val="00EE4676"/>
    <w:rsid w:val="00EE48C8"/>
    <w:rsid w:val="00EE4CDE"/>
    <w:rsid w:val="00EE5597"/>
    <w:rsid w:val="00EE5E0F"/>
    <w:rsid w:val="00EE6119"/>
    <w:rsid w:val="00EE691E"/>
    <w:rsid w:val="00EE6E5A"/>
    <w:rsid w:val="00EF050A"/>
    <w:rsid w:val="00EF0CC9"/>
    <w:rsid w:val="00EF0FC7"/>
    <w:rsid w:val="00EF259D"/>
    <w:rsid w:val="00EF2E35"/>
    <w:rsid w:val="00EF33BC"/>
    <w:rsid w:val="00EF38B6"/>
    <w:rsid w:val="00EF3DE7"/>
    <w:rsid w:val="00EF3FCB"/>
    <w:rsid w:val="00EF46D7"/>
    <w:rsid w:val="00EF484F"/>
    <w:rsid w:val="00EF4C17"/>
    <w:rsid w:val="00EF4D86"/>
    <w:rsid w:val="00EF5202"/>
    <w:rsid w:val="00EF5708"/>
    <w:rsid w:val="00EF577B"/>
    <w:rsid w:val="00EF694D"/>
    <w:rsid w:val="00EF69ED"/>
    <w:rsid w:val="00EF7D85"/>
    <w:rsid w:val="00EF7EA2"/>
    <w:rsid w:val="00F0001F"/>
    <w:rsid w:val="00F00280"/>
    <w:rsid w:val="00F0135D"/>
    <w:rsid w:val="00F02472"/>
    <w:rsid w:val="00F03B0C"/>
    <w:rsid w:val="00F0414D"/>
    <w:rsid w:val="00F04707"/>
    <w:rsid w:val="00F04E66"/>
    <w:rsid w:val="00F05CE6"/>
    <w:rsid w:val="00F05F31"/>
    <w:rsid w:val="00F06BBC"/>
    <w:rsid w:val="00F071A5"/>
    <w:rsid w:val="00F07B3C"/>
    <w:rsid w:val="00F07D1D"/>
    <w:rsid w:val="00F102BF"/>
    <w:rsid w:val="00F10A3C"/>
    <w:rsid w:val="00F1165C"/>
    <w:rsid w:val="00F118E2"/>
    <w:rsid w:val="00F124EA"/>
    <w:rsid w:val="00F133E9"/>
    <w:rsid w:val="00F13E1C"/>
    <w:rsid w:val="00F14780"/>
    <w:rsid w:val="00F159C3"/>
    <w:rsid w:val="00F16863"/>
    <w:rsid w:val="00F16CB1"/>
    <w:rsid w:val="00F16FA2"/>
    <w:rsid w:val="00F20599"/>
    <w:rsid w:val="00F20B9E"/>
    <w:rsid w:val="00F21312"/>
    <w:rsid w:val="00F2161F"/>
    <w:rsid w:val="00F21891"/>
    <w:rsid w:val="00F2241B"/>
    <w:rsid w:val="00F2244D"/>
    <w:rsid w:val="00F22A9A"/>
    <w:rsid w:val="00F232F0"/>
    <w:rsid w:val="00F2377C"/>
    <w:rsid w:val="00F240B7"/>
    <w:rsid w:val="00F2488C"/>
    <w:rsid w:val="00F2632E"/>
    <w:rsid w:val="00F266C0"/>
    <w:rsid w:val="00F266D9"/>
    <w:rsid w:val="00F268B1"/>
    <w:rsid w:val="00F27066"/>
    <w:rsid w:val="00F27C61"/>
    <w:rsid w:val="00F302C9"/>
    <w:rsid w:val="00F31AD2"/>
    <w:rsid w:val="00F31B06"/>
    <w:rsid w:val="00F33967"/>
    <w:rsid w:val="00F34C1D"/>
    <w:rsid w:val="00F35246"/>
    <w:rsid w:val="00F36041"/>
    <w:rsid w:val="00F373DA"/>
    <w:rsid w:val="00F40D4B"/>
    <w:rsid w:val="00F4189D"/>
    <w:rsid w:val="00F41C3B"/>
    <w:rsid w:val="00F42C1E"/>
    <w:rsid w:val="00F4305F"/>
    <w:rsid w:val="00F44200"/>
    <w:rsid w:val="00F44495"/>
    <w:rsid w:val="00F44B87"/>
    <w:rsid w:val="00F450E6"/>
    <w:rsid w:val="00F45703"/>
    <w:rsid w:val="00F46111"/>
    <w:rsid w:val="00F4616C"/>
    <w:rsid w:val="00F4722A"/>
    <w:rsid w:val="00F47C4D"/>
    <w:rsid w:val="00F50110"/>
    <w:rsid w:val="00F50293"/>
    <w:rsid w:val="00F507B1"/>
    <w:rsid w:val="00F509A4"/>
    <w:rsid w:val="00F51A69"/>
    <w:rsid w:val="00F5201A"/>
    <w:rsid w:val="00F53452"/>
    <w:rsid w:val="00F536E5"/>
    <w:rsid w:val="00F53DBB"/>
    <w:rsid w:val="00F54A89"/>
    <w:rsid w:val="00F54CE9"/>
    <w:rsid w:val="00F54F7B"/>
    <w:rsid w:val="00F56204"/>
    <w:rsid w:val="00F56419"/>
    <w:rsid w:val="00F57165"/>
    <w:rsid w:val="00F57C1C"/>
    <w:rsid w:val="00F60232"/>
    <w:rsid w:val="00F60A5E"/>
    <w:rsid w:val="00F60BE1"/>
    <w:rsid w:val="00F60F7A"/>
    <w:rsid w:val="00F61317"/>
    <w:rsid w:val="00F61CB0"/>
    <w:rsid w:val="00F61CE3"/>
    <w:rsid w:val="00F620F2"/>
    <w:rsid w:val="00F63003"/>
    <w:rsid w:val="00F6304E"/>
    <w:rsid w:val="00F63AD1"/>
    <w:rsid w:val="00F643E0"/>
    <w:rsid w:val="00F647F4"/>
    <w:rsid w:val="00F64B44"/>
    <w:rsid w:val="00F64F6F"/>
    <w:rsid w:val="00F6509A"/>
    <w:rsid w:val="00F6517C"/>
    <w:rsid w:val="00F65452"/>
    <w:rsid w:val="00F6589E"/>
    <w:rsid w:val="00F658CD"/>
    <w:rsid w:val="00F658EC"/>
    <w:rsid w:val="00F65D69"/>
    <w:rsid w:val="00F65F49"/>
    <w:rsid w:val="00F706D1"/>
    <w:rsid w:val="00F70A6A"/>
    <w:rsid w:val="00F71B13"/>
    <w:rsid w:val="00F71B4C"/>
    <w:rsid w:val="00F71D44"/>
    <w:rsid w:val="00F71E6B"/>
    <w:rsid w:val="00F725A9"/>
    <w:rsid w:val="00F72BF4"/>
    <w:rsid w:val="00F72F39"/>
    <w:rsid w:val="00F73751"/>
    <w:rsid w:val="00F74071"/>
    <w:rsid w:val="00F74100"/>
    <w:rsid w:val="00F7418F"/>
    <w:rsid w:val="00F74694"/>
    <w:rsid w:val="00F747A5"/>
    <w:rsid w:val="00F74BA8"/>
    <w:rsid w:val="00F74CF3"/>
    <w:rsid w:val="00F74E5F"/>
    <w:rsid w:val="00F754A2"/>
    <w:rsid w:val="00F768D3"/>
    <w:rsid w:val="00F77497"/>
    <w:rsid w:val="00F777C6"/>
    <w:rsid w:val="00F80750"/>
    <w:rsid w:val="00F8083D"/>
    <w:rsid w:val="00F80CBF"/>
    <w:rsid w:val="00F81333"/>
    <w:rsid w:val="00F82214"/>
    <w:rsid w:val="00F82406"/>
    <w:rsid w:val="00F8290C"/>
    <w:rsid w:val="00F82FEC"/>
    <w:rsid w:val="00F83234"/>
    <w:rsid w:val="00F833E7"/>
    <w:rsid w:val="00F8375D"/>
    <w:rsid w:val="00F84166"/>
    <w:rsid w:val="00F844B6"/>
    <w:rsid w:val="00F846B6"/>
    <w:rsid w:val="00F84BEA"/>
    <w:rsid w:val="00F855D7"/>
    <w:rsid w:val="00F868C2"/>
    <w:rsid w:val="00F873A1"/>
    <w:rsid w:val="00F87EAB"/>
    <w:rsid w:val="00F9088A"/>
    <w:rsid w:val="00F915F5"/>
    <w:rsid w:val="00F91881"/>
    <w:rsid w:val="00F919A3"/>
    <w:rsid w:val="00F92286"/>
    <w:rsid w:val="00F92D67"/>
    <w:rsid w:val="00F92DE8"/>
    <w:rsid w:val="00F94210"/>
    <w:rsid w:val="00F95334"/>
    <w:rsid w:val="00F959EF"/>
    <w:rsid w:val="00F97757"/>
    <w:rsid w:val="00F97E14"/>
    <w:rsid w:val="00FA0C80"/>
    <w:rsid w:val="00FA2C3D"/>
    <w:rsid w:val="00FA2E8E"/>
    <w:rsid w:val="00FA3AB3"/>
    <w:rsid w:val="00FA3CC3"/>
    <w:rsid w:val="00FA3CC9"/>
    <w:rsid w:val="00FA3F9C"/>
    <w:rsid w:val="00FA4638"/>
    <w:rsid w:val="00FA5759"/>
    <w:rsid w:val="00FA5827"/>
    <w:rsid w:val="00FA5C91"/>
    <w:rsid w:val="00FA6668"/>
    <w:rsid w:val="00FA76B9"/>
    <w:rsid w:val="00FA7777"/>
    <w:rsid w:val="00FA7867"/>
    <w:rsid w:val="00FB014D"/>
    <w:rsid w:val="00FB0601"/>
    <w:rsid w:val="00FB07AE"/>
    <w:rsid w:val="00FB213B"/>
    <w:rsid w:val="00FB2D44"/>
    <w:rsid w:val="00FB3B7E"/>
    <w:rsid w:val="00FB472E"/>
    <w:rsid w:val="00FB5407"/>
    <w:rsid w:val="00FB5419"/>
    <w:rsid w:val="00FB59A4"/>
    <w:rsid w:val="00FB6336"/>
    <w:rsid w:val="00FB6F8C"/>
    <w:rsid w:val="00FB791C"/>
    <w:rsid w:val="00FB7D5E"/>
    <w:rsid w:val="00FC0BE8"/>
    <w:rsid w:val="00FC13D5"/>
    <w:rsid w:val="00FC30D9"/>
    <w:rsid w:val="00FC3FC8"/>
    <w:rsid w:val="00FC495C"/>
    <w:rsid w:val="00FC510C"/>
    <w:rsid w:val="00FC5B84"/>
    <w:rsid w:val="00FC5BC2"/>
    <w:rsid w:val="00FC6CC3"/>
    <w:rsid w:val="00FC72D7"/>
    <w:rsid w:val="00FC7A74"/>
    <w:rsid w:val="00FD012F"/>
    <w:rsid w:val="00FD249B"/>
    <w:rsid w:val="00FD284A"/>
    <w:rsid w:val="00FD3F6C"/>
    <w:rsid w:val="00FD4B5A"/>
    <w:rsid w:val="00FD4D37"/>
    <w:rsid w:val="00FD4E5C"/>
    <w:rsid w:val="00FD52FC"/>
    <w:rsid w:val="00FD5AF3"/>
    <w:rsid w:val="00FD66B3"/>
    <w:rsid w:val="00FD712F"/>
    <w:rsid w:val="00FD73A2"/>
    <w:rsid w:val="00FD76A1"/>
    <w:rsid w:val="00FD7A59"/>
    <w:rsid w:val="00FE0A31"/>
    <w:rsid w:val="00FE0D4D"/>
    <w:rsid w:val="00FE16FE"/>
    <w:rsid w:val="00FE19F5"/>
    <w:rsid w:val="00FE31A9"/>
    <w:rsid w:val="00FE3820"/>
    <w:rsid w:val="00FE3EE9"/>
    <w:rsid w:val="00FE40C0"/>
    <w:rsid w:val="00FE4DD9"/>
    <w:rsid w:val="00FE4E89"/>
    <w:rsid w:val="00FE7005"/>
    <w:rsid w:val="00FE739A"/>
    <w:rsid w:val="00FE7553"/>
    <w:rsid w:val="00FE76FF"/>
    <w:rsid w:val="00FF00F7"/>
    <w:rsid w:val="00FF0BB2"/>
    <w:rsid w:val="00FF254B"/>
    <w:rsid w:val="00FF2F67"/>
    <w:rsid w:val="00FF336D"/>
    <w:rsid w:val="00FF36AD"/>
    <w:rsid w:val="00FF36DA"/>
    <w:rsid w:val="00FF3E2F"/>
    <w:rsid w:val="00FF4928"/>
    <w:rsid w:val="00FF4F01"/>
    <w:rsid w:val="00FF58CA"/>
    <w:rsid w:val="00FF5C70"/>
    <w:rsid w:val="00FF5E8E"/>
    <w:rsid w:val="00FF5EEC"/>
    <w:rsid w:val="00FF645E"/>
    <w:rsid w:val="00FF6ABA"/>
    <w:rsid w:val="00FF7204"/>
    <w:rsid w:val="00FF7932"/>
    <w:rsid w:val="00FF7A12"/>
    <w:rsid w:val="00FF7D0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B9277"/>
  <w15:chartTrackingRefBased/>
  <w15:docId w15:val="{D77593F7-BCA9-4F92-BD71-05DEED72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heme="minorHAnsi" w:hAnsi="Corbel" w:cstheme="minorBidi"/>
        <w:sz w:val="22"/>
        <w:szCs w:val="22"/>
        <w:lang w:val="nl-NL" w:eastAsia="en-US" w:bidi="ar-SA"/>
      </w:rPr>
    </w:rPrDefault>
    <w:pPrDefault>
      <w:pPr>
        <w:spacing w:line="260" w:lineRule="atLeast"/>
      </w:pPr>
    </w:pPrDefault>
  </w:docDefaults>
  <w:latentStyles w:defLockedState="0" w:defUIPriority="99" w:defSemiHidden="0" w:defUnhideWhenUsed="0" w:defQFormat="0" w:count="376">
    <w:lsdException w:name="Normal" w:uiPriority="1"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561B5"/>
    <w:rPr>
      <w:rFonts w:ascii="Poppins" w:hAnsi="Poppins"/>
      <w:color w:val="2E3845" w:themeColor="text1"/>
      <w:sz w:val="20"/>
      <w:lang w:val="en-US"/>
    </w:rPr>
  </w:style>
  <w:style w:type="paragraph" w:styleId="Heading1">
    <w:name w:val="heading 1"/>
    <w:next w:val="Inleiding"/>
    <w:link w:val="Heading1Char"/>
    <w:uiPriority w:val="2"/>
    <w:qFormat/>
    <w:rsid w:val="00E651A0"/>
    <w:pPr>
      <w:keepNext/>
      <w:numPr>
        <w:numId w:val="3"/>
      </w:numPr>
      <w:ind w:left="340" w:hanging="340"/>
      <w:outlineLvl w:val="0"/>
    </w:pPr>
    <w:rPr>
      <w:rFonts w:ascii="Poppins" w:hAnsi="Poppins"/>
      <w:b/>
      <w:bCs/>
      <w:color w:val="002060"/>
      <w:sz w:val="36"/>
      <w:szCs w:val="96"/>
    </w:rPr>
  </w:style>
  <w:style w:type="paragraph" w:styleId="Heading2">
    <w:name w:val="heading 2"/>
    <w:basedOn w:val="Heading1"/>
    <w:next w:val="Normal"/>
    <w:link w:val="Heading2Char"/>
    <w:uiPriority w:val="3"/>
    <w:qFormat/>
    <w:rsid w:val="00F97757"/>
    <w:pPr>
      <w:numPr>
        <w:numId w:val="4"/>
      </w:numPr>
      <w:tabs>
        <w:tab w:val="left" w:pos="-426"/>
        <w:tab w:val="left" w:pos="8222"/>
      </w:tabs>
      <w:outlineLvl w:val="1"/>
    </w:pPr>
    <w:rPr>
      <w:rFonts w:cs="Poppins"/>
      <w:bCs w:val="0"/>
      <w:sz w:val="28"/>
      <w:szCs w:val="36"/>
    </w:rPr>
  </w:style>
  <w:style w:type="paragraph" w:styleId="Heading3">
    <w:name w:val="heading 3"/>
    <w:basedOn w:val="Heading2"/>
    <w:next w:val="Normal"/>
    <w:link w:val="Heading3Char"/>
    <w:uiPriority w:val="4"/>
    <w:qFormat/>
    <w:rsid w:val="00F97757"/>
    <w:pPr>
      <w:numPr>
        <w:numId w:val="5"/>
      </w:numPr>
      <w:outlineLvl w:val="2"/>
    </w:pPr>
    <w:rPr>
      <w:bCs/>
      <w:sz w:val="24"/>
      <w:szCs w:val="28"/>
    </w:rPr>
  </w:style>
  <w:style w:type="paragraph" w:styleId="Heading4">
    <w:name w:val="heading 4"/>
    <w:basedOn w:val="Normal"/>
    <w:next w:val="Normal"/>
    <w:link w:val="Heading4Char"/>
    <w:uiPriority w:val="9"/>
    <w:semiHidden/>
    <w:qFormat/>
    <w:rsid w:val="00D12E24"/>
    <w:pPr>
      <w:keepNext/>
      <w:keepLines/>
      <w:numPr>
        <w:ilvl w:val="3"/>
        <w:numId w:val="1"/>
      </w:numPr>
      <w:outlineLvl w:val="3"/>
    </w:pPr>
    <w:rPr>
      <w:rFonts w:asciiTheme="majorHAnsi" w:eastAsiaTheme="majorEastAsia" w:hAnsiTheme="majorHAnsi" w:cstheme="majorBidi"/>
      <w:i/>
      <w:iCs/>
      <w:color w:val="C64811" w:themeColor="accent1" w:themeShade="BF"/>
    </w:rPr>
  </w:style>
  <w:style w:type="paragraph" w:styleId="Heading5">
    <w:name w:val="heading 5"/>
    <w:basedOn w:val="Normal"/>
    <w:next w:val="Normal"/>
    <w:link w:val="Heading5Char"/>
    <w:uiPriority w:val="9"/>
    <w:semiHidden/>
    <w:qFormat/>
    <w:rsid w:val="00D12E24"/>
    <w:pPr>
      <w:keepNext/>
      <w:keepLines/>
      <w:numPr>
        <w:ilvl w:val="4"/>
        <w:numId w:val="1"/>
      </w:numPr>
      <w:spacing w:before="40"/>
      <w:outlineLvl w:val="4"/>
    </w:pPr>
    <w:rPr>
      <w:rFonts w:asciiTheme="majorHAnsi" w:eastAsiaTheme="majorEastAsia" w:hAnsiTheme="majorHAnsi" w:cstheme="majorBidi"/>
      <w:color w:val="C64811" w:themeColor="accent1" w:themeShade="BF"/>
    </w:rPr>
  </w:style>
  <w:style w:type="paragraph" w:styleId="Heading6">
    <w:name w:val="heading 6"/>
    <w:basedOn w:val="Normal"/>
    <w:next w:val="Normal"/>
    <w:link w:val="Heading6Char"/>
    <w:uiPriority w:val="9"/>
    <w:semiHidden/>
    <w:qFormat/>
    <w:rsid w:val="00D12E24"/>
    <w:pPr>
      <w:keepNext/>
      <w:keepLines/>
      <w:numPr>
        <w:ilvl w:val="5"/>
        <w:numId w:val="1"/>
      </w:numPr>
      <w:spacing w:before="40"/>
      <w:outlineLvl w:val="5"/>
    </w:pPr>
    <w:rPr>
      <w:rFonts w:asciiTheme="majorHAnsi" w:eastAsiaTheme="majorEastAsia" w:hAnsiTheme="majorHAnsi" w:cstheme="majorBidi"/>
      <w:color w:val="83300B" w:themeColor="accent1" w:themeShade="7F"/>
    </w:rPr>
  </w:style>
  <w:style w:type="paragraph" w:styleId="Heading7">
    <w:name w:val="heading 7"/>
    <w:basedOn w:val="Normal"/>
    <w:next w:val="Normal"/>
    <w:link w:val="Heading7Char"/>
    <w:uiPriority w:val="9"/>
    <w:semiHidden/>
    <w:qFormat/>
    <w:rsid w:val="00D12E24"/>
    <w:pPr>
      <w:keepNext/>
      <w:keepLines/>
      <w:numPr>
        <w:ilvl w:val="6"/>
        <w:numId w:val="1"/>
      </w:numPr>
      <w:spacing w:before="40"/>
      <w:outlineLvl w:val="6"/>
    </w:pPr>
    <w:rPr>
      <w:rFonts w:asciiTheme="majorHAnsi" w:eastAsiaTheme="majorEastAsia" w:hAnsiTheme="majorHAnsi" w:cstheme="majorBidi"/>
      <w:i/>
      <w:iCs/>
      <w:color w:val="83300B" w:themeColor="accent1" w:themeShade="7F"/>
    </w:rPr>
  </w:style>
  <w:style w:type="paragraph" w:styleId="Heading8">
    <w:name w:val="heading 8"/>
    <w:basedOn w:val="Normal"/>
    <w:next w:val="Normal"/>
    <w:link w:val="Heading8Char"/>
    <w:uiPriority w:val="9"/>
    <w:semiHidden/>
    <w:qFormat/>
    <w:rsid w:val="00D12E24"/>
    <w:pPr>
      <w:keepNext/>
      <w:keepLines/>
      <w:numPr>
        <w:ilvl w:val="7"/>
        <w:numId w:val="1"/>
      </w:numPr>
      <w:spacing w:before="40"/>
      <w:outlineLvl w:val="7"/>
    </w:pPr>
    <w:rPr>
      <w:rFonts w:asciiTheme="majorHAnsi" w:eastAsiaTheme="majorEastAsia" w:hAnsiTheme="majorHAnsi" w:cstheme="majorBidi"/>
      <w:color w:val="465569" w:themeColor="text1" w:themeTint="D8"/>
      <w:sz w:val="21"/>
      <w:szCs w:val="21"/>
    </w:rPr>
  </w:style>
  <w:style w:type="paragraph" w:styleId="Heading9">
    <w:name w:val="heading 9"/>
    <w:basedOn w:val="Normal"/>
    <w:next w:val="Normal"/>
    <w:link w:val="Heading9Char"/>
    <w:uiPriority w:val="9"/>
    <w:semiHidden/>
    <w:qFormat/>
    <w:rsid w:val="00D12E24"/>
    <w:pPr>
      <w:keepNext/>
      <w:keepLines/>
      <w:numPr>
        <w:ilvl w:val="8"/>
        <w:numId w:val="1"/>
      </w:numPr>
      <w:spacing w:before="40"/>
      <w:outlineLvl w:val="8"/>
    </w:pPr>
    <w:rPr>
      <w:rFonts w:asciiTheme="majorHAnsi" w:eastAsiaTheme="majorEastAsia" w:hAnsiTheme="majorHAnsi" w:cstheme="majorBidi"/>
      <w:i/>
      <w:iCs/>
      <w:color w:val="465569"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enummerdelijst">
    <w:name w:val="Genummerde lijst"/>
    <w:basedOn w:val="ListParagraph"/>
    <w:uiPriority w:val="6"/>
    <w:rsid w:val="00D12E24"/>
    <w:pPr>
      <w:numPr>
        <w:numId w:val="2"/>
      </w:numPr>
      <w:tabs>
        <w:tab w:val="num" w:pos="360"/>
      </w:tabs>
      <w:ind w:left="720" w:firstLine="0"/>
    </w:pPr>
  </w:style>
  <w:style w:type="paragraph" w:styleId="ListParagraph">
    <w:name w:val="List Paragraph"/>
    <w:basedOn w:val="Normal"/>
    <w:qFormat/>
    <w:rsid w:val="00D12E24"/>
    <w:pPr>
      <w:ind w:left="720"/>
      <w:contextualSpacing/>
    </w:pPr>
  </w:style>
  <w:style w:type="paragraph" w:customStyle="1" w:styleId="Referentieregel">
    <w:name w:val="Referentieregel"/>
    <w:basedOn w:val="Normal"/>
    <w:uiPriority w:val="1"/>
    <w:rsid w:val="00D12E24"/>
    <w:pPr>
      <w:tabs>
        <w:tab w:val="left" w:pos="1134"/>
      </w:tabs>
    </w:pPr>
  </w:style>
  <w:style w:type="paragraph" w:customStyle="1" w:styleId="Tussenkop">
    <w:name w:val="Tussenkop"/>
    <w:basedOn w:val="Normal"/>
    <w:uiPriority w:val="7"/>
    <w:rsid w:val="00D12E24"/>
    <w:pPr>
      <w:spacing w:line="240" w:lineRule="auto"/>
    </w:pPr>
    <w:rPr>
      <w:b/>
      <w:sz w:val="24"/>
    </w:rPr>
  </w:style>
  <w:style w:type="paragraph" w:customStyle="1" w:styleId="Bijlagekop">
    <w:name w:val="Bijlagekop"/>
    <w:basedOn w:val="Normal"/>
    <w:next w:val="Normal"/>
    <w:uiPriority w:val="8"/>
    <w:rsid w:val="00D12E24"/>
    <w:pPr>
      <w:spacing w:after="520"/>
    </w:pPr>
    <w:rPr>
      <w:b/>
      <w:color w:val="9D0043"/>
      <w:sz w:val="36"/>
    </w:rPr>
  </w:style>
  <w:style w:type="character" w:customStyle="1" w:styleId="Heading1Char">
    <w:name w:val="Heading 1 Char"/>
    <w:basedOn w:val="DefaultParagraphFont"/>
    <w:link w:val="Heading1"/>
    <w:uiPriority w:val="2"/>
    <w:rsid w:val="00E651A0"/>
    <w:rPr>
      <w:rFonts w:ascii="Poppins" w:hAnsi="Poppins"/>
      <w:b/>
      <w:bCs/>
      <w:color w:val="002060"/>
      <w:sz w:val="36"/>
      <w:szCs w:val="96"/>
    </w:rPr>
  </w:style>
  <w:style w:type="character" w:customStyle="1" w:styleId="Heading2Char">
    <w:name w:val="Heading 2 Char"/>
    <w:basedOn w:val="DefaultParagraphFont"/>
    <w:link w:val="Heading2"/>
    <w:uiPriority w:val="3"/>
    <w:rsid w:val="00F97757"/>
    <w:rPr>
      <w:rFonts w:ascii="Poppins" w:hAnsi="Poppins" w:cs="Poppins"/>
      <w:b/>
      <w:color w:val="002060"/>
      <w:sz w:val="28"/>
      <w:szCs w:val="36"/>
    </w:rPr>
  </w:style>
  <w:style w:type="character" w:customStyle="1" w:styleId="Heading3Char">
    <w:name w:val="Heading 3 Char"/>
    <w:basedOn w:val="DefaultParagraphFont"/>
    <w:link w:val="Heading3"/>
    <w:uiPriority w:val="4"/>
    <w:rsid w:val="00F97757"/>
    <w:rPr>
      <w:rFonts w:ascii="Poppins" w:hAnsi="Poppins" w:cs="Poppins"/>
      <w:b/>
      <w:bCs/>
      <w:color w:val="002060"/>
      <w:sz w:val="24"/>
      <w:szCs w:val="28"/>
    </w:rPr>
  </w:style>
  <w:style w:type="character" w:customStyle="1" w:styleId="Heading4Char">
    <w:name w:val="Heading 4 Char"/>
    <w:basedOn w:val="DefaultParagraphFont"/>
    <w:link w:val="Heading4"/>
    <w:uiPriority w:val="9"/>
    <w:semiHidden/>
    <w:rsid w:val="00D12E24"/>
    <w:rPr>
      <w:rFonts w:asciiTheme="majorHAnsi" w:eastAsiaTheme="majorEastAsia" w:hAnsiTheme="majorHAnsi" w:cstheme="majorBidi"/>
      <w:i/>
      <w:iCs/>
      <w:color w:val="C64811" w:themeColor="accent1" w:themeShade="BF"/>
      <w:sz w:val="20"/>
      <w:lang w:val="en-US"/>
    </w:rPr>
  </w:style>
  <w:style w:type="character" w:customStyle="1" w:styleId="Heading5Char">
    <w:name w:val="Heading 5 Char"/>
    <w:basedOn w:val="DefaultParagraphFont"/>
    <w:link w:val="Heading5"/>
    <w:uiPriority w:val="9"/>
    <w:semiHidden/>
    <w:rsid w:val="00D12E24"/>
    <w:rPr>
      <w:rFonts w:asciiTheme="majorHAnsi" w:eastAsiaTheme="majorEastAsia" w:hAnsiTheme="majorHAnsi" w:cstheme="majorBidi"/>
      <w:color w:val="C64811" w:themeColor="accent1" w:themeShade="BF"/>
      <w:sz w:val="20"/>
      <w:lang w:val="en-US"/>
    </w:rPr>
  </w:style>
  <w:style w:type="character" w:customStyle="1" w:styleId="Heading6Char">
    <w:name w:val="Heading 6 Char"/>
    <w:basedOn w:val="DefaultParagraphFont"/>
    <w:link w:val="Heading6"/>
    <w:uiPriority w:val="9"/>
    <w:semiHidden/>
    <w:rsid w:val="00D12E24"/>
    <w:rPr>
      <w:rFonts w:asciiTheme="majorHAnsi" w:eastAsiaTheme="majorEastAsia" w:hAnsiTheme="majorHAnsi" w:cstheme="majorBidi"/>
      <w:color w:val="83300B" w:themeColor="accent1" w:themeShade="7F"/>
      <w:sz w:val="20"/>
      <w:lang w:val="en-US"/>
    </w:rPr>
  </w:style>
  <w:style w:type="character" w:customStyle="1" w:styleId="Heading7Char">
    <w:name w:val="Heading 7 Char"/>
    <w:basedOn w:val="DefaultParagraphFont"/>
    <w:link w:val="Heading7"/>
    <w:uiPriority w:val="9"/>
    <w:semiHidden/>
    <w:rsid w:val="00D12E24"/>
    <w:rPr>
      <w:rFonts w:asciiTheme="majorHAnsi" w:eastAsiaTheme="majorEastAsia" w:hAnsiTheme="majorHAnsi" w:cstheme="majorBidi"/>
      <w:i/>
      <w:iCs/>
      <w:color w:val="83300B" w:themeColor="accent1" w:themeShade="7F"/>
      <w:sz w:val="20"/>
      <w:lang w:val="en-US"/>
    </w:rPr>
  </w:style>
  <w:style w:type="character" w:customStyle="1" w:styleId="Heading8Char">
    <w:name w:val="Heading 8 Char"/>
    <w:basedOn w:val="DefaultParagraphFont"/>
    <w:link w:val="Heading8"/>
    <w:uiPriority w:val="9"/>
    <w:semiHidden/>
    <w:rsid w:val="00D12E24"/>
    <w:rPr>
      <w:rFonts w:asciiTheme="majorHAnsi" w:eastAsiaTheme="majorEastAsia" w:hAnsiTheme="majorHAnsi" w:cstheme="majorBidi"/>
      <w:color w:val="465569" w:themeColor="text1" w:themeTint="D8"/>
      <w:sz w:val="21"/>
      <w:szCs w:val="21"/>
      <w:lang w:val="en-US"/>
    </w:rPr>
  </w:style>
  <w:style w:type="character" w:customStyle="1" w:styleId="Heading9Char">
    <w:name w:val="Heading 9 Char"/>
    <w:basedOn w:val="DefaultParagraphFont"/>
    <w:link w:val="Heading9"/>
    <w:uiPriority w:val="9"/>
    <w:semiHidden/>
    <w:rsid w:val="00D12E24"/>
    <w:rPr>
      <w:rFonts w:asciiTheme="majorHAnsi" w:eastAsiaTheme="majorEastAsia" w:hAnsiTheme="majorHAnsi" w:cstheme="majorBidi"/>
      <w:i/>
      <w:iCs/>
      <w:color w:val="465569" w:themeColor="text1" w:themeTint="D8"/>
      <w:sz w:val="21"/>
      <w:szCs w:val="21"/>
      <w:lang w:val="en-US"/>
    </w:rPr>
  </w:style>
  <w:style w:type="paragraph" w:styleId="Caption">
    <w:name w:val="caption"/>
    <w:basedOn w:val="Normal"/>
    <w:next w:val="Normal"/>
    <w:uiPriority w:val="35"/>
    <w:qFormat/>
    <w:rsid w:val="00D12E24"/>
    <w:pPr>
      <w:keepLines/>
      <w:spacing w:line="240" w:lineRule="auto"/>
    </w:pPr>
    <w:rPr>
      <w:iCs/>
      <w:szCs w:val="18"/>
    </w:rPr>
  </w:style>
  <w:style w:type="character" w:styleId="Strong">
    <w:name w:val="Strong"/>
    <w:basedOn w:val="DefaultParagraphFont"/>
    <w:uiPriority w:val="22"/>
    <w:qFormat/>
    <w:rsid w:val="00D12E24"/>
    <w:rPr>
      <w:b/>
      <w:bCs/>
    </w:rPr>
  </w:style>
  <w:style w:type="character" w:styleId="Emphasis">
    <w:name w:val="Emphasis"/>
    <w:basedOn w:val="DefaultParagraphFont"/>
    <w:uiPriority w:val="20"/>
    <w:rsid w:val="00D12E24"/>
    <w:rPr>
      <w:i/>
      <w:iCs/>
    </w:rPr>
  </w:style>
  <w:style w:type="paragraph" w:styleId="NoSpacing">
    <w:name w:val="No Spacing"/>
    <w:link w:val="NoSpacingChar"/>
    <w:uiPriority w:val="1"/>
    <w:rsid w:val="00D12E24"/>
    <w:pPr>
      <w:tabs>
        <w:tab w:val="left" w:pos="340"/>
      </w:tabs>
      <w:spacing w:line="240" w:lineRule="auto"/>
    </w:pPr>
  </w:style>
  <w:style w:type="paragraph" w:styleId="Quote">
    <w:name w:val="Quote"/>
    <w:basedOn w:val="Normal"/>
    <w:next w:val="Normal"/>
    <w:link w:val="QuoteChar"/>
    <w:uiPriority w:val="29"/>
    <w:rsid w:val="00D12E24"/>
    <w:pPr>
      <w:spacing w:before="200" w:after="160"/>
      <w:ind w:left="864" w:right="864"/>
      <w:jc w:val="center"/>
    </w:pPr>
    <w:rPr>
      <w:i/>
      <w:iCs/>
      <w:color w:val="556880" w:themeColor="text1" w:themeTint="BF"/>
    </w:rPr>
  </w:style>
  <w:style w:type="character" w:customStyle="1" w:styleId="QuoteChar">
    <w:name w:val="Quote Char"/>
    <w:basedOn w:val="DefaultParagraphFont"/>
    <w:link w:val="Quote"/>
    <w:uiPriority w:val="29"/>
    <w:rsid w:val="00D12E24"/>
    <w:rPr>
      <w:i/>
      <w:iCs/>
      <w:color w:val="556880" w:themeColor="text1" w:themeTint="BF"/>
    </w:rPr>
  </w:style>
  <w:style w:type="paragraph" w:styleId="IntenseQuote">
    <w:name w:val="Intense Quote"/>
    <w:basedOn w:val="Normal"/>
    <w:next w:val="Normal"/>
    <w:link w:val="IntenseQuoteChar"/>
    <w:uiPriority w:val="30"/>
    <w:rsid w:val="00D12E24"/>
    <w:pPr>
      <w:pBdr>
        <w:top w:val="single" w:sz="4" w:space="10" w:color="ED6C34" w:themeColor="accent1"/>
        <w:bottom w:val="single" w:sz="4" w:space="10" w:color="ED6C34" w:themeColor="accent1"/>
      </w:pBdr>
      <w:spacing w:before="360" w:after="360"/>
      <w:ind w:left="864" w:right="864"/>
      <w:jc w:val="center"/>
    </w:pPr>
    <w:rPr>
      <w:i/>
      <w:iCs/>
      <w:color w:val="ED6C34" w:themeColor="accent1"/>
    </w:rPr>
  </w:style>
  <w:style w:type="character" w:customStyle="1" w:styleId="IntenseQuoteChar">
    <w:name w:val="Intense Quote Char"/>
    <w:basedOn w:val="DefaultParagraphFont"/>
    <w:link w:val="IntenseQuote"/>
    <w:uiPriority w:val="30"/>
    <w:rsid w:val="00D12E24"/>
    <w:rPr>
      <w:i/>
      <w:iCs/>
      <w:color w:val="ED6C34" w:themeColor="accent1"/>
    </w:rPr>
  </w:style>
  <w:style w:type="character" w:styleId="SubtleEmphasis">
    <w:name w:val="Subtle Emphasis"/>
    <w:basedOn w:val="DefaultParagraphFont"/>
    <w:uiPriority w:val="19"/>
    <w:rsid w:val="00D12E24"/>
    <w:rPr>
      <w:i/>
      <w:iCs/>
      <w:color w:val="556880" w:themeColor="text1" w:themeTint="BF"/>
    </w:rPr>
  </w:style>
  <w:style w:type="character" w:styleId="IntenseEmphasis">
    <w:name w:val="Intense Emphasis"/>
    <w:basedOn w:val="DefaultParagraphFont"/>
    <w:uiPriority w:val="21"/>
    <w:rsid w:val="00D12E24"/>
    <w:rPr>
      <w:i/>
      <w:iCs/>
      <w:color w:val="ED6C34" w:themeColor="accent1"/>
    </w:rPr>
  </w:style>
  <w:style w:type="character" w:styleId="SubtleReference">
    <w:name w:val="Subtle Reference"/>
    <w:basedOn w:val="DefaultParagraphFont"/>
    <w:uiPriority w:val="31"/>
    <w:rsid w:val="00D12E24"/>
    <w:rPr>
      <w:smallCaps/>
      <w:color w:val="657B98" w:themeColor="text1" w:themeTint="A5"/>
    </w:rPr>
  </w:style>
  <w:style w:type="character" w:styleId="IntenseReference">
    <w:name w:val="Intense Reference"/>
    <w:basedOn w:val="DefaultParagraphFont"/>
    <w:uiPriority w:val="32"/>
    <w:rsid w:val="00D12E24"/>
    <w:rPr>
      <w:b/>
      <w:bCs/>
      <w:smallCaps/>
      <w:color w:val="ED6C34" w:themeColor="accent1"/>
      <w:spacing w:val="5"/>
    </w:rPr>
  </w:style>
  <w:style w:type="character" w:styleId="BookTitle">
    <w:name w:val="Book Title"/>
    <w:basedOn w:val="DefaultParagraphFont"/>
    <w:uiPriority w:val="33"/>
    <w:rsid w:val="00D12E24"/>
    <w:rPr>
      <w:b/>
      <w:bCs/>
      <w:i/>
      <w:iCs/>
      <w:spacing w:val="5"/>
    </w:rPr>
  </w:style>
  <w:style w:type="character" w:customStyle="1" w:styleId="NoSpacingChar">
    <w:name w:val="No Spacing Char"/>
    <w:basedOn w:val="DefaultParagraphFont"/>
    <w:link w:val="NoSpacing"/>
    <w:uiPriority w:val="1"/>
    <w:rsid w:val="005455E1"/>
  </w:style>
  <w:style w:type="paragraph" w:styleId="Header">
    <w:name w:val="header"/>
    <w:basedOn w:val="Normal"/>
    <w:link w:val="HeaderChar"/>
    <w:uiPriority w:val="99"/>
    <w:unhideWhenUsed/>
    <w:rsid w:val="00781BA1"/>
    <w:pPr>
      <w:tabs>
        <w:tab w:val="center" w:pos="4536"/>
        <w:tab w:val="right" w:pos="9072"/>
      </w:tabs>
      <w:spacing w:line="240" w:lineRule="auto"/>
    </w:pPr>
  </w:style>
  <w:style w:type="character" w:customStyle="1" w:styleId="HeaderChar">
    <w:name w:val="Header Char"/>
    <w:basedOn w:val="DefaultParagraphFont"/>
    <w:link w:val="Header"/>
    <w:uiPriority w:val="99"/>
    <w:rsid w:val="00781BA1"/>
  </w:style>
  <w:style w:type="paragraph" w:styleId="Footer">
    <w:name w:val="footer"/>
    <w:basedOn w:val="Normal"/>
    <w:link w:val="FooterChar"/>
    <w:uiPriority w:val="99"/>
    <w:unhideWhenUsed/>
    <w:rsid w:val="00781BA1"/>
    <w:pPr>
      <w:tabs>
        <w:tab w:val="center" w:pos="4536"/>
        <w:tab w:val="right" w:pos="9072"/>
      </w:tabs>
      <w:spacing w:line="240" w:lineRule="auto"/>
    </w:pPr>
  </w:style>
  <w:style w:type="character" w:customStyle="1" w:styleId="FooterChar">
    <w:name w:val="Footer Char"/>
    <w:basedOn w:val="DefaultParagraphFont"/>
    <w:link w:val="Footer"/>
    <w:uiPriority w:val="99"/>
    <w:rsid w:val="00781BA1"/>
  </w:style>
  <w:style w:type="paragraph" w:customStyle="1" w:styleId="Inleiding">
    <w:name w:val="Inleiding"/>
    <w:basedOn w:val="Normal"/>
    <w:link w:val="InleidingChar"/>
    <w:uiPriority w:val="1"/>
    <w:qFormat/>
    <w:rsid w:val="0013216E"/>
    <w:pPr>
      <w:tabs>
        <w:tab w:val="left" w:pos="-426"/>
        <w:tab w:val="left" w:pos="8222"/>
      </w:tabs>
      <w:spacing w:after="120" w:line="300" w:lineRule="auto"/>
      <w:contextualSpacing/>
    </w:pPr>
    <w:rPr>
      <w:rFonts w:ascii="Adelle" w:hAnsi="Adelle" w:cs="Poppins"/>
      <w:sz w:val="22"/>
      <w:szCs w:val="24"/>
      <w:shd w:val="clear" w:color="auto" w:fill="FFFFFF"/>
    </w:rPr>
  </w:style>
  <w:style w:type="character" w:customStyle="1" w:styleId="InleidingChar">
    <w:name w:val="Inleiding Char"/>
    <w:basedOn w:val="DefaultParagraphFont"/>
    <w:link w:val="Inleiding"/>
    <w:uiPriority w:val="1"/>
    <w:rsid w:val="0013216E"/>
    <w:rPr>
      <w:rFonts w:ascii="Adelle" w:hAnsi="Adelle" w:cs="Poppins"/>
      <w:color w:val="2E3845" w:themeColor="text1"/>
      <w:szCs w:val="24"/>
    </w:rPr>
  </w:style>
  <w:style w:type="paragraph" w:styleId="TOCHeading">
    <w:name w:val="TOC Heading"/>
    <w:basedOn w:val="Heading1"/>
    <w:next w:val="Normal"/>
    <w:uiPriority w:val="39"/>
    <w:unhideWhenUsed/>
    <w:qFormat/>
    <w:rsid w:val="00D06D6C"/>
    <w:pPr>
      <w:keepLines/>
      <w:outlineLvl w:val="9"/>
    </w:pPr>
    <w:rPr>
      <w:rFonts w:eastAsiaTheme="majorEastAsia" w:cstheme="majorBidi"/>
      <w:bCs w:val="0"/>
      <w:sz w:val="24"/>
      <w:szCs w:val="32"/>
      <w:lang w:eastAsia="nl-NL"/>
    </w:rPr>
  </w:style>
  <w:style w:type="paragraph" w:styleId="TOC1">
    <w:name w:val="toc 1"/>
    <w:basedOn w:val="Normal"/>
    <w:next w:val="Normal"/>
    <w:autoRedefine/>
    <w:uiPriority w:val="39"/>
    <w:unhideWhenUsed/>
    <w:rsid w:val="000142C5"/>
    <w:pPr>
      <w:spacing w:after="100"/>
    </w:pPr>
    <w:rPr>
      <w:b/>
    </w:rPr>
  </w:style>
  <w:style w:type="paragraph" w:styleId="TOC2">
    <w:name w:val="toc 2"/>
    <w:basedOn w:val="Normal"/>
    <w:next w:val="Normal"/>
    <w:autoRedefine/>
    <w:uiPriority w:val="39"/>
    <w:unhideWhenUsed/>
    <w:rsid w:val="00D06D6C"/>
    <w:pPr>
      <w:spacing w:after="100"/>
      <w:ind w:left="200"/>
    </w:pPr>
  </w:style>
  <w:style w:type="paragraph" w:styleId="TOC3">
    <w:name w:val="toc 3"/>
    <w:basedOn w:val="Normal"/>
    <w:next w:val="Normal"/>
    <w:autoRedefine/>
    <w:uiPriority w:val="39"/>
    <w:unhideWhenUsed/>
    <w:rsid w:val="00D06D6C"/>
    <w:pPr>
      <w:spacing w:after="100"/>
      <w:ind w:left="400"/>
    </w:pPr>
  </w:style>
  <w:style w:type="character" w:styleId="Hyperlink">
    <w:name w:val="Hyperlink"/>
    <w:basedOn w:val="DefaultParagraphFont"/>
    <w:uiPriority w:val="99"/>
    <w:unhideWhenUsed/>
    <w:rsid w:val="00D06D6C"/>
    <w:rPr>
      <w:color w:val="ED6C34" w:themeColor="hyperlink"/>
      <w:u w:val="single"/>
    </w:rPr>
  </w:style>
  <w:style w:type="table" w:styleId="MediumGrid3-Accent1">
    <w:name w:val="Medium Grid 3 Accent 1"/>
    <w:basedOn w:val="TableNormal"/>
    <w:uiPriority w:val="69"/>
    <w:semiHidden/>
    <w:unhideWhenUsed/>
    <w:rsid w:val="00CE009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AC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6C3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6C3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6C3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6C3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59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599" w:themeFill="accent1" w:themeFillTint="7F"/>
      </w:tcPr>
    </w:tblStylePr>
  </w:style>
  <w:style w:type="paragraph" w:customStyle="1" w:styleId="Ondertitel1">
    <w:name w:val="Ondertitel1"/>
    <w:basedOn w:val="Normal"/>
    <w:link w:val="Ondertitel1Char"/>
    <w:uiPriority w:val="1"/>
    <w:qFormat/>
    <w:rsid w:val="00EA1BC8"/>
    <w:rPr>
      <w:rFonts w:ascii="TT Firs Neue" w:hAnsi="TT Firs Neue"/>
      <w:color w:val="ED6C34"/>
      <w:sz w:val="56"/>
    </w:rPr>
  </w:style>
  <w:style w:type="paragraph" w:customStyle="1" w:styleId="Titel1">
    <w:name w:val="Titel1"/>
    <w:basedOn w:val="Normal"/>
    <w:link w:val="Titel1Char"/>
    <w:uiPriority w:val="1"/>
    <w:qFormat/>
    <w:rsid w:val="00DE5DBE"/>
    <w:pPr>
      <w:spacing w:line="200" w:lineRule="atLeast"/>
    </w:pPr>
    <w:rPr>
      <w:rFonts w:ascii="TT Firs Neue" w:hAnsi="TT Firs Neue"/>
      <w:color w:val="FFFFFF" w:themeColor="background1"/>
      <w:sz w:val="96"/>
      <w:szCs w:val="96"/>
    </w:rPr>
  </w:style>
  <w:style w:type="character" w:customStyle="1" w:styleId="Ondertitel1Char">
    <w:name w:val="Ondertitel1 Char"/>
    <w:basedOn w:val="DefaultParagraphFont"/>
    <w:link w:val="Ondertitel1"/>
    <w:uiPriority w:val="1"/>
    <w:rsid w:val="00EA1BC8"/>
    <w:rPr>
      <w:rFonts w:ascii="TT Firs Neue" w:hAnsi="TT Firs Neue"/>
      <w:color w:val="ED6C34"/>
      <w:sz w:val="56"/>
    </w:rPr>
  </w:style>
  <w:style w:type="character" w:customStyle="1" w:styleId="Titel1Char">
    <w:name w:val="Titel1 Char"/>
    <w:basedOn w:val="DefaultParagraphFont"/>
    <w:link w:val="Titel1"/>
    <w:uiPriority w:val="1"/>
    <w:rsid w:val="00DE5DBE"/>
    <w:rPr>
      <w:rFonts w:ascii="TT Firs Neue" w:hAnsi="TT Firs Neue"/>
      <w:color w:val="FFFFFF" w:themeColor="background1"/>
      <w:sz w:val="96"/>
      <w:szCs w:val="96"/>
    </w:rPr>
  </w:style>
  <w:style w:type="paragraph" w:styleId="NormalWeb">
    <w:name w:val="Normal (Web)"/>
    <w:basedOn w:val="Normal"/>
    <w:uiPriority w:val="99"/>
    <w:unhideWhenUsed/>
    <w:rsid w:val="00DC3DCF"/>
    <w:pPr>
      <w:spacing w:before="100" w:beforeAutospacing="1" w:after="100" w:afterAutospacing="1" w:line="240" w:lineRule="auto"/>
    </w:pPr>
    <w:rPr>
      <w:rFonts w:ascii="Times New Roman" w:eastAsia="Times New Roman" w:hAnsi="Times New Roman" w:cs="Times New Roman"/>
      <w:color w:val="auto"/>
      <w:sz w:val="24"/>
      <w:szCs w:val="24"/>
      <w:lang w:eastAsia="nl-NL"/>
    </w:rPr>
  </w:style>
  <w:style w:type="character" w:styleId="CommentReference">
    <w:name w:val="annotation reference"/>
    <w:basedOn w:val="DefaultParagraphFont"/>
    <w:uiPriority w:val="99"/>
    <w:semiHidden/>
    <w:unhideWhenUsed/>
    <w:rsid w:val="001C5B44"/>
    <w:rPr>
      <w:sz w:val="16"/>
      <w:szCs w:val="16"/>
    </w:rPr>
  </w:style>
  <w:style w:type="paragraph" w:styleId="CommentText">
    <w:name w:val="annotation text"/>
    <w:basedOn w:val="Normal"/>
    <w:link w:val="CommentTextChar"/>
    <w:uiPriority w:val="99"/>
    <w:unhideWhenUsed/>
    <w:rsid w:val="001C5B44"/>
    <w:pPr>
      <w:spacing w:line="240" w:lineRule="auto"/>
    </w:pPr>
    <w:rPr>
      <w:szCs w:val="20"/>
    </w:rPr>
  </w:style>
  <w:style w:type="character" w:customStyle="1" w:styleId="CommentTextChar">
    <w:name w:val="Comment Text Char"/>
    <w:basedOn w:val="DefaultParagraphFont"/>
    <w:link w:val="CommentText"/>
    <w:uiPriority w:val="99"/>
    <w:rsid w:val="001C5B44"/>
    <w:rPr>
      <w:rFonts w:ascii="Poppins" w:hAnsi="Poppins"/>
      <w:color w:val="2E3845" w:themeColor="text1"/>
      <w:sz w:val="20"/>
      <w:szCs w:val="20"/>
    </w:rPr>
  </w:style>
  <w:style w:type="paragraph" w:styleId="CommentSubject">
    <w:name w:val="annotation subject"/>
    <w:basedOn w:val="CommentText"/>
    <w:next w:val="CommentText"/>
    <w:link w:val="CommentSubjectChar"/>
    <w:uiPriority w:val="99"/>
    <w:semiHidden/>
    <w:unhideWhenUsed/>
    <w:rsid w:val="001C5B44"/>
    <w:rPr>
      <w:b/>
      <w:bCs/>
    </w:rPr>
  </w:style>
  <w:style w:type="character" w:customStyle="1" w:styleId="CommentSubjectChar">
    <w:name w:val="Comment Subject Char"/>
    <w:basedOn w:val="CommentTextChar"/>
    <w:link w:val="CommentSubject"/>
    <w:uiPriority w:val="99"/>
    <w:semiHidden/>
    <w:rsid w:val="001C5B44"/>
    <w:rPr>
      <w:rFonts w:ascii="Poppins" w:hAnsi="Poppins"/>
      <w:b/>
      <w:bCs/>
      <w:color w:val="2E3845" w:themeColor="text1"/>
      <w:sz w:val="20"/>
      <w:szCs w:val="20"/>
    </w:rPr>
  </w:style>
  <w:style w:type="character" w:styleId="PlaceholderText">
    <w:name w:val="Placeholder Text"/>
    <w:basedOn w:val="DefaultParagraphFont"/>
    <w:uiPriority w:val="99"/>
    <w:semiHidden/>
    <w:rsid w:val="003C43F9"/>
    <w:rPr>
      <w:color w:val="808080"/>
    </w:rPr>
  </w:style>
  <w:style w:type="character" w:customStyle="1" w:styleId="normaltextrun">
    <w:name w:val="normaltextrun"/>
    <w:basedOn w:val="DefaultParagraphFont"/>
    <w:rsid w:val="008B36CD"/>
  </w:style>
  <w:style w:type="table" w:styleId="TableGrid">
    <w:name w:val="Table Grid"/>
    <w:basedOn w:val="TableNormal"/>
    <w:uiPriority w:val="59"/>
    <w:rsid w:val="008B36CD"/>
    <w:pPr>
      <w:spacing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ature365-7kci7qkm">
    <w:name w:val="signature365-7kci7qkm"/>
    <w:basedOn w:val="Normal"/>
    <w:uiPriority w:val="99"/>
    <w:rsid w:val="00200A9E"/>
    <w:pPr>
      <w:spacing w:line="240" w:lineRule="auto"/>
    </w:pPr>
    <w:rPr>
      <w:rFonts w:ascii="Calibri" w:hAnsi="Calibri" w:cs="Calibri"/>
      <w:color w:val="000000"/>
      <w:sz w:val="22"/>
      <w:lang w:eastAsia="nl-NL"/>
    </w:rPr>
  </w:style>
  <w:style w:type="character" w:customStyle="1" w:styleId="cf01">
    <w:name w:val="cf01"/>
    <w:basedOn w:val="DefaultParagraphFont"/>
    <w:rsid w:val="00C66F2A"/>
    <w:rPr>
      <w:rFonts w:ascii="Segoe UI" w:hAnsi="Segoe UI" w:cs="Segoe UI" w:hint="default"/>
      <w:color w:val="2E3845"/>
      <w:sz w:val="18"/>
      <w:szCs w:val="18"/>
    </w:rPr>
  </w:style>
  <w:style w:type="character" w:styleId="UnresolvedMention">
    <w:name w:val="Unresolved Mention"/>
    <w:basedOn w:val="DefaultParagraphFont"/>
    <w:uiPriority w:val="99"/>
    <w:semiHidden/>
    <w:unhideWhenUsed/>
    <w:rsid w:val="0083079A"/>
    <w:rPr>
      <w:color w:val="605E5C"/>
      <w:shd w:val="clear" w:color="auto" w:fill="E1DFDD"/>
    </w:rPr>
  </w:style>
  <w:style w:type="table" w:styleId="LightGrid-Accent1">
    <w:name w:val="Light Grid Accent 1"/>
    <w:basedOn w:val="TableNormal"/>
    <w:uiPriority w:val="62"/>
    <w:semiHidden/>
    <w:unhideWhenUsed/>
    <w:rsid w:val="003D2E47"/>
    <w:pPr>
      <w:spacing w:line="240" w:lineRule="auto"/>
    </w:pPr>
    <w:tblPr>
      <w:tblStyleRowBandSize w:val="1"/>
      <w:tblStyleColBandSize w:val="1"/>
      <w:tblBorders>
        <w:top w:val="single" w:sz="8" w:space="0" w:color="ED6C34" w:themeColor="accent1"/>
        <w:left w:val="single" w:sz="8" w:space="0" w:color="ED6C34" w:themeColor="accent1"/>
        <w:bottom w:val="single" w:sz="8" w:space="0" w:color="ED6C34" w:themeColor="accent1"/>
        <w:right w:val="single" w:sz="8" w:space="0" w:color="ED6C34" w:themeColor="accent1"/>
        <w:insideH w:val="single" w:sz="8" w:space="0" w:color="ED6C34" w:themeColor="accent1"/>
        <w:insideV w:val="single" w:sz="8" w:space="0" w:color="ED6C3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6C34" w:themeColor="accent1"/>
          <w:left w:val="single" w:sz="8" w:space="0" w:color="ED6C34" w:themeColor="accent1"/>
          <w:bottom w:val="single" w:sz="18" w:space="0" w:color="ED6C34" w:themeColor="accent1"/>
          <w:right w:val="single" w:sz="8" w:space="0" w:color="ED6C34" w:themeColor="accent1"/>
          <w:insideH w:val="nil"/>
          <w:insideV w:val="single" w:sz="8" w:space="0" w:color="ED6C3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6C34" w:themeColor="accent1"/>
          <w:left w:val="single" w:sz="8" w:space="0" w:color="ED6C34" w:themeColor="accent1"/>
          <w:bottom w:val="single" w:sz="8" w:space="0" w:color="ED6C34" w:themeColor="accent1"/>
          <w:right w:val="single" w:sz="8" w:space="0" w:color="ED6C34" w:themeColor="accent1"/>
          <w:insideH w:val="nil"/>
          <w:insideV w:val="single" w:sz="8" w:space="0" w:color="ED6C3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6C34" w:themeColor="accent1"/>
          <w:left w:val="single" w:sz="8" w:space="0" w:color="ED6C34" w:themeColor="accent1"/>
          <w:bottom w:val="single" w:sz="8" w:space="0" w:color="ED6C34" w:themeColor="accent1"/>
          <w:right w:val="single" w:sz="8" w:space="0" w:color="ED6C34" w:themeColor="accent1"/>
        </w:tcBorders>
      </w:tcPr>
    </w:tblStylePr>
    <w:tblStylePr w:type="band1Vert">
      <w:tblPr/>
      <w:tcPr>
        <w:tcBorders>
          <w:top w:val="single" w:sz="8" w:space="0" w:color="ED6C34" w:themeColor="accent1"/>
          <w:left w:val="single" w:sz="8" w:space="0" w:color="ED6C34" w:themeColor="accent1"/>
          <w:bottom w:val="single" w:sz="8" w:space="0" w:color="ED6C34" w:themeColor="accent1"/>
          <w:right w:val="single" w:sz="8" w:space="0" w:color="ED6C34" w:themeColor="accent1"/>
        </w:tcBorders>
        <w:shd w:val="clear" w:color="auto" w:fill="FADACC" w:themeFill="accent1" w:themeFillTint="3F"/>
      </w:tcPr>
    </w:tblStylePr>
    <w:tblStylePr w:type="band1Horz">
      <w:tblPr/>
      <w:tcPr>
        <w:tcBorders>
          <w:top w:val="single" w:sz="8" w:space="0" w:color="ED6C34" w:themeColor="accent1"/>
          <w:left w:val="single" w:sz="8" w:space="0" w:color="ED6C34" w:themeColor="accent1"/>
          <w:bottom w:val="single" w:sz="8" w:space="0" w:color="ED6C34" w:themeColor="accent1"/>
          <w:right w:val="single" w:sz="8" w:space="0" w:color="ED6C34" w:themeColor="accent1"/>
          <w:insideV w:val="single" w:sz="8" w:space="0" w:color="ED6C34" w:themeColor="accent1"/>
        </w:tcBorders>
        <w:shd w:val="clear" w:color="auto" w:fill="FADACC" w:themeFill="accent1" w:themeFillTint="3F"/>
      </w:tcPr>
    </w:tblStylePr>
    <w:tblStylePr w:type="band2Horz">
      <w:tblPr/>
      <w:tcPr>
        <w:tcBorders>
          <w:top w:val="single" w:sz="8" w:space="0" w:color="ED6C34" w:themeColor="accent1"/>
          <w:left w:val="single" w:sz="8" w:space="0" w:color="ED6C34" w:themeColor="accent1"/>
          <w:bottom w:val="single" w:sz="8" w:space="0" w:color="ED6C34" w:themeColor="accent1"/>
          <w:right w:val="single" w:sz="8" w:space="0" w:color="ED6C34" w:themeColor="accent1"/>
          <w:insideV w:val="single" w:sz="8" w:space="0" w:color="ED6C34" w:themeColor="accent1"/>
        </w:tcBorders>
      </w:tcPr>
    </w:tblStylePr>
  </w:style>
  <w:style w:type="paragraph" w:styleId="TableofFigures">
    <w:name w:val="table of figures"/>
    <w:basedOn w:val="Normal"/>
    <w:next w:val="Normal"/>
    <w:uiPriority w:val="99"/>
    <w:unhideWhenUsed/>
    <w:rsid w:val="00153FD0"/>
  </w:style>
  <w:style w:type="character" w:styleId="FollowedHyperlink">
    <w:name w:val="FollowedHyperlink"/>
    <w:basedOn w:val="DefaultParagraphFont"/>
    <w:uiPriority w:val="99"/>
    <w:semiHidden/>
    <w:unhideWhenUsed/>
    <w:rsid w:val="00751B13"/>
    <w:rPr>
      <w:color w:val="C7C7C7" w:themeColor="followedHyperlink"/>
      <w:u w:val="single"/>
    </w:rPr>
  </w:style>
  <w:style w:type="paragraph" w:styleId="TOC4">
    <w:name w:val="toc 4"/>
    <w:basedOn w:val="Normal"/>
    <w:next w:val="Normal"/>
    <w:autoRedefine/>
    <w:uiPriority w:val="39"/>
    <w:unhideWhenUsed/>
    <w:rsid w:val="006551EF"/>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6551EF"/>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6551EF"/>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6551EF"/>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6551EF"/>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6551EF"/>
    <w:pPr>
      <w:spacing w:after="100" w:line="278" w:lineRule="auto"/>
      <w:ind w:left="1920"/>
    </w:pPr>
    <w:rPr>
      <w:rFonts w:asciiTheme="minorHAnsi" w:eastAsiaTheme="minorEastAsia" w:hAnsiTheme="minorHAnsi"/>
      <w:color w:val="auto"/>
      <w:kern w:val="2"/>
      <w:sz w:val="24"/>
      <w:szCs w:val="24"/>
      <w14:ligatures w14:val="standardContextual"/>
    </w:rPr>
  </w:style>
  <w:style w:type="table" w:styleId="TableGridLight">
    <w:name w:val="Grid Table Light"/>
    <w:basedOn w:val="TableNormal"/>
    <w:uiPriority w:val="40"/>
    <w:rsid w:val="0039568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1410">
      <w:bodyDiv w:val="1"/>
      <w:marLeft w:val="0"/>
      <w:marRight w:val="0"/>
      <w:marTop w:val="0"/>
      <w:marBottom w:val="0"/>
      <w:divBdr>
        <w:top w:val="none" w:sz="0" w:space="0" w:color="auto"/>
        <w:left w:val="none" w:sz="0" w:space="0" w:color="auto"/>
        <w:bottom w:val="none" w:sz="0" w:space="0" w:color="auto"/>
        <w:right w:val="none" w:sz="0" w:space="0" w:color="auto"/>
      </w:divBdr>
    </w:div>
    <w:div w:id="367876939">
      <w:bodyDiv w:val="1"/>
      <w:marLeft w:val="0"/>
      <w:marRight w:val="0"/>
      <w:marTop w:val="0"/>
      <w:marBottom w:val="0"/>
      <w:divBdr>
        <w:top w:val="none" w:sz="0" w:space="0" w:color="auto"/>
        <w:left w:val="none" w:sz="0" w:space="0" w:color="auto"/>
        <w:bottom w:val="none" w:sz="0" w:space="0" w:color="auto"/>
        <w:right w:val="none" w:sz="0" w:space="0" w:color="auto"/>
      </w:divBdr>
    </w:div>
    <w:div w:id="402531052">
      <w:bodyDiv w:val="1"/>
      <w:marLeft w:val="0"/>
      <w:marRight w:val="0"/>
      <w:marTop w:val="0"/>
      <w:marBottom w:val="0"/>
      <w:divBdr>
        <w:top w:val="none" w:sz="0" w:space="0" w:color="auto"/>
        <w:left w:val="none" w:sz="0" w:space="0" w:color="auto"/>
        <w:bottom w:val="none" w:sz="0" w:space="0" w:color="auto"/>
        <w:right w:val="none" w:sz="0" w:space="0" w:color="auto"/>
      </w:divBdr>
    </w:div>
    <w:div w:id="532577155">
      <w:bodyDiv w:val="1"/>
      <w:marLeft w:val="0"/>
      <w:marRight w:val="0"/>
      <w:marTop w:val="0"/>
      <w:marBottom w:val="0"/>
      <w:divBdr>
        <w:top w:val="none" w:sz="0" w:space="0" w:color="auto"/>
        <w:left w:val="none" w:sz="0" w:space="0" w:color="auto"/>
        <w:bottom w:val="none" w:sz="0" w:space="0" w:color="auto"/>
        <w:right w:val="none" w:sz="0" w:space="0" w:color="auto"/>
      </w:divBdr>
    </w:div>
    <w:div w:id="565147748">
      <w:bodyDiv w:val="1"/>
      <w:marLeft w:val="0"/>
      <w:marRight w:val="0"/>
      <w:marTop w:val="0"/>
      <w:marBottom w:val="0"/>
      <w:divBdr>
        <w:top w:val="none" w:sz="0" w:space="0" w:color="auto"/>
        <w:left w:val="none" w:sz="0" w:space="0" w:color="auto"/>
        <w:bottom w:val="none" w:sz="0" w:space="0" w:color="auto"/>
        <w:right w:val="none" w:sz="0" w:space="0" w:color="auto"/>
      </w:divBdr>
    </w:div>
    <w:div w:id="614212000">
      <w:bodyDiv w:val="1"/>
      <w:marLeft w:val="0"/>
      <w:marRight w:val="0"/>
      <w:marTop w:val="0"/>
      <w:marBottom w:val="0"/>
      <w:divBdr>
        <w:top w:val="none" w:sz="0" w:space="0" w:color="auto"/>
        <w:left w:val="none" w:sz="0" w:space="0" w:color="auto"/>
        <w:bottom w:val="none" w:sz="0" w:space="0" w:color="auto"/>
        <w:right w:val="none" w:sz="0" w:space="0" w:color="auto"/>
      </w:divBdr>
    </w:div>
    <w:div w:id="697854448">
      <w:bodyDiv w:val="1"/>
      <w:marLeft w:val="0"/>
      <w:marRight w:val="0"/>
      <w:marTop w:val="0"/>
      <w:marBottom w:val="0"/>
      <w:divBdr>
        <w:top w:val="none" w:sz="0" w:space="0" w:color="auto"/>
        <w:left w:val="none" w:sz="0" w:space="0" w:color="auto"/>
        <w:bottom w:val="none" w:sz="0" w:space="0" w:color="auto"/>
        <w:right w:val="none" w:sz="0" w:space="0" w:color="auto"/>
      </w:divBdr>
    </w:div>
    <w:div w:id="891574825">
      <w:bodyDiv w:val="1"/>
      <w:marLeft w:val="0"/>
      <w:marRight w:val="0"/>
      <w:marTop w:val="0"/>
      <w:marBottom w:val="0"/>
      <w:divBdr>
        <w:top w:val="none" w:sz="0" w:space="0" w:color="auto"/>
        <w:left w:val="none" w:sz="0" w:space="0" w:color="auto"/>
        <w:bottom w:val="none" w:sz="0" w:space="0" w:color="auto"/>
        <w:right w:val="none" w:sz="0" w:space="0" w:color="auto"/>
      </w:divBdr>
    </w:div>
    <w:div w:id="892691754">
      <w:bodyDiv w:val="1"/>
      <w:marLeft w:val="0"/>
      <w:marRight w:val="0"/>
      <w:marTop w:val="0"/>
      <w:marBottom w:val="0"/>
      <w:divBdr>
        <w:top w:val="none" w:sz="0" w:space="0" w:color="auto"/>
        <w:left w:val="none" w:sz="0" w:space="0" w:color="auto"/>
        <w:bottom w:val="none" w:sz="0" w:space="0" w:color="auto"/>
        <w:right w:val="none" w:sz="0" w:space="0" w:color="auto"/>
      </w:divBdr>
    </w:div>
    <w:div w:id="1039086390">
      <w:bodyDiv w:val="1"/>
      <w:marLeft w:val="0"/>
      <w:marRight w:val="0"/>
      <w:marTop w:val="0"/>
      <w:marBottom w:val="0"/>
      <w:divBdr>
        <w:top w:val="none" w:sz="0" w:space="0" w:color="auto"/>
        <w:left w:val="none" w:sz="0" w:space="0" w:color="auto"/>
        <w:bottom w:val="none" w:sz="0" w:space="0" w:color="auto"/>
        <w:right w:val="none" w:sz="0" w:space="0" w:color="auto"/>
      </w:divBdr>
    </w:div>
    <w:div w:id="1156386346">
      <w:bodyDiv w:val="1"/>
      <w:marLeft w:val="0"/>
      <w:marRight w:val="0"/>
      <w:marTop w:val="0"/>
      <w:marBottom w:val="0"/>
      <w:divBdr>
        <w:top w:val="none" w:sz="0" w:space="0" w:color="auto"/>
        <w:left w:val="none" w:sz="0" w:space="0" w:color="auto"/>
        <w:bottom w:val="none" w:sz="0" w:space="0" w:color="auto"/>
        <w:right w:val="none" w:sz="0" w:space="0" w:color="auto"/>
      </w:divBdr>
    </w:div>
    <w:div w:id="1168834643">
      <w:bodyDiv w:val="1"/>
      <w:marLeft w:val="0"/>
      <w:marRight w:val="0"/>
      <w:marTop w:val="0"/>
      <w:marBottom w:val="0"/>
      <w:divBdr>
        <w:top w:val="none" w:sz="0" w:space="0" w:color="auto"/>
        <w:left w:val="none" w:sz="0" w:space="0" w:color="auto"/>
        <w:bottom w:val="none" w:sz="0" w:space="0" w:color="auto"/>
        <w:right w:val="none" w:sz="0" w:space="0" w:color="auto"/>
      </w:divBdr>
    </w:div>
    <w:div w:id="1208028071">
      <w:bodyDiv w:val="1"/>
      <w:marLeft w:val="0"/>
      <w:marRight w:val="0"/>
      <w:marTop w:val="0"/>
      <w:marBottom w:val="0"/>
      <w:divBdr>
        <w:top w:val="none" w:sz="0" w:space="0" w:color="auto"/>
        <w:left w:val="none" w:sz="0" w:space="0" w:color="auto"/>
        <w:bottom w:val="none" w:sz="0" w:space="0" w:color="auto"/>
        <w:right w:val="none" w:sz="0" w:space="0" w:color="auto"/>
      </w:divBdr>
    </w:div>
    <w:div w:id="1276667611">
      <w:bodyDiv w:val="1"/>
      <w:marLeft w:val="0"/>
      <w:marRight w:val="0"/>
      <w:marTop w:val="0"/>
      <w:marBottom w:val="0"/>
      <w:divBdr>
        <w:top w:val="none" w:sz="0" w:space="0" w:color="auto"/>
        <w:left w:val="none" w:sz="0" w:space="0" w:color="auto"/>
        <w:bottom w:val="none" w:sz="0" w:space="0" w:color="auto"/>
        <w:right w:val="none" w:sz="0" w:space="0" w:color="auto"/>
      </w:divBdr>
    </w:div>
    <w:div w:id="1326469788">
      <w:bodyDiv w:val="1"/>
      <w:marLeft w:val="0"/>
      <w:marRight w:val="0"/>
      <w:marTop w:val="0"/>
      <w:marBottom w:val="0"/>
      <w:divBdr>
        <w:top w:val="none" w:sz="0" w:space="0" w:color="auto"/>
        <w:left w:val="none" w:sz="0" w:space="0" w:color="auto"/>
        <w:bottom w:val="none" w:sz="0" w:space="0" w:color="auto"/>
        <w:right w:val="none" w:sz="0" w:space="0" w:color="auto"/>
      </w:divBdr>
    </w:div>
    <w:div w:id="1364091741">
      <w:bodyDiv w:val="1"/>
      <w:marLeft w:val="0"/>
      <w:marRight w:val="0"/>
      <w:marTop w:val="0"/>
      <w:marBottom w:val="0"/>
      <w:divBdr>
        <w:top w:val="none" w:sz="0" w:space="0" w:color="auto"/>
        <w:left w:val="none" w:sz="0" w:space="0" w:color="auto"/>
        <w:bottom w:val="none" w:sz="0" w:space="0" w:color="auto"/>
        <w:right w:val="none" w:sz="0" w:space="0" w:color="auto"/>
      </w:divBdr>
    </w:div>
    <w:div w:id="1445804870">
      <w:bodyDiv w:val="1"/>
      <w:marLeft w:val="0"/>
      <w:marRight w:val="0"/>
      <w:marTop w:val="0"/>
      <w:marBottom w:val="0"/>
      <w:divBdr>
        <w:top w:val="none" w:sz="0" w:space="0" w:color="auto"/>
        <w:left w:val="none" w:sz="0" w:space="0" w:color="auto"/>
        <w:bottom w:val="none" w:sz="0" w:space="0" w:color="auto"/>
        <w:right w:val="none" w:sz="0" w:space="0" w:color="auto"/>
      </w:divBdr>
    </w:div>
    <w:div w:id="1479565581">
      <w:bodyDiv w:val="1"/>
      <w:marLeft w:val="0"/>
      <w:marRight w:val="0"/>
      <w:marTop w:val="0"/>
      <w:marBottom w:val="0"/>
      <w:divBdr>
        <w:top w:val="none" w:sz="0" w:space="0" w:color="auto"/>
        <w:left w:val="none" w:sz="0" w:space="0" w:color="auto"/>
        <w:bottom w:val="none" w:sz="0" w:space="0" w:color="auto"/>
        <w:right w:val="none" w:sz="0" w:space="0" w:color="auto"/>
      </w:divBdr>
    </w:div>
    <w:div w:id="1501577256">
      <w:bodyDiv w:val="1"/>
      <w:marLeft w:val="0"/>
      <w:marRight w:val="0"/>
      <w:marTop w:val="0"/>
      <w:marBottom w:val="0"/>
      <w:divBdr>
        <w:top w:val="none" w:sz="0" w:space="0" w:color="auto"/>
        <w:left w:val="none" w:sz="0" w:space="0" w:color="auto"/>
        <w:bottom w:val="none" w:sz="0" w:space="0" w:color="auto"/>
        <w:right w:val="none" w:sz="0" w:space="0" w:color="auto"/>
      </w:divBdr>
    </w:div>
    <w:div w:id="1524711916">
      <w:bodyDiv w:val="1"/>
      <w:marLeft w:val="0"/>
      <w:marRight w:val="0"/>
      <w:marTop w:val="0"/>
      <w:marBottom w:val="0"/>
      <w:divBdr>
        <w:top w:val="none" w:sz="0" w:space="0" w:color="auto"/>
        <w:left w:val="none" w:sz="0" w:space="0" w:color="auto"/>
        <w:bottom w:val="none" w:sz="0" w:space="0" w:color="auto"/>
        <w:right w:val="none" w:sz="0" w:space="0" w:color="auto"/>
      </w:divBdr>
    </w:div>
    <w:div w:id="1531841648">
      <w:bodyDiv w:val="1"/>
      <w:marLeft w:val="0"/>
      <w:marRight w:val="0"/>
      <w:marTop w:val="0"/>
      <w:marBottom w:val="0"/>
      <w:divBdr>
        <w:top w:val="none" w:sz="0" w:space="0" w:color="auto"/>
        <w:left w:val="none" w:sz="0" w:space="0" w:color="auto"/>
        <w:bottom w:val="none" w:sz="0" w:space="0" w:color="auto"/>
        <w:right w:val="none" w:sz="0" w:space="0" w:color="auto"/>
      </w:divBdr>
    </w:div>
    <w:div w:id="1601450841">
      <w:bodyDiv w:val="1"/>
      <w:marLeft w:val="0"/>
      <w:marRight w:val="0"/>
      <w:marTop w:val="0"/>
      <w:marBottom w:val="0"/>
      <w:divBdr>
        <w:top w:val="none" w:sz="0" w:space="0" w:color="auto"/>
        <w:left w:val="none" w:sz="0" w:space="0" w:color="auto"/>
        <w:bottom w:val="none" w:sz="0" w:space="0" w:color="auto"/>
        <w:right w:val="none" w:sz="0" w:space="0" w:color="auto"/>
      </w:divBdr>
    </w:div>
    <w:div w:id="1628463349">
      <w:bodyDiv w:val="1"/>
      <w:marLeft w:val="0"/>
      <w:marRight w:val="0"/>
      <w:marTop w:val="0"/>
      <w:marBottom w:val="0"/>
      <w:divBdr>
        <w:top w:val="none" w:sz="0" w:space="0" w:color="auto"/>
        <w:left w:val="none" w:sz="0" w:space="0" w:color="auto"/>
        <w:bottom w:val="none" w:sz="0" w:space="0" w:color="auto"/>
        <w:right w:val="none" w:sz="0" w:space="0" w:color="auto"/>
      </w:divBdr>
    </w:div>
    <w:div w:id="1632634026">
      <w:bodyDiv w:val="1"/>
      <w:marLeft w:val="0"/>
      <w:marRight w:val="0"/>
      <w:marTop w:val="0"/>
      <w:marBottom w:val="0"/>
      <w:divBdr>
        <w:top w:val="none" w:sz="0" w:space="0" w:color="auto"/>
        <w:left w:val="none" w:sz="0" w:space="0" w:color="auto"/>
        <w:bottom w:val="none" w:sz="0" w:space="0" w:color="auto"/>
        <w:right w:val="none" w:sz="0" w:space="0" w:color="auto"/>
      </w:divBdr>
    </w:div>
    <w:div w:id="1639146918">
      <w:bodyDiv w:val="1"/>
      <w:marLeft w:val="0"/>
      <w:marRight w:val="0"/>
      <w:marTop w:val="0"/>
      <w:marBottom w:val="0"/>
      <w:divBdr>
        <w:top w:val="none" w:sz="0" w:space="0" w:color="auto"/>
        <w:left w:val="none" w:sz="0" w:space="0" w:color="auto"/>
        <w:bottom w:val="none" w:sz="0" w:space="0" w:color="auto"/>
        <w:right w:val="none" w:sz="0" w:space="0" w:color="auto"/>
      </w:divBdr>
    </w:div>
    <w:div w:id="1645308622">
      <w:bodyDiv w:val="1"/>
      <w:marLeft w:val="0"/>
      <w:marRight w:val="0"/>
      <w:marTop w:val="0"/>
      <w:marBottom w:val="0"/>
      <w:divBdr>
        <w:top w:val="none" w:sz="0" w:space="0" w:color="auto"/>
        <w:left w:val="none" w:sz="0" w:space="0" w:color="auto"/>
        <w:bottom w:val="none" w:sz="0" w:space="0" w:color="auto"/>
        <w:right w:val="none" w:sz="0" w:space="0" w:color="auto"/>
      </w:divBdr>
    </w:div>
    <w:div w:id="1690137664">
      <w:bodyDiv w:val="1"/>
      <w:marLeft w:val="0"/>
      <w:marRight w:val="0"/>
      <w:marTop w:val="0"/>
      <w:marBottom w:val="0"/>
      <w:divBdr>
        <w:top w:val="none" w:sz="0" w:space="0" w:color="auto"/>
        <w:left w:val="none" w:sz="0" w:space="0" w:color="auto"/>
        <w:bottom w:val="none" w:sz="0" w:space="0" w:color="auto"/>
        <w:right w:val="none" w:sz="0" w:space="0" w:color="auto"/>
      </w:divBdr>
    </w:div>
    <w:div w:id="1732534101">
      <w:bodyDiv w:val="1"/>
      <w:marLeft w:val="0"/>
      <w:marRight w:val="0"/>
      <w:marTop w:val="0"/>
      <w:marBottom w:val="0"/>
      <w:divBdr>
        <w:top w:val="none" w:sz="0" w:space="0" w:color="auto"/>
        <w:left w:val="none" w:sz="0" w:space="0" w:color="auto"/>
        <w:bottom w:val="none" w:sz="0" w:space="0" w:color="auto"/>
        <w:right w:val="none" w:sz="0" w:space="0" w:color="auto"/>
      </w:divBdr>
    </w:div>
    <w:div w:id="1743018183">
      <w:bodyDiv w:val="1"/>
      <w:marLeft w:val="0"/>
      <w:marRight w:val="0"/>
      <w:marTop w:val="0"/>
      <w:marBottom w:val="0"/>
      <w:divBdr>
        <w:top w:val="none" w:sz="0" w:space="0" w:color="auto"/>
        <w:left w:val="none" w:sz="0" w:space="0" w:color="auto"/>
        <w:bottom w:val="none" w:sz="0" w:space="0" w:color="auto"/>
        <w:right w:val="none" w:sz="0" w:space="0" w:color="auto"/>
      </w:divBdr>
    </w:div>
    <w:div w:id="1759404098">
      <w:bodyDiv w:val="1"/>
      <w:marLeft w:val="0"/>
      <w:marRight w:val="0"/>
      <w:marTop w:val="0"/>
      <w:marBottom w:val="0"/>
      <w:divBdr>
        <w:top w:val="none" w:sz="0" w:space="0" w:color="auto"/>
        <w:left w:val="none" w:sz="0" w:space="0" w:color="auto"/>
        <w:bottom w:val="none" w:sz="0" w:space="0" w:color="auto"/>
        <w:right w:val="none" w:sz="0" w:space="0" w:color="auto"/>
      </w:divBdr>
    </w:div>
    <w:div w:id="2127045382">
      <w:bodyDiv w:val="1"/>
      <w:marLeft w:val="0"/>
      <w:marRight w:val="0"/>
      <w:marTop w:val="0"/>
      <w:marBottom w:val="0"/>
      <w:divBdr>
        <w:top w:val="none" w:sz="0" w:space="0" w:color="auto"/>
        <w:left w:val="none" w:sz="0" w:space="0" w:color="auto"/>
        <w:bottom w:val="none" w:sz="0" w:space="0" w:color="auto"/>
        <w:right w:val="none" w:sz="0" w:space="0" w:color="auto"/>
      </w:divBdr>
    </w:div>
    <w:div w:id="2127962461">
      <w:bodyDiv w:val="1"/>
      <w:marLeft w:val="0"/>
      <w:marRight w:val="0"/>
      <w:marTop w:val="0"/>
      <w:marBottom w:val="0"/>
      <w:divBdr>
        <w:top w:val="none" w:sz="0" w:space="0" w:color="auto"/>
        <w:left w:val="none" w:sz="0" w:space="0" w:color="auto"/>
        <w:bottom w:val="none" w:sz="0" w:space="0" w:color="auto"/>
        <w:right w:val="none" w:sz="0" w:space="0" w:color="auto"/>
      </w:divBdr>
    </w:div>
    <w:div w:id="214396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emf"/><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2.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footnotes" Target="footnotes.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glossaryDocument" Target="glossary/document.xml"/><Relationship Id="rId5" Type="http://schemas.openxmlformats.org/officeDocument/2006/relationships/customXml" Target="../customXml/item5.xml"/><Relationship Id="rId61" Type="http://schemas.openxmlformats.org/officeDocument/2006/relationships/image" Target="media/image47.png"/><Relationship Id="rId1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2.xml"/><Relationship Id="rId8" Type="http://schemas.openxmlformats.org/officeDocument/2006/relationships/styles" Target="style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emf"/><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webSettings" Target="webSetting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header" Target="header1.xml"/><Relationship Id="rId39"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mPol\Downloads\KOH_rapport%20informe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74486604A94E518105EE1A9FE73414"/>
        <w:category>
          <w:name w:val="Algemeen"/>
          <w:gallery w:val="placeholder"/>
        </w:category>
        <w:types>
          <w:type w:val="bbPlcHdr"/>
        </w:types>
        <w:behaviors>
          <w:behavior w:val="content"/>
        </w:behaviors>
        <w:guid w:val="{66707B2B-9701-428D-B095-69C1F66D16FD}"/>
      </w:docPartPr>
      <w:docPartBody>
        <w:p w:rsidR="00A04993" w:rsidRDefault="00BD371A">
          <w:pPr>
            <w:pStyle w:val="E974486604A94E518105EE1A9FE73414"/>
          </w:pPr>
          <w:r w:rsidRPr="001607C4">
            <w:rPr>
              <w:rStyle w:val="PlaceholderText"/>
            </w:rPr>
            <w:t>[Titel]</w:t>
          </w:r>
        </w:p>
      </w:docPartBody>
    </w:docPart>
    <w:docPart>
      <w:docPartPr>
        <w:name w:val="A9503D3EAD984B9D97C3BCF9585B40BE"/>
        <w:category>
          <w:name w:val="Algemeen"/>
          <w:gallery w:val="placeholder"/>
        </w:category>
        <w:types>
          <w:type w:val="bbPlcHdr"/>
        </w:types>
        <w:behaviors>
          <w:behavior w:val="content"/>
        </w:behaviors>
        <w:guid w:val="{E055927F-8BFF-4FAD-86B7-32C79DCE8CD6}"/>
      </w:docPartPr>
      <w:docPartBody>
        <w:p w:rsidR="00A04993" w:rsidRDefault="00BD371A">
          <w:pPr>
            <w:pStyle w:val="A9503D3EAD984B9D97C3BCF9585B40BE"/>
          </w:pPr>
          <w:r w:rsidRPr="001607C4">
            <w:rPr>
              <w:rStyle w:val="PlaceholderText"/>
            </w:rPr>
            <w:t>[Status]</w:t>
          </w:r>
        </w:p>
      </w:docPartBody>
    </w:docPart>
    <w:docPart>
      <w:docPartPr>
        <w:name w:val="E8E3CB707AD54FC0B2EE51B9D8A421CA"/>
        <w:category>
          <w:name w:val="Algemeen"/>
          <w:gallery w:val="placeholder"/>
        </w:category>
        <w:types>
          <w:type w:val="bbPlcHdr"/>
        </w:types>
        <w:behaviors>
          <w:behavior w:val="content"/>
        </w:behaviors>
        <w:guid w:val="{A0DD3F44-75EA-4089-AF33-317F87F52801}"/>
      </w:docPartPr>
      <w:docPartBody>
        <w:p w:rsidR="00A04993" w:rsidRDefault="00BD371A">
          <w:pPr>
            <w:pStyle w:val="E8E3CB707AD54FC0B2EE51B9D8A421CA"/>
          </w:pPr>
          <w:r w:rsidRPr="00C34CFF">
            <w:rPr>
              <w:rStyle w:val="PlaceholderText"/>
            </w:rPr>
            <w:t>[Publicatiedatum]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charset w:val="00"/>
    <w:family w:val="auto"/>
    <w:pitch w:val="variable"/>
    <w:sig w:usb0="00008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elle">
    <w:altName w:val="Calibri"/>
    <w:panose1 w:val="00000000000000000000"/>
    <w:charset w:val="00"/>
    <w:family w:val="modern"/>
    <w:notTrueType/>
    <w:pitch w:val="variable"/>
    <w:sig w:usb0="00000007" w:usb1="00000001" w:usb2="00000000" w:usb3="00000000" w:csb0="00000093" w:csb1="00000000"/>
  </w:font>
  <w:font w:name="TT Firs Neue">
    <w:altName w:val="Calibri"/>
    <w:charset w:val="00"/>
    <w:family w:val="auto"/>
    <w:pitch w:val="variable"/>
    <w:sig w:usb0="A000027F" w:usb1="5000006B" w:usb2="00000000" w:usb3="00000000" w:csb0="000000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93"/>
    <w:rsid w:val="000133D2"/>
    <w:rsid w:val="00034768"/>
    <w:rsid w:val="00041676"/>
    <w:rsid w:val="00045564"/>
    <w:rsid w:val="00050582"/>
    <w:rsid w:val="000546EB"/>
    <w:rsid w:val="00064072"/>
    <w:rsid w:val="000B2EA9"/>
    <w:rsid w:val="000B5D17"/>
    <w:rsid w:val="000B61FA"/>
    <w:rsid w:val="000B7230"/>
    <w:rsid w:val="000B75DC"/>
    <w:rsid w:val="000C0B0E"/>
    <w:rsid w:val="00103331"/>
    <w:rsid w:val="00105053"/>
    <w:rsid w:val="0011379B"/>
    <w:rsid w:val="00135667"/>
    <w:rsid w:val="0013613E"/>
    <w:rsid w:val="00147A80"/>
    <w:rsid w:val="00152B8B"/>
    <w:rsid w:val="00171416"/>
    <w:rsid w:val="00177AC8"/>
    <w:rsid w:val="00187533"/>
    <w:rsid w:val="00187DEB"/>
    <w:rsid w:val="001B0D00"/>
    <w:rsid w:val="001B28E5"/>
    <w:rsid w:val="001B383A"/>
    <w:rsid w:val="001B5736"/>
    <w:rsid w:val="001B69C5"/>
    <w:rsid w:val="001D33E2"/>
    <w:rsid w:val="001E1526"/>
    <w:rsid w:val="001E7F7B"/>
    <w:rsid w:val="001F5CCA"/>
    <w:rsid w:val="00201C55"/>
    <w:rsid w:val="002263E2"/>
    <w:rsid w:val="002466F4"/>
    <w:rsid w:val="00246929"/>
    <w:rsid w:val="00271F65"/>
    <w:rsid w:val="00290367"/>
    <w:rsid w:val="002976DA"/>
    <w:rsid w:val="002B3880"/>
    <w:rsid w:val="002C15C2"/>
    <w:rsid w:val="002C418B"/>
    <w:rsid w:val="002E3F39"/>
    <w:rsid w:val="002E4CE0"/>
    <w:rsid w:val="002E5E7A"/>
    <w:rsid w:val="002F66E5"/>
    <w:rsid w:val="002F762A"/>
    <w:rsid w:val="0030731E"/>
    <w:rsid w:val="00341A12"/>
    <w:rsid w:val="003541EB"/>
    <w:rsid w:val="003A42EF"/>
    <w:rsid w:val="003A455C"/>
    <w:rsid w:val="003A4ACD"/>
    <w:rsid w:val="003B6161"/>
    <w:rsid w:val="003C2571"/>
    <w:rsid w:val="003C72DE"/>
    <w:rsid w:val="003F4061"/>
    <w:rsid w:val="003F4484"/>
    <w:rsid w:val="003F4C54"/>
    <w:rsid w:val="00430774"/>
    <w:rsid w:val="00446DB0"/>
    <w:rsid w:val="004636E9"/>
    <w:rsid w:val="004644E2"/>
    <w:rsid w:val="0046735C"/>
    <w:rsid w:val="0047448A"/>
    <w:rsid w:val="00486B6B"/>
    <w:rsid w:val="00487D4C"/>
    <w:rsid w:val="004935B9"/>
    <w:rsid w:val="004B5437"/>
    <w:rsid w:val="004E723B"/>
    <w:rsid w:val="004F533A"/>
    <w:rsid w:val="005013E8"/>
    <w:rsid w:val="00506A58"/>
    <w:rsid w:val="00522463"/>
    <w:rsid w:val="00531888"/>
    <w:rsid w:val="005367A2"/>
    <w:rsid w:val="0055282E"/>
    <w:rsid w:val="00573E15"/>
    <w:rsid w:val="00581F0B"/>
    <w:rsid w:val="005954DC"/>
    <w:rsid w:val="005B0FB8"/>
    <w:rsid w:val="005B7C83"/>
    <w:rsid w:val="005B7FC8"/>
    <w:rsid w:val="005D3B7A"/>
    <w:rsid w:val="005F77E1"/>
    <w:rsid w:val="0060508B"/>
    <w:rsid w:val="006319F7"/>
    <w:rsid w:val="00641BA1"/>
    <w:rsid w:val="00657C87"/>
    <w:rsid w:val="00665423"/>
    <w:rsid w:val="00690B3C"/>
    <w:rsid w:val="006A7DF9"/>
    <w:rsid w:val="006C2D4F"/>
    <w:rsid w:val="006C7349"/>
    <w:rsid w:val="006D59E2"/>
    <w:rsid w:val="006E7233"/>
    <w:rsid w:val="006F0351"/>
    <w:rsid w:val="006F2645"/>
    <w:rsid w:val="006F3536"/>
    <w:rsid w:val="00703806"/>
    <w:rsid w:val="00703BFC"/>
    <w:rsid w:val="00706D7F"/>
    <w:rsid w:val="007075D6"/>
    <w:rsid w:val="00745C5E"/>
    <w:rsid w:val="00747092"/>
    <w:rsid w:val="00750DAF"/>
    <w:rsid w:val="007561EE"/>
    <w:rsid w:val="00761740"/>
    <w:rsid w:val="00786499"/>
    <w:rsid w:val="0079069F"/>
    <w:rsid w:val="00794837"/>
    <w:rsid w:val="00794FDF"/>
    <w:rsid w:val="007A2947"/>
    <w:rsid w:val="007A45CB"/>
    <w:rsid w:val="007B37BB"/>
    <w:rsid w:val="007B438D"/>
    <w:rsid w:val="007B7768"/>
    <w:rsid w:val="007C7422"/>
    <w:rsid w:val="007C7AD3"/>
    <w:rsid w:val="007D39C3"/>
    <w:rsid w:val="007E5619"/>
    <w:rsid w:val="00805044"/>
    <w:rsid w:val="00823470"/>
    <w:rsid w:val="008361FF"/>
    <w:rsid w:val="00836CF0"/>
    <w:rsid w:val="008400FF"/>
    <w:rsid w:val="0084156D"/>
    <w:rsid w:val="008511F2"/>
    <w:rsid w:val="00860B41"/>
    <w:rsid w:val="00863941"/>
    <w:rsid w:val="008727D4"/>
    <w:rsid w:val="0088784A"/>
    <w:rsid w:val="00895961"/>
    <w:rsid w:val="008A64C5"/>
    <w:rsid w:val="008B2976"/>
    <w:rsid w:val="008B3F27"/>
    <w:rsid w:val="008C2307"/>
    <w:rsid w:val="008E7A20"/>
    <w:rsid w:val="00903A56"/>
    <w:rsid w:val="00914E9A"/>
    <w:rsid w:val="009246C9"/>
    <w:rsid w:val="00934F2D"/>
    <w:rsid w:val="00942A73"/>
    <w:rsid w:val="00964CCC"/>
    <w:rsid w:val="00986761"/>
    <w:rsid w:val="00995FA2"/>
    <w:rsid w:val="00996BD0"/>
    <w:rsid w:val="009973EF"/>
    <w:rsid w:val="009B094B"/>
    <w:rsid w:val="009B2366"/>
    <w:rsid w:val="009B303E"/>
    <w:rsid w:val="009D0C8E"/>
    <w:rsid w:val="009E09AA"/>
    <w:rsid w:val="009E4DC9"/>
    <w:rsid w:val="009E589A"/>
    <w:rsid w:val="00A00BCC"/>
    <w:rsid w:val="00A04993"/>
    <w:rsid w:val="00A116DC"/>
    <w:rsid w:val="00A130D3"/>
    <w:rsid w:val="00A13C57"/>
    <w:rsid w:val="00A27FA9"/>
    <w:rsid w:val="00A310D6"/>
    <w:rsid w:val="00A32B7C"/>
    <w:rsid w:val="00A32B8B"/>
    <w:rsid w:val="00A337CE"/>
    <w:rsid w:val="00A6543A"/>
    <w:rsid w:val="00A67327"/>
    <w:rsid w:val="00A7793B"/>
    <w:rsid w:val="00A80FAD"/>
    <w:rsid w:val="00AA0E80"/>
    <w:rsid w:val="00AC231F"/>
    <w:rsid w:val="00AD178D"/>
    <w:rsid w:val="00AD423B"/>
    <w:rsid w:val="00AE5264"/>
    <w:rsid w:val="00B062C6"/>
    <w:rsid w:val="00B27343"/>
    <w:rsid w:val="00B36E6E"/>
    <w:rsid w:val="00B53B29"/>
    <w:rsid w:val="00B64717"/>
    <w:rsid w:val="00B64B67"/>
    <w:rsid w:val="00B66B71"/>
    <w:rsid w:val="00B67F58"/>
    <w:rsid w:val="00B72FDA"/>
    <w:rsid w:val="00B744FE"/>
    <w:rsid w:val="00B7558E"/>
    <w:rsid w:val="00B773AE"/>
    <w:rsid w:val="00B872BF"/>
    <w:rsid w:val="00B87505"/>
    <w:rsid w:val="00B959FC"/>
    <w:rsid w:val="00BA0875"/>
    <w:rsid w:val="00BA11BD"/>
    <w:rsid w:val="00BA3794"/>
    <w:rsid w:val="00BB4638"/>
    <w:rsid w:val="00BC20DD"/>
    <w:rsid w:val="00BC36E4"/>
    <w:rsid w:val="00BD371A"/>
    <w:rsid w:val="00BD47ED"/>
    <w:rsid w:val="00BD52CC"/>
    <w:rsid w:val="00BE0CB4"/>
    <w:rsid w:val="00BF7D59"/>
    <w:rsid w:val="00C01DE8"/>
    <w:rsid w:val="00C02C60"/>
    <w:rsid w:val="00C149A0"/>
    <w:rsid w:val="00C20923"/>
    <w:rsid w:val="00C25646"/>
    <w:rsid w:val="00C337EE"/>
    <w:rsid w:val="00C414D4"/>
    <w:rsid w:val="00C41837"/>
    <w:rsid w:val="00C423D0"/>
    <w:rsid w:val="00C55864"/>
    <w:rsid w:val="00C7085D"/>
    <w:rsid w:val="00C8334E"/>
    <w:rsid w:val="00C877F3"/>
    <w:rsid w:val="00C905DF"/>
    <w:rsid w:val="00C93247"/>
    <w:rsid w:val="00CB0BF4"/>
    <w:rsid w:val="00CC3CCD"/>
    <w:rsid w:val="00CE43DE"/>
    <w:rsid w:val="00CF2B9B"/>
    <w:rsid w:val="00D00ED7"/>
    <w:rsid w:val="00D47331"/>
    <w:rsid w:val="00D70047"/>
    <w:rsid w:val="00D86340"/>
    <w:rsid w:val="00D9290D"/>
    <w:rsid w:val="00DB2C25"/>
    <w:rsid w:val="00DE0E83"/>
    <w:rsid w:val="00DE3D5B"/>
    <w:rsid w:val="00DE5681"/>
    <w:rsid w:val="00E01842"/>
    <w:rsid w:val="00E02892"/>
    <w:rsid w:val="00E079FC"/>
    <w:rsid w:val="00E119EC"/>
    <w:rsid w:val="00E335A8"/>
    <w:rsid w:val="00E340D4"/>
    <w:rsid w:val="00E70DEF"/>
    <w:rsid w:val="00E918ED"/>
    <w:rsid w:val="00EC08E9"/>
    <w:rsid w:val="00EC5C22"/>
    <w:rsid w:val="00EE1742"/>
    <w:rsid w:val="00EE352B"/>
    <w:rsid w:val="00EE5789"/>
    <w:rsid w:val="00EE58AE"/>
    <w:rsid w:val="00EE7A6E"/>
    <w:rsid w:val="00EF5202"/>
    <w:rsid w:val="00F05351"/>
    <w:rsid w:val="00F06643"/>
    <w:rsid w:val="00F240B7"/>
    <w:rsid w:val="00F349B5"/>
    <w:rsid w:val="00F4136A"/>
    <w:rsid w:val="00F444AC"/>
    <w:rsid w:val="00F71E5B"/>
    <w:rsid w:val="00F747A5"/>
    <w:rsid w:val="00F873A1"/>
    <w:rsid w:val="00F92D67"/>
    <w:rsid w:val="00F94210"/>
    <w:rsid w:val="00F95334"/>
    <w:rsid w:val="00FC3A11"/>
    <w:rsid w:val="00FD52FC"/>
    <w:rsid w:val="00FD5F7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4CCC"/>
    <w:rPr>
      <w:color w:val="808080"/>
    </w:rPr>
  </w:style>
  <w:style w:type="paragraph" w:customStyle="1" w:styleId="E974486604A94E518105EE1A9FE73414">
    <w:name w:val="E974486604A94E518105EE1A9FE73414"/>
  </w:style>
  <w:style w:type="paragraph" w:customStyle="1" w:styleId="A9503D3EAD984B9D97C3BCF9585B40BE">
    <w:name w:val="A9503D3EAD984B9D97C3BCF9585B40BE"/>
  </w:style>
  <w:style w:type="paragraph" w:customStyle="1" w:styleId="E8E3CB707AD54FC0B2EE51B9D8A421CA">
    <w:name w:val="E8E3CB707AD54FC0B2EE51B9D8A421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H">
  <a:themeElements>
    <a:clrScheme name="KOH">
      <a:dk1>
        <a:srgbClr val="2E3845"/>
      </a:dk1>
      <a:lt1>
        <a:sysClr val="window" lastClr="FFFFFF"/>
      </a:lt1>
      <a:dk2>
        <a:srgbClr val="2E3845"/>
      </a:dk2>
      <a:lt2>
        <a:srgbClr val="FFFFFF"/>
      </a:lt2>
      <a:accent1>
        <a:srgbClr val="ED6C34"/>
      </a:accent1>
      <a:accent2>
        <a:srgbClr val="2E3845"/>
      </a:accent2>
      <a:accent3>
        <a:srgbClr val="155349"/>
      </a:accent3>
      <a:accent4>
        <a:srgbClr val="335593"/>
      </a:accent4>
      <a:accent5>
        <a:srgbClr val="C7C7C7"/>
      </a:accent5>
      <a:accent6>
        <a:srgbClr val="FFFFFF"/>
      </a:accent6>
      <a:hlink>
        <a:srgbClr val="ED6C34"/>
      </a:hlink>
      <a:folHlink>
        <a:srgbClr val="C7C7C7"/>
      </a:folHlink>
    </a:clrScheme>
    <a:fontScheme name="AKJ">
      <a:majorFont>
        <a:latin typeface="Corbel"/>
        <a:ea typeface=""/>
        <a:cs typeface=""/>
      </a:majorFont>
      <a:minorFont>
        <a:latin typeface="Corbe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2026-09-17T00:00:00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dlc_DocId xmlns="a080b7c8-c20a-4576-99c6-bdeb595112fa">EYEWNVZJW3N4-1968715154-85</_dlc_DocId>
    <_dlc_DocIdUrl xmlns="a080b7c8-c20a-4576-99c6-bdeb595112fa">
      <Url>https://oosterhofholman.sharepoint.com/sites/Bibliotheek/_layouts/15/DocIdRedir.aspx?ID=EYEWNVZJW3N4-1968715154-85</Url>
      <Description>EYEWNVZJW3N4-1968715154-85</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Format" ma:contentTypeID="0x0101009E9C2234EDEB834191B1002455570EF000F6C44423AFE80943A19515FB7CCB1A45" ma:contentTypeVersion="3" ma:contentTypeDescription="Format" ma:contentTypeScope="" ma:versionID="7dc4a6242567cedaf960b927b382b66c">
  <xsd:schema xmlns:xsd="http://www.w3.org/2001/XMLSchema" xmlns:xs="http://www.w3.org/2001/XMLSchema" xmlns:p="http://schemas.microsoft.com/office/2006/metadata/properties" xmlns:ns2="a080b7c8-c20a-4576-99c6-bdeb595112fa" targetNamespace="http://schemas.microsoft.com/office/2006/metadata/properties" ma:root="true" ma:fieldsID="0889c5240113a98ccc26d19592bff7ef" ns2:_="">
    <xsd:import namespace="a080b7c8-c20a-4576-99c6-bdeb595112f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80b7c8-c20a-4576-99c6-bdeb595112fa"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FF0BA1-35C5-4199-839A-8CC9B0D7561D}">
  <ds:schemaRefs>
    <ds:schemaRef ds:uri="http://schemas.microsoft.com/office/2006/metadata/properties"/>
    <ds:schemaRef ds:uri="http://schemas.microsoft.com/office/infopath/2007/PartnerControls"/>
    <ds:schemaRef ds:uri="a080b7c8-c20a-4576-99c6-bdeb595112fa"/>
  </ds:schemaRefs>
</ds:datastoreItem>
</file>

<file path=customXml/itemProps3.xml><?xml version="1.0" encoding="utf-8"?>
<ds:datastoreItem xmlns:ds="http://schemas.openxmlformats.org/officeDocument/2006/customXml" ds:itemID="{2100F51D-15C3-438F-8E86-ACBF6445D58C}">
  <ds:schemaRefs>
    <ds:schemaRef ds:uri="http://schemas.microsoft.com/sharepoint/v3/contenttype/forms"/>
  </ds:schemaRefs>
</ds:datastoreItem>
</file>

<file path=customXml/itemProps4.xml><?xml version="1.0" encoding="utf-8"?>
<ds:datastoreItem xmlns:ds="http://schemas.openxmlformats.org/officeDocument/2006/customXml" ds:itemID="{771EC830-012C-480A-BEE5-D391F76317D0}">
  <ds:schemaRefs>
    <ds:schemaRef ds:uri="http://schemas.openxmlformats.org/officeDocument/2006/bibliography"/>
  </ds:schemaRefs>
</ds:datastoreItem>
</file>

<file path=customXml/itemProps5.xml><?xml version="1.0" encoding="utf-8"?>
<ds:datastoreItem xmlns:ds="http://schemas.openxmlformats.org/officeDocument/2006/customXml" ds:itemID="{A6E73809-3524-4934-96D4-EA342841B378}">
  <ds:schemaRefs>
    <ds:schemaRef ds:uri="http://schemas.microsoft.com/sharepoint/events"/>
  </ds:schemaRefs>
</ds:datastoreItem>
</file>

<file path=customXml/itemProps6.xml><?xml version="1.0" encoding="utf-8"?>
<ds:datastoreItem xmlns:ds="http://schemas.openxmlformats.org/officeDocument/2006/customXml" ds:itemID="{F4492CEA-FE47-46BE-B388-7BED8842A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80b7c8-c20a-4576-99c6-bdeb59511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KOH_rapport informeel</Template>
  <TotalTime>0</TotalTime>
  <Pages>155</Pages>
  <Words>49934</Words>
  <Characters>284630</Characters>
  <Application>Microsoft Office Word</Application>
  <DocSecurity>0</DocSecurity>
  <Lines>2371</Lines>
  <Paragraphs>667</Paragraphs>
  <ScaleCrop>false</ScaleCrop>
  <HeadingPairs>
    <vt:vector size="2" baseType="variant">
      <vt:variant>
        <vt:lpstr>Titel</vt:lpstr>
      </vt:variant>
      <vt:variant>
        <vt:i4>1</vt:i4>
      </vt:variant>
    </vt:vector>
  </HeadingPairs>
  <TitlesOfParts>
    <vt:vector size="1" baseType="lpstr">
      <vt:lpstr>A Comparative Analysis of Hydraulic Stability Methods for Rock Protection of Subsea Cables in Nearshore Environments</vt:lpstr>
    </vt:vector>
  </TitlesOfParts>
  <Company>Koninklijke Oosterhof Holman</Company>
  <LinksUpToDate>false</LinksUpToDate>
  <CharactersWithSpaces>333897</CharactersWithSpaces>
  <SharedDoc>false</SharedDoc>
  <HLinks>
    <vt:vector size="24" baseType="variant">
      <vt:variant>
        <vt:i4>1638459</vt:i4>
      </vt:variant>
      <vt:variant>
        <vt:i4>20</vt:i4>
      </vt:variant>
      <vt:variant>
        <vt:i4>0</vt:i4>
      </vt:variant>
      <vt:variant>
        <vt:i4>5</vt:i4>
      </vt:variant>
      <vt:variant>
        <vt:lpwstr/>
      </vt:variant>
      <vt:variant>
        <vt:lpwstr>_Toc116986405</vt:lpwstr>
      </vt:variant>
      <vt:variant>
        <vt:i4>1638459</vt:i4>
      </vt:variant>
      <vt:variant>
        <vt:i4>14</vt:i4>
      </vt:variant>
      <vt:variant>
        <vt:i4>0</vt:i4>
      </vt:variant>
      <vt:variant>
        <vt:i4>5</vt:i4>
      </vt:variant>
      <vt:variant>
        <vt:lpwstr/>
      </vt:variant>
      <vt:variant>
        <vt:lpwstr>_Toc116986404</vt:lpwstr>
      </vt:variant>
      <vt:variant>
        <vt:i4>1638459</vt:i4>
      </vt:variant>
      <vt:variant>
        <vt:i4>8</vt:i4>
      </vt:variant>
      <vt:variant>
        <vt:i4>0</vt:i4>
      </vt:variant>
      <vt:variant>
        <vt:i4>5</vt:i4>
      </vt:variant>
      <vt:variant>
        <vt:lpwstr/>
      </vt:variant>
      <vt:variant>
        <vt:lpwstr>_Toc116986403</vt:lpwstr>
      </vt:variant>
      <vt:variant>
        <vt:i4>1638459</vt:i4>
      </vt:variant>
      <vt:variant>
        <vt:i4>2</vt:i4>
      </vt:variant>
      <vt:variant>
        <vt:i4>0</vt:i4>
      </vt:variant>
      <vt:variant>
        <vt:i4>5</vt:i4>
      </vt:variant>
      <vt:variant>
        <vt:lpwstr/>
      </vt:variant>
      <vt:variant>
        <vt:lpwstr>_Toc116986402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Analysis of Hydraulic Stability Methods for Rock Protection of Subsea Cables in Nearshore Environments</dc:title>
  <dc:subject/>
  <dc:creator>Willem Pol</dc:creator>
  <cp:keywords/>
  <dc:description/>
  <cp:lastModifiedBy>Willem Pol</cp:lastModifiedBy>
  <cp:revision>2</cp:revision>
  <cp:lastPrinted>2026-09-17T13:24:00Z</cp:lastPrinted>
  <dcterms:created xsi:type="dcterms:W3CDTF">2026-09-17T13:31:00Z</dcterms:created>
  <dcterms:modified xsi:type="dcterms:W3CDTF">2026-09-17T13:31:00Z</dcterms:modified>
  <cp:contentStatus>Version Concept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0x0101009E9C2234EDEB834191B1002455570EF000F6C44423AFE80943A19515FB7CCB1A45</vt:lpwstr>
  </property>
  <property fmtid="{D5CDD505-2E9C-101B-9397-08002B2CF9AE}" pid="3" name="_dlc_DocIdItemGuid">
    <vt:lpwstr>e20d5fa6-77b7-4448-a2b1-6e20253f1470</vt:lpwstr>
  </property>
</Properties>
</file>