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4C92"/>
          <w:sz w:val="72"/>
        </w:rPr>
        <w:t>El Mejor Postor</w:t>
      </w:r>
    </w:p>
    <w:p>
      <w:pPr>
        <w:jc w:val="center"/>
      </w:pPr>
      <w:r>
        <w:rPr>
          <w:sz w:val="32"/>
        </w:rPr>
        <w:t>Plataforma web de subastas en línea</w:t>
      </w:r>
    </w:p>
    <w:p/>
    <w:p>
      <w:pPr>
        <w:jc w:val="center"/>
      </w:pPr>
      <w:r>
        <w:rPr>
          <w:b/>
          <w:sz w:val="28"/>
        </w:rPr>
        <w:t>Documento de análisis, diseño y ciclo de vida del proyecto</w:t>
      </w:r>
    </w:p>
    <w:p/>
    <w:p/>
    <w:p/>
    <w:p/>
    <w:p/>
    <w:p/>
    <w:p/>
    <w:p/>
    <w:p>
      <w:pPr>
        <w:jc w:val="center"/>
      </w:pPr>
      <w:r>
        <w:rPr>
          <w:sz w:val="24"/>
        </w:rPr>
        <w:t>Asignatura: Proyecto de Software II</w:t>
      </w:r>
    </w:p>
    <w:p>
      <w:pPr>
        <w:jc w:val="center"/>
      </w:pPr>
      <w:r>
        <w:rPr>
          <w:sz w:val="24"/>
        </w:rPr>
        <w:t>Elaborado por: Willerenver Terrero</w:t>
      </w:r>
    </w:p>
    <w:p>
      <w:pPr>
        <w:jc w:val="center"/>
      </w:pPr>
      <w:r>
        <w:rPr>
          <w:sz w:val="24"/>
        </w:rPr>
        <w:t>Versión 1.0 · 30 de octubre de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"1-2" \h \z \u</w:instrText>
        <w:fldChar w:fldCharType="separate"/>
        <w:t>Haz clic derecho y elige «Actualizar campo» para ver el índice.</w:t>
        <w:fldChar w:fldCharType="end"/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describe el sistema El Mejor Postor (antes «Pújalo»): qué hace, cómo está construido, el ciclo de vida que siguió el proyecto y qué falta para darlo por terminado. Reúne los diagramas UML y de arquitectura elaborados en draw.io; cada figura indica el archivo .drawio que se puede abrir y editar en app.diagrams.net o en la aplicación de escritorio de draw.io.</w:t>
      </w:r>
    </w:p>
    <w:p>
      <w:pPr>
        <w:pStyle w:val="Heading2"/>
      </w:pPr>
      <w:r>
        <w:t>1.2 Alcance</w:t>
      </w:r>
    </w:p>
    <w:p>
      <w:r>
        <w:t>El Mejor Postor es una plataforma web donde cualquier persona registrada puede publicar artículos en subasta y pujar por los de otros. El sistema controla las reglas de la puja, cierra las subastas a su hora, da 48 horas al ganador para pagar y, si no paga, pasa la subasta al siguiente postor. El cobro se coordina entre comprador y vendedor: la plataforma no procesa pagos.</w:t>
      </w:r>
    </w:p>
    <w:p>
      <w:pPr>
        <w:pStyle w:val="Heading2"/>
      </w:pPr>
      <w:r>
        <w:t>1.3 Definiciones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483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Subasta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Venta de un artículo al mejor postor entre una fecha de inicio y una de cierre.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Puja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Oferta de un postor. No se modifica ni se borra; solo se marca como descartada si el ganador no paga.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Puja automática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Monto máximo que un postor autoriza; el sistema puja por él solo lo necesario para que vaya ganando.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Precio de reserva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Monto mínimo oculto; si la puja más alta no lo alcanza, la subasta queda desierta.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Incremento mínimo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Lo mínimo que una puja debe superar a la actual.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Desierta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Subasta que cerró sin pujas o sin alcanzar la reserva.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SPA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Aplicación de una sola página (Single Page Application).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JWT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Token firmado que identifica al usuario en cada petición a la API.</w:t>
            </w:r>
          </w:p>
        </w:tc>
      </w:tr>
    </w:tbl>
    <w:p/>
    <w:p>
      <w:pPr>
        <w:pStyle w:val="Heading1"/>
      </w:pPr>
      <w:r>
        <w:t>2. Descripción general del sistema</w:t>
      </w:r>
    </w:p>
    <w:p>
      <w:pPr>
        <w:pStyle w:val="Heading2"/>
      </w:pPr>
      <w:r>
        <w:t>2.1 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685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252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Vue 3, Vite 6, Vue Router, Bootstrap 5, lucide-vue-next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Pantallas del prototipo de Figma, adaptadas a móvil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Tiempo real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SignalR (@microsoft/signalr)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Pujas, cierres y cambios al instante; sondeo cada 30-60 s como respaldo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ASP.NET Core 10 Web API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API REST, autenticación JWT, procesos en segundo plano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Datos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Entity Framework Core 10 + SQL Server 2022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Modelo relacional con migraciones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Documentación API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OpenAPI + Scalar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Documentación interactiva en /api/docs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Pruebas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xUnit + SQLite; Playwright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Reglas de negocio y pruebas de punta a punta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Despliegue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Docker Compose, nginx 1.27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Tres contenedores: sqlserver, api y web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Control de versiones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Git + GitHub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Ramas por funcionalidad y commits por incremento</w:t>
            </w:r>
          </w:p>
        </w:tc>
      </w:tr>
    </w:tbl>
    <w:p/>
    <w:p>
      <w:pPr>
        <w:pStyle w:val="Heading2"/>
      </w:pPr>
      <w:r>
        <w:t>2.2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7483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Visitante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Persona sin sesión: ve y busca subastas, ve el detalle, crea cuenta, inicia sesión, recupera su contraseña.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Usuario registrado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Puede comprar y vender: publica artículos, puja, programa pujas automáticas, coordina el pago. Comprador y vendedor no son roles distintos.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Gestiona categorías, activa o desactiva usuarios y cancela subastas.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Sistema (reloj)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Proceso CierreWorker que cada 15 segundos activa, cierra y aplica el plazo de pago.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Servidor de correo</w:t>
            </w:r>
          </w:p>
        </w:tc>
        <w:tc>
          <w:tcPr>
            <w:tcW w:type="dxa" w:w="7483"/>
          </w:tcPr>
          <w:p>
            <w:r/>
            <w:r>
              <w:rPr>
                <w:sz w:val="19"/>
              </w:rPr>
              <w:t>Servidor SMTP externo que entrega los avisos y el enlace de recuperación.</w:t>
            </w:r>
          </w:p>
        </w:tc>
      </w:tr>
    </w:tbl>
    <w:p/>
    <w:p>
      <w:pPr>
        <w:pStyle w:val="Heading1"/>
      </w:pPr>
      <w:r>
        <w:t>3. Requerimientos</w:t>
      </w:r>
    </w:p>
    <w:p>
      <w:pPr>
        <w:pStyle w:val="Heading2"/>
      </w:pPr>
      <w:r>
        <w:t>3.1 Requerimientos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07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917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192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RF-01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Registrar una cuenta con nombre, apellido, correo, cédula, teléfono y contraseña.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RF-02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Iniciar y cerrar sesión; recordar la sesión si el usuario lo pide.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RF-03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Recuperar la contraseña por correo con un enlace de un solo uso que vence en 1 hora.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RF-04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Listar subastas abiertas por páginas, con filtro por categoría, búsqueda y orden.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RF-05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Ver el detalle de la subasta: fotos, descripción, vendedor, historial y monto mínimo.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RF-06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Publicar un artículo en subasta con 1 a 10 fotos JPG o PNG.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RF-07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Editar o retirar una subasta propia mientras nadie haya pujado.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RF-08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Pujar con confirmación previa.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RF-09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Programar, cambiar y desactivar una puja automática.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RF-10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Ver «Mis pujas» y «Mis ventas».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RF-11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Mostrar al ganador y al vendedor el contacto del otro para coordinar el pago.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RF-12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Confirmar el pago recibido (vendedor).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RF-13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Cerrar subastas a su hora y pasar al siguiente postor si el ganador no paga en 48 h.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RF-14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Enviar avisos por correo: superado, cierre, cambio de ganador y pago confirmado.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RF-15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Actualizar pujas y estados en tiempo real.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RF-16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Editar perfil y cambiar contraseña.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RF-17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Administrar categorías, usuarios y subastas.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Hecho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RF-18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Comprar ya, preguntas al vendedor, favoritos, mensajes, notificaciones internas, inicio con Google.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Pendiente (aparece en Figma)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RF-19</w:t>
            </w:r>
          </w:p>
        </w:tc>
        <w:tc>
          <w:tcPr>
            <w:tcW w:type="dxa" w:w="6917"/>
          </w:tcPr>
          <w:p>
            <w:r/>
            <w:r>
              <w:rPr>
                <w:sz w:val="19"/>
              </w:rPr>
              <w:t>Cobro en línea y comisión.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Fuera de alcance</w:t>
            </w:r>
          </w:p>
        </w:tc>
      </w:tr>
    </w:tbl>
    <w:p/>
    <w:p>
      <w:pPr>
        <w:pStyle w:val="Heading2"/>
      </w:pPr>
      <w:r>
        <w:t>3.2 Requerimientos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515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4309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Cómo se cumple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RNF-01 Seguridad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Contraseñas cifradas y sesiones revocables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Hash de contraseña, JWT con VersionSesion: al restablecer o desactivar se invalidan los tokens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RNF-02 Seguridad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Evitar ataques de fuerza bruta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10 intentos por minuto por IP en entrar, registrarse y recuperar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RNF-03 Integridad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Dos pujas simultáneas nunca quedan ambas como la más alta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Token de concurrencia Version en Subasta e índice único (subasta_id, monto)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RNF-04 Usabilidad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Funciona en teléfono y computadora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Diseño adaptable y barra inferior en móvil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RNF-05 Disponibilidad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La pantalla sigue al día si falla el WebSocket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Sondeo cada 30-60 s como respaldo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RNF-06 Portabilidad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Levantar todo con un comando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docker compose up --build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RNF-07 Mantenibilidad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Reglas de negocio con pruebas automáticas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48 pruebas xUnit y 16 pruebas E2E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RNF-08 Validación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Las fotos se validan por su contenido, no por la extensión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Firma de bytes JPEG/PNG, 10 MB por foto</w:t>
            </w:r>
          </w:p>
        </w:tc>
      </w:tr>
    </w:tbl>
    <w:p/>
    <w:p>
      <w:pPr>
        <w:pStyle w:val="Heading2"/>
      </w:pPr>
      <w:r>
        <w:t>3.3 Reglas de negocio</w:t>
      </w:r>
    </w:p>
    <w:p>
      <w:pPr>
        <w:pStyle w:val="ListBullet"/>
      </w:pPr>
      <w:r>
        <w:t>La primera puja es igual o mayor que el precio de salida; las siguientes, la actual más el incremento mínimo.</w:t>
      </w:r>
    </w:p>
    <w:p>
      <w:pPr>
        <w:pStyle w:val="ListBullet"/>
      </w:pPr>
      <w:r>
        <w:t>El vendedor no puja en su propia subasta.</w:t>
      </w:r>
    </w:p>
    <w:p>
      <w:pPr>
        <w:pStyle w:val="ListBullet"/>
      </w:pPr>
      <w:r>
        <w:t>No se puja antes del inicio ni después del cierre.</w:t>
      </w:r>
    </w:p>
    <w:p>
      <w:pPr>
        <w:pStyle w:val="ListBullet"/>
      </w:pPr>
      <w:r>
        <w:t>Una puja en los últimos 2 minutos extiende el cierre 2 minutos.</w:t>
      </w:r>
    </w:p>
    <w:p>
      <w:pPr>
        <w:pStyle w:val="ListBullet"/>
      </w:pPr>
      <w:r>
        <w:t>Entre dos pujas automáticas gana el máximo mayor por el incremento mínimo; en empate, la que se programó primero.</w:t>
      </w:r>
    </w:p>
    <w:p>
      <w:pPr>
        <w:pStyle w:val="ListBullet"/>
      </w:pPr>
      <w:r>
        <w:t>El vendedor solo edita o retira su subasta mientras nadie haya pujado.</w:t>
      </w:r>
    </w:p>
    <w:p>
      <w:pPr>
        <w:pStyle w:val="ListBullet"/>
      </w:pPr>
      <w:r>
        <w:t>Al cerrar gana la puja más alta; si no hay pujas o no alcanza la reserva, la subasta queda desierta.</w:t>
      </w:r>
    </w:p>
    <w:p>
      <w:pPr>
        <w:pStyle w:val="ListBullet"/>
      </w:pPr>
      <w:r>
        <w:t>El ganador tiene 48 horas para pagar. Si el vendedor no confirma el pago a tiempo, se descartan las pujas del ganador y gana el siguiente postor que alcance la reserva, con 48 horas nuevas; si no queda nadie, la subasta queda desierta.</w:t>
      </w:r>
    </w:p>
    <w:p>
      <w:r>
        <w:br w:type="page"/>
      </w:r>
    </w:p>
    <w:p>
      <w:pPr>
        <w:pStyle w:val="Heading1"/>
      </w:pPr>
      <w:r>
        <w:t>4. Ciclo de vida del proyecto</w:t>
      </w:r>
    </w:p>
    <w:p>
      <w:r>
        <w:t>El proyecto siguió un modelo iterativo e incremental. Las fases de inicio, análisis y diseño fijaron el alcance y el prototipo; la implementación se hizo en incrementos pequeños, cada uno con su propio análisis, diseño, código y pruebas antes de integrarse. Las pruebas devuelven defectos a la implementación y la implementación puede ajustar el diseño. Al cierre de cada versión, los pendientes vuelven a entrar como requisitos de la siguiente.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2540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iclo-de-vi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254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1. Ciclo de vida del proyecto  ·  Fuente editable: docs/diagramas/01-ciclo-de-vida.drawio</w:t>
      </w:r>
    </w:p>
    <w:p>
      <w:pPr>
        <w:pStyle w:val="Heading2"/>
      </w:pPr>
      <w:r>
        <w:t>4.1 Fases, actividades y entregables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71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75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277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Entregables</w:t>
            </w:r>
          </w:p>
        </w:tc>
        <w:tc>
          <w:tcPr>
            <w:tcW w:type="dxa" w:w="192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Herramientas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1. Inicio y planificación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Definir la idea, el alcance y los roles del equipo; elegir tecnologías; preparar el repositorio.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Alcance del proyecto, repositorio Git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Git, GitHub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2. Análisis de requerimientos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Identificar actores, casos de uso, requisitos funcionales y no funcionales y reglas de la subasta.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Secciones 2 y 3 de este documento, diagrama de casos de uso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draw.io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3. Diseño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Prototipo de 10 pantallas, arquitectura cliente-servidor, modelo de datos, contrato de la API.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Prototipo Figma, diagramas de clases, ER, componentes y despliegue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Figma, draw.io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4. Implementación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Construir la API, el frontend y los procesos en segundo plano por incrementos.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Código en api/ y frontend/, migraciones de base de datos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Visual Studio Code, Rider, .NET 10, Node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5. Pruebas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Pruebas unitarias e de integración de reglas de negocio; pruebas de punta a punta; pruebas manuales.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48 pruebas xUnit, 16 pruebas Playwright, informe de Playwright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xUnit, SQLite, Playwright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6. Despliegue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Contenerizar la aplicación y sembrar datos de demostración.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Dockerfiles, docker-compose.yml, nginx.conf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Docker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7. Mantenimiento y cierre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Corregir defectos, aplicar mejoras, documentar y presentar.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Este documento, lista de pendientes (sección 8), README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GitHub, draw.io, Word</w:t>
            </w:r>
          </w:p>
        </w:tc>
      </w:tr>
    </w:tbl>
    <w:p/>
    <w:p>
      <w:pPr>
        <w:pStyle w:val="Heading2"/>
      </w:pPr>
      <w:r>
        <w:t>4.2 Incrementos de la implementación</w:t>
      </w:r>
    </w:p>
    <w:p>
      <w:r>
        <w:t>Fechas y descripciones tomadas del historial de Git de la rama feature/sistema-funcional.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Inc.</w:t>
            </w:r>
          </w:p>
        </w:tc>
        <w:tc>
          <w:tcPr>
            <w:tcW w:type="dxa" w:w="147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041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5556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25-oct-2026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87fa7dc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Commit inicial: estructura del proyecto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e63131e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API: plazo de pago, edición de subastas, categorías, recuperación de contraseña y SQL Server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08d370b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Frontend: todas las pantallas conectadas a la API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b8164a9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Docker Compose, datos de demostración completos y sesiones más seguras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547627d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Puja automática y avisos por correo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75faee6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Pujas en tiempo real con SignalR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486f33c · 42b8e90 · 68c96fe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Mi perfil y cambio de contraseña; listados por páginas y búsqueda; documentación Scalar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27-oct-2026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2b134f9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Pruebas de punta a punta con Playwright; fotos validadas por contenido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aaf850d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Cambio de nombre a El Mejor Postor y esta documentación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30-oct-2026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(este commit)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Corrección de defectos: precio actual, fotos, usuarios desactivados, choques de guardado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Modelado del sistema</w:t>
      </w:r>
    </w:p>
    <w:p>
      <w:pPr>
        <w:pStyle w:val="Heading2"/>
      </w:pPr>
      <w:r>
        <w:t>5.1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70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7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2. Diagrama de casos de uso  ·  Fuente editable: docs/diagramas/02-casos-de-uso.drawio</w:t>
      </w:r>
    </w:p>
    <w:p>
      <w:pPr>
        <w:pStyle w:val="Heading3"/>
      </w:pPr>
      <w:r>
        <w:t>Especificación del caso de uso «Pujar»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82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Actor principal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Usuario registrado (postor)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Precondiciones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El postor inició sesión, no es el vendedor y la subasta acepta pujas (entre inicio y cierre).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Flujo principal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1. El postor abre el detalle de la subasta. 2. Escribe un monto igual o mayor al mínimo. 3. Confirma en la ventana. 4. El sistema valida las reglas, responde las pujas automáticas de otros postores y guarda. 5. El sistema avisa en tiempo real a todos los que miran la subasta. 6. El postor ve «Puja registrada» y si va ganando.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Flujos alternos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4a. Monto menor al mínimo: el sistema rechaza y muestra el mínimo. 4b. Otro postor guardó al mismo tiempo: 409 «Alguien pujó al mismo tiempo», el postor vuelve a intentar. 4c. Faltan menos de 2 minutos: el cierre se extiende 2 minutos.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Postcondiciones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La puja queda registrada; el postor superado recibe un correo.</w:t>
            </w:r>
          </w:p>
        </w:tc>
      </w:tr>
    </w:tbl>
    <w:p/>
    <w:p>
      <w:pPr>
        <w:pStyle w:val="Heading2"/>
      </w:pPr>
      <w:r>
        <w:t>5.2 Diagrama de clases</w:t>
      </w:r>
    </w:p>
    <w:p>
      <w:r>
        <w:t>Las clases del dominio viven en ElMejorPostor.Api.Dominio. Articulo guarda al vendedor y la subasta lo obtiene a través del artículo. Subasta.Version es el token de concurrencia que impide que dos pujas simultáneas queden ambas como la más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73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3. Diagrama de clases del dominio  ·  Fuente editable: docs/diagramas/03-clases.drawio</w:t>
      </w:r>
    </w:p>
    <w:p>
      <w:pPr>
        <w:pStyle w:val="Heading2"/>
      </w:pPr>
      <w:r>
        <w:t>5.3 Modelo entidad-relación</w:t>
      </w:r>
    </w:p>
    <w:p>
      <w:r>
        <w:t>Ocho tablas en SQL Server con nombres en snake_case. Las restricciones (CK) y los índices únicos (UQ) refuerzan en la base las reglas que valida la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307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tidad-rel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4. Modelo entidad-relación  ·  Fuente editable: docs/diagramas/04-entidad-relacion.drawio</w:t>
      </w:r>
    </w:p>
    <w:p>
      <w:pPr>
        <w:pStyle w:val="Heading2"/>
      </w:pPr>
      <w:r>
        <w:t>5.4 Estados de la subasta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3408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stados-subas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340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5. Diagrama de estados de una subasta  ·  Fuente editable: docs/diagramas/05-estados-subasta.drawio</w:t>
      </w:r>
    </w:p>
    <w:p>
      <w:pPr>
        <w:pStyle w:val="Heading2"/>
      </w:pPr>
      <w:r>
        <w:t>5.5 Diagramas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4109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cuencia-puj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41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6. Secuencia: registrar una puja  ·  Fuente editable: docs/diagramas/06-secuencia-pujar.drawio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35339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cuencia-cie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353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7. Secuencia: cierre de subasta y plazo de pago  ·  Fuente editable: docs/diagramas/07-secuencia-cierre.drawio</w:t>
      </w:r>
    </w:p>
    <w:p>
      <w:pPr>
        <w:pStyle w:val="Heading2"/>
      </w:pPr>
      <w:r>
        <w:t>5.6 Diagrama de actividad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85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tividad-subas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5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8. Diagrama de actividad: de la publicación al pago  ·  Fuente editable: docs/diagramas/08-actividad-subasta.drawio</w:t>
      </w:r>
    </w:p>
    <w:p>
      <w:r>
        <w:br w:type="page"/>
      </w:r>
    </w:p>
    <w:p>
      <w:pPr>
        <w:pStyle w:val="Heading1"/>
      </w:pPr>
      <w:r>
        <w:t>6. Arquitectura</w:t>
      </w:r>
    </w:p>
    <w:p>
      <w:r>
        <w:t>Arquitectura cliente-servidor en capas. El frontend es una SPA que habla con la API por HTTP/JSON y recibe cambios por WebSocket. La API separa controladores (HTTP), servicios (reglas de negocio) y acceso a datos (EF Core). Dos procesos en segundo plano cierran subastas y envían correos.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48805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on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488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9. Arquitectura en capas y componentes  ·  Fuente editable: docs/diagramas/09-componentes.drawio</w:t>
      </w:r>
    </w:p>
    <w:p>
      <w:pPr>
        <w:pStyle w:val="Heading2"/>
      </w:pPr>
      <w:r>
        <w:t>6.1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399" cy="37546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spliegu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399" cy="375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10. Diagrama de despliegue con Docker Compose  ·  Fuente editable: docs/diagramas/10-despliegue.drawio</w:t>
      </w:r>
    </w:p>
    <w:p>
      <w:pPr>
        <w:pStyle w:val="Heading2"/>
      </w:pPr>
      <w:r>
        <w:t>6.2 Interfaz de la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969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Método y ruta</w:t>
            </w:r>
          </w:p>
        </w:tc>
        <w:tc>
          <w:tcPr>
            <w:tcW w:type="dxa" w:w="3969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181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Sesión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/api/auth/registro · login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Crear cuenta e iniciar sesión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/api/auth/recuperar · restablecer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Recuperar la contraseña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/api/auth/yo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Usuario de la sesión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/api/categorias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Categorías y subcategorías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/api/subastas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Subastas abiertas por páginas (X-Total)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/api/subastas/{id}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Detalle, historial y monto mínimo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/api/subastas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Publicar artículo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/api/subastas/{id}/imagenes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Subir fotos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Vendedor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/edicion · PUT /api/subastas/{id}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Editar sin pujas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Vendedor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/api/subastas/{id}/retirar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Retirar sin pujas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Vendedor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/api/subastas/{id}/confirmar-pago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Confirmar pago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Vendedor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POST /api/subastas/{id}/pujas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Pujar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PUT · DELETE /api/subastas/{id}/puja-automatica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Puja automática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· PUT /api/perfil · POST /contrasena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Perfil y contraseña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/api/mis-pujas · /api/mis-ventas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Mis pujas y mis ventas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GET /api/subastas/{id}/contacto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Contacto de la otra parte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Ganador o vendedor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/api/admin/subastas · categorias · usuarios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Administración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Administrador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/api/tiempo-real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Hub de SignalR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7.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5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742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Qué cubre</w:t>
            </w:r>
          </w:p>
        </w:tc>
        <w:tc>
          <w:tcPr>
            <w:tcW w:type="dxa" w:w="215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Resultado (30-oct-2026)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Unitarias e integración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xUnit + SQLite en archivo temporal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Reglas de puja, puja automática, cierre, plazo de pago, edición, fotos, avisos, perfil, contacto, recuperación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48 de 48 aprobadas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Punta a punta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Playwright (Chromium, escritorio y móvil)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Crear cuenta, entrar, publicar con foto, editar y retirar, pujar, puja automática, contacto del vendedor, administración, móvil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16 de 16 aprobadas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Compilación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dotnet build · vite build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API y frontend compilan sin errores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Correcto, sin advertencias de código</w:t>
            </w:r>
          </w:p>
        </w:tc>
      </w:tr>
    </w:tbl>
    <w:p/>
    <w:p>
      <w:r>
        <w:t>Comandos: cd api &amp;&amp; dotnet test · cd frontend &amp;&amp; npm run e2e (con la aplicación levantada por Docker).</w:t>
      </w:r>
    </w:p>
    <w:p>
      <w:pPr>
        <w:pStyle w:val="Heading1"/>
      </w:pPr>
      <w:r>
        <w:t>8. Estado del código: qué falta</w:t>
      </w:r>
    </w:p>
    <w:p>
      <w:r>
        <w:t>La aplicación funciona de punta a punta. Esta revisión del código encontró defectos y pendientes, ordenados por prioridad. Los defectos 1 a 6 ya se corrigieron, cada uno con su prueba automática.</w:t>
      </w:r>
    </w:p>
    <w:p>
      <w:pPr>
        <w:pStyle w:val="Heading2"/>
      </w:pPr>
      <w:r>
        <w:t>8.1 Defectos que hay que corregir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454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0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Defecto</w:t>
            </w:r>
          </w:p>
        </w:tc>
        <w:tc>
          <w:tcPr>
            <w:tcW w:type="dxa" w:w="2608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Dónde</w:t>
            </w:r>
          </w:p>
        </w:tc>
        <w:tc>
          <w:tcPr>
            <w:tcW w:type="dxa" w:w="2835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Efecto</w:t>
            </w:r>
          </w:p>
        </w:tc>
        <w:tc>
          <w:tcPr>
            <w:tcW w:type="dxa" w:w="1247"/>
            <w:shd w:val="clear" w:color="auto" w:fill="0D4C92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El precio actual toma la puja de mayor Id sin excluir las descartadas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SubastasController.cs:55, 67, 193; MisVentasController.cs:26; MisPujasController.cs:30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Si el ganador no paga y gana el siguiente, el detalle y los listados siguen mostrando el monto descartado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Se pueden subir fotos con pujas o con la subasta cerrada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SubastasController.cs:117-155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Contradice la regla «solo se edita sin pujas»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El ganador se elige por Id y no por Monto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CierreService.cs:27; PujaService.cs:97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Riesgo si varias pujas automáticas se insertan en un mismo guardado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Un usuario desactivado puede ganar o ser el siguiente postor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CierreService.cs:27 y 83-85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Gana alguien que no puede entrar a pagar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Subidas de fotos simultáneas o registros duplicados devuelven error 500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SubastasController.cs:125-149; AuthController.cs:28-46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Error genérico y archivos huérfanos en disco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Quitar una foto no borra el archivo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VendedorService.cs:68-85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Los archivos se acumulan en wwwroot/fotos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Corregido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Un desbordamiento de decimal se informa como «Alguien pujó al mismo tiempo»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PujaService.cs:167; Contratos.cs:47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Mensaje engañoso; falta [Range] en PrecioReserva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Pendiente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La cola de correos vive en memoria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ColaDeCorreo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Si la API se reinicia, se pierden los avisos pendientes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Pendiente</w:t>
            </w:r>
          </w:p>
        </w:tc>
      </w:tr>
    </w:tbl>
    <w:p/>
    <w:p>
      <w:pPr>
        <w:pStyle w:val="Heading2"/>
      </w:pPr>
      <w:r>
        <w:t>8.2 Infraestructura y calidad</w:t>
      </w:r>
    </w:p>
    <w:p>
      <w:pPr>
        <w:pStyle w:val="ListBullet"/>
      </w:pPr>
      <w:r>
        <w:rPr>
          <w:b/>
        </w:rPr>
        <w:t xml:space="preserve">Integración continua: </w:t>
      </w:r>
      <w:r>
        <w:t>no hay .github/workflows. Falta un flujo que corra dotnet test, npm run build y las pruebas E2E en cada pull request.</w:t>
      </w:r>
    </w:p>
    <w:p>
      <w:pPr>
        <w:pStyle w:val="ListBullet"/>
      </w:pPr>
      <w:r>
        <w:rPr>
          <w:b/>
        </w:rPr>
        <w:t xml:space="preserve">Paquete vulnerable: </w:t>
      </w:r>
      <w:r>
        <w:t>System.Security.Cryptography.Pkcs 9.0.11 (avisos NU1902/NU1903). Hay que fijar una versión corregida.</w:t>
      </w:r>
    </w:p>
    <w:p>
      <w:pPr>
        <w:pStyle w:val="ListBullet"/>
      </w:pPr>
      <w:r>
        <w:rPr>
          <w:b/>
        </w:rPr>
        <w:t xml:space="preserve">Configuración de producción: </w:t>
      </w:r>
      <w:r>
        <w:t>Docker corre en modo Development; faltan appsettings.Production.json, HTTPS, CORS y AllowedHosts reales, y un .env.example.</w:t>
      </w:r>
    </w:p>
    <w:p>
      <w:pPr>
        <w:pStyle w:val="ListBullet"/>
      </w:pPr>
      <w:r>
        <w:rPr>
          <w:b/>
        </w:rPr>
        <w:t xml:space="preserve">Secretos de desarrollo en el repositorio: </w:t>
      </w:r>
      <w:r>
        <w:t>la clave JWT de appsettings.Development.json y la contraseña por defecto de SQL Server en docker-compose.yml. Sirven solo para la demostración local.</w:t>
      </w:r>
    </w:p>
    <w:p>
      <w:pPr>
        <w:pStyle w:val="ListBullet"/>
      </w:pPr>
      <w:r>
        <w:rPr>
          <w:b/>
        </w:rPr>
        <w:t xml:space="preserve">Salud y registros: </w:t>
      </w:r>
      <w:r>
        <w:t>no hay endpoint /health ni healthcheck para api y web; los registros solo van a la consola.</w:t>
      </w:r>
    </w:p>
    <w:p>
      <w:pPr>
        <w:pStyle w:val="ListBullet"/>
      </w:pPr>
      <w:r>
        <w:rPr>
          <w:b/>
        </w:rPr>
        <w:t xml:space="preserve">Calidad de código: </w:t>
      </w:r>
      <w:r>
        <w:t>no hay ESLint, Prettier ni .editorconfig; el frontend no tiene pruebas unitarias (Vitest).</w:t>
      </w:r>
    </w:p>
    <w:p>
      <w:pPr>
        <w:pStyle w:val="ListBullet"/>
      </w:pPr>
      <w:r>
        <w:rPr>
          <w:b/>
        </w:rPr>
        <w:t xml:space="preserve">Repositorio: </w:t>
      </w:r>
      <w:r>
        <w:t>falta un .gitignore en la raíz (para .DS_Store) y una LICENSE.</w:t>
      </w:r>
    </w:p>
    <w:p>
      <w:pPr>
        <w:pStyle w:val="Heading2"/>
      </w:pPr>
      <w:r>
        <w:t>8.3 Funciones que aparecen en el prototipo y no están</w:t>
      </w:r>
    </w:p>
    <w:p>
      <w:pPr>
        <w:pStyle w:val="ListBullet"/>
      </w:pPr>
      <w:r>
        <w:t>Comprar ya, preguntas al vendedor, favoritos, contador de visitas, mensajes, notificaciones dentro de la aplicación e inicio con Google.</w:t>
      </w:r>
    </w:p>
    <w:p>
      <w:pPr>
        <w:pStyle w:val="ListBullet"/>
      </w:pPr>
      <w:r>
        <w:t>Cobro en línea y comisión.</w:t>
      </w:r>
    </w:p>
    <w:p>
      <w:pPr>
        <w:pStyle w:val="ListBullet"/>
      </w:pPr>
      <w:r>
        <w:t>Enlaces vacíos: 9 en el pie de página (incluye «Comisiones»), «Ayuda» en el encabezado simple; «Términos» y «Privacidad» no tienen páginas.</w:t>
      </w:r>
    </w:p>
    <w:p>
      <w:pPr>
        <w:pStyle w:val="ListBullet"/>
      </w:pPr>
      <w:r>
        <w:t>La pantalla de crear cuenta promete «guardar favoritos», que no existe.</w:t>
      </w:r>
    </w:p>
    <w:p>
      <w:pPr>
        <w:pStyle w:val="Heading1"/>
      </w:pPr>
      <w:r>
        <w:t>Anexo A. Cómo editar los diagramas</w:t>
      </w:r>
    </w:p>
    <w:p>
      <w:pPr>
        <w:pStyle w:val="ListBullet"/>
      </w:pPr>
      <w:r>
        <w:t>Los archivos están en docs/diagramas/ con extensión .drawio y su exportación .png al lado.</w:t>
      </w:r>
    </w:p>
    <w:p>
      <w:pPr>
        <w:pStyle w:val="ListBullet"/>
      </w:pPr>
      <w:r>
        <w:t>Ábrelos en https://app.diagrams.net (Archivo › Abrir desde › Dispositivo) o en draw.io Desktop.</w:t>
      </w:r>
    </w:p>
    <w:p>
      <w:pPr>
        <w:pStyle w:val="ListBullet"/>
      </w:pPr>
      <w:r>
        <w:t>Después de editar, exporta de nuevo a PNG (Archivo › Exportar como › PNG) con el mismo nombre para actualizar este documento.</w:t>
      </w:r>
    </w:p>
    <w:p>
      <w:pPr>
        <w:pStyle w:val="Heading1"/>
      </w:pPr>
      <w:r>
        <w:t>Anexo B. Cómo ejecutar el proyecto</w:t>
      </w:r>
    </w:p>
    <w:p>
      <w:pPr>
        <w:pStyle w:val="ListBullet"/>
      </w:pPr>
      <w:r>
        <w:t>docker compose up --build  →  http://localhost:8080 (documentación de la API en /api/docs).</w:t>
      </w:r>
    </w:p>
    <w:p>
      <w:pPr>
        <w:pStyle w:val="ListBullet"/>
      </w:pPr>
      <w:r>
        <w:t>Usuarios de demostración: admin@elmejorpostor.test y maria.r@elmejorpostor.test, entre otros; contraseña en appsettings.Development.json.</w:t>
      </w:r>
    </w:p>
    <w:p>
      <w:pPr>
        <w:pStyle w:val="ListBullet"/>
      </w:pPr>
      <w:r>
        <w:t>Para empezar de cero: docker compose down -v &amp;&amp; docker compose up -d.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C9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C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C9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