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0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Termo de Abertura de Projeto (TAP)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O 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ermo de abertura do projeto, também conhecido como TAP, é um documento formal onde contém informações detalhadas sobre o projeto, este é o documento no qual se autoriza o início do projeto.</w:t>
        <w:br w:type="textWrapping"/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Segue abaixo o termo de abertura de projeto, que foi desenvolvido para este projeto:</w:t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Especificação do Projeto</w:t>
        <w:br w:type="textWrapping"/>
        <w:br w:type="textWrapping"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O projeto tem como objetivo oferecer um aplicativo para controle de medicamentos domiciliares e controle de rotinas medicinais, proporcionando aos usuários a autonomia de gerenciarem seu próprio estoque domiciliar de medicamentos (prateleira) e serem notificados de momentos que devem tomar alguma medicação. O intuito do projeto é prevenir gastos desnecessários com medicamentos que já foram adquiridos, além de gerar comodidade aos usuários, emitindo alertas programados de medicamentos vencidos e de medicamentos que estão acabando, facilitando a percepção de demanda e de uso do usuário. Outro intuito é controlar as rotinas de medicações, avisando os usuários do momento em que devem tomar algum remédio/medicamento, afim do usuário não esquecer ou não tomar uma determinada medicação. 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nosso aplicativo consiste em 4 partes: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Parte 1 - Prateleira:</w:t>
        <w:br w:type="textWrapping"/>
        <w:br w:type="textWrapping"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Inicialmente o usuário irá se cadastrar no nosso aplicativo, logo após o cadastro e login no aplicativo. Será necessário o usuário criar sua própria prateleira, colocando o nome da prateleira. Ainda nesta seção, teremos a inclusão de participantes, para que eles possam adicionar amigos, familiares, para que essas pessoas possam visualizar a sua prateleira, a fim de, caso necessite realizar alguma medicação, possa entrar na prateleira e ver quais medicamentos ainda estão disponíveis e quais medicamentos ainda estão válidos. O usuário pode ser convidado para visualizar as outras prateleiras também. </w:t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Parte 2 - Categorias: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  <w:br w:type="textWrapping"/>
        <w:br w:type="textWrapping"/>
        <w:tab/>
        <w:t xml:space="preserve">Em seguida, será criado em nosso aplicativo, uma página específica para o usuário adicionar as categorias de cada medicamento. O usuário poderá escolher a cor de cada categoria de acordo com sua preferência e o nome da categoria de cada medicamento. Por exemplo: Xaropes, Comprimidos, Pomadas, Gotas, Antibióticos, Antialérgicos, Controlados, Genéricos e etc.  </w:t>
        <w:br w:type="textWrapping"/>
        <w:br w:type="textWrapping"/>
        <w:tab/>
        <w:t xml:space="preserve">Visamos separar por categoria cada medicamento, para podermos disponibilizar um melhor controle, separação, entendimento ao nosso usuário. Para que o usuário possa distinguir e controlar em qual categoria ele poderá cadastrar os seus devidos medicamentos.  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Parte 3 - Medicamentos: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ab/>
        <w:t xml:space="preserve">Após o nosso usuário ter criado algumas categorias para os seus medicamentos, na seção de cada categoria, o usuário poderá adicionar os seus medicamentos. Será disponibilizado no cadastro de cada medicamento, um filtro para identificação do respectivo medicamento em nossa base de dados. </w:t>
        <w:br w:type="textWrapping"/>
        <w:br w:type="textWrapping"/>
        <w:tab/>
        <w:t xml:space="preserve">Após o usuário ter localizado o medicamento, ele poderá escolher dentro das opções existentes, qual apelido dará para o medicamento, qual é a fórmula do medicamento, qual a unidade de medida do medicamento, quantidade restante (ml ou quantidade por exemplo), data de vencimento do medicamento e para que este medicamento é indicado. 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  <w:t xml:space="preserve">Parte 4 - Rotinas:  </w:t>
        <w:br w:type="textWrapping"/>
        <w:br w:type="textWrapping"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Após a realização do cadastro de medicamentos, caso o usuário tenha que realizar alguma rotina programada de medicação, por conta do usuário estar passando por algum tratamento específico, problemas de saúde, tratando alguma doença temporária ou doença contínua. O usuário poderá criar uma rotina específica de medicação para cada medicamento ou prescrição médica, para isto, o usuário deve entrar na seção rotina, criar uma nova rotina de medicação e preencher as seguintes informações: para quem ou para qual usuário esta rotina vai ser dedicada, qual medicamento necessita tomar, qual a dosagem do medicamento(ml), forma de uso(contínuo, temporário, alternado), vencimento da receita data, frequência, da e hora do horário de início da medicação, orientações de uso (tomar em jejum, evitar bebidas alcoólicas)e a escolha do tempo para ser notificado antes de do horário da medicação.</w:t>
        <w:br w:type="textWrapping"/>
        <w:br w:type="textWrapping"/>
        <w:tab/>
        <w:t xml:space="preserve">Internamente o app irá fazer o controle de medicamentos disponíveis de acordo com a informação do usuário, respeitando a data de vencimento dos medicamentos e o estoque disponibilizado.   </w:t>
        <w:br w:type="textWrapping"/>
        <w:br w:type="textWrapping"/>
        <w:tab/>
        <w:t xml:space="preserve">Caso tenha algum medicamento que esteja próximo do prazo de vencimento, anteriormente iremos notificar os nossos usuários sobre o prazo de vencimento antes de ocorrer o vencimento. Caso tenha algum medicamento que esteja próximo de acabar, iremos notificar os usuários também.</w:t>
        <w:br w:type="textWrapping"/>
        <w:br w:type="textWrapping"/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Business Case</w:t>
        <w:br w:type="textWrapping"/>
        <w:br w:type="textWrapping"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Este projeto é baseado em uma necessidade econômica e organizacional, onde não há disponível no mercado, soluções similares e adequadas para controles de estoque de medicamentos domiciliares, acompanhamento de uso de medicamentos e estoque  compartilhado. Como forma de solução, temos acompanhado o problema à um certo tempo e tivemos uma tomada de decisão, decidimos apresentar uma interface completa para o usuário visualizar seus medicamentos e ter sua própria rotina de uso de medicação, podendo compartilhar sua prateleira com amigos, familiares e etc. Tendo todas as informações necessárias disponibilizadas em nosso aplicativo, para o próprio sistema realizar a gestão de controle dos medicamentos, controlando a quantidade em estoque e os medicamentos válidos e vencidos, emitindo alertas dos medicamentos e das rotinas de medicações.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Acordos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Esse projeto tem intenção de gerar uma solução rentável para o público-alvo.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Projeto sem-fins lucrativos.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Haverá uma estimativa de tempo para a entrega do projeto.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Haverá uma classificação indicativa para uso do aplicativo.  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Haverá compatibilidade com sistema IOS e Android. 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Haverá compartilhamento de prateleiras no aplicativo, com outros usuários. 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Fatores Ambientais da Empresa</w:t>
        <w:br w:type="textWrapping"/>
        <w:br w:type="textWrapping"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Alguns fatores e processos organizacionais serão primordiais em nossa solução, será obrigatório o cadastro de prateleiras, cadastro de categorias, cadastro de medicamentos, juntamente com o cadastro de rotinas. </w:t>
        <w:br w:type="textWrapping"/>
        <w:tab/>
        <w:br w:type="textWrapping"/>
        <w:tab/>
        <w:t xml:space="preserve">Outro fato importante e essencial é a realização do controle interno de estoque de medicamentos, juntamente com o controle e organização dos medicamentos vencidos. </w:t>
        <w:br w:type="textWrapping"/>
        <w:br w:type="textWrapping"/>
        <w:tab/>
        <w:t xml:space="preserve">E por fim, o controle e organização das rotinas de medicações que é um fator principal da nossa solução, pois iremos notificar os usuários do momento em que deve tomar alguma medicação. 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Ativos de processos organizacionais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solução terá início, a partir de coleta de informações de levantamento de requisitos com as partes interessadas, nestas reuniões será abordado todos itens, aspectos, requisitos, regras e fatores necessários e relevantes para o projeto.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br w:type="textWrapping"/>
        <w:tab/>
        <w:t xml:space="preserve">A partir das informações levantadas, será elaborado um documento, que nós iremos apresentar para as partes interessadas avaliarem se todos os requisitos e informações levantadas estão válidas e rentáveis para a realização e desenvolvimento do projeto.</w:t>
        <w:br w:type="textWrapping"/>
        <w:br w:type="textWrapping"/>
        <w:tab/>
        <w:t xml:space="preserve">O processo de desenvolvimento será divido em 3 ambientes: 1. Front-end, 2. Back-end e 3. Banco de Dados. Para cada parte será abordado as respectivas funcionalidades de cada operação, de acordo com as funcionalidades, artefatos obtidas nos levantamento de requisitos. Serão separadas e divididas as atividades para seus respectivos desenvolvedores.</w:t>
        <w:br w:type="textWrapping"/>
        <w:br w:type="textWrapping"/>
        <w:tab/>
        <w:t xml:space="preserve">Para as atividades listadas em cada ambiente serão feitas reuniões para especificação do conteúdo e ínicio de desenvolvimento, para tal início será acordado nas reuniões quais serão as prioridades e a ordem dos elementos a serem desenvolvidos. A entrega das atividades de cada ambiente será feita de acordo com a ordem acordada anteriormente.</w:t>
        <w:br w:type="textWrapping"/>
        <w:br w:type="textWrapping"/>
        <w:tab/>
        <w:t xml:space="preserve">Utilizaremos metodologia ágil Scrum para desenvolvimento das atividades e processos até a conclusão e entrega do software, contendo sprints com estimativa de tempo para à realização, a fim de avaliarmos como foi o comportamento, feedback do desenvolvimento dos itens desta sprint e se os objetivos passados foram concluídos ou não. </w:t>
        <w:br w:type="textWrapping"/>
        <w:br w:type="textWrapping"/>
        <w:t xml:space="preserve"> 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Ferramentas e técnicas 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Opinião especializada:</w:t>
        <w:br w:type="textWrapping"/>
        <w:br w:type="textWrapping"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O nosso público-alvo fica responsável por avaliar o software, por informar em feedback os pontos negativos e positivos da nossa solução, após terem utilizado o software. Os stakeholders serão necessários neste processo, por já terem conhecimento na área, sua percepção pode ajudar no desenvolvimento do software, por indicarem processos, funcionalidades, tarefas e informações relevantes para o público-alvo. 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Técnicas de facilitação:</w:t>
        <w:br w:type="textWrapping"/>
        <w:br w:type="textWrapping"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Para armazenamento do projeto na parte de documentos e processos, será utilizado o Google drive para repositório. </w:t>
        <w:br w:type="textWrapping"/>
        <w:br w:type="textWrapping"/>
        <w:tab/>
        <w:t xml:space="preserve">O armazenamento do código do projeto será realizado no BitBucket e utilizaremos a ferramenta Git para versionamento.  </w:t>
        <w:br w:type="textWrapping"/>
        <w:br w:type="textWrapping"/>
        <w:tab/>
        <w:t xml:space="preserve">Para controle das tarefas e atividades para serem realizadas,, utilizaremos a ferramenta Jira, juntamente com a metodologia ágil Scrum para o desenvolvimento.</w:t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Saídas </w:t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Riscos de alto nível: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Mal planejamento.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Má distribuição das informações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Problemas com ferramentas para implementação e desenvolvimento.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Falta de comunicação e má comunicação entre os integrantes.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Mudanças de requisitos.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Falha na análise de requisitos. 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Falta de comprometimento dos integrantes.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Software incompletos e não testados.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Resumo do cronograma de marcos: </w:t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ab/>
        <w:t xml:space="preserve">O cronograma do projeto será baseado em entrega de sprints, conforme datas e especificações abaixo:  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03/20 - Entrega contendo o protótipo de telas do projeto, a configuração de ambiente de desenvolvimento (API, aplicativo), MER e DER. Entrega do relatório contendo o TAP,  EAP, definição da estrutura do artigo e construção da revisão bibliográfica. 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04/20 - Entrega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da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autenticação e cadastro. BPMN, documentação dos requisitos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10/05 - Entrega do backlog de abril. 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Resumo do orçamento: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Tempo: </w:t>
        <w:br w:type="textWrapping"/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 acordo com o cronograma, nós, a equipe desenvolvedora do projeto têm até 9 de setembro para entregar o projeto completo e finalizado. Cada integrante do grupo está dedicando 10 horas semanais para o desenvolvimento das atividades do projeto.</w:t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Requisitos para aprovação do projeto: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Atingir as expectativas da banca examinadora do Uni-Facef 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Entrega da documentação completa do projeto 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Ser um MPV rentável e viável. 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Roboto" w:cs="Roboto" w:eastAsia="Roboto" w:hAnsi="Roboto"/>
          <w:rtl w:val="0"/>
        </w:rPr>
        <w:t xml:space="preserve">Cumprir com os prazos definidos pela instituição. </w:t>
      </w:r>
      <w:r w:rsidDel="00000000" w:rsidR="00000000" w:rsidRPr="00000000">
        <w:rPr>
          <w:rFonts w:ascii="Roboto" w:cs="Roboto" w:eastAsia="Roboto" w:hAnsi="Roboto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Gerente do projeto, responsabilidade, nível de autoridade designados: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3015"/>
        <w:gridCol w:w="2940"/>
        <w:tblGridChange w:id="0">
          <w:tblGrid>
            <w:gridCol w:w="2910"/>
            <w:gridCol w:w="3015"/>
            <w:gridCol w:w="294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Autoridade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José Higor Ferreira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Partes Interessadas, Qualidade, Comunicação, Escopo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36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Wilson Guiraldelli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Aquisição,Custo, Integração, Tempo, Risco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