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EFE" w:rsidRDefault="00905EFE" w:rsidP="00905EFE">
      <w:pPr>
        <w:spacing w:after="0"/>
      </w:pPr>
      <w:r>
        <w:t xml:space="preserve">No </w:t>
      </w:r>
      <w:proofErr w:type="spellStart"/>
      <w:r>
        <w:t>Wildfly</w:t>
      </w:r>
      <w:proofErr w:type="spellEnd"/>
      <w:r>
        <w:t xml:space="preserve">, a principal responsabilidade do Domain Controller é a manutenção da </w:t>
      </w:r>
      <w:proofErr w:type="gramStart"/>
      <w:r>
        <w:t>política</w:t>
      </w:r>
      <w:proofErr w:type="gramEnd"/>
    </w:p>
    <w:p w:rsidR="00905EFE" w:rsidRDefault="00905EFE" w:rsidP="00905EFE">
      <w:pPr>
        <w:spacing w:after="0"/>
      </w:pPr>
      <w:proofErr w:type="gramStart"/>
      <w:r>
        <w:t>de</w:t>
      </w:r>
      <w:proofErr w:type="gramEnd"/>
      <w:r>
        <w:t xml:space="preserve"> gerenciamento central do domínio.</w:t>
      </w:r>
    </w:p>
    <w:p w:rsidR="00905EFE" w:rsidRDefault="00905EFE" w:rsidP="00905EFE">
      <w:pPr>
        <w:spacing w:after="0"/>
      </w:pPr>
      <w:r>
        <w:t>(</w:t>
      </w:r>
      <w:r>
        <w:t>X</w:t>
      </w:r>
      <w:proofErr w:type="gramStart"/>
      <w:r>
        <w:t xml:space="preserve"> )</w:t>
      </w:r>
      <w:proofErr w:type="gramEnd"/>
      <w:r>
        <w:t xml:space="preserve"> Certo</w:t>
      </w:r>
    </w:p>
    <w:p w:rsidR="00905EFE" w:rsidRDefault="00905EFE" w:rsidP="00905EFE">
      <w:pPr>
        <w:spacing w:after="0"/>
      </w:pPr>
      <w:proofErr w:type="gramStart"/>
      <w:r>
        <w:t xml:space="preserve">( </w:t>
      </w:r>
      <w:proofErr w:type="gramEnd"/>
      <w:r>
        <w:t>) Errado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❑</w:t>
      </w:r>
      <w:r>
        <w:t xml:space="preserve"> </w:t>
      </w:r>
      <w:proofErr w:type="spellStart"/>
      <w:r>
        <w:t>WildFly</w:t>
      </w:r>
      <w:proofErr w:type="spellEnd"/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t xml:space="preserve">• O </w:t>
      </w:r>
      <w:proofErr w:type="spellStart"/>
      <w:proofErr w:type="gramStart"/>
      <w:r>
        <w:t>WildFly</w:t>
      </w:r>
      <w:proofErr w:type="spellEnd"/>
      <w:proofErr w:type="gramEnd"/>
      <w:r>
        <w:t xml:space="preserve">, anteriormente nominado </w:t>
      </w:r>
      <w:proofErr w:type="spellStart"/>
      <w:r>
        <w:t>JBoss</w:t>
      </w:r>
      <w:proofErr w:type="spellEnd"/>
      <w:r>
        <w:t>, é um servidor de</w:t>
      </w:r>
      <w:r>
        <w:t xml:space="preserve"> </w:t>
      </w:r>
      <w:r>
        <w:t>aplicações certificado Java EE 8;</w:t>
      </w:r>
    </w:p>
    <w:p w:rsidR="00905EFE" w:rsidRDefault="00905EFE" w:rsidP="00905EFE">
      <w:pPr>
        <w:spacing w:after="0"/>
      </w:pPr>
      <w:r>
        <w:t>• O termo "servidor de aplicações" foi criado em relação a aplicações</w:t>
      </w:r>
      <w:r w:rsidR="00A2532D">
        <w:t xml:space="preserve"> </w:t>
      </w:r>
      <w:r>
        <w:t>Java Enterprise; pode-se pensar nisso como se fosse um software</w:t>
      </w:r>
      <w:r>
        <w:t xml:space="preserve"> </w:t>
      </w:r>
      <w:r>
        <w:t>Java em que uma aplicação pode ser provisionada usando os serviços</w:t>
      </w:r>
      <w:r>
        <w:t xml:space="preserve"> </w:t>
      </w:r>
      <w:r>
        <w:t>fornecidos pelo servidor de aplicações;</w:t>
      </w:r>
    </w:p>
    <w:p w:rsidR="00905EFE" w:rsidRDefault="00905EFE" w:rsidP="00905EFE">
      <w:pPr>
        <w:spacing w:after="0"/>
      </w:pPr>
      <w:r>
        <w:t xml:space="preserve">• O </w:t>
      </w:r>
      <w:proofErr w:type="spellStart"/>
      <w:proofErr w:type="gramStart"/>
      <w:r>
        <w:t>WildFly</w:t>
      </w:r>
      <w:proofErr w:type="spellEnd"/>
      <w:proofErr w:type="gramEnd"/>
      <w:r>
        <w:t xml:space="preserve"> simplifica o desenvolvimento de aplicações corporativas</w:t>
      </w:r>
      <w:r>
        <w:t xml:space="preserve"> </w:t>
      </w:r>
      <w:r>
        <w:t>fornecendo uma lista de serviços prontos para uso:</w:t>
      </w:r>
    </w:p>
    <w:p w:rsidR="00A2532D" w:rsidRDefault="00A2532D" w:rsidP="00905EFE">
      <w:pPr>
        <w:spacing w:after="0"/>
      </w:pP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➢</w:t>
      </w:r>
      <w:r>
        <w:t xml:space="preserve"> Um pool de conexão JDBC para gerenciar o acesso ao banco de</w:t>
      </w:r>
    </w:p>
    <w:p w:rsidR="00905EFE" w:rsidRDefault="00905EFE" w:rsidP="00905EFE">
      <w:pPr>
        <w:spacing w:after="0"/>
      </w:pPr>
      <w:proofErr w:type="gramStart"/>
      <w:r>
        <w:t>dados</w:t>
      </w:r>
      <w:proofErr w:type="gramEnd"/>
      <w:r>
        <w:t xml:space="preserve"> relacional;</w:t>
      </w: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➢</w:t>
      </w:r>
      <w:r>
        <w:t xml:space="preserve"> Um agente do </w:t>
      </w:r>
      <w:proofErr w:type="spellStart"/>
      <w:r>
        <w:t>Messaging</w:t>
      </w:r>
      <w:proofErr w:type="spellEnd"/>
      <w:r>
        <w:t xml:space="preserve"> compatível com as especificações do</w:t>
      </w:r>
    </w:p>
    <w:p w:rsidR="00905EFE" w:rsidRDefault="00905EFE" w:rsidP="00905EFE">
      <w:pPr>
        <w:spacing w:after="0"/>
      </w:pPr>
      <w:r>
        <w:t>JMS denominadas "</w:t>
      </w:r>
      <w:proofErr w:type="spellStart"/>
      <w:proofErr w:type="gramStart"/>
      <w:r>
        <w:t>ArtemisMQ</w:t>
      </w:r>
      <w:proofErr w:type="spellEnd"/>
      <w:proofErr w:type="gramEnd"/>
      <w:r>
        <w:t>";</w:t>
      </w: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➢</w:t>
      </w:r>
      <w:r>
        <w:t xml:space="preserve"> Uma arquitetura compatível com o Adaptador de Recursos para</w:t>
      </w:r>
    </w:p>
    <w:p w:rsidR="00905EFE" w:rsidRDefault="00905EFE" w:rsidP="00905EFE">
      <w:pPr>
        <w:spacing w:after="0"/>
      </w:pPr>
      <w:proofErr w:type="gramStart"/>
      <w:r>
        <w:t>que</w:t>
      </w:r>
      <w:proofErr w:type="gramEnd"/>
      <w:r>
        <w:t xml:space="preserve"> você possa se conectar a sistemas externos (por exemplo,</w:t>
      </w:r>
    </w:p>
    <w:p w:rsidR="00905EFE" w:rsidRDefault="00905EFE" w:rsidP="00905EFE">
      <w:pPr>
        <w:spacing w:after="0"/>
      </w:pPr>
      <w:proofErr w:type="spellStart"/>
      <w:proofErr w:type="gramStart"/>
      <w:r>
        <w:t>Tibco</w:t>
      </w:r>
      <w:proofErr w:type="spellEnd"/>
      <w:r>
        <w:t xml:space="preserve">, Servidor </w:t>
      </w:r>
      <w:proofErr w:type="spellStart"/>
      <w:r>
        <w:t>Weblogic</w:t>
      </w:r>
      <w:proofErr w:type="spellEnd"/>
      <w:r>
        <w:t xml:space="preserve">, Active MQ, </w:t>
      </w:r>
      <w:proofErr w:type="spellStart"/>
      <w:r>
        <w:t>etc</w:t>
      </w:r>
      <w:proofErr w:type="spellEnd"/>
      <w:r>
        <w:t>)</w:t>
      </w:r>
      <w:proofErr w:type="gramEnd"/>
      <w:r>
        <w:t>;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➢</w:t>
      </w:r>
      <w:r>
        <w:t xml:space="preserve"> Um contêiner EJB onde pode-se implantar serviços remotos;</w:t>
      </w: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➢</w:t>
      </w:r>
      <w:r>
        <w:t xml:space="preserve"> Um servidor Web leve e eficiente chamado "</w:t>
      </w:r>
      <w:proofErr w:type="spellStart"/>
      <w:r>
        <w:t>Undertow</w:t>
      </w:r>
      <w:proofErr w:type="spellEnd"/>
      <w:r>
        <w:t>";</w:t>
      </w: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➢</w:t>
      </w:r>
      <w:r>
        <w:t xml:space="preserve"> Um </w:t>
      </w:r>
      <w:proofErr w:type="spellStart"/>
      <w:r>
        <w:t>agendador</w:t>
      </w:r>
      <w:proofErr w:type="spellEnd"/>
      <w:r>
        <w:t xml:space="preserve"> de tarefas em lote para executar tarefas e</w:t>
      </w:r>
    </w:p>
    <w:p w:rsidR="00905EFE" w:rsidRDefault="00905EFE" w:rsidP="00905EFE">
      <w:pPr>
        <w:spacing w:after="0"/>
      </w:pPr>
      <w:proofErr w:type="gramStart"/>
      <w:r>
        <w:t>trabalhos</w:t>
      </w:r>
      <w:proofErr w:type="gramEnd"/>
      <w:r>
        <w:t>;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❑</w:t>
      </w:r>
      <w:r>
        <w:t xml:space="preserve"> Modo </w:t>
      </w:r>
      <w:proofErr w:type="spellStart"/>
      <w:r>
        <w:t>Standalone</w:t>
      </w:r>
      <w:proofErr w:type="spellEnd"/>
      <w:r>
        <w:t xml:space="preserve"> x Domain</w:t>
      </w:r>
    </w:p>
    <w:p w:rsidR="00905EFE" w:rsidRDefault="00905EFE" w:rsidP="00905EFE">
      <w:pPr>
        <w:spacing w:after="0"/>
      </w:pPr>
      <w:r>
        <w:t xml:space="preserve">• O </w:t>
      </w:r>
      <w:proofErr w:type="spellStart"/>
      <w:r>
        <w:t>Wildfly</w:t>
      </w:r>
      <w:proofErr w:type="spellEnd"/>
      <w:r>
        <w:t xml:space="preserve"> tem dois modos de gerenciamento: </w:t>
      </w:r>
      <w:proofErr w:type="spellStart"/>
      <w:r>
        <w:t>Standalone</w:t>
      </w:r>
      <w:proofErr w:type="spellEnd"/>
      <w:r>
        <w:t xml:space="preserve"> e Domain;</w:t>
      </w:r>
    </w:p>
    <w:p w:rsidR="00905EFE" w:rsidRDefault="00905EFE" w:rsidP="00905EFE">
      <w:pPr>
        <w:spacing w:after="0"/>
      </w:pPr>
      <w:r>
        <w:t>• Cada modo permite que você gerencie seus servidores de modo</w:t>
      </w:r>
    </w:p>
    <w:p w:rsidR="00905EFE" w:rsidRDefault="00905EFE" w:rsidP="00905EFE">
      <w:pPr>
        <w:spacing w:after="0"/>
      </w:pPr>
      <w:proofErr w:type="gramStart"/>
      <w:r>
        <w:t>diferente</w:t>
      </w:r>
      <w:proofErr w:type="gramEnd"/>
      <w:r>
        <w:t xml:space="preserve"> utilizando topologias diferentes;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❑</w:t>
      </w:r>
      <w:r>
        <w:t xml:space="preserve"> Modo </w:t>
      </w:r>
      <w:proofErr w:type="spellStart"/>
      <w:r>
        <w:t>Standalone</w:t>
      </w:r>
      <w:proofErr w:type="spellEnd"/>
    </w:p>
    <w:p w:rsidR="00905EFE" w:rsidRDefault="00905EFE" w:rsidP="00905EFE">
      <w:pPr>
        <w:spacing w:after="0"/>
      </w:pPr>
      <w:r>
        <w:t xml:space="preserve">• O modo </w:t>
      </w:r>
      <w:proofErr w:type="spellStart"/>
      <w:r>
        <w:t>Standalone</w:t>
      </w:r>
      <w:proofErr w:type="spellEnd"/>
      <w:r>
        <w:t xml:space="preserve"> é o modo tradicional das versões anteriores;</w:t>
      </w:r>
    </w:p>
    <w:p w:rsidR="00905EFE" w:rsidRDefault="00905EFE" w:rsidP="00905EFE">
      <w:pPr>
        <w:spacing w:after="0"/>
      </w:pPr>
      <w:r>
        <w:t xml:space="preserve">• Implica em ter uma instalação diferente (ou um diretório </w:t>
      </w:r>
      <w:proofErr w:type="spellStart"/>
      <w:r>
        <w:t>standalone</w:t>
      </w:r>
      <w:proofErr w:type="spellEnd"/>
      <w:r>
        <w:t xml:space="preserve"> </w:t>
      </w:r>
      <w:r>
        <w:t xml:space="preserve">diferente) para cada instância de </w:t>
      </w:r>
      <w:proofErr w:type="spellStart"/>
      <w:r>
        <w:t>Wildfly</w:t>
      </w:r>
      <w:proofErr w:type="spellEnd"/>
      <w:r>
        <w:t>;</w:t>
      </w:r>
    </w:p>
    <w:p w:rsidR="00905EFE" w:rsidRDefault="00905EFE" w:rsidP="00905EFE">
      <w:pPr>
        <w:spacing w:after="0"/>
      </w:pPr>
      <w:r>
        <w:t xml:space="preserve">• Ou seja, para cada </w:t>
      </w:r>
      <w:proofErr w:type="spellStart"/>
      <w:r>
        <w:t>Wildfly</w:t>
      </w:r>
      <w:proofErr w:type="spellEnd"/>
      <w:r>
        <w:t xml:space="preserve"> rodando no seu ambiente é necessário alterar</w:t>
      </w:r>
      <w:r w:rsidR="00A2532D">
        <w:t xml:space="preserve"> </w:t>
      </w:r>
      <w:r>
        <w:t>seus próprios arquivo de configuração, suas próprias opções de execução</w:t>
      </w:r>
      <w:r w:rsidR="00A2532D">
        <w:t xml:space="preserve"> </w:t>
      </w:r>
      <w:r>
        <w:t xml:space="preserve">para JVM, </w:t>
      </w:r>
      <w:proofErr w:type="spellStart"/>
      <w:r>
        <w:t>etc</w:t>
      </w:r>
      <w:proofErr w:type="spellEnd"/>
      <w:r>
        <w:t>;</w:t>
      </w:r>
    </w:p>
    <w:p w:rsidR="00905EFE" w:rsidRDefault="00905EFE" w:rsidP="00905EFE">
      <w:pPr>
        <w:spacing w:after="0"/>
      </w:pPr>
      <w:r>
        <w:t xml:space="preserve">• Para iniciar o </w:t>
      </w:r>
      <w:proofErr w:type="spellStart"/>
      <w:proofErr w:type="gramStart"/>
      <w:r>
        <w:t>WildFly</w:t>
      </w:r>
      <w:proofErr w:type="spellEnd"/>
      <w:proofErr w:type="gramEnd"/>
      <w:r>
        <w:t xml:space="preserve"> no modo domínio basta executar o arquivo</w:t>
      </w:r>
      <w:r w:rsidR="00A2532D">
        <w:t xml:space="preserve"> </w:t>
      </w:r>
      <w:r>
        <w:t>$JBOSS_HOME/bin/standalone.sh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❑</w:t>
      </w:r>
      <w:r>
        <w:t xml:space="preserve"> Modo Domain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t xml:space="preserve">• O modo Domain é o modo que foi introduzido no </w:t>
      </w:r>
      <w:proofErr w:type="spellStart"/>
      <w:proofErr w:type="gramStart"/>
      <w:r>
        <w:t>JBoss</w:t>
      </w:r>
      <w:proofErr w:type="spellEnd"/>
      <w:proofErr w:type="gramEnd"/>
      <w:r>
        <w:t xml:space="preserve"> AS 7 onde é</w:t>
      </w:r>
    </w:p>
    <w:p w:rsidR="00905EFE" w:rsidRDefault="00905EFE" w:rsidP="00905EFE">
      <w:pPr>
        <w:spacing w:after="0"/>
      </w:pPr>
      <w:proofErr w:type="gramStart"/>
      <w:r>
        <w:lastRenderedPageBreak/>
        <w:t>possível</w:t>
      </w:r>
      <w:proofErr w:type="gramEnd"/>
      <w:r>
        <w:t xml:space="preserve"> gerenciar um conjunto de instâncias </w:t>
      </w:r>
      <w:proofErr w:type="spellStart"/>
      <w:r>
        <w:t>Wildfly</w:t>
      </w:r>
      <w:proofErr w:type="spellEnd"/>
      <w:r>
        <w:t>, agrupando-os e</w:t>
      </w:r>
      <w:r w:rsidR="00A2532D">
        <w:t xml:space="preserve"> </w:t>
      </w:r>
      <w:r>
        <w:t>assim permitindo compartilhar configurações comuns entre ele;</w:t>
      </w:r>
    </w:p>
    <w:p w:rsidR="00905EFE" w:rsidRDefault="00905EFE" w:rsidP="00905EFE">
      <w:pPr>
        <w:spacing w:after="0"/>
      </w:pPr>
      <w:r>
        <w:t>• Além de compartilhar configurações, é possível também através de um</w:t>
      </w:r>
      <w:r w:rsidR="00A2532D">
        <w:t xml:space="preserve"> </w:t>
      </w:r>
      <w:r>
        <w:t>único console de gerenciamento iniciar ou parar instâncias (ou grupos</w:t>
      </w:r>
      <w:r w:rsidR="00A2532D">
        <w:t xml:space="preserve"> </w:t>
      </w:r>
      <w:r>
        <w:t xml:space="preserve">inteiros), verificar seu status e estatísticas de cada </w:t>
      </w:r>
      <w:proofErr w:type="spellStart"/>
      <w:r>
        <w:t>subsystem</w:t>
      </w:r>
      <w:proofErr w:type="spellEnd"/>
      <w:r>
        <w:t xml:space="preserve">, </w:t>
      </w:r>
      <w:proofErr w:type="spellStart"/>
      <w:r>
        <w:t>etc</w:t>
      </w:r>
      <w:proofErr w:type="spellEnd"/>
      <w:r>
        <w:t>;</w:t>
      </w:r>
      <w:r>
        <w:t xml:space="preserve"> </w:t>
      </w:r>
    </w:p>
    <w:p w:rsidR="00905EFE" w:rsidRDefault="00905EFE" w:rsidP="00905EFE">
      <w:pPr>
        <w:spacing w:after="0"/>
      </w:pPr>
      <w:r>
        <w:t xml:space="preserve">• Para iniciar o </w:t>
      </w:r>
      <w:proofErr w:type="spellStart"/>
      <w:proofErr w:type="gramStart"/>
      <w:r>
        <w:t>WildFly</w:t>
      </w:r>
      <w:proofErr w:type="spellEnd"/>
      <w:proofErr w:type="gramEnd"/>
      <w:r>
        <w:t xml:space="preserve"> no modo domínio basta executar o arquivo</w:t>
      </w:r>
      <w:r w:rsidR="00A2532D">
        <w:t xml:space="preserve"> </w:t>
      </w:r>
      <w:r>
        <w:t>$JBOSS_HOME/bin/domain.sh</w:t>
      </w:r>
    </w:p>
    <w:p w:rsidR="00905EFE" w:rsidRDefault="00905EFE" w:rsidP="00905EFE"/>
    <w:p w:rsidR="00905EFE" w:rsidRPr="00A2532D" w:rsidRDefault="00905EFE" w:rsidP="00A2532D">
      <w:pPr>
        <w:spacing w:after="0"/>
        <w:jc w:val="center"/>
        <w:rPr>
          <w:b/>
          <w:sz w:val="28"/>
          <w:u w:val="single"/>
        </w:rPr>
      </w:pPr>
      <w:r w:rsidRPr="00A2532D">
        <w:rPr>
          <w:b/>
          <w:sz w:val="28"/>
          <w:u w:val="single"/>
        </w:rPr>
        <w:t>COBOL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t xml:space="preserve">• COBOL significa </w:t>
      </w:r>
      <w:proofErr w:type="spellStart"/>
      <w:proofErr w:type="gramStart"/>
      <w:r>
        <w:t>COmmon</w:t>
      </w:r>
      <w:proofErr w:type="spellEnd"/>
      <w:proofErr w:type="gramEnd"/>
      <w:r>
        <w:t xml:space="preserve"> Business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;</w:t>
      </w:r>
    </w:p>
    <w:p w:rsidR="00905EFE" w:rsidRDefault="00905EFE" w:rsidP="00905EFE">
      <w:pPr>
        <w:spacing w:after="0"/>
      </w:pPr>
      <w:r>
        <w:t>• É uma das primeiras linguagens de programação de alto</w:t>
      </w:r>
      <w:r w:rsidR="00A2532D">
        <w:t xml:space="preserve"> </w:t>
      </w:r>
      <w:r>
        <w:t>nível;</w:t>
      </w:r>
    </w:p>
    <w:p w:rsidR="00905EFE" w:rsidRDefault="00905EFE" w:rsidP="00905EFE">
      <w:pPr>
        <w:spacing w:after="0"/>
      </w:pPr>
      <w:r>
        <w:t xml:space="preserve">• O COBOL foi desenvolvido em 1959 pela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Data</w:t>
      </w:r>
      <w:r w:rsidR="00A2532D">
        <w:t xml:space="preserve"> </w:t>
      </w:r>
      <w:r>
        <w:t xml:space="preserve">Systems </w:t>
      </w:r>
      <w:proofErr w:type="spellStart"/>
      <w:r>
        <w:t>Languages</w:t>
      </w:r>
      <w:proofErr w:type="spellEnd"/>
      <w:r>
        <w:t xml:space="preserve"> (CODASIL). Esse comitê era formado por</w:t>
      </w:r>
      <w:r w:rsidR="00A2532D">
        <w:t xml:space="preserve"> </w:t>
      </w:r>
      <w:r>
        <w:t xml:space="preserve">um esforço conjunto da indústria, universidades e o </w:t>
      </w:r>
      <w:proofErr w:type="gramStart"/>
      <w:r>
        <w:t>governo</w:t>
      </w:r>
      <w:proofErr w:type="gramEnd"/>
    </w:p>
    <w:p w:rsidR="00905EFE" w:rsidRDefault="00905EFE" w:rsidP="00905EFE">
      <w:pPr>
        <w:spacing w:after="0"/>
      </w:pPr>
      <w:proofErr w:type="gramStart"/>
      <w:r>
        <w:t>dos</w:t>
      </w:r>
      <w:proofErr w:type="gramEnd"/>
      <w:r>
        <w:t xml:space="preserve"> Estados Unidos;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❑</w:t>
      </w:r>
      <w:r>
        <w:t xml:space="preserve"> COBOL</w:t>
      </w:r>
    </w:p>
    <w:p w:rsidR="00905EFE" w:rsidRDefault="00905EFE" w:rsidP="00905EFE">
      <w:pPr>
        <w:spacing w:after="0"/>
      </w:pPr>
      <w:r>
        <w:t>• COBOL foi desenvolvido dentro de um período de seis</w:t>
      </w:r>
      <w:r w:rsidR="00A2532D">
        <w:t xml:space="preserve"> </w:t>
      </w:r>
      <w:r>
        <w:t>meses, e ainda está em uso mais de 40 anos depois;</w:t>
      </w:r>
    </w:p>
    <w:p w:rsidR="00905EFE" w:rsidRDefault="00905EFE" w:rsidP="00905EFE">
      <w:pPr>
        <w:spacing w:after="0"/>
      </w:pPr>
      <w:r>
        <w:t xml:space="preserve">• Desde 1960, o American </w:t>
      </w:r>
      <w:proofErr w:type="spellStart"/>
      <w:r>
        <w:t>National</w:t>
      </w:r>
      <w:proofErr w:type="spellEnd"/>
      <w:r>
        <w:t xml:space="preserve"> Standards </w:t>
      </w:r>
      <w:proofErr w:type="spellStart"/>
      <w:r>
        <w:t>Institute</w:t>
      </w:r>
      <w:proofErr w:type="spellEnd"/>
      <w:r>
        <w:t xml:space="preserve"> (ANSI)</w:t>
      </w:r>
      <w:r w:rsidR="00A2532D">
        <w:t xml:space="preserve"> </w:t>
      </w:r>
      <w:r>
        <w:t xml:space="preserve">foi responsável para o </w:t>
      </w:r>
      <w:r w:rsidR="00A2532D">
        <w:t>d</w:t>
      </w:r>
      <w:r>
        <w:t>esenvolvimento de novos padrões</w:t>
      </w:r>
      <w:r w:rsidR="00A2532D">
        <w:t xml:space="preserve"> </w:t>
      </w:r>
      <w:r>
        <w:t>COBOL;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❑</w:t>
      </w:r>
      <w:r>
        <w:t xml:space="preserve"> Objetivos da Linguagem</w:t>
      </w:r>
    </w:p>
    <w:p w:rsidR="00905EFE" w:rsidRDefault="00905EFE" w:rsidP="00905EFE">
      <w:pPr>
        <w:spacing w:after="0"/>
      </w:pPr>
      <w:r>
        <w:t>• COBOL é projetado principalmente para o uso em empresas</w:t>
      </w:r>
      <w:r w:rsidR="00A2532D">
        <w:t xml:space="preserve"> </w:t>
      </w:r>
      <w:r>
        <w:t>e escritórios do governo;</w:t>
      </w:r>
    </w:p>
    <w:p w:rsidR="00905EFE" w:rsidRDefault="00905EFE" w:rsidP="00905EFE">
      <w:pPr>
        <w:spacing w:after="0"/>
      </w:pPr>
      <w:r>
        <w:t>• O COBOL é projetado para desenvolver aplicativos</w:t>
      </w:r>
      <w:r w:rsidR="00A2532D">
        <w:t xml:space="preserve"> </w:t>
      </w:r>
      <w:r>
        <w:t>comerciais, geralmente orientados a arquivos;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❑</w:t>
      </w:r>
      <w:r>
        <w:t xml:space="preserve"> Características</w:t>
      </w:r>
    </w:p>
    <w:p w:rsidR="00905EFE" w:rsidRDefault="00905EFE" w:rsidP="00905EFE">
      <w:pPr>
        <w:spacing w:after="0"/>
      </w:pPr>
      <w:r>
        <w:t>• Auto documentando: Uma das metas de design do COBOL</w:t>
      </w:r>
      <w:r w:rsidR="00A2532D">
        <w:t xml:space="preserve"> </w:t>
      </w:r>
      <w:r>
        <w:t xml:space="preserve">era possibilitar que os </w:t>
      </w:r>
      <w:proofErr w:type="gramStart"/>
      <w:r>
        <w:t>não-programadores</w:t>
      </w:r>
      <w:proofErr w:type="gramEnd"/>
      <w:r>
        <w:t>, como</w:t>
      </w:r>
      <w:r w:rsidR="00A2532D">
        <w:t xml:space="preserve"> </w:t>
      </w:r>
      <w:r>
        <w:t>supervisores, gerentes e usuários, lessem e entendessem o</w:t>
      </w:r>
    </w:p>
    <w:p w:rsidR="00905EFE" w:rsidRDefault="00A2532D" w:rsidP="00905EFE">
      <w:pPr>
        <w:spacing w:after="0"/>
      </w:pPr>
      <w:proofErr w:type="gramStart"/>
      <w:r>
        <w:t>código</w:t>
      </w:r>
      <w:proofErr w:type="gramEnd"/>
      <w:r>
        <w:t xml:space="preserve"> COBOL;</w:t>
      </w:r>
    </w:p>
    <w:p w:rsidR="00905EFE" w:rsidRDefault="00905EFE" w:rsidP="00905EFE">
      <w:pPr>
        <w:spacing w:after="0"/>
      </w:pPr>
      <w:r>
        <w:t>• Simplicidade:</w:t>
      </w: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➢</w:t>
      </w:r>
      <w:r>
        <w:t xml:space="preserve"> COBOL é uma linguagem simples, </w:t>
      </w:r>
      <w:proofErr w:type="gramStart"/>
      <w:r>
        <w:t>sem</w:t>
      </w:r>
      <w:proofErr w:type="gramEnd"/>
      <w:r>
        <w:t xml:space="preserve"> ponteiros, sem funções definidas pelo</w:t>
      </w:r>
    </w:p>
    <w:p w:rsidR="00905EFE" w:rsidRDefault="00905EFE" w:rsidP="00905EFE">
      <w:pPr>
        <w:spacing w:after="0"/>
      </w:pPr>
      <w:proofErr w:type="gramStart"/>
      <w:r>
        <w:t>usuário</w:t>
      </w:r>
      <w:proofErr w:type="gramEnd"/>
      <w:r>
        <w:t>, sem tipos definidos pelo usuário e com um escopo limitado de</w:t>
      </w:r>
    </w:p>
    <w:p w:rsidR="00905EFE" w:rsidRDefault="00905EFE" w:rsidP="00905EFE">
      <w:pPr>
        <w:spacing w:after="0"/>
      </w:pPr>
      <w:proofErr w:type="gramStart"/>
      <w:r>
        <w:t>funcionalidade</w:t>
      </w:r>
      <w:proofErr w:type="gramEnd"/>
      <w:r>
        <w:t>;</w:t>
      </w: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➢</w:t>
      </w:r>
      <w:r>
        <w:t xml:space="preserve"> Os aplicativos COBOL são executados regularmente em áreas críticas de</w:t>
      </w:r>
    </w:p>
    <w:p w:rsidR="00905EFE" w:rsidRDefault="00905EFE" w:rsidP="00905EFE">
      <w:pPr>
        <w:spacing w:after="0"/>
      </w:pPr>
      <w:proofErr w:type="gramStart"/>
      <w:r>
        <w:t>negócios</w:t>
      </w:r>
      <w:proofErr w:type="gramEnd"/>
      <w:r>
        <w:t>;</w:t>
      </w:r>
    </w:p>
    <w:p w:rsidR="00905EFE" w:rsidRDefault="00905EFE" w:rsidP="00905EFE">
      <w:pPr>
        <w:spacing w:after="0"/>
      </w:pPr>
      <w:proofErr w:type="gramStart"/>
      <w:r>
        <w:rPr>
          <w:rFonts w:ascii="MS Gothic" w:eastAsia="MS Gothic" w:hAnsi="MS Gothic" w:cs="MS Gothic" w:hint="eastAsia"/>
        </w:rPr>
        <w:t>➢</w:t>
      </w:r>
      <w:r>
        <w:t xml:space="preserve"> Um aplicativo COBOL lida com um grande número de dados regularmente.</w:t>
      </w:r>
      <w:proofErr w:type="gramEnd"/>
    </w:p>
    <w:p w:rsidR="00905EFE" w:rsidRDefault="00905EFE" w:rsidP="00905EFE">
      <w:pPr>
        <w:spacing w:after="0"/>
      </w:pPr>
      <w:r>
        <w:t>Por exemplo, processamento de transações bancárias;</w:t>
      </w:r>
    </w:p>
    <w:p w:rsidR="00A2532D" w:rsidRDefault="00A2532D" w:rsidP="00905EFE">
      <w:pPr>
        <w:spacing w:after="0"/>
      </w:pP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❑</w:t>
      </w:r>
      <w:r>
        <w:t xml:space="preserve"> Folha de Código</w:t>
      </w:r>
    </w:p>
    <w:p w:rsidR="00905EFE" w:rsidRDefault="00905EFE" w:rsidP="00905EFE">
      <w:pPr>
        <w:spacing w:after="0"/>
      </w:pPr>
      <w:r>
        <w:t xml:space="preserve">• Antigamente, o programa COBOL </w:t>
      </w:r>
      <w:proofErr w:type="gramStart"/>
      <w:r>
        <w:t>precisa codificado</w:t>
      </w:r>
      <w:proofErr w:type="gramEnd"/>
      <w:r>
        <w:t xml:space="preserve"> através de</w:t>
      </w:r>
      <w:r w:rsidR="00A2532D">
        <w:t xml:space="preserve"> </w:t>
      </w:r>
      <w:r>
        <w:t>perfurações em cartões de papel perfurado;</w:t>
      </w:r>
    </w:p>
    <w:p w:rsidR="00905EFE" w:rsidRDefault="00905EFE" w:rsidP="00905EFE">
      <w:pPr>
        <w:spacing w:after="0"/>
      </w:pPr>
      <w:r>
        <w:lastRenderedPageBreak/>
        <w:t>• Para identificar a codificação do programa pelo leitor de cartões</w:t>
      </w:r>
      <w:r w:rsidR="00A2532D">
        <w:t xml:space="preserve"> </w:t>
      </w:r>
      <w:r>
        <w:t>perfurados, houve necessidade de uma folha de codificação;</w:t>
      </w:r>
    </w:p>
    <w:p w:rsidR="00905EFE" w:rsidRDefault="00905EFE" w:rsidP="00905EFE">
      <w:pPr>
        <w:spacing w:after="0"/>
      </w:pPr>
      <w:r>
        <w:t>• A folha de codificação COBOL era uma estrutura para identificar de</w:t>
      </w:r>
    </w:p>
    <w:p w:rsidR="00905EFE" w:rsidRDefault="00905EFE" w:rsidP="00905EFE">
      <w:pPr>
        <w:spacing w:after="0"/>
      </w:pPr>
      <w:proofErr w:type="gramStart"/>
      <w:r>
        <w:t>onde</w:t>
      </w:r>
      <w:proofErr w:type="gramEnd"/>
      <w:r>
        <w:t xml:space="preserve"> as instruções de codificação COBOL puncionavam / começavam</w:t>
      </w:r>
    </w:p>
    <w:p w:rsidR="00905EFE" w:rsidRDefault="00905EFE" w:rsidP="00905EFE">
      <w:pPr>
        <w:spacing w:after="0"/>
      </w:pPr>
      <w:proofErr w:type="gramStart"/>
      <w:r>
        <w:t>a</w:t>
      </w:r>
      <w:proofErr w:type="gramEnd"/>
      <w:r>
        <w:t xml:space="preserve"> gravar para diferenciar umas declarações de outras;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❑</w:t>
      </w:r>
      <w:r>
        <w:t xml:space="preserve"> Folha de Código</w:t>
      </w:r>
    </w:p>
    <w:p w:rsidR="00905EFE" w:rsidRDefault="00905EFE" w:rsidP="00905EFE">
      <w:pPr>
        <w:spacing w:after="0"/>
      </w:pPr>
      <w:r>
        <w:t>• A estrutura de codificação COBOL é conhecida como folha de</w:t>
      </w:r>
      <w:r w:rsidR="00A2532D">
        <w:t xml:space="preserve"> </w:t>
      </w:r>
      <w:r>
        <w:t>codificação COBOL;</w:t>
      </w:r>
    </w:p>
    <w:p w:rsidR="00905EFE" w:rsidRDefault="00905EFE" w:rsidP="00905EFE">
      <w:pPr>
        <w:spacing w:after="0"/>
      </w:pPr>
      <w:r>
        <w:t>• Hoje em dia, cartões perfurados são substituídos por editores, mas a</w:t>
      </w:r>
      <w:r w:rsidR="00A2532D">
        <w:t xml:space="preserve"> </w:t>
      </w:r>
      <w:r>
        <w:t>mesma planilha de codificação é usada para codificar os programas</w:t>
      </w:r>
      <w:r w:rsidR="00A2532D">
        <w:t xml:space="preserve"> </w:t>
      </w:r>
      <w:r>
        <w:t>COBOL;</w:t>
      </w:r>
    </w:p>
    <w:p w:rsidR="00905EFE" w:rsidRDefault="00905EFE" w:rsidP="00905EFE">
      <w:pPr>
        <w:spacing w:after="0"/>
      </w:pPr>
      <w:r>
        <w:t>• A área de codificação contém 80 colunas para cada linha;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❑</w:t>
      </w:r>
      <w:r>
        <w:t xml:space="preserve"> Regras de Codificação</w:t>
      </w:r>
    </w:p>
    <w:p w:rsidR="00905EFE" w:rsidRDefault="00905EFE" w:rsidP="00905EFE">
      <w:pPr>
        <w:spacing w:after="0"/>
      </w:pPr>
      <w:r>
        <w:t>• As primeiras seis posições de caracteres são reservadas para</w:t>
      </w:r>
      <w:r w:rsidR="00A2532D">
        <w:t xml:space="preserve"> </w:t>
      </w:r>
      <w:r>
        <w:t>números de sequência;</w:t>
      </w:r>
    </w:p>
    <w:p w:rsidR="00905EFE" w:rsidRDefault="00905EFE" w:rsidP="00905EFE">
      <w:pPr>
        <w:spacing w:after="0"/>
      </w:pPr>
      <w:r>
        <w:t>• A posição do sétimo caractere é reservada para o caractere de</w:t>
      </w:r>
      <w:r w:rsidR="00A2532D">
        <w:t xml:space="preserve"> </w:t>
      </w:r>
      <w:r>
        <w:t>continuação ou para um asterisco que denota uma linha de</w:t>
      </w:r>
      <w:r w:rsidR="00A2532D">
        <w:t xml:space="preserve"> </w:t>
      </w:r>
      <w:r>
        <w:t>comentário;</w:t>
      </w:r>
      <w:r w:rsidR="00A2532D">
        <w:t xml:space="preserve"> </w:t>
      </w:r>
    </w:p>
    <w:p w:rsidR="00905EFE" w:rsidRDefault="00905EFE" w:rsidP="00905EFE">
      <w:pPr>
        <w:spacing w:after="0"/>
      </w:pPr>
      <w:r>
        <w:t xml:space="preserve">• O código real do programa começa na coluna </w:t>
      </w:r>
      <w:proofErr w:type="gramStart"/>
      <w:r>
        <w:t>8</w:t>
      </w:r>
      <w:proofErr w:type="gramEnd"/>
      <w:r>
        <w:t>;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❑</w:t>
      </w:r>
      <w:r>
        <w:t xml:space="preserve"> Regras de Codificação</w:t>
      </w:r>
    </w:p>
    <w:p w:rsidR="00905EFE" w:rsidRDefault="00905EFE" w:rsidP="00905EFE">
      <w:pPr>
        <w:spacing w:after="0"/>
      </w:pPr>
      <w:r>
        <w:t>• As quatro posições de 8 a 11 são conhecidas como Área A e as</w:t>
      </w:r>
      <w:r w:rsidR="00A2532D">
        <w:t xml:space="preserve"> </w:t>
      </w:r>
      <w:r>
        <w:t>posições de 12 a 72 são Área B;</w:t>
      </w:r>
    </w:p>
    <w:p w:rsidR="00905EFE" w:rsidRDefault="00905EFE" w:rsidP="00905EFE">
      <w:pPr>
        <w:spacing w:after="0"/>
      </w:pPr>
      <w:r>
        <w:t>• Todos os nomes de divisão, nomes de seção, nomes de parágrafo e</w:t>
      </w:r>
      <w:r w:rsidR="00A2532D">
        <w:t xml:space="preserve"> </w:t>
      </w:r>
      <w:r>
        <w:t>números de nível 01 devem começar na Área A;</w:t>
      </w:r>
    </w:p>
    <w:p w:rsidR="00905EFE" w:rsidRDefault="00905EFE" w:rsidP="00905EFE">
      <w:pPr>
        <w:spacing w:after="0"/>
      </w:pPr>
      <w:r>
        <w:t>• Todas as outras sentenças devem começar na área B;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❑</w:t>
      </w:r>
      <w:r>
        <w:t xml:space="preserve"> Regras de Codificação</w:t>
      </w:r>
    </w:p>
    <w:p w:rsidR="00905EFE" w:rsidRDefault="00905EFE" w:rsidP="00905EFE">
      <w:pPr>
        <w:spacing w:after="0"/>
      </w:pPr>
      <w:r>
        <w:t>1++++678++1112+++++++++++++++++++++++++++++++7273++++++++80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t>• Colunas 1-6: Serão tratados como números de sequência;</w:t>
      </w: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➢</w:t>
      </w:r>
      <w:r>
        <w:t xml:space="preserve"> Colunas 1-3: Reservado para o número da página. Os números de página</w:t>
      </w:r>
    </w:p>
    <w:p w:rsidR="00905EFE" w:rsidRDefault="00905EFE" w:rsidP="00905EFE">
      <w:pPr>
        <w:spacing w:after="0"/>
      </w:pPr>
      <w:proofErr w:type="gramStart"/>
      <w:r>
        <w:t>serão</w:t>
      </w:r>
      <w:proofErr w:type="gramEnd"/>
      <w:r>
        <w:t xml:space="preserve"> aumentados automaticamente junto com as linhas de código</w:t>
      </w:r>
    </w:p>
    <w:p w:rsidR="00905EFE" w:rsidRDefault="00905EFE" w:rsidP="00905EFE">
      <w:pPr>
        <w:spacing w:after="0"/>
      </w:pPr>
      <w:proofErr w:type="gramStart"/>
      <w:r>
        <w:t>adicionadas</w:t>
      </w:r>
      <w:proofErr w:type="gramEnd"/>
      <w:r>
        <w:t xml:space="preserve"> ao programa;</w:t>
      </w: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➢</w:t>
      </w:r>
      <w:r>
        <w:t xml:space="preserve"> Colunas 4-6: Reservado para o número da linha. Os números de linha</w:t>
      </w:r>
    </w:p>
    <w:p w:rsidR="00905EFE" w:rsidRDefault="00905EFE" w:rsidP="00905EFE">
      <w:pPr>
        <w:spacing w:after="0"/>
      </w:pPr>
      <w:proofErr w:type="gramStart"/>
      <w:r>
        <w:t>serão</w:t>
      </w:r>
      <w:proofErr w:type="gramEnd"/>
      <w:r>
        <w:t xml:space="preserve"> aumentados automaticamente junto com as linhas de adição de</w:t>
      </w:r>
    </w:p>
    <w:p w:rsidR="00905EFE" w:rsidRDefault="00905EFE" w:rsidP="00905EFE">
      <w:pPr>
        <w:spacing w:after="0"/>
      </w:pPr>
      <w:proofErr w:type="gramStart"/>
      <w:r>
        <w:t>código</w:t>
      </w:r>
      <w:proofErr w:type="gramEnd"/>
      <w:r>
        <w:t>;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❑</w:t>
      </w:r>
      <w:r>
        <w:t xml:space="preserve"> Regras de Codificação</w:t>
      </w:r>
    </w:p>
    <w:p w:rsidR="00905EFE" w:rsidRDefault="00905EFE" w:rsidP="00905EFE">
      <w:pPr>
        <w:spacing w:after="0"/>
      </w:pPr>
      <w:r>
        <w:t>• 7a coluna - Reservada para características especiais:</w:t>
      </w:r>
    </w:p>
    <w:p w:rsidR="00905EFE" w:rsidRDefault="00905EFE" w:rsidP="00905EFE">
      <w:pPr>
        <w:spacing w:after="0"/>
      </w:pPr>
      <w:r>
        <w:t>* - Usado para comentar uma linha. Se o * estiver codificado na 7a coluna do</w:t>
      </w:r>
    </w:p>
    <w:p w:rsidR="00905EFE" w:rsidRDefault="00905EFE" w:rsidP="00905EFE">
      <w:pPr>
        <w:spacing w:after="0"/>
      </w:pPr>
      <w:proofErr w:type="gramStart"/>
      <w:r>
        <w:t>programa</w:t>
      </w:r>
      <w:proofErr w:type="gramEnd"/>
      <w:r>
        <w:t>, o compilador COBOL considerará como comentário em vez de código.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t>- - Usado para a continuação da linha anterior. Se - está codificado na 7a coluna</w:t>
      </w:r>
    </w:p>
    <w:p w:rsidR="00905EFE" w:rsidRDefault="00905EFE" w:rsidP="00905EFE">
      <w:pPr>
        <w:spacing w:after="0"/>
      </w:pPr>
      <w:proofErr w:type="gramStart"/>
      <w:r>
        <w:t>do</w:t>
      </w:r>
      <w:proofErr w:type="gramEnd"/>
      <w:r>
        <w:t xml:space="preserve"> programa, o compilador COBOL entenderá que a linha atual é a continuação</w:t>
      </w:r>
    </w:p>
    <w:p w:rsidR="00905EFE" w:rsidRDefault="00905EFE" w:rsidP="00905EFE">
      <w:pPr>
        <w:spacing w:after="0"/>
      </w:pPr>
      <w:proofErr w:type="gramStart"/>
      <w:r>
        <w:t>da</w:t>
      </w:r>
      <w:proofErr w:type="gramEnd"/>
      <w:r>
        <w:t xml:space="preserve"> linha anterior.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lastRenderedPageBreak/>
        <w:t>/ - Usado para parar a impressora;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t xml:space="preserve">D - Indicador de depuração. Se o D for codificado na 7a coluna do programa, </w:t>
      </w:r>
      <w:proofErr w:type="gramStart"/>
      <w:r>
        <w:t>o</w:t>
      </w:r>
      <w:proofErr w:type="gramEnd"/>
    </w:p>
    <w:p w:rsidR="00905EFE" w:rsidRDefault="00905EFE" w:rsidP="00905EFE">
      <w:pPr>
        <w:spacing w:after="0"/>
      </w:pPr>
      <w:proofErr w:type="gramStart"/>
      <w:r>
        <w:t>compilador</w:t>
      </w:r>
      <w:proofErr w:type="gramEnd"/>
      <w:r>
        <w:t xml:space="preserve"> COBOL entenderá que a linha atual é usada para a finalidade</w:t>
      </w:r>
    </w:p>
    <w:p w:rsidR="00905EFE" w:rsidRDefault="00905EFE" w:rsidP="00905EFE">
      <w:pPr>
        <w:spacing w:after="0"/>
      </w:pPr>
      <w:r>
        <w:t>DEBUGGING;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❑</w:t>
      </w:r>
      <w:r>
        <w:t xml:space="preserve"> Regras de Codificação</w:t>
      </w:r>
    </w:p>
    <w:p w:rsidR="00905EFE" w:rsidRDefault="00905EFE" w:rsidP="00905EFE">
      <w:pPr>
        <w:spacing w:after="0"/>
      </w:pPr>
      <w:r>
        <w:t>• Colunas 8-72 - É o corpo do programa onde os programas COBOL podem ser</w:t>
      </w:r>
    </w:p>
    <w:p w:rsidR="00905EFE" w:rsidRDefault="00905EFE" w:rsidP="00905EFE">
      <w:pPr>
        <w:spacing w:after="0"/>
      </w:pPr>
      <w:proofErr w:type="gramStart"/>
      <w:r>
        <w:t>codificados</w:t>
      </w:r>
      <w:proofErr w:type="gramEnd"/>
      <w:r>
        <w:t>;</w:t>
      </w:r>
    </w:p>
    <w:p w:rsidR="00905EFE" w:rsidRDefault="00905EFE" w:rsidP="00905EFE">
      <w:pPr>
        <w:spacing w:after="0"/>
      </w:pPr>
      <w:r>
        <w:t>Esse corpo COBOL foi dividido em duas áreas:</w:t>
      </w:r>
    </w:p>
    <w:p w:rsidR="00905EFE" w:rsidRDefault="00905EFE" w:rsidP="00905EFE">
      <w:pPr>
        <w:spacing w:after="0"/>
      </w:pPr>
      <w:r>
        <w:t xml:space="preserve">• Colunas 8-11: Todas as DIVISÕES, SEÇÕES, PARÁGRAFOS devem ser codificadas </w:t>
      </w:r>
      <w:proofErr w:type="gramStart"/>
      <w:r>
        <w:t>na</w:t>
      </w:r>
      <w:proofErr w:type="gramEnd"/>
    </w:p>
    <w:p w:rsidR="00905EFE" w:rsidRDefault="00905EFE" w:rsidP="00905EFE">
      <w:pPr>
        <w:spacing w:after="0"/>
      </w:pPr>
      <w:r>
        <w:t>ÁREA A.</w:t>
      </w:r>
    </w:p>
    <w:p w:rsidR="00905EFE" w:rsidRDefault="00905EFE" w:rsidP="00905EFE">
      <w:pPr>
        <w:spacing w:after="0"/>
      </w:pPr>
      <w:r>
        <w:t xml:space="preserve">• Colunas 12-72: Todas as outras declarações, sentenças devem ser codificadas </w:t>
      </w:r>
      <w:proofErr w:type="gramStart"/>
      <w:r>
        <w:t>na</w:t>
      </w:r>
      <w:proofErr w:type="gramEnd"/>
    </w:p>
    <w:p w:rsidR="00905EFE" w:rsidRDefault="00905EFE" w:rsidP="00905EFE">
      <w:pPr>
        <w:spacing w:after="0"/>
      </w:pPr>
      <w:proofErr w:type="gramStart"/>
      <w:r>
        <w:t>área</w:t>
      </w:r>
      <w:proofErr w:type="gramEnd"/>
      <w:r>
        <w:t xml:space="preserve"> B;</w:t>
      </w:r>
    </w:p>
    <w:p w:rsidR="00905EFE" w:rsidRDefault="00905EFE" w:rsidP="00905EFE">
      <w:pPr>
        <w:spacing w:after="0"/>
      </w:pPr>
      <w:r>
        <w:t>• Colunas 73-80: Número Gerado pelo Sistema usado para fins de identificação;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  <w:r>
        <w:rPr>
          <w:rFonts w:ascii="MS Gothic" w:eastAsia="MS Gothic" w:hAnsi="MS Gothic" w:cs="MS Gothic" w:hint="eastAsia"/>
        </w:rPr>
        <w:t>❑</w:t>
      </w:r>
      <w:r>
        <w:t xml:space="preserve"> Regras de Codificação</w:t>
      </w:r>
    </w:p>
    <w:p w:rsidR="00905EFE" w:rsidRDefault="00905EFE" w:rsidP="00905EFE">
      <w:pPr>
        <w:spacing w:after="0"/>
      </w:pPr>
      <w:r>
        <w:t>• Colunas 8-72 - É o corpo do programa onde os programas COBOL podem ser</w:t>
      </w:r>
    </w:p>
    <w:p w:rsidR="00905EFE" w:rsidRDefault="00905EFE" w:rsidP="00905EFE">
      <w:pPr>
        <w:spacing w:after="0"/>
      </w:pPr>
      <w:proofErr w:type="gramStart"/>
      <w:r>
        <w:t>codificados</w:t>
      </w:r>
      <w:proofErr w:type="gramEnd"/>
      <w:r>
        <w:t>;</w:t>
      </w:r>
    </w:p>
    <w:p w:rsidR="00905EFE" w:rsidRDefault="00905EFE" w:rsidP="00905EFE">
      <w:pPr>
        <w:spacing w:after="0"/>
      </w:pPr>
      <w:r>
        <w:t>Esse corpo COBOL foi dividido em duas áreas:</w:t>
      </w:r>
    </w:p>
    <w:p w:rsidR="00905EFE" w:rsidRDefault="00905EFE" w:rsidP="00905EFE">
      <w:pPr>
        <w:spacing w:after="0"/>
      </w:pPr>
      <w:r>
        <w:t xml:space="preserve">• Colunas 8-11: Todas as DIVISÕES, SEÇÕES, PARÁGRAFOS devem ser codificadas </w:t>
      </w:r>
      <w:proofErr w:type="gramStart"/>
      <w:r>
        <w:t>na</w:t>
      </w:r>
      <w:proofErr w:type="gramEnd"/>
    </w:p>
    <w:p w:rsidR="00905EFE" w:rsidRDefault="00905EFE" w:rsidP="00905EFE">
      <w:pPr>
        <w:spacing w:after="0"/>
      </w:pPr>
      <w:r>
        <w:t>ÁREA A.</w:t>
      </w:r>
    </w:p>
    <w:p w:rsidR="00905EFE" w:rsidRDefault="00905EFE" w:rsidP="00905EFE">
      <w:pPr>
        <w:spacing w:after="0"/>
      </w:pPr>
      <w:r>
        <w:t xml:space="preserve">• Colunas 12-72: Todas as outras declarações, sentenças devem ser codificadas </w:t>
      </w:r>
      <w:proofErr w:type="gramStart"/>
      <w:r>
        <w:t>na</w:t>
      </w:r>
      <w:proofErr w:type="gramEnd"/>
    </w:p>
    <w:p w:rsidR="00905EFE" w:rsidRDefault="00905EFE" w:rsidP="00905EFE">
      <w:pPr>
        <w:spacing w:after="0"/>
      </w:pPr>
      <w:proofErr w:type="gramStart"/>
      <w:r>
        <w:t>área</w:t>
      </w:r>
      <w:proofErr w:type="gramEnd"/>
      <w:r>
        <w:t xml:space="preserve"> B;</w:t>
      </w:r>
    </w:p>
    <w:p w:rsidR="009E3D06" w:rsidRDefault="00905EFE" w:rsidP="00905EFE">
      <w:pPr>
        <w:spacing w:after="0"/>
      </w:pPr>
      <w:r>
        <w:t>• Colunas 73-80: Número Gerado pelo Sistema usado para fins de identificação;</w:t>
      </w:r>
    </w:p>
    <w:p w:rsidR="00905EFE" w:rsidRDefault="00905EFE" w:rsidP="00905EFE">
      <w:pPr>
        <w:spacing w:after="0"/>
      </w:pPr>
    </w:p>
    <w:p w:rsidR="00905EFE" w:rsidRDefault="00905EFE" w:rsidP="00905EFE">
      <w:pPr>
        <w:spacing w:after="0"/>
      </w:pPr>
    </w:p>
    <w:p w:rsidR="00BC353A" w:rsidRPr="00A2532D" w:rsidRDefault="00BC353A" w:rsidP="00A2532D">
      <w:pPr>
        <w:spacing w:after="0"/>
        <w:jc w:val="center"/>
        <w:rPr>
          <w:b/>
          <w:sz w:val="28"/>
          <w:u w:val="single"/>
        </w:rPr>
      </w:pPr>
      <w:proofErr w:type="spellStart"/>
      <w:r w:rsidRPr="00A2532D">
        <w:rPr>
          <w:b/>
          <w:sz w:val="28"/>
          <w:u w:val="single"/>
        </w:rPr>
        <w:t>SPAs</w:t>
      </w:r>
      <w:proofErr w:type="spellEnd"/>
    </w:p>
    <w:p w:rsidR="00BC353A" w:rsidRDefault="00BC353A" w:rsidP="00BC353A">
      <w:pPr>
        <w:spacing w:after="0"/>
      </w:pPr>
      <w:r>
        <w:t xml:space="preserve">• Em um aplicativo Web </w:t>
      </w:r>
      <w:proofErr w:type="gramStart"/>
      <w:r>
        <w:t>tradicional, toda</w:t>
      </w:r>
      <w:proofErr w:type="gramEnd"/>
      <w:r>
        <w:t xml:space="preserve"> vez que o aplicativo chama o servidor, o</w:t>
      </w:r>
    </w:p>
    <w:p w:rsidR="00BC353A" w:rsidRDefault="00BC353A" w:rsidP="00BC353A">
      <w:pPr>
        <w:spacing w:after="0"/>
      </w:pPr>
      <w:proofErr w:type="gramStart"/>
      <w:r>
        <w:t>servidor</w:t>
      </w:r>
      <w:proofErr w:type="gramEnd"/>
      <w:r>
        <w:t xml:space="preserve"> </w:t>
      </w:r>
      <w:proofErr w:type="spellStart"/>
      <w:r>
        <w:t>renderiza</w:t>
      </w:r>
      <w:proofErr w:type="spellEnd"/>
      <w:r>
        <w:t xml:space="preserve"> uma nova página HTML. Isso aciona uma atualização de</w:t>
      </w:r>
    </w:p>
    <w:p w:rsidR="00BC353A" w:rsidRDefault="00BC353A" w:rsidP="00BC353A">
      <w:pPr>
        <w:spacing w:after="0"/>
      </w:pPr>
      <w:proofErr w:type="gramStart"/>
      <w:r>
        <w:t>página</w:t>
      </w:r>
      <w:proofErr w:type="gramEnd"/>
      <w:r>
        <w:t xml:space="preserve"> no navegador;</w:t>
      </w:r>
    </w:p>
    <w:p w:rsidR="00BC353A" w:rsidRDefault="00BC353A" w:rsidP="00BC353A">
      <w:pPr>
        <w:spacing w:after="0"/>
      </w:pPr>
      <w:r>
        <w:t xml:space="preserve">• Em um SPA, após o carregamento da primeira página, toda a interação com </w:t>
      </w:r>
      <w:proofErr w:type="gramStart"/>
      <w:r>
        <w:t>o</w:t>
      </w:r>
      <w:proofErr w:type="gramEnd"/>
    </w:p>
    <w:p w:rsidR="00BC353A" w:rsidRDefault="00BC353A" w:rsidP="00BC353A">
      <w:pPr>
        <w:spacing w:after="0"/>
      </w:pPr>
      <w:proofErr w:type="gramStart"/>
      <w:r>
        <w:t>servidor</w:t>
      </w:r>
      <w:proofErr w:type="gramEnd"/>
      <w:r>
        <w:t xml:space="preserve"> ocorre por meio de chamadas AJAX;</w:t>
      </w:r>
    </w:p>
    <w:p w:rsidR="00BC353A" w:rsidRDefault="00BC353A" w:rsidP="00BC353A">
      <w:pPr>
        <w:spacing w:after="0"/>
      </w:pPr>
    </w:p>
    <w:p w:rsidR="00BC353A" w:rsidRDefault="00BC353A" w:rsidP="00BC353A">
      <w:pPr>
        <w:spacing w:after="0"/>
      </w:pPr>
      <w:r>
        <w:t xml:space="preserve">• </w:t>
      </w:r>
      <w:proofErr w:type="gramStart"/>
      <w:r>
        <w:t>Essas chamadas AJAX retornam</w:t>
      </w:r>
      <w:proofErr w:type="gramEnd"/>
      <w:r>
        <w:t xml:space="preserve"> dados - não marcação - geralmente no formato</w:t>
      </w:r>
    </w:p>
    <w:p w:rsidR="00BC353A" w:rsidRDefault="00BC353A" w:rsidP="00BC353A">
      <w:pPr>
        <w:spacing w:after="0"/>
      </w:pPr>
      <w:r>
        <w:t>JSON. O aplicativo usa os dados JSON para atualizar a página dinamicamente,</w:t>
      </w:r>
    </w:p>
    <w:p w:rsidR="00BC353A" w:rsidRDefault="00BC353A" w:rsidP="00BC353A">
      <w:pPr>
        <w:spacing w:after="0"/>
      </w:pPr>
      <w:proofErr w:type="gramStart"/>
      <w:r>
        <w:t>sem</w:t>
      </w:r>
      <w:proofErr w:type="gramEnd"/>
      <w:r>
        <w:t xml:space="preserve"> recarregar a página;</w:t>
      </w:r>
    </w:p>
    <w:p w:rsidR="00BC353A" w:rsidRDefault="00BC353A" w:rsidP="00BC353A">
      <w:pPr>
        <w:spacing w:after="0"/>
      </w:pPr>
    </w:p>
    <w:p w:rsidR="00BC353A" w:rsidRDefault="00BC353A" w:rsidP="00BC353A">
      <w:pPr>
        <w:spacing w:after="0"/>
      </w:pPr>
      <w:r>
        <w:rPr>
          <w:rFonts w:ascii="MS Gothic" w:eastAsia="MS Gothic" w:hAnsi="MS Gothic" w:cs="MS Gothic" w:hint="eastAsia"/>
        </w:rPr>
        <w:t>❑</w:t>
      </w:r>
      <w:r>
        <w:t xml:space="preserve"> Ciclo de Vida</w:t>
      </w:r>
    </w:p>
    <w:p w:rsidR="00BC353A" w:rsidRDefault="00BC353A" w:rsidP="00BC353A">
      <w:pPr>
        <w:spacing w:after="0"/>
      </w:pPr>
      <w:r>
        <w:rPr>
          <w:rFonts w:ascii="MS Gothic" w:eastAsia="MS Gothic" w:hAnsi="MS Gothic" w:cs="MS Gothic" w:hint="eastAsia"/>
        </w:rPr>
        <w:t>❑</w:t>
      </w:r>
      <w:r>
        <w:t xml:space="preserve"> Vantagens</w:t>
      </w:r>
    </w:p>
    <w:p w:rsidR="00BC353A" w:rsidRDefault="00BC353A" w:rsidP="00BC353A">
      <w:pPr>
        <w:spacing w:after="0"/>
      </w:pPr>
      <w:r>
        <w:t>• O cenário exemplificado é na verdade uma vantagem bastante interessante dos</w:t>
      </w:r>
    </w:p>
    <w:p w:rsidR="00BC353A" w:rsidRDefault="00BC353A" w:rsidP="00BC353A">
      <w:pPr>
        <w:spacing w:after="0"/>
      </w:pPr>
      <w:r>
        <w:t xml:space="preserve">SPAS, pois os </w:t>
      </w:r>
      <w:proofErr w:type="gramStart"/>
      <w:r>
        <w:t>torna</w:t>
      </w:r>
      <w:proofErr w:type="gramEnd"/>
      <w:r>
        <w:t xml:space="preserve"> fáceis de implantar na produção;</w:t>
      </w:r>
    </w:p>
    <w:p w:rsidR="00BC353A" w:rsidRDefault="00BC353A" w:rsidP="00BC353A">
      <w:pPr>
        <w:spacing w:after="0"/>
      </w:pPr>
    </w:p>
    <w:p w:rsidR="00BC353A" w:rsidRDefault="00BC353A" w:rsidP="00BC353A">
      <w:pPr>
        <w:spacing w:after="0"/>
      </w:pPr>
      <w:r>
        <w:t xml:space="preserve">• Um SPA é simples de se implantar se comparado aos aplicativos </w:t>
      </w:r>
      <w:proofErr w:type="spellStart"/>
      <w:r>
        <w:t>renderizados</w:t>
      </w:r>
      <w:proofErr w:type="spellEnd"/>
      <w:r>
        <w:t xml:space="preserve"> no</w:t>
      </w:r>
    </w:p>
    <w:p w:rsidR="00BC353A" w:rsidRDefault="00BC353A" w:rsidP="00BC353A">
      <w:pPr>
        <w:spacing w:after="0"/>
      </w:pPr>
      <w:proofErr w:type="gramStart"/>
      <w:r>
        <w:lastRenderedPageBreak/>
        <w:t>servidor</w:t>
      </w:r>
      <w:proofErr w:type="gramEnd"/>
      <w:r>
        <w:t xml:space="preserve"> mais tradicionais: na verdade, é apenas um arquivo index.html, com um</w:t>
      </w:r>
    </w:p>
    <w:p w:rsidR="00BC353A" w:rsidRDefault="00BC353A" w:rsidP="00BC353A">
      <w:pPr>
        <w:spacing w:after="0"/>
      </w:pPr>
      <w:proofErr w:type="gramStart"/>
      <w:r>
        <w:t>pacote</w:t>
      </w:r>
      <w:proofErr w:type="gramEnd"/>
      <w:r>
        <w:t xml:space="preserve"> CSS e um pacote </w:t>
      </w:r>
      <w:proofErr w:type="spellStart"/>
      <w:r>
        <w:t>JavaScript</w:t>
      </w:r>
      <w:proofErr w:type="spellEnd"/>
      <w:r>
        <w:t>;</w:t>
      </w:r>
    </w:p>
    <w:p w:rsidR="00BC353A" w:rsidRDefault="00BC353A" w:rsidP="00BC353A">
      <w:pPr>
        <w:spacing w:after="0"/>
      </w:pPr>
      <w:r>
        <w:t>• Esses arquivos estáticos podem ser carregados em qualquer servidor de</w:t>
      </w:r>
    </w:p>
    <w:p w:rsidR="00BC353A" w:rsidRDefault="00BC353A" w:rsidP="00BC353A">
      <w:pPr>
        <w:spacing w:after="0"/>
      </w:pPr>
      <w:proofErr w:type="gramStart"/>
      <w:r>
        <w:t>conteúdo</w:t>
      </w:r>
      <w:proofErr w:type="gramEnd"/>
      <w:r>
        <w:t xml:space="preserve"> estático, como Apache, Nginx, </w:t>
      </w:r>
      <w:proofErr w:type="spellStart"/>
      <w:r>
        <w:t>Amazon</w:t>
      </w:r>
      <w:proofErr w:type="spellEnd"/>
      <w:r>
        <w:t xml:space="preserve"> S3 ou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 pois</w:t>
      </w:r>
    </w:p>
    <w:p w:rsidR="00BC353A" w:rsidRDefault="00BC353A" w:rsidP="00BC353A">
      <w:pPr>
        <w:spacing w:after="0"/>
      </w:pPr>
      <w:proofErr w:type="gramStart"/>
      <w:r>
        <w:t>independe</w:t>
      </w:r>
      <w:proofErr w:type="gramEnd"/>
      <w:r>
        <w:t xml:space="preserve"> da tecnologia do servidor;</w:t>
      </w:r>
    </w:p>
    <w:p w:rsidR="00BC353A" w:rsidRDefault="00BC353A" w:rsidP="00BC353A">
      <w:pPr>
        <w:spacing w:after="0"/>
      </w:pPr>
    </w:p>
    <w:p w:rsidR="00BC353A" w:rsidRDefault="00BC353A" w:rsidP="00BC353A">
      <w:pPr>
        <w:spacing w:after="0"/>
      </w:pPr>
      <w:r>
        <w:rPr>
          <w:rFonts w:ascii="MS Gothic" w:eastAsia="MS Gothic" w:hAnsi="MS Gothic" w:cs="MS Gothic" w:hint="eastAsia"/>
        </w:rPr>
        <w:t>❑</w:t>
      </w:r>
      <w:r>
        <w:t xml:space="preserve"> Vantagens</w:t>
      </w:r>
    </w:p>
    <w:p w:rsidR="00BC353A" w:rsidRDefault="00BC353A" w:rsidP="00BC353A">
      <w:pPr>
        <w:spacing w:after="0"/>
      </w:pPr>
      <w:r>
        <w:t xml:space="preserve">• O aplicativo precisará fazer chamadas para o </w:t>
      </w:r>
      <w:proofErr w:type="spellStart"/>
      <w:r>
        <w:t>back-end</w:t>
      </w:r>
      <w:proofErr w:type="spellEnd"/>
      <w:r>
        <w:t xml:space="preserve"> para obter seus dados,</w:t>
      </w:r>
    </w:p>
    <w:p w:rsidR="00BC353A" w:rsidRDefault="00BC353A" w:rsidP="00BC353A">
      <w:pPr>
        <w:spacing w:after="0"/>
      </w:pPr>
      <w:proofErr w:type="gramStart"/>
      <w:r>
        <w:t>mas</w:t>
      </w:r>
      <w:proofErr w:type="gramEnd"/>
      <w:r>
        <w:t xml:space="preserve"> esse é um servidor separado que pode ser criado, se necessário, com uma</w:t>
      </w:r>
    </w:p>
    <w:p w:rsidR="00BC353A" w:rsidRDefault="00BC353A" w:rsidP="00BC353A">
      <w:pPr>
        <w:spacing w:after="0"/>
      </w:pPr>
      <w:proofErr w:type="gramStart"/>
      <w:r>
        <w:t>tecnologia</w:t>
      </w:r>
      <w:proofErr w:type="gramEnd"/>
      <w:r>
        <w:t xml:space="preserve"> completamente diferente: como Node, Java ou PHP;</w:t>
      </w:r>
    </w:p>
    <w:p w:rsidR="00BC353A" w:rsidRDefault="00BC353A" w:rsidP="00BC353A">
      <w:pPr>
        <w:spacing w:after="0"/>
      </w:pPr>
      <w:r>
        <w:t xml:space="preserve">• Na verdade, se construíssemos nossa API REST ou outro tipo de </w:t>
      </w:r>
      <w:proofErr w:type="spellStart"/>
      <w:r>
        <w:t>back-end</w:t>
      </w:r>
      <w:proofErr w:type="spellEnd"/>
      <w:r>
        <w:t xml:space="preserve"> </w:t>
      </w:r>
      <w:proofErr w:type="gramStart"/>
      <w:r>
        <w:t>no</w:t>
      </w:r>
      <w:proofErr w:type="gramEnd"/>
    </w:p>
    <w:p w:rsidR="00BC353A" w:rsidRDefault="00BC353A" w:rsidP="00BC353A">
      <w:pPr>
        <w:spacing w:after="0"/>
      </w:pPr>
      <w:r>
        <w:t>Node poderíamos usar a mesma linguagem (</w:t>
      </w:r>
      <w:proofErr w:type="spellStart"/>
      <w:proofErr w:type="gramStart"/>
      <w:r>
        <w:t>JavaScript</w:t>
      </w:r>
      <w:proofErr w:type="spellEnd"/>
      <w:proofErr w:type="gramEnd"/>
      <w:r>
        <w:t>) no servidor e no cliente</w:t>
      </w:r>
    </w:p>
    <w:p w:rsidR="00BC353A" w:rsidRDefault="00BC353A" w:rsidP="00BC353A">
      <w:pPr>
        <w:spacing w:after="0"/>
      </w:pPr>
      <w:proofErr w:type="gramStart"/>
      <w:r>
        <w:t>e</w:t>
      </w:r>
      <w:proofErr w:type="gramEnd"/>
      <w:r>
        <w:t xml:space="preserve"> até compartilhar código entre eles;</w:t>
      </w:r>
    </w:p>
    <w:p w:rsidR="00BC353A" w:rsidRDefault="00BC353A" w:rsidP="00BC353A">
      <w:pPr>
        <w:spacing w:after="0"/>
      </w:pPr>
    </w:p>
    <w:p w:rsidR="00BC353A" w:rsidRDefault="00BC353A" w:rsidP="00BC353A">
      <w:pPr>
        <w:spacing w:after="0"/>
      </w:pPr>
      <w:r>
        <w:rPr>
          <w:rFonts w:ascii="MS Gothic" w:eastAsia="MS Gothic" w:hAnsi="MS Gothic" w:cs="MS Gothic" w:hint="eastAsia"/>
        </w:rPr>
        <w:t>❑</w:t>
      </w:r>
      <w:r>
        <w:t xml:space="preserve"> Vantagens</w:t>
      </w:r>
    </w:p>
    <w:p w:rsidR="00BC353A" w:rsidRDefault="00BC353A" w:rsidP="00BC353A">
      <w:pPr>
        <w:spacing w:after="0"/>
      </w:pPr>
      <w:r>
        <w:t xml:space="preserve">• Outro benefício dos </w:t>
      </w:r>
      <w:proofErr w:type="spellStart"/>
      <w:r>
        <w:t>SPAs</w:t>
      </w:r>
      <w:proofErr w:type="spellEnd"/>
      <w:r>
        <w:t xml:space="preserve"> é óbvio: os aplicativos são mais fluidos e responsivos,</w:t>
      </w:r>
    </w:p>
    <w:p w:rsidR="00BC353A" w:rsidRDefault="00BC353A" w:rsidP="00BC353A">
      <w:pPr>
        <w:spacing w:after="0"/>
      </w:pPr>
      <w:proofErr w:type="gramStart"/>
      <w:r>
        <w:t>sem</w:t>
      </w:r>
      <w:proofErr w:type="gramEnd"/>
      <w:r>
        <w:t xml:space="preserve"> o efeito incômodo de recarregar e </w:t>
      </w:r>
      <w:proofErr w:type="spellStart"/>
      <w:r>
        <w:t>renderizar</w:t>
      </w:r>
      <w:proofErr w:type="spellEnd"/>
      <w:r>
        <w:t xml:space="preserve"> novamente a página;</w:t>
      </w:r>
    </w:p>
    <w:p w:rsidR="00BC353A" w:rsidRDefault="00BC353A" w:rsidP="00BC353A">
      <w:pPr>
        <w:spacing w:after="0"/>
      </w:pPr>
      <w:r>
        <w:t>• Outro benefício pode ser menos óbvio e diz respeito à maneira como se</w:t>
      </w:r>
    </w:p>
    <w:p w:rsidR="00BC353A" w:rsidRDefault="00BC353A" w:rsidP="00BC353A">
      <w:pPr>
        <w:spacing w:after="0"/>
      </w:pPr>
      <w:proofErr w:type="gramStart"/>
      <w:r>
        <w:t>arquiteta</w:t>
      </w:r>
      <w:proofErr w:type="gramEnd"/>
      <w:r>
        <w:t xml:space="preserve"> um aplicativo Web. O envio dos dados do aplicativo como JSON cria</w:t>
      </w:r>
    </w:p>
    <w:p w:rsidR="00BC353A" w:rsidRDefault="00BC353A" w:rsidP="00BC353A">
      <w:pPr>
        <w:spacing w:after="0"/>
      </w:pPr>
      <w:proofErr w:type="gramStart"/>
      <w:r>
        <w:t>uma</w:t>
      </w:r>
      <w:proofErr w:type="gramEnd"/>
      <w:r>
        <w:t xml:space="preserve"> separação entre a apresentação (marcação HTML) e a lógica do aplicativo</w:t>
      </w:r>
    </w:p>
    <w:p w:rsidR="00BC353A" w:rsidRDefault="00BC353A" w:rsidP="00BC353A">
      <w:pPr>
        <w:spacing w:after="0"/>
      </w:pPr>
      <w:r>
        <w:t>(solicitações AJAX mais respostas JSON);</w:t>
      </w:r>
    </w:p>
    <w:p w:rsidR="00BC353A" w:rsidRDefault="00BC353A" w:rsidP="00BC353A">
      <w:pPr>
        <w:spacing w:after="0"/>
      </w:pPr>
      <w:r>
        <w:t>• Essa separação facilita o design e a evolução de cada camada. Em um SPA bem</w:t>
      </w:r>
    </w:p>
    <w:p w:rsidR="00BC353A" w:rsidRDefault="00BC353A" w:rsidP="00BC353A">
      <w:pPr>
        <w:spacing w:after="0"/>
      </w:pPr>
      <w:proofErr w:type="gramStart"/>
      <w:r>
        <w:t>arquitetado</w:t>
      </w:r>
      <w:proofErr w:type="gramEnd"/>
      <w:r>
        <w:t>, pode-se alterar a marcação HTML sem tocar no código que</w:t>
      </w:r>
    </w:p>
    <w:p w:rsidR="00BC353A" w:rsidRDefault="00BC353A" w:rsidP="00BC353A">
      <w:pPr>
        <w:spacing w:after="0"/>
      </w:pPr>
      <w:proofErr w:type="gramStart"/>
      <w:r>
        <w:t>implementa</w:t>
      </w:r>
      <w:proofErr w:type="gramEnd"/>
      <w:r>
        <w:t xml:space="preserve"> a lógica do aplicativo (pelo menos, esse é o ideal);</w:t>
      </w:r>
    </w:p>
    <w:p w:rsidR="00BC353A" w:rsidRDefault="00BC353A" w:rsidP="00BC353A">
      <w:pPr>
        <w:spacing w:after="0"/>
      </w:pPr>
    </w:p>
    <w:p w:rsidR="00BC353A" w:rsidRDefault="00BC353A" w:rsidP="00BC353A">
      <w:pPr>
        <w:spacing w:after="0"/>
      </w:pPr>
      <w:r>
        <w:rPr>
          <w:rFonts w:ascii="MS Gothic" w:eastAsia="MS Gothic" w:hAnsi="MS Gothic" w:cs="MS Gothic" w:hint="eastAsia"/>
        </w:rPr>
        <w:t>❑</w:t>
      </w:r>
      <w:r>
        <w:t xml:space="preserve"> Vantagens</w:t>
      </w:r>
    </w:p>
    <w:p w:rsidR="00BC353A" w:rsidRDefault="00BC353A" w:rsidP="00BC353A">
      <w:pPr>
        <w:spacing w:after="0"/>
      </w:pPr>
      <w:r>
        <w:t xml:space="preserve">• Em uma SPA pura, toda a interação da interface do usuário ocorre no lado </w:t>
      </w:r>
      <w:proofErr w:type="gramStart"/>
      <w:r>
        <w:t>do</w:t>
      </w:r>
      <w:proofErr w:type="gramEnd"/>
    </w:p>
    <w:p w:rsidR="00BC353A" w:rsidRDefault="00BC353A" w:rsidP="00BC353A">
      <w:pPr>
        <w:spacing w:after="0"/>
      </w:pPr>
      <w:proofErr w:type="gramStart"/>
      <w:r>
        <w:t>cliente</w:t>
      </w:r>
      <w:proofErr w:type="gramEnd"/>
      <w:r>
        <w:t xml:space="preserve">, por meio de </w:t>
      </w:r>
      <w:proofErr w:type="spellStart"/>
      <w:r>
        <w:t>JavaScript</w:t>
      </w:r>
      <w:proofErr w:type="spellEnd"/>
      <w:r>
        <w:t xml:space="preserve"> e CSS;</w:t>
      </w:r>
    </w:p>
    <w:p w:rsidR="00BC353A" w:rsidRDefault="00BC353A" w:rsidP="00BC353A">
      <w:pPr>
        <w:spacing w:after="0"/>
      </w:pPr>
      <w:r>
        <w:t xml:space="preserve">• Após o carregamento inicial da página, o servidor age puramente como </w:t>
      </w:r>
      <w:proofErr w:type="gramStart"/>
      <w:r>
        <w:t>uma</w:t>
      </w:r>
      <w:proofErr w:type="gramEnd"/>
    </w:p>
    <w:p w:rsidR="00BC353A" w:rsidRDefault="00BC353A" w:rsidP="00BC353A">
      <w:pPr>
        <w:spacing w:after="0"/>
      </w:pPr>
      <w:proofErr w:type="gramStart"/>
      <w:r>
        <w:t>camada</w:t>
      </w:r>
      <w:proofErr w:type="gramEnd"/>
      <w:r>
        <w:t xml:space="preserve"> de serviço;</w:t>
      </w:r>
    </w:p>
    <w:p w:rsidR="00BC353A" w:rsidRDefault="00BC353A" w:rsidP="00BC353A">
      <w:pPr>
        <w:spacing w:after="0"/>
      </w:pPr>
      <w:r>
        <w:t>• O cliente só precisa saber quais solicitações HTTP enviar. Não importa como o</w:t>
      </w:r>
    </w:p>
    <w:p w:rsidR="00BC353A" w:rsidRDefault="00BC353A" w:rsidP="00BC353A">
      <w:pPr>
        <w:spacing w:after="0"/>
      </w:pPr>
      <w:proofErr w:type="gramStart"/>
      <w:r>
        <w:t>servidor</w:t>
      </w:r>
      <w:proofErr w:type="gramEnd"/>
      <w:r>
        <w:t xml:space="preserve"> implementa as coisas no </w:t>
      </w:r>
      <w:proofErr w:type="spellStart"/>
      <w:r>
        <w:t>back-end</w:t>
      </w:r>
      <w:proofErr w:type="spellEnd"/>
      <w:r>
        <w:t>;</w:t>
      </w:r>
    </w:p>
    <w:p w:rsidR="00BC353A" w:rsidRDefault="00BC353A" w:rsidP="00BC353A">
      <w:pPr>
        <w:spacing w:after="0"/>
      </w:pPr>
    </w:p>
    <w:p w:rsidR="00BC353A" w:rsidRDefault="00BC353A" w:rsidP="00BC353A">
      <w:pPr>
        <w:spacing w:after="0"/>
      </w:pPr>
      <w:r>
        <w:rPr>
          <w:rFonts w:ascii="MS Gothic" w:eastAsia="MS Gothic" w:hAnsi="MS Gothic" w:cs="MS Gothic" w:hint="eastAsia"/>
        </w:rPr>
        <w:t>❑</w:t>
      </w:r>
      <w:r>
        <w:t xml:space="preserve"> Vantagens</w:t>
      </w:r>
    </w:p>
    <w:p w:rsidR="00BC353A" w:rsidRDefault="00BC353A" w:rsidP="00BC353A">
      <w:pPr>
        <w:spacing w:after="0"/>
      </w:pPr>
      <w:r>
        <w:t>• Com essa arquitetura, o cliente e o serviço são independentes;</w:t>
      </w:r>
    </w:p>
    <w:p w:rsidR="00BC353A" w:rsidRDefault="00BC353A" w:rsidP="00BC353A">
      <w:pPr>
        <w:spacing w:after="0"/>
      </w:pPr>
      <w:r>
        <w:t xml:space="preserve">• Pode-se substituir todo o </w:t>
      </w:r>
      <w:proofErr w:type="spellStart"/>
      <w:r>
        <w:t>back-end</w:t>
      </w:r>
      <w:proofErr w:type="spellEnd"/>
      <w:r>
        <w:t xml:space="preserve"> que executa o serviço e, desde que </w:t>
      </w:r>
      <w:proofErr w:type="gramStart"/>
      <w:r>
        <w:t>não</w:t>
      </w:r>
      <w:proofErr w:type="gramEnd"/>
    </w:p>
    <w:p w:rsidR="00BC353A" w:rsidRDefault="00BC353A" w:rsidP="00BC353A">
      <w:pPr>
        <w:spacing w:after="0"/>
      </w:pPr>
      <w:proofErr w:type="gramStart"/>
      <w:r>
        <w:t>altere</w:t>
      </w:r>
      <w:proofErr w:type="gramEnd"/>
      <w:r>
        <w:t xml:space="preserve"> a API, não quebrará o cliente;</w:t>
      </w:r>
    </w:p>
    <w:p w:rsidR="00BC353A" w:rsidRDefault="00BC353A" w:rsidP="00BC353A">
      <w:pPr>
        <w:spacing w:after="0"/>
      </w:pPr>
      <w:r>
        <w:t>• O inverso também é verdadeiro – pode-se substituir o aplicativo cliente inteiro</w:t>
      </w:r>
    </w:p>
    <w:p w:rsidR="00BC353A" w:rsidRDefault="00BC353A" w:rsidP="00BC353A">
      <w:pPr>
        <w:spacing w:after="0"/>
      </w:pPr>
      <w:proofErr w:type="gramStart"/>
      <w:r>
        <w:t>sem</w:t>
      </w:r>
      <w:proofErr w:type="gramEnd"/>
      <w:r>
        <w:t xml:space="preserve"> alterar a camada de serviço;</w:t>
      </w:r>
    </w:p>
    <w:p w:rsidR="00BC353A" w:rsidRDefault="00BC353A" w:rsidP="00BC353A">
      <w:pPr>
        <w:spacing w:after="0"/>
      </w:pPr>
      <w:r>
        <w:t xml:space="preserve">• Por exemplo, pode-se escrever um cliente móvel nativo que consome o </w:t>
      </w:r>
      <w:proofErr w:type="gramStart"/>
      <w:r>
        <w:t>mesmo</w:t>
      </w:r>
      <w:proofErr w:type="gramEnd"/>
    </w:p>
    <w:p w:rsidR="00BC353A" w:rsidRDefault="00BC353A" w:rsidP="00BC353A">
      <w:pPr>
        <w:spacing w:after="0"/>
      </w:pPr>
      <w:proofErr w:type="gramStart"/>
      <w:r>
        <w:t>serviço</w:t>
      </w:r>
      <w:proofErr w:type="gramEnd"/>
      <w:r>
        <w:t>;</w:t>
      </w:r>
    </w:p>
    <w:p w:rsidR="00BC353A" w:rsidRDefault="00BC353A" w:rsidP="00BC353A">
      <w:pPr>
        <w:spacing w:after="0"/>
      </w:pPr>
      <w:r>
        <w:t xml:space="preserve">5.1 - Ano: </w:t>
      </w:r>
      <w:proofErr w:type="gramStart"/>
      <w:r>
        <w:t>2021 Banca</w:t>
      </w:r>
      <w:proofErr w:type="gramEnd"/>
      <w:r>
        <w:t>: CESPE / CEBRASPE Órgão: CODEVASF Cargo: Analista em Desenvolvimento Regional - Tecnologia da Informação</w:t>
      </w:r>
    </w:p>
    <w:p w:rsidR="00BC353A" w:rsidRDefault="00BC353A" w:rsidP="00BC353A">
      <w:pPr>
        <w:spacing w:after="0"/>
      </w:pPr>
      <w:r>
        <w:t xml:space="preserve">Acerca de desenvolvimento de sistemas web, julgue </w:t>
      </w:r>
      <w:proofErr w:type="gramStart"/>
      <w:r>
        <w:t>os item</w:t>
      </w:r>
      <w:proofErr w:type="gramEnd"/>
      <w:r>
        <w:t xml:space="preserve"> a seguir.</w:t>
      </w:r>
    </w:p>
    <w:p w:rsidR="00BC353A" w:rsidRDefault="00BC353A" w:rsidP="00BC353A">
      <w:pPr>
        <w:spacing w:after="0"/>
      </w:pPr>
    </w:p>
    <w:p w:rsidR="00BC353A" w:rsidRDefault="00BC353A" w:rsidP="00BC353A">
      <w:pPr>
        <w:spacing w:after="0"/>
      </w:pPr>
      <w:r>
        <w:lastRenderedPageBreak/>
        <w:t>Acerca de desenvolvimento de sistemas, julgue o próximo item.</w:t>
      </w:r>
    </w:p>
    <w:p w:rsidR="00BC353A" w:rsidRDefault="00BC353A" w:rsidP="00BC353A">
      <w:pPr>
        <w:spacing w:after="0"/>
      </w:pPr>
    </w:p>
    <w:p w:rsidR="00BC353A" w:rsidRDefault="00BC353A" w:rsidP="00BC353A">
      <w:pPr>
        <w:spacing w:after="0"/>
      </w:pPr>
      <w:r>
        <w:t xml:space="preserve">O modelo SPA (single </w:t>
      </w:r>
      <w:proofErr w:type="spellStart"/>
      <w:proofErr w:type="gramStart"/>
      <w:r>
        <w:t>page</w:t>
      </w:r>
      <w:proofErr w:type="spellEnd"/>
      <w:proofErr w:type="gramEnd"/>
      <w:r>
        <w:t xml:space="preserve"> </w:t>
      </w:r>
      <w:proofErr w:type="spellStart"/>
      <w:r>
        <w:t>application</w:t>
      </w:r>
      <w:proofErr w:type="spellEnd"/>
      <w:r>
        <w:t>) permite a otimização do desempenho da aplicação ao</w:t>
      </w:r>
    </w:p>
    <w:p w:rsidR="00BC353A" w:rsidRDefault="00BC353A" w:rsidP="00BC353A">
      <w:pPr>
        <w:spacing w:after="0"/>
      </w:pPr>
      <w:proofErr w:type="gramStart"/>
      <w:r>
        <w:t>transferir</w:t>
      </w:r>
      <w:proofErr w:type="gramEnd"/>
      <w:r>
        <w:t xml:space="preserve"> a </w:t>
      </w:r>
      <w:proofErr w:type="spellStart"/>
      <w:r>
        <w:t>renderização</w:t>
      </w:r>
      <w:proofErr w:type="spellEnd"/>
      <w:r>
        <w:t xml:space="preserve"> para a máquina do cliente e diminuir o tráfego de dados entre</w:t>
      </w:r>
    </w:p>
    <w:p w:rsidR="00BC353A" w:rsidRDefault="00BC353A" w:rsidP="00BC353A">
      <w:pPr>
        <w:spacing w:after="0"/>
      </w:pPr>
      <w:proofErr w:type="gramStart"/>
      <w:r>
        <w:t>cliente</w:t>
      </w:r>
      <w:proofErr w:type="gramEnd"/>
      <w:r>
        <w:t xml:space="preserve"> e servidor.</w:t>
      </w:r>
      <w:bookmarkStart w:id="0" w:name="_GoBack"/>
      <w:bookmarkEnd w:id="0"/>
    </w:p>
    <w:p w:rsidR="00BC353A" w:rsidRDefault="00BC353A" w:rsidP="00BC353A">
      <w:pPr>
        <w:spacing w:after="0"/>
      </w:pPr>
    </w:p>
    <w:p w:rsidR="00BC353A" w:rsidRDefault="00BC353A" w:rsidP="00BC353A">
      <w:pPr>
        <w:spacing w:after="0"/>
      </w:pPr>
      <w:proofErr w:type="gramStart"/>
      <w:r>
        <w:t xml:space="preserve">( </w:t>
      </w:r>
      <w:proofErr w:type="gramEnd"/>
      <w:r>
        <w:t>X ) Certo</w:t>
      </w:r>
    </w:p>
    <w:p w:rsidR="00905EFE" w:rsidRDefault="00BC353A" w:rsidP="00BC353A">
      <w:pPr>
        <w:spacing w:after="0"/>
      </w:pPr>
      <w:proofErr w:type="gramStart"/>
      <w:r>
        <w:t xml:space="preserve">( </w:t>
      </w:r>
      <w:proofErr w:type="gramEnd"/>
      <w:r>
        <w:t>) Errado</w:t>
      </w:r>
    </w:p>
    <w:p w:rsidR="00E257F0" w:rsidRDefault="00E257F0" w:rsidP="00BC353A">
      <w:pPr>
        <w:spacing w:after="0"/>
      </w:pPr>
    </w:p>
    <w:p w:rsidR="00E257F0" w:rsidRDefault="00E257F0" w:rsidP="00BC353A">
      <w:pPr>
        <w:spacing w:after="0"/>
      </w:pPr>
    </w:p>
    <w:sectPr w:rsidR="00E25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FE"/>
    <w:rsid w:val="00905EFE"/>
    <w:rsid w:val="009E3D06"/>
    <w:rsid w:val="00A101A4"/>
    <w:rsid w:val="00A2532D"/>
    <w:rsid w:val="00BC353A"/>
    <w:rsid w:val="00E2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25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257F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E257F0"/>
  </w:style>
  <w:style w:type="paragraph" w:styleId="NormalWeb">
    <w:name w:val="Normal (Web)"/>
    <w:basedOn w:val="Normal"/>
    <w:uiPriority w:val="99"/>
    <w:semiHidden/>
    <w:unhideWhenUsed/>
    <w:rsid w:val="00E2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257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25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257F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E257F0"/>
  </w:style>
  <w:style w:type="paragraph" w:styleId="NormalWeb">
    <w:name w:val="Normal (Web)"/>
    <w:basedOn w:val="Normal"/>
    <w:uiPriority w:val="99"/>
    <w:semiHidden/>
    <w:unhideWhenUsed/>
    <w:rsid w:val="00E2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257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0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1583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1</cp:revision>
  <cp:lastPrinted>2021-05-26T14:13:00Z</cp:lastPrinted>
  <dcterms:created xsi:type="dcterms:W3CDTF">2021-05-26T11:41:00Z</dcterms:created>
  <dcterms:modified xsi:type="dcterms:W3CDTF">2021-05-26T14:14:00Z</dcterms:modified>
</cp:coreProperties>
</file>