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93D" w:rsidRDefault="005D193D">
      <w:r>
        <w:t>Composição/</w:t>
      </w:r>
      <w:proofErr w:type="spellStart"/>
      <w:r>
        <w:t>competencia</w:t>
      </w:r>
      <w:proofErr w:type="spellEnd"/>
      <w:r>
        <w:t xml:space="preserve"> do conselho diretor</w:t>
      </w:r>
    </w:p>
    <w:p w:rsidR="005D193D" w:rsidRDefault="005D193D">
      <w:r>
        <w:t>Composição/</w:t>
      </w:r>
      <w:r>
        <w:t>competência conselho fiscal</w:t>
      </w:r>
      <w:bookmarkStart w:id="0" w:name="_GoBack"/>
      <w:bookmarkEnd w:id="0"/>
    </w:p>
    <w:p w:rsidR="005D193D" w:rsidRDefault="005D193D"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Compete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ncia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diretor-presidente </w:t>
      </w:r>
    </w:p>
    <w:p w:rsidR="005D193D" w:rsidRDefault="005D193D">
      <w:r>
        <w:t>Substituto interino do titular de auditoria interna</w:t>
      </w:r>
    </w:p>
    <w:p w:rsidR="005D193D" w:rsidRDefault="005D193D">
      <w:r>
        <w:t>Remuneração de membros do conselho fiscal</w:t>
      </w:r>
    </w:p>
    <w:p w:rsidR="005D193D" w:rsidRDefault="005D193D">
      <w:r>
        <w:t>Plano de auditoria interna</w:t>
      </w:r>
    </w:p>
    <w:p w:rsidR="005D193D" w:rsidRDefault="005D193D"/>
    <w:sectPr w:rsidR="005D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3D"/>
    <w:rsid w:val="000D0E23"/>
    <w:rsid w:val="00320628"/>
    <w:rsid w:val="005D193D"/>
    <w:rsid w:val="00C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2021-04-21T03:28:00Z</dcterms:created>
  <dcterms:modified xsi:type="dcterms:W3CDTF">2021-04-21T03:42:00Z</dcterms:modified>
</cp:coreProperties>
</file>