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3" w:rsidRPr="00370ED6" w:rsidRDefault="00370ED6" w:rsidP="00370ED6">
      <w:pPr>
        <w:jc w:val="center"/>
        <w:rPr>
          <w:b/>
          <w:sz w:val="28"/>
          <w:u w:val="single"/>
        </w:rPr>
      </w:pPr>
      <w:r w:rsidRPr="00370ED6">
        <w:rPr>
          <w:b/>
          <w:sz w:val="28"/>
          <w:u w:val="single"/>
        </w:rPr>
        <w:t>MPS-BR</w:t>
      </w:r>
    </w:p>
    <w:p w:rsidR="00370ED6" w:rsidRDefault="00370ED6">
      <w:r>
        <w:t xml:space="preserve">O </w:t>
      </w:r>
      <w:proofErr w:type="gramStart"/>
      <w:r>
        <w:t>MPS.</w:t>
      </w:r>
      <w:proofErr w:type="gramEnd"/>
      <w:r>
        <w:t xml:space="preserve">BR baseia-se nos conceitos de maturidade e capacidade de processo para a avaliação e melhoria da qualidade e produtividade de produtos de software e serviços correlatos. Nesse contexto, o </w:t>
      </w:r>
      <w:proofErr w:type="gramStart"/>
      <w:r>
        <w:t>MPS.</w:t>
      </w:r>
      <w:proofErr w:type="gramEnd"/>
      <w:r>
        <w:t xml:space="preserve">BR, que possui três componentes: Modelo de Referência, Método de Avaliação e Modelo de Negócio, é baseado no CMMI, nas normas ISO/IEC 12207 e ISO/IEC 15504 e na realidade do mercado brasileiro. No Brasil, uma das principais vantagens desse modelo é seu custo reduzido de certificação em relação às normas estrangeiras e, portanto, é avaliado como </w:t>
      </w:r>
      <w:r w:rsidR="00C1225C">
        <w:t>ideal para micro, pequena</w:t>
      </w:r>
      <w:r>
        <w:t xml:space="preserve"> e médias empresas.</w:t>
      </w:r>
    </w:p>
    <w:p w:rsidR="000C1C6A" w:rsidRPr="000C1C6A" w:rsidRDefault="000C1C6A" w:rsidP="000C1C6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8.3 Capacidade</w:t>
      </w:r>
      <w:proofErr w:type="gramEnd"/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processo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</w:t>
      </w:r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capacidade do processo é representada por um </w:t>
      </w:r>
      <w:r w:rsidRPr="000C1C6A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conjunto de atributos de processo</w:t>
      </w:r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descrito em termos de resultados esperados. A capacidade do processo expressa o grau de refinamento e institucionalização com que o processo é executado na organização/unidade organizacional. No MR-MPS-SW, à medida que a organização/unidade organizacional evolui nos níveis de maturidade, um maior nível de capacidade para desempenhar o processo deve ser atingido.</w:t>
      </w:r>
    </w:p>
    <w:p w:rsidR="00370ED6" w:rsidRDefault="000A5EB0">
      <w:r w:rsidRPr="00436C88">
        <w:rPr>
          <w:b/>
          <w:noProof/>
          <w:sz w:val="24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2CF4D7BA" wp14:editId="4804C845">
            <wp:simplePos x="0" y="0"/>
            <wp:positionH relativeFrom="column">
              <wp:posOffset>166370</wp:posOffset>
            </wp:positionH>
            <wp:positionV relativeFrom="paragraph">
              <wp:posOffset>488950</wp:posOffset>
            </wp:positionV>
            <wp:extent cx="5400040" cy="4252595"/>
            <wp:effectExtent l="0" t="0" r="0" b="0"/>
            <wp:wrapSquare wrapText="bothSides"/>
            <wp:docPr id="1" name="Imagem 1" descr="https://promovesolucoes.com/wp-content/uploads/2018/02/M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movesolucoes.com/wp-content/uploads/2018/02/M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C88">
        <w:rPr>
          <w:b/>
          <w:sz w:val="24"/>
          <w:u w:val="single"/>
        </w:rPr>
        <w:t>Níveis de maturidade</w:t>
      </w:r>
      <w:r>
        <w:t>:</w:t>
      </w:r>
    </w:p>
    <w:p w:rsidR="000A5EB0" w:rsidRDefault="000A5EB0"/>
    <w:p w:rsid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Resumo: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 (Parcialmente Gerenciado): Gerência de Projetos e Gerência de Requisitos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 (Gerenciado): Medição, Gerência de Configuração, Garantia da Qualidade, Aquisição e Gerência de Portfólio de Projetos</w:t>
      </w:r>
      <w:r w:rsidR="006A70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E (Parcialmente Definido): Gerência de Reutilização, Gerência de Projetos (Evolução), Gerência de Recursos Humanos, Definição do Processo Organizacional e Avaliação e Melhoria do Processo Organizacional</w:t>
      </w:r>
      <w:r w:rsidR="008C603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 (Largamente Definido): 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Desenvolvimento de Requisitos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Projeto e Construção de Produto,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Integração do Produto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Verificação e Validação</w:t>
      </w:r>
      <w:r w:rsidR="006C42D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 (Definido): Gerência de Riscos, Desenvolvimento para Reutilização e Gerência de Decisões</w:t>
      </w:r>
      <w:r w:rsidR="006C42D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 (Gerenciado Quantitativamente): Gerência de Projetos (Evolução)</w:t>
      </w:r>
    </w:p>
    <w:p w:rsidR="00361877" w:rsidRDefault="00361877" w:rsidP="00E246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(Em </w:t>
      </w:r>
      <w:proofErr w:type="gramStart"/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otimização</w:t>
      </w:r>
      <w:proofErr w:type="gramEnd"/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Sem processos.</w:t>
      </w:r>
    </w:p>
    <w:p w:rsidR="00361877" w:rsidRDefault="00361877" w:rsidP="00771D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71D76" w:rsidRDefault="00771D76" w:rsidP="00771D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Existem 03 processos que são opcionais no sentido de que caso a organização não atuar nessas áreas especificamente, os mesmos podem ser excluídos sem comprometer o alcance dos respectivos níveis. São eles: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</w:p>
    <w:p w:rsidR="00771D76" w:rsidRPr="00771D76" w:rsidRDefault="00771D76" w:rsidP="00771D76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GPP - gerência de portfólio de projeto</w:t>
      </w:r>
    </w:p>
    <w:p w:rsidR="00771D76" w:rsidRPr="00771D76" w:rsidRDefault="00771D76" w:rsidP="00771D76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AQU </w:t>
      </w:r>
      <w:r w:rsidR="00DF5B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</w:t>
      </w: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aquisição </w:t>
      </w:r>
    </w:p>
    <w:p w:rsidR="00771D76" w:rsidRDefault="00771D76" w:rsidP="00771D76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DRU - desenvolvimento para reutilização</w:t>
      </w:r>
    </w:p>
    <w:p w:rsidR="003D141C" w:rsidRPr="003D141C" w:rsidRDefault="003D141C" w:rsidP="003D14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71D76" w:rsidRDefault="00771D76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MPS.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BR, os </w:t>
      </w: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níveis de capacidades</w:t>
      </w:r>
      <w:r>
        <w:rPr>
          <w:rFonts w:ascii="Helvetica" w:hAnsi="Helvetica" w:cs="Helvetica"/>
          <w:color w:val="343A40"/>
          <w:sz w:val="21"/>
          <w:szCs w:val="21"/>
        </w:rPr>
        <w:t> são representados pelos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atributos de processos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</w:rPr>
        <w:t>Os atributos de processos:</w:t>
      </w:r>
    </w:p>
    <w:p w:rsidR="00B67C73" w:rsidRDefault="00CE2E30" w:rsidP="00CE2E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1.1: O processo é executado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2.1: O processo é gerenciado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2.2: Os produtos de trabalho do processo são gerenciados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3.1: O processo é definido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AP 3.2: O processo está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4.1: O processo é medido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4.2: O processo é controlado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AP 5.1: O processo é objeto de melhorias incrementais e inovações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5.2: O processo é otimizado continuamente.</w:t>
      </w:r>
    </w:p>
    <w:p w:rsidR="00CE2E30" w:rsidRDefault="00CE2E30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 </w:t>
      </w: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níveis de capacidades:</w:t>
      </w:r>
    </w:p>
    <w:p w:rsidR="005D0CA8" w:rsidRDefault="00EA1A0D" w:rsidP="00EA1A0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Nível G: 1.1 e 2.1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Nível F: 2.2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Nível E, D, C: 3.1 e 3.2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Nível B: 4.1 e 4.2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Nível A: 5.1 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5.2</w:t>
      </w:r>
      <w:proofErr w:type="gramEnd"/>
    </w:p>
    <w:p w:rsidR="005D0CA8" w:rsidRDefault="005D0CA8" w:rsidP="00EA1A0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5D0CA8" w:rsidRPr="005D0CA8" w:rsidRDefault="005D0CA8" w:rsidP="005D0C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 </w:t>
      </w:r>
      <w:r w:rsidRPr="005D0CA8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níveis de capacidades:</w:t>
      </w:r>
    </w:p>
    <w:p w:rsidR="005D0CA8" w:rsidRPr="005D0CA8" w:rsidRDefault="005D0CA8" w:rsidP="005D0C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G - Parcialmente Gerenciado (1.1, </w:t>
      </w:r>
      <w:r w:rsidRPr="005D0CA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2.1</w:t>
      </w: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- </w:t>
      </w:r>
      <w:r w:rsidRPr="005D0CA8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só vai até o 2.1 -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r w:rsidRPr="005D0CA8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por esse motivo o "Parcialmente</w:t>
      </w:r>
      <w:proofErr w:type="gramStart"/>
      <w:r w:rsidRPr="005D0CA8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.</w:t>
      </w:r>
      <w:proofErr w:type="gramEnd"/>
    </w:p>
    <w:p w:rsidR="005D0CA8" w:rsidRPr="005D0CA8" w:rsidRDefault="005D0CA8" w:rsidP="005D0C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F - Gerenciado (1.1, </w:t>
      </w:r>
      <w:r w:rsidRPr="005D0CA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2.1, 2.2</w:t>
      </w: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D0CA8" w:rsidRPr="005D0CA8" w:rsidRDefault="005D0CA8" w:rsidP="005D0C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E - Parcialmente Definido (1.1, 2.1, 2.2, </w:t>
      </w:r>
      <w:r w:rsidRPr="005D0CA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3.1, 3.2</w:t>
      </w: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D0CA8" w:rsidRPr="005D0CA8" w:rsidRDefault="005D0CA8" w:rsidP="005D0C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D - Largamente Definido (1.1, 2.1, 2.2, </w:t>
      </w:r>
      <w:r w:rsidRPr="005D0CA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3.1, 3.2</w:t>
      </w: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D0CA8" w:rsidRPr="005D0CA8" w:rsidRDefault="005D0CA8" w:rsidP="005D0C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C - Definido (1.1, 2.1, 2.2, </w:t>
      </w:r>
      <w:r w:rsidRPr="005D0CA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3.1, 3.2</w:t>
      </w: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D0CA8" w:rsidRPr="005D0CA8" w:rsidRDefault="005D0CA8" w:rsidP="005D0C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B - Gerenciado Quantitativamente (1.1, 2.1, 2.2, 3.1, 3.</w:t>
      </w:r>
      <w:bookmarkStart w:id="0" w:name="_GoBack"/>
      <w:bookmarkEnd w:id="0"/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2, </w:t>
      </w:r>
      <w:r w:rsidRPr="005D0CA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4.1, 4.2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</w:p>
    <w:p w:rsidR="005D0CA8" w:rsidRPr="005D0CA8" w:rsidRDefault="005D0CA8" w:rsidP="005D0C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A - Em </w:t>
      </w:r>
      <w:proofErr w:type="gramStart"/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Otimização</w:t>
      </w:r>
      <w:proofErr w:type="gramEnd"/>
      <w:r w:rsidRPr="005D0C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(1.1, 2.1, 2.2, 3.1, 3.2, 4.1, 4.2, </w:t>
      </w:r>
      <w:r w:rsidRPr="005D0CA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5.1, 5.2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</w:p>
    <w:p w:rsidR="0056288F" w:rsidRPr="003149E2" w:rsidRDefault="00EA1A0D" w:rsidP="00EA1A0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Como um nível tem como pré-requisito o nível anterior (com exceção do nível G que não possui anterior) é só gravar essa lista e saber que tem que considerar os Atributos de Processo anterior.</w:t>
      </w:r>
    </w:p>
    <w:p w:rsidR="003149E2" w:rsidRPr="003149E2" w:rsidRDefault="003149E2" w:rsidP="003149E2">
      <w:pPr>
        <w:spacing w:before="240"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 xml:space="preserve">O objetivo do programa </w:t>
      </w:r>
      <w:r w:rsidR="00361877"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MPS. </w:t>
      </w: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BR é a Melhoria de Processo de Software e Serviços, com duas metas a alcançar a </w:t>
      </w:r>
      <w:proofErr w:type="gramStart"/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médio e longo prazos</w:t>
      </w:r>
      <w:proofErr w:type="gramEnd"/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  <w:r w:rsidRPr="003149E2">
        <w:rPr>
          <w:rFonts w:ascii="Helvetica" w:hAnsi="Helvetica" w:cs="Helvetica"/>
          <w:color w:val="343A40"/>
          <w:sz w:val="21"/>
          <w:szCs w:val="21"/>
        </w:rPr>
        <w:br/>
      </w:r>
      <w:r w:rsidRPr="003149E2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Meta técnica</w:t>
      </w: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visando a criação e o aprimoramento do modelo MPS.</w:t>
      </w:r>
      <w:r w:rsidRPr="003149E2">
        <w:rPr>
          <w:rFonts w:ascii="Helvetica" w:hAnsi="Helvetica" w:cs="Helvetica"/>
          <w:color w:val="343A40"/>
          <w:sz w:val="21"/>
          <w:szCs w:val="21"/>
        </w:rPr>
        <w:br/>
      </w:r>
      <w:r w:rsidRPr="003149E2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Meta de negócio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ou mercado</w:t>
      </w: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 visando à disseminação e adoção do Modelo MPS, tanto em micro e pequenas empresas, quanto em grandes organizações.</w:t>
      </w:r>
    </w:p>
    <w:p w:rsidR="003149E2" w:rsidRDefault="003149E2" w:rsidP="003149E2">
      <w:pPr>
        <w:spacing w:after="0"/>
      </w:pPr>
    </w:p>
    <w:p w:rsidR="00A34002" w:rsidRDefault="00A34002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3400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Guia de Aquisição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- o processo de aquisição de 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software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envolve quatro atividades: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Preparação da aquisição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Estabelecer a necessidade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Definir os requisitos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3. Revisar os requisitos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 Desenvol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 uma estratégia de aquisição</w:t>
      </w:r>
    </w:p>
    <w:p w:rsid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5. Definir os critérios de seleção de fornecedores 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Seleção do fornecedor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Avaliar a capacidade dos fornecedores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Selecionar o fornecedor</w:t>
      </w:r>
    </w:p>
    <w:p w:rsid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3. Preparar e negociar um contrato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Monitoração do contrato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Estabelecer e manter comunicações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Trocar informação sobre o progresso técnico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3. Revisar o desempenho do fornecedor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 Monitorar a aquisição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5. Ob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ter acordo quanto às alterações</w:t>
      </w:r>
    </w:p>
    <w:p w:rsid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6. Acompanhar problemas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Aceitação pelo cliente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Preparar a aceitação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Avaliar o S&amp;SC entregue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3. Manter conformidade com o contrato</w:t>
      </w:r>
    </w:p>
    <w:p w:rsidR="00D142D0" w:rsidRDefault="00A34002" w:rsidP="007850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 Aceitar o S&amp;SC</w:t>
      </w:r>
    </w:p>
    <w:p w:rsidR="0078501D" w:rsidRPr="0078501D" w:rsidRDefault="0078501D" w:rsidP="0078501D">
      <w:p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</w:p>
    <w:p w:rsidR="00D142D0" w:rsidRPr="00D142D0" w:rsidRDefault="00D142D0" w:rsidP="00D142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Programa </w:t>
      </w:r>
      <w:proofErr w:type="gramStart"/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MPS.</w:t>
      </w:r>
      <w:proofErr w:type="gramEnd"/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BR possui cinco (5) componentes :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Referência MPS para Software (MR-MPS-SW)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Referência MPS para Serviços (MR-MPS-SV)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Referência MPS para Gestão de Pessoas (MR-MPS-RH)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Método de Avaliação (MA-MPS)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Negócio (MN-MPS)</w:t>
      </w:r>
    </w:p>
    <w:p w:rsidR="00324E72" w:rsidRDefault="00324E72" w:rsidP="00324E72">
      <w:pPr>
        <w:spacing w:after="0"/>
      </w:pPr>
    </w:p>
    <w:p w:rsidR="0078501D" w:rsidRPr="0078501D" w:rsidRDefault="0078501D" w:rsidP="007850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501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MR-MPS-SW: G – Parcialmente Gerenciado </w:t>
      </w:r>
    </w:p>
    <w:p w:rsidR="0078501D" w:rsidRPr="006C7569" w:rsidRDefault="0078501D" w:rsidP="006C75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Propósito:</w:t>
      </w:r>
      <w:r w:rsid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propósito do processo </w:t>
      </w:r>
      <w:r w:rsidRPr="006C7569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Gerência de Requisitos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gerenciar os requisitos do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produto e dos componentes do produto do projeto e identificar inconsistências entre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os requisitos, os planos do projeto e os produtos de trabalho do projeto. </w:t>
      </w:r>
    </w:p>
    <w:p w:rsidR="0078501D" w:rsidRPr="006C7569" w:rsidRDefault="0078501D" w:rsidP="006C75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Resultados esperados: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O entendimento dos requisitos é obtido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junto aos fornecedores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br/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requisitos;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Os requisitos são avaliados com base em critérios objetivos e um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comprometimento da equipe técnica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 estes requisitos é obtido;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A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rastreabilidade bidirecional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entre os requisitos e os produtos de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trabalho é estabelecida e mantida;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Revisões em planos e produtos de trabalho do projeto são realizadas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visando identificar e corrigir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inconsistências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relação aos requisitos; </w:t>
      </w:r>
    </w:p>
    <w:p w:rsidR="0078501D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Mudanças nos requisitos são gerenciadas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ao longo do projeto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E2E30" w:rsidRP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CE2E3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lastRenderedPageBreak/>
        <w:t>Equivalência MR-MPS e CMMI</w:t>
      </w:r>
    </w:p>
    <w:p w:rsid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 uma equivalência entre o MR-MPS e o CMMI.</w:t>
      </w:r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Esta equivalência é total do ponto de vista do MR-MPS para o CMMI</w:t>
      </w:r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isto é, todos os requisitos das áreas de processo do CMMI estão presentes no MR-MPS. </w:t>
      </w:r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Entretanto não existe equivalência total do ponto de vista do CMMI para o MR-MPS</w:t>
      </w:r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pelas seguintes razões:</w:t>
      </w:r>
    </w:p>
    <w:p w:rsidR="00CE2E30" w:rsidRP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no</w:t>
      </w:r>
      <w:proofErr w:type="gramEnd"/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Nível F do MR-MPS, existe o processo Gerência de Portfólio de Projetos que não existe no CMMI.</w:t>
      </w:r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</w:t>
      </w:r>
      <w:proofErr w:type="gramEnd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Nível E do MR-MPS, o processo Gerência de Recursos Humanos inclui os requisitos da área de processo Treinamento Organizacional, mas tem requisitos relacionados à Aquisição de Pessoal e Gerência de Conhecimento que não estão presentes na área Treinamento Organizacional do CMMI.</w:t>
      </w:r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</w:t>
      </w:r>
      <w:proofErr w:type="gramEnd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Nível E do MR-MPS, existe o processo Gerência de Reutilização que não existe no CMMI.</w:t>
      </w:r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</w:t>
      </w:r>
      <w:proofErr w:type="gramEnd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Nível C do MR-MPS, existe o processo Desenvolvimento para Reutilização que não existe no CMMI.</w:t>
      </w:r>
    </w:p>
    <w:p w:rsid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C42D2" w:rsidRDefault="006C42D2" w:rsidP="00CE2E30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propósito do processo </w:t>
      </w:r>
      <w:r w:rsidRPr="006C42D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Desenvolvimento para Reutilização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identificar oportunidades de reutilização sistemática de ativos na organização e, se possível, estabelecer um programa de reutilização para desenvolver ativos a partir de engenharia de domínios de aplicação</w:t>
      </w:r>
      <w:r w:rsidR="000044F4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0044F4" w:rsidRDefault="000044F4" w:rsidP="00CE2E30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44F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Processo: Gerência de Decisões – GDE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MR-MPS-SW: </w:t>
      </w:r>
      <w:r w:rsidRPr="000044F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 - Definido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propósito do processo Gerência de Decisões é analisar possíveis decisões críticas usando um processo formal, com critérios estabelecidos, para avaliação das alternativas identificadas.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Resultados esperados: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GDE </w:t>
      </w:r>
      <w:proofErr w:type="gramStart"/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</w:t>
      </w:r>
      <w:proofErr w:type="gramEnd"/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Critérios para avaliação das alternativas de solução são estabelecidos e mantidos em ordem de importância, de forma que os critérios mais importantes exerçam mais influência na avaliação;</w:t>
      </w:r>
    </w:p>
    <w:p w:rsidR="000044F4" w:rsidRPr="00CE2E30" w:rsidRDefault="000044F4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44F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Processo: Gerência de Riscos – GRI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</w:t>
      </w:r>
      <w:r w:rsidRPr="000044F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 C - Definido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propósito do processo Gerência de Riscos é identificar, analisar, tratar, monitorar e reduzir continuamente os riscos em nível organizacional e de projeto.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Resultados esperados: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GRI </w:t>
      </w:r>
      <w:proofErr w:type="gramStart"/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Os riscos do projeto são identificados e documentados...</w:t>
      </w:r>
    </w:p>
    <w:p w:rsidR="00324E72" w:rsidRDefault="00324E72" w:rsidP="00324E72">
      <w:pPr>
        <w:spacing w:after="0"/>
      </w:pPr>
    </w:p>
    <w:sectPr w:rsidR="00324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616"/>
    <w:multiLevelType w:val="hybridMultilevel"/>
    <w:tmpl w:val="3C341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1B24"/>
    <w:multiLevelType w:val="hybridMultilevel"/>
    <w:tmpl w:val="B78AB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13696"/>
    <w:multiLevelType w:val="hybridMultilevel"/>
    <w:tmpl w:val="B9E05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D3A59"/>
    <w:multiLevelType w:val="hybridMultilevel"/>
    <w:tmpl w:val="46162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666E2"/>
    <w:multiLevelType w:val="hybridMultilevel"/>
    <w:tmpl w:val="ACF82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61333"/>
    <w:multiLevelType w:val="hybridMultilevel"/>
    <w:tmpl w:val="A4A27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77B69"/>
    <w:multiLevelType w:val="hybridMultilevel"/>
    <w:tmpl w:val="8E5E2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D63DB"/>
    <w:multiLevelType w:val="hybridMultilevel"/>
    <w:tmpl w:val="192AD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A00FF"/>
    <w:multiLevelType w:val="hybridMultilevel"/>
    <w:tmpl w:val="CE507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25936"/>
    <w:multiLevelType w:val="hybridMultilevel"/>
    <w:tmpl w:val="7B1A0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24098"/>
    <w:multiLevelType w:val="hybridMultilevel"/>
    <w:tmpl w:val="87AC6120"/>
    <w:lvl w:ilvl="0" w:tplc="168090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043BF3"/>
    <w:multiLevelType w:val="hybridMultilevel"/>
    <w:tmpl w:val="4DAAF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02A7C"/>
    <w:multiLevelType w:val="hybridMultilevel"/>
    <w:tmpl w:val="0FE64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5F220F"/>
    <w:multiLevelType w:val="hybridMultilevel"/>
    <w:tmpl w:val="B6F082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EB1BCD"/>
    <w:multiLevelType w:val="hybridMultilevel"/>
    <w:tmpl w:val="8294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A69F5"/>
    <w:multiLevelType w:val="hybridMultilevel"/>
    <w:tmpl w:val="76FE4B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86AD7"/>
    <w:multiLevelType w:val="hybridMultilevel"/>
    <w:tmpl w:val="37A2D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42B8D"/>
    <w:multiLevelType w:val="hybridMultilevel"/>
    <w:tmpl w:val="14823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3457A"/>
    <w:multiLevelType w:val="hybridMultilevel"/>
    <w:tmpl w:val="4D1C9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67AD0"/>
    <w:multiLevelType w:val="hybridMultilevel"/>
    <w:tmpl w:val="9E906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18"/>
  </w:num>
  <w:num w:numId="11">
    <w:abstractNumId w:val="12"/>
  </w:num>
  <w:num w:numId="12">
    <w:abstractNumId w:val="2"/>
  </w:num>
  <w:num w:numId="13">
    <w:abstractNumId w:val="4"/>
  </w:num>
  <w:num w:numId="14">
    <w:abstractNumId w:val="17"/>
  </w:num>
  <w:num w:numId="15">
    <w:abstractNumId w:val="8"/>
  </w:num>
  <w:num w:numId="16">
    <w:abstractNumId w:val="19"/>
  </w:num>
  <w:num w:numId="17">
    <w:abstractNumId w:val="10"/>
  </w:num>
  <w:num w:numId="18">
    <w:abstractNumId w:val="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D6"/>
    <w:rsid w:val="000044F4"/>
    <w:rsid w:val="000A5EB0"/>
    <w:rsid w:val="000C1C6A"/>
    <w:rsid w:val="003149E2"/>
    <w:rsid w:val="00324E72"/>
    <w:rsid w:val="00361877"/>
    <w:rsid w:val="00370ED6"/>
    <w:rsid w:val="003D141C"/>
    <w:rsid w:val="003D6C92"/>
    <w:rsid w:val="00436C88"/>
    <w:rsid w:val="0056288F"/>
    <w:rsid w:val="005D0CA8"/>
    <w:rsid w:val="006A66B5"/>
    <w:rsid w:val="006A702D"/>
    <w:rsid w:val="006B5645"/>
    <w:rsid w:val="006C42D2"/>
    <w:rsid w:val="006C7569"/>
    <w:rsid w:val="006D2F13"/>
    <w:rsid w:val="00771D76"/>
    <w:rsid w:val="0078501D"/>
    <w:rsid w:val="008C6035"/>
    <w:rsid w:val="009F7650"/>
    <w:rsid w:val="00A34002"/>
    <w:rsid w:val="00B67C73"/>
    <w:rsid w:val="00C1225C"/>
    <w:rsid w:val="00CE2E30"/>
    <w:rsid w:val="00D142D0"/>
    <w:rsid w:val="00DF5BDE"/>
    <w:rsid w:val="00E24600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66B5"/>
    <w:rPr>
      <w:b/>
      <w:bCs/>
    </w:rPr>
  </w:style>
  <w:style w:type="character" w:styleId="nfase">
    <w:name w:val="Emphasis"/>
    <w:basedOn w:val="Fontepargpadro"/>
    <w:uiPriority w:val="20"/>
    <w:qFormat/>
    <w:rsid w:val="006A66B5"/>
    <w:rPr>
      <w:i/>
      <w:iCs/>
    </w:rPr>
  </w:style>
  <w:style w:type="paragraph" w:styleId="PargrafodaLista">
    <w:name w:val="List Paragraph"/>
    <w:basedOn w:val="Normal"/>
    <w:uiPriority w:val="34"/>
    <w:qFormat/>
    <w:rsid w:val="00314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66B5"/>
    <w:rPr>
      <w:b/>
      <w:bCs/>
    </w:rPr>
  </w:style>
  <w:style w:type="character" w:styleId="nfase">
    <w:name w:val="Emphasis"/>
    <w:basedOn w:val="Fontepargpadro"/>
    <w:uiPriority w:val="20"/>
    <w:qFormat/>
    <w:rsid w:val="006A66B5"/>
    <w:rPr>
      <w:i/>
      <w:iCs/>
    </w:rPr>
  </w:style>
  <w:style w:type="paragraph" w:styleId="PargrafodaLista">
    <w:name w:val="List Paragraph"/>
    <w:basedOn w:val="Normal"/>
    <w:uiPriority w:val="34"/>
    <w:qFormat/>
    <w:rsid w:val="0031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1186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22</cp:revision>
  <dcterms:created xsi:type="dcterms:W3CDTF">2020-12-14T13:31:00Z</dcterms:created>
  <dcterms:modified xsi:type="dcterms:W3CDTF">2021-04-14T03:20:00Z</dcterms:modified>
</cp:coreProperties>
</file>