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71A" w:rsidRDefault="0046571A" w:rsidP="0046571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Verdana" w:hAnsi="Verdana"/>
          <w:b/>
          <w:bCs/>
          <w:color w:val="000000"/>
          <w:sz w:val="27"/>
          <w:szCs w:val="27"/>
        </w:rPr>
      </w:pPr>
      <w:r w:rsidRPr="0046571A">
        <w:rPr>
          <w:rFonts w:ascii="Verdana" w:hAnsi="Verdana"/>
          <w:b/>
          <w:bCs/>
          <w:color w:val="000000"/>
          <w:sz w:val="27"/>
          <w:szCs w:val="27"/>
        </w:rPr>
        <w:t>VLAN</w:t>
      </w:r>
    </w:p>
    <w:p w:rsidR="0046571A" w:rsidRDefault="0046571A" w:rsidP="0046571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7"/>
          <w:szCs w:val="27"/>
        </w:rPr>
      </w:pPr>
    </w:p>
    <w:p w:rsidR="0046571A" w:rsidRDefault="0046571A" w:rsidP="0046571A">
      <w:pPr>
        <w:pStyle w:val="NormalWeb"/>
        <w:spacing w:before="0" w:beforeAutospacing="0" w:after="300" w:afterAutospacing="0"/>
      </w:pPr>
      <w:r>
        <w:rPr>
          <w:color w:val="222222"/>
        </w:rPr>
        <w:t>"O padrão </w:t>
      </w:r>
      <w:r>
        <w:t>IEEE</w:t>
      </w:r>
      <w:r>
        <w:rPr>
          <w:color w:val="222222"/>
        </w:rPr>
        <w:t> 802.1Q permite a criação de redes virtuais locais (V</w:t>
      </w:r>
      <w:r>
        <w:t>LAN</w:t>
      </w:r>
      <w:r>
        <w:rPr>
          <w:color w:val="222222"/>
        </w:rPr>
        <w:t>) dentro de uma rede e</w:t>
      </w:r>
      <w:r>
        <w:t>thernet</w:t>
      </w:r>
      <w:r>
        <w:rPr>
          <w:color w:val="222222"/>
        </w:rPr>
        <w:t>. </w:t>
      </w:r>
      <w:r>
        <w:rPr>
          <w:color w:val="000000"/>
        </w:rPr>
        <w:t>A</w:t>
      </w:r>
      <w:r>
        <w:rPr>
          <w:rStyle w:val="Forte"/>
        </w:rPr>
        <w:t xml:space="preserve"> ideia principal é a de adicionar </w:t>
      </w:r>
      <w:r w:rsidRPr="003F10BB">
        <w:rPr>
          <w:rStyle w:val="Forte"/>
          <w:u w:val="single"/>
        </w:rPr>
        <w:t>rótulos</w:t>
      </w:r>
      <w:r>
        <w:rPr>
          <w:rStyle w:val="Forte"/>
        </w:rPr>
        <w:t xml:space="preserve"> de </w:t>
      </w:r>
      <w:r w:rsidRPr="003F10BB">
        <w:rPr>
          <w:rStyle w:val="Forte"/>
          <w:u w:val="single"/>
        </w:rPr>
        <w:t>32</w:t>
      </w:r>
      <w:r>
        <w:rPr>
          <w:rStyle w:val="Forte"/>
        </w:rPr>
        <w:t xml:space="preserve"> bits (802.1Q tags) nos quadros etherne</w:t>
      </w:r>
      <w:r>
        <w:rPr>
          <w:color w:val="000000"/>
        </w:rPr>
        <w:t>t e instruir os elementos comutadores de camada de enlace (ex. switches, bridges) a trocarem entre si, apenas quadros contendo um mesmo identificado".</w:t>
      </w:r>
    </w:p>
    <w:p w:rsidR="0046571A" w:rsidRDefault="0046571A" w:rsidP="0046571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Segundo o livro Comunicação de Dados e Redes de Computadores do autor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Forouzan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cada VLAN pode ser feita por:</w:t>
      </w:r>
    </w:p>
    <w:p w:rsidR="0046571A" w:rsidRDefault="0046571A" w:rsidP="0046571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46571A" w:rsidRDefault="0046571A" w:rsidP="004657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Números das portas;</w:t>
      </w:r>
    </w:p>
    <w:p w:rsidR="0046571A" w:rsidRDefault="0046571A" w:rsidP="004657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Endereços MAC;</w:t>
      </w:r>
    </w:p>
    <w:p w:rsidR="0046571A" w:rsidRDefault="0046571A" w:rsidP="004657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Endereços IP;</w:t>
      </w:r>
    </w:p>
    <w:p w:rsidR="0046571A" w:rsidRDefault="0046571A" w:rsidP="004657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Endereços IP multicast ou combinação de duas ou mais delas;</w:t>
      </w:r>
    </w:p>
    <w:p w:rsidR="0046571A" w:rsidRDefault="0046571A" w:rsidP="0046571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870B5" w:rsidRDefault="004870B5" w:rsidP="004870B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Campo VLAN, chamado de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TAG</w:t>
      </w:r>
      <w:r>
        <w:rPr>
          <w:rFonts w:ascii="Helvetica" w:hAnsi="Helvetica" w:cs="Helvetica"/>
          <w:color w:val="343A40"/>
          <w:sz w:val="21"/>
          <w:szCs w:val="21"/>
        </w:rPr>
        <w:t>, com tamanho de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32 bits (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4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bytes) </w:t>
      </w:r>
      <w:r>
        <w:rPr>
          <w:rFonts w:ascii="Helvetica" w:hAnsi="Helvetica" w:cs="Helvetica"/>
          <w:color w:val="343A40"/>
          <w:sz w:val="21"/>
          <w:szCs w:val="21"/>
        </w:rPr>
        <w:t>é segmentado em 4 subcampos:</w:t>
      </w:r>
    </w:p>
    <w:p w:rsidR="004870B5" w:rsidRDefault="004870B5" w:rsidP="004870B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870B5" w:rsidRPr="00532059" w:rsidRDefault="004870B5" w:rsidP="004870B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u w:val="single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1º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Type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aqui é informado o tipo da VLAN empregada. Esse subcampo possui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 w:rsidRPr="00532059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16 bits (</w:t>
      </w:r>
      <w:proofErr w:type="gramStart"/>
      <w:r w:rsidRPr="00532059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2</w:t>
      </w:r>
      <w:proofErr w:type="gramEnd"/>
      <w:r w:rsidRPr="00532059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 xml:space="preserve"> bytes);</w:t>
      </w:r>
      <w:r w:rsidRPr="00532059">
        <w:rPr>
          <w:rFonts w:ascii="Helvetica" w:hAnsi="Helvetica" w:cs="Helvetica"/>
          <w:color w:val="343A40"/>
          <w:sz w:val="21"/>
          <w:szCs w:val="21"/>
          <w:u w:val="single"/>
        </w:rPr>
        <w:t> </w:t>
      </w:r>
    </w:p>
    <w:p w:rsidR="004870B5" w:rsidRDefault="004870B5" w:rsidP="004870B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2º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Priority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 aqui é onde ocorre a tratativa de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QoS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por meio do 802.1p. Esse subcampo possui </w:t>
      </w:r>
      <w:proofErr w:type="gramStart"/>
      <w:r w:rsidRPr="00532059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3</w:t>
      </w:r>
      <w:proofErr w:type="gramEnd"/>
      <w:r w:rsidRPr="00532059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 xml:space="preserve"> bits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;</w:t>
      </w: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4870B5" w:rsidRDefault="004870B5" w:rsidP="004870B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3º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Flag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T</w:t>
      </w:r>
      <w:r w:rsidR="003F10BB">
        <w:rPr>
          <w:rFonts w:ascii="Helvetica" w:hAnsi="Helvetica" w:cs="Helvetica"/>
          <w:color w:val="343A40"/>
          <w:sz w:val="21"/>
          <w:szCs w:val="21"/>
        </w:rPr>
        <w:t>am</w:t>
      </w:r>
      <w:r>
        <w:rPr>
          <w:rFonts w:ascii="Helvetica" w:hAnsi="Helvetica" w:cs="Helvetica"/>
          <w:color w:val="343A40"/>
          <w:sz w:val="21"/>
          <w:szCs w:val="21"/>
        </w:rPr>
        <w:t xml:space="preserve">bém chamado de bit CFI, é usado para indicar que todos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os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endereços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MAC presentes no c</w:t>
      </w:r>
      <w:bookmarkStart w:id="0" w:name="_GoBack"/>
      <w:bookmarkEnd w:id="0"/>
      <w:r>
        <w:rPr>
          <w:rFonts w:ascii="Helvetica" w:hAnsi="Helvetica" w:cs="Helvetica"/>
          <w:color w:val="343A40"/>
          <w:sz w:val="21"/>
          <w:szCs w:val="21"/>
        </w:rPr>
        <w:t xml:space="preserve">ampo de dados MAC (MAC data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field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 estão na forma canônica. Este campo é interpretado de forma diferente de acordo com a tecnologia utilizada (Ethernet,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token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FDDI). Esse subcampo possui </w:t>
      </w:r>
      <w:proofErr w:type="gramStart"/>
      <w:r w:rsidRPr="00532059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1</w:t>
      </w:r>
      <w:proofErr w:type="gramEnd"/>
      <w:r w:rsidRPr="00532059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 xml:space="preserve"> bit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4870B5" w:rsidRDefault="004870B5" w:rsidP="004870B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4º VID:</w:t>
      </w:r>
      <w:r>
        <w:rPr>
          <w:rFonts w:ascii="Helvetica" w:hAnsi="Helvetica" w:cs="Helvetica"/>
          <w:color w:val="343A40"/>
          <w:sz w:val="21"/>
          <w:szCs w:val="21"/>
        </w:rPr>
        <w:t> VLANID. É onde a VLAN recebe a sua identificação. Esse subcampo possui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 w:rsidRPr="00532059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12 bits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.</w:t>
      </w:r>
    </w:p>
    <w:p w:rsidR="002412A4" w:rsidRDefault="002412A4" w:rsidP="002412A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412A4" w:rsidRDefault="002412A4" w:rsidP="002412A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Como duas VLANs se comunicam:</w:t>
      </w:r>
    </w:p>
    <w:p w:rsidR="002412A4" w:rsidRPr="002412A4" w:rsidRDefault="002412A4" w:rsidP="002412A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412A4" w:rsidRDefault="00C61EC7" w:rsidP="002412A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Se</w:t>
      </w:r>
      <w:r w:rsidR="002412A4">
        <w:rPr>
          <w:rFonts w:ascii="Helvetica" w:hAnsi="Helvetica" w:cs="Helvetica"/>
          <w:color w:val="343A40"/>
          <w:sz w:val="21"/>
          <w:szCs w:val="21"/>
        </w:rPr>
        <w:t xml:space="preserve"> forem duas VLANs com mesmo ID (vlan2 comunicando com vlan2): usa-se uma porta em modo </w:t>
      </w:r>
      <w:proofErr w:type="spellStart"/>
      <w:r w:rsidR="002412A4" w:rsidRPr="00C61EC7">
        <w:rPr>
          <w:rFonts w:ascii="Helvetica" w:hAnsi="Helvetica" w:cs="Helvetica"/>
          <w:color w:val="343A40"/>
          <w:sz w:val="21"/>
          <w:szCs w:val="21"/>
          <w:u w:val="single"/>
        </w:rPr>
        <w:t>trunk</w:t>
      </w:r>
      <w:proofErr w:type="spellEnd"/>
      <w:r w:rsidR="002412A4">
        <w:rPr>
          <w:rFonts w:ascii="Helvetica" w:hAnsi="Helvetica" w:cs="Helvetica"/>
          <w:color w:val="343A40"/>
          <w:sz w:val="21"/>
          <w:szCs w:val="21"/>
        </w:rPr>
        <w:t xml:space="preserve"> nos switches;</w:t>
      </w:r>
    </w:p>
    <w:p w:rsidR="002412A4" w:rsidRPr="00ED17EF" w:rsidRDefault="00C61EC7" w:rsidP="002412A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b w:val="0"/>
          <w:bCs w:val="0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Se</w:t>
      </w:r>
      <w:r w:rsidR="002412A4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forem duas VLANs com </w:t>
      </w:r>
      <w:proofErr w:type="spellStart"/>
      <w:r w:rsidR="002412A4">
        <w:rPr>
          <w:rStyle w:val="Forte"/>
          <w:rFonts w:ascii="Helvetica" w:hAnsi="Helvetica" w:cs="Helvetica"/>
          <w:color w:val="343A40"/>
          <w:sz w:val="21"/>
          <w:szCs w:val="21"/>
        </w:rPr>
        <w:t>IDs</w:t>
      </w:r>
      <w:proofErr w:type="spellEnd"/>
      <w:r w:rsidR="002412A4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diferentes (vlan1 comunicar com vlan3 - caso da questão): é necessário um roteador (gateway). </w:t>
      </w:r>
    </w:p>
    <w:p w:rsidR="00ED17EF" w:rsidRDefault="00ED17EF" w:rsidP="00ED17E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ED17EF" w:rsidRDefault="00ED17EF" w:rsidP="00ED17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D17E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Foram definidos vários tipos de VLAN, de acordo com o critério de comutação e o nível em que se efetua:</w:t>
      </w:r>
    </w:p>
    <w:p w:rsidR="00ED17EF" w:rsidRPr="00ED17EF" w:rsidRDefault="00ED17EF" w:rsidP="00ED17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ED17EF" w:rsidRPr="00CB16C2" w:rsidRDefault="00ED17EF" w:rsidP="00ED17E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b w:val="0"/>
          <w:bCs w:val="0"/>
          <w:color w:val="343A40"/>
          <w:sz w:val="21"/>
          <w:szCs w:val="21"/>
        </w:rPr>
      </w:pPr>
      <w:r w:rsidRPr="00ED17EF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Uma VLAN de nível </w:t>
      </w:r>
      <w:proofErr w:type="gramStart"/>
      <w:r w:rsidRPr="00ED17EF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1</w:t>
      </w:r>
      <w:proofErr w:type="gramEnd"/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(também chamada VLAN por porta, em inglês </w:t>
      </w:r>
      <w:proofErr w:type="spellStart"/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Port-Based</w:t>
      </w:r>
      <w:proofErr w:type="spellEnd"/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VLAN) define uma rede virtual em função das portas de conexão no comutador;</w:t>
      </w:r>
      <w:r w:rsidRPr="00ED17EF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br/>
        <w:t>Uma VLAN de nível 2</w:t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(igualmente chamada VLAN MAC, em inglês MAC </w:t>
      </w:r>
      <w:proofErr w:type="spellStart"/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Address-Based</w:t>
      </w:r>
      <w:proofErr w:type="spellEnd"/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VLAN)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consiste em definir uma rede virtual em função dos endereços MAC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das estações. Este tipo de VLAN é muito mais flexível que a VLAN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por porta, porque a rede é independente da localização da estação;</w:t>
      </w:r>
      <w:r w:rsidRPr="00ED17EF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br/>
        <w:t xml:space="preserve">Uma VLAN de nível </w:t>
      </w:r>
      <w:proofErr w:type="gramStart"/>
      <w:r w:rsidRPr="00ED17EF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3</w:t>
      </w:r>
      <w:proofErr w:type="gramEnd"/>
      <w:r w:rsidRPr="00ED17EF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:</w:t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distinguem-se vários tipos de VLAN de nível 3: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A VLAN por </w:t>
      </w:r>
      <w:proofErr w:type="spellStart"/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subrede</w:t>
      </w:r>
      <w:proofErr w:type="spellEnd"/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(em inglês Network </w:t>
      </w:r>
      <w:proofErr w:type="spellStart"/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Address-Based</w:t>
      </w:r>
      <w:proofErr w:type="spellEnd"/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VLAN) associa </w:t>
      </w:r>
      <w:proofErr w:type="spellStart"/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subredes</w:t>
      </w:r>
      <w:proofErr w:type="spellEnd"/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acordo com o endereço IP</w:t>
      </w:r>
      <w:r w:rsidRPr="00ED17EF">
        <w:rPr>
          <w:rFonts w:ascii="Helvetica" w:hAnsi="Helvetica" w:cs="Helvetica"/>
          <w:color w:val="343A40"/>
          <w:sz w:val="21"/>
          <w:szCs w:val="21"/>
        </w:rPr>
        <w:br/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fonte dos datagramas. Este tipo de solução confere uma grande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flexibilidade, na medida em que a configuração dos comutadores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se altera automaticamente no caso de deslocação de uma estação.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Por outro lado, uma ligeira degradação de desempenhos pode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fazer-se sentir, dado que as informações contidas nos pacotes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devem ser analisadas mais fina</w:t>
      </w:r>
      <w:r w:rsidR="00C61EC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</w:t>
      </w:r>
      <w:r w:rsidRPr="00ED17E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mente.</w:t>
      </w:r>
    </w:p>
    <w:p w:rsidR="00ED17EF" w:rsidRDefault="00ED17EF" w:rsidP="00CB16C2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482855" w:rsidRDefault="00482855" w:rsidP="00CB16C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>Analista estabelece a criação de VLANs para</w:t>
      </w:r>
      <w:r>
        <w:rPr>
          <w:rStyle w:val="Forte"/>
          <w:rFonts w:ascii="Helvetica" w:hAnsi="Helvetica" w:cs="Helvetica"/>
          <w:color w:val="008000"/>
          <w:sz w:val="21"/>
          <w:szCs w:val="21"/>
          <w:u w:val="single"/>
        </w:rPr>
        <w:t> </w:t>
      </w:r>
      <w:proofErr w:type="gramStart"/>
      <w:r>
        <w:rPr>
          <w:rStyle w:val="Forte"/>
          <w:rFonts w:ascii="Helvetica" w:hAnsi="Helvetica" w:cs="Helvetica"/>
          <w:color w:val="008000"/>
          <w:sz w:val="21"/>
          <w:szCs w:val="21"/>
          <w:u w:val="single"/>
        </w:rPr>
        <w:t>otimizar</w:t>
      </w:r>
      <w:proofErr w:type="gramEnd"/>
      <w:r>
        <w:rPr>
          <w:rStyle w:val="Forte"/>
          <w:rFonts w:ascii="Helvetica" w:hAnsi="Helvetica" w:cs="Helvetica"/>
          <w:color w:val="008000"/>
          <w:sz w:val="21"/>
          <w:szCs w:val="21"/>
          <w:u w:val="single"/>
        </w:rPr>
        <w:t xml:space="preserve"> o desempenho</w:t>
      </w:r>
      <w:r>
        <w:rPr>
          <w:rStyle w:val="Forte"/>
          <w:rFonts w:ascii="Helvetica" w:hAnsi="Helvetica" w:cs="Helvetica"/>
          <w:color w:val="008000"/>
          <w:sz w:val="21"/>
          <w:szCs w:val="21"/>
        </w:rPr>
        <w:t> e </w:t>
      </w:r>
      <w:r>
        <w:rPr>
          <w:rStyle w:val="Forte"/>
          <w:rFonts w:ascii="Helvetica" w:hAnsi="Helvetica" w:cs="Helvetica"/>
          <w:color w:val="008000"/>
          <w:sz w:val="21"/>
          <w:szCs w:val="21"/>
          <w:u w:val="single"/>
        </w:rPr>
        <w:t>aumentar a segurança da transmissão de dados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entre os vários setores de atividade do TRE-SP.</w:t>
      </w:r>
    </w:p>
    <w:p w:rsidR="00482855" w:rsidRDefault="00482855" w:rsidP="00CB16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802.1D  é 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spaning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tree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protocol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;</w:t>
      </w:r>
    </w:p>
    <w:p w:rsidR="00482855" w:rsidRDefault="00482855" w:rsidP="00CB16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802.1w é 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rapid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spanning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tree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protocol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;</w:t>
      </w:r>
    </w:p>
    <w:p w:rsidR="00482855" w:rsidRDefault="00482855" w:rsidP="00CB16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802.1Q é VLAN (Aumenta a segurança)</w:t>
      </w:r>
      <w:r w:rsidR="00CB16C2">
        <w:rPr>
          <w:rFonts w:ascii="Helvetica" w:hAnsi="Helvetica" w:cs="Helvetica"/>
          <w:color w:val="343A40"/>
          <w:sz w:val="21"/>
          <w:szCs w:val="21"/>
        </w:rPr>
        <w:t>;</w:t>
      </w:r>
    </w:p>
    <w:p w:rsidR="00482855" w:rsidRPr="00C61EC7" w:rsidRDefault="00482855" w:rsidP="00CB16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lang w:val="en-US"/>
        </w:rPr>
      </w:pPr>
      <w:r w:rsidRPr="00C61EC7">
        <w:rPr>
          <w:rStyle w:val="Forte"/>
          <w:rFonts w:ascii="Helvetica" w:hAnsi="Helvetica" w:cs="Helvetica"/>
          <w:color w:val="343A40"/>
          <w:sz w:val="21"/>
          <w:szCs w:val="21"/>
          <w:lang w:val="en-US"/>
        </w:rPr>
        <w:t>802.1p QoS(Quality of Service)</w:t>
      </w:r>
      <w:r w:rsidR="00CB16C2" w:rsidRPr="00C61EC7">
        <w:rPr>
          <w:rStyle w:val="Forte"/>
          <w:rFonts w:ascii="Helvetica" w:hAnsi="Helvetica" w:cs="Helvetica"/>
          <w:color w:val="343A40"/>
          <w:sz w:val="21"/>
          <w:szCs w:val="21"/>
          <w:lang w:val="en-US"/>
        </w:rPr>
        <w:t> ;</w:t>
      </w:r>
    </w:p>
    <w:p w:rsidR="00482855" w:rsidRDefault="00482855" w:rsidP="00CB16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802.1s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Multiple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Spanning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Trees</w:t>
      </w:r>
      <w:proofErr w:type="spellEnd"/>
      <w:r w:rsidR="00CB16C2">
        <w:rPr>
          <w:rFonts w:ascii="Helvetica" w:hAnsi="Helvetica" w:cs="Helvetica"/>
          <w:color w:val="343A40"/>
          <w:sz w:val="21"/>
          <w:szCs w:val="21"/>
        </w:rPr>
        <w:t>;</w:t>
      </w:r>
    </w:p>
    <w:p w:rsidR="00C535CB" w:rsidRDefault="00C535CB" w:rsidP="00C535C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C535CB" w:rsidRDefault="00C535CB" w:rsidP="00C535C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</w:t>
      </w:r>
      <w:r w:rsidRPr="00C61EC7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Link-</w:t>
      </w:r>
      <w:proofErr w:type="spellStart"/>
      <w:r w:rsidRPr="00C61EC7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Aggregation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permite  agregação de diversas interfaces Ethernet (portas físicas) para a criação de uma </w:t>
      </w:r>
      <w:r w:rsidRPr="00C61EC7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única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porta lógica com o intuito de prover redundância e aumento de banda. As melhores práticas sugerem a negociação do protocolo </w:t>
      </w:r>
      <w:r w:rsidRPr="00C535CB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LACP (802.3ad)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entre os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equipamentos que desejam fechar a agregação de portas afim de evitar erros de cabeamento e certificar o meio físico em todo o tempo que o Link-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Aggregation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estiver ativo, além de agilizar a redundância em caso de falhas.</w:t>
      </w:r>
    </w:p>
    <w:p w:rsidR="006259F5" w:rsidRDefault="00C535CB" w:rsidP="00C535C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 w:rsidRPr="00C535CB">
        <w:rPr>
          <w:rStyle w:val="Forte"/>
          <w:rFonts w:ascii="Helvetica" w:hAnsi="Helvetica" w:cs="Helvetica"/>
          <w:color w:val="343A40"/>
          <w:sz w:val="21"/>
          <w:szCs w:val="21"/>
          <w:u w:val="single"/>
          <w:lang w:val="fr-MC"/>
        </w:rPr>
        <w:t xml:space="preserve">802.3ad =&gt; Link Agregation - </w:t>
      </w:r>
      <w:r w:rsidRPr="00C535CB">
        <w:rPr>
          <w:rFonts w:ascii="Helvetica" w:hAnsi="Helvetica" w:cs="Helvetica"/>
          <w:color w:val="343A40"/>
          <w:sz w:val="21"/>
          <w:szCs w:val="21"/>
          <w:lang w:val="fr-MC"/>
        </w:rPr>
        <w:t>802.1q =&gt; VLAN</w:t>
      </w:r>
    </w:p>
    <w:p w:rsidR="000D1D1B" w:rsidRDefault="000D1D1B" w:rsidP="000D1D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1D1B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Ethernet </w:t>
      </w:r>
      <w:proofErr w:type="spellStart"/>
      <w:r w:rsidRPr="000D1D1B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Automatic</w:t>
      </w:r>
      <w:proofErr w:type="spellEnd"/>
      <w:r w:rsidRPr="000D1D1B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</w:t>
      </w:r>
      <w:proofErr w:type="spellStart"/>
      <w:r w:rsidRPr="000D1D1B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Protection</w:t>
      </w:r>
      <w:proofErr w:type="spellEnd"/>
      <w:r w:rsidRPr="000D1D1B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</w:t>
      </w:r>
      <w:proofErr w:type="spellStart"/>
      <w:r w:rsidRPr="000D1D1B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Switching</w:t>
      </w:r>
      <w:proofErr w:type="spellEnd"/>
      <w:r w:rsidRPr="000D1D1B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(</w:t>
      </w:r>
      <w:r w:rsidRPr="000D1D1B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EAPS</w:t>
      </w:r>
      <w:r w:rsidRPr="000D1D1B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)</w:t>
      </w: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</w:t>
      </w:r>
      <w:proofErr w:type="gramStart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usado</w:t>
      </w:r>
      <w:proofErr w:type="gramEnd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criar uma topologia tolerante a falha configurando um caminho primário e um secundário para cada Virtual LAN.</w:t>
      </w: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</w:p>
    <w:p w:rsidR="000D1D1B" w:rsidRPr="000D1D1B" w:rsidRDefault="000D1D1B" w:rsidP="000D1D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1D1B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Operação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</w:t>
      </w: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anel é formado configurando um domínio (</w:t>
      </w:r>
      <w:r w:rsidRPr="000D1D1B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Domain</w:t>
      </w: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). Cada </w:t>
      </w:r>
      <w:r w:rsidR="006E4243"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domínio</w:t>
      </w: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tem um único "nó principal</w:t>
      </w:r>
      <w:proofErr w:type="gramStart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"(</w:t>
      </w:r>
      <w:proofErr w:type="spellStart"/>
      <w:proofErr w:type="gramEnd"/>
      <w:r w:rsidRPr="000D1D1B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>master</w:t>
      </w:r>
      <w:proofErr w:type="spellEnd"/>
      <w:r w:rsidRPr="000D1D1B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 xml:space="preserve"> node</w:t>
      </w: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e vários nós de trânsito (</w:t>
      </w:r>
      <w:proofErr w:type="spellStart"/>
      <w:r w:rsidRPr="000D1D1B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>transit</w:t>
      </w:r>
      <w:proofErr w:type="spellEnd"/>
      <w:r w:rsidRPr="000D1D1B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 xml:space="preserve"> nodes</w:t>
      </w: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). Cada nó terá uma porta primária e uma porta secundária, ambos habilitados a enviar tráfego de controle ao nó mestre. </w:t>
      </w:r>
      <w:proofErr w:type="gramStart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Sob operação</w:t>
      </w:r>
      <w:proofErr w:type="gramEnd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normal só a porta primária no nó mestre é usado para evitar </w:t>
      </w:r>
      <w:r w:rsidR="00C61EC7" w:rsidRPr="000D1D1B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loops</w:t>
      </w:r>
      <w:r w:rsidR="00C61EC7"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</w:t>
      </w: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porta secundária é bloqueada para todo trafego que não for de controle).</w:t>
      </w:r>
    </w:p>
    <w:p w:rsidR="000D1D1B" w:rsidRPr="000D1D1B" w:rsidRDefault="000D1D1B" w:rsidP="000D1D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Quando há uma situação de queda de conexão, os dispositivos que detectam a falha enviam uma mensagem de controle ao </w:t>
      </w:r>
      <w:proofErr w:type="spellStart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master</w:t>
      </w:r>
      <w:proofErr w:type="spellEnd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 o </w:t>
      </w:r>
      <w:proofErr w:type="spellStart"/>
      <w:r w:rsidRPr="000D1D1B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master</w:t>
      </w:r>
      <w:proofErr w:type="spellEnd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então desbloqueará a porta secundária e instrui os Transit a atualizar suas bases de dados. Os próximos pacotes enviados pela rede então podem ser direcionados para a porta secundária (agora habilitada) sem qualquer perturbação na rede.</w:t>
      </w:r>
    </w:p>
    <w:p w:rsidR="000D1D1B" w:rsidRPr="000D1D1B" w:rsidRDefault="000D1D1B" w:rsidP="000D1D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tempos de falha (</w:t>
      </w:r>
      <w:r w:rsidR="00C61EC7" w:rsidRPr="000D1D1B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failover</w:t>
      </w: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são demonstravelmente em cerca de 50ms.</w:t>
      </w:r>
    </w:p>
    <w:p w:rsidR="000D1D1B" w:rsidRPr="000D1D1B" w:rsidRDefault="000D1D1B" w:rsidP="000D1D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mesmo </w:t>
      </w:r>
      <w:r w:rsidRPr="000D1D1B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switch</w:t>
      </w: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pode pertencer a múltiplos domínios e assim múltiplos anéis. No entanto, estes agem como entidades independentes e pode ser controlado individualmente.</w:t>
      </w:r>
    </w:p>
    <w:p w:rsidR="006E4243" w:rsidRDefault="006E4243" w:rsidP="006259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</w:rPr>
      </w:pPr>
    </w:p>
    <w:p w:rsidR="006259F5" w:rsidRDefault="006259F5" w:rsidP="006259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6259F5">
        <w:rPr>
          <w:rFonts w:ascii="Helvetica" w:hAnsi="Helvetica" w:cs="Helvetica"/>
          <w:b/>
          <w:color w:val="343A40"/>
          <w:sz w:val="21"/>
          <w:szCs w:val="21"/>
        </w:rPr>
        <w:t>"</w:t>
      </w:r>
      <w:r w:rsidRPr="006259F5">
        <w:rPr>
          <w:rStyle w:val="nfase"/>
          <w:rFonts w:ascii="Helvetica" w:hAnsi="Helvetica" w:cs="Helvetica"/>
          <w:b/>
          <w:color w:val="343A40"/>
          <w:sz w:val="21"/>
          <w:szCs w:val="21"/>
        </w:rPr>
        <w:t xml:space="preserve">O </w:t>
      </w:r>
      <w:proofErr w:type="spellStart"/>
      <w:r w:rsidRPr="006259F5">
        <w:rPr>
          <w:rStyle w:val="nfase"/>
          <w:rFonts w:ascii="Helvetica" w:hAnsi="Helvetica" w:cs="Helvetica"/>
          <w:b/>
          <w:color w:val="343A40"/>
          <w:sz w:val="21"/>
          <w:szCs w:val="21"/>
        </w:rPr>
        <w:t>Spanning</w:t>
      </w:r>
      <w:proofErr w:type="spellEnd"/>
      <w:r w:rsidRPr="006259F5">
        <w:rPr>
          <w:rStyle w:val="nfase"/>
          <w:rFonts w:ascii="Helvetica" w:hAnsi="Helvetica" w:cs="Helvetica"/>
          <w:b/>
          <w:color w:val="343A40"/>
          <w:sz w:val="21"/>
          <w:szCs w:val="21"/>
        </w:rPr>
        <w:t xml:space="preserve"> </w:t>
      </w:r>
      <w:proofErr w:type="spellStart"/>
      <w:r w:rsidRPr="006259F5">
        <w:rPr>
          <w:rStyle w:val="nfase"/>
          <w:rFonts w:ascii="Helvetica" w:hAnsi="Helvetica" w:cs="Helvetica"/>
          <w:b/>
          <w:color w:val="343A40"/>
          <w:sz w:val="21"/>
          <w:szCs w:val="21"/>
        </w:rPr>
        <w:t>Tree</w:t>
      </w:r>
      <w:proofErr w:type="spellEnd"/>
      <w:r w:rsidRPr="006259F5">
        <w:rPr>
          <w:rStyle w:val="nfase"/>
          <w:rFonts w:ascii="Helvetica" w:hAnsi="Helvetica" w:cs="Helvetica"/>
          <w:b/>
          <w:color w:val="343A40"/>
          <w:sz w:val="21"/>
          <w:szCs w:val="21"/>
        </w:rPr>
        <w:t xml:space="preserve"> Protocol (STP)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é um protocolo de Camada </w:t>
      </w:r>
      <w:proofErr w:type="gramStart"/>
      <w:r>
        <w:rPr>
          <w:rStyle w:val="nfase"/>
          <w:rFonts w:ascii="Helvetica" w:hAnsi="Helvetica" w:cs="Helvetica"/>
          <w:color w:val="343A40"/>
          <w:sz w:val="21"/>
          <w:szCs w:val="21"/>
        </w:rPr>
        <w:t>2</w:t>
      </w:r>
      <w:proofErr w:type="gram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executado em pontes e switches. A especificação para o STP é chamada de </w:t>
      </w:r>
      <w:r w:rsidRPr="00556F53">
        <w:rPr>
          <w:rStyle w:val="nfase"/>
          <w:rFonts w:ascii="Helvetica" w:hAnsi="Helvetica" w:cs="Helvetica"/>
          <w:b/>
          <w:color w:val="343A40"/>
          <w:sz w:val="21"/>
          <w:szCs w:val="21"/>
          <w:u w:val="single"/>
        </w:rPr>
        <w:t>IE</w:t>
      </w:r>
      <w:r w:rsidR="00556F53">
        <w:rPr>
          <w:rStyle w:val="nfase"/>
          <w:rFonts w:ascii="Helvetica" w:hAnsi="Helvetica" w:cs="Helvetica"/>
          <w:b/>
          <w:color w:val="343A40"/>
          <w:sz w:val="21"/>
          <w:szCs w:val="21"/>
          <w:u w:val="single"/>
        </w:rPr>
        <w:t>E</w:t>
      </w:r>
      <w:r w:rsidRPr="00556F53">
        <w:rPr>
          <w:rStyle w:val="nfase"/>
          <w:rFonts w:ascii="Helvetica" w:hAnsi="Helvetica" w:cs="Helvetica"/>
          <w:b/>
          <w:color w:val="343A40"/>
          <w:sz w:val="21"/>
          <w:szCs w:val="21"/>
          <w:u w:val="single"/>
        </w:rPr>
        <w:t>E 802.1D</w:t>
      </w:r>
      <w:r w:rsidR="00556F53">
        <w:rPr>
          <w:rStyle w:val="nfase"/>
          <w:rFonts w:ascii="Helvetica" w:hAnsi="Helvetica" w:cs="Helvetica"/>
          <w:b/>
          <w:color w:val="343A40"/>
          <w:sz w:val="21"/>
          <w:szCs w:val="21"/>
          <w:u w:val="single"/>
        </w:rPr>
        <w:t>.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O principal objetivo do STP é garantir que você não crie loops quando tiver caminhos redundantes na rede. Os loops estão inoperantes em uma rede.</w:t>
      </w:r>
      <w:r>
        <w:rPr>
          <w:rFonts w:ascii="Helvetica" w:hAnsi="Helvetica" w:cs="Helvetica"/>
          <w:color w:val="343A40"/>
          <w:sz w:val="21"/>
          <w:szCs w:val="21"/>
        </w:rPr>
        <w:t>"</w:t>
      </w:r>
    </w:p>
    <w:p w:rsidR="006259F5" w:rsidRDefault="006259F5" w:rsidP="006259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6259F5" w:rsidRDefault="006259F5" w:rsidP="00C61EC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Princípios do STP: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 xml:space="preserve">*Somente um caminho ativo pode existir entre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estações na rede.</w:t>
      </w:r>
      <w:r>
        <w:rPr>
          <w:rFonts w:ascii="Helvetica" w:hAnsi="Helvetica" w:cs="Helvetica"/>
          <w:color w:val="343A40"/>
          <w:sz w:val="21"/>
          <w:szCs w:val="21"/>
        </w:rPr>
        <w:br/>
        <w:t>*Bloquear as portas que impliquem em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loops</w:t>
      </w:r>
      <w:r>
        <w:rPr>
          <w:rFonts w:ascii="Helvetica" w:hAnsi="Helvetica" w:cs="Helvetica"/>
          <w:color w:val="343A40"/>
          <w:sz w:val="21"/>
          <w:szCs w:val="21"/>
        </w:rPr>
        <w:t> fechados.</w:t>
      </w:r>
    </w:p>
    <w:p w:rsidR="006259F5" w:rsidRDefault="006259F5" w:rsidP="006259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6259F5" w:rsidRDefault="006259F5" w:rsidP="006259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Já o PVSTP (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per-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vlan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spanning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tree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) é uma variação do STP criado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pela Cisco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. Esse protocolo mantém uma instância do STP para cada VLAN da rede. Ademais, como a questão afirma, "de modo que as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VLans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possam utilizar enlaces diferentes na rede."</w:t>
      </w:r>
    </w:p>
    <w:p w:rsidR="00E44CDD" w:rsidRDefault="00E44CDD" w:rsidP="006259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44CDD" w:rsidRDefault="00E44CDD" w:rsidP="00E44CD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"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O</w:t>
      </w: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 STP é considerado muito lento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 xml:space="preserve">, especialmente para </w:t>
      </w:r>
      <w:r w:rsidR="00C61EC7"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redes atuais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 xml:space="preserve"> e que exigem alta disponibilidade. Um protocolo mais rápido, portanto, precisou ser desenvolvido e, para satisfazer essa demanda, em </w:t>
      </w: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1982 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foi introduzido pela primeira vez o</w:t>
      </w: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 </w:t>
      </w:r>
      <w:proofErr w:type="spellStart"/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Rapid</w:t>
      </w:r>
      <w:proofErr w:type="spellEnd"/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Spanning</w:t>
      </w:r>
      <w:proofErr w:type="spellEnd"/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Tree</w:t>
      </w:r>
      <w:proofErr w:type="spellEnd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 (IEEE 802.1w). No ano de</w:t>
      </w: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 2004, o RSTP foi incorporado pela IEEE </w:t>
      </w:r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no padrão 802.1D, com identificação 802.1D-2004.</w:t>
      </w:r>
      <w:r>
        <w:rPr>
          <w:rFonts w:ascii="Helvetica" w:hAnsi="Helvetica" w:cs="Helvetica"/>
          <w:color w:val="343A40"/>
          <w:sz w:val="21"/>
          <w:szCs w:val="21"/>
        </w:rPr>
        <w:t>"</w:t>
      </w:r>
    </w:p>
    <w:p w:rsidR="00E44CDD" w:rsidRDefault="00C5132E" w:rsidP="00E44CD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hyperlink r:id="rId6" w:history="1">
        <w:r w:rsidR="00E44CDD" w:rsidRPr="00F176A4">
          <w:rPr>
            <w:rStyle w:val="Hyperlink"/>
            <w:rFonts w:ascii="Helvetica" w:hAnsi="Helvetica" w:cs="Helvetica"/>
            <w:sz w:val="21"/>
            <w:szCs w:val="21"/>
          </w:rPr>
          <w:t>http://www.gta.ufrj.br/ensino/eel879/trabalhos_vf_2012_2/st/index.php?file=protocolos/rstA</w:t>
        </w:r>
      </w:hyperlink>
    </w:p>
    <w:p w:rsidR="00E44CDD" w:rsidRDefault="00E44CDD" w:rsidP="00E44CD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44CDD" w:rsidRDefault="00E44CDD" w:rsidP="00E44CD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Ademais,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 RSTP não é um protocolo totalmente novo, mas sim uma evolução do STP</w:t>
      </w:r>
      <w:r>
        <w:rPr>
          <w:rFonts w:ascii="Helvetica" w:hAnsi="Helvetica" w:cs="Helvetica"/>
          <w:color w:val="343A40"/>
          <w:sz w:val="21"/>
          <w:szCs w:val="21"/>
        </w:rPr>
        <w:t xml:space="preserve"> que preserva conceitos básicos, como </w:t>
      </w:r>
      <w:r w:rsidR="00556F53">
        <w:rPr>
          <w:rFonts w:ascii="Helvetica" w:hAnsi="Helvetica" w:cs="Helvetica"/>
          <w:color w:val="343A40"/>
          <w:sz w:val="21"/>
          <w:szCs w:val="21"/>
        </w:rPr>
        <w:t>por exemplo,</w:t>
      </w:r>
      <w:r>
        <w:rPr>
          <w:rFonts w:ascii="Helvetica" w:hAnsi="Helvetica" w:cs="Helvetica"/>
          <w:color w:val="343A40"/>
          <w:sz w:val="21"/>
          <w:szCs w:val="21"/>
        </w:rPr>
        <w:t xml:space="preserve"> a maneira que o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 algoritmo </w:t>
      </w:r>
      <w:proofErr w:type="spellStart"/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Spanning</w:t>
      </w:r>
      <w:proofErr w:type="spellEnd"/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 xml:space="preserve"> </w:t>
      </w:r>
      <w:proofErr w:type="spellStart"/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Tree</w:t>
      </w:r>
      <w:proofErr w:type="spellEnd"/>
      <w:r>
        <w:rPr>
          <w:rStyle w:val="Forte"/>
          <w:rFonts w:ascii="Helvetica" w:hAnsi="Helvetica" w:cs="Helvetica"/>
          <w:color w:val="0000FF"/>
          <w:sz w:val="21"/>
          <w:szCs w:val="21"/>
        </w:rPr>
        <w:t> elege uma </w:t>
      </w:r>
      <w:r>
        <w:rPr>
          <w:rStyle w:val="nfase"/>
          <w:rFonts w:ascii="Helvetica" w:hAnsi="Helvetica" w:cs="Helvetica"/>
          <w:b/>
          <w:bCs/>
          <w:color w:val="0000FF"/>
          <w:sz w:val="21"/>
          <w:szCs w:val="21"/>
        </w:rPr>
        <w:t>bridge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 raiz.</w:t>
      </w:r>
      <w:r>
        <w:rPr>
          <w:rFonts w:ascii="Helvetica" w:hAnsi="Helvetica" w:cs="Helvetica"/>
          <w:color w:val="343A40"/>
          <w:sz w:val="21"/>
          <w:szCs w:val="21"/>
        </w:rPr>
        <w:t> Incorpora, no entanto,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novas características: </w:t>
      </w:r>
    </w:p>
    <w:p w:rsidR="00E44CDD" w:rsidRDefault="00E44CDD" w:rsidP="00E44CD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44CDD" w:rsidRDefault="00E44CDD" w:rsidP="00556F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Novo estado e novas funções das portas;</w:t>
      </w:r>
    </w:p>
    <w:p w:rsidR="00E44CDD" w:rsidRDefault="00E44CDD" w:rsidP="00556F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Conceito de tipo de segmento;</w:t>
      </w:r>
    </w:p>
    <w:p w:rsidR="00E44CDD" w:rsidRDefault="00E44CDD" w:rsidP="00556F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Sistema de proposta e de acordo veiculado pelas 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BPDUs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fazendo com que a transição para o estado de encaminhamento dispense</w:t>
      </w:r>
      <w:r w:rsidR="0099495E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um temporizador, utilizado no STP (IEEE 802.1D).</w:t>
      </w:r>
    </w:p>
    <w:p w:rsidR="00E44CDD" w:rsidRDefault="00E44CDD" w:rsidP="00E44CD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44CDD" w:rsidRDefault="00E44CDD" w:rsidP="00E44CD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Vantagem do RSTP:</w:t>
      </w:r>
    </w:p>
    <w:p w:rsidR="00E44CDD" w:rsidRDefault="00E44CDD" w:rsidP="00E44CD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44CDD" w:rsidRDefault="00E44CDD" w:rsidP="00556F5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Graças aos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 caminhos alternativos calculados previamente, </w:t>
      </w:r>
      <w:r w:rsidRPr="00556F53">
        <w:rPr>
          <w:rStyle w:val="Forte"/>
          <w:rFonts w:ascii="Helvetica" w:hAnsi="Helvetica" w:cs="Helvetica"/>
          <w:b w:val="0"/>
          <w:color w:val="343A40"/>
          <w:sz w:val="21"/>
          <w:szCs w:val="21"/>
        </w:rPr>
        <w:t>q</w:t>
      </w:r>
      <w:r w:rsidRPr="00556F53">
        <w:rPr>
          <w:rFonts w:ascii="Helvetica" w:hAnsi="Helvetica" w:cs="Helvetica"/>
          <w:color w:val="343A40"/>
          <w:sz w:val="21"/>
          <w:szCs w:val="21"/>
        </w:rPr>
        <w:t>uando</w:t>
      </w:r>
      <w:r>
        <w:rPr>
          <w:rFonts w:ascii="Helvetica" w:hAnsi="Helvetica" w:cs="Helvetica"/>
          <w:color w:val="343A40"/>
          <w:sz w:val="21"/>
          <w:szCs w:val="21"/>
        </w:rPr>
        <w:t xml:space="preserve"> um enlace falha, </w:t>
      </w:r>
      <w:r>
        <w:rPr>
          <w:rFonts w:ascii="Helvetica" w:hAnsi="Helvetica" w:cs="Helvetica"/>
          <w:color w:val="343A40"/>
          <w:sz w:val="21"/>
          <w:szCs w:val="21"/>
          <w:u w:val="single"/>
        </w:rPr>
        <w:t>os switches são capazes de excluí-lo da topologia imediatamente sem ter que calcular uma nova árvore</w:t>
      </w:r>
      <w:r>
        <w:rPr>
          <w:rFonts w:ascii="Helvetica" w:hAnsi="Helvetica" w:cs="Helvetica"/>
          <w:color w:val="343A40"/>
          <w:sz w:val="21"/>
          <w:szCs w:val="21"/>
        </w:rPr>
        <w:t>, o que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aumenta a velocidade de convergência do algoritmo </w:t>
      </w:r>
      <w:r>
        <w:rPr>
          <w:rFonts w:ascii="Helvetica" w:hAnsi="Helvetica" w:cs="Helvetica"/>
          <w:color w:val="343A40"/>
          <w:sz w:val="21"/>
          <w:szCs w:val="21"/>
        </w:rPr>
        <w:t>significativamente.</w:t>
      </w:r>
    </w:p>
    <w:p w:rsidR="00E44CDD" w:rsidRDefault="00E44CDD" w:rsidP="00556F5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Possui 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3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estados</w:t>
      </w:r>
      <w:r>
        <w:rPr>
          <w:rFonts w:ascii="Helvetica" w:hAnsi="Helvetica" w:cs="Helvetica"/>
          <w:color w:val="343A40"/>
          <w:sz w:val="21"/>
          <w:szCs w:val="21"/>
        </w:rPr>
        <w:t>:</w:t>
      </w:r>
      <w:r w:rsidR="00DC3C4C">
        <w:rPr>
          <w:rStyle w:val="Forte"/>
          <w:rFonts w:ascii="Helvetica" w:hAnsi="Helvetica" w:cs="Helvetica"/>
          <w:color w:val="343A40"/>
          <w:sz w:val="21"/>
          <w:szCs w:val="21"/>
        </w:rPr>
        <w:t> descarte, desativado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e encaminhament</w:t>
      </w:r>
      <w:r>
        <w:rPr>
          <w:rFonts w:ascii="Helvetica" w:hAnsi="Helvetica" w:cs="Helvetica"/>
          <w:color w:val="343A40"/>
          <w:sz w:val="21"/>
          <w:szCs w:val="21"/>
        </w:rPr>
        <w:t>o; ao contrário do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STP que possui 5 estados</w:t>
      </w:r>
      <w:r>
        <w:rPr>
          <w:rFonts w:ascii="Helvetica" w:hAnsi="Helvetica" w:cs="Helvetica"/>
          <w:color w:val="343A40"/>
          <w:sz w:val="21"/>
          <w:szCs w:val="21"/>
        </w:rPr>
        <w:t>: bloqueio, escuta, aprendizado, encaminhamento e desativado</w:t>
      </w:r>
      <w:r w:rsidR="00D14F9B">
        <w:rPr>
          <w:rFonts w:ascii="Helvetica" w:hAnsi="Helvetica" w:cs="Helvetica"/>
          <w:color w:val="343A40"/>
          <w:sz w:val="21"/>
          <w:szCs w:val="21"/>
        </w:rPr>
        <w:t>.</w:t>
      </w:r>
    </w:p>
    <w:p w:rsidR="00D14F9B" w:rsidRDefault="00D14F9B" w:rsidP="00E44CD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D1D1B" w:rsidRPr="000D1D1B" w:rsidRDefault="000D1D1B" w:rsidP="000D1D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 portas de um switch ou bridge rodando STP podem variar entre</w:t>
      </w:r>
    </w:p>
    <w:p w:rsidR="000D1D1B" w:rsidRPr="000D1D1B" w:rsidRDefault="000D1D1B" w:rsidP="000D1D1B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Blocking</w:t>
      </w:r>
      <w:proofErr w:type="spellEnd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Todas as portas de um switch encontra-se em modo </w:t>
      </w:r>
      <w:proofErr w:type="spellStart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blocking</w:t>
      </w:r>
      <w:proofErr w:type="spellEnd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quando ele é ligado;</w:t>
      </w:r>
    </w:p>
    <w:p w:rsidR="000D1D1B" w:rsidRPr="000D1D1B" w:rsidRDefault="000D1D1B" w:rsidP="000D1D1B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Listening</w:t>
      </w:r>
      <w:proofErr w:type="spellEnd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Recebe e analisa </w:t>
      </w:r>
      <w:proofErr w:type="spellStart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BPDUs</w:t>
      </w:r>
      <w:proofErr w:type="spellEnd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certificar-se de que não ocorrerão loops;</w:t>
      </w:r>
    </w:p>
    <w:p w:rsidR="000D1D1B" w:rsidRPr="000D1D1B" w:rsidRDefault="000D1D1B" w:rsidP="000D1D1B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Learning: Registra os endereços dos hardwares conectados às interfaces e forma a tabela MAC.</w:t>
      </w:r>
    </w:p>
    <w:p w:rsidR="000D1D1B" w:rsidRPr="000D1D1B" w:rsidRDefault="000D1D1B" w:rsidP="000D1D1B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Forwarding</w:t>
      </w:r>
      <w:proofErr w:type="spellEnd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Envia e recebe frames.</w:t>
      </w:r>
    </w:p>
    <w:p w:rsidR="000D1D1B" w:rsidRPr="000D1D1B" w:rsidRDefault="000D1D1B" w:rsidP="000D1D1B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Disabled</w:t>
      </w:r>
      <w:proofErr w:type="spellEnd"/>
      <w:r w:rsidRPr="000D1D1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0D1D1B" w:rsidRDefault="000D1D1B" w:rsidP="00E44CD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D1D1B" w:rsidRDefault="000D1D1B" w:rsidP="00E44CD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D14F9B" w:rsidRDefault="00D14F9B" w:rsidP="00556F5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DC3C4C">
        <w:rPr>
          <w:rFonts w:ascii="Helvetica" w:hAnsi="Helvetica" w:cs="Helvetica"/>
          <w:b/>
          <w:color w:val="343A40"/>
          <w:sz w:val="21"/>
          <w:szCs w:val="21"/>
          <w:u w:val="single"/>
        </w:rPr>
        <w:t>CSMA-CD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>1 - Dispositivo escuta o meio</w:t>
      </w:r>
      <w:r w:rsidR="00DC3C4C">
        <w:rPr>
          <w:rFonts w:ascii="Helvetica" w:hAnsi="Helvetica" w:cs="Helvetica"/>
          <w:color w:val="343A40"/>
          <w:sz w:val="21"/>
          <w:szCs w:val="21"/>
        </w:rPr>
        <w:t>;</w:t>
      </w:r>
      <w:r>
        <w:rPr>
          <w:rFonts w:ascii="Helvetica" w:hAnsi="Helvetica" w:cs="Helvetica"/>
          <w:color w:val="343A40"/>
          <w:sz w:val="21"/>
          <w:szCs w:val="21"/>
        </w:rPr>
        <w:br/>
        <w:t>2 - Se o meio estiver livre, a informação é transmitida</w:t>
      </w:r>
      <w:r w:rsidR="00DC3C4C">
        <w:rPr>
          <w:rFonts w:ascii="Helvetica" w:hAnsi="Helvetica" w:cs="Helvetica"/>
          <w:color w:val="343A40"/>
          <w:sz w:val="21"/>
          <w:szCs w:val="21"/>
        </w:rPr>
        <w:t>;</w:t>
      </w:r>
      <w:r>
        <w:rPr>
          <w:rFonts w:ascii="Helvetica" w:hAnsi="Helvetica" w:cs="Helvetica"/>
          <w:color w:val="343A40"/>
          <w:sz w:val="21"/>
          <w:szCs w:val="21"/>
        </w:rPr>
        <w:br/>
        <w:t xml:space="preserve">3 - Se </w:t>
      </w:r>
      <w:r w:rsidR="002E23DA">
        <w:rPr>
          <w:rFonts w:ascii="Helvetica" w:hAnsi="Helvetica" w:cs="Helvetica"/>
          <w:color w:val="343A40"/>
          <w:sz w:val="21"/>
          <w:szCs w:val="21"/>
        </w:rPr>
        <w:t>outro dispositivo</w:t>
      </w:r>
      <w:r>
        <w:rPr>
          <w:rFonts w:ascii="Helvetica" w:hAnsi="Helvetica" w:cs="Helvetica"/>
          <w:color w:val="343A40"/>
          <w:sz w:val="21"/>
          <w:szCs w:val="21"/>
        </w:rPr>
        <w:t xml:space="preserve">, também escutou e transmitiu ocorre a colisão e isso vai gerar um sinal de colisão chamado </w:t>
      </w:r>
      <w:proofErr w:type="spellStart"/>
      <w:proofErr w:type="gramStart"/>
      <w:r w:rsidRPr="002E23DA">
        <w:rPr>
          <w:rFonts w:ascii="Helvetica" w:hAnsi="Helvetica" w:cs="Helvetica"/>
          <w:b/>
          <w:color w:val="343A40"/>
          <w:sz w:val="21"/>
          <w:szCs w:val="21"/>
        </w:rPr>
        <w:t>jam</w:t>
      </w:r>
      <w:proofErr w:type="spellEnd"/>
      <w:proofErr w:type="gramEnd"/>
      <w:r w:rsidR="00DC3C4C">
        <w:rPr>
          <w:rFonts w:ascii="Helvetica" w:hAnsi="Helvetica" w:cs="Helvetica"/>
          <w:color w:val="343A40"/>
          <w:sz w:val="21"/>
          <w:szCs w:val="21"/>
        </w:rPr>
        <w:t>;</w:t>
      </w:r>
      <w:r>
        <w:rPr>
          <w:rFonts w:ascii="Helvetica" w:hAnsi="Helvetica" w:cs="Helvetica"/>
          <w:color w:val="343A40"/>
          <w:sz w:val="21"/>
          <w:szCs w:val="21"/>
        </w:rPr>
        <w:br/>
        <w:t>4 - Caso ocorra a colisão, as maquinas param de transmitir por um tempo aleatório antes de tentarem novamente</w:t>
      </w:r>
      <w:r w:rsidR="00DC3C4C">
        <w:rPr>
          <w:rFonts w:ascii="Helvetica" w:hAnsi="Helvetica" w:cs="Helvetica"/>
          <w:color w:val="343A40"/>
          <w:sz w:val="21"/>
          <w:szCs w:val="21"/>
        </w:rPr>
        <w:t>;</w:t>
      </w:r>
      <w:r>
        <w:rPr>
          <w:rFonts w:ascii="Helvetica" w:hAnsi="Helvetica" w:cs="Helvetica"/>
          <w:color w:val="343A40"/>
          <w:sz w:val="21"/>
          <w:szCs w:val="21"/>
        </w:rPr>
        <w:br/>
        <w:t>5 - O ator principal no processo de detecção de colisão é o meio</w:t>
      </w:r>
      <w:r w:rsidR="00DC3C4C">
        <w:rPr>
          <w:rFonts w:ascii="Helvetica" w:hAnsi="Helvetica" w:cs="Helvetica"/>
          <w:color w:val="343A40"/>
          <w:sz w:val="21"/>
          <w:szCs w:val="21"/>
        </w:rPr>
        <w:t>;</w:t>
      </w:r>
    </w:p>
    <w:p w:rsidR="00D14F9B" w:rsidRDefault="00D14F9B" w:rsidP="00DC3C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:rsidR="00D14F9B" w:rsidRDefault="00D14F9B" w:rsidP="00DC3C4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:rsidR="00D14F9B" w:rsidRDefault="00D14F9B" w:rsidP="00DC3C4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DC3C4C">
        <w:rPr>
          <w:rFonts w:ascii="Helvetica" w:hAnsi="Helvetica" w:cs="Helvetica"/>
          <w:b/>
          <w:color w:val="343A40"/>
          <w:sz w:val="21"/>
          <w:szCs w:val="21"/>
          <w:u w:val="single"/>
        </w:rPr>
        <w:t>CSMA-CA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>1 - Emissor pergunta em unicast para o receptor se ele está livre para receber mensagens. Isso é feito enviando um RTS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Request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send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</w:t>
      </w:r>
      <w:r w:rsidR="00DC3C4C">
        <w:rPr>
          <w:rFonts w:ascii="Helvetica" w:hAnsi="Helvetica" w:cs="Helvetica"/>
          <w:color w:val="343A40"/>
          <w:sz w:val="21"/>
          <w:szCs w:val="21"/>
        </w:rPr>
        <w:t>;</w:t>
      </w:r>
      <w:r>
        <w:rPr>
          <w:rFonts w:ascii="Helvetica" w:hAnsi="Helvetica" w:cs="Helvetica"/>
          <w:color w:val="343A40"/>
          <w:sz w:val="21"/>
          <w:szCs w:val="21"/>
        </w:rPr>
        <w:br/>
        <w:t xml:space="preserve">2 - Receptor responde em broadcast se está livre ou não. </w:t>
      </w:r>
      <w:r w:rsidR="00DC3C4C">
        <w:rPr>
          <w:rFonts w:ascii="Helvetica" w:hAnsi="Helvetica" w:cs="Helvetica"/>
          <w:color w:val="343A40"/>
          <w:sz w:val="21"/>
          <w:szCs w:val="21"/>
        </w:rPr>
        <w:t>Dessa forma todos na rede são no</w:t>
      </w:r>
      <w:r>
        <w:rPr>
          <w:rFonts w:ascii="Helvetica" w:hAnsi="Helvetica" w:cs="Helvetica"/>
          <w:color w:val="343A40"/>
          <w:sz w:val="21"/>
          <w:szCs w:val="21"/>
        </w:rPr>
        <w:t>tificados da resposta</w:t>
      </w:r>
      <w:r w:rsidR="00DC3C4C">
        <w:rPr>
          <w:rFonts w:ascii="Helvetica" w:hAnsi="Helvetica" w:cs="Helvetica"/>
          <w:color w:val="343A40"/>
          <w:sz w:val="21"/>
          <w:szCs w:val="21"/>
        </w:rPr>
        <w:t>;</w:t>
      </w:r>
      <w:r>
        <w:rPr>
          <w:rFonts w:ascii="Helvetica" w:hAnsi="Helvetica" w:cs="Helvetica"/>
          <w:color w:val="343A40"/>
          <w:sz w:val="21"/>
          <w:szCs w:val="21"/>
        </w:rPr>
        <w:br/>
        <w:t xml:space="preserve">3 - Se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estiver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disponível o receptor envia em broadcast um CTS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Clear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send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). Aqui o receptor informa para todos que estará ocupado, por um </w:t>
      </w:r>
      <w:r w:rsidR="002E23DA">
        <w:rPr>
          <w:rFonts w:ascii="Helvetica" w:hAnsi="Helvetica" w:cs="Helvetica"/>
          <w:color w:val="343A40"/>
          <w:sz w:val="21"/>
          <w:szCs w:val="21"/>
        </w:rPr>
        <w:t>determinado</w:t>
      </w:r>
      <w:r>
        <w:rPr>
          <w:rFonts w:ascii="Helvetica" w:hAnsi="Helvetica" w:cs="Helvetica"/>
          <w:color w:val="343A40"/>
          <w:sz w:val="21"/>
          <w:szCs w:val="21"/>
        </w:rPr>
        <w:t xml:space="preserve"> intervalo de tempo, se comunicando com o emissor</w:t>
      </w:r>
      <w:r w:rsidR="00DC3C4C">
        <w:rPr>
          <w:rFonts w:ascii="Helvetica" w:hAnsi="Helvetica" w:cs="Helvetica"/>
          <w:color w:val="343A40"/>
          <w:sz w:val="21"/>
          <w:szCs w:val="21"/>
        </w:rPr>
        <w:t>;</w:t>
      </w:r>
      <w:r>
        <w:rPr>
          <w:rFonts w:ascii="Helvetica" w:hAnsi="Helvetica" w:cs="Helvetica"/>
          <w:color w:val="343A40"/>
          <w:sz w:val="21"/>
          <w:szCs w:val="21"/>
        </w:rPr>
        <w:br/>
        <w:t xml:space="preserve">4 - Se o receptor não estiver livre ocorre 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backoff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(espera um tempo aleatório para tentar novamente)</w:t>
      </w:r>
      <w:r w:rsidR="00DC3C4C">
        <w:rPr>
          <w:rFonts w:ascii="Helvetica" w:hAnsi="Helvetica" w:cs="Helvetica"/>
          <w:color w:val="343A40"/>
          <w:sz w:val="21"/>
          <w:szCs w:val="21"/>
        </w:rPr>
        <w:t>;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gramStart"/>
      <w:r w:rsidR="002E23DA">
        <w:rPr>
          <w:rFonts w:ascii="Helvetica" w:hAnsi="Helvetica" w:cs="Helvetica"/>
          <w:color w:val="343A40"/>
          <w:sz w:val="21"/>
          <w:szCs w:val="21"/>
        </w:rPr>
        <w:t>5 - Todo</w:t>
      </w:r>
      <w:proofErr w:type="gramEnd"/>
      <w:r w:rsidR="002E23DA">
        <w:rPr>
          <w:rFonts w:ascii="Helvetica" w:hAnsi="Helvetica" w:cs="Helvetica"/>
          <w:color w:val="343A40"/>
          <w:sz w:val="21"/>
          <w:szCs w:val="21"/>
        </w:rPr>
        <w:t xml:space="preserve"> o</w:t>
      </w:r>
      <w:r>
        <w:rPr>
          <w:rFonts w:ascii="Helvetica" w:hAnsi="Helvetica" w:cs="Helvetica"/>
          <w:color w:val="343A40"/>
          <w:sz w:val="21"/>
          <w:szCs w:val="21"/>
        </w:rPr>
        <w:t xml:space="preserve"> quadro recebido pelo receptor deve ser confirmado com um ACK. A p</w:t>
      </w:r>
      <w:r w:rsidR="002E23DA">
        <w:rPr>
          <w:rFonts w:ascii="Helvetica" w:hAnsi="Helvetica" w:cs="Helvetica"/>
          <w:color w:val="343A40"/>
          <w:sz w:val="21"/>
          <w:szCs w:val="21"/>
        </w:rPr>
        <w:t>remissa básica das redes de com</w:t>
      </w:r>
      <w:r>
        <w:rPr>
          <w:rFonts w:ascii="Helvetica" w:hAnsi="Helvetica" w:cs="Helvetica"/>
          <w:color w:val="343A40"/>
          <w:sz w:val="21"/>
          <w:szCs w:val="21"/>
        </w:rPr>
        <w:t>putadores "Confirmação positiva e retransmissão por timeout".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lastRenderedPageBreak/>
        <w:t>6 - Aqui não ocorre a detecção da colisão como no CSMA-CD, e sim a prevenção.</w:t>
      </w:r>
      <w:r>
        <w:rPr>
          <w:rFonts w:ascii="Helvetica" w:hAnsi="Helvetica" w:cs="Helvetica"/>
          <w:color w:val="343A40"/>
          <w:sz w:val="21"/>
          <w:szCs w:val="21"/>
        </w:rPr>
        <w:br/>
        <w:t>7 - O ator principal no processo de prevenção de colisão é o receptor.</w:t>
      </w:r>
    </w:p>
    <w:p w:rsidR="00D14F9B" w:rsidRDefault="00D14F9B" w:rsidP="00D14F9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44CDD" w:rsidRDefault="00696A2B" w:rsidP="006259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padrão </w:t>
      </w:r>
      <w:r w:rsidRPr="00DC3C4C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IEEE 802.3af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descreve a tecnologia Power over Ethernet -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PoE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- que permite transmissão de energia elétrica juntamente com os dados para um dispositivo remoto, através do cabo de par trançado padrão em uma rede Ethernet.</w:t>
      </w:r>
    </w:p>
    <w:p w:rsidR="00DC3C4C" w:rsidRDefault="00DC3C4C" w:rsidP="006259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DC3C4C" w:rsidRDefault="00DC3C4C" w:rsidP="00DC3C4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DC3C4C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Switch</w:t>
      </w:r>
      <w:r>
        <w:rPr>
          <w:rFonts w:ascii="Helvetica" w:hAnsi="Helvetica" w:cs="Helvetica"/>
          <w:color w:val="343A40"/>
          <w:sz w:val="21"/>
          <w:szCs w:val="21"/>
        </w:rPr>
        <w:t> é um equipamento que atua nas redes locais ou intranets, compartilhando o sinal entre os dispositivos (retransmitindo o sinal e ampliando a rede). O resultado é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maior desempenho na comunicação entre as máquinas</w:t>
      </w:r>
      <w:r>
        <w:rPr>
          <w:rFonts w:ascii="Helvetica" w:hAnsi="Helvetica" w:cs="Helvetica"/>
          <w:color w:val="343A40"/>
          <w:sz w:val="21"/>
          <w:szCs w:val="21"/>
        </w:rPr>
        <w:t xml:space="preserve">. Usando Switch, os dados do computador de origem são </w:t>
      </w:r>
      <w:r w:rsidR="002E23DA">
        <w:rPr>
          <w:rFonts w:ascii="Helvetica" w:hAnsi="Helvetica" w:cs="Helvetica"/>
          <w:color w:val="343A40"/>
          <w:sz w:val="21"/>
          <w:szCs w:val="21"/>
        </w:rPr>
        <w:t>recebidos</w:t>
      </w:r>
      <w:r>
        <w:rPr>
          <w:rFonts w:ascii="Helvetica" w:hAnsi="Helvetica" w:cs="Helvetica"/>
          <w:color w:val="343A40"/>
          <w:sz w:val="21"/>
          <w:szCs w:val="21"/>
        </w:rPr>
        <w:t xml:space="preserve"> APENAS pelo computador destino. O Switch pode gerar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3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tipos de tráfego: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unicast</w:t>
      </w:r>
      <w:r>
        <w:rPr>
          <w:rFonts w:ascii="Helvetica" w:hAnsi="Helvetica" w:cs="Helvetica"/>
          <w:color w:val="343A40"/>
          <w:sz w:val="21"/>
          <w:szCs w:val="21"/>
        </w:rPr>
        <w:t> (1 origem para 1 destino),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broadcast</w:t>
      </w:r>
      <w:r>
        <w:rPr>
          <w:rFonts w:ascii="Helvetica" w:hAnsi="Helvetica" w:cs="Helvetica"/>
          <w:color w:val="343A40"/>
          <w:sz w:val="21"/>
          <w:szCs w:val="21"/>
        </w:rPr>
        <w:t> (1 origem para todos os destinos possíveis) 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multicast </w:t>
      </w:r>
      <w:r>
        <w:rPr>
          <w:rFonts w:ascii="Helvetica" w:hAnsi="Helvetica" w:cs="Helvetica"/>
          <w:color w:val="343A40"/>
          <w:sz w:val="21"/>
          <w:szCs w:val="21"/>
        </w:rPr>
        <w:t>(1 origem para um grupo específico de destinos).</w:t>
      </w:r>
    </w:p>
    <w:p w:rsidR="00DC3C4C" w:rsidRDefault="00DC3C4C" w:rsidP="00DC3C4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Originalmente o Switch atua na camada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(enlace) do modelo OSI, entretanto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os mais modernos</w:t>
      </w:r>
      <w:r>
        <w:rPr>
          <w:rFonts w:ascii="Helvetica" w:hAnsi="Helvetica" w:cs="Helvetica"/>
          <w:color w:val="343A40"/>
          <w:sz w:val="21"/>
          <w:szCs w:val="21"/>
        </w:rPr>
        <w:t xml:space="preserve"> podem acumular funções e atuar como ROTEADORES. Assim atuando também na camada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3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(rede).  Assim, os switches de camada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3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SUPORTAM ROTEAMENTO e criação de redes virtuais (VLANs).</w:t>
      </w:r>
    </w:p>
    <w:p w:rsidR="00CB16C2" w:rsidRPr="006259F5" w:rsidRDefault="00CB16C2" w:rsidP="00CB16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CB16C2" w:rsidRDefault="00CB16C2" w:rsidP="00DC3C4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DC3C4C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 xml:space="preserve">Proxy </w:t>
      </w:r>
      <w:proofErr w:type="gramStart"/>
      <w:r w:rsidRPr="00DC3C4C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Transparente</w:t>
      </w:r>
      <w:r w:rsidR="00DC3C4C" w:rsidRPr="00DC3C4C">
        <w:rPr>
          <w:rStyle w:val="Forte"/>
          <w:rFonts w:ascii="Helvetica" w:hAnsi="Helvetica" w:cs="Helvetica"/>
          <w:color w:val="343A40"/>
          <w:sz w:val="21"/>
          <w:szCs w:val="21"/>
        </w:rPr>
        <w:t> :</w:t>
      </w:r>
      <w:proofErr w:type="gramEnd"/>
      <w:r w:rsidR="00DC3C4C" w:rsidRPr="00DC3C4C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o</w:t>
      </w:r>
      <w:r>
        <w:rPr>
          <w:rFonts w:ascii="Helvetica" w:hAnsi="Helvetica" w:cs="Helvetica"/>
          <w:color w:val="343A40"/>
          <w:sz w:val="21"/>
          <w:szCs w:val="21"/>
        </w:rPr>
        <w:t xml:space="preserve"> proxy transparente é uma arquitetura que permite que o navegador cliente não saiba da existência do proxy. Ele acha que está solicitando o recurso diretamente ao servidor original; o </w:t>
      </w:r>
      <w:r w:rsidR="00425E85">
        <w:rPr>
          <w:rFonts w:ascii="Helvetica" w:hAnsi="Helvetica" w:cs="Helvetica"/>
          <w:color w:val="343A40"/>
          <w:sz w:val="21"/>
          <w:szCs w:val="21"/>
        </w:rPr>
        <w:t>Proxy</w:t>
      </w:r>
      <w:r>
        <w:rPr>
          <w:rFonts w:ascii="Helvetica" w:hAnsi="Helvetica" w:cs="Helvetica"/>
          <w:color w:val="343A40"/>
          <w:sz w:val="21"/>
          <w:szCs w:val="21"/>
        </w:rPr>
        <w:t xml:space="preserve"> encarrega-se de capturar e processar a solicitação.</w:t>
      </w:r>
      <w:r w:rsidR="00DC3C4C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 xml:space="preserve">A principal vantagem nesta arquitetura é que não é necessária a configuração de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proxy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nos navegadores cliente. Outra (incorretamente) alegada vantagem é que 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proxy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não transparente não impede a conexão direta à Internet.</w:t>
      </w:r>
    </w:p>
    <w:p w:rsidR="00CB16C2" w:rsidRDefault="00CB16C2" w:rsidP="00CB16C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CB16C2" w:rsidRDefault="00CB16C2" w:rsidP="00CB16C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412A4" w:rsidRDefault="002412A4" w:rsidP="002412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8E69AB" w:rsidRDefault="008E69AB" w:rsidP="008E69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8E69AB" w:rsidRDefault="008E69AB" w:rsidP="008E69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8E69AB" w:rsidRDefault="008E69AB" w:rsidP="0046571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6571A" w:rsidRDefault="0046571A" w:rsidP="0046571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7913BB" w:rsidRDefault="00C5132E"/>
    <w:sectPr w:rsidR="00791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094A"/>
    <w:multiLevelType w:val="hybridMultilevel"/>
    <w:tmpl w:val="2A102E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C2ABA"/>
    <w:multiLevelType w:val="hybridMultilevel"/>
    <w:tmpl w:val="B48A9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D3393"/>
    <w:multiLevelType w:val="hybridMultilevel"/>
    <w:tmpl w:val="9C724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E53CD"/>
    <w:multiLevelType w:val="hybridMultilevel"/>
    <w:tmpl w:val="57026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21A86"/>
    <w:multiLevelType w:val="hybridMultilevel"/>
    <w:tmpl w:val="84D41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C80FA6"/>
    <w:multiLevelType w:val="hybridMultilevel"/>
    <w:tmpl w:val="2B468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53D4B"/>
    <w:multiLevelType w:val="hybridMultilevel"/>
    <w:tmpl w:val="55949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404CA"/>
    <w:multiLevelType w:val="hybridMultilevel"/>
    <w:tmpl w:val="B87AB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BD23FA"/>
    <w:multiLevelType w:val="hybridMultilevel"/>
    <w:tmpl w:val="E3828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01AB0"/>
    <w:multiLevelType w:val="hybridMultilevel"/>
    <w:tmpl w:val="EF5AF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5D68EF"/>
    <w:multiLevelType w:val="hybridMultilevel"/>
    <w:tmpl w:val="E9F60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2930C8"/>
    <w:multiLevelType w:val="hybridMultilevel"/>
    <w:tmpl w:val="415275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6B1A24"/>
    <w:multiLevelType w:val="hybridMultilevel"/>
    <w:tmpl w:val="10AAC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3"/>
  </w:num>
  <w:num w:numId="5">
    <w:abstractNumId w:val="10"/>
  </w:num>
  <w:num w:numId="6">
    <w:abstractNumId w:val="4"/>
  </w:num>
  <w:num w:numId="7">
    <w:abstractNumId w:val="1"/>
  </w:num>
  <w:num w:numId="8">
    <w:abstractNumId w:val="11"/>
  </w:num>
  <w:num w:numId="9">
    <w:abstractNumId w:val="6"/>
  </w:num>
  <w:num w:numId="10">
    <w:abstractNumId w:val="9"/>
  </w:num>
  <w:num w:numId="11">
    <w:abstractNumId w:val="5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1A"/>
    <w:rsid w:val="000D1D1B"/>
    <w:rsid w:val="002412A4"/>
    <w:rsid w:val="002E23DA"/>
    <w:rsid w:val="00320628"/>
    <w:rsid w:val="003F10BB"/>
    <w:rsid w:val="00425E85"/>
    <w:rsid w:val="0046571A"/>
    <w:rsid w:val="00482855"/>
    <w:rsid w:val="004870B5"/>
    <w:rsid w:val="00532059"/>
    <w:rsid w:val="00556F53"/>
    <w:rsid w:val="006259F5"/>
    <w:rsid w:val="00696A2B"/>
    <w:rsid w:val="006E4243"/>
    <w:rsid w:val="008E69AB"/>
    <w:rsid w:val="0099495E"/>
    <w:rsid w:val="00C158A1"/>
    <w:rsid w:val="00C5132E"/>
    <w:rsid w:val="00C535CB"/>
    <w:rsid w:val="00C61EC7"/>
    <w:rsid w:val="00CB16C2"/>
    <w:rsid w:val="00D14F9B"/>
    <w:rsid w:val="00DC3C4C"/>
    <w:rsid w:val="00E44CDD"/>
    <w:rsid w:val="00ED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6571A"/>
    <w:rPr>
      <w:b/>
      <w:bCs/>
    </w:rPr>
  </w:style>
  <w:style w:type="character" w:styleId="nfase">
    <w:name w:val="Emphasis"/>
    <w:basedOn w:val="Fontepargpadro"/>
    <w:uiPriority w:val="20"/>
    <w:qFormat/>
    <w:rsid w:val="006259F5"/>
    <w:rPr>
      <w:i/>
      <w:iCs/>
    </w:rPr>
  </w:style>
  <w:style w:type="character" w:styleId="Hyperlink">
    <w:name w:val="Hyperlink"/>
    <w:basedOn w:val="Fontepargpadro"/>
    <w:uiPriority w:val="99"/>
    <w:unhideWhenUsed/>
    <w:rsid w:val="00E44CD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1D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6571A"/>
    <w:rPr>
      <w:b/>
      <w:bCs/>
    </w:rPr>
  </w:style>
  <w:style w:type="character" w:styleId="nfase">
    <w:name w:val="Emphasis"/>
    <w:basedOn w:val="Fontepargpadro"/>
    <w:uiPriority w:val="20"/>
    <w:qFormat/>
    <w:rsid w:val="006259F5"/>
    <w:rPr>
      <w:i/>
      <w:iCs/>
    </w:rPr>
  </w:style>
  <w:style w:type="character" w:styleId="Hyperlink">
    <w:name w:val="Hyperlink"/>
    <w:basedOn w:val="Fontepargpadro"/>
    <w:uiPriority w:val="99"/>
    <w:unhideWhenUsed/>
    <w:rsid w:val="00E44CD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ta.ufrj.br/ensino/eel879/trabalhos_vf_2012_2/st/index.php?file=protocolos/rs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1</Pages>
  <Words>1557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2020-07-30T02:59:00Z</dcterms:created>
  <dcterms:modified xsi:type="dcterms:W3CDTF">2021-03-26T14:20:00Z</dcterms:modified>
</cp:coreProperties>
</file>