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068D4" w:rsidR="00AB0607" w:rsidP="00AB0607" w:rsidRDefault="00AB0607" w14:paraId="4317635B" w14:textId="77777777">
      <w:pPr>
        <w:rPr>
          <w:lang w:val="en-US"/>
        </w:rPr>
      </w:pPr>
    </w:p>
    <w:p w:rsidR="00AB0607" w:rsidP="00AB0607" w:rsidRDefault="00AB0607" w14:paraId="734B7D90" w14:textId="77777777"/>
    <w:p w:rsidR="00AB0607" w:rsidP="00AB0607" w:rsidRDefault="00AB0607" w14:paraId="321CDF8B" w14:textId="77777777"/>
    <w:p w:rsidR="00AB0607" w:rsidP="00AB0607" w:rsidRDefault="00AB0607" w14:paraId="18B8B66F" w14:textId="77777777"/>
    <w:p w:rsidR="00AB0607" w:rsidP="00AB0607" w:rsidRDefault="00AB0607" w14:paraId="013B7920" w14:textId="77777777"/>
    <w:p w:rsidR="00AB0607" w:rsidP="00AB0607" w:rsidRDefault="00AB0607" w14:paraId="61A267F6" w14:textId="77777777"/>
    <w:p w:rsidR="00AB0607" w:rsidP="00AB0607" w:rsidRDefault="00AB0607" w14:paraId="2E7B3012" w14:textId="77777777"/>
    <w:p w:rsidR="00AB0607" w:rsidP="00AB0607" w:rsidRDefault="00AB0607" w14:paraId="46EFF077" w14:textId="77777777"/>
    <w:p w:rsidR="00F20CE3" w:rsidP="00C20E00" w:rsidRDefault="00BF0726" w14:paraId="27D83B00" w14:textId="34A0E0EB">
      <w:pPr>
        <w:spacing w:after="0"/>
        <w:jc w:val="right"/>
        <w:rPr>
          <w:rFonts w:ascii="Verdana" w:hAnsi="Verdana"/>
          <w:b/>
          <w:sz w:val="32"/>
          <w:szCs w:val="32"/>
        </w:rPr>
      </w:pPr>
      <w:r>
        <w:rPr>
          <w:rFonts w:ascii="Verdana" w:hAnsi="Verdana"/>
          <w:b/>
          <w:sz w:val="32"/>
          <w:szCs w:val="32"/>
        </w:rPr>
        <w:t xml:space="preserve">POLITICA GOBIERNO HDI ADP-DWH </w:t>
      </w:r>
    </w:p>
    <w:p w:rsidRPr="00B50431" w:rsidR="00AB0607" w:rsidP="00AB0607" w:rsidRDefault="00AB0607" w14:paraId="39962168" w14:textId="77777777">
      <w:pPr>
        <w:pStyle w:val="Textopredeterminado1"/>
        <w:tabs>
          <w:tab w:val="left" w:pos="851"/>
        </w:tabs>
        <w:jc w:val="right"/>
        <w:rPr>
          <w:rFonts w:ascii="Verdana" w:hAnsi="Verdana"/>
          <w:noProof w:val="0"/>
          <w:sz w:val="22"/>
        </w:rPr>
      </w:pPr>
      <w:r>
        <w:rPr>
          <w:rFonts w:ascii="Verdana" w:hAnsi="Verdana"/>
          <w:noProof w:val="0"/>
          <w:sz w:val="22"/>
        </w:rPr>
        <w:t>Versión: 1.0</w:t>
      </w:r>
    </w:p>
    <w:p w:rsidR="00CD26E6" w:rsidP="00CD26E6" w:rsidRDefault="00AB0607" w14:paraId="19FE91D6" w14:textId="70819895">
      <w:pPr>
        <w:pStyle w:val="Textopredeterminado1"/>
        <w:tabs>
          <w:tab w:val="left" w:pos="851"/>
        </w:tabs>
        <w:jc w:val="right"/>
      </w:pPr>
      <w:r w:rsidRPr="00B50431">
        <w:rPr>
          <w:rFonts w:ascii="Verdana" w:hAnsi="Verdana"/>
          <w:noProof w:val="0"/>
          <w:sz w:val="22"/>
        </w:rPr>
        <w:t>Fecha de entrega</w:t>
      </w:r>
      <w:r w:rsidRPr="00C46C1A">
        <w:rPr>
          <w:rFonts w:ascii="Verdana" w:hAnsi="Verdana"/>
          <w:noProof w:val="0"/>
          <w:sz w:val="22"/>
        </w:rPr>
        <w:t xml:space="preserve">: </w:t>
      </w:r>
      <w:r w:rsidR="0039312B">
        <w:rPr>
          <w:rFonts w:ascii="Verdana" w:hAnsi="Verdana"/>
          <w:noProof w:val="0"/>
          <w:sz w:val="22"/>
        </w:rPr>
        <w:t>202</w:t>
      </w:r>
      <w:r w:rsidR="0070163A">
        <w:rPr>
          <w:rFonts w:ascii="Verdana" w:hAnsi="Verdana"/>
          <w:noProof w:val="0"/>
          <w:sz w:val="22"/>
        </w:rPr>
        <w:t>4-</w:t>
      </w:r>
      <w:r w:rsidR="00BF0726">
        <w:rPr>
          <w:rFonts w:ascii="Verdana" w:hAnsi="Verdana"/>
          <w:noProof w:val="0"/>
          <w:sz w:val="22"/>
        </w:rPr>
        <w:t>11</w:t>
      </w:r>
      <w:r w:rsidR="00CF5D20">
        <w:rPr>
          <w:rFonts w:ascii="Verdana" w:hAnsi="Verdana"/>
          <w:noProof w:val="0"/>
          <w:sz w:val="22"/>
        </w:rPr>
        <w:t>-</w:t>
      </w:r>
      <w:r w:rsidR="00BF0726">
        <w:rPr>
          <w:rFonts w:ascii="Verdana" w:hAnsi="Verdana"/>
          <w:noProof w:val="0"/>
          <w:sz w:val="22"/>
        </w:rPr>
        <w:t>18</w:t>
      </w:r>
      <w:r>
        <w:br w:type="page"/>
      </w:r>
    </w:p>
    <w:p w:rsidRPr="00BF0726" w:rsidR="00BF0726" w:rsidP="00832A6F" w:rsidRDefault="00BF0726" w14:paraId="4CB6A75B" w14:textId="4511AD5E">
      <w:pPr>
        <w:pStyle w:val="Ttulo1"/>
        <w:numPr>
          <w:ilvl w:val="0"/>
          <w:numId w:val="0"/>
        </w:numPr>
        <w:ind w:left="432" w:hanging="432"/>
        <w:rPr>
          <w:rFonts w:eastAsiaTheme="minorHAnsi"/>
        </w:rPr>
      </w:pPr>
      <w:r w:rsidRPr="00BF0726">
        <w:rPr>
          <w:rFonts w:eastAsiaTheme="minorHAnsi"/>
        </w:rPr>
        <w:lastRenderedPageBreak/>
        <w:t>Política de Asignación de Funciones y Gobierno de Datos</w:t>
      </w:r>
    </w:p>
    <w:p w:rsidRPr="00BF0726" w:rsidR="00BF0726" w:rsidP="00BF0726" w:rsidRDefault="00BF0726" w14:paraId="11ECFD15" w14:textId="3E78C184">
      <w:pPr>
        <w:pStyle w:val="Ttulo1"/>
        <w:spacing w:after="0"/>
        <w:rPr>
          <w:rFonts w:eastAsiaTheme="minorHAnsi"/>
        </w:rPr>
      </w:pPr>
      <w:r w:rsidRPr="00BF0726">
        <w:rPr>
          <w:rFonts w:eastAsiaTheme="minorHAnsi"/>
        </w:rPr>
        <w:t>Objetivo</w:t>
      </w:r>
    </w:p>
    <w:p w:rsidRPr="00BF0726" w:rsidR="00BF0726" w:rsidP="00BF0726" w:rsidRDefault="00BF0726" w14:paraId="1582C764" w14:textId="0C9F4A06">
      <w:r w:rsidRPr="00BF0726">
        <w:t>Establecer una clara separación de funciones y responsabilidades entre las áreas de BI (</w:t>
      </w:r>
      <w:r w:rsidR="006F2026">
        <w:t>gobierno de datos e ingeniería de datos</w:t>
      </w:r>
      <w:r w:rsidRPr="00BF0726">
        <w:t>)</w:t>
      </w:r>
      <w:r w:rsidR="006F2026">
        <w:t xml:space="preserve"> </w:t>
      </w:r>
      <w:r w:rsidRPr="00BF0726">
        <w:t>y Arquitectura para asegurar una gestión eficiente y gobernanza efectiva de la</w:t>
      </w:r>
      <w:r>
        <w:t>s bodegas</w:t>
      </w:r>
      <w:r w:rsidRPr="00BF0726">
        <w:t xml:space="preserve"> de datos de la compañía</w:t>
      </w:r>
      <w:r>
        <w:t xml:space="preserve"> (DWH Colombia y ADP)</w:t>
      </w:r>
      <w:r w:rsidRPr="00BF0726">
        <w:t>.</w:t>
      </w:r>
    </w:p>
    <w:p w:rsidRPr="00BF0726" w:rsidR="00BF0726" w:rsidP="00BF0726" w:rsidRDefault="00BF0726" w14:paraId="7AF5952F" w14:textId="3A95EF32">
      <w:pPr>
        <w:pStyle w:val="Ttulo1"/>
        <w:rPr>
          <w:rFonts w:eastAsiaTheme="minorHAnsi"/>
        </w:rPr>
      </w:pPr>
      <w:r w:rsidRPr="00BF0726">
        <w:rPr>
          <w:rFonts w:eastAsiaTheme="minorHAnsi"/>
        </w:rPr>
        <w:t>Áreas y Funciones</w:t>
      </w:r>
    </w:p>
    <w:p w:rsidRPr="00BF0726" w:rsidR="00BF0726" w:rsidP="00BF0726" w:rsidRDefault="00BF0726" w14:paraId="3A69295B" w14:textId="52EBB568">
      <w:pPr>
        <w:pStyle w:val="Ttulo2"/>
        <w:rPr>
          <w:rFonts w:eastAsiaTheme="minorHAnsi"/>
          <w:sz w:val="24"/>
          <w:szCs w:val="24"/>
        </w:rPr>
      </w:pPr>
      <w:r w:rsidRPr="00BF0726">
        <w:rPr>
          <w:rFonts w:eastAsiaTheme="minorHAnsi"/>
          <w:sz w:val="24"/>
          <w:szCs w:val="24"/>
        </w:rPr>
        <w:t xml:space="preserve">Área de Business </w:t>
      </w:r>
      <w:proofErr w:type="spellStart"/>
      <w:r w:rsidRPr="00BF0726">
        <w:rPr>
          <w:rFonts w:eastAsiaTheme="minorHAnsi"/>
          <w:sz w:val="24"/>
          <w:szCs w:val="24"/>
        </w:rPr>
        <w:t>Intelligence</w:t>
      </w:r>
      <w:proofErr w:type="spellEnd"/>
      <w:r w:rsidRPr="00BF0726">
        <w:rPr>
          <w:rFonts w:eastAsiaTheme="minorHAnsi"/>
          <w:sz w:val="24"/>
          <w:szCs w:val="24"/>
        </w:rPr>
        <w:t xml:space="preserve"> (BI)</w:t>
      </w:r>
    </w:p>
    <w:p w:rsidRPr="00BF0726" w:rsidR="00BF0726" w:rsidP="00BF0726" w:rsidRDefault="00BF0726" w14:paraId="6F645682" w14:textId="6C140AC9">
      <w:pPr>
        <w:pStyle w:val="Prrafodelista"/>
        <w:numPr>
          <w:ilvl w:val="0"/>
          <w:numId w:val="16"/>
        </w:numPr>
      </w:pPr>
      <w:r w:rsidRPr="00BF0726">
        <w:t>Responsabilidades:</w:t>
      </w:r>
    </w:p>
    <w:p w:rsidR="00BF0726" w:rsidP="00BF0726" w:rsidRDefault="00BF0726" w14:paraId="687BB90C" w14:textId="04D6B6C8">
      <w:pPr>
        <w:pStyle w:val="Prrafodelista"/>
        <w:numPr>
          <w:ilvl w:val="1"/>
          <w:numId w:val="16"/>
        </w:numPr>
      </w:pPr>
      <w:r w:rsidRPr="00BF0726">
        <w:t>Análisis de datos y generación de informes: Realizar análisis descriptivos, diagnósticos</w:t>
      </w:r>
      <w:r w:rsidR="00145365">
        <w:t xml:space="preserve"> y</w:t>
      </w:r>
      <w:r w:rsidRPr="00BF0726">
        <w:t xml:space="preserve"> prescriptivos para apoyar la toma de decisiones estratégicas y operativas</w:t>
      </w:r>
      <w:r>
        <w:t xml:space="preserve"> de la compañía de cara a los proyectos estratégicos</w:t>
      </w:r>
      <w:r w:rsidRPr="00BF0726">
        <w:t>.</w:t>
      </w:r>
    </w:p>
    <w:p w:rsidR="00BF0726" w:rsidP="00BF0726" w:rsidRDefault="00BF0726" w14:paraId="669E7675" w14:textId="62D4A194">
      <w:pPr>
        <w:pStyle w:val="Prrafodelista"/>
        <w:numPr>
          <w:ilvl w:val="1"/>
          <w:numId w:val="16"/>
        </w:numPr>
      </w:pPr>
      <w:r w:rsidRPr="00BF0726">
        <w:t xml:space="preserve">Desarrollo de </w:t>
      </w:r>
      <w:proofErr w:type="spellStart"/>
      <w:r>
        <w:t>D</w:t>
      </w:r>
      <w:r w:rsidRPr="00BF0726">
        <w:t>ashboards</w:t>
      </w:r>
      <w:proofErr w:type="spellEnd"/>
      <w:r w:rsidRPr="00BF0726">
        <w:t xml:space="preserve"> y visualizaciones: Crear y mantener </w:t>
      </w:r>
      <w:proofErr w:type="spellStart"/>
      <w:r>
        <w:t>D</w:t>
      </w:r>
      <w:r w:rsidRPr="00BF0726">
        <w:t>ashboards</w:t>
      </w:r>
      <w:proofErr w:type="spellEnd"/>
      <w:r w:rsidRPr="00BF0726">
        <w:t xml:space="preserve"> interactivos y visualizaciones que permitan a los usuarios finales explorar y entender los datos de manera intuitiva.</w:t>
      </w:r>
    </w:p>
    <w:p w:rsidR="00BF0726" w:rsidP="00BF0726" w:rsidRDefault="00BF0726" w14:paraId="72E6F616" w14:textId="1AF29081">
      <w:pPr>
        <w:pStyle w:val="Prrafodelista"/>
        <w:numPr>
          <w:ilvl w:val="1"/>
          <w:numId w:val="16"/>
        </w:numPr>
      </w:pPr>
      <w:r w:rsidRPr="00BF0726">
        <w:t>Identificación de tendencias y patrones: Utilizar técnicas de minería de datos y análisis estadístico para identificar tendencias, patrones y anomalías en los datos.</w:t>
      </w:r>
    </w:p>
    <w:p w:rsidRPr="00BF0726" w:rsidR="00832A6F" w:rsidP="00832A6F" w:rsidRDefault="00832A6F" w14:paraId="610CEAEF" w14:textId="77777777">
      <w:pPr>
        <w:pStyle w:val="Prrafodelista"/>
        <w:numPr>
          <w:ilvl w:val="0"/>
          <w:numId w:val="16"/>
        </w:numPr>
      </w:pPr>
      <w:r w:rsidRPr="00BF0726">
        <w:t>Interacción con otras áreas:</w:t>
      </w:r>
    </w:p>
    <w:p w:rsidRPr="00BF0726" w:rsidR="00832A6F" w:rsidP="00832A6F" w:rsidRDefault="00832A6F" w14:paraId="522498F6" w14:textId="2486624B">
      <w:pPr>
        <w:pStyle w:val="Prrafodelista"/>
        <w:numPr>
          <w:ilvl w:val="1"/>
          <w:numId w:val="16"/>
        </w:numPr>
      </w:pPr>
      <w:r w:rsidRPr="00BF0726">
        <w:t xml:space="preserve">Arquitectura de Datos: Coordinar </w:t>
      </w:r>
      <w:r>
        <w:t xml:space="preserve">las actividades necesarias </w:t>
      </w:r>
      <w:r w:rsidRPr="00BF0726">
        <w:t>para asegurar que los modelos de datos y las estructuras de la bodega de datos están alineados con los estándares y mejores prácticas.</w:t>
      </w:r>
    </w:p>
    <w:p w:rsidRPr="006F2026" w:rsidR="00BF0726" w:rsidP="006F2026" w:rsidRDefault="00BF0726" w14:paraId="217B991D" w14:textId="19286244">
      <w:pPr>
        <w:pStyle w:val="Ttulo3"/>
        <w:rPr>
          <w:b/>
          <w:bCs/>
          <w:color w:val="auto"/>
        </w:rPr>
      </w:pPr>
      <w:r w:rsidRPr="006F2026">
        <w:rPr>
          <w:b/>
          <w:bCs/>
          <w:color w:val="auto"/>
        </w:rPr>
        <w:t xml:space="preserve">  Ingeniería de Datos BI</w:t>
      </w:r>
      <w:r w:rsidRPr="006F2026" w:rsidR="008D6C45">
        <w:rPr>
          <w:b/>
          <w:bCs/>
          <w:color w:val="auto"/>
        </w:rPr>
        <w:t xml:space="preserve"> </w:t>
      </w:r>
    </w:p>
    <w:p w:rsidRPr="008D6C45" w:rsidR="008D6C45" w:rsidP="008D6C45" w:rsidRDefault="008D6C45" w14:paraId="054A26A3" w14:textId="7BC6F98A">
      <w:pPr>
        <w:pStyle w:val="Prrafodelista"/>
        <w:numPr>
          <w:ilvl w:val="0"/>
          <w:numId w:val="16"/>
        </w:numPr>
      </w:pPr>
      <w:r w:rsidRPr="00BF0726">
        <w:t>Responsabilidades:</w:t>
      </w:r>
    </w:p>
    <w:p w:rsidR="00BF0726" w:rsidP="00BF0726" w:rsidRDefault="00BF0726" w14:paraId="781037C2" w14:textId="77777777">
      <w:pPr>
        <w:pStyle w:val="Prrafodelista"/>
        <w:numPr>
          <w:ilvl w:val="0"/>
          <w:numId w:val="17"/>
        </w:numPr>
      </w:pPr>
      <w:r w:rsidRPr="00BF0726">
        <w:t>Diseño, construcción y mantenimiento de pipelines de datos: Desarrollar y mantener procesos automatizados para la extracción, transformación y carga (ETL) de datos desde diversas fuentes hacia la bodega de datos.</w:t>
      </w:r>
    </w:p>
    <w:p w:rsidR="00BF0726" w:rsidP="00BF0726" w:rsidRDefault="00BF0726" w14:paraId="4FF649B6" w14:textId="77777777">
      <w:pPr>
        <w:pStyle w:val="Prrafodelista"/>
        <w:numPr>
          <w:ilvl w:val="0"/>
          <w:numId w:val="17"/>
        </w:numPr>
      </w:pPr>
      <w:r w:rsidRPr="00BF0726">
        <w:t>Integración de datos desde diversas fuentes: Asegurar la integración de datos provenientes de sistemas internos y externos, garantizando la consistencia y calidad de los datos.</w:t>
      </w:r>
    </w:p>
    <w:p w:rsidR="008D6C45" w:rsidP="008D6C45" w:rsidRDefault="00BF0726" w14:paraId="60A4D7DA" w14:textId="0EAC123F">
      <w:pPr>
        <w:pStyle w:val="Prrafodelista"/>
        <w:numPr>
          <w:ilvl w:val="0"/>
          <w:numId w:val="17"/>
        </w:numPr>
      </w:pPr>
      <w:r w:rsidRPr="00BF0726">
        <w:t>Optimización del rendimiento de la bodega de datos: Implementar técnicas de optimización para mejorar el rendimiento de las consultas y la eficiencia del almacenamiento de datos.</w:t>
      </w:r>
    </w:p>
    <w:p w:rsidR="008D6C45" w:rsidP="008D6C45" w:rsidRDefault="008D6C45" w14:paraId="37638B84" w14:textId="77777777">
      <w:pPr>
        <w:pStyle w:val="Prrafodelista"/>
        <w:ind w:left="1068"/>
      </w:pPr>
    </w:p>
    <w:p w:rsidRPr="00BF0726" w:rsidR="00BF0726" w:rsidP="008D6C45" w:rsidRDefault="00BF0726" w14:paraId="6310DF97" w14:textId="6348776A">
      <w:pPr>
        <w:pStyle w:val="Prrafodelista"/>
        <w:numPr>
          <w:ilvl w:val="0"/>
          <w:numId w:val="19"/>
        </w:numPr>
      </w:pPr>
      <w:r w:rsidRPr="00BF0726">
        <w:t>Interacción con otras áreas:</w:t>
      </w:r>
    </w:p>
    <w:p w:rsidR="008D6C45" w:rsidP="00BF0726" w:rsidRDefault="00BF0726" w14:paraId="2A1ACB99" w14:textId="77777777">
      <w:pPr>
        <w:pStyle w:val="Prrafodelista"/>
        <w:numPr>
          <w:ilvl w:val="1"/>
          <w:numId w:val="19"/>
        </w:numPr>
      </w:pPr>
      <w:r w:rsidRPr="00BF0726">
        <w:lastRenderedPageBreak/>
        <w:t>Gobierno de Datos: Colaborar para asegurar que los datos utilizados en los análisis cumplen con los estándares de calidad y conformidad.</w:t>
      </w:r>
    </w:p>
    <w:p w:rsidRPr="00BF0726" w:rsidR="00BF0726" w:rsidP="00BF0726" w:rsidRDefault="00BF0726" w14:paraId="7EB94F31" w14:noSpellErr="1" w14:textId="7F0922F0">
      <w:pPr>
        <w:pStyle w:val="Prrafodelista"/>
        <w:numPr>
          <w:ilvl w:val="1"/>
          <w:numId w:val="19"/>
        </w:numPr>
        <w:rPr/>
      </w:pPr>
      <w:r w:rsidR="26B1A6A0">
        <w:rPr/>
        <w:t xml:space="preserve">Arquitectura de Datos: Coordinar </w:t>
      </w:r>
      <w:r w:rsidR="03853FB3">
        <w:rPr/>
        <w:t xml:space="preserve">las actividades necesarias </w:t>
      </w:r>
      <w:r w:rsidR="26B1A6A0">
        <w:rPr/>
        <w:t>para asegurar que los modelos de datos y las estructuras de la bodega de datos están alineados con los estándares y mejores prácticas.</w:t>
      </w:r>
    </w:p>
    <w:p w:rsidRPr="006F2026" w:rsidR="00BF0726" w:rsidP="006F2026" w:rsidRDefault="00BF0726" w14:paraId="262000E4" w14:textId="1CDCF380">
      <w:pPr>
        <w:pStyle w:val="Ttulo3"/>
        <w:rPr>
          <w:b/>
          <w:bCs/>
          <w:color w:val="auto"/>
        </w:rPr>
      </w:pPr>
      <w:r w:rsidRPr="006F2026">
        <w:rPr>
          <w:b/>
          <w:bCs/>
          <w:color w:val="auto"/>
        </w:rPr>
        <w:t>Área de Gobierno de Datos</w:t>
      </w:r>
    </w:p>
    <w:p w:rsidR="00832A6F" w:rsidP="00BF0726" w:rsidRDefault="00BF0726" w14:paraId="0FFDDD5D" w14:textId="39485B67">
      <w:pPr>
        <w:pStyle w:val="Prrafodelista"/>
        <w:numPr>
          <w:ilvl w:val="0"/>
          <w:numId w:val="20"/>
        </w:numPr>
      </w:pPr>
      <w:r w:rsidRPr="00BF0726">
        <w:t>Responsabilidades:</w:t>
      </w:r>
    </w:p>
    <w:p w:rsidR="00832A6F" w:rsidP="00B91A94" w:rsidRDefault="00BF0726" w14:paraId="5600DE8A" w14:textId="77777777">
      <w:pPr>
        <w:pStyle w:val="Prrafodelista"/>
        <w:numPr>
          <w:ilvl w:val="1"/>
          <w:numId w:val="20"/>
        </w:numPr>
      </w:pPr>
      <w:r w:rsidRPr="00BF0726">
        <w:t>Definición y mantenimiento de políticas de calidad de datos: Establecer políticas y procedimientos para asegurar la precisión, integridad, consistencia y actualidad de los datos.</w:t>
      </w:r>
    </w:p>
    <w:p w:rsidR="00832A6F" w:rsidP="00BF0726" w:rsidRDefault="00BF0726" w14:paraId="2E99FC2F" w14:textId="77777777">
      <w:pPr>
        <w:pStyle w:val="Prrafodelista"/>
        <w:numPr>
          <w:ilvl w:val="1"/>
          <w:numId w:val="20"/>
        </w:numPr>
      </w:pPr>
      <w:r w:rsidRPr="00BF0726">
        <w:t>Monitoreo y aseguramiento de la conformidad: Supervisar el cumplimiento de las políticas de datos y las regulaciones aplicables, y tomar medidas correctivas cuando sea necesario.</w:t>
      </w:r>
    </w:p>
    <w:p w:rsidR="00BF0726" w:rsidP="00BF0726" w:rsidRDefault="00BF0726" w14:paraId="1EB91EB4" w14:textId="29B2F137">
      <w:pPr>
        <w:pStyle w:val="Prrafodelista"/>
        <w:numPr>
          <w:ilvl w:val="1"/>
          <w:numId w:val="20"/>
        </w:numPr>
      </w:pPr>
      <w:r w:rsidRPr="00BF0726">
        <w:t>Gestión de metadatos y linaje de datos: Mantener un catálogo de metadatos que describa las fuentes, transformaciones y destinos de los datos, facilitando la trazabilidad y el linaje de los datos.</w:t>
      </w:r>
    </w:p>
    <w:p w:rsidRPr="00BF0726" w:rsidR="00832A6F" w:rsidP="00832A6F" w:rsidRDefault="00832A6F" w14:paraId="466BEA49" w14:textId="77777777">
      <w:pPr>
        <w:pStyle w:val="Prrafodelista"/>
        <w:ind w:left="1080"/>
      </w:pPr>
    </w:p>
    <w:p w:rsidR="00832A6F" w:rsidP="00BF0726" w:rsidRDefault="00BF0726" w14:paraId="00955856" w14:textId="77777777">
      <w:pPr>
        <w:pStyle w:val="Prrafodelista"/>
        <w:numPr>
          <w:ilvl w:val="0"/>
          <w:numId w:val="20"/>
        </w:numPr>
      </w:pPr>
      <w:r w:rsidRPr="00BF0726">
        <w:t>Interacción con otras áreas:</w:t>
      </w:r>
    </w:p>
    <w:p w:rsidR="00832A6F" w:rsidP="00BF0726" w:rsidRDefault="00BF0726" w14:paraId="143132E6" w14:textId="77777777">
      <w:pPr>
        <w:pStyle w:val="Prrafodelista"/>
        <w:numPr>
          <w:ilvl w:val="1"/>
          <w:numId w:val="20"/>
        </w:numPr>
      </w:pPr>
      <w:r w:rsidRPr="00BF0726">
        <w:t>Ingeniería de Datos (dentro de BI): Trabajar juntos para implementar controles de calidad de datos en los procesos ETL.</w:t>
      </w:r>
    </w:p>
    <w:p w:rsidRPr="00BF0726" w:rsidR="00BF0726" w:rsidP="00BF0726" w:rsidRDefault="00BF0726" w14:paraId="06BE9894" w14:textId="12549866">
      <w:pPr>
        <w:pStyle w:val="Prrafodelista"/>
        <w:numPr>
          <w:ilvl w:val="1"/>
          <w:numId w:val="20"/>
        </w:numPr>
      </w:pPr>
      <w:r w:rsidRPr="00BF0726">
        <w:t>BI: Asegurar que los datos utilizados en los análisis cumplen con los estándares de calidad y conformidad.</w:t>
      </w:r>
    </w:p>
    <w:p w:rsidRPr="00BF0726" w:rsidR="00BF0726" w:rsidP="00832A6F" w:rsidRDefault="00BF0726" w14:paraId="58F006CF" w14:textId="37E9CF3F">
      <w:pPr>
        <w:pStyle w:val="Ttulo2"/>
        <w:rPr>
          <w:rFonts w:eastAsiaTheme="minorHAnsi"/>
        </w:rPr>
      </w:pPr>
      <w:r w:rsidRPr="00BF0726">
        <w:rPr>
          <w:rFonts w:eastAsiaTheme="minorHAnsi"/>
        </w:rPr>
        <w:t>Área de Arquitectura de Datos</w:t>
      </w:r>
    </w:p>
    <w:p w:rsidR="00832A6F" w:rsidP="007D10B5" w:rsidRDefault="00BF0726" w14:paraId="4CC0867D" w14:textId="77777777">
      <w:pPr>
        <w:pStyle w:val="Prrafodelista"/>
        <w:numPr>
          <w:ilvl w:val="0"/>
          <w:numId w:val="22"/>
        </w:numPr>
      </w:pPr>
      <w:r w:rsidRPr="00BF0726">
        <w:t>Responsabilidades:</w:t>
      </w:r>
    </w:p>
    <w:p w:rsidR="008B3B8C" w:rsidP="00BF0726" w:rsidRDefault="00BF0726" w14:paraId="449C7F35" w14:textId="77777777">
      <w:pPr>
        <w:pStyle w:val="Prrafodelista"/>
        <w:numPr>
          <w:ilvl w:val="1"/>
          <w:numId w:val="22"/>
        </w:numPr>
      </w:pPr>
      <w:r w:rsidRPr="00BF0726">
        <w:t>Definición de la arquitectura de datos y modelos de datos: Diseñar la arquitectura de datos que soporte las necesidades de la organización, incluyendo modelos de datos conceptuales, lógicos y físicos.</w:t>
      </w:r>
    </w:p>
    <w:p w:rsidR="008B3B8C" w:rsidP="00BF0726" w:rsidRDefault="00BF0726" w14:paraId="5431C694" w14:textId="77777777">
      <w:pPr>
        <w:pStyle w:val="Prrafodelista"/>
        <w:numPr>
          <w:ilvl w:val="1"/>
          <w:numId w:val="22"/>
        </w:numPr>
      </w:pPr>
      <w:r w:rsidRPr="00BF0726">
        <w:t>Establecimiento de estándares y mejores prácticas: Desarrollar y mantener estándares y mejores prácticas para la gestión de datos, incluyendo nomenclatura, modelado y documentación.</w:t>
      </w:r>
    </w:p>
    <w:p w:rsidRPr="00BF0726" w:rsidR="00BF0726" w:rsidP="00BF0726" w:rsidRDefault="00BF0726" w14:paraId="0EB1E78C" w14:textId="64DBAD2C">
      <w:pPr>
        <w:pStyle w:val="Prrafodelista"/>
        <w:numPr>
          <w:ilvl w:val="1"/>
          <w:numId w:val="22"/>
        </w:numPr>
      </w:pPr>
      <w:r w:rsidRPr="00BF0726">
        <w:t>Evaluación y selección de tecnologías y herramientas: Evaluar y seleccionar las tecnologías y herramientas adecuadas para la gestión y análisis de datos, asegurando su alineación con la estrategia de datos de la organización.</w:t>
      </w:r>
    </w:p>
    <w:p w:rsidR="008B3B8C" w:rsidP="00BF0726" w:rsidRDefault="00BF0726" w14:paraId="2EE8C28F" w14:textId="77777777">
      <w:pPr>
        <w:pStyle w:val="Prrafodelista"/>
        <w:numPr>
          <w:ilvl w:val="0"/>
          <w:numId w:val="22"/>
        </w:numPr>
      </w:pPr>
      <w:r w:rsidRPr="00BF0726">
        <w:t>Interacción con otras áreas:</w:t>
      </w:r>
    </w:p>
    <w:p w:rsidR="008B3B8C" w:rsidP="00BF0726" w:rsidRDefault="00BF0726" w14:paraId="0E23A0ED" w14:textId="77777777">
      <w:pPr>
        <w:pStyle w:val="Prrafodelista"/>
        <w:numPr>
          <w:ilvl w:val="1"/>
          <w:numId w:val="22"/>
        </w:numPr>
      </w:pPr>
      <w:r w:rsidRPr="00BF0726">
        <w:t>Ingeniería de Datos (dentro de BI): Asegurar que la implementación de la arquitectura de datos está alineada con los estándares y modelos definidos.</w:t>
      </w:r>
    </w:p>
    <w:p w:rsidRPr="00BF0726" w:rsidR="00BF0726" w:rsidP="00BF0726" w:rsidRDefault="00BF0726" w14:paraId="0BE3A937" w14:textId="36DEF98A">
      <w:pPr>
        <w:pStyle w:val="Prrafodelista"/>
        <w:numPr>
          <w:ilvl w:val="1"/>
          <w:numId w:val="22"/>
        </w:numPr>
      </w:pPr>
      <w:r w:rsidRPr="00BF0726">
        <w:t>Gobierno de Datos: Colaborar para asegurar que la arquitectura de datos soporta las políticas de calidad y gobernanza de datos.</w:t>
      </w:r>
    </w:p>
    <w:p w:rsidRPr="00BF0726" w:rsidR="00BF0726" w:rsidP="008B3B8C" w:rsidRDefault="00BF0726" w14:paraId="37DF5316" w14:textId="3B0E480A">
      <w:pPr>
        <w:pStyle w:val="Ttulo1"/>
        <w:rPr>
          <w:rFonts w:eastAsiaTheme="minorHAnsi"/>
        </w:rPr>
      </w:pPr>
      <w:r w:rsidRPr="00BF0726">
        <w:rPr>
          <w:rFonts w:eastAsiaTheme="minorHAnsi"/>
        </w:rPr>
        <w:lastRenderedPageBreak/>
        <w:t>Gobierno de Datos</w:t>
      </w:r>
    </w:p>
    <w:p w:rsidR="0056524C" w:rsidP="00BF0726" w:rsidRDefault="00BF0726" w14:paraId="60CC2DB5" w14:textId="77777777">
      <w:pPr>
        <w:pStyle w:val="Prrafodelista"/>
        <w:numPr>
          <w:ilvl w:val="0"/>
          <w:numId w:val="24"/>
        </w:numPr>
      </w:pPr>
      <w:r w:rsidRPr="00BF0726">
        <w:t>Principios:</w:t>
      </w:r>
    </w:p>
    <w:p w:rsidR="0056524C" w:rsidP="00BF0726" w:rsidRDefault="00BF0726" w14:paraId="5B79BB30" w14:textId="77777777">
      <w:pPr>
        <w:pStyle w:val="Prrafodelista"/>
        <w:numPr>
          <w:ilvl w:val="1"/>
          <w:numId w:val="24"/>
        </w:numPr>
      </w:pPr>
      <w:r w:rsidRPr="00BF0726">
        <w:t>Transparencia: Todas las áreas deben tener visibilidad sobre las políticas y procedimientos de gestión de datos, promoviendo una cultura de transparencia y confianza</w:t>
      </w:r>
      <w:r w:rsidR="0056524C">
        <w:t>.</w:t>
      </w:r>
    </w:p>
    <w:p w:rsidR="0056524C" w:rsidP="00BF0726" w:rsidRDefault="00BF0726" w14:paraId="47DBE21C" w14:textId="77777777">
      <w:pPr>
        <w:pStyle w:val="Prrafodelista"/>
        <w:numPr>
          <w:ilvl w:val="1"/>
          <w:numId w:val="24"/>
        </w:numPr>
      </w:pPr>
      <w:r w:rsidRPr="00BF0726">
        <w:t>Responsabilidad: Cada área es responsable de sus funciones específicas y debe rendir cuentas sobre el cumplimiento de sus responsabilidades, asegurando la integridad y calidad de los datos.</w:t>
      </w:r>
    </w:p>
    <w:p w:rsidR="0056524C" w:rsidP="00BF0726" w:rsidRDefault="00BF0726" w14:paraId="116E5AD6" w14:textId="77777777">
      <w:pPr>
        <w:pStyle w:val="Prrafodelista"/>
        <w:numPr>
          <w:ilvl w:val="1"/>
          <w:numId w:val="24"/>
        </w:numPr>
      </w:pPr>
      <w:r w:rsidRPr="00BF0726">
        <w:t>Colaboración: Fomentar la colaboración entre las áreas para asegurar una gestión de datos coherente y eficiente, aprovechando las sinergias y compartiendo conocimientos.</w:t>
      </w:r>
    </w:p>
    <w:p w:rsidR="0056524C" w:rsidP="0056524C" w:rsidRDefault="0056524C" w14:paraId="6C09C3E5" w14:textId="77777777">
      <w:pPr>
        <w:pStyle w:val="Prrafodelista"/>
        <w:ind w:left="1080"/>
      </w:pPr>
    </w:p>
    <w:p w:rsidR="0056524C" w:rsidP="00BF0726" w:rsidRDefault="00BF0726" w14:paraId="763C42E7" w14:textId="6ADBD8E0">
      <w:pPr>
        <w:pStyle w:val="Prrafodelista"/>
        <w:numPr>
          <w:ilvl w:val="0"/>
          <w:numId w:val="24"/>
        </w:numPr>
      </w:pPr>
      <w:r w:rsidRPr="00BF0726">
        <w:t>Estructura de Gobierno:</w:t>
      </w:r>
    </w:p>
    <w:p w:rsidR="0056524C" w:rsidP="00BF0726" w:rsidRDefault="00BF0726" w14:paraId="7D28455B" w14:textId="77777777">
      <w:pPr>
        <w:pStyle w:val="Prrafodelista"/>
        <w:numPr>
          <w:ilvl w:val="1"/>
          <w:numId w:val="24"/>
        </w:numPr>
      </w:pPr>
      <w:r w:rsidRPr="00BF0726">
        <w:t>Comité de Gobierno de Datos: Formado por representantes de cada área, responsable de la supervisión y revisión de las políticas de datos, así como de la resolución de conflictos y la toma de decisiones estratégicas.</w:t>
      </w:r>
    </w:p>
    <w:p w:rsidRPr="00BF0726" w:rsidR="00BF0726" w:rsidP="00BF0726" w:rsidRDefault="00BF0726" w14:paraId="56F92241" w14:textId="5376B60D">
      <w:pPr>
        <w:pStyle w:val="Prrafodelista"/>
        <w:numPr>
          <w:ilvl w:val="1"/>
          <w:numId w:val="24"/>
        </w:numPr>
      </w:pPr>
      <w:r w:rsidRPr="00BF0726">
        <w:t xml:space="preserve">Roles y Responsabilidades: Definir roles claros como Data </w:t>
      </w:r>
      <w:proofErr w:type="spellStart"/>
      <w:r w:rsidRPr="00BF0726">
        <w:t>Stewards</w:t>
      </w:r>
      <w:proofErr w:type="spellEnd"/>
      <w:r w:rsidRPr="00BF0726">
        <w:t xml:space="preserve"> (responsables de la calidad y gestión de datos en áreas específicas), Data </w:t>
      </w:r>
      <w:proofErr w:type="spellStart"/>
      <w:r w:rsidRPr="00BF0726">
        <w:t>Owners</w:t>
      </w:r>
      <w:proofErr w:type="spellEnd"/>
      <w:r w:rsidRPr="00BF0726">
        <w:t xml:space="preserve"> (propietarios de los datos y responsables de su uso y protección) y Data </w:t>
      </w:r>
      <w:proofErr w:type="spellStart"/>
      <w:r w:rsidRPr="00BF0726">
        <w:t>Custodians</w:t>
      </w:r>
      <w:proofErr w:type="spellEnd"/>
      <w:r w:rsidRPr="00BF0726">
        <w:t xml:space="preserve"> (encargados de la administración técnica de los datos).</w:t>
      </w:r>
    </w:p>
    <w:p w:rsidRPr="00BF0726" w:rsidR="00BF0726" w:rsidP="0056524C" w:rsidRDefault="00BF0726" w14:paraId="2EA3F5B9" w14:textId="00C182F1">
      <w:pPr>
        <w:pStyle w:val="Ttulo1"/>
        <w:rPr>
          <w:rFonts w:eastAsiaTheme="minorHAnsi"/>
        </w:rPr>
      </w:pPr>
      <w:r w:rsidRPr="00BF0726">
        <w:rPr>
          <w:rFonts w:eastAsiaTheme="minorHAnsi"/>
        </w:rPr>
        <w:t>Revisión y Actualización</w:t>
      </w:r>
    </w:p>
    <w:p w:rsidR="0056524C" w:rsidP="00BF0726" w:rsidRDefault="00BF0726" w14:paraId="1A6209AB" w14:textId="77777777">
      <w:pPr>
        <w:pStyle w:val="Prrafodelista"/>
        <w:numPr>
          <w:ilvl w:val="0"/>
          <w:numId w:val="26"/>
        </w:numPr>
      </w:pPr>
      <w:r w:rsidRPr="00BF0726">
        <w:t>Frecuencia: La política debe ser revisada y actualizada al menos una vez al año o cuando se produzcan cambios significativos en la organización o en las regulaciones.</w:t>
      </w:r>
    </w:p>
    <w:p w:rsidRPr="00BF0726" w:rsidR="00BF0726" w:rsidP="00BF0726" w:rsidRDefault="00BF0726" w14:paraId="750958B8" w14:textId="072CDA7C">
      <w:pPr>
        <w:pStyle w:val="Prrafodelista"/>
        <w:numPr>
          <w:ilvl w:val="0"/>
          <w:numId w:val="26"/>
        </w:numPr>
      </w:pPr>
      <w:r w:rsidRPr="00BF0726">
        <w:t>Proceso: El Comité de Gobierno de Datos es responsable de la revisión y actualización de la política, con la participación de todas las áreas involucradas. Este proceso incluye la evaluación de la efectividad de las políticas actuales, la identificación de áreas de mejora y la implementación de cambios necesarios.</w:t>
      </w:r>
    </w:p>
    <w:p w:rsidRPr="006F2026" w:rsidR="006F2026" w:rsidP="006F2026" w:rsidRDefault="006F2026" w14:paraId="2509A944" w14:textId="77777777">
      <w:pPr>
        <w:pStyle w:val="Ttulo1"/>
      </w:pPr>
      <w:r w:rsidRPr="006F2026">
        <w:t>Flujo de Trabajo para una Nueva Solicitud de Datos</w:t>
      </w:r>
    </w:p>
    <w:p w:rsidRPr="006F2026" w:rsidR="006F2026" w:rsidP="006F2026" w:rsidRDefault="006F2026" w14:paraId="7EAF6546" w14:textId="3E73E74D">
      <w:pPr>
        <w:pStyle w:val="Ttulo2"/>
      </w:pPr>
      <w:r w:rsidRPr="006F2026">
        <w:t>Recepción de la Solicitud</w:t>
      </w:r>
    </w:p>
    <w:p w:rsidRPr="006F2026" w:rsidR="006F2026" w:rsidP="006F2026" w:rsidRDefault="006F2026" w14:paraId="29CD2AE3" w14:textId="77777777">
      <w:r w:rsidRPr="006F2026">
        <w:rPr>
          <w:b/>
          <w:bCs/>
        </w:rPr>
        <w:t>Responsable:</w:t>
      </w:r>
    </w:p>
    <w:p w:rsidRPr="006F2026" w:rsidR="006F2026" w:rsidP="006F2026" w:rsidRDefault="006F2026" w14:paraId="3EF31511" w14:textId="77777777">
      <w:pPr>
        <w:numPr>
          <w:ilvl w:val="0"/>
          <w:numId w:val="29"/>
        </w:numPr>
      </w:pPr>
      <w:r w:rsidRPr="006F2026">
        <w:rPr>
          <w:b/>
          <w:bCs/>
        </w:rPr>
        <w:t>Solicitante (Usuario de Negocio)</w:t>
      </w:r>
    </w:p>
    <w:p w:rsidRPr="006F2026" w:rsidR="006F2026" w:rsidP="006F2026" w:rsidRDefault="006F2026" w14:paraId="0E7BF569" w14:textId="77777777">
      <w:r w:rsidRPr="006F2026">
        <w:rPr>
          <w:b/>
          <w:bCs/>
        </w:rPr>
        <w:lastRenderedPageBreak/>
        <w:t>Descripción:</w:t>
      </w:r>
    </w:p>
    <w:p w:rsidRPr="006F2026" w:rsidR="006F2026" w:rsidP="006F2026" w:rsidRDefault="006F2026" w14:paraId="44827484" w14:textId="77777777">
      <w:pPr>
        <w:numPr>
          <w:ilvl w:val="0"/>
          <w:numId w:val="30"/>
        </w:numPr>
      </w:pPr>
      <w:r w:rsidRPr="006F2026">
        <w:t>El usuario de negocio identifica una necesidad de datos y envía una solicitud formal a través del sistema de gestión de solicitudes.</w:t>
      </w:r>
    </w:p>
    <w:p w:rsidRPr="006F2026" w:rsidR="006F2026" w:rsidP="006F2026" w:rsidRDefault="006F2026" w14:paraId="5BBCCEB5" w14:textId="5A782C04">
      <w:pPr>
        <w:pStyle w:val="Ttulo2"/>
      </w:pPr>
      <w:r w:rsidRPr="006F2026">
        <w:t>Evaluación Inicial</w:t>
      </w:r>
    </w:p>
    <w:p w:rsidRPr="006F2026" w:rsidR="006F2026" w:rsidP="006F2026" w:rsidRDefault="006F2026" w14:paraId="7552DF06" w14:textId="77777777">
      <w:r w:rsidRPr="006F2026">
        <w:rPr>
          <w:b/>
          <w:bCs/>
        </w:rPr>
        <w:t>Responsable:</w:t>
      </w:r>
    </w:p>
    <w:p w:rsidRPr="006F2026" w:rsidR="006F2026" w:rsidP="006F2026" w:rsidRDefault="006F2026" w14:paraId="0742F141" w14:textId="77777777">
      <w:pPr>
        <w:numPr>
          <w:ilvl w:val="0"/>
          <w:numId w:val="31"/>
        </w:numPr>
      </w:pPr>
      <w:r w:rsidRPr="006F2026">
        <w:rPr>
          <w:b/>
          <w:bCs/>
        </w:rPr>
        <w:t>Equipo de Gobierno de Datos</w:t>
      </w:r>
    </w:p>
    <w:p w:rsidRPr="006F2026" w:rsidR="006F2026" w:rsidP="006F2026" w:rsidRDefault="006F2026" w14:paraId="2E2DF8B2" w14:textId="77777777">
      <w:r w:rsidRPr="006F2026">
        <w:rPr>
          <w:b/>
          <w:bCs/>
        </w:rPr>
        <w:t>Descripción:</w:t>
      </w:r>
    </w:p>
    <w:p w:rsidRPr="006F2026" w:rsidR="006F2026" w:rsidP="006F2026" w:rsidRDefault="006F2026" w14:paraId="34AA9357" w14:textId="77777777">
      <w:pPr>
        <w:numPr>
          <w:ilvl w:val="0"/>
          <w:numId w:val="32"/>
        </w:numPr>
      </w:pPr>
      <w:r w:rsidRPr="006F2026">
        <w:t>El equipo de gobierno de datos revisa la solicitud para asegurar que cumple con las políticas y normativas establecidas.</w:t>
      </w:r>
    </w:p>
    <w:p w:rsidRPr="006F2026" w:rsidR="006F2026" w:rsidP="006F2026" w:rsidRDefault="006F2026" w14:paraId="0EE33FCF" w14:textId="77777777">
      <w:pPr>
        <w:numPr>
          <w:ilvl w:val="0"/>
          <w:numId w:val="32"/>
        </w:numPr>
      </w:pPr>
      <w:r w:rsidRPr="006F2026">
        <w:t>Verifica la disponibilidad de los datos solicitados y la conformidad con las regulaciones de privacidad y seguridad.</w:t>
      </w:r>
    </w:p>
    <w:p w:rsidRPr="006F2026" w:rsidR="006F2026" w:rsidP="006F2026" w:rsidRDefault="006F2026" w14:paraId="3F139B73" w14:textId="42B8CBDE">
      <w:pPr>
        <w:pStyle w:val="Ttulo2"/>
      </w:pPr>
      <w:r w:rsidRPr="006F2026">
        <w:t>Diseño de la Solución</w:t>
      </w:r>
    </w:p>
    <w:p w:rsidRPr="006F2026" w:rsidR="006F2026" w:rsidP="006F2026" w:rsidRDefault="006F2026" w14:paraId="6E3F6DE8" w14:textId="77777777">
      <w:r w:rsidRPr="006F2026">
        <w:rPr>
          <w:b/>
          <w:bCs/>
        </w:rPr>
        <w:t>Responsable:</w:t>
      </w:r>
    </w:p>
    <w:p w:rsidRPr="006F2026" w:rsidR="006F2026" w:rsidP="006F2026" w:rsidRDefault="006F2026" w14:paraId="12684309" w14:textId="77777777">
      <w:pPr>
        <w:numPr>
          <w:ilvl w:val="0"/>
          <w:numId w:val="33"/>
        </w:numPr>
      </w:pPr>
      <w:r w:rsidRPr="006F2026">
        <w:rPr>
          <w:b/>
          <w:bCs/>
        </w:rPr>
        <w:t>Arquitectos de Datos</w:t>
      </w:r>
    </w:p>
    <w:p w:rsidRPr="006F2026" w:rsidR="006F2026" w:rsidP="006F2026" w:rsidRDefault="006F2026" w14:paraId="44E07D85" w14:textId="77777777">
      <w:r w:rsidRPr="006F2026">
        <w:rPr>
          <w:b/>
          <w:bCs/>
        </w:rPr>
        <w:t>Descripción:</w:t>
      </w:r>
    </w:p>
    <w:p w:rsidRPr="006F2026" w:rsidR="006F2026" w:rsidP="006F2026" w:rsidRDefault="006F2026" w14:paraId="733C3B91" w14:textId="77777777">
      <w:pPr>
        <w:numPr>
          <w:ilvl w:val="0"/>
          <w:numId w:val="34"/>
        </w:numPr>
      </w:pPr>
      <w:r w:rsidRPr="006F2026">
        <w:t>Los arquitectos de datos analizan la solicitud y diseñan una solución técnica que cumpla con los requisitos del usuario de negocio.</w:t>
      </w:r>
    </w:p>
    <w:p w:rsidRPr="006F2026" w:rsidR="006F2026" w:rsidP="006F2026" w:rsidRDefault="006F2026" w14:paraId="68C62B3A" w14:textId="77777777">
      <w:pPr>
        <w:numPr>
          <w:ilvl w:val="0"/>
          <w:numId w:val="34"/>
        </w:numPr>
      </w:pPr>
      <w:r w:rsidRPr="006F2026">
        <w:t>Definen la arquitectura de datos necesaria, incluyendo la selección de tecnologías y la planificación de la infraestructura.</w:t>
      </w:r>
    </w:p>
    <w:p w:rsidRPr="006F2026" w:rsidR="006F2026" w:rsidP="006F2026" w:rsidRDefault="006F2026" w14:paraId="15752C29" w14:textId="0F844B4A">
      <w:pPr>
        <w:pStyle w:val="Ttulo2"/>
      </w:pPr>
      <w:r w:rsidRPr="006F2026">
        <w:t>Desarrollo e Integración</w:t>
      </w:r>
    </w:p>
    <w:p w:rsidRPr="006F2026" w:rsidR="006F2026" w:rsidP="006F2026" w:rsidRDefault="006F2026" w14:paraId="4B2BDD70" w14:textId="77777777">
      <w:r w:rsidRPr="006F2026">
        <w:rPr>
          <w:b/>
          <w:bCs/>
        </w:rPr>
        <w:t>Responsable:</w:t>
      </w:r>
    </w:p>
    <w:p w:rsidRPr="006F2026" w:rsidR="006F2026" w:rsidP="006F2026" w:rsidRDefault="006F2026" w14:paraId="6CDAE288" w14:textId="77777777">
      <w:pPr>
        <w:numPr>
          <w:ilvl w:val="0"/>
          <w:numId w:val="35"/>
        </w:numPr>
      </w:pPr>
      <w:r w:rsidRPr="006F2026">
        <w:rPr>
          <w:b/>
          <w:bCs/>
        </w:rPr>
        <w:t>Equipo de Ingeniería de Datos</w:t>
      </w:r>
    </w:p>
    <w:p w:rsidRPr="006F2026" w:rsidR="006F2026" w:rsidP="006F2026" w:rsidRDefault="006F2026" w14:paraId="24317B3C" w14:textId="77777777">
      <w:r w:rsidRPr="006F2026">
        <w:rPr>
          <w:b/>
          <w:bCs/>
        </w:rPr>
        <w:t>Descripción:</w:t>
      </w:r>
    </w:p>
    <w:p w:rsidRPr="006F2026" w:rsidR="006F2026" w:rsidP="006F2026" w:rsidRDefault="006F2026" w14:paraId="19518225" w14:textId="77777777">
      <w:pPr>
        <w:numPr>
          <w:ilvl w:val="0"/>
          <w:numId w:val="36"/>
        </w:numPr>
      </w:pPr>
      <w:r w:rsidRPr="006F2026">
        <w:t>El equipo de ingeniería de datos implementa la solución diseñada por los arquitectos de datos.</w:t>
      </w:r>
    </w:p>
    <w:p w:rsidRPr="006F2026" w:rsidR="006F2026" w:rsidP="006F2026" w:rsidRDefault="006F2026" w14:paraId="66FA74A5" w14:textId="77777777">
      <w:pPr>
        <w:numPr>
          <w:ilvl w:val="0"/>
          <w:numId w:val="36"/>
        </w:numPr>
      </w:pPr>
      <w:r w:rsidRPr="006F2026">
        <w:t>Desarrolla y configura los procesos de integración de datos (ETL) necesarios para obtener, transformar y cargar los datos solicitados.</w:t>
      </w:r>
    </w:p>
    <w:p w:rsidRPr="006F2026" w:rsidR="006F2026" w:rsidP="006F2026" w:rsidRDefault="006F2026" w14:paraId="3159C86A" w14:textId="77777777">
      <w:pPr>
        <w:numPr>
          <w:ilvl w:val="0"/>
          <w:numId w:val="36"/>
        </w:numPr>
      </w:pPr>
      <w:r w:rsidRPr="006F2026">
        <w:t>Asegura que los datos sean almacenados de manera eficiente y accesible.</w:t>
      </w:r>
    </w:p>
    <w:p w:rsidRPr="006F2026" w:rsidR="006F2026" w:rsidP="006F2026" w:rsidRDefault="006F2026" w14:paraId="5C6A689E" w14:textId="034D82B5">
      <w:pPr>
        <w:pStyle w:val="Ttulo2"/>
      </w:pPr>
      <w:r w:rsidRPr="006F2026">
        <w:lastRenderedPageBreak/>
        <w:t>Control de Calidad</w:t>
      </w:r>
    </w:p>
    <w:p w:rsidRPr="006F2026" w:rsidR="006F2026" w:rsidP="006F2026" w:rsidRDefault="006F2026" w14:paraId="793C54A1" w14:textId="77777777">
      <w:r w:rsidRPr="006F2026">
        <w:rPr>
          <w:b/>
          <w:bCs/>
        </w:rPr>
        <w:t>Responsable:</w:t>
      </w:r>
    </w:p>
    <w:p w:rsidRPr="006F2026" w:rsidR="006F2026" w:rsidP="006F2026" w:rsidRDefault="006F2026" w14:paraId="1A879F86" w14:textId="77777777">
      <w:pPr>
        <w:numPr>
          <w:ilvl w:val="0"/>
          <w:numId w:val="37"/>
        </w:numPr>
      </w:pPr>
      <w:r w:rsidRPr="006F2026">
        <w:rPr>
          <w:b/>
          <w:bCs/>
        </w:rPr>
        <w:t>Equipo de Gobierno de Datos</w:t>
      </w:r>
    </w:p>
    <w:p w:rsidRPr="006F2026" w:rsidR="006F2026" w:rsidP="006F2026" w:rsidRDefault="006F2026" w14:paraId="5FFF950B" w14:textId="77777777">
      <w:r w:rsidRPr="006F2026">
        <w:rPr>
          <w:b/>
          <w:bCs/>
        </w:rPr>
        <w:t>Descripción:</w:t>
      </w:r>
    </w:p>
    <w:p w:rsidRPr="006F2026" w:rsidR="006F2026" w:rsidP="006F2026" w:rsidRDefault="006F2026" w14:paraId="6B05BE21" w14:textId="77777777">
      <w:pPr>
        <w:numPr>
          <w:ilvl w:val="0"/>
          <w:numId w:val="38"/>
        </w:numPr>
      </w:pPr>
      <w:r w:rsidRPr="006F2026">
        <w:t>El equipo de gobierno de datos realiza controles de calidad para asegurar que los datos entregados cumplen con los estándares de calidad y las normativas establecidas.</w:t>
      </w:r>
    </w:p>
    <w:p w:rsidRPr="006F2026" w:rsidR="006F2026" w:rsidP="006F2026" w:rsidRDefault="006F2026" w14:paraId="565BF0D9" w14:textId="77777777">
      <w:pPr>
        <w:numPr>
          <w:ilvl w:val="0"/>
          <w:numId w:val="38"/>
        </w:numPr>
      </w:pPr>
      <w:r w:rsidRPr="006F2026">
        <w:t>Realiza auditorías y pruebas para verificar la precisión y consistencia de los datos.</w:t>
      </w:r>
    </w:p>
    <w:p w:rsidRPr="006F2026" w:rsidR="006F2026" w:rsidP="006F2026" w:rsidRDefault="006F2026" w14:paraId="20338E39" w14:textId="34637ACA">
      <w:pPr>
        <w:pStyle w:val="Ttulo2"/>
      </w:pPr>
      <w:r w:rsidRPr="006F2026">
        <w:t>Entrega de Datos</w:t>
      </w:r>
    </w:p>
    <w:p w:rsidRPr="006F2026" w:rsidR="006F2026" w:rsidP="006F2026" w:rsidRDefault="006F2026" w14:paraId="74E3EEEE" w14:textId="77777777">
      <w:r w:rsidRPr="006F2026">
        <w:rPr>
          <w:b/>
          <w:bCs/>
        </w:rPr>
        <w:t>Responsable:</w:t>
      </w:r>
    </w:p>
    <w:p w:rsidRPr="006F2026" w:rsidR="006F2026" w:rsidP="006F2026" w:rsidRDefault="006F2026" w14:paraId="67521293" w14:textId="77777777">
      <w:pPr>
        <w:numPr>
          <w:ilvl w:val="0"/>
          <w:numId w:val="39"/>
        </w:numPr>
      </w:pPr>
      <w:r w:rsidRPr="006F2026">
        <w:rPr>
          <w:b/>
          <w:bCs/>
        </w:rPr>
        <w:t>Equipo de Ingeniería de Datos</w:t>
      </w:r>
    </w:p>
    <w:p w:rsidRPr="006F2026" w:rsidR="006F2026" w:rsidP="006F2026" w:rsidRDefault="006F2026" w14:paraId="529F83D1" w14:textId="77777777">
      <w:r w:rsidRPr="006F2026">
        <w:rPr>
          <w:b/>
          <w:bCs/>
        </w:rPr>
        <w:t>Descripción:</w:t>
      </w:r>
    </w:p>
    <w:p w:rsidRPr="006F2026" w:rsidR="006F2026" w:rsidP="006F2026" w:rsidRDefault="006F2026" w14:paraId="4C90D0C7" w14:textId="77777777">
      <w:pPr>
        <w:numPr>
          <w:ilvl w:val="0"/>
          <w:numId w:val="40"/>
        </w:numPr>
      </w:pPr>
      <w:r w:rsidRPr="006F2026">
        <w:t>Una vez que los datos han pasado los controles de calidad, el equipo de ingeniería de datos entrega los datos al usuario de negocio.</w:t>
      </w:r>
    </w:p>
    <w:p w:rsidRPr="006F2026" w:rsidR="006F2026" w:rsidP="006F2026" w:rsidRDefault="006F2026" w14:paraId="6AA632B0" w14:textId="77777777">
      <w:pPr>
        <w:numPr>
          <w:ilvl w:val="0"/>
          <w:numId w:val="40"/>
        </w:numPr>
      </w:pPr>
      <w:r w:rsidRPr="006F2026">
        <w:t>Proporciona acceso a los datos a través de las plataformas y herramientas adecuadas.</w:t>
      </w:r>
    </w:p>
    <w:p w:rsidRPr="006F2026" w:rsidR="006F2026" w:rsidP="006F2026" w:rsidRDefault="006F2026" w14:paraId="04F38653" w14:textId="6A623DE5">
      <w:pPr>
        <w:pStyle w:val="Ttulo2"/>
      </w:pPr>
      <w:r w:rsidRPr="006F2026">
        <w:t>Monitoreo y Soporte</w:t>
      </w:r>
    </w:p>
    <w:p w:rsidRPr="006F2026" w:rsidR="006F2026" w:rsidP="006F2026" w:rsidRDefault="006F2026" w14:paraId="0D74BF59" w14:textId="77777777">
      <w:r w:rsidRPr="006F2026">
        <w:rPr>
          <w:b/>
          <w:bCs/>
        </w:rPr>
        <w:t>Responsable:</w:t>
      </w:r>
    </w:p>
    <w:p w:rsidRPr="006F2026" w:rsidR="006F2026" w:rsidP="006F2026" w:rsidRDefault="006F2026" w14:paraId="52DD7EB7" w14:textId="77777777">
      <w:pPr>
        <w:numPr>
          <w:ilvl w:val="0"/>
          <w:numId w:val="41"/>
        </w:numPr>
      </w:pPr>
      <w:r w:rsidRPr="006F2026">
        <w:rPr>
          <w:b/>
          <w:bCs/>
        </w:rPr>
        <w:t>Equipo de Ingeniería de Datos</w:t>
      </w:r>
    </w:p>
    <w:p w:rsidRPr="006F2026" w:rsidR="006F2026" w:rsidP="006F2026" w:rsidRDefault="006F2026" w14:paraId="165313F7" w14:textId="77777777">
      <w:pPr>
        <w:numPr>
          <w:ilvl w:val="0"/>
          <w:numId w:val="41"/>
        </w:numPr>
      </w:pPr>
      <w:r w:rsidRPr="006F2026">
        <w:rPr>
          <w:b/>
          <w:bCs/>
        </w:rPr>
        <w:t>Equipo de Gobierno de Datos</w:t>
      </w:r>
    </w:p>
    <w:p w:rsidRPr="006F2026" w:rsidR="006F2026" w:rsidP="006F2026" w:rsidRDefault="006F2026" w14:paraId="0C31AA46" w14:textId="77777777">
      <w:r w:rsidRPr="006F2026">
        <w:rPr>
          <w:b/>
          <w:bCs/>
        </w:rPr>
        <w:t>Descripción:</w:t>
      </w:r>
    </w:p>
    <w:p w:rsidRPr="006F2026" w:rsidR="006F2026" w:rsidP="006F2026" w:rsidRDefault="006F2026" w14:paraId="685DF41A" w14:textId="77777777">
      <w:pPr>
        <w:numPr>
          <w:ilvl w:val="0"/>
          <w:numId w:val="42"/>
        </w:numPr>
      </w:pPr>
      <w:r w:rsidRPr="006F2026">
        <w:t>El equipo de ingeniería de datos monitorea el rendimiento de los sistemas de datos y asegura su disponibilidad.</w:t>
      </w:r>
    </w:p>
    <w:p w:rsidRPr="006F2026" w:rsidR="006F2026" w:rsidP="006F2026" w:rsidRDefault="006F2026" w14:paraId="776A7DE1" w14:textId="77777777">
      <w:pPr>
        <w:numPr>
          <w:ilvl w:val="0"/>
          <w:numId w:val="42"/>
        </w:numPr>
      </w:pPr>
      <w:r w:rsidRPr="006F2026">
        <w:t>El equipo de gobierno de datos continúa monitoreando la calidad de los datos y asegura el cumplimiento continuo de las normativas.</w:t>
      </w:r>
    </w:p>
    <w:p w:rsidRPr="006F2026" w:rsidR="006F2026" w:rsidP="00527F71" w:rsidRDefault="006F2026" w14:paraId="4B6C2B48" w14:textId="12EBABCC">
      <w:pPr>
        <w:pStyle w:val="Ttulo2"/>
      </w:pPr>
      <w:r w:rsidRPr="006F2026">
        <w:t>Revisión y Retroalimentación</w:t>
      </w:r>
    </w:p>
    <w:p w:rsidRPr="006F2026" w:rsidR="006F2026" w:rsidP="006F2026" w:rsidRDefault="006F2026" w14:paraId="0FC53D74" w14:textId="77777777">
      <w:r w:rsidRPr="006F2026">
        <w:rPr>
          <w:b/>
          <w:bCs/>
        </w:rPr>
        <w:t>Responsable:</w:t>
      </w:r>
    </w:p>
    <w:p w:rsidRPr="006F2026" w:rsidR="006F2026" w:rsidP="006F2026" w:rsidRDefault="006F2026" w14:paraId="1CD34BE2" w14:textId="77777777">
      <w:pPr>
        <w:numPr>
          <w:ilvl w:val="0"/>
          <w:numId w:val="43"/>
        </w:numPr>
      </w:pPr>
      <w:r w:rsidRPr="006F2026">
        <w:rPr>
          <w:b/>
          <w:bCs/>
        </w:rPr>
        <w:lastRenderedPageBreak/>
        <w:t>Solicitante (Usuario de Negocio)</w:t>
      </w:r>
    </w:p>
    <w:p w:rsidRPr="006F2026" w:rsidR="006F2026" w:rsidP="006F2026" w:rsidRDefault="006F2026" w14:paraId="7112CE2D" w14:textId="77777777">
      <w:pPr>
        <w:numPr>
          <w:ilvl w:val="0"/>
          <w:numId w:val="43"/>
        </w:numPr>
      </w:pPr>
      <w:r w:rsidRPr="006F2026">
        <w:rPr>
          <w:b/>
          <w:bCs/>
        </w:rPr>
        <w:t>Equipo de Gobierno de Datos</w:t>
      </w:r>
    </w:p>
    <w:p w:rsidRPr="006F2026" w:rsidR="006F2026" w:rsidP="006F2026" w:rsidRDefault="006F2026" w14:paraId="797C9393" w14:textId="77777777">
      <w:pPr>
        <w:numPr>
          <w:ilvl w:val="0"/>
          <w:numId w:val="43"/>
        </w:numPr>
      </w:pPr>
      <w:r w:rsidRPr="006F2026">
        <w:rPr>
          <w:b/>
          <w:bCs/>
        </w:rPr>
        <w:t>Equipo de Ingeniería de Datos</w:t>
      </w:r>
    </w:p>
    <w:p w:rsidRPr="006F2026" w:rsidR="006F2026" w:rsidP="006F2026" w:rsidRDefault="006F2026" w14:paraId="3B3658BA" w14:textId="77777777">
      <w:r w:rsidRPr="006F2026">
        <w:rPr>
          <w:b/>
          <w:bCs/>
        </w:rPr>
        <w:t>Descripción:</w:t>
      </w:r>
    </w:p>
    <w:p w:rsidRPr="006F2026" w:rsidR="006F2026" w:rsidP="006F2026" w:rsidRDefault="006F2026" w14:paraId="2EF6A7D2" w14:textId="77777777">
      <w:pPr>
        <w:numPr>
          <w:ilvl w:val="0"/>
          <w:numId w:val="44"/>
        </w:numPr>
      </w:pPr>
      <w:r w:rsidRPr="006F2026">
        <w:t>El usuario de negocio revisa los datos entregados y proporciona retroalimentación sobre su utilidad y precisión.</w:t>
      </w:r>
    </w:p>
    <w:p w:rsidRPr="006F2026" w:rsidR="006F2026" w:rsidP="006F2026" w:rsidRDefault="006F2026" w14:paraId="4790EB5F" w14:textId="77777777">
      <w:pPr>
        <w:numPr>
          <w:ilvl w:val="0"/>
          <w:numId w:val="44"/>
        </w:numPr>
      </w:pPr>
      <w:r w:rsidRPr="006F2026">
        <w:t>Los equipos de gobierno de datos e ingeniería de datos revisan la retroalimentación y realizan ajustes si es necesario para mejorar futuros procesos.</w:t>
      </w:r>
    </w:p>
    <w:p w:rsidRPr="0056524C" w:rsidR="00BF0726" w:rsidP="00E9275E" w:rsidRDefault="00BF0726" w14:paraId="6DD474FA" w14:textId="7D6C48FB"/>
    <w:sectPr w:rsidRPr="0056524C" w:rsidR="00BF0726" w:rsidSect="00534BCF">
      <w:headerReference w:type="even" r:id="rId8"/>
      <w:headerReference w:type="default" r:id="rId9"/>
      <w:headerReference w:type="first" r:id="rId10"/>
      <w:pgSz w:w="12240" w:h="15840" w:orient="portrait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41E7" w:rsidP="00AB0607" w:rsidRDefault="00EA41E7" w14:paraId="799A9710" w14:textId="77777777">
      <w:pPr>
        <w:spacing w:after="0" w:line="240" w:lineRule="auto"/>
      </w:pPr>
      <w:r>
        <w:separator/>
      </w:r>
    </w:p>
  </w:endnote>
  <w:endnote w:type="continuationSeparator" w:id="0">
    <w:p w:rsidR="00EA41E7" w:rsidP="00AB0607" w:rsidRDefault="00EA41E7" w14:paraId="7C2F590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41E7" w:rsidP="00AB0607" w:rsidRDefault="00EA41E7" w14:paraId="6D8EF18D" w14:textId="77777777">
      <w:pPr>
        <w:spacing w:after="0" w:line="240" w:lineRule="auto"/>
      </w:pPr>
      <w:r>
        <w:separator/>
      </w:r>
    </w:p>
  </w:footnote>
  <w:footnote w:type="continuationSeparator" w:id="0">
    <w:p w:rsidR="00EA41E7" w:rsidP="00AB0607" w:rsidRDefault="00EA41E7" w14:paraId="634F403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25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08"/>
      <w:gridCol w:w="5662"/>
      <w:gridCol w:w="1080"/>
      <w:gridCol w:w="900"/>
    </w:tblGrid>
    <w:tr w:rsidR="00534BCF" w:rsidTr="00D369CC" w14:paraId="274F33B8" w14:textId="77777777">
      <w:trPr>
        <w:cantSplit/>
      </w:trPr>
      <w:tc>
        <w:tcPr>
          <w:tcW w:w="1608" w:type="dxa"/>
          <w:tc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</w:tcBorders>
          <w:vAlign w:val="center"/>
        </w:tcPr>
        <w:p w:rsidR="00534BCF" w:rsidP="00AB0607" w:rsidRDefault="00534BCF" w14:paraId="3A55DEC5" w14:textId="77777777">
          <w:pPr>
            <w:pStyle w:val="DADES-ARIAL-12"/>
          </w:pPr>
        </w:p>
      </w:tc>
      <w:tc>
        <w:tcPr>
          <w:tcW w:w="5662" w:type="dxa"/>
          <w:tcBorders>
            <w:top w:val="single" w:color="808080" w:sz="6" w:space="0"/>
            <w:left w:val="single" w:color="808080" w:sz="6" w:space="0"/>
            <w:right w:val="single" w:color="808080" w:sz="6" w:space="0"/>
          </w:tcBorders>
          <w:shd w:val="clear" w:color="auto" w:fill="auto"/>
          <w:vAlign w:val="center"/>
        </w:tcPr>
        <w:p w:rsidR="00534BCF" w:rsidP="00AB0607" w:rsidRDefault="00534BCF" w14:paraId="0B4FECAF" w14:textId="77777777">
          <w:pPr>
            <w:pStyle w:val="TITOL-BLANC-CENTRE"/>
          </w:pPr>
          <w:r>
            <w:t>REFERENCIA TECNICA</w:t>
          </w:r>
        </w:p>
        <w:p w:rsidR="00534BCF" w:rsidP="00AB0607" w:rsidRDefault="00534BCF" w14:paraId="1437A322" w14:textId="77777777">
          <w:pPr>
            <w:pStyle w:val="TITOL-BLANC-CENTRE"/>
          </w:pPr>
          <w:r>
            <w:t>DWH</w:t>
          </w:r>
        </w:p>
      </w:tc>
      <w:tc>
        <w:tcPr>
          <w:tcW w:w="1980" w:type="dxa"/>
          <w:gridSpan w:val="2"/>
          <w:tc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</w:tcBorders>
          <w:vAlign w:val="center"/>
        </w:tcPr>
        <w:p w:rsidR="00534BCF" w:rsidP="00AB0607" w:rsidRDefault="00534BCF" w14:paraId="357A139D" w14:textId="77777777">
          <w:pPr>
            <w:overflowPunct w:val="0"/>
            <w:autoSpaceDE w:val="0"/>
            <w:autoSpaceDN w:val="0"/>
            <w:adjustRightInd w:val="0"/>
            <w:rPr>
              <w:rFonts w:cs="Arial"/>
              <w:color w:val="000000"/>
              <w:sz w:val="16"/>
              <w:szCs w:val="16"/>
              <w:lang w:val="es-ES_tradnl"/>
            </w:rPr>
          </w:pPr>
          <w:r>
            <w:rPr>
              <w:noProof/>
              <w:lang w:eastAsia="es-CO"/>
            </w:rPr>
            <w:drawing>
              <wp:inline distT="0" distB="0" distL="0" distR="0" wp14:anchorId="51CB20DC" wp14:editId="78B86ACA">
                <wp:extent cx="1080770" cy="605790"/>
                <wp:effectExtent l="0" t="0" r="5080" b="3810"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5637" t="13727" b="1779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0770" cy="605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34BCF" w:rsidTr="00D369CC" w14:paraId="0ECE80C3" w14:textId="77777777">
      <w:trPr>
        <w:cantSplit/>
      </w:trPr>
      <w:tc>
        <w:tcPr>
          <w:tcW w:w="1608" w:type="dxa"/>
          <w:tc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</w:tcBorders>
          <w:vAlign w:val="center"/>
        </w:tcPr>
        <w:p w:rsidR="00534BCF" w:rsidP="00AB0607" w:rsidRDefault="00534BCF" w14:paraId="247FF0D6" w14:textId="77777777">
          <w:pPr>
            <w:pStyle w:val="DADES-ARIAL-8C"/>
          </w:pPr>
          <w:r>
            <w:rPr>
              <w:color w:val="000000"/>
            </w:rPr>
            <w:t>Página</w:t>
          </w:r>
        </w:p>
        <w:p w:rsidR="00534BCF" w:rsidP="00AB0607" w:rsidRDefault="00534BCF" w14:paraId="5B471729" w14:textId="77777777">
          <w:pPr>
            <w:overflowPunct w:val="0"/>
            <w:autoSpaceDE w:val="0"/>
            <w:autoSpaceDN w:val="0"/>
            <w:adjustRightInd w:val="0"/>
            <w:ind w:left="-4970" w:firstLine="4970"/>
            <w:jc w:val="center"/>
            <w:rPr>
              <w:rFonts w:ascii="Courier" w:hAnsi="Courier"/>
              <w:color w:val="000000"/>
              <w:sz w:val="16"/>
              <w:szCs w:val="16"/>
              <w:lang w:val="es-ES_tradnl"/>
            </w:rPr>
          </w:pPr>
          <w:r>
            <w:rPr>
              <w:rFonts w:cs="Arial"/>
              <w:color w:val="000000"/>
              <w:sz w:val="16"/>
              <w:szCs w:val="16"/>
            </w:rPr>
            <w:fldChar w:fldCharType="begin"/>
          </w:r>
          <w:r>
            <w:rPr>
              <w:rFonts w:cs="Arial"/>
              <w:color w:val="000000"/>
              <w:sz w:val="16"/>
              <w:szCs w:val="16"/>
            </w:rPr>
            <w:instrText>page</w:instrText>
          </w:r>
          <w:r>
            <w:rPr>
              <w:rFonts w:cs="Arial"/>
              <w:color w:val="000000"/>
              <w:sz w:val="16"/>
              <w:szCs w:val="16"/>
            </w:rPr>
            <w:fldChar w:fldCharType="separate"/>
          </w:r>
          <w:r w:rsidR="00985F5C">
            <w:rPr>
              <w:rFonts w:cs="Arial"/>
              <w:noProof/>
              <w:color w:val="000000"/>
              <w:sz w:val="16"/>
              <w:szCs w:val="16"/>
            </w:rPr>
            <w:t>8</w:t>
          </w:r>
          <w:r>
            <w:rPr>
              <w:rFonts w:cs="Arial"/>
              <w:color w:val="000000"/>
              <w:sz w:val="16"/>
              <w:szCs w:val="16"/>
            </w:rPr>
            <w:fldChar w:fldCharType="end"/>
          </w:r>
          <w:r>
            <w:rPr>
              <w:rFonts w:cs="Arial"/>
              <w:color w:val="000000"/>
              <w:sz w:val="16"/>
              <w:szCs w:val="16"/>
            </w:rPr>
            <w:t xml:space="preserve"> de </w:t>
          </w:r>
          <w:r>
            <w:rPr>
              <w:rFonts w:cs="Arial"/>
              <w:color w:val="000000"/>
              <w:sz w:val="16"/>
              <w:szCs w:val="16"/>
            </w:rPr>
            <w:fldChar w:fldCharType="begin"/>
          </w:r>
          <w:r>
            <w:rPr>
              <w:rFonts w:cs="Arial"/>
              <w:color w:val="000000"/>
              <w:sz w:val="16"/>
              <w:szCs w:val="16"/>
            </w:rPr>
            <w:instrText>numpages</w:instrText>
          </w:r>
          <w:r>
            <w:rPr>
              <w:rFonts w:cs="Arial"/>
              <w:color w:val="000000"/>
              <w:sz w:val="16"/>
              <w:szCs w:val="16"/>
            </w:rPr>
            <w:fldChar w:fldCharType="separate"/>
          </w:r>
          <w:r w:rsidR="00985F5C">
            <w:rPr>
              <w:rFonts w:cs="Arial"/>
              <w:noProof/>
              <w:color w:val="000000"/>
              <w:sz w:val="16"/>
              <w:szCs w:val="16"/>
            </w:rPr>
            <w:t>8</w:t>
          </w:r>
          <w:r>
            <w:rPr>
              <w:rFonts w:cs="Arial"/>
              <w:color w:val="000000"/>
              <w:sz w:val="16"/>
              <w:szCs w:val="16"/>
            </w:rPr>
            <w:fldChar w:fldCharType="end"/>
          </w:r>
          <w:r>
            <w:rPr>
              <w:color w:val="000000"/>
              <w:sz w:val="16"/>
              <w:szCs w:val="16"/>
            </w:rPr>
            <w:t xml:space="preserve"> </w:t>
          </w:r>
        </w:p>
      </w:tc>
      <w:tc>
        <w:tcPr>
          <w:tcW w:w="5662" w:type="dxa"/>
          <w:tcBorders>
            <w:left w:val="single" w:color="808080" w:sz="6" w:space="0"/>
            <w:bottom w:val="single" w:color="808080" w:sz="6" w:space="0"/>
            <w:right w:val="single" w:color="808080" w:sz="6" w:space="0"/>
          </w:tcBorders>
          <w:shd w:val="clear" w:color="auto" w:fill="auto"/>
          <w:vAlign w:val="center"/>
        </w:tcPr>
        <w:p w:rsidR="00534BCF" w:rsidP="00AB0607" w:rsidRDefault="00534BCF" w14:paraId="51505C6E" w14:textId="77777777">
          <w:pPr>
            <w:pStyle w:val="DADES-ARIAL-8N"/>
          </w:pPr>
          <w:r>
            <w:t>Tipo de documento: Documento</w:t>
          </w:r>
        </w:p>
      </w:tc>
      <w:tc>
        <w:tcPr>
          <w:tcW w:w="1080" w:type="dxa"/>
          <w:tc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</w:tcBorders>
          <w:vAlign w:val="center"/>
        </w:tcPr>
        <w:p w:rsidR="00534BCF" w:rsidP="00AB0607" w:rsidRDefault="00534BCF" w14:paraId="12F6CE51" w14:textId="77777777">
          <w:pPr>
            <w:pStyle w:val="DADES-ARIAL-8N"/>
          </w:pPr>
          <w:r>
            <w:rPr>
              <w:color w:val="000000"/>
            </w:rPr>
            <w:t>Fecha:</w:t>
          </w:r>
        </w:p>
        <w:p w:rsidR="00534BCF" w:rsidP="00AB0607" w:rsidRDefault="00534BCF" w14:paraId="2155B18D" w14:textId="77777777">
          <w:pPr>
            <w:overflowPunct w:val="0"/>
            <w:autoSpaceDE w:val="0"/>
            <w:autoSpaceDN w:val="0"/>
            <w:adjustRightInd w:val="0"/>
            <w:rPr>
              <w:rFonts w:cs="Arial"/>
              <w:color w:val="000000"/>
              <w:sz w:val="16"/>
              <w:szCs w:val="16"/>
              <w:lang w:val="es-ES_tradnl"/>
            </w:rPr>
          </w:pPr>
        </w:p>
      </w:tc>
      <w:tc>
        <w:tcPr>
          <w:tcW w:w="900" w:type="dxa"/>
          <w:tc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</w:tcBorders>
          <w:vAlign w:val="center"/>
        </w:tcPr>
        <w:p w:rsidR="00534BCF" w:rsidP="00AB0607" w:rsidRDefault="00534BCF" w14:paraId="6F892392" w14:textId="77777777">
          <w:pPr>
            <w:pStyle w:val="DADES-ARIAL-8N"/>
          </w:pPr>
          <w:r>
            <w:rPr>
              <w:color w:val="000000"/>
            </w:rPr>
            <w:t>Revisión:</w:t>
          </w:r>
        </w:p>
        <w:p w:rsidRPr="003106F3" w:rsidR="00534BCF" w:rsidP="00AB0607" w:rsidRDefault="00534BCF" w14:paraId="7B267E76" w14:textId="77777777">
          <w:pPr>
            <w:overflowPunct w:val="0"/>
            <w:autoSpaceDE w:val="0"/>
            <w:autoSpaceDN w:val="0"/>
            <w:adjustRightInd w:val="0"/>
            <w:rPr>
              <w:rFonts w:cs="Arial"/>
              <w:color w:val="000000"/>
              <w:sz w:val="16"/>
              <w:szCs w:val="16"/>
            </w:rPr>
          </w:pPr>
          <w:r>
            <w:rPr>
              <w:rFonts w:cs="Arial"/>
              <w:color w:val="000000"/>
            </w:rPr>
            <w:t xml:space="preserve"> </w:t>
          </w:r>
          <w:r>
            <w:rPr>
              <w:rFonts w:cs="Arial"/>
              <w:color w:val="000000"/>
              <w:sz w:val="16"/>
              <w:szCs w:val="16"/>
            </w:rPr>
            <w:t>1</w:t>
          </w:r>
        </w:p>
      </w:tc>
    </w:tr>
  </w:tbl>
  <w:p w:rsidR="00534BCF" w:rsidP="00534BCF" w:rsidRDefault="00534BCF" w14:paraId="232E711D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25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08"/>
      <w:gridCol w:w="5662"/>
      <w:gridCol w:w="1080"/>
      <w:gridCol w:w="900"/>
    </w:tblGrid>
    <w:tr w:rsidR="00AB0607" w:rsidTr="00D369CC" w14:paraId="6AA27630" w14:textId="77777777">
      <w:trPr>
        <w:cantSplit/>
      </w:trPr>
      <w:tc>
        <w:tcPr>
          <w:tcW w:w="1608" w:type="dxa"/>
          <w:tc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</w:tcBorders>
          <w:vAlign w:val="center"/>
        </w:tcPr>
        <w:p w:rsidR="00AB0607" w:rsidP="00AB0607" w:rsidRDefault="00AB0607" w14:paraId="3248DE7A" w14:textId="77777777">
          <w:pPr>
            <w:pStyle w:val="DADES-ARIAL-12"/>
          </w:pPr>
        </w:p>
      </w:tc>
      <w:tc>
        <w:tcPr>
          <w:tcW w:w="5662" w:type="dxa"/>
          <w:tcBorders>
            <w:top w:val="single" w:color="808080" w:sz="6" w:space="0"/>
            <w:left w:val="single" w:color="808080" w:sz="6" w:space="0"/>
            <w:right w:val="single" w:color="808080" w:sz="6" w:space="0"/>
          </w:tcBorders>
          <w:shd w:val="clear" w:color="auto" w:fill="auto"/>
          <w:vAlign w:val="center"/>
        </w:tcPr>
        <w:p w:rsidR="00AB0607" w:rsidP="00AB0607" w:rsidRDefault="00AB0607" w14:paraId="308BAE29" w14:textId="77777777">
          <w:pPr>
            <w:pStyle w:val="TITOL-BLANC-CENTRE"/>
          </w:pPr>
          <w:r>
            <w:t>REFERENCIA TECNICA</w:t>
          </w:r>
        </w:p>
        <w:p w:rsidR="00AB0607" w:rsidP="00AB0607" w:rsidRDefault="00AB0607" w14:paraId="79A52B70" w14:textId="77777777">
          <w:pPr>
            <w:pStyle w:val="TITOL-BLANC-CENTRE"/>
          </w:pPr>
          <w:r>
            <w:t>DWH</w:t>
          </w:r>
        </w:p>
      </w:tc>
      <w:tc>
        <w:tcPr>
          <w:tcW w:w="1980" w:type="dxa"/>
          <w:gridSpan w:val="2"/>
          <w:tc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</w:tcBorders>
          <w:vAlign w:val="center"/>
        </w:tcPr>
        <w:p w:rsidR="00AB0607" w:rsidP="00AB0607" w:rsidRDefault="00AB0607" w14:paraId="50807201" w14:textId="77777777">
          <w:pPr>
            <w:overflowPunct w:val="0"/>
            <w:autoSpaceDE w:val="0"/>
            <w:autoSpaceDN w:val="0"/>
            <w:adjustRightInd w:val="0"/>
            <w:rPr>
              <w:rFonts w:cs="Arial"/>
              <w:color w:val="000000"/>
              <w:sz w:val="16"/>
              <w:szCs w:val="16"/>
              <w:lang w:val="es-ES_tradnl"/>
            </w:rPr>
          </w:pPr>
          <w:r>
            <w:rPr>
              <w:noProof/>
              <w:lang w:eastAsia="es-CO"/>
            </w:rPr>
            <w:drawing>
              <wp:inline distT="0" distB="0" distL="0" distR="0" wp14:anchorId="55E5C38A" wp14:editId="6A8B5E38">
                <wp:extent cx="1080770" cy="605790"/>
                <wp:effectExtent l="0" t="0" r="5080" b="381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5637" t="13727" b="1779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0770" cy="605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B0607" w:rsidTr="00D369CC" w14:paraId="309E9B73" w14:textId="77777777">
      <w:trPr>
        <w:cantSplit/>
      </w:trPr>
      <w:tc>
        <w:tcPr>
          <w:tcW w:w="1608" w:type="dxa"/>
          <w:tc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</w:tcBorders>
          <w:vAlign w:val="center"/>
        </w:tcPr>
        <w:p w:rsidR="00AB0607" w:rsidP="00AB0607" w:rsidRDefault="00AB0607" w14:paraId="759D09DE" w14:textId="77777777">
          <w:pPr>
            <w:pStyle w:val="DADES-ARIAL-8C"/>
          </w:pPr>
          <w:r>
            <w:rPr>
              <w:color w:val="000000"/>
            </w:rPr>
            <w:t>Página</w:t>
          </w:r>
        </w:p>
        <w:p w:rsidR="00AB0607" w:rsidP="00AB0607" w:rsidRDefault="00AB0607" w14:paraId="24908236" w14:textId="77777777">
          <w:pPr>
            <w:overflowPunct w:val="0"/>
            <w:autoSpaceDE w:val="0"/>
            <w:autoSpaceDN w:val="0"/>
            <w:adjustRightInd w:val="0"/>
            <w:ind w:left="-4970" w:firstLine="4970"/>
            <w:jc w:val="center"/>
            <w:rPr>
              <w:rFonts w:ascii="Courier" w:hAnsi="Courier"/>
              <w:color w:val="000000"/>
              <w:sz w:val="16"/>
              <w:szCs w:val="16"/>
              <w:lang w:val="es-ES_tradnl"/>
            </w:rPr>
          </w:pPr>
          <w:r>
            <w:rPr>
              <w:rFonts w:cs="Arial"/>
              <w:color w:val="000000"/>
              <w:sz w:val="16"/>
              <w:szCs w:val="16"/>
            </w:rPr>
            <w:fldChar w:fldCharType="begin"/>
          </w:r>
          <w:r>
            <w:rPr>
              <w:rFonts w:cs="Arial"/>
              <w:color w:val="000000"/>
              <w:sz w:val="16"/>
              <w:szCs w:val="16"/>
            </w:rPr>
            <w:instrText>page</w:instrText>
          </w:r>
          <w:r>
            <w:rPr>
              <w:rFonts w:cs="Arial"/>
              <w:color w:val="000000"/>
              <w:sz w:val="16"/>
              <w:szCs w:val="16"/>
            </w:rPr>
            <w:fldChar w:fldCharType="separate"/>
          </w:r>
          <w:r w:rsidR="00985F5C">
            <w:rPr>
              <w:rFonts w:cs="Arial"/>
              <w:noProof/>
              <w:color w:val="000000"/>
              <w:sz w:val="16"/>
              <w:szCs w:val="16"/>
            </w:rPr>
            <w:t>5</w:t>
          </w:r>
          <w:r>
            <w:rPr>
              <w:rFonts w:cs="Arial"/>
              <w:color w:val="000000"/>
              <w:sz w:val="16"/>
              <w:szCs w:val="16"/>
            </w:rPr>
            <w:fldChar w:fldCharType="end"/>
          </w:r>
          <w:r>
            <w:rPr>
              <w:rFonts w:cs="Arial"/>
              <w:color w:val="000000"/>
              <w:sz w:val="16"/>
              <w:szCs w:val="16"/>
            </w:rPr>
            <w:t xml:space="preserve"> de </w:t>
          </w:r>
          <w:r>
            <w:rPr>
              <w:rFonts w:cs="Arial"/>
              <w:color w:val="000000"/>
              <w:sz w:val="16"/>
              <w:szCs w:val="16"/>
            </w:rPr>
            <w:fldChar w:fldCharType="begin"/>
          </w:r>
          <w:r>
            <w:rPr>
              <w:rFonts w:cs="Arial"/>
              <w:color w:val="000000"/>
              <w:sz w:val="16"/>
              <w:szCs w:val="16"/>
            </w:rPr>
            <w:instrText>numpages</w:instrText>
          </w:r>
          <w:r>
            <w:rPr>
              <w:rFonts w:cs="Arial"/>
              <w:color w:val="000000"/>
              <w:sz w:val="16"/>
              <w:szCs w:val="16"/>
            </w:rPr>
            <w:fldChar w:fldCharType="separate"/>
          </w:r>
          <w:r w:rsidR="00985F5C">
            <w:rPr>
              <w:rFonts w:cs="Arial"/>
              <w:noProof/>
              <w:color w:val="000000"/>
              <w:sz w:val="16"/>
              <w:szCs w:val="16"/>
            </w:rPr>
            <w:t>8</w:t>
          </w:r>
          <w:r>
            <w:rPr>
              <w:rFonts w:cs="Arial"/>
              <w:color w:val="000000"/>
              <w:sz w:val="16"/>
              <w:szCs w:val="16"/>
            </w:rPr>
            <w:fldChar w:fldCharType="end"/>
          </w:r>
          <w:r>
            <w:rPr>
              <w:color w:val="000000"/>
              <w:sz w:val="16"/>
              <w:szCs w:val="16"/>
            </w:rPr>
            <w:t xml:space="preserve"> </w:t>
          </w:r>
        </w:p>
      </w:tc>
      <w:tc>
        <w:tcPr>
          <w:tcW w:w="5662" w:type="dxa"/>
          <w:tcBorders>
            <w:left w:val="single" w:color="808080" w:sz="6" w:space="0"/>
            <w:bottom w:val="single" w:color="808080" w:sz="6" w:space="0"/>
            <w:right w:val="single" w:color="808080" w:sz="6" w:space="0"/>
          </w:tcBorders>
          <w:shd w:val="clear" w:color="auto" w:fill="auto"/>
          <w:vAlign w:val="center"/>
        </w:tcPr>
        <w:p w:rsidR="00AB0607" w:rsidP="00AB0607" w:rsidRDefault="00AB0607" w14:paraId="56E00F22" w14:textId="77777777">
          <w:pPr>
            <w:pStyle w:val="DADES-ARIAL-8N"/>
          </w:pPr>
          <w:r>
            <w:t>Tipo de documento: Documento</w:t>
          </w:r>
        </w:p>
      </w:tc>
      <w:tc>
        <w:tcPr>
          <w:tcW w:w="1080" w:type="dxa"/>
          <w:tc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</w:tcBorders>
          <w:vAlign w:val="center"/>
        </w:tcPr>
        <w:p w:rsidR="00AB0607" w:rsidP="00AB0607" w:rsidRDefault="00AB0607" w14:paraId="6CB16A0F" w14:textId="77777777">
          <w:pPr>
            <w:pStyle w:val="DADES-ARIAL-8N"/>
          </w:pPr>
          <w:r>
            <w:rPr>
              <w:color w:val="000000"/>
            </w:rPr>
            <w:t>Fecha:</w:t>
          </w:r>
        </w:p>
        <w:p w:rsidR="00AB0607" w:rsidP="00AB0607" w:rsidRDefault="00AB0607" w14:paraId="6D3EB210" w14:textId="77777777">
          <w:pPr>
            <w:overflowPunct w:val="0"/>
            <w:autoSpaceDE w:val="0"/>
            <w:autoSpaceDN w:val="0"/>
            <w:adjustRightInd w:val="0"/>
            <w:rPr>
              <w:rFonts w:cs="Arial"/>
              <w:color w:val="000000"/>
              <w:sz w:val="16"/>
              <w:szCs w:val="16"/>
              <w:lang w:val="es-ES_tradnl"/>
            </w:rPr>
          </w:pPr>
        </w:p>
      </w:tc>
      <w:tc>
        <w:tcPr>
          <w:tcW w:w="900" w:type="dxa"/>
          <w:tc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</w:tcBorders>
          <w:vAlign w:val="center"/>
        </w:tcPr>
        <w:p w:rsidR="00AB0607" w:rsidP="00AB0607" w:rsidRDefault="00AB0607" w14:paraId="19421051" w14:textId="77777777">
          <w:pPr>
            <w:pStyle w:val="DADES-ARIAL-8N"/>
          </w:pPr>
          <w:r>
            <w:rPr>
              <w:color w:val="000000"/>
            </w:rPr>
            <w:t>Revisión:</w:t>
          </w:r>
        </w:p>
        <w:p w:rsidRPr="003106F3" w:rsidR="00AB0607" w:rsidP="00AB0607" w:rsidRDefault="00AB0607" w14:paraId="1678BAAF" w14:textId="77777777">
          <w:pPr>
            <w:overflowPunct w:val="0"/>
            <w:autoSpaceDE w:val="0"/>
            <w:autoSpaceDN w:val="0"/>
            <w:adjustRightInd w:val="0"/>
            <w:rPr>
              <w:rFonts w:cs="Arial"/>
              <w:color w:val="000000"/>
              <w:sz w:val="16"/>
              <w:szCs w:val="16"/>
            </w:rPr>
          </w:pPr>
          <w:r>
            <w:rPr>
              <w:rFonts w:cs="Arial"/>
              <w:color w:val="000000"/>
            </w:rPr>
            <w:t xml:space="preserve"> </w:t>
          </w:r>
          <w:r>
            <w:rPr>
              <w:rFonts w:cs="Arial"/>
              <w:color w:val="000000"/>
              <w:sz w:val="16"/>
              <w:szCs w:val="16"/>
            </w:rPr>
            <w:t>1</w:t>
          </w:r>
        </w:p>
      </w:tc>
    </w:tr>
  </w:tbl>
  <w:p w:rsidR="00AB0607" w:rsidRDefault="00AB0607" w14:paraId="4FBE5661" w14:textId="7777777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25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08"/>
      <w:gridCol w:w="5662"/>
      <w:gridCol w:w="1080"/>
      <w:gridCol w:w="900"/>
    </w:tblGrid>
    <w:tr w:rsidR="00534BCF" w:rsidTr="00D369CC" w14:paraId="3F7D4E42" w14:textId="77777777">
      <w:trPr>
        <w:cantSplit/>
      </w:trPr>
      <w:tc>
        <w:tcPr>
          <w:tcW w:w="1608" w:type="dxa"/>
          <w:tc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</w:tcBorders>
          <w:vAlign w:val="center"/>
        </w:tcPr>
        <w:p w:rsidR="00534BCF" w:rsidP="00AB0607" w:rsidRDefault="00534BCF" w14:paraId="7BDA9E53" w14:textId="77777777">
          <w:pPr>
            <w:pStyle w:val="DADES-ARIAL-12"/>
          </w:pPr>
        </w:p>
      </w:tc>
      <w:tc>
        <w:tcPr>
          <w:tcW w:w="5662" w:type="dxa"/>
          <w:tcBorders>
            <w:top w:val="single" w:color="808080" w:sz="6" w:space="0"/>
            <w:left w:val="single" w:color="808080" w:sz="6" w:space="0"/>
            <w:right w:val="single" w:color="808080" w:sz="6" w:space="0"/>
          </w:tcBorders>
          <w:shd w:val="clear" w:color="auto" w:fill="auto"/>
          <w:vAlign w:val="center"/>
        </w:tcPr>
        <w:p w:rsidR="00534BCF" w:rsidP="00AB0607" w:rsidRDefault="00534BCF" w14:paraId="0CF8D8FB" w14:textId="77777777">
          <w:pPr>
            <w:pStyle w:val="TITOL-BLANC-CENTRE"/>
          </w:pPr>
          <w:r>
            <w:t>REFERENCIA TECNICA</w:t>
          </w:r>
        </w:p>
        <w:p w:rsidR="00534BCF" w:rsidP="00AB0607" w:rsidRDefault="00534BCF" w14:paraId="41A8CE5B" w14:textId="77777777">
          <w:pPr>
            <w:pStyle w:val="TITOL-BLANC-CENTRE"/>
          </w:pPr>
          <w:r>
            <w:t>DWH</w:t>
          </w:r>
        </w:p>
      </w:tc>
      <w:tc>
        <w:tcPr>
          <w:tcW w:w="1980" w:type="dxa"/>
          <w:gridSpan w:val="2"/>
          <w:tc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</w:tcBorders>
          <w:vAlign w:val="center"/>
        </w:tcPr>
        <w:p w:rsidR="00534BCF" w:rsidP="00AB0607" w:rsidRDefault="00534BCF" w14:paraId="0401433E" w14:textId="77777777">
          <w:pPr>
            <w:overflowPunct w:val="0"/>
            <w:autoSpaceDE w:val="0"/>
            <w:autoSpaceDN w:val="0"/>
            <w:adjustRightInd w:val="0"/>
            <w:rPr>
              <w:rFonts w:cs="Arial"/>
              <w:color w:val="000000"/>
              <w:sz w:val="16"/>
              <w:szCs w:val="16"/>
              <w:lang w:val="es-ES_tradnl"/>
            </w:rPr>
          </w:pPr>
          <w:r>
            <w:rPr>
              <w:noProof/>
              <w:lang w:eastAsia="es-CO"/>
            </w:rPr>
            <w:drawing>
              <wp:inline distT="0" distB="0" distL="0" distR="0" wp14:anchorId="7FAA896B" wp14:editId="4C66D078">
                <wp:extent cx="1080770" cy="605790"/>
                <wp:effectExtent l="0" t="0" r="5080" b="3810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5637" t="13727" b="1779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0770" cy="605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34BCF" w:rsidTr="00D369CC" w14:paraId="17EC7B20" w14:textId="77777777">
      <w:trPr>
        <w:cantSplit/>
      </w:trPr>
      <w:tc>
        <w:tcPr>
          <w:tcW w:w="1608" w:type="dxa"/>
          <w:tc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</w:tcBorders>
          <w:vAlign w:val="center"/>
        </w:tcPr>
        <w:p w:rsidR="00534BCF" w:rsidP="00AB0607" w:rsidRDefault="00534BCF" w14:paraId="452FFE50" w14:textId="77777777">
          <w:pPr>
            <w:pStyle w:val="DADES-ARIAL-8C"/>
          </w:pPr>
          <w:r>
            <w:rPr>
              <w:color w:val="000000"/>
            </w:rPr>
            <w:t>Página</w:t>
          </w:r>
        </w:p>
        <w:p w:rsidR="00534BCF" w:rsidP="00AB0607" w:rsidRDefault="00534BCF" w14:paraId="5D3C0FB6" w14:textId="77777777">
          <w:pPr>
            <w:overflowPunct w:val="0"/>
            <w:autoSpaceDE w:val="0"/>
            <w:autoSpaceDN w:val="0"/>
            <w:adjustRightInd w:val="0"/>
            <w:ind w:left="-4970" w:firstLine="4970"/>
            <w:jc w:val="center"/>
            <w:rPr>
              <w:rFonts w:ascii="Courier" w:hAnsi="Courier"/>
              <w:color w:val="000000"/>
              <w:sz w:val="16"/>
              <w:szCs w:val="16"/>
              <w:lang w:val="es-ES_tradnl"/>
            </w:rPr>
          </w:pPr>
          <w:r>
            <w:rPr>
              <w:rFonts w:cs="Arial"/>
              <w:color w:val="000000"/>
              <w:sz w:val="16"/>
              <w:szCs w:val="16"/>
            </w:rPr>
            <w:fldChar w:fldCharType="begin"/>
          </w:r>
          <w:r>
            <w:rPr>
              <w:rFonts w:cs="Arial"/>
              <w:color w:val="000000"/>
              <w:sz w:val="16"/>
              <w:szCs w:val="16"/>
            </w:rPr>
            <w:instrText>page</w:instrText>
          </w:r>
          <w:r>
            <w:rPr>
              <w:rFonts w:cs="Arial"/>
              <w:color w:val="000000"/>
              <w:sz w:val="16"/>
              <w:szCs w:val="16"/>
            </w:rPr>
            <w:fldChar w:fldCharType="separate"/>
          </w:r>
          <w:r w:rsidR="00985F5C">
            <w:rPr>
              <w:rFonts w:cs="Arial"/>
              <w:noProof/>
              <w:color w:val="000000"/>
              <w:sz w:val="16"/>
              <w:szCs w:val="16"/>
            </w:rPr>
            <w:t>1</w:t>
          </w:r>
          <w:r>
            <w:rPr>
              <w:rFonts w:cs="Arial"/>
              <w:color w:val="000000"/>
              <w:sz w:val="16"/>
              <w:szCs w:val="16"/>
            </w:rPr>
            <w:fldChar w:fldCharType="end"/>
          </w:r>
          <w:r>
            <w:rPr>
              <w:rFonts w:cs="Arial"/>
              <w:color w:val="000000"/>
              <w:sz w:val="16"/>
              <w:szCs w:val="16"/>
            </w:rPr>
            <w:t xml:space="preserve"> de </w:t>
          </w:r>
          <w:r>
            <w:rPr>
              <w:rFonts w:cs="Arial"/>
              <w:color w:val="000000"/>
              <w:sz w:val="16"/>
              <w:szCs w:val="16"/>
            </w:rPr>
            <w:fldChar w:fldCharType="begin"/>
          </w:r>
          <w:r>
            <w:rPr>
              <w:rFonts w:cs="Arial"/>
              <w:color w:val="000000"/>
              <w:sz w:val="16"/>
              <w:szCs w:val="16"/>
            </w:rPr>
            <w:instrText>numpages</w:instrText>
          </w:r>
          <w:r>
            <w:rPr>
              <w:rFonts w:cs="Arial"/>
              <w:color w:val="000000"/>
              <w:sz w:val="16"/>
              <w:szCs w:val="16"/>
            </w:rPr>
            <w:fldChar w:fldCharType="separate"/>
          </w:r>
          <w:r w:rsidR="00985F5C">
            <w:rPr>
              <w:rFonts w:cs="Arial"/>
              <w:noProof/>
              <w:color w:val="000000"/>
              <w:sz w:val="16"/>
              <w:szCs w:val="16"/>
            </w:rPr>
            <w:t>8</w:t>
          </w:r>
          <w:r>
            <w:rPr>
              <w:rFonts w:cs="Arial"/>
              <w:color w:val="000000"/>
              <w:sz w:val="16"/>
              <w:szCs w:val="16"/>
            </w:rPr>
            <w:fldChar w:fldCharType="end"/>
          </w:r>
          <w:r>
            <w:rPr>
              <w:color w:val="000000"/>
              <w:sz w:val="16"/>
              <w:szCs w:val="16"/>
            </w:rPr>
            <w:t xml:space="preserve"> </w:t>
          </w:r>
        </w:p>
      </w:tc>
      <w:tc>
        <w:tcPr>
          <w:tcW w:w="5662" w:type="dxa"/>
          <w:tcBorders>
            <w:left w:val="single" w:color="808080" w:sz="6" w:space="0"/>
            <w:bottom w:val="single" w:color="808080" w:sz="6" w:space="0"/>
            <w:right w:val="single" w:color="808080" w:sz="6" w:space="0"/>
          </w:tcBorders>
          <w:shd w:val="clear" w:color="auto" w:fill="auto"/>
          <w:vAlign w:val="center"/>
        </w:tcPr>
        <w:p w:rsidR="00534BCF" w:rsidP="00AB0607" w:rsidRDefault="00534BCF" w14:paraId="6433B259" w14:textId="77777777">
          <w:pPr>
            <w:pStyle w:val="DADES-ARIAL-8N"/>
          </w:pPr>
          <w:r>
            <w:t>Tipo de documento: Documento</w:t>
          </w:r>
        </w:p>
      </w:tc>
      <w:tc>
        <w:tcPr>
          <w:tcW w:w="1080" w:type="dxa"/>
          <w:tc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</w:tcBorders>
          <w:vAlign w:val="center"/>
        </w:tcPr>
        <w:p w:rsidR="00534BCF" w:rsidP="00AB0607" w:rsidRDefault="00534BCF" w14:paraId="2E4DFC7D" w14:textId="77777777">
          <w:pPr>
            <w:pStyle w:val="DADES-ARIAL-8N"/>
          </w:pPr>
          <w:r>
            <w:rPr>
              <w:color w:val="000000"/>
            </w:rPr>
            <w:t>Fecha:</w:t>
          </w:r>
        </w:p>
        <w:p w:rsidR="00534BCF" w:rsidP="00AB0607" w:rsidRDefault="00534BCF" w14:paraId="00DC206E" w14:textId="77777777">
          <w:pPr>
            <w:overflowPunct w:val="0"/>
            <w:autoSpaceDE w:val="0"/>
            <w:autoSpaceDN w:val="0"/>
            <w:adjustRightInd w:val="0"/>
            <w:rPr>
              <w:rFonts w:cs="Arial"/>
              <w:color w:val="000000"/>
              <w:sz w:val="16"/>
              <w:szCs w:val="16"/>
              <w:lang w:val="es-ES_tradnl"/>
            </w:rPr>
          </w:pPr>
        </w:p>
      </w:tc>
      <w:tc>
        <w:tcPr>
          <w:tcW w:w="900" w:type="dxa"/>
          <w:tc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</w:tcBorders>
          <w:vAlign w:val="center"/>
        </w:tcPr>
        <w:p w:rsidR="00534BCF" w:rsidP="00AB0607" w:rsidRDefault="00534BCF" w14:paraId="17D4C759" w14:textId="77777777">
          <w:pPr>
            <w:pStyle w:val="DADES-ARIAL-8N"/>
          </w:pPr>
          <w:r>
            <w:rPr>
              <w:color w:val="000000"/>
            </w:rPr>
            <w:t>Revisión:</w:t>
          </w:r>
        </w:p>
        <w:p w:rsidRPr="003106F3" w:rsidR="00534BCF" w:rsidP="00AB0607" w:rsidRDefault="00534BCF" w14:paraId="58F05B54" w14:textId="77777777">
          <w:pPr>
            <w:overflowPunct w:val="0"/>
            <w:autoSpaceDE w:val="0"/>
            <w:autoSpaceDN w:val="0"/>
            <w:adjustRightInd w:val="0"/>
            <w:rPr>
              <w:rFonts w:cs="Arial"/>
              <w:color w:val="000000"/>
              <w:sz w:val="16"/>
              <w:szCs w:val="16"/>
            </w:rPr>
          </w:pPr>
          <w:r>
            <w:rPr>
              <w:rFonts w:cs="Arial"/>
              <w:color w:val="000000"/>
            </w:rPr>
            <w:t xml:space="preserve"> </w:t>
          </w:r>
          <w:r>
            <w:rPr>
              <w:rFonts w:cs="Arial"/>
              <w:color w:val="000000"/>
              <w:sz w:val="16"/>
              <w:szCs w:val="16"/>
            </w:rPr>
            <w:t>1</w:t>
          </w:r>
        </w:p>
      </w:tc>
    </w:tr>
  </w:tbl>
  <w:p w:rsidR="00534BCF" w:rsidP="00534BCF" w:rsidRDefault="00534BCF" w14:paraId="663C2F13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FC9"/>
    <w:multiLevelType w:val="multilevel"/>
    <w:tmpl w:val="FC1C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1901EFB"/>
    <w:multiLevelType w:val="hybridMultilevel"/>
    <w:tmpl w:val="E79260C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92B1B"/>
    <w:multiLevelType w:val="hybridMultilevel"/>
    <w:tmpl w:val="D27A16B2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A156A92"/>
    <w:multiLevelType w:val="hybridMultilevel"/>
    <w:tmpl w:val="4E0CB92A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0A441143"/>
    <w:multiLevelType w:val="multilevel"/>
    <w:tmpl w:val="C882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A6A3E65"/>
    <w:multiLevelType w:val="multilevel"/>
    <w:tmpl w:val="D15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E436205"/>
    <w:multiLevelType w:val="hybridMultilevel"/>
    <w:tmpl w:val="2E22144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03E3B37"/>
    <w:multiLevelType w:val="hybridMultilevel"/>
    <w:tmpl w:val="C8F4CE4E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0DE3EFA"/>
    <w:multiLevelType w:val="multilevel"/>
    <w:tmpl w:val="6566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1162963"/>
    <w:multiLevelType w:val="hybridMultilevel"/>
    <w:tmpl w:val="46A80960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16C70366"/>
    <w:multiLevelType w:val="hybridMultilevel"/>
    <w:tmpl w:val="19E83FC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89C5826"/>
    <w:multiLevelType w:val="multilevel"/>
    <w:tmpl w:val="C13A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45F0C0D"/>
    <w:multiLevelType w:val="hybridMultilevel"/>
    <w:tmpl w:val="95BE14FC"/>
    <w:lvl w:ilvl="0" w:tplc="D27681C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D96B82"/>
    <w:multiLevelType w:val="multilevel"/>
    <w:tmpl w:val="5688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A6514CD"/>
    <w:multiLevelType w:val="multilevel"/>
    <w:tmpl w:val="63E8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CFC6A24"/>
    <w:multiLevelType w:val="hybridMultilevel"/>
    <w:tmpl w:val="9970C8BE"/>
    <w:lvl w:ilvl="0" w:tplc="2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4FF02C6E">
      <w:numFmt w:val="bullet"/>
      <w:lvlText w:val="-"/>
      <w:lvlJc w:val="left"/>
      <w:pPr>
        <w:ind w:left="1788" w:hanging="360"/>
      </w:pPr>
      <w:rPr>
        <w:rFonts w:hint="default" w:ascii="Arial" w:hAnsi="Arial" w:cs="Arial" w:eastAsiaTheme="minorHAnsi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6" w15:restartNumberingAfterBreak="0">
    <w:nsid w:val="2F7E2FA8"/>
    <w:multiLevelType w:val="hybridMultilevel"/>
    <w:tmpl w:val="F5F0B7C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2511C75"/>
    <w:multiLevelType w:val="hybridMultilevel"/>
    <w:tmpl w:val="5330B8E8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32CC6A78"/>
    <w:multiLevelType w:val="hybridMultilevel"/>
    <w:tmpl w:val="B7AE057C"/>
    <w:lvl w:ilvl="0" w:tplc="2BE685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3A04B5"/>
    <w:multiLevelType w:val="hybridMultilevel"/>
    <w:tmpl w:val="F42CD83E"/>
    <w:lvl w:ilvl="0" w:tplc="BC36DE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3737D47"/>
    <w:multiLevelType w:val="hybridMultilevel"/>
    <w:tmpl w:val="EDBE4A14"/>
    <w:lvl w:ilvl="0" w:tplc="2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FFFFFFF">
      <w:numFmt w:val="bullet"/>
      <w:lvlText w:val="-"/>
      <w:lvlJc w:val="left"/>
      <w:pPr>
        <w:ind w:left="1788" w:hanging="360"/>
      </w:pPr>
      <w:rPr>
        <w:rFonts w:hint="default" w:ascii="Arial" w:hAnsi="Arial" w:cs="Arial" w:eastAsiaTheme="minorHAnsi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1" w15:restartNumberingAfterBreak="0">
    <w:nsid w:val="36231309"/>
    <w:multiLevelType w:val="multilevel"/>
    <w:tmpl w:val="FA32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65802DF"/>
    <w:multiLevelType w:val="hybridMultilevel"/>
    <w:tmpl w:val="A574D6CE"/>
    <w:lvl w:ilvl="0" w:tplc="4FF02C6E">
      <w:numFmt w:val="bullet"/>
      <w:lvlText w:val="-"/>
      <w:lvlJc w:val="left"/>
      <w:pPr>
        <w:ind w:left="1788" w:hanging="360"/>
      </w:pPr>
      <w:rPr>
        <w:rFonts w:hint="default" w:ascii="Arial" w:hAnsi="Arial" w:cs="Arial" w:eastAsiaTheme="minorHAns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67F747B"/>
    <w:multiLevelType w:val="hybridMultilevel"/>
    <w:tmpl w:val="0D3AE6C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26028FA"/>
    <w:multiLevelType w:val="multilevel"/>
    <w:tmpl w:val="7BD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5796F22"/>
    <w:multiLevelType w:val="hybridMultilevel"/>
    <w:tmpl w:val="8F8ED8BA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49DE0CF7"/>
    <w:multiLevelType w:val="multilevel"/>
    <w:tmpl w:val="31F8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AD76DB9"/>
    <w:multiLevelType w:val="hybridMultilevel"/>
    <w:tmpl w:val="CC68452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06A3165"/>
    <w:multiLevelType w:val="hybridMultilevel"/>
    <w:tmpl w:val="96C22832"/>
    <w:lvl w:ilvl="0" w:tplc="627C82E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F476D2"/>
    <w:multiLevelType w:val="hybridMultilevel"/>
    <w:tmpl w:val="8D1CDEB6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260CEE"/>
    <w:multiLevelType w:val="hybridMultilevel"/>
    <w:tmpl w:val="C74C572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2C1847"/>
    <w:multiLevelType w:val="hybridMultilevel"/>
    <w:tmpl w:val="4450362A"/>
    <w:lvl w:ilvl="0" w:tplc="4FF02C6E">
      <w:numFmt w:val="bullet"/>
      <w:lvlText w:val="-"/>
      <w:lvlJc w:val="left"/>
      <w:pPr>
        <w:ind w:left="1788" w:hanging="360"/>
      </w:pPr>
      <w:rPr>
        <w:rFonts w:hint="default" w:ascii="Arial" w:hAnsi="Arial" w:cs="Arial" w:eastAsiaTheme="minorHAns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95860C4"/>
    <w:multiLevelType w:val="multilevel"/>
    <w:tmpl w:val="2F40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BA17941"/>
    <w:multiLevelType w:val="multilevel"/>
    <w:tmpl w:val="E424F39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5D8C0321"/>
    <w:multiLevelType w:val="multilevel"/>
    <w:tmpl w:val="7F2A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5FC97479"/>
    <w:multiLevelType w:val="multilevel"/>
    <w:tmpl w:val="51B6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4653A73"/>
    <w:multiLevelType w:val="hybridMultilevel"/>
    <w:tmpl w:val="E0C204BE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7" w15:restartNumberingAfterBreak="0">
    <w:nsid w:val="6A05127A"/>
    <w:multiLevelType w:val="multilevel"/>
    <w:tmpl w:val="1448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6A616417"/>
    <w:multiLevelType w:val="multilevel"/>
    <w:tmpl w:val="3BC0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C9B3AAD"/>
    <w:multiLevelType w:val="hybridMultilevel"/>
    <w:tmpl w:val="12AA4514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0" w15:restartNumberingAfterBreak="0">
    <w:nsid w:val="6CA96F54"/>
    <w:multiLevelType w:val="hybridMultilevel"/>
    <w:tmpl w:val="7F58C2C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3677B39"/>
    <w:multiLevelType w:val="multilevel"/>
    <w:tmpl w:val="2ECE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790F15B2"/>
    <w:multiLevelType w:val="hybridMultilevel"/>
    <w:tmpl w:val="0C8A851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9D53125"/>
    <w:multiLevelType w:val="multilevel"/>
    <w:tmpl w:val="3978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7D021B71"/>
    <w:multiLevelType w:val="multilevel"/>
    <w:tmpl w:val="DA34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69084135">
    <w:abstractNumId w:val="16"/>
  </w:num>
  <w:num w:numId="2" w16cid:durableId="1888369501">
    <w:abstractNumId w:val="12"/>
  </w:num>
  <w:num w:numId="3" w16cid:durableId="522476668">
    <w:abstractNumId w:val="29"/>
  </w:num>
  <w:num w:numId="4" w16cid:durableId="843278106">
    <w:abstractNumId w:val="6"/>
  </w:num>
  <w:num w:numId="5" w16cid:durableId="1095593913">
    <w:abstractNumId w:val="1"/>
  </w:num>
  <w:num w:numId="6" w16cid:durableId="541669374">
    <w:abstractNumId w:val="27"/>
  </w:num>
  <w:num w:numId="7" w16cid:durableId="694774650">
    <w:abstractNumId w:val="42"/>
  </w:num>
  <w:num w:numId="8" w16cid:durableId="1242761504">
    <w:abstractNumId w:val="23"/>
  </w:num>
  <w:num w:numId="9" w16cid:durableId="607465789">
    <w:abstractNumId w:val="19"/>
  </w:num>
  <w:num w:numId="10" w16cid:durableId="1095438220">
    <w:abstractNumId w:val="9"/>
  </w:num>
  <w:num w:numId="11" w16cid:durableId="1333945549">
    <w:abstractNumId w:val="44"/>
  </w:num>
  <w:num w:numId="12" w16cid:durableId="488444181">
    <w:abstractNumId w:val="34"/>
  </w:num>
  <w:num w:numId="13" w16cid:durableId="965888756">
    <w:abstractNumId w:val="18"/>
  </w:num>
  <w:num w:numId="14" w16cid:durableId="224529960">
    <w:abstractNumId w:val="28"/>
  </w:num>
  <w:num w:numId="15" w16cid:durableId="1114901740">
    <w:abstractNumId w:val="33"/>
  </w:num>
  <w:num w:numId="16" w16cid:durableId="313724160">
    <w:abstractNumId w:val="39"/>
  </w:num>
  <w:num w:numId="17" w16cid:durableId="2063171303">
    <w:abstractNumId w:val="15"/>
  </w:num>
  <w:num w:numId="18" w16cid:durableId="1861820859">
    <w:abstractNumId w:val="20"/>
  </w:num>
  <w:num w:numId="19" w16cid:durableId="1960069573">
    <w:abstractNumId w:val="2"/>
  </w:num>
  <w:num w:numId="20" w16cid:durableId="747774783">
    <w:abstractNumId w:val="36"/>
  </w:num>
  <w:num w:numId="21" w16cid:durableId="1719280400">
    <w:abstractNumId w:val="31"/>
  </w:num>
  <w:num w:numId="22" w16cid:durableId="1148664456">
    <w:abstractNumId w:val="17"/>
  </w:num>
  <w:num w:numId="23" w16cid:durableId="1681618768">
    <w:abstractNumId w:val="10"/>
  </w:num>
  <w:num w:numId="24" w16cid:durableId="1822191439">
    <w:abstractNumId w:val="3"/>
  </w:num>
  <w:num w:numId="25" w16cid:durableId="1719275671">
    <w:abstractNumId w:val="22"/>
  </w:num>
  <w:num w:numId="26" w16cid:durableId="814571569">
    <w:abstractNumId w:val="7"/>
  </w:num>
  <w:num w:numId="27" w16cid:durableId="1451974658">
    <w:abstractNumId w:val="40"/>
  </w:num>
  <w:num w:numId="28" w16cid:durableId="1599294266">
    <w:abstractNumId w:val="25"/>
  </w:num>
  <w:num w:numId="29" w16cid:durableId="21445324">
    <w:abstractNumId w:val="4"/>
  </w:num>
  <w:num w:numId="30" w16cid:durableId="1782608702">
    <w:abstractNumId w:val="37"/>
  </w:num>
  <w:num w:numId="31" w16cid:durableId="364642667">
    <w:abstractNumId w:val="41"/>
  </w:num>
  <w:num w:numId="32" w16cid:durableId="1187210031">
    <w:abstractNumId w:val="5"/>
  </w:num>
  <w:num w:numId="33" w16cid:durableId="2017296017">
    <w:abstractNumId w:val="24"/>
  </w:num>
  <w:num w:numId="34" w16cid:durableId="1404178090">
    <w:abstractNumId w:val="32"/>
  </w:num>
  <w:num w:numId="35" w16cid:durableId="1872497991">
    <w:abstractNumId w:val="26"/>
  </w:num>
  <w:num w:numId="36" w16cid:durableId="1895121272">
    <w:abstractNumId w:val="8"/>
  </w:num>
  <w:num w:numId="37" w16cid:durableId="122232109">
    <w:abstractNumId w:val="35"/>
  </w:num>
  <w:num w:numId="38" w16cid:durableId="881595465">
    <w:abstractNumId w:val="43"/>
  </w:num>
  <w:num w:numId="39" w16cid:durableId="852571339">
    <w:abstractNumId w:val="38"/>
  </w:num>
  <w:num w:numId="40" w16cid:durableId="1418943191">
    <w:abstractNumId w:val="0"/>
  </w:num>
  <w:num w:numId="41" w16cid:durableId="2131852984">
    <w:abstractNumId w:val="21"/>
  </w:num>
  <w:num w:numId="42" w16cid:durableId="845901425">
    <w:abstractNumId w:val="13"/>
  </w:num>
  <w:num w:numId="43" w16cid:durableId="1788115893">
    <w:abstractNumId w:val="14"/>
  </w:num>
  <w:num w:numId="44" w16cid:durableId="1737585526">
    <w:abstractNumId w:val="11"/>
  </w:num>
  <w:num w:numId="45" w16cid:durableId="412943885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607"/>
    <w:rsid w:val="000002B8"/>
    <w:rsid w:val="0000084A"/>
    <w:rsid w:val="00002FBF"/>
    <w:rsid w:val="0000575B"/>
    <w:rsid w:val="00006FDA"/>
    <w:rsid w:val="000111F2"/>
    <w:rsid w:val="000113EA"/>
    <w:rsid w:val="00014D23"/>
    <w:rsid w:val="000218D7"/>
    <w:rsid w:val="00021972"/>
    <w:rsid w:val="00021B2E"/>
    <w:rsid w:val="00021EA3"/>
    <w:rsid w:val="00022C34"/>
    <w:rsid w:val="000231E1"/>
    <w:rsid w:val="000245AC"/>
    <w:rsid w:val="000262B4"/>
    <w:rsid w:val="00030B64"/>
    <w:rsid w:val="00033852"/>
    <w:rsid w:val="000339F7"/>
    <w:rsid w:val="00034298"/>
    <w:rsid w:val="00034BFE"/>
    <w:rsid w:val="00035F7B"/>
    <w:rsid w:val="000402C0"/>
    <w:rsid w:val="00040491"/>
    <w:rsid w:val="000419C8"/>
    <w:rsid w:val="00041A41"/>
    <w:rsid w:val="00041C20"/>
    <w:rsid w:val="0004361B"/>
    <w:rsid w:val="00046383"/>
    <w:rsid w:val="00050DA3"/>
    <w:rsid w:val="000512B3"/>
    <w:rsid w:val="0005277D"/>
    <w:rsid w:val="00056443"/>
    <w:rsid w:val="000566D0"/>
    <w:rsid w:val="000571F1"/>
    <w:rsid w:val="000608B4"/>
    <w:rsid w:val="000659E1"/>
    <w:rsid w:val="00065D8D"/>
    <w:rsid w:val="00072C39"/>
    <w:rsid w:val="00074BBE"/>
    <w:rsid w:val="000759E9"/>
    <w:rsid w:val="0007659A"/>
    <w:rsid w:val="000766F1"/>
    <w:rsid w:val="00080CEC"/>
    <w:rsid w:val="00082519"/>
    <w:rsid w:val="00082DF1"/>
    <w:rsid w:val="000837E5"/>
    <w:rsid w:val="00084155"/>
    <w:rsid w:val="00085B12"/>
    <w:rsid w:val="00086033"/>
    <w:rsid w:val="00092DB7"/>
    <w:rsid w:val="000945F4"/>
    <w:rsid w:val="000951C7"/>
    <w:rsid w:val="00096C6C"/>
    <w:rsid w:val="00097F05"/>
    <w:rsid w:val="000A6D90"/>
    <w:rsid w:val="000A721B"/>
    <w:rsid w:val="000B05C6"/>
    <w:rsid w:val="000B0609"/>
    <w:rsid w:val="000B0B15"/>
    <w:rsid w:val="000B0CC7"/>
    <w:rsid w:val="000B18E6"/>
    <w:rsid w:val="000B1AF0"/>
    <w:rsid w:val="000B4141"/>
    <w:rsid w:val="000B52BC"/>
    <w:rsid w:val="000B5B37"/>
    <w:rsid w:val="000B62EF"/>
    <w:rsid w:val="000C5FB7"/>
    <w:rsid w:val="000C765A"/>
    <w:rsid w:val="000D20AE"/>
    <w:rsid w:val="000D24CE"/>
    <w:rsid w:val="000D3D03"/>
    <w:rsid w:val="000D4C64"/>
    <w:rsid w:val="000D54E8"/>
    <w:rsid w:val="000D5A4A"/>
    <w:rsid w:val="000D67FE"/>
    <w:rsid w:val="000E03EC"/>
    <w:rsid w:val="000E0D97"/>
    <w:rsid w:val="000E217A"/>
    <w:rsid w:val="000E2B96"/>
    <w:rsid w:val="000E6404"/>
    <w:rsid w:val="000E6926"/>
    <w:rsid w:val="000E6A08"/>
    <w:rsid w:val="000E74FB"/>
    <w:rsid w:val="000F1367"/>
    <w:rsid w:val="000F1B6C"/>
    <w:rsid w:val="000F2645"/>
    <w:rsid w:val="000F4960"/>
    <w:rsid w:val="000F556F"/>
    <w:rsid w:val="00101546"/>
    <w:rsid w:val="00103BE1"/>
    <w:rsid w:val="00104B94"/>
    <w:rsid w:val="0010672F"/>
    <w:rsid w:val="0011221B"/>
    <w:rsid w:val="001150AD"/>
    <w:rsid w:val="001172EB"/>
    <w:rsid w:val="00121576"/>
    <w:rsid w:val="00121E8C"/>
    <w:rsid w:val="0012351B"/>
    <w:rsid w:val="00123C72"/>
    <w:rsid w:val="001260EE"/>
    <w:rsid w:val="00127E8A"/>
    <w:rsid w:val="00135A8E"/>
    <w:rsid w:val="00137BCE"/>
    <w:rsid w:val="00137C60"/>
    <w:rsid w:val="00141E51"/>
    <w:rsid w:val="00143C6A"/>
    <w:rsid w:val="001440B0"/>
    <w:rsid w:val="00145365"/>
    <w:rsid w:val="001457B5"/>
    <w:rsid w:val="00146AD2"/>
    <w:rsid w:val="00152236"/>
    <w:rsid w:val="00152387"/>
    <w:rsid w:val="00152432"/>
    <w:rsid w:val="00153542"/>
    <w:rsid w:val="0015474E"/>
    <w:rsid w:val="00155936"/>
    <w:rsid w:val="00155F10"/>
    <w:rsid w:val="0016059B"/>
    <w:rsid w:val="0016096D"/>
    <w:rsid w:val="00160E63"/>
    <w:rsid w:val="00163434"/>
    <w:rsid w:val="00165107"/>
    <w:rsid w:val="0016594B"/>
    <w:rsid w:val="00165E6A"/>
    <w:rsid w:val="00166BB5"/>
    <w:rsid w:val="001721DC"/>
    <w:rsid w:val="00172F33"/>
    <w:rsid w:val="0017404D"/>
    <w:rsid w:val="001754FE"/>
    <w:rsid w:val="001775B5"/>
    <w:rsid w:val="00177671"/>
    <w:rsid w:val="00177DCB"/>
    <w:rsid w:val="0018190B"/>
    <w:rsid w:val="001834B2"/>
    <w:rsid w:val="00184546"/>
    <w:rsid w:val="00184972"/>
    <w:rsid w:val="00185B6B"/>
    <w:rsid w:val="00185E5E"/>
    <w:rsid w:val="00186477"/>
    <w:rsid w:val="001865C8"/>
    <w:rsid w:val="00190DD1"/>
    <w:rsid w:val="00191546"/>
    <w:rsid w:val="00192303"/>
    <w:rsid w:val="00194DDC"/>
    <w:rsid w:val="00196873"/>
    <w:rsid w:val="00197AEB"/>
    <w:rsid w:val="001A08D9"/>
    <w:rsid w:val="001A1215"/>
    <w:rsid w:val="001A195C"/>
    <w:rsid w:val="001B0685"/>
    <w:rsid w:val="001C0AF6"/>
    <w:rsid w:val="001C1E24"/>
    <w:rsid w:val="001C47C1"/>
    <w:rsid w:val="001C5A65"/>
    <w:rsid w:val="001D182F"/>
    <w:rsid w:val="001D1B6D"/>
    <w:rsid w:val="001D6345"/>
    <w:rsid w:val="001E0503"/>
    <w:rsid w:val="001E0C6C"/>
    <w:rsid w:val="001E28D2"/>
    <w:rsid w:val="001E329C"/>
    <w:rsid w:val="001E473A"/>
    <w:rsid w:val="001F0AFE"/>
    <w:rsid w:val="001F1A46"/>
    <w:rsid w:val="001F5554"/>
    <w:rsid w:val="00206711"/>
    <w:rsid w:val="0020752A"/>
    <w:rsid w:val="00211192"/>
    <w:rsid w:val="00211913"/>
    <w:rsid w:val="002143F9"/>
    <w:rsid w:val="00215BF5"/>
    <w:rsid w:val="002212AD"/>
    <w:rsid w:val="002240BA"/>
    <w:rsid w:val="00224771"/>
    <w:rsid w:val="00224B8E"/>
    <w:rsid w:val="00230965"/>
    <w:rsid w:val="002333EB"/>
    <w:rsid w:val="00233D38"/>
    <w:rsid w:val="002343B7"/>
    <w:rsid w:val="002372A5"/>
    <w:rsid w:val="00237969"/>
    <w:rsid w:val="00241FAB"/>
    <w:rsid w:val="002441F2"/>
    <w:rsid w:val="00244645"/>
    <w:rsid w:val="00244667"/>
    <w:rsid w:val="00245A67"/>
    <w:rsid w:val="00246B8A"/>
    <w:rsid w:val="00253106"/>
    <w:rsid w:val="0025646E"/>
    <w:rsid w:val="00256FDB"/>
    <w:rsid w:val="00257789"/>
    <w:rsid w:val="00260AAA"/>
    <w:rsid w:val="002611C4"/>
    <w:rsid w:val="00261B35"/>
    <w:rsid w:val="002620BC"/>
    <w:rsid w:val="00270B5C"/>
    <w:rsid w:val="00271222"/>
    <w:rsid w:val="00272EBA"/>
    <w:rsid w:val="00281B39"/>
    <w:rsid w:val="002820D2"/>
    <w:rsid w:val="00283BF9"/>
    <w:rsid w:val="00287E85"/>
    <w:rsid w:val="002904DD"/>
    <w:rsid w:val="00290957"/>
    <w:rsid w:val="00290CC4"/>
    <w:rsid w:val="0029113D"/>
    <w:rsid w:val="00293E96"/>
    <w:rsid w:val="00293EB2"/>
    <w:rsid w:val="00294684"/>
    <w:rsid w:val="00294907"/>
    <w:rsid w:val="0029499C"/>
    <w:rsid w:val="00295ADC"/>
    <w:rsid w:val="002A1C38"/>
    <w:rsid w:val="002A26BD"/>
    <w:rsid w:val="002A2AD7"/>
    <w:rsid w:val="002A3B98"/>
    <w:rsid w:val="002A6296"/>
    <w:rsid w:val="002A78F3"/>
    <w:rsid w:val="002A7C62"/>
    <w:rsid w:val="002B25C0"/>
    <w:rsid w:val="002B3B57"/>
    <w:rsid w:val="002B4370"/>
    <w:rsid w:val="002B46D4"/>
    <w:rsid w:val="002B547C"/>
    <w:rsid w:val="002B5B7E"/>
    <w:rsid w:val="002B76E6"/>
    <w:rsid w:val="002C1D5E"/>
    <w:rsid w:val="002C2AC1"/>
    <w:rsid w:val="002C4302"/>
    <w:rsid w:val="002C5F86"/>
    <w:rsid w:val="002C62F3"/>
    <w:rsid w:val="002C6686"/>
    <w:rsid w:val="002D0744"/>
    <w:rsid w:val="002D07AF"/>
    <w:rsid w:val="002D1620"/>
    <w:rsid w:val="002D1984"/>
    <w:rsid w:val="002D3A26"/>
    <w:rsid w:val="002D3AB0"/>
    <w:rsid w:val="002D537B"/>
    <w:rsid w:val="002D7BE7"/>
    <w:rsid w:val="002E004B"/>
    <w:rsid w:val="002E1CBF"/>
    <w:rsid w:val="002E4CE1"/>
    <w:rsid w:val="002E759B"/>
    <w:rsid w:val="002E76E6"/>
    <w:rsid w:val="002E7A04"/>
    <w:rsid w:val="002E7A27"/>
    <w:rsid w:val="002F0AAF"/>
    <w:rsid w:val="002F49E3"/>
    <w:rsid w:val="002F4FA9"/>
    <w:rsid w:val="002F7B14"/>
    <w:rsid w:val="002F7E21"/>
    <w:rsid w:val="00300827"/>
    <w:rsid w:val="003019E1"/>
    <w:rsid w:val="0030415D"/>
    <w:rsid w:val="00304B53"/>
    <w:rsid w:val="00306402"/>
    <w:rsid w:val="00307A2A"/>
    <w:rsid w:val="00307BAE"/>
    <w:rsid w:val="003104CC"/>
    <w:rsid w:val="00310E58"/>
    <w:rsid w:val="00312F89"/>
    <w:rsid w:val="00313CB3"/>
    <w:rsid w:val="00315D55"/>
    <w:rsid w:val="00320642"/>
    <w:rsid w:val="00320B2C"/>
    <w:rsid w:val="00322F21"/>
    <w:rsid w:val="00324D40"/>
    <w:rsid w:val="003268DF"/>
    <w:rsid w:val="00332275"/>
    <w:rsid w:val="00332637"/>
    <w:rsid w:val="0033406C"/>
    <w:rsid w:val="00335A3C"/>
    <w:rsid w:val="00336CBC"/>
    <w:rsid w:val="00337B12"/>
    <w:rsid w:val="00337F1C"/>
    <w:rsid w:val="00337F41"/>
    <w:rsid w:val="003402AD"/>
    <w:rsid w:val="00340C63"/>
    <w:rsid w:val="00340FFA"/>
    <w:rsid w:val="003411A7"/>
    <w:rsid w:val="0034163D"/>
    <w:rsid w:val="0034444E"/>
    <w:rsid w:val="00345A8F"/>
    <w:rsid w:val="00351547"/>
    <w:rsid w:val="00351C81"/>
    <w:rsid w:val="00352306"/>
    <w:rsid w:val="003528D2"/>
    <w:rsid w:val="00353DFE"/>
    <w:rsid w:val="00354015"/>
    <w:rsid w:val="00354158"/>
    <w:rsid w:val="00354C60"/>
    <w:rsid w:val="00357593"/>
    <w:rsid w:val="00357669"/>
    <w:rsid w:val="00362C21"/>
    <w:rsid w:val="00363929"/>
    <w:rsid w:val="00365407"/>
    <w:rsid w:val="00370017"/>
    <w:rsid w:val="003700BC"/>
    <w:rsid w:val="00371A86"/>
    <w:rsid w:val="00372C7E"/>
    <w:rsid w:val="0037310C"/>
    <w:rsid w:val="003753DE"/>
    <w:rsid w:val="003759D7"/>
    <w:rsid w:val="003802C2"/>
    <w:rsid w:val="00381781"/>
    <w:rsid w:val="00381F13"/>
    <w:rsid w:val="00381F86"/>
    <w:rsid w:val="0038325E"/>
    <w:rsid w:val="00383312"/>
    <w:rsid w:val="0038425A"/>
    <w:rsid w:val="00384F63"/>
    <w:rsid w:val="00387056"/>
    <w:rsid w:val="00391113"/>
    <w:rsid w:val="0039312B"/>
    <w:rsid w:val="00393BB8"/>
    <w:rsid w:val="00394AB5"/>
    <w:rsid w:val="00396ADE"/>
    <w:rsid w:val="003A0350"/>
    <w:rsid w:val="003A1C87"/>
    <w:rsid w:val="003A445B"/>
    <w:rsid w:val="003B2042"/>
    <w:rsid w:val="003B27A7"/>
    <w:rsid w:val="003B62D5"/>
    <w:rsid w:val="003B6B38"/>
    <w:rsid w:val="003B7310"/>
    <w:rsid w:val="003C0454"/>
    <w:rsid w:val="003C07FC"/>
    <w:rsid w:val="003C16CC"/>
    <w:rsid w:val="003C19AF"/>
    <w:rsid w:val="003C1A04"/>
    <w:rsid w:val="003C4C02"/>
    <w:rsid w:val="003C557E"/>
    <w:rsid w:val="003C5D18"/>
    <w:rsid w:val="003C6314"/>
    <w:rsid w:val="003C659D"/>
    <w:rsid w:val="003C7819"/>
    <w:rsid w:val="003D12C7"/>
    <w:rsid w:val="003D2B07"/>
    <w:rsid w:val="003D748D"/>
    <w:rsid w:val="003E2106"/>
    <w:rsid w:val="003E6ADC"/>
    <w:rsid w:val="003E71A1"/>
    <w:rsid w:val="003F1D29"/>
    <w:rsid w:val="003F2CB5"/>
    <w:rsid w:val="003F44CE"/>
    <w:rsid w:val="003F52F3"/>
    <w:rsid w:val="003F5BCF"/>
    <w:rsid w:val="00400851"/>
    <w:rsid w:val="00400F3B"/>
    <w:rsid w:val="0040268C"/>
    <w:rsid w:val="00403765"/>
    <w:rsid w:val="004063DF"/>
    <w:rsid w:val="00407647"/>
    <w:rsid w:val="00412E1C"/>
    <w:rsid w:val="004138D9"/>
    <w:rsid w:val="00414991"/>
    <w:rsid w:val="00414CBD"/>
    <w:rsid w:val="00415BAD"/>
    <w:rsid w:val="0042020C"/>
    <w:rsid w:val="00420459"/>
    <w:rsid w:val="0042183E"/>
    <w:rsid w:val="004223D7"/>
    <w:rsid w:val="004234AC"/>
    <w:rsid w:val="004263EE"/>
    <w:rsid w:val="004277D9"/>
    <w:rsid w:val="004328DE"/>
    <w:rsid w:val="004348BB"/>
    <w:rsid w:val="00435DDB"/>
    <w:rsid w:val="0043700C"/>
    <w:rsid w:val="0043747C"/>
    <w:rsid w:val="00440683"/>
    <w:rsid w:val="004411FB"/>
    <w:rsid w:val="0044230A"/>
    <w:rsid w:val="00442979"/>
    <w:rsid w:val="00442F19"/>
    <w:rsid w:val="00444502"/>
    <w:rsid w:val="00444EB3"/>
    <w:rsid w:val="004456B9"/>
    <w:rsid w:val="00450390"/>
    <w:rsid w:val="004504E5"/>
    <w:rsid w:val="0045248D"/>
    <w:rsid w:val="004546A0"/>
    <w:rsid w:val="004549EA"/>
    <w:rsid w:val="0045542D"/>
    <w:rsid w:val="004602EC"/>
    <w:rsid w:val="004605F2"/>
    <w:rsid w:val="00460F52"/>
    <w:rsid w:val="00463470"/>
    <w:rsid w:val="00463F21"/>
    <w:rsid w:val="00464329"/>
    <w:rsid w:val="00464B78"/>
    <w:rsid w:val="00464D5D"/>
    <w:rsid w:val="0046556D"/>
    <w:rsid w:val="00467C86"/>
    <w:rsid w:val="00470D68"/>
    <w:rsid w:val="00471FDC"/>
    <w:rsid w:val="00472DB1"/>
    <w:rsid w:val="00477E21"/>
    <w:rsid w:val="00482A62"/>
    <w:rsid w:val="0048487A"/>
    <w:rsid w:val="00485F50"/>
    <w:rsid w:val="0048695C"/>
    <w:rsid w:val="00487892"/>
    <w:rsid w:val="00487C7E"/>
    <w:rsid w:val="00490B77"/>
    <w:rsid w:val="00491EBF"/>
    <w:rsid w:val="0049283A"/>
    <w:rsid w:val="00492BFF"/>
    <w:rsid w:val="00493FA9"/>
    <w:rsid w:val="00494941"/>
    <w:rsid w:val="00495A58"/>
    <w:rsid w:val="00496856"/>
    <w:rsid w:val="004A0925"/>
    <w:rsid w:val="004A0962"/>
    <w:rsid w:val="004A2377"/>
    <w:rsid w:val="004A27E9"/>
    <w:rsid w:val="004A3831"/>
    <w:rsid w:val="004A4004"/>
    <w:rsid w:val="004A4267"/>
    <w:rsid w:val="004A473F"/>
    <w:rsid w:val="004A49D5"/>
    <w:rsid w:val="004A6AAA"/>
    <w:rsid w:val="004B0479"/>
    <w:rsid w:val="004B1B9E"/>
    <w:rsid w:val="004B4337"/>
    <w:rsid w:val="004B48EB"/>
    <w:rsid w:val="004B490D"/>
    <w:rsid w:val="004B6220"/>
    <w:rsid w:val="004B7FDB"/>
    <w:rsid w:val="004C0811"/>
    <w:rsid w:val="004C10A2"/>
    <w:rsid w:val="004C706D"/>
    <w:rsid w:val="004C73F4"/>
    <w:rsid w:val="004C7614"/>
    <w:rsid w:val="004C7872"/>
    <w:rsid w:val="004D559F"/>
    <w:rsid w:val="004E3770"/>
    <w:rsid w:val="004E7815"/>
    <w:rsid w:val="004F06DC"/>
    <w:rsid w:val="004F11B2"/>
    <w:rsid w:val="004F1271"/>
    <w:rsid w:val="004F1515"/>
    <w:rsid w:val="004F1572"/>
    <w:rsid w:val="004F51C0"/>
    <w:rsid w:val="004F60E5"/>
    <w:rsid w:val="004F6AC1"/>
    <w:rsid w:val="004F6E1A"/>
    <w:rsid w:val="00502768"/>
    <w:rsid w:val="00503E6D"/>
    <w:rsid w:val="005057F8"/>
    <w:rsid w:val="00506301"/>
    <w:rsid w:val="00507EDC"/>
    <w:rsid w:val="00510C86"/>
    <w:rsid w:val="00511459"/>
    <w:rsid w:val="005117EC"/>
    <w:rsid w:val="00513836"/>
    <w:rsid w:val="00514EFF"/>
    <w:rsid w:val="005204A8"/>
    <w:rsid w:val="00521671"/>
    <w:rsid w:val="005216B7"/>
    <w:rsid w:val="0052171B"/>
    <w:rsid w:val="00522C6C"/>
    <w:rsid w:val="0052306A"/>
    <w:rsid w:val="005236AC"/>
    <w:rsid w:val="00524119"/>
    <w:rsid w:val="00527F71"/>
    <w:rsid w:val="005326C2"/>
    <w:rsid w:val="00534BCF"/>
    <w:rsid w:val="00534DDB"/>
    <w:rsid w:val="005425F7"/>
    <w:rsid w:val="00542670"/>
    <w:rsid w:val="00543123"/>
    <w:rsid w:val="00543B37"/>
    <w:rsid w:val="00544376"/>
    <w:rsid w:val="0054515F"/>
    <w:rsid w:val="00546DEC"/>
    <w:rsid w:val="0055000A"/>
    <w:rsid w:val="0055017E"/>
    <w:rsid w:val="00550A3D"/>
    <w:rsid w:val="00551D3C"/>
    <w:rsid w:val="00553302"/>
    <w:rsid w:val="005534DB"/>
    <w:rsid w:val="00557E6C"/>
    <w:rsid w:val="00561669"/>
    <w:rsid w:val="00563C97"/>
    <w:rsid w:val="00564138"/>
    <w:rsid w:val="0056524C"/>
    <w:rsid w:val="00567BA4"/>
    <w:rsid w:val="00567E7D"/>
    <w:rsid w:val="00571772"/>
    <w:rsid w:val="00572D5E"/>
    <w:rsid w:val="00576B8A"/>
    <w:rsid w:val="00580BB3"/>
    <w:rsid w:val="005814C9"/>
    <w:rsid w:val="00582301"/>
    <w:rsid w:val="00583E59"/>
    <w:rsid w:val="00584B4C"/>
    <w:rsid w:val="005855FD"/>
    <w:rsid w:val="00585DD3"/>
    <w:rsid w:val="00585F90"/>
    <w:rsid w:val="0059272B"/>
    <w:rsid w:val="00595351"/>
    <w:rsid w:val="00595DDC"/>
    <w:rsid w:val="005971BC"/>
    <w:rsid w:val="00597FF4"/>
    <w:rsid w:val="005A29C5"/>
    <w:rsid w:val="005A2DB0"/>
    <w:rsid w:val="005A4111"/>
    <w:rsid w:val="005B0C83"/>
    <w:rsid w:val="005B3183"/>
    <w:rsid w:val="005B4544"/>
    <w:rsid w:val="005B76EA"/>
    <w:rsid w:val="005B7BF5"/>
    <w:rsid w:val="005C0107"/>
    <w:rsid w:val="005C2510"/>
    <w:rsid w:val="005C3475"/>
    <w:rsid w:val="005C35F4"/>
    <w:rsid w:val="005C596E"/>
    <w:rsid w:val="005C62FE"/>
    <w:rsid w:val="005D1FCF"/>
    <w:rsid w:val="005D2CA7"/>
    <w:rsid w:val="005D4632"/>
    <w:rsid w:val="005D586D"/>
    <w:rsid w:val="005D5920"/>
    <w:rsid w:val="005E0196"/>
    <w:rsid w:val="005E05C7"/>
    <w:rsid w:val="005E14BF"/>
    <w:rsid w:val="005E267A"/>
    <w:rsid w:val="005E38D2"/>
    <w:rsid w:val="005E3D1F"/>
    <w:rsid w:val="005E477D"/>
    <w:rsid w:val="005E4B09"/>
    <w:rsid w:val="005E5FAE"/>
    <w:rsid w:val="005E67EE"/>
    <w:rsid w:val="005E6929"/>
    <w:rsid w:val="005E6C39"/>
    <w:rsid w:val="005E7AB5"/>
    <w:rsid w:val="005F131E"/>
    <w:rsid w:val="005F20DF"/>
    <w:rsid w:val="005F2A7E"/>
    <w:rsid w:val="005F2F00"/>
    <w:rsid w:val="005F5E81"/>
    <w:rsid w:val="005F6F6E"/>
    <w:rsid w:val="00601B36"/>
    <w:rsid w:val="00601E2E"/>
    <w:rsid w:val="006036CD"/>
    <w:rsid w:val="006038C7"/>
    <w:rsid w:val="00610657"/>
    <w:rsid w:val="00612854"/>
    <w:rsid w:val="00612D6C"/>
    <w:rsid w:val="006135A5"/>
    <w:rsid w:val="00617206"/>
    <w:rsid w:val="00617A38"/>
    <w:rsid w:val="00617BE1"/>
    <w:rsid w:val="0062171D"/>
    <w:rsid w:val="0062553C"/>
    <w:rsid w:val="006300C9"/>
    <w:rsid w:val="00630155"/>
    <w:rsid w:val="006301A5"/>
    <w:rsid w:val="00631294"/>
    <w:rsid w:val="00631E16"/>
    <w:rsid w:val="00632DF8"/>
    <w:rsid w:val="006340AD"/>
    <w:rsid w:val="00634F11"/>
    <w:rsid w:val="00635EED"/>
    <w:rsid w:val="00637BB0"/>
    <w:rsid w:val="00640C1E"/>
    <w:rsid w:val="0064108E"/>
    <w:rsid w:val="00641F7A"/>
    <w:rsid w:val="006429E2"/>
    <w:rsid w:val="00643088"/>
    <w:rsid w:val="006449D0"/>
    <w:rsid w:val="0064549B"/>
    <w:rsid w:val="00651B26"/>
    <w:rsid w:val="00653233"/>
    <w:rsid w:val="00654DC6"/>
    <w:rsid w:val="006569F9"/>
    <w:rsid w:val="00656EAD"/>
    <w:rsid w:val="00660205"/>
    <w:rsid w:val="00663D16"/>
    <w:rsid w:val="00664FA0"/>
    <w:rsid w:val="006664AD"/>
    <w:rsid w:val="006673B6"/>
    <w:rsid w:val="0066762E"/>
    <w:rsid w:val="006719BD"/>
    <w:rsid w:val="00671C6F"/>
    <w:rsid w:val="0068065B"/>
    <w:rsid w:val="00682CF4"/>
    <w:rsid w:val="00685265"/>
    <w:rsid w:val="006862AB"/>
    <w:rsid w:val="006911CE"/>
    <w:rsid w:val="00691634"/>
    <w:rsid w:val="0069182D"/>
    <w:rsid w:val="006923AF"/>
    <w:rsid w:val="00693BE0"/>
    <w:rsid w:val="006940F9"/>
    <w:rsid w:val="006941F9"/>
    <w:rsid w:val="00696391"/>
    <w:rsid w:val="006974D7"/>
    <w:rsid w:val="006976D0"/>
    <w:rsid w:val="006A01ED"/>
    <w:rsid w:val="006A1EA8"/>
    <w:rsid w:val="006A2577"/>
    <w:rsid w:val="006A2A8F"/>
    <w:rsid w:val="006A606A"/>
    <w:rsid w:val="006A7291"/>
    <w:rsid w:val="006B583D"/>
    <w:rsid w:val="006B6386"/>
    <w:rsid w:val="006B7F57"/>
    <w:rsid w:val="006C1FDC"/>
    <w:rsid w:val="006C4BE8"/>
    <w:rsid w:val="006C52E5"/>
    <w:rsid w:val="006C77BB"/>
    <w:rsid w:val="006D1C21"/>
    <w:rsid w:val="006D30F8"/>
    <w:rsid w:val="006D35CB"/>
    <w:rsid w:val="006D36F5"/>
    <w:rsid w:val="006D5C87"/>
    <w:rsid w:val="006D67A3"/>
    <w:rsid w:val="006D72A1"/>
    <w:rsid w:val="006E0779"/>
    <w:rsid w:val="006E189D"/>
    <w:rsid w:val="006E1902"/>
    <w:rsid w:val="006E23AB"/>
    <w:rsid w:val="006E2B40"/>
    <w:rsid w:val="006E302B"/>
    <w:rsid w:val="006E6BE2"/>
    <w:rsid w:val="006E6E10"/>
    <w:rsid w:val="006F1F3C"/>
    <w:rsid w:val="006F2026"/>
    <w:rsid w:val="006F35C7"/>
    <w:rsid w:val="006F4F2F"/>
    <w:rsid w:val="006F74E5"/>
    <w:rsid w:val="006F763C"/>
    <w:rsid w:val="0070163A"/>
    <w:rsid w:val="007046A1"/>
    <w:rsid w:val="007052DA"/>
    <w:rsid w:val="007065E5"/>
    <w:rsid w:val="00706A63"/>
    <w:rsid w:val="0071263D"/>
    <w:rsid w:val="00712A3E"/>
    <w:rsid w:val="007130BE"/>
    <w:rsid w:val="00713735"/>
    <w:rsid w:val="007158D8"/>
    <w:rsid w:val="00720677"/>
    <w:rsid w:val="007208B6"/>
    <w:rsid w:val="00724DA0"/>
    <w:rsid w:val="007303B3"/>
    <w:rsid w:val="00737DEA"/>
    <w:rsid w:val="00742905"/>
    <w:rsid w:val="00743FA2"/>
    <w:rsid w:val="007455B7"/>
    <w:rsid w:val="00745877"/>
    <w:rsid w:val="00745AD3"/>
    <w:rsid w:val="007469C2"/>
    <w:rsid w:val="0074721F"/>
    <w:rsid w:val="00752424"/>
    <w:rsid w:val="00752E08"/>
    <w:rsid w:val="007534F3"/>
    <w:rsid w:val="0075510C"/>
    <w:rsid w:val="00760927"/>
    <w:rsid w:val="00761451"/>
    <w:rsid w:val="007616FD"/>
    <w:rsid w:val="00762A8D"/>
    <w:rsid w:val="00763C82"/>
    <w:rsid w:val="00763C8D"/>
    <w:rsid w:val="00765289"/>
    <w:rsid w:val="007667F0"/>
    <w:rsid w:val="007667F4"/>
    <w:rsid w:val="007674E0"/>
    <w:rsid w:val="007677A9"/>
    <w:rsid w:val="007702F2"/>
    <w:rsid w:val="0077069B"/>
    <w:rsid w:val="0077674A"/>
    <w:rsid w:val="00780260"/>
    <w:rsid w:val="007829A7"/>
    <w:rsid w:val="00783677"/>
    <w:rsid w:val="00784513"/>
    <w:rsid w:val="0078684D"/>
    <w:rsid w:val="00790609"/>
    <w:rsid w:val="00793972"/>
    <w:rsid w:val="007954CC"/>
    <w:rsid w:val="0079714D"/>
    <w:rsid w:val="0079780A"/>
    <w:rsid w:val="007A1145"/>
    <w:rsid w:val="007A3F6B"/>
    <w:rsid w:val="007A47E4"/>
    <w:rsid w:val="007A69E2"/>
    <w:rsid w:val="007B028F"/>
    <w:rsid w:val="007B0618"/>
    <w:rsid w:val="007B2EFD"/>
    <w:rsid w:val="007B34BD"/>
    <w:rsid w:val="007B4875"/>
    <w:rsid w:val="007B6093"/>
    <w:rsid w:val="007C04F1"/>
    <w:rsid w:val="007C0D74"/>
    <w:rsid w:val="007C121D"/>
    <w:rsid w:val="007C1D80"/>
    <w:rsid w:val="007C22C2"/>
    <w:rsid w:val="007C33EF"/>
    <w:rsid w:val="007C7364"/>
    <w:rsid w:val="007D1248"/>
    <w:rsid w:val="007D1D01"/>
    <w:rsid w:val="007D4394"/>
    <w:rsid w:val="007D5C02"/>
    <w:rsid w:val="007E110A"/>
    <w:rsid w:val="007E428D"/>
    <w:rsid w:val="007E4C74"/>
    <w:rsid w:val="007E4E7A"/>
    <w:rsid w:val="007E53A8"/>
    <w:rsid w:val="007F40A6"/>
    <w:rsid w:val="007F4A68"/>
    <w:rsid w:val="007F7C5A"/>
    <w:rsid w:val="008023F9"/>
    <w:rsid w:val="008041B3"/>
    <w:rsid w:val="0080432D"/>
    <w:rsid w:val="00810ACF"/>
    <w:rsid w:val="00814256"/>
    <w:rsid w:val="0081474A"/>
    <w:rsid w:val="00814C52"/>
    <w:rsid w:val="0081508C"/>
    <w:rsid w:val="008164FA"/>
    <w:rsid w:val="00824F96"/>
    <w:rsid w:val="0082704C"/>
    <w:rsid w:val="00830D49"/>
    <w:rsid w:val="00832A6F"/>
    <w:rsid w:val="00833646"/>
    <w:rsid w:val="00836534"/>
    <w:rsid w:val="008415B1"/>
    <w:rsid w:val="00842067"/>
    <w:rsid w:val="00843C1A"/>
    <w:rsid w:val="008458A8"/>
    <w:rsid w:val="008461EF"/>
    <w:rsid w:val="008509D3"/>
    <w:rsid w:val="00852DD9"/>
    <w:rsid w:val="008558BA"/>
    <w:rsid w:val="00856167"/>
    <w:rsid w:val="00857E79"/>
    <w:rsid w:val="008604DD"/>
    <w:rsid w:val="00861F69"/>
    <w:rsid w:val="00864F95"/>
    <w:rsid w:val="008679C6"/>
    <w:rsid w:val="00871153"/>
    <w:rsid w:val="00872A4C"/>
    <w:rsid w:val="00873483"/>
    <w:rsid w:val="00876089"/>
    <w:rsid w:val="00877504"/>
    <w:rsid w:val="0088071B"/>
    <w:rsid w:val="008820FE"/>
    <w:rsid w:val="008824EC"/>
    <w:rsid w:val="0088305C"/>
    <w:rsid w:val="00887905"/>
    <w:rsid w:val="008879F7"/>
    <w:rsid w:val="008905DE"/>
    <w:rsid w:val="008912CF"/>
    <w:rsid w:val="0089145C"/>
    <w:rsid w:val="0089577E"/>
    <w:rsid w:val="00897B1E"/>
    <w:rsid w:val="008A0901"/>
    <w:rsid w:val="008A174F"/>
    <w:rsid w:val="008A4239"/>
    <w:rsid w:val="008B25A7"/>
    <w:rsid w:val="008B2F16"/>
    <w:rsid w:val="008B3B8C"/>
    <w:rsid w:val="008B442F"/>
    <w:rsid w:val="008B5CF6"/>
    <w:rsid w:val="008C18DB"/>
    <w:rsid w:val="008C3C8C"/>
    <w:rsid w:val="008C6357"/>
    <w:rsid w:val="008D4A31"/>
    <w:rsid w:val="008D5D56"/>
    <w:rsid w:val="008D6C45"/>
    <w:rsid w:val="008D6E19"/>
    <w:rsid w:val="008E05DC"/>
    <w:rsid w:val="008E170C"/>
    <w:rsid w:val="008E283B"/>
    <w:rsid w:val="008E3F46"/>
    <w:rsid w:val="008E4D9B"/>
    <w:rsid w:val="008E5697"/>
    <w:rsid w:val="008E6E66"/>
    <w:rsid w:val="008F4C6D"/>
    <w:rsid w:val="008F4F6D"/>
    <w:rsid w:val="008F7327"/>
    <w:rsid w:val="0090195B"/>
    <w:rsid w:val="00902570"/>
    <w:rsid w:val="00903A59"/>
    <w:rsid w:val="00904404"/>
    <w:rsid w:val="00904DAC"/>
    <w:rsid w:val="00905109"/>
    <w:rsid w:val="0090513C"/>
    <w:rsid w:val="00905DF5"/>
    <w:rsid w:val="009067C0"/>
    <w:rsid w:val="009072B6"/>
    <w:rsid w:val="00907FF1"/>
    <w:rsid w:val="0091291C"/>
    <w:rsid w:val="00914345"/>
    <w:rsid w:val="00916E5A"/>
    <w:rsid w:val="0092032C"/>
    <w:rsid w:val="00926E76"/>
    <w:rsid w:val="00927524"/>
    <w:rsid w:val="00927898"/>
    <w:rsid w:val="0093063B"/>
    <w:rsid w:val="00931947"/>
    <w:rsid w:val="00931B84"/>
    <w:rsid w:val="00933D38"/>
    <w:rsid w:val="0093496D"/>
    <w:rsid w:val="00934DC9"/>
    <w:rsid w:val="00935394"/>
    <w:rsid w:val="009412E9"/>
    <w:rsid w:val="0094143D"/>
    <w:rsid w:val="009427D6"/>
    <w:rsid w:val="00942DDD"/>
    <w:rsid w:val="009437D5"/>
    <w:rsid w:val="0094413D"/>
    <w:rsid w:val="009463A4"/>
    <w:rsid w:val="00947CB2"/>
    <w:rsid w:val="0095192D"/>
    <w:rsid w:val="00953816"/>
    <w:rsid w:val="009547B4"/>
    <w:rsid w:val="00954A7A"/>
    <w:rsid w:val="00954FB3"/>
    <w:rsid w:val="009573BE"/>
    <w:rsid w:val="009613A7"/>
    <w:rsid w:val="00961D2A"/>
    <w:rsid w:val="009620BA"/>
    <w:rsid w:val="0096291E"/>
    <w:rsid w:val="00964030"/>
    <w:rsid w:val="009640C9"/>
    <w:rsid w:val="009654FD"/>
    <w:rsid w:val="00966945"/>
    <w:rsid w:val="009715A9"/>
    <w:rsid w:val="00973B98"/>
    <w:rsid w:val="009742D7"/>
    <w:rsid w:val="009769AE"/>
    <w:rsid w:val="0098103C"/>
    <w:rsid w:val="00981D85"/>
    <w:rsid w:val="009823F4"/>
    <w:rsid w:val="00982864"/>
    <w:rsid w:val="00983E80"/>
    <w:rsid w:val="00984E5D"/>
    <w:rsid w:val="00985F5C"/>
    <w:rsid w:val="0098670A"/>
    <w:rsid w:val="00995094"/>
    <w:rsid w:val="00996309"/>
    <w:rsid w:val="009A4305"/>
    <w:rsid w:val="009A4F8D"/>
    <w:rsid w:val="009A504A"/>
    <w:rsid w:val="009A6EE7"/>
    <w:rsid w:val="009A7EF4"/>
    <w:rsid w:val="009B1D15"/>
    <w:rsid w:val="009B1E55"/>
    <w:rsid w:val="009B4727"/>
    <w:rsid w:val="009B4FE6"/>
    <w:rsid w:val="009B669F"/>
    <w:rsid w:val="009B6E41"/>
    <w:rsid w:val="009B79B8"/>
    <w:rsid w:val="009B7DCF"/>
    <w:rsid w:val="009C06DE"/>
    <w:rsid w:val="009C1474"/>
    <w:rsid w:val="009C4183"/>
    <w:rsid w:val="009C5800"/>
    <w:rsid w:val="009C5F9E"/>
    <w:rsid w:val="009D130D"/>
    <w:rsid w:val="009D1E46"/>
    <w:rsid w:val="009D31D3"/>
    <w:rsid w:val="009D4976"/>
    <w:rsid w:val="009D67F8"/>
    <w:rsid w:val="009E259B"/>
    <w:rsid w:val="009E36EA"/>
    <w:rsid w:val="009E38A6"/>
    <w:rsid w:val="009E470C"/>
    <w:rsid w:val="009E5A65"/>
    <w:rsid w:val="009F0718"/>
    <w:rsid w:val="009F3E17"/>
    <w:rsid w:val="009F417E"/>
    <w:rsid w:val="009F4ACF"/>
    <w:rsid w:val="009F4E86"/>
    <w:rsid w:val="009F5180"/>
    <w:rsid w:val="009F5CDD"/>
    <w:rsid w:val="00A01959"/>
    <w:rsid w:val="00A01CDC"/>
    <w:rsid w:val="00A0257B"/>
    <w:rsid w:val="00A02DEB"/>
    <w:rsid w:val="00A0335F"/>
    <w:rsid w:val="00A0357E"/>
    <w:rsid w:val="00A06DB9"/>
    <w:rsid w:val="00A07CC5"/>
    <w:rsid w:val="00A108F5"/>
    <w:rsid w:val="00A14A07"/>
    <w:rsid w:val="00A14BFF"/>
    <w:rsid w:val="00A15E77"/>
    <w:rsid w:val="00A17FDE"/>
    <w:rsid w:val="00A20A70"/>
    <w:rsid w:val="00A23F9C"/>
    <w:rsid w:val="00A2437B"/>
    <w:rsid w:val="00A24BBB"/>
    <w:rsid w:val="00A25062"/>
    <w:rsid w:val="00A2676C"/>
    <w:rsid w:val="00A2715D"/>
    <w:rsid w:val="00A31FF8"/>
    <w:rsid w:val="00A321B8"/>
    <w:rsid w:val="00A32591"/>
    <w:rsid w:val="00A3282B"/>
    <w:rsid w:val="00A35060"/>
    <w:rsid w:val="00A35285"/>
    <w:rsid w:val="00A37656"/>
    <w:rsid w:val="00A37EE7"/>
    <w:rsid w:val="00A40D0E"/>
    <w:rsid w:val="00A4683B"/>
    <w:rsid w:val="00A500D3"/>
    <w:rsid w:val="00A50402"/>
    <w:rsid w:val="00A50CB4"/>
    <w:rsid w:val="00A519E6"/>
    <w:rsid w:val="00A52609"/>
    <w:rsid w:val="00A57432"/>
    <w:rsid w:val="00A61A04"/>
    <w:rsid w:val="00A62DFF"/>
    <w:rsid w:val="00A6441A"/>
    <w:rsid w:val="00A64BFC"/>
    <w:rsid w:val="00A70452"/>
    <w:rsid w:val="00A7086F"/>
    <w:rsid w:val="00A70CBE"/>
    <w:rsid w:val="00A73299"/>
    <w:rsid w:val="00A741CA"/>
    <w:rsid w:val="00A802AC"/>
    <w:rsid w:val="00A80B17"/>
    <w:rsid w:val="00A80E14"/>
    <w:rsid w:val="00A815AF"/>
    <w:rsid w:val="00A81A70"/>
    <w:rsid w:val="00A81E86"/>
    <w:rsid w:val="00A855AA"/>
    <w:rsid w:val="00A870B9"/>
    <w:rsid w:val="00A9049D"/>
    <w:rsid w:val="00A907A2"/>
    <w:rsid w:val="00A90AAA"/>
    <w:rsid w:val="00A91515"/>
    <w:rsid w:val="00A96054"/>
    <w:rsid w:val="00A961F7"/>
    <w:rsid w:val="00AA06E5"/>
    <w:rsid w:val="00AA076A"/>
    <w:rsid w:val="00AA0BFF"/>
    <w:rsid w:val="00AA3240"/>
    <w:rsid w:val="00AA3AD8"/>
    <w:rsid w:val="00AA5790"/>
    <w:rsid w:val="00AA62C4"/>
    <w:rsid w:val="00AA66E3"/>
    <w:rsid w:val="00AA71D4"/>
    <w:rsid w:val="00AB0607"/>
    <w:rsid w:val="00AB598F"/>
    <w:rsid w:val="00AB67E5"/>
    <w:rsid w:val="00AB746A"/>
    <w:rsid w:val="00AC183F"/>
    <w:rsid w:val="00AC2378"/>
    <w:rsid w:val="00AD1A24"/>
    <w:rsid w:val="00AD1C87"/>
    <w:rsid w:val="00AD1CC9"/>
    <w:rsid w:val="00AD230B"/>
    <w:rsid w:val="00AD317D"/>
    <w:rsid w:val="00AD4301"/>
    <w:rsid w:val="00AE0597"/>
    <w:rsid w:val="00AE1604"/>
    <w:rsid w:val="00AE165E"/>
    <w:rsid w:val="00AE1B33"/>
    <w:rsid w:val="00AE435D"/>
    <w:rsid w:val="00AE6105"/>
    <w:rsid w:val="00AE6576"/>
    <w:rsid w:val="00AE7532"/>
    <w:rsid w:val="00AF1EC8"/>
    <w:rsid w:val="00AF4986"/>
    <w:rsid w:val="00AF49F0"/>
    <w:rsid w:val="00AF50D4"/>
    <w:rsid w:val="00AF5831"/>
    <w:rsid w:val="00AF5CC0"/>
    <w:rsid w:val="00AF6C84"/>
    <w:rsid w:val="00AF704E"/>
    <w:rsid w:val="00B003A5"/>
    <w:rsid w:val="00B04885"/>
    <w:rsid w:val="00B04DDE"/>
    <w:rsid w:val="00B0590F"/>
    <w:rsid w:val="00B068D4"/>
    <w:rsid w:val="00B07103"/>
    <w:rsid w:val="00B10FEA"/>
    <w:rsid w:val="00B112DF"/>
    <w:rsid w:val="00B13FCF"/>
    <w:rsid w:val="00B14AB8"/>
    <w:rsid w:val="00B14D35"/>
    <w:rsid w:val="00B202B4"/>
    <w:rsid w:val="00B2053D"/>
    <w:rsid w:val="00B22BC0"/>
    <w:rsid w:val="00B252B9"/>
    <w:rsid w:val="00B257C1"/>
    <w:rsid w:val="00B268E9"/>
    <w:rsid w:val="00B26FD6"/>
    <w:rsid w:val="00B32FDB"/>
    <w:rsid w:val="00B330AA"/>
    <w:rsid w:val="00B34E74"/>
    <w:rsid w:val="00B37A9C"/>
    <w:rsid w:val="00B37BBE"/>
    <w:rsid w:val="00B37C24"/>
    <w:rsid w:val="00B37ED5"/>
    <w:rsid w:val="00B40110"/>
    <w:rsid w:val="00B40924"/>
    <w:rsid w:val="00B40EA4"/>
    <w:rsid w:val="00B4144A"/>
    <w:rsid w:val="00B43C51"/>
    <w:rsid w:val="00B43D42"/>
    <w:rsid w:val="00B440C4"/>
    <w:rsid w:val="00B45227"/>
    <w:rsid w:val="00B45EF7"/>
    <w:rsid w:val="00B46DF2"/>
    <w:rsid w:val="00B5040A"/>
    <w:rsid w:val="00B50982"/>
    <w:rsid w:val="00B50AB6"/>
    <w:rsid w:val="00B51450"/>
    <w:rsid w:val="00B518CF"/>
    <w:rsid w:val="00B51B04"/>
    <w:rsid w:val="00B520C4"/>
    <w:rsid w:val="00B5608F"/>
    <w:rsid w:val="00B5698E"/>
    <w:rsid w:val="00B56CCA"/>
    <w:rsid w:val="00B56D84"/>
    <w:rsid w:val="00B604BC"/>
    <w:rsid w:val="00B62F3A"/>
    <w:rsid w:val="00B63F14"/>
    <w:rsid w:val="00B64126"/>
    <w:rsid w:val="00B70BD7"/>
    <w:rsid w:val="00B70F84"/>
    <w:rsid w:val="00B72286"/>
    <w:rsid w:val="00B7334D"/>
    <w:rsid w:val="00B742A2"/>
    <w:rsid w:val="00B763E4"/>
    <w:rsid w:val="00B768BA"/>
    <w:rsid w:val="00B76BA8"/>
    <w:rsid w:val="00B77F32"/>
    <w:rsid w:val="00B80CB6"/>
    <w:rsid w:val="00B875D8"/>
    <w:rsid w:val="00B926CB"/>
    <w:rsid w:val="00B93C22"/>
    <w:rsid w:val="00B943B5"/>
    <w:rsid w:val="00B96C78"/>
    <w:rsid w:val="00B97F6F"/>
    <w:rsid w:val="00BA4CD6"/>
    <w:rsid w:val="00BA738A"/>
    <w:rsid w:val="00BA7F67"/>
    <w:rsid w:val="00BB1696"/>
    <w:rsid w:val="00BB1F19"/>
    <w:rsid w:val="00BB5A4A"/>
    <w:rsid w:val="00BB68D6"/>
    <w:rsid w:val="00BB70EC"/>
    <w:rsid w:val="00BC0500"/>
    <w:rsid w:val="00BC3B09"/>
    <w:rsid w:val="00BC56A1"/>
    <w:rsid w:val="00BC6973"/>
    <w:rsid w:val="00BC6CF9"/>
    <w:rsid w:val="00BC7472"/>
    <w:rsid w:val="00BC75FB"/>
    <w:rsid w:val="00BC7997"/>
    <w:rsid w:val="00BD07B5"/>
    <w:rsid w:val="00BD1D6B"/>
    <w:rsid w:val="00BD354D"/>
    <w:rsid w:val="00BD3FA7"/>
    <w:rsid w:val="00BD4E33"/>
    <w:rsid w:val="00BD5287"/>
    <w:rsid w:val="00BD6C69"/>
    <w:rsid w:val="00BD7438"/>
    <w:rsid w:val="00BD7A3D"/>
    <w:rsid w:val="00BE12E2"/>
    <w:rsid w:val="00BE3846"/>
    <w:rsid w:val="00BE3A3D"/>
    <w:rsid w:val="00BE5580"/>
    <w:rsid w:val="00BE58E8"/>
    <w:rsid w:val="00BE6500"/>
    <w:rsid w:val="00BF0726"/>
    <w:rsid w:val="00BF268E"/>
    <w:rsid w:val="00C004EA"/>
    <w:rsid w:val="00C00C28"/>
    <w:rsid w:val="00C02CF3"/>
    <w:rsid w:val="00C0329C"/>
    <w:rsid w:val="00C039E8"/>
    <w:rsid w:val="00C03F64"/>
    <w:rsid w:val="00C04055"/>
    <w:rsid w:val="00C0533E"/>
    <w:rsid w:val="00C055AE"/>
    <w:rsid w:val="00C06B25"/>
    <w:rsid w:val="00C0745C"/>
    <w:rsid w:val="00C1287C"/>
    <w:rsid w:val="00C1310D"/>
    <w:rsid w:val="00C14516"/>
    <w:rsid w:val="00C14C8B"/>
    <w:rsid w:val="00C16355"/>
    <w:rsid w:val="00C20E00"/>
    <w:rsid w:val="00C20FA1"/>
    <w:rsid w:val="00C22453"/>
    <w:rsid w:val="00C23504"/>
    <w:rsid w:val="00C24657"/>
    <w:rsid w:val="00C24A36"/>
    <w:rsid w:val="00C261F4"/>
    <w:rsid w:val="00C27B2D"/>
    <w:rsid w:val="00C30F15"/>
    <w:rsid w:val="00C31820"/>
    <w:rsid w:val="00C3292F"/>
    <w:rsid w:val="00C40310"/>
    <w:rsid w:val="00C41618"/>
    <w:rsid w:val="00C44EE8"/>
    <w:rsid w:val="00C45C3C"/>
    <w:rsid w:val="00C45D8E"/>
    <w:rsid w:val="00C4679B"/>
    <w:rsid w:val="00C47D38"/>
    <w:rsid w:val="00C52723"/>
    <w:rsid w:val="00C53843"/>
    <w:rsid w:val="00C544BD"/>
    <w:rsid w:val="00C5787A"/>
    <w:rsid w:val="00C608A0"/>
    <w:rsid w:val="00C6094C"/>
    <w:rsid w:val="00C60F68"/>
    <w:rsid w:val="00C62B31"/>
    <w:rsid w:val="00C636B6"/>
    <w:rsid w:val="00C637D8"/>
    <w:rsid w:val="00C66F2B"/>
    <w:rsid w:val="00C67E33"/>
    <w:rsid w:val="00C70FF7"/>
    <w:rsid w:val="00C71873"/>
    <w:rsid w:val="00C73A90"/>
    <w:rsid w:val="00C741F9"/>
    <w:rsid w:val="00C755A8"/>
    <w:rsid w:val="00C77C9F"/>
    <w:rsid w:val="00C82449"/>
    <w:rsid w:val="00C85917"/>
    <w:rsid w:val="00C92620"/>
    <w:rsid w:val="00C9269E"/>
    <w:rsid w:val="00C932CC"/>
    <w:rsid w:val="00C93FC2"/>
    <w:rsid w:val="00C96081"/>
    <w:rsid w:val="00C961FF"/>
    <w:rsid w:val="00C9726E"/>
    <w:rsid w:val="00CA07E7"/>
    <w:rsid w:val="00CA128E"/>
    <w:rsid w:val="00CA1ACA"/>
    <w:rsid w:val="00CA23D4"/>
    <w:rsid w:val="00CA29E5"/>
    <w:rsid w:val="00CA36FC"/>
    <w:rsid w:val="00CA3BD5"/>
    <w:rsid w:val="00CA4A72"/>
    <w:rsid w:val="00CA5406"/>
    <w:rsid w:val="00CB31A3"/>
    <w:rsid w:val="00CB3216"/>
    <w:rsid w:val="00CB43C8"/>
    <w:rsid w:val="00CB6FDE"/>
    <w:rsid w:val="00CC6CB7"/>
    <w:rsid w:val="00CC6FE4"/>
    <w:rsid w:val="00CC7A4C"/>
    <w:rsid w:val="00CC7F33"/>
    <w:rsid w:val="00CD25C1"/>
    <w:rsid w:val="00CD26E6"/>
    <w:rsid w:val="00CD5B37"/>
    <w:rsid w:val="00CD5C9E"/>
    <w:rsid w:val="00CD613B"/>
    <w:rsid w:val="00CE07E1"/>
    <w:rsid w:val="00CE242F"/>
    <w:rsid w:val="00CE27DF"/>
    <w:rsid w:val="00CE2CD1"/>
    <w:rsid w:val="00CE30A7"/>
    <w:rsid w:val="00CE37B1"/>
    <w:rsid w:val="00CE6EFA"/>
    <w:rsid w:val="00CE75AA"/>
    <w:rsid w:val="00CE7DDF"/>
    <w:rsid w:val="00CE7ECA"/>
    <w:rsid w:val="00CF05A2"/>
    <w:rsid w:val="00CF18A8"/>
    <w:rsid w:val="00CF20BE"/>
    <w:rsid w:val="00CF3D5D"/>
    <w:rsid w:val="00CF5D0B"/>
    <w:rsid w:val="00CF5D20"/>
    <w:rsid w:val="00CF6F51"/>
    <w:rsid w:val="00D0162A"/>
    <w:rsid w:val="00D02474"/>
    <w:rsid w:val="00D07A59"/>
    <w:rsid w:val="00D14B40"/>
    <w:rsid w:val="00D14CAB"/>
    <w:rsid w:val="00D1638B"/>
    <w:rsid w:val="00D17A1E"/>
    <w:rsid w:val="00D210E7"/>
    <w:rsid w:val="00D21A15"/>
    <w:rsid w:val="00D247D0"/>
    <w:rsid w:val="00D24920"/>
    <w:rsid w:val="00D24928"/>
    <w:rsid w:val="00D25102"/>
    <w:rsid w:val="00D35F49"/>
    <w:rsid w:val="00D36CA5"/>
    <w:rsid w:val="00D37EF1"/>
    <w:rsid w:val="00D415BB"/>
    <w:rsid w:val="00D43BB5"/>
    <w:rsid w:val="00D44204"/>
    <w:rsid w:val="00D45414"/>
    <w:rsid w:val="00D465B1"/>
    <w:rsid w:val="00D46B84"/>
    <w:rsid w:val="00D53243"/>
    <w:rsid w:val="00D559E2"/>
    <w:rsid w:val="00D56194"/>
    <w:rsid w:val="00D57E41"/>
    <w:rsid w:val="00D60D9D"/>
    <w:rsid w:val="00D6176A"/>
    <w:rsid w:val="00D61EC4"/>
    <w:rsid w:val="00D6231D"/>
    <w:rsid w:val="00D62B52"/>
    <w:rsid w:val="00D62B75"/>
    <w:rsid w:val="00D66216"/>
    <w:rsid w:val="00D66783"/>
    <w:rsid w:val="00D67675"/>
    <w:rsid w:val="00D701C7"/>
    <w:rsid w:val="00D737F0"/>
    <w:rsid w:val="00D76C3C"/>
    <w:rsid w:val="00D77681"/>
    <w:rsid w:val="00D83651"/>
    <w:rsid w:val="00D87AD0"/>
    <w:rsid w:val="00D9220C"/>
    <w:rsid w:val="00D9484A"/>
    <w:rsid w:val="00D954AF"/>
    <w:rsid w:val="00D96510"/>
    <w:rsid w:val="00D978CB"/>
    <w:rsid w:val="00DA06B1"/>
    <w:rsid w:val="00DA3192"/>
    <w:rsid w:val="00DA5174"/>
    <w:rsid w:val="00DA74F5"/>
    <w:rsid w:val="00DB090B"/>
    <w:rsid w:val="00DB0A2D"/>
    <w:rsid w:val="00DB3B5C"/>
    <w:rsid w:val="00DB5DF7"/>
    <w:rsid w:val="00DB7D6F"/>
    <w:rsid w:val="00DC1E7F"/>
    <w:rsid w:val="00DC29B6"/>
    <w:rsid w:val="00DC4033"/>
    <w:rsid w:val="00DC59C4"/>
    <w:rsid w:val="00DC6C71"/>
    <w:rsid w:val="00DD0A9A"/>
    <w:rsid w:val="00DD0C4B"/>
    <w:rsid w:val="00DD0CB3"/>
    <w:rsid w:val="00DD149A"/>
    <w:rsid w:val="00DD14FE"/>
    <w:rsid w:val="00DD4D09"/>
    <w:rsid w:val="00DD601C"/>
    <w:rsid w:val="00DD71DD"/>
    <w:rsid w:val="00DD78A4"/>
    <w:rsid w:val="00DE0455"/>
    <w:rsid w:val="00DE50C9"/>
    <w:rsid w:val="00DE768A"/>
    <w:rsid w:val="00DE7CC4"/>
    <w:rsid w:val="00DF0EAE"/>
    <w:rsid w:val="00DF376D"/>
    <w:rsid w:val="00DF4F29"/>
    <w:rsid w:val="00E02113"/>
    <w:rsid w:val="00E038C4"/>
    <w:rsid w:val="00E0447F"/>
    <w:rsid w:val="00E046CE"/>
    <w:rsid w:val="00E06973"/>
    <w:rsid w:val="00E10AA2"/>
    <w:rsid w:val="00E10CA7"/>
    <w:rsid w:val="00E116DF"/>
    <w:rsid w:val="00E132B9"/>
    <w:rsid w:val="00E15088"/>
    <w:rsid w:val="00E15908"/>
    <w:rsid w:val="00E16678"/>
    <w:rsid w:val="00E16D29"/>
    <w:rsid w:val="00E17155"/>
    <w:rsid w:val="00E174F6"/>
    <w:rsid w:val="00E17717"/>
    <w:rsid w:val="00E2039F"/>
    <w:rsid w:val="00E220B1"/>
    <w:rsid w:val="00E24637"/>
    <w:rsid w:val="00E2572A"/>
    <w:rsid w:val="00E26E97"/>
    <w:rsid w:val="00E27726"/>
    <w:rsid w:val="00E308D8"/>
    <w:rsid w:val="00E32B12"/>
    <w:rsid w:val="00E3305E"/>
    <w:rsid w:val="00E331E9"/>
    <w:rsid w:val="00E40EB9"/>
    <w:rsid w:val="00E4139E"/>
    <w:rsid w:val="00E4181A"/>
    <w:rsid w:val="00E41A7D"/>
    <w:rsid w:val="00E425A6"/>
    <w:rsid w:val="00E42ACE"/>
    <w:rsid w:val="00E43AAC"/>
    <w:rsid w:val="00E43CF1"/>
    <w:rsid w:val="00E44677"/>
    <w:rsid w:val="00E44E41"/>
    <w:rsid w:val="00E46713"/>
    <w:rsid w:val="00E46AFA"/>
    <w:rsid w:val="00E47F4E"/>
    <w:rsid w:val="00E507DD"/>
    <w:rsid w:val="00E51773"/>
    <w:rsid w:val="00E51EF4"/>
    <w:rsid w:val="00E5241C"/>
    <w:rsid w:val="00E52BE5"/>
    <w:rsid w:val="00E53416"/>
    <w:rsid w:val="00E540DF"/>
    <w:rsid w:val="00E54392"/>
    <w:rsid w:val="00E558EB"/>
    <w:rsid w:val="00E55A67"/>
    <w:rsid w:val="00E57C14"/>
    <w:rsid w:val="00E57DB1"/>
    <w:rsid w:val="00E60A8C"/>
    <w:rsid w:val="00E6137D"/>
    <w:rsid w:val="00E6199E"/>
    <w:rsid w:val="00E664FC"/>
    <w:rsid w:val="00E6736C"/>
    <w:rsid w:val="00E7005E"/>
    <w:rsid w:val="00E70816"/>
    <w:rsid w:val="00E716DF"/>
    <w:rsid w:val="00E75657"/>
    <w:rsid w:val="00E76211"/>
    <w:rsid w:val="00E76425"/>
    <w:rsid w:val="00E76A93"/>
    <w:rsid w:val="00E77F24"/>
    <w:rsid w:val="00E85269"/>
    <w:rsid w:val="00E879DC"/>
    <w:rsid w:val="00E905E6"/>
    <w:rsid w:val="00E90629"/>
    <w:rsid w:val="00E90FAF"/>
    <w:rsid w:val="00E91037"/>
    <w:rsid w:val="00E9189A"/>
    <w:rsid w:val="00E9275E"/>
    <w:rsid w:val="00E9338C"/>
    <w:rsid w:val="00E95500"/>
    <w:rsid w:val="00E962EB"/>
    <w:rsid w:val="00EA17DD"/>
    <w:rsid w:val="00EA3479"/>
    <w:rsid w:val="00EA41E7"/>
    <w:rsid w:val="00EA4BD5"/>
    <w:rsid w:val="00EA5DCA"/>
    <w:rsid w:val="00EA6397"/>
    <w:rsid w:val="00EA7BBF"/>
    <w:rsid w:val="00EB0501"/>
    <w:rsid w:val="00EC14CA"/>
    <w:rsid w:val="00EC440A"/>
    <w:rsid w:val="00EC6F65"/>
    <w:rsid w:val="00EC792C"/>
    <w:rsid w:val="00ED0460"/>
    <w:rsid w:val="00ED2FDE"/>
    <w:rsid w:val="00ED350B"/>
    <w:rsid w:val="00ED48BE"/>
    <w:rsid w:val="00ED5F51"/>
    <w:rsid w:val="00ED7DF1"/>
    <w:rsid w:val="00EE1C11"/>
    <w:rsid w:val="00EE4A7B"/>
    <w:rsid w:val="00EE7423"/>
    <w:rsid w:val="00EF008F"/>
    <w:rsid w:val="00EF0CF1"/>
    <w:rsid w:val="00EF2DBF"/>
    <w:rsid w:val="00EF52E1"/>
    <w:rsid w:val="00F043E1"/>
    <w:rsid w:val="00F13F70"/>
    <w:rsid w:val="00F16BFD"/>
    <w:rsid w:val="00F20CE3"/>
    <w:rsid w:val="00F21105"/>
    <w:rsid w:val="00F21DD9"/>
    <w:rsid w:val="00F2471F"/>
    <w:rsid w:val="00F2593E"/>
    <w:rsid w:val="00F26436"/>
    <w:rsid w:val="00F273D6"/>
    <w:rsid w:val="00F35962"/>
    <w:rsid w:val="00F35BE3"/>
    <w:rsid w:val="00F36BB7"/>
    <w:rsid w:val="00F40C50"/>
    <w:rsid w:val="00F421D8"/>
    <w:rsid w:val="00F422B8"/>
    <w:rsid w:val="00F43564"/>
    <w:rsid w:val="00F4397E"/>
    <w:rsid w:val="00F44092"/>
    <w:rsid w:val="00F50416"/>
    <w:rsid w:val="00F504B2"/>
    <w:rsid w:val="00F543A1"/>
    <w:rsid w:val="00F573C4"/>
    <w:rsid w:val="00F60531"/>
    <w:rsid w:val="00F61F7D"/>
    <w:rsid w:val="00F61FAE"/>
    <w:rsid w:val="00F62A92"/>
    <w:rsid w:val="00F63A81"/>
    <w:rsid w:val="00F63D93"/>
    <w:rsid w:val="00F642E6"/>
    <w:rsid w:val="00F66E68"/>
    <w:rsid w:val="00F70579"/>
    <w:rsid w:val="00F70857"/>
    <w:rsid w:val="00F70BE8"/>
    <w:rsid w:val="00F720C8"/>
    <w:rsid w:val="00F72DA3"/>
    <w:rsid w:val="00F7332A"/>
    <w:rsid w:val="00F73CAB"/>
    <w:rsid w:val="00F741A2"/>
    <w:rsid w:val="00F75442"/>
    <w:rsid w:val="00F75935"/>
    <w:rsid w:val="00F765BB"/>
    <w:rsid w:val="00F76E10"/>
    <w:rsid w:val="00F7703E"/>
    <w:rsid w:val="00F8226C"/>
    <w:rsid w:val="00F82CB3"/>
    <w:rsid w:val="00F90445"/>
    <w:rsid w:val="00F90BF8"/>
    <w:rsid w:val="00F930D9"/>
    <w:rsid w:val="00F9428B"/>
    <w:rsid w:val="00F962E0"/>
    <w:rsid w:val="00F9656E"/>
    <w:rsid w:val="00F976F7"/>
    <w:rsid w:val="00FA25A7"/>
    <w:rsid w:val="00FA27AA"/>
    <w:rsid w:val="00FB16D8"/>
    <w:rsid w:val="00FB3B71"/>
    <w:rsid w:val="00FB3E93"/>
    <w:rsid w:val="00FB502B"/>
    <w:rsid w:val="00FB744D"/>
    <w:rsid w:val="00FB7715"/>
    <w:rsid w:val="00FB7D1A"/>
    <w:rsid w:val="00FB7EC5"/>
    <w:rsid w:val="00FC0266"/>
    <w:rsid w:val="00FC2D69"/>
    <w:rsid w:val="00FC6A48"/>
    <w:rsid w:val="00FD27CF"/>
    <w:rsid w:val="00FD2E67"/>
    <w:rsid w:val="00FD3297"/>
    <w:rsid w:val="00FD3E21"/>
    <w:rsid w:val="00FD48A5"/>
    <w:rsid w:val="00FD76BB"/>
    <w:rsid w:val="00FE13B4"/>
    <w:rsid w:val="00FE3149"/>
    <w:rsid w:val="00FE5D86"/>
    <w:rsid w:val="00FE6837"/>
    <w:rsid w:val="00FE6FA8"/>
    <w:rsid w:val="00FF1DEA"/>
    <w:rsid w:val="00FF21D2"/>
    <w:rsid w:val="00FF241D"/>
    <w:rsid w:val="00FF3676"/>
    <w:rsid w:val="00FF43E0"/>
    <w:rsid w:val="00FF5556"/>
    <w:rsid w:val="00FF65BF"/>
    <w:rsid w:val="00FF67BF"/>
    <w:rsid w:val="03853FB3"/>
    <w:rsid w:val="1247F166"/>
    <w:rsid w:val="198B6288"/>
    <w:rsid w:val="26B1A6A0"/>
    <w:rsid w:val="7413A6C2"/>
    <w:rsid w:val="79ADF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AD7D2A"/>
  <w15:chartTrackingRefBased/>
  <w15:docId w15:val="{B70EA668-DAC7-4B46-BCAB-0EFBC22AD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F2DBF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966945"/>
    <w:pPr>
      <w:keepNext/>
      <w:keepLines/>
      <w:numPr>
        <w:numId w:val="15"/>
      </w:numPr>
      <w:spacing w:before="360" w:after="480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6945"/>
    <w:pPr>
      <w:keepNext/>
      <w:keepLines/>
      <w:numPr>
        <w:ilvl w:val="1"/>
        <w:numId w:val="15"/>
      </w:numPr>
      <w:spacing w:before="240" w:after="24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0726"/>
    <w:pPr>
      <w:keepNext/>
      <w:keepLines/>
      <w:numPr>
        <w:ilvl w:val="2"/>
        <w:numId w:val="15"/>
      </w:numPr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0726"/>
    <w:pPr>
      <w:keepNext/>
      <w:keepLines/>
      <w:numPr>
        <w:ilvl w:val="3"/>
        <w:numId w:val="15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0726"/>
    <w:pPr>
      <w:keepNext/>
      <w:keepLines/>
      <w:numPr>
        <w:ilvl w:val="4"/>
        <w:numId w:val="15"/>
      </w:numPr>
      <w:spacing w:before="40" w:after="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0726"/>
    <w:pPr>
      <w:keepNext/>
      <w:keepLines/>
      <w:numPr>
        <w:ilvl w:val="5"/>
        <w:numId w:val="15"/>
      </w:numPr>
      <w:spacing w:before="40" w:after="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0726"/>
    <w:pPr>
      <w:keepNext/>
      <w:keepLines/>
      <w:numPr>
        <w:ilvl w:val="6"/>
        <w:numId w:val="15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0726"/>
    <w:pPr>
      <w:keepNext/>
      <w:keepLines/>
      <w:numPr>
        <w:ilvl w:val="7"/>
        <w:numId w:val="15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0726"/>
    <w:pPr>
      <w:keepNext/>
      <w:keepLines/>
      <w:numPr>
        <w:ilvl w:val="8"/>
        <w:numId w:val="15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060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B0607"/>
  </w:style>
  <w:style w:type="paragraph" w:styleId="Piedepgina">
    <w:name w:val="footer"/>
    <w:basedOn w:val="Normal"/>
    <w:link w:val="PiedepginaCar"/>
    <w:uiPriority w:val="99"/>
    <w:unhideWhenUsed/>
    <w:rsid w:val="00AB060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B0607"/>
  </w:style>
  <w:style w:type="paragraph" w:styleId="TITOL-BLANC-CENTRE" w:customStyle="1">
    <w:name w:val="TITOL-BLANC-CENTRE"/>
    <w:basedOn w:val="Normal"/>
    <w:rsid w:val="00AB0607"/>
    <w:pPr>
      <w:overflowPunct w:val="0"/>
      <w:autoSpaceDE w:val="0"/>
      <w:autoSpaceDN w:val="0"/>
      <w:adjustRightInd w:val="0"/>
      <w:spacing w:before="56" w:after="56" w:line="240" w:lineRule="auto"/>
      <w:jc w:val="center"/>
    </w:pPr>
    <w:rPr>
      <w:rFonts w:eastAsia="Times New Roman" w:cs="Arial"/>
      <w:b/>
      <w:bCs/>
      <w:sz w:val="24"/>
      <w:szCs w:val="20"/>
      <w:lang w:val="es-ES_tradnl" w:eastAsia="es-ES"/>
    </w:rPr>
  </w:style>
  <w:style w:type="paragraph" w:styleId="DADES-ARIAL-8N" w:customStyle="1">
    <w:name w:val="DADES-ARIAL-8N"/>
    <w:basedOn w:val="Normal"/>
    <w:rsid w:val="00AB0607"/>
    <w:pPr>
      <w:overflowPunct w:val="0"/>
      <w:autoSpaceDE w:val="0"/>
      <w:autoSpaceDN w:val="0"/>
      <w:adjustRightInd w:val="0"/>
      <w:spacing w:before="56" w:after="56" w:line="240" w:lineRule="auto"/>
    </w:pPr>
    <w:rPr>
      <w:rFonts w:eastAsia="Times New Roman" w:cs="Arial"/>
      <w:b/>
      <w:bCs/>
      <w:sz w:val="16"/>
      <w:szCs w:val="16"/>
      <w:lang w:val="es-ES_tradnl" w:eastAsia="es-ES"/>
    </w:rPr>
  </w:style>
  <w:style w:type="paragraph" w:styleId="DADES-ARIAL-12" w:customStyle="1">
    <w:name w:val="DADES-ARIAL-12"/>
    <w:basedOn w:val="Normal"/>
    <w:rsid w:val="00AB0607"/>
    <w:pPr>
      <w:overflowPunct w:val="0"/>
      <w:autoSpaceDE w:val="0"/>
      <w:autoSpaceDN w:val="0"/>
      <w:adjustRightInd w:val="0"/>
      <w:spacing w:before="56" w:after="56" w:line="240" w:lineRule="auto"/>
      <w:jc w:val="center"/>
    </w:pPr>
    <w:rPr>
      <w:rFonts w:eastAsia="Times New Roman" w:cs="Arial"/>
      <w:sz w:val="24"/>
      <w:szCs w:val="20"/>
      <w:lang w:val="es-ES_tradnl" w:eastAsia="es-ES"/>
    </w:rPr>
  </w:style>
  <w:style w:type="paragraph" w:styleId="DADES-ARIAL-8C" w:customStyle="1">
    <w:name w:val="DADES-ARIAL-8C"/>
    <w:basedOn w:val="Normal"/>
    <w:rsid w:val="00AB0607"/>
    <w:pPr>
      <w:overflowPunct w:val="0"/>
      <w:autoSpaceDE w:val="0"/>
      <w:autoSpaceDN w:val="0"/>
      <w:adjustRightInd w:val="0"/>
      <w:spacing w:before="56" w:after="56" w:line="240" w:lineRule="auto"/>
      <w:jc w:val="center"/>
    </w:pPr>
    <w:rPr>
      <w:rFonts w:eastAsia="Times New Roman" w:cs="Arial"/>
      <w:b/>
      <w:bCs/>
      <w:sz w:val="16"/>
      <w:szCs w:val="16"/>
      <w:lang w:val="es-ES_tradnl" w:eastAsia="es-ES"/>
    </w:rPr>
  </w:style>
  <w:style w:type="paragraph" w:styleId="Textopredeterminado1" w:customStyle="1">
    <w:name w:val="Texto predeterminado:1"/>
    <w:basedOn w:val="Normal"/>
    <w:rsid w:val="00AB0607"/>
    <w:pPr>
      <w:spacing w:after="0" w:line="240" w:lineRule="auto"/>
    </w:pPr>
    <w:rPr>
      <w:rFonts w:ascii="Times New Roman" w:hAnsi="Times New Roman" w:eastAsia="Times New Roman" w:cs="Times New Roman"/>
      <w:noProof/>
      <w:sz w:val="24"/>
      <w:szCs w:val="20"/>
      <w:lang w:val="es-ES" w:eastAsia="es-ES"/>
    </w:rPr>
  </w:style>
  <w:style w:type="paragraph" w:styleId="TipodeTabla" w:customStyle="1">
    <w:name w:val="Tipo de Tabla"/>
    <w:basedOn w:val="Normal"/>
    <w:next w:val="Normal"/>
    <w:rsid w:val="00AB0607"/>
    <w:pPr>
      <w:spacing w:after="120" w:line="240" w:lineRule="auto"/>
    </w:pPr>
    <w:rPr>
      <w:rFonts w:ascii="Verdana" w:hAnsi="Verdana" w:eastAsia="Times New Roman" w:cs="Times New Roman"/>
      <w:b/>
      <w:noProof/>
      <w:sz w:val="24"/>
      <w:szCs w:val="20"/>
      <w:lang w:val="es-ES" w:eastAsia="es-ES"/>
    </w:rPr>
  </w:style>
  <w:style w:type="paragraph" w:styleId="Textodetabla" w:customStyle="1">
    <w:name w:val="Texto de tabla"/>
    <w:basedOn w:val="Normal"/>
    <w:rsid w:val="00AB0607"/>
    <w:pPr>
      <w:tabs>
        <w:tab w:val="decimal" w:pos="0"/>
      </w:tabs>
      <w:spacing w:after="0" w:line="240" w:lineRule="auto"/>
    </w:pPr>
    <w:rPr>
      <w:rFonts w:eastAsia="Times New Roman" w:cs="Times New Roman"/>
      <w:noProof/>
      <w:szCs w:val="20"/>
      <w:lang w:val="es-ES" w:eastAsia="es-ES"/>
    </w:rPr>
  </w:style>
  <w:style w:type="character" w:styleId="Ttulo1Car" w:customStyle="1">
    <w:name w:val="Título 1 Car"/>
    <w:basedOn w:val="Fuentedeprrafopredeter"/>
    <w:link w:val="Ttulo1"/>
    <w:uiPriority w:val="9"/>
    <w:rsid w:val="00966945"/>
    <w:rPr>
      <w:rFonts w:ascii="Arial" w:hAnsi="Arial" w:eastAsiaTheme="majorEastAsia" w:cstheme="majorBidi"/>
      <w:b/>
      <w:sz w:val="28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B060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B0607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AB060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B0607"/>
    <w:pPr>
      <w:spacing w:after="100"/>
      <w:ind w:left="440"/>
    </w:pPr>
  </w:style>
  <w:style w:type="paragraph" w:styleId="Prrafodelista">
    <w:name w:val="List Paragraph"/>
    <w:basedOn w:val="Normal"/>
    <w:uiPriority w:val="34"/>
    <w:qFormat/>
    <w:rsid w:val="009B669F"/>
    <w:pPr>
      <w:ind w:left="720"/>
      <w:contextualSpacing/>
    </w:pPr>
  </w:style>
  <w:style w:type="character" w:styleId="Ttulo2Car" w:customStyle="1">
    <w:name w:val="Título 2 Car"/>
    <w:basedOn w:val="Fuentedeprrafopredeter"/>
    <w:link w:val="Ttulo2"/>
    <w:uiPriority w:val="9"/>
    <w:rsid w:val="00966945"/>
    <w:rPr>
      <w:rFonts w:ascii="Arial" w:hAnsi="Arial" w:eastAsiaTheme="majorEastAsia" w:cstheme="majorBidi"/>
      <w:b/>
      <w:color w:val="000000" w:themeColor="tex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F44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3F44CE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F2643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0951C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3C16CC"/>
    <w:pPr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3C16CC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EC440A"/>
    <w:rPr>
      <w:color w:val="605E5C"/>
      <w:shd w:val="clear" w:color="auto" w:fill="E1DFDD"/>
    </w:rPr>
  </w:style>
  <w:style w:type="character" w:styleId="ui-provider" w:customStyle="1">
    <w:name w:val="ui-provider"/>
    <w:basedOn w:val="Fuentedeprrafopredeter"/>
    <w:rsid w:val="00A0257B"/>
  </w:style>
  <w:style w:type="character" w:styleId="Ttulo3Car" w:customStyle="1">
    <w:name w:val="Título 3 Car"/>
    <w:basedOn w:val="Fuentedeprrafopredeter"/>
    <w:link w:val="Ttulo3"/>
    <w:uiPriority w:val="9"/>
    <w:rsid w:val="00BF0726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F0726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F0726"/>
    <w:rPr>
      <w:rFonts w:asciiTheme="majorHAnsi" w:hAnsiTheme="majorHAnsi" w:eastAsiaTheme="majorEastAsia" w:cstheme="majorBidi"/>
      <w:color w:val="2E74B5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F0726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F0726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F0726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F0726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02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0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7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3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9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3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0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5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2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4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7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8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0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9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3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6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6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4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1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3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2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3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8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1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2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8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4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3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2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6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6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8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0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1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7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7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2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6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2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6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8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9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42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8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6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4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3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453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2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7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76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2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1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6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8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4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5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9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1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4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4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0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0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0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1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9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1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6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7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8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1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4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2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7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header" Target="header3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customXml" Target="../customXml/item3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403ACA75AF5B449E99D5E85C28E524" ma:contentTypeVersion="12" ma:contentTypeDescription="Create a new document." ma:contentTypeScope="" ma:versionID="13bfa9c32d68fdee94d46490f8ddddd6">
  <xsd:schema xmlns:xsd="http://www.w3.org/2001/XMLSchema" xmlns:xs="http://www.w3.org/2001/XMLSchema" xmlns:p="http://schemas.microsoft.com/office/2006/metadata/properties" xmlns:ns2="b0da5f48-b20f-4539-81c1-008bc2518c16" xmlns:ns3="362d2788-bac2-4a9a-953d-fc7b86b159a9" targetNamespace="http://schemas.microsoft.com/office/2006/metadata/properties" ma:root="true" ma:fieldsID="b5f4485587978e5e63c13e4864f8171c" ns2:_="" ns3:_="">
    <xsd:import namespace="b0da5f48-b20f-4539-81c1-008bc2518c16"/>
    <xsd:import namespace="362d2788-bac2-4a9a-953d-fc7b86b159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da5f48-b20f-4539-81c1-008bc2518c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3b6c9d8-7ef5-4b4d-90d5-7e8805ee53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2d2788-bac2-4a9a-953d-fc7b86b159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60c9160-7f06-48d3-b0dd-15480896d717}" ma:internalName="TaxCatchAll" ma:showField="CatchAllData" ma:web="362d2788-bac2-4a9a-953d-fc7b86b159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da5f48-b20f-4539-81c1-008bc2518c16">
      <Terms xmlns="http://schemas.microsoft.com/office/infopath/2007/PartnerControls"/>
    </lcf76f155ced4ddcb4097134ff3c332f>
    <TaxCatchAll xmlns="362d2788-bac2-4a9a-953d-fc7b86b159a9" xsi:nil="true"/>
  </documentManagement>
</p:properties>
</file>

<file path=customXml/itemProps1.xml><?xml version="1.0" encoding="utf-8"?>
<ds:datastoreItem xmlns:ds="http://schemas.openxmlformats.org/officeDocument/2006/customXml" ds:itemID="{8EE60A86-0419-452A-940D-D9B12AF357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EA9D3F-8B39-4C5E-8C62-58C9BA371D6F}"/>
</file>

<file path=customXml/itemProps3.xml><?xml version="1.0" encoding="utf-8"?>
<ds:datastoreItem xmlns:ds="http://schemas.openxmlformats.org/officeDocument/2006/customXml" ds:itemID="{767A2EA2-27A1-4717-9EF7-016CF972493C}"/>
</file>

<file path=customXml/itemProps4.xml><?xml version="1.0" encoding="utf-8"?>
<ds:datastoreItem xmlns:ds="http://schemas.openxmlformats.org/officeDocument/2006/customXml" ds:itemID="{E92E18DF-4EB3-48DD-8547-E622BC4CD2F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Mendoza Rincon,Jairo Enrique (Colombia)</dc:creator>
  <keywords/>
  <dc:description/>
  <lastModifiedBy>Arismendi Espinosa, Carlos Arturo</lastModifiedBy>
  <revision>1293</revision>
  <dcterms:created xsi:type="dcterms:W3CDTF">2025-01-22T19:08:00.0000000Z</dcterms:created>
  <dcterms:modified xsi:type="dcterms:W3CDTF">2025-12-15T21:09:45.0023046Z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4af9e7d2-f2a9-42cf-8203-cf7e8f6f4e73</vt:lpwstr>
  </property>
  <property fmtid="{D5CDD505-2E9C-101B-9397-08002B2CF9AE}" pid="3" name="Clasificaciones">
    <vt:lpwstr>INTERNA</vt:lpwstr>
  </property>
  <property fmtid="{D5CDD505-2E9C-101B-9397-08002B2CF9AE}" pid="4" name="MSIP_Label_cc67084c-8a81-449f-bca2-f89308e24664_Enabled">
    <vt:lpwstr>true</vt:lpwstr>
  </property>
  <property fmtid="{D5CDD505-2E9C-101B-9397-08002B2CF9AE}" pid="5" name="MSIP_Label_cc67084c-8a81-449f-bca2-f89308e24664_SetDate">
    <vt:lpwstr>2023-05-10T20:53:48Z</vt:lpwstr>
  </property>
  <property fmtid="{D5CDD505-2E9C-101B-9397-08002B2CF9AE}" pid="6" name="MSIP_Label_cc67084c-8a81-449f-bca2-f89308e24664_Method">
    <vt:lpwstr>Standard</vt:lpwstr>
  </property>
  <property fmtid="{D5CDD505-2E9C-101B-9397-08002B2CF9AE}" pid="7" name="MSIP_Label_cc67084c-8a81-449f-bca2-f89308e24664_Name">
    <vt:lpwstr>Restricted - Labeled by Automation</vt:lpwstr>
  </property>
  <property fmtid="{D5CDD505-2E9C-101B-9397-08002B2CF9AE}" pid="8" name="MSIP_Label_cc67084c-8a81-449f-bca2-f89308e24664_SiteId">
    <vt:lpwstr>08a83339-90e7-49bf-9075-957ccd561bf1</vt:lpwstr>
  </property>
  <property fmtid="{D5CDD505-2E9C-101B-9397-08002B2CF9AE}" pid="9" name="MSIP_Label_cc67084c-8a81-449f-bca2-f89308e24664_ActionId">
    <vt:lpwstr>fd86a02f-0e69-4694-8c5e-4a535e23370e</vt:lpwstr>
  </property>
  <property fmtid="{D5CDD505-2E9C-101B-9397-08002B2CF9AE}" pid="10" name="MSIP_Label_cc67084c-8a81-449f-bca2-f89308e24664_ContentBits">
    <vt:lpwstr>0</vt:lpwstr>
  </property>
  <property fmtid="{D5CDD505-2E9C-101B-9397-08002B2CF9AE}" pid="11" name="MSIP_Label_932563e1-3a21-4ec8-bf37-ac0b17ff5835_Enabled">
    <vt:lpwstr>true</vt:lpwstr>
  </property>
  <property fmtid="{D5CDD505-2E9C-101B-9397-08002B2CF9AE}" pid="12" name="MSIP_Label_932563e1-3a21-4ec8-bf37-ac0b17ff5835_SetDate">
    <vt:lpwstr>2025-01-22T19:08:24Z</vt:lpwstr>
  </property>
  <property fmtid="{D5CDD505-2E9C-101B-9397-08002B2CF9AE}" pid="13" name="MSIP_Label_932563e1-3a21-4ec8-bf37-ac0b17ff5835_Method">
    <vt:lpwstr>Standard</vt:lpwstr>
  </property>
  <property fmtid="{D5CDD505-2E9C-101B-9397-08002B2CF9AE}" pid="14" name="MSIP_Label_932563e1-3a21-4ec8-bf37-ac0b17ff5835_Name">
    <vt:lpwstr>Internal use label</vt:lpwstr>
  </property>
  <property fmtid="{D5CDD505-2E9C-101B-9397-08002B2CF9AE}" pid="15" name="MSIP_Label_932563e1-3a21-4ec8-bf37-ac0b17ff5835_SiteId">
    <vt:lpwstr>35681c81-d5eb-4c9e-8171-6e66bc263a82</vt:lpwstr>
  </property>
  <property fmtid="{D5CDD505-2E9C-101B-9397-08002B2CF9AE}" pid="16" name="MSIP_Label_932563e1-3a21-4ec8-bf37-ac0b17ff5835_ActionId">
    <vt:lpwstr>15b71ffe-bbb8-4852-b138-75c89a99a2c0</vt:lpwstr>
  </property>
  <property fmtid="{D5CDD505-2E9C-101B-9397-08002B2CF9AE}" pid="17" name="MSIP_Label_932563e1-3a21-4ec8-bf37-ac0b17ff5835_ContentBits">
    <vt:lpwstr>0</vt:lpwstr>
  </property>
  <property fmtid="{D5CDD505-2E9C-101B-9397-08002B2CF9AE}" pid="18" name="MSIP_Label_932563e1-3a21-4ec8-bf37-ac0b17ff5835_Tag">
    <vt:lpwstr>10, 3, 0, 2</vt:lpwstr>
  </property>
  <property fmtid="{D5CDD505-2E9C-101B-9397-08002B2CF9AE}" pid="19" name="ContentTypeId">
    <vt:lpwstr>0x0101003D403ACA75AF5B449E99D5E85C28E524</vt:lpwstr>
  </property>
  <property fmtid="{D5CDD505-2E9C-101B-9397-08002B2CF9AE}" pid="20" name="MediaServiceImageTags">
    <vt:lpwstr/>
  </property>
</Properties>
</file>