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rFonts w:hint="eastAsia"/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779654A5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5D3A45B6" w14:textId="6F868091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流行還原：在高維度到低維度的對應中，盡量保持資料點之間的遠近關係。</w:t>
      </w:r>
    </w:p>
    <w:p w14:paraId="15FF1E2F" w14:textId="6142182C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其他常見：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somap</w:t>
      </w:r>
      <w:proofErr w:type="spellEnd"/>
      <w:r>
        <w:rPr>
          <w:rFonts w:hint="eastAsia"/>
          <w:lang w:val="en-US" w:eastAsia="zh-TW"/>
        </w:rPr>
        <w:t>，</w:t>
      </w:r>
      <w:r>
        <w:rPr>
          <w:lang w:val="en-US" w:eastAsia="zh-TW"/>
        </w:rPr>
        <w:t xml:space="preserve">Locally Linear Embedding (LLE) </w:t>
      </w:r>
      <w:r>
        <w:rPr>
          <w:rFonts w:hint="eastAsia"/>
          <w:lang w:val="en-US" w:eastAsia="zh-TW"/>
        </w:rPr>
        <w:t>等</w:t>
      </w:r>
    </w:p>
    <w:p w14:paraId="3FA62ED8" w14:textId="554DD1D0" w:rsidR="00F12C4E" w:rsidRDefault="00F12C4E" w:rsidP="00F12C4E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upervised </w:t>
      </w:r>
      <w:proofErr w:type="spellStart"/>
      <w:r>
        <w:rPr>
          <w:lang w:val="en-US" w:eastAsia="zh-TW"/>
        </w:rPr>
        <w:t>LearningDeep</w:t>
      </w:r>
      <w:proofErr w:type="spellEnd"/>
      <w:r>
        <w:rPr>
          <w:lang w:val="en-US" w:eastAsia="zh-TW"/>
        </w:rPr>
        <w:t xml:space="preserve"> Neural Network</w:t>
      </w:r>
      <w:r>
        <w:rPr>
          <w:rFonts w:hint="eastAsia"/>
          <w:lang w:val="en-US" w:eastAsia="zh-TW"/>
        </w:rPr>
        <w:t>）</w:t>
      </w:r>
    </w:p>
    <w:p w14:paraId="7784A2F5" w14:textId="392C0712" w:rsidR="009335AC" w:rsidRDefault="00F12C4E" w:rsidP="00F12C4E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10A547D2" w14:textId="6E4B3C4D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類神經網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Neural Network </w:t>
      </w:r>
    </w:p>
    <w:p w14:paraId="57554B3C" w14:textId="0DBD61D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1-2</w:t>
      </w:r>
      <w:r>
        <w:rPr>
          <w:rFonts w:hint="eastAsia"/>
          <w:lang w:val="en-US" w:eastAsia="zh-TW"/>
        </w:rPr>
        <w:t>層</w:t>
      </w:r>
    </w:p>
    <w:p w14:paraId="355FBFA3" w14:textId="75F836C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結構：感知器（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erceptron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+</w:t>
      </w: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(Activation Function)</w:t>
      </w:r>
    </w:p>
    <w:p w14:paraId="4E5B09CC" w14:textId="70CD9044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解決問題：</w:t>
      </w:r>
    </w:p>
    <w:p w14:paraId="19247299" w14:textId="3AC8DC6F" w:rsidR="00F12C4E" w:rsidRDefault="00F12C4E" w:rsidP="00F12C4E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基礎回歸問題</w:t>
      </w:r>
    </w:p>
    <w:p w14:paraId="780AC8C1" w14:textId="541EB7F4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eep Learning</w:t>
      </w:r>
    </w:p>
    <w:p w14:paraId="3983F8D0" w14:textId="286E23D1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多層</w:t>
      </w:r>
    </w:p>
    <w:p w14:paraId="5295797F" w14:textId="46BD53B5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結構：卷積神經網路（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+</w:t>
      </w:r>
      <w:r>
        <w:rPr>
          <w:rFonts w:hint="eastAsia"/>
          <w:lang w:val="en-US" w:eastAsia="zh-TW"/>
        </w:rPr>
        <w:t>遞歸神經網路（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</w:p>
    <w:p w14:paraId="6841283C" w14:textId="520758D6" w:rsidR="00F12C4E" w:rsidRPr="00877107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影像</w:t>
      </w:r>
      <w:r w:rsidR="006A732C">
        <w:rPr>
          <w:rFonts w:ascii="Cambria Math" w:hAnsi="Cambria Math" w:cs="Cambria Math" w:hint="eastAsia"/>
          <w:lang w:val="en-US" w:eastAsia="zh-TW"/>
        </w:rPr>
        <w:t>、自然語言處理等多樣問題</w:t>
      </w:r>
    </w:p>
    <w:p w14:paraId="7EE7DEEF" w14:textId="791A7749" w:rsidR="00877107" w:rsidRPr="00877107" w:rsidRDefault="00877107" w:rsidP="0087710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觀察指標：已損失函數</w:t>
      </w:r>
      <w:r>
        <w:rPr>
          <w:rFonts w:ascii="Cambria Math" w:hAnsi="Cambria Math" w:cs="Cambria Math" w:hint="eastAsia"/>
          <w:lang w:val="en-US" w:eastAsia="zh-TW"/>
        </w:rPr>
        <w:t>/</w:t>
      </w:r>
      <w:r>
        <w:rPr>
          <w:rFonts w:ascii="Cambria Math" w:hAnsi="Cambria Math" w:cs="Cambria Math" w:hint="eastAsia"/>
          <w:lang w:val="en-US" w:eastAsia="zh-TW"/>
        </w:rPr>
        <w:t>誤差為主</w:t>
      </w:r>
    </w:p>
    <w:p w14:paraId="4B5928A1" w14:textId="237B887B" w:rsidR="00877107" w:rsidRPr="006A732C" w:rsidRDefault="00877107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概念</w:t>
      </w:r>
    </w:p>
    <w:p w14:paraId="4D863A38" w14:textId="668E48FE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C</w:t>
      </w:r>
      <w:r>
        <w:rPr>
          <w:rFonts w:ascii="Cambria Math" w:hAnsi="Cambria Math" w:cs="Cambria Math"/>
          <w:lang w:val="en-US" w:eastAsia="zh-TW"/>
        </w:rPr>
        <w:t>NN</w:t>
      </w:r>
    </w:p>
    <w:p w14:paraId="7B9328F6" w14:textId="6B2F990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目標：影像處理</w:t>
      </w:r>
    </w:p>
    <w:p w14:paraId="7F2E92C3" w14:textId="71C564D0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神經連結精省</w:t>
      </w:r>
    </w:p>
    <w:p w14:paraId="3CB972BA" w14:textId="6964BA6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D</w:t>
      </w:r>
      <w:r>
        <w:rPr>
          <w:rFonts w:ascii="Cambria Math" w:hAnsi="Cambria Math" w:cs="Cambria Math"/>
          <w:lang w:val="en-US" w:eastAsia="zh-TW"/>
        </w:rPr>
        <w:t>ropOut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隨機移除</w:t>
      </w:r>
    </w:p>
    <w:p w14:paraId="5850A291" w14:textId="34BA435E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B</w:t>
      </w:r>
      <w:r>
        <w:rPr>
          <w:rFonts w:ascii="Cambria Math" w:hAnsi="Cambria Math" w:cs="Cambria Math"/>
          <w:lang w:val="en-US" w:eastAsia="zh-TW"/>
        </w:rPr>
        <w:t>atchNormalization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批次正</w:t>
      </w:r>
      <w:r w:rsidR="00BD0C3C">
        <w:rPr>
          <w:rFonts w:ascii="Cambria Math" w:hAnsi="Cambria Math" w:cs="Cambria Math" w:hint="eastAsia"/>
          <w:lang w:val="en-US" w:eastAsia="zh-TW"/>
        </w:rPr>
        <w:t>規化</w:t>
      </w:r>
      <w:r>
        <w:rPr>
          <w:rFonts w:ascii="Cambria Math" w:hAnsi="Cambria Math" w:cs="Cambria Math" w:hint="eastAsia"/>
          <w:lang w:val="en-US" w:eastAsia="zh-TW"/>
        </w:rPr>
        <w:t>，有更好的傳導力</w:t>
      </w:r>
    </w:p>
    <w:p w14:paraId="14162EF6" w14:textId="398E9CDA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R</w:t>
      </w:r>
      <w:r>
        <w:rPr>
          <w:rFonts w:ascii="Cambria Math" w:hAnsi="Cambria Math" w:cs="Cambria Math"/>
          <w:lang w:val="en-US" w:eastAsia="zh-TW"/>
        </w:rPr>
        <w:t>NN</w:t>
      </w:r>
    </w:p>
    <w:p w14:paraId="2F242E7D" w14:textId="3950B3B1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目標：時序資料處理</w:t>
      </w:r>
    </w:p>
    <w:p w14:paraId="680A64D1" w14:textId="3844EA82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時序間的橫向傳遞</w:t>
      </w:r>
    </w:p>
    <w:p w14:paraId="46E542D6" w14:textId="533862DA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</w:t>
      </w:r>
    </w:p>
    <w:p w14:paraId="35353A3C" w14:textId="17AA651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輸入層</w:t>
      </w:r>
      <w:r>
        <w:rPr>
          <w:rFonts w:hint="eastAsia"/>
          <w:lang w:val="en-US" w:eastAsia="zh-TW"/>
        </w:rPr>
        <w:t xml:space="preserve"> I</w:t>
      </w:r>
      <w:r>
        <w:rPr>
          <w:lang w:val="en-US" w:eastAsia="zh-TW"/>
        </w:rPr>
        <w:t>nput Layer</w:t>
      </w:r>
      <w:r>
        <w:rPr>
          <w:rFonts w:hint="eastAsia"/>
          <w:lang w:val="en-US" w:eastAsia="zh-TW"/>
        </w:rPr>
        <w:t>：第一層</w:t>
      </w:r>
    </w:p>
    <w:p w14:paraId="296333AF" w14:textId="1CD40F28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idden Layer</w:t>
      </w:r>
      <w:r>
        <w:rPr>
          <w:rFonts w:hint="eastAsia"/>
          <w:lang w:val="en-US" w:eastAsia="zh-TW"/>
        </w:rPr>
        <w:t>：最後一層</w:t>
      </w:r>
    </w:p>
    <w:p w14:paraId="462E7014" w14:textId="10E164A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utput Layer</w:t>
      </w:r>
      <w:r>
        <w:rPr>
          <w:rFonts w:hint="eastAsia"/>
          <w:lang w:val="en-US" w:eastAsia="zh-TW"/>
        </w:rPr>
        <w:t>：其他層</w:t>
      </w:r>
    </w:p>
    <w:p w14:paraId="31DFCB44" w14:textId="530B5A30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神經元：</w:t>
      </w:r>
    </w:p>
    <w:p w14:paraId="758FBE9F" w14:textId="71F46B5E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ctivation Function</w:t>
      </w:r>
      <w:r>
        <w:rPr>
          <w:rFonts w:hint="eastAsia"/>
          <w:lang w:val="en-US" w:eastAsia="zh-TW"/>
        </w:rPr>
        <w:t>：位於神經元內，將上一層神經元的輸入總和轉換成這一個神經元輸出的函數</w:t>
      </w:r>
    </w:p>
    <w:p w14:paraId="32AD3F49" w14:textId="3A32403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Loss Function</w:t>
      </w:r>
      <w:r>
        <w:rPr>
          <w:rFonts w:hint="eastAsia"/>
          <w:lang w:val="en-US" w:eastAsia="zh-TW"/>
        </w:rPr>
        <w:t>：定義預測值與實際值的誤差大小</w:t>
      </w:r>
    </w:p>
    <w:p w14:paraId="44E6BC33" w14:textId="552F933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倒傳遞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ack-Propagation</w:t>
      </w:r>
      <w:r>
        <w:rPr>
          <w:rFonts w:hint="eastAsia"/>
          <w:lang w:val="en-US" w:eastAsia="zh-TW"/>
        </w:rPr>
        <w:t>：將損失值，轉化成類神經權重更新的方法，已達成各種應用的學習目標</w:t>
      </w:r>
    </w:p>
    <w:p w14:paraId="1D2FE8EC" w14:textId="48D07C12" w:rsidR="00877107" w:rsidRDefault="00DC6940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重要概念</w:t>
      </w:r>
    </w:p>
    <w:p w14:paraId="0134AC2A" w14:textId="346B4D6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回歸問題</w:t>
      </w:r>
    </w:p>
    <w:p w14:paraId="13863926" w14:textId="5FFC43E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遞迴次數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poch</w:t>
      </w:r>
    </w:p>
    <w:p w14:paraId="6BC6A74C" w14:textId="7C5F64D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</w:t>
      </w:r>
    </w:p>
    <w:p w14:paraId="3B869AD1" w14:textId="640CCCFD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測試誤差</w:t>
      </w:r>
    </w:p>
    <w:p w14:paraId="5A20F2DB" w14:textId="2DDF42C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學習曲線</w:t>
      </w:r>
    </w:p>
    <w:p w14:paraId="66B1DEEC" w14:textId="72AD90A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</w:p>
    <w:p w14:paraId="6630BDDD" w14:textId="5599D51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</w:t>
      </w:r>
    </w:p>
    <w:p w14:paraId="0990DDAD" w14:textId="14C5A572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批次大小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Batch Size</w:t>
      </w:r>
      <w:r w:rsidR="00BD0C3C">
        <w:rPr>
          <w:rFonts w:hint="eastAsia"/>
          <w:lang w:val="en-US" w:eastAsia="zh-TW"/>
        </w:rPr>
        <w:t>：批次小，計算久</w:t>
      </w:r>
    </w:p>
    <w:p w14:paraId="5523460C" w14:textId="68FAA3C1" w:rsidR="00DC6940" w:rsidRDefault="00DC6940" w:rsidP="00DC6940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學習速率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Learning Rate</w:t>
      </w:r>
      <w:r w:rsidR="00BD0C3C">
        <w:rPr>
          <w:lang w:val="en-US" w:eastAsia="zh-TW"/>
        </w:rPr>
        <w:t xml:space="preserve">: </w:t>
      </w:r>
      <w:r w:rsidR="00BD0C3C">
        <w:rPr>
          <w:rFonts w:hint="eastAsia"/>
          <w:lang w:val="en-US" w:eastAsia="zh-TW"/>
        </w:rPr>
        <w:t>速率大，收斂快。過大有可能無法收斂</w:t>
      </w:r>
    </w:p>
    <w:p w14:paraId="34CD8B9E" w14:textId="7D68C00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正</w:t>
      </w:r>
      <w:r w:rsidR="00BD0C3C">
        <w:rPr>
          <w:rFonts w:hint="eastAsia"/>
          <w:lang w:val="en-US" w:eastAsia="zh-TW"/>
        </w:rPr>
        <w:t>則</w:t>
      </w:r>
      <w:r>
        <w:rPr>
          <w:rFonts w:hint="eastAsia"/>
          <w:lang w:val="en-US" w:eastAsia="zh-TW"/>
        </w:rPr>
        <w:t>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Regularization </w:t>
      </w:r>
    </w:p>
    <w:p w14:paraId="369BE6E5" w14:textId="027ADAAD" w:rsidR="00BD0C3C" w:rsidRPr="006A732C" w:rsidRDefault="00BD0C3C" w:rsidP="00DC6940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啟動函數：</w:t>
      </w:r>
      <w:r>
        <w:rPr>
          <w:lang w:val="en-US" w:eastAsia="zh-TW"/>
        </w:rPr>
        <w:t>Tanh/Sigmoid/</w:t>
      </w:r>
      <w:proofErr w:type="spellStart"/>
      <w:r>
        <w:rPr>
          <w:lang w:val="en-US" w:eastAsia="zh-TW"/>
        </w:rPr>
        <w:t>Re</w:t>
      </w:r>
      <w:r w:rsidR="00B51FA3">
        <w:rPr>
          <w:lang w:val="en-US" w:eastAsia="zh-TW"/>
        </w:rPr>
        <w:t>L</w:t>
      </w:r>
      <w:r>
        <w:rPr>
          <w:lang w:val="en-US" w:eastAsia="zh-TW"/>
        </w:rPr>
        <w:t>u</w:t>
      </w:r>
      <w:proofErr w:type="spellEnd"/>
      <w:r w:rsidR="00B51FA3">
        <w:rPr>
          <w:rFonts w:hint="eastAsia"/>
          <w:lang w:val="en-US" w:eastAsia="zh-TW"/>
        </w:rPr>
        <w:t>/</w:t>
      </w:r>
      <w:r w:rsidR="00B51FA3">
        <w:rPr>
          <w:lang w:val="en-US" w:eastAsia="zh-TW"/>
        </w:rPr>
        <w:t>Linear</w:t>
      </w: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2DB4CE89" w:rsidR="006A171D" w:rsidRPr="00BD0C3C" w:rsidRDefault="006A171D" w:rsidP="00BD0C3C">
      <w:pPr>
        <w:pStyle w:val="ListParagraph"/>
        <w:numPr>
          <w:ilvl w:val="1"/>
          <w:numId w:val="10"/>
        </w:numPr>
        <w:rPr>
          <w:rFonts w:hint="eastAsia"/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</w:t>
      </w:r>
      <w:r w:rsidR="00BD0C3C">
        <w:rPr>
          <w:rFonts w:hint="eastAsia"/>
          <w:lang w:val="en-US" w:eastAsia="zh-TW"/>
        </w:rPr>
        <w:t>則</w:t>
      </w:r>
      <w:r w:rsidRPr="00BD0C3C">
        <w:rPr>
          <w:rFonts w:hint="eastAsia"/>
          <w:lang w:val="en-US" w:eastAsia="zh-TW"/>
        </w:rPr>
        <w:t>化</w:t>
      </w:r>
    </w:p>
    <w:p w14:paraId="71E3FC9D" w14:textId="77777777" w:rsidR="006A171D" w:rsidRPr="00655E34" w:rsidRDefault="006A171D" w:rsidP="00655E34">
      <w:pPr>
        <w:rPr>
          <w:rFonts w:hint="eastAsia"/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F2678"/>
    <w:rsid w:val="00120F4A"/>
    <w:rsid w:val="00187D9E"/>
    <w:rsid w:val="001E102E"/>
    <w:rsid w:val="0021677B"/>
    <w:rsid w:val="002178B1"/>
    <w:rsid w:val="002256EB"/>
    <w:rsid w:val="0025201B"/>
    <w:rsid w:val="00285323"/>
    <w:rsid w:val="00291A93"/>
    <w:rsid w:val="002D183F"/>
    <w:rsid w:val="0031066D"/>
    <w:rsid w:val="0031173C"/>
    <w:rsid w:val="00326812"/>
    <w:rsid w:val="003A43D6"/>
    <w:rsid w:val="003E4B87"/>
    <w:rsid w:val="003F6D36"/>
    <w:rsid w:val="004132B7"/>
    <w:rsid w:val="004644D8"/>
    <w:rsid w:val="0047148C"/>
    <w:rsid w:val="005028A5"/>
    <w:rsid w:val="00512B88"/>
    <w:rsid w:val="00512D11"/>
    <w:rsid w:val="005322DD"/>
    <w:rsid w:val="00535CD7"/>
    <w:rsid w:val="005735F5"/>
    <w:rsid w:val="00596EDD"/>
    <w:rsid w:val="005B0139"/>
    <w:rsid w:val="005F32AB"/>
    <w:rsid w:val="0060618B"/>
    <w:rsid w:val="00655E34"/>
    <w:rsid w:val="006965A0"/>
    <w:rsid w:val="006A171D"/>
    <w:rsid w:val="006A679D"/>
    <w:rsid w:val="006A732C"/>
    <w:rsid w:val="006B23ED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332D4"/>
    <w:rsid w:val="00864955"/>
    <w:rsid w:val="008714D9"/>
    <w:rsid w:val="00873935"/>
    <w:rsid w:val="00877107"/>
    <w:rsid w:val="008B4E48"/>
    <w:rsid w:val="008E6F4D"/>
    <w:rsid w:val="008F3EF4"/>
    <w:rsid w:val="009335AC"/>
    <w:rsid w:val="009345D3"/>
    <w:rsid w:val="00954EAA"/>
    <w:rsid w:val="009E3E37"/>
    <w:rsid w:val="00A736E8"/>
    <w:rsid w:val="00A752C0"/>
    <w:rsid w:val="00AB3FD0"/>
    <w:rsid w:val="00AD3513"/>
    <w:rsid w:val="00AD6025"/>
    <w:rsid w:val="00AE0683"/>
    <w:rsid w:val="00AF1CC9"/>
    <w:rsid w:val="00AF4D05"/>
    <w:rsid w:val="00B31D2D"/>
    <w:rsid w:val="00B51FA3"/>
    <w:rsid w:val="00B972F1"/>
    <w:rsid w:val="00BC21F7"/>
    <w:rsid w:val="00BC3349"/>
    <w:rsid w:val="00BD0C3C"/>
    <w:rsid w:val="00C04979"/>
    <w:rsid w:val="00C12355"/>
    <w:rsid w:val="00C148A1"/>
    <w:rsid w:val="00C36F4F"/>
    <w:rsid w:val="00C37A5C"/>
    <w:rsid w:val="00C9559D"/>
    <w:rsid w:val="00D209B7"/>
    <w:rsid w:val="00D4131D"/>
    <w:rsid w:val="00D47787"/>
    <w:rsid w:val="00D60617"/>
    <w:rsid w:val="00DC6940"/>
    <w:rsid w:val="00E245BF"/>
    <w:rsid w:val="00EE0E35"/>
    <w:rsid w:val="00EE627C"/>
    <w:rsid w:val="00F12C4E"/>
    <w:rsid w:val="00F13A74"/>
    <w:rsid w:val="00F37D3F"/>
    <w:rsid w:val="00F747C4"/>
    <w:rsid w:val="00F80F31"/>
    <w:rsid w:val="00F820DA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14</Pages>
  <Words>1078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21</cp:revision>
  <dcterms:created xsi:type="dcterms:W3CDTF">2020-11-20T14:54:00Z</dcterms:created>
  <dcterms:modified xsi:type="dcterms:W3CDTF">2020-12-23T12:56:00Z</dcterms:modified>
</cp:coreProperties>
</file>