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891C92" w:rsidRDefault="0001046A" w:rsidP="00471CC4">
      <w:pPr>
        <w:jc w:val="both"/>
        <w:rPr>
          <w:rFonts w:ascii="Times New Roman" w:hAnsi="Times New Roman" w:cs="Times New Roman"/>
          <w:sz w:val="24"/>
          <w:szCs w:val="24"/>
        </w:rPr>
      </w:pPr>
    </w:p>
    <w:p w14:paraId="275C0123" w14:textId="0FA47675" w:rsidR="001B4268" w:rsidRPr="00891C92" w:rsidRDefault="001B4268" w:rsidP="00471CC4">
      <w:pPr>
        <w:jc w:val="both"/>
        <w:rPr>
          <w:rFonts w:ascii="Times New Roman" w:hAnsi="Times New Roman" w:cs="Times New Roman"/>
          <w:sz w:val="24"/>
          <w:szCs w:val="24"/>
        </w:rPr>
      </w:pPr>
    </w:p>
    <w:p w14:paraId="336118B5" w14:textId="2EFDA60E" w:rsidR="001B4268" w:rsidRPr="00891C92" w:rsidRDefault="001B4268" w:rsidP="00471CC4">
      <w:pPr>
        <w:jc w:val="both"/>
        <w:rPr>
          <w:rFonts w:ascii="Times New Roman" w:hAnsi="Times New Roman" w:cs="Times New Roman"/>
          <w:sz w:val="24"/>
          <w:szCs w:val="24"/>
        </w:rPr>
      </w:pPr>
    </w:p>
    <w:p w14:paraId="53D839CE" w14:textId="292E820F" w:rsidR="001B4268" w:rsidRPr="00891C92" w:rsidRDefault="001B4268" w:rsidP="00471CC4">
      <w:pPr>
        <w:jc w:val="both"/>
        <w:rPr>
          <w:rFonts w:ascii="Times New Roman" w:hAnsi="Times New Roman" w:cs="Times New Roman"/>
          <w:sz w:val="24"/>
          <w:szCs w:val="24"/>
        </w:rPr>
      </w:pPr>
    </w:p>
    <w:p w14:paraId="78403457" w14:textId="5224E4F7" w:rsidR="001B4268" w:rsidRPr="00891C92" w:rsidRDefault="001B4268" w:rsidP="00471CC4">
      <w:pPr>
        <w:jc w:val="both"/>
        <w:rPr>
          <w:rFonts w:ascii="Times New Roman" w:hAnsi="Times New Roman" w:cs="Times New Roman"/>
          <w:sz w:val="24"/>
          <w:szCs w:val="24"/>
        </w:rPr>
      </w:pPr>
    </w:p>
    <w:p w14:paraId="11F89753" w14:textId="3AAB5B02" w:rsidR="009F5B07" w:rsidRDefault="009F5B07" w:rsidP="004E542C">
      <w:pPr>
        <w:ind w:left="2880" w:hanging="2880"/>
        <w:jc w:val="both"/>
        <w:rPr>
          <w:rFonts w:ascii="Times New Roman" w:hAnsi="Times New Roman" w:cs="Times New Roman"/>
          <w:sz w:val="24"/>
          <w:szCs w:val="24"/>
        </w:rPr>
      </w:pPr>
    </w:p>
    <w:p w14:paraId="7ECE2DDE" w14:textId="3E383EE8" w:rsidR="009F5B07" w:rsidRDefault="009F5B07"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SYSTEMS ANALYSIS FINAL PROJECT</w:t>
      </w:r>
    </w:p>
    <w:p w14:paraId="4FBFEA8E" w14:textId="1F3057AB" w:rsidR="009F5B07" w:rsidRDefault="009F5B07"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FINANCIAL SYSTEMS UPGRADE</w:t>
      </w:r>
    </w:p>
    <w:p w14:paraId="3CFFB5D6" w14:textId="75971D29" w:rsidR="009F5B07" w:rsidRDefault="009F5B07"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OF</w:t>
      </w:r>
    </w:p>
    <w:p w14:paraId="22847593" w14:textId="6AA73B15" w:rsidR="009F5B07" w:rsidRDefault="009F5B07"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HAGEMEYER NORTH AMERICA</w:t>
      </w:r>
    </w:p>
    <w:p w14:paraId="26B55BF6" w14:textId="68316A8F" w:rsidR="009F5B07" w:rsidRDefault="009F5B07"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(A SONEPAR USA COMPANY NOW KNOWN AS VALLEN DISTRIBUTION)</w:t>
      </w:r>
    </w:p>
    <w:p w14:paraId="1DD30C62" w14:textId="6DB83F55" w:rsidR="0053039B" w:rsidRDefault="00C63070" w:rsidP="0053039B">
      <w:pPr>
        <w:pStyle w:val="TOCHead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692FC241" wp14:editId="79204043">
            <wp:simplePos x="0" y="0"/>
            <wp:positionH relativeFrom="margin">
              <wp:posOffset>1524000</wp:posOffset>
            </wp:positionH>
            <wp:positionV relativeFrom="paragraph">
              <wp:posOffset>2736215</wp:posOffset>
            </wp:positionV>
            <wp:extent cx="3248025" cy="1381125"/>
            <wp:effectExtent l="0" t="0" r="9525" b="9525"/>
            <wp:wrapNone/>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48025" cy="1381125"/>
                    </a:xfrm>
                    <a:prstGeom prst="rect">
                      <a:avLst/>
                    </a:prstGeom>
                  </pic:spPr>
                </pic:pic>
              </a:graphicData>
            </a:graphic>
            <wp14:sizeRelH relativeFrom="margin">
              <wp14:pctWidth>0</wp14:pctWidth>
            </wp14:sizeRelH>
            <wp14:sizeRelV relativeFrom="margin">
              <wp14:pctHeight>0</wp14:pctHeight>
            </wp14:sizeRelV>
          </wp:anchor>
        </w:drawing>
      </w:r>
    </w:p>
    <w:p w14:paraId="5062A09B" w14:textId="72B8368B" w:rsidR="0053039B" w:rsidRPr="0053039B" w:rsidRDefault="0053039B" w:rsidP="0053039B"/>
    <w:p w14:paraId="20116357" w14:textId="561CC95C" w:rsidR="0053039B" w:rsidRPr="0053039B" w:rsidRDefault="0053039B" w:rsidP="0053039B"/>
    <w:p w14:paraId="2965B693" w14:textId="3E19EB50" w:rsidR="0053039B" w:rsidRPr="0053039B" w:rsidRDefault="0053039B" w:rsidP="0053039B"/>
    <w:p w14:paraId="0365219A" w14:textId="59C6B3A3" w:rsidR="0053039B" w:rsidRPr="0053039B" w:rsidRDefault="0053039B" w:rsidP="0053039B"/>
    <w:p w14:paraId="36E651E0" w14:textId="028A643C" w:rsidR="0053039B" w:rsidRPr="0053039B" w:rsidRDefault="0053039B" w:rsidP="0053039B"/>
    <w:p w14:paraId="72C14449" w14:textId="7B65AC36" w:rsidR="0053039B" w:rsidRPr="0053039B" w:rsidRDefault="0053039B" w:rsidP="0053039B"/>
    <w:p w14:paraId="068C9206" w14:textId="59CAB423" w:rsidR="0053039B" w:rsidRPr="0053039B" w:rsidRDefault="0053039B" w:rsidP="0053039B"/>
    <w:p w14:paraId="506D9940" w14:textId="179D13BB" w:rsidR="0053039B" w:rsidRPr="0053039B" w:rsidRDefault="0053039B" w:rsidP="0053039B"/>
    <w:p w14:paraId="000A9A7F" w14:textId="31D59809" w:rsidR="0053039B" w:rsidRPr="0053039B" w:rsidRDefault="0053039B" w:rsidP="0053039B"/>
    <w:p w14:paraId="6A3656F4" w14:textId="41B2B345" w:rsidR="0053039B" w:rsidRPr="0053039B" w:rsidRDefault="0053039B" w:rsidP="0053039B"/>
    <w:p w14:paraId="7F9435BB" w14:textId="73DE34B3" w:rsidR="0053039B" w:rsidRPr="0053039B" w:rsidRDefault="0053039B" w:rsidP="0053039B"/>
    <w:p w14:paraId="2E98BB47" w14:textId="34555D33" w:rsidR="0053039B" w:rsidRDefault="0053039B" w:rsidP="0053039B">
      <w:pPr>
        <w:rPr>
          <w:rFonts w:ascii="Times New Roman" w:eastAsiaTheme="majorEastAsia" w:hAnsi="Times New Roman" w:cs="Times New Roman"/>
          <w:color w:val="2F5496" w:themeColor="accent1" w:themeShade="BF"/>
          <w:sz w:val="24"/>
          <w:szCs w:val="24"/>
        </w:rPr>
      </w:pPr>
    </w:p>
    <w:p w14:paraId="49E52F2A" w14:textId="421067FF" w:rsidR="0053039B" w:rsidRDefault="0053039B" w:rsidP="0053039B">
      <w:pPr>
        <w:tabs>
          <w:tab w:val="left" w:pos="7650"/>
        </w:tabs>
      </w:pPr>
      <w:r>
        <w:tab/>
      </w:r>
    </w:p>
    <w:p w14:paraId="7899DF17" w14:textId="5B5E5418" w:rsidR="0053039B" w:rsidRDefault="0053039B" w:rsidP="00CB7FD4">
      <w:r>
        <w:br w:type="page"/>
      </w:r>
    </w:p>
    <w:sdt>
      <w:sdtPr>
        <w:rPr>
          <w:rFonts w:asciiTheme="minorHAnsi" w:eastAsiaTheme="minorHAnsi" w:hAnsiTheme="minorHAnsi" w:cstheme="minorBidi"/>
          <w:color w:val="auto"/>
          <w:sz w:val="22"/>
          <w:szCs w:val="22"/>
        </w:rPr>
        <w:id w:val="-414866094"/>
        <w:docPartObj>
          <w:docPartGallery w:val="Table of Contents"/>
          <w:docPartUnique/>
        </w:docPartObj>
      </w:sdtPr>
      <w:sdtEndPr/>
      <w:sdtContent>
        <w:p w14:paraId="719C7545" w14:textId="77777777" w:rsidR="00CB7FD4" w:rsidRDefault="00CB7FD4" w:rsidP="00355CE7">
          <w:pPr>
            <w:pStyle w:val="TOCHeading"/>
            <w:jc w:val="center"/>
          </w:pPr>
        </w:p>
        <w:p w14:paraId="7B9211B6" w14:textId="1A4BC40A" w:rsidR="00355CE7" w:rsidRDefault="00355CE7" w:rsidP="00355CE7">
          <w:pPr>
            <w:pStyle w:val="TOCHeading"/>
            <w:jc w:val="center"/>
            <w:rPr>
              <w:b/>
              <w:bCs/>
            </w:rPr>
          </w:pPr>
          <w:r w:rsidRPr="00CB7FD4">
            <w:rPr>
              <w:b/>
              <w:bCs/>
            </w:rPr>
            <w:t>Table of Contents</w:t>
          </w:r>
        </w:p>
        <w:p w14:paraId="67AC83BB" w14:textId="77777777" w:rsidR="00CB7FD4" w:rsidRPr="00A929CF" w:rsidRDefault="00CB7FD4" w:rsidP="00CB7FD4">
          <w:pPr>
            <w:rPr>
              <w:b/>
              <w:bCs/>
            </w:rPr>
          </w:pPr>
        </w:p>
        <w:p w14:paraId="2DBE6097" w14:textId="3AAD5803" w:rsidR="00355CE7" w:rsidRPr="00A929CF" w:rsidRDefault="00355CE7">
          <w:pPr>
            <w:pStyle w:val="TOC1"/>
            <w:rPr>
              <w:b/>
              <w:bCs/>
            </w:rPr>
          </w:pPr>
          <w:r w:rsidRPr="00A929CF">
            <w:rPr>
              <w:b/>
              <w:bCs/>
            </w:rPr>
            <w:t>EXECUTIVE SUMMARY</w:t>
          </w:r>
          <w:r w:rsidRPr="00A929CF">
            <w:rPr>
              <w:b/>
              <w:bCs/>
            </w:rPr>
            <w:ptab w:relativeTo="margin" w:alignment="right" w:leader="dot"/>
          </w:r>
          <w:r w:rsidR="00027FBB" w:rsidRPr="00A929CF">
            <w:rPr>
              <w:b/>
              <w:bCs/>
            </w:rPr>
            <w:t>3</w:t>
          </w:r>
        </w:p>
        <w:p w14:paraId="7B8C42DD" w14:textId="7781801B" w:rsidR="00355CE7" w:rsidRPr="00A929CF" w:rsidRDefault="00355CE7">
          <w:pPr>
            <w:pStyle w:val="TOC2"/>
            <w:ind w:left="216"/>
            <w:rPr>
              <w:b/>
              <w:bCs/>
            </w:rPr>
          </w:pPr>
          <w:r w:rsidRPr="00A929CF">
            <w:rPr>
              <w:b/>
              <w:bCs/>
            </w:rPr>
            <w:t>THE PROBLEM</w:t>
          </w:r>
          <w:r w:rsidRPr="00A929CF">
            <w:rPr>
              <w:b/>
              <w:bCs/>
            </w:rPr>
            <w:ptab w:relativeTo="margin" w:alignment="right" w:leader="dot"/>
          </w:r>
          <w:r w:rsidR="00653DA2" w:rsidRPr="00A929CF">
            <w:rPr>
              <w:b/>
              <w:bCs/>
            </w:rPr>
            <w:t>3</w:t>
          </w:r>
        </w:p>
        <w:p w14:paraId="6AC2811F" w14:textId="641AF01D" w:rsidR="00355CE7" w:rsidRPr="00A929CF" w:rsidRDefault="00355CE7" w:rsidP="00355CE7">
          <w:pPr>
            <w:pStyle w:val="TOC2"/>
            <w:ind w:left="216"/>
            <w:rPr>
              <w:b/>
              <w:bCs/>
            </w:rPr>
          </w:pPr>
          <w:r w:rsidRPr="00A929CF">
            <w:rPr>
              <w:b/>
              <w:bCs/>
            </w:rPr>
            <w:t>THE ANALYSIS</w:t>
          </w:r>
          <w:r w:rsidRPr="00A929CF">
            <w:rPr>
              <w:b/>
              <w:bCs/>
            </w:rPr>
            <w:ptab w:relativeTo="margin" w:alignment="right" w:leader="dot"/>
          </w:r>
          <w:r w:rsidR="00653DA2" w:rsidRPr="00A929CF">
            <w:rPr>
              <w:b/>
              <w:bCs/>
            </w:rPr>
            <w:t>3</w:t>
          </w:r>
        </w:p>
        <w:p w14:paraId="42E05FD9" w14:textId="0D55C96F" w:rsidR="00355CE7" w:rsidRPr="00A929CF" w:rsidRDefault="00355CE7" w:rsidP="00355CE7">
          <w:pPr>
            <w:pStyle w:val="TOC2"/>
            <w:ind w:left="216"/>
            <w:rPr>
              <w:b/>
              <w:bCs/>
            </w:rPr>
          </w:pPr>
          <w:r w:rsidRPr="00A929CF">
            <w:rPr>
              <w:b/>
              <w:bCs/>
            </w:rPr>
            <w:t>THE SOLUTION(S)</w:t>
          </w:r>
          <w:r w:rsidRPr="00A929CF">
            <w:rPr>
              <w:b/>
              <w:bCs/>
            </w:rPr>
            <w:ptab w:relativeTo="margin" w:alignment="right" w:leader="dot"/>
          </w:r>
          <w:r w:rsidR="00653DA2" w:rsidRPr="00A929CF">
            <w:rPr>
              <w:b/>
              <w:bCs/>
            </w:rPr>
            <w:t>3</w:t>
          </w:r>
        </w:p>
        <w:p w14:paraId="1F91E9EF" w14:textId="5A28DBF9" w:rsidR="0071715B" w:rsidRPr="00A929CF" w:rsidRDefault="0071715B" w:rsidP="0071715B">
          <w:pPr>
            <w:pStyle w:val="TOC1"/>
            <w:rPr>
              <w:b/>
              <w:bCs/>
            </w:rPr>
          </w:pPr>
          <w:r w:rsidRPr="00A929CF">
            <w:rPr>
              <w:b/>
              <w:bCs/>
            </w:rPr>
            <w:t>BACKGROUND</w:t>
          </w:r>
          <w:r w:rsidRPr="00A929CF">
            <w:rPr>
              <w:b/>
              <w:bCs/>
            </w:rPr>
            <w:ptab w:relativeTo="margin" w:alignment="right" w:leader="dot"/>
          </w:r>
          <w:r w:rsidR="00BE2A91" w:rsidRPr="00A929CF">
            <w:rPr>
              <w:b/>
              <w:bCs/>
            </w:rPr>
            <w:t>4</w:t>
          </w:r>
        </w:p>
        <w:p w14:paraId="3BC82986" w14:textId="48B30E56" w:rsidR="0071715B" w:rsidRPr="00A929CF" w:rsidRDefault="0071715B" w:rsidP="0071715B">
          <w:pPr>
            <w:pStyle w:val="TOC2"/>
            <w:ind w:left="216"/>
            <w:rPr>
              <w:b/>
              <w:bCs/>
            </w:rPr>
          </w:pPr>
          <w:r w:rsidRPr="00A929CF">
            <w:rPr>
              <w:b/>
              <w:bCs/>
            </w:rPr>
            <w:t>LOCATION</w:t>
          </w:r>
          <w:r w:rsidRPr="00A929CF">
            <w:rPr>
              <w:b/>
              <w:bCs/>
            </w:rPr>
            <w:ptab w:relativeTo="margin" w:alignment="right" w:leader="dot"/>
          </w:r>
          <w:r w:rsidR="00BE2A91" w:rsidRPr="00A929CF">
            <w:rPr>
              <w:b/>
              <w:bCs/>
            </w:rPr>
            <w:t>4</w:t>
          </w:r>
        </w:p>
        <w:p w14:paraId="1E2D6A93" w14:textId="7BFF2E55" w:rsidR="00CB7FD4" w:rsidRPr="00A929CF" w:rsidRDefault="0071715B" w:rsidP="0071715B">
          <w:pPr>
            <w:pStyle w:val="TOC2"/>
            <w:ind w:left="216"/>
            <w:rPr>
              <w:b/>
              <w:bCs/>
            </w:rPr>
          </w:pPr>
          <w:r w:rsidRPr="00A929CF">
            <w:rPr>
              <w:b/>
              <w:bCs/>
            </w:rPr>
            <w:t>BUSINESS SUMMARY</w:t>
          </w:r>
          <w:r w:rsidRPr="00A929CF">
            <w:rPr>
              <w:b/>
              <w:bCs/>
            </w:rPr>
            <w:ptab w:relativeTo="margin" w:alignment="right" w:leader="dot"/>
          </w:r>
          <w:r w:rsidR="00BE2A91" w:rsidRPr="00A929CF">
            <w:rPr>
              <w:b/>
              <w:bCs/>
            </w:rPr>
            <w:t>4</w:t>
          </w:r>
        </w:p>
        <w:p w14:paraId="4F5E553B" w14:textId="72F0B4CE" w:rsidR="00CB7FD4" w:rsidRPr="00A929CF" w:rsidRDefault="00CB7FD4" w:rsidP="00CB7FD4">
          <w:pPr>
            <w:pStyle w:val="TOC1"/>
            <w:rPr>
              <w:b/>
              <w:bCs/>
            </w:rPr>
          </w:pPr>
          <w:r w:rsidRPr="00A929CF">
            <w:rPr>
              <w:b/>
              <w:bCs/>
            </w:rPr>
            <w:t>PROJECT PLAN</w:t>
          </w:r>
          <w:r w:rsidRPr="00A929CF">
            <w:rPr>
              <w:b/>
              <w:bCs/>
            </w:rPr>
            <w:ptab w:relativeTo="margin" w:alignment="right" w:leader="dot"/>
          </w:r>
          <w:r w:rsidR="00824B4E" w:rsidRPr="00A929CF">
            <w:rPr>
              <w:b/>
              <w:bCs/>
            </w:rPr>
            <w:t>4</w:t>
          </w:r>
        </w:p>
        <w:p w14:paraId="0A07E501" w14:textId="3CB4AB7C" w:rsidR="00CB7FD4" w:rsidRPr="00A929CF" w:rsidRDefault="00CB7FD4" w:rsidP="00CB7FD4">
          <w:pPr>
            <w:pStyle w:val="TOC2"/>
            <w:ind w:left="216"/>
            <w:rPr>
              <w:b/>
              <w:bCs/>
            </w:rPr>
          </w:pPr>
          <w:r w:rsidRPr="00A929CF">
            <w:rPr>
              <w:b/>
              <w:bCs/>
            </w:rPr>
            <w:t>PROJECT SCOPE/SYSTEM OBJECTIVE</w:t>
          </w:r>
          <w:r w:rsidRPr="00A929CF">
            <w:rPr>
              <w:b/>
              <w:bCs/>
            </w:rPr>
            <w:ptab w:relativeTo="margin" w:alignment="right" w:leader="dot"/>
          </w:r>
          <w:r w:rsidR="00824B4E" w:rsidRPr="00A929CF">
            <w:rPr>
              <w:b/>
              <w:bCs/>
            </w:rPr>
            <w:t>4</w:t>
          </w:r>
        </w:p>
        <w:p w14:paraId="5FA7F23E" w14:textId="785242BC" w:rsidR="00CB7FD4" w:rsidRPr="00A929CF" w:rsidRDefault="00CB7FD4" w:rsidP="00CB7FD4">
          <w:pPr>
            <w:pStyle w:val="TOC1"/>
            <w:rPr>
              <w:b/>
              <w:bCs/>
            </w:rPr>
          </w:pPr>
          <w:r w:rsidRPr="00A929CF">
            <w:rPr>
              <w:b/>
              <w:bCs/>
            </w:rPr>
            <w:t>SYSTEM MODELING</w:t>
          </w:r>
          <w:r w:rsidRPr="00A929CF">
            <w:rPr>
              <w:b/>
              <w:bCs/>
            </w:rPr>
            <w:ptab w:relativeTo="margin" w:alignment="right" w:leader="dot"/>
          </w:r>
          <w:r w:rsidR="0022106E" w:rsidRPr="00A929CF">
            <w:rPr>
              <w:b/>
              <w:bCs/>
            </w:rPr>
            <w:t>5</w:t>
          </w:r>
        </w:p>
        <w:p w14:paraId="12251F80" w14:textId="1F60BF18" w:rsidR="00CB7FD4" w:rsidRPr="00A929CF" w:rsidRDefault="006A1E4F" w:rsidP="00CB7FD4">
          <w:pPr>
            <w:pStyle w:val="TOC1"/>
            <w:rPr>
              <w:b/>
              <w:bCs/>
            </w:rPr>
          </w:pPr>
          <w:r w:rsidRPr="00A929CF">
            <w:rPr>
              <w:b/>
              <w:bCs/>
            </w:rPr>
            <w:t>US</w:t>
          </w:r>
          <w:r w:rsidR="00CB7FD4" w:rsidRPr="00A929CF">
            <w:rPr>
              <w:b/>
              <w:bCs/>
            </w:rPr>
            <w:t>ABILITY ANALYSIS</w:t>
          </w:r>
          <w:r w:rsidR="00CB7FD4" w:rsidRPr="00A929CF">
            <w:rPr>
              <w:b/>
              <w:bCs/>
            </w:rPr>
            <w:ptab w:relativeTo="margin" w:alignment="right" w:leader="dot"/>
          </w:r>
          <w:r w:rsidRPr="00A929CF">
            <w:rPr>
              <w:b/>
              <w:bCs/>
            </w:rPr>
            <w:t>5</w:t>
          </w:r>
        </w:p>
        <w:p w14:paraId="35361F95" w14:textId="391D8B6A" w:rsidR="00CB7FD4" w:rsidRPr="00A929CF" w:rsidRDefault="00CB7FD4" w:rsidP="00CB7FD4">
          <w:pPr>
            <w:pStyle w:val="TOC1"/>
            <w:rPr>
              <w:b/>
              <w:bCs/>
            </w:rPr>
          </w:pPr>
          <w:r w:rsidRPr="00A929CF">
            <w:rPr>
              <w:b/>
              <w:bCs/>
            </w:rPr>
            <w:t>COST BENEFIT ANALYSIS</w:t>
          </w:r>
          <w:r w:rsidRPr="00A929CF">
            <w:rPr>
              <w:b/>
              <w:bCs/>
            </w:rPr>
            <w:ptab w:relativeTo="margin" w:alignment="right" w:leader="dot"/>
          </w:r>
          <w:r w:rsidR="000248E0" w:rsidRPr="00A929CF">
            <w:rPr>
              <w:b/>
              <w:bCs/>
            </w:rPr>
            <w:t>6</w:t>
          </w:r>
        </w:p>
        <w:p w14:paraId="786665CD" w14:textId="602672F9" w:rsidR="00CB7FD4" w:rsidRPr="00A929CF" w:rsidRDefault="00CB7FD4" w:rsidP="00CB7FD4">
          <w:pPr>
            <w:pStyle w:val="TOC1"/>
            <w:rPr>
              <w:b/>
              <w:bCs/>
            </w:rPr>
          </w:pPr>
          <w:r w:rsidRPr="00A929CF">
            <w:rPr>
              <w:b/>
              <w:bCs/>
            </w:rPr>
            <w:t>CRITICAL SUCCESS ANALYSIS</w:t>
          </w:r>
          <w:r w:rsidRPr="00A929CF">
            <w:rPr>
              <w:b/>
              <w:bCs/>
            </w:rPr>
            <w:ptab w:relativeTo="margin" w:alignment="right" w:leader="dot"/>
          </w:r>
          <w:r w:rsidR="009F4ED1" w:rsidRPr="00A929CF">
            <w:rPr>
              <w:b/>
              <w:bCs/>
            </w:rPr>
            <w:t>6</w:t>
          </w:r>
        </w:p>
        <w:p w14:paraId="0B5C5F0A" w14:textId="6918F1C1" w:rsidR="00CB7FD4" w:rsidRPr="00A929CF" w:rsidRDefault="00CB7FD4" w:rsidP="00CB7FD4">
          <w:pPr>
            <w:pStyle w:val="TOC1"/>
            <w:rPr>
              <w:b/>
              <w:bCs/>
            </w:rPr>
          </w:pPr>
          <w:r w:rsidRPr="00A929CF">
            <w:rPr>
              <w:b/>
              <w:bCs/>
            </w:rPr>
            <w:t>RISK MANAGEMENT</w:t>
          </w:r>
          <w:r w:rsidRPr="00A929CF">
            <w:rPr>
              <w:b/>
              <w:bCs/>
            </w:rPr>
            <w:ptab w:relativeTo="margin" w:alignment="right" w:leader="dot"/>
          </w:r>
          <w:r w:rsidR="00D845A3" w:rsidRPr="00A929CF">
            <w:rPr>
              <w:b/>
              <w:bCs/>
            </w:rPr>
            <w:t>7</w:t>
          </w:r>
        </w:p>
        <w:p w14:paraId="71B6B5F5" w14:textId="2025CB1D" w:rsidR="00CB7FD4" w:rsidRPr="00A929CF" w:rsidRDefault="00CB7FD4" w:rsidP="00CB7FD4">
          <w:pPr>
            <w:pStyle w:val="TOC1"/>
            <w:rPr>
              <w:b/>
              <w:bCs/>
            </w:rPr>
          </w:pPr>
          <w:r w:rsidRPr="00A929CF">
            <w:rPr>
              <w:b/>
              <w:bCs/>
            </w:rPr>
            <w:t>PROPOSED SOLUTION</w:t>
          </w:r>
          <w:r w:rsidRPr="00A929CF">
            <w:rPr>
              <w:b/>
              <w:bCs/>
            </w:rPr>
            <w:ptab w:relativeTo="margin" w:alignment="right" w:leader="dot"/>
          </w:r>
          <w:r w:rsidR="00A3394F" w:rsidRPr="00A929CF">
            <w:rPr>
              <w:b/>
              <w:bCs/>
            </w:rPr>
            <w:t>7</w:t>
          </w:r>
        </w:p>
        <w:p w14:paraId="096F621B" w14:textId="75FF7F12" w:rsidR="00CB7FD4" w:rsidRPr="00A929CF" w:rsidRDefault="00CB7FD4" w:rsidP="00CB7FD4">
          <w:pPr>
            <w:pStyle w:val="TOC1"/>
            <w:rPr>
              <w:b/>
              <w:bCs/>
            </w:rPr>
          </w:pPr>
          <w:r w:rsidRPr="00A929CF">
            <w:rPr>
              <w:b/>
              <w:bCs/>
            </w:rPr>
            <w:t>SYSTEM DESIGN</w:t>
          </w:r>
          <w:r w:rsidRPr="00A929CF">
            <w:rPr>
              <w:b/>
              <w:bCs/>
            </w:rPr>
            <w:ptab w:relativeTo="margin" w:alignment="right" w:leader="dot"/>
          </w:r>
          <w:r w:rsidR="003F08FE" w:rsidRPr="00A929CF">
            <w:rPr>
              <w:b/>
              <w:bCs/>
            </w:rPr>
            <w:t>7</w:t>
          </w:r>
        </w:p>
        <w:p w14:paraId="11136114" w14:textId="5C691ED6" w:rsidR="00CB7FD4" w:rsidRPr="00A929CF" w:rsidRDefault="00CB7FD4" w:rsidP="00CB7FD4">
          <w:pPr>
            <w:pStyle w:val="TOC1"/>
            <w:rPr>
              <w:b/>
              <w:bCs/>
            </w:rPr>
          </w:pPr>
          <w:r w:rsidRPr="00A929CF">
            <w:rPr>
              <w:b/>
              <w:bCs/>
            </w:rPr>
            <w:t>IMPLEMENTATION SCHEDULE</w:t>
          </w:r>
          <w:r w:rsidRPr="00A929CF">
            <w:rPr>
              <w:b/>
              <w:bCs/>
            </w:rPr>
            <w:ptab w:relativeTo="margin" w:alignment="right" w:leader="dot"/>
          </w:r>
          <w:r w:rsidR="000D305C" w:rsidRPr="00A929CF">
            <w:rPr>
              <w:b/>
              <w:bCs/>
            </w:rPr>
            <w:t>8</w:t>
          </w:r>
        </w:p>
        <w:p w14:paraId="17937A94" w14:textId="5387C849" w:rsidR="00CB7FD4" w:rsidRPr="00A929CF" w:rsidRDefault="00CB7FD4" w:rsidP="00CB7FD4">
          <w:pPr>
            <w:pStyle w:val="TOC2"/>
            <w:ind w:left="216"/>
            <w:rPr>
              <w:b/>
              <w:bCs/>
            </w:rPr>
          </w:pPr>
          <w:r w:rsidRPr="00A929CF">
            <w:rPr>
              <w:b/>
              <w:bCs/>
            </w:rPr>
            <w:t>GANNT CHART</w:t>
          </w:r>
          <w:r w:rsidRPr="00A929CF">
            <w:rPr>
              <w:b/>
              <w:bCs/>
            </w:rPr>
            <w:ptab w:relativeTo="margin" w:alignment="right" w:leader="dot"/>
          </w:r>
          <w:r w:rsidR="00A929CF" w:rsidRPr="00A929CF">
            <w:rPr>
              <w:b/>
              <w:bCs/>
            </w:rPr>
            <w:t>8</w:t>
          </w:r>
        </w:p>
        <w:p w14:paraId="5D72560A" w14:textId="086C14AC" w:rsidR="00CB7FD4" w:rsidRPr="00A929CF" w:rsidRDefault="00CB7FD4" w:rsidP="00CB7FD4">
          <w:pPr>
            <w:pStyle w:val="TOC1"/>
            <w:rPr>
              <w:b/>
              <w:bCs/>
            </w:rPr>
          </w:pPr>
          <w:r w:rsidRPr="00A929CF">
            <w:rPr>
              <w:b/>
              <w:bCs/>
            </w:rPr>
            <w:t>OTHER RECOMMENDATIONS</w:t>
          </w:r>
          <w:r w:rsidRPr="00A929CF">
            <w:rPr>
              <w:b/>
              <w:bCs/>
            </w:rPr>
            <w:ptab w:relativeTo="margin" w:alignment="right" w:leader="dot"/>
          </w:r>
          <w:r w:rsidR="00A929CF" w:rsidRPr="00A929CF">
            <w:rPr>
              <w:b/>
              <w:bCs/>
            </w:rPr>
            <w:t>8</w:t>
          </w:r>
        </w:p>
        <w:p w14:paraId="08EDE043" w14:textId="0D91671D" w:rsidR="0071715B" w:rsidRPr="00CB7FD4" w:rsidRDefault="00B73069" w:rsidP="00CB7FD4"/>
      </w:sdtContent>
    </w:sdt>
    <w:p w14:paraId="6B83D5F9" w14:textId="77777777" w:rsidR="0071715B" w:rsidRPr="0071715B" w:rsidRDefault="0071715B" w:rsidP="0071715B"/>
    <w:p w14:paraId="30737FE3" w14:textId="450CCC9B" w:rsidR="00CB7FD4" w:rsidRDefault="00CB7FD4" w:rsidP="00722B80">
      <w:pPr>
        <w:tabs>
          <w:tab w:val="left" w:pos="7650"/>
        </w:tabs>
      </w:pPr>
    </w:p>
    <w:p w14:paraId="17121F84" w14:textId="77777777" w:rsidR="00CB7FD4" w:rsidRDefault="00CB7FD4">
      <w:r>
        <w:br w:type="page"/>
      </w:r>
    </w:p>
    <w:p w14:paraId="0F99BDC3" w14:textId="77777777" w:rsidR="00BE2A91" w:rsidRPr="00824B4E" w:rsidRDefault="00027FBB" w:rsidP="00BE2A91">
      <w:pPr>
        <w:tabs>
          <w:tab w:val="left" w:pos="7650"/>
        </w:tabs>
        <w:spacing w:line="480" w:lineRule="auto"/>
        <w:rPr>
          <w:rFonts w:ascii="Times New Roman" w:hAnsi="Times New Roman" w:cs="Times New Roman"/>
          <w:b/>
          <w:bCs/>
          <w:sz w:val="24"/>
          <w:szCs w:val="24"/>
          <w:u w:val="single"/>
        </w:rPr>
      </w:pPr>
      <w:r w:rsidRPr="00824B4E">
        <w:rPr>
          <w:rFonts w:ascii="Times New Roman" w:hAnsi="Times New Roman" w:cs="Times New Roman"/>
          <w:b/>
          <w:bCs/>
          <w:sz w:val="24"/>
          <w:szCs w:val="24"/>
          <w:u w:val="single"/>
        </w:rPr>
        <w:lastRenderedPageBreak/>
        <w:t>EXECUTIVE SUMMARY</w:t>
      </w:r>
    </w:p>
    <w:p w14:paraId="78795410" w14:textId="368B0DB6" w:rsidR="00027FBB" w:rsidRPr="00824B4E" w:rsidRDefault="00653DA2" w:rsidP="00BE2A91">
      <w:pPr>
        <w:tabs>
          <w:tab w:val="left" w:pos="7650"/>
        </w:tabs>
        <w:spacing w:line="480" w:lineRule="auto"/>
        <w:rPr>
          <w:rFonts w:ascii="Times New Roman" w:hAnsi="Times New Roman" w:cs="Times New Roman"/>
          <w:b/>
          <w:bCs/>
          <w:sz w:val="24"/>
          <w:szCs w:val="24"/>
          <w:u w:val="single"/>
        </w:rPr>
      </w:pPr>
      <w:r w:rsidRPr="00824B4E">
        <w:rPr>
          <w:rFonts w:ascii="Times New Roman" w:hAnsi="Times New Roman" w:cs="Times New Roman"/>
          <w:i/>
          <w:iCs/>
          <w:sz w:val="24"/>
          <w:szCs w:val="24"/>
        </w:rPr>
        <w:t>THE PROBLEM</w:t>
      </w:r>
    </w:p>
    <w:p w14:paraId="61297F6F" w14:textId="1DF56820" w:rsidR="00653DA2" w:rsidRPr="00824B4E" w:rsidRDefault="00653DA2" w:rsidP="00653DA2">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sz w:val="24"/>
          <w:szCs w:val="24"/>
        </w:rPr>
        <w:tab/>
        <w:t xml:space="preserve">In the world of big business, one of the most important factors of long-term success is an established credit rating.  </w:t>
      </w:r>
      <w:proofErr w:type="gramStart"/>
      <w:r w:rsidRPr="00824B4E">
        <w:rPr>
          <w:rFonts w:ascii="Times New Roman" w:hAnsi="Times New Roman" w:cs="Times New Roman"/>
          <w:sz w:val="24"/>
          <w:szCs w:val="24"/>
        </w:rPr>
        <w:t>An</w:t>
      </w:r>
      <w:proofErr w:type="gramEnd"/>
      <w:r w:rsidRPr="00824B4E">
        <w:rPr>
          <w:rFonts w:ascii="Times New Roman" w:hAnsi="Times New Roman" w:cs="Times New Roman"/>
          <w:sz w:val="24"/>
          <w:szCs w:val="24"/>
        </w:rPr>
        <w:t xml:space="preserve"> good rating in business will show</w:t>
      </w:r>
      <w:r w:rsidR="00C36135" w:rsidRPr="00824B4E">
        <w:rPr>
          <w:rFonts w:ascii="Times New Roman" w:hAnsi="Times New Roman" w:cs="Times New Roman"/>
          <w:sz w:val="24"/>
          <w:szCs w:val="24"/>
        </w:rPr>
        <w:t xml:space="preserve"> creditworthiness to banks, lenders, and suppliers.  A credit rating can fall because of collections, liens, judgements, and bankruptcies.  In this case study, our profile company, </w:t>
      </w:r>
      <w:proofErr w:type="spellStart"/>
      <w:r w:rsidR="00C36135" w:rsidRPr="00824B4E">
        <w:rPr>
          <w:rFonts w:ascii="Times New Roman" w:hAnsi="Times New Roman" w:cs="Times New Roman"/>
          <w:sz w:val="24"/>
          <w:szCs w:val="24"/>
        </w:rPr>
        <w:t>Hagemeyer</w:t>
      </w:r>
      <w:proofErr w:type="spellEnd"/>
      <w:r w:rsidR="00C36135" w:rsidRPr="00824B4E">
        <w:rPr>
          <w:rFonts w:ascii="Times New Roman" w:hAnsi="Times New Roman" w:cs="Times New Roman"/>
          <w:sz w:val="24"/>
          <w:szCs w:val="24"/>
        </w:rPr>
        <w:t xml:space="preserve"> North America, now currently known as </w:t>
      </w:r>
      <w:proofErr w:type="spellStart"/>
      <w:r w:rsidR="00C36135" w:rsidRPr="00824B4E">
        <w:rPr>
          <w:rFonts w:ascii="Times New Roman" w:hAnsi="Times New Roman" w:cs="Times New Roman"/>
          <w:sz w:val="24"/>
          <w:szCs w:val="24"/>
        </w:rPr>
        <w:t>Vallen</w:t>
      </w:r>
      <w:proofErr w:type="spellEnd"/>
      <w:r w:rsidR="00C36135" w:rsidRPr="00824B4E">
        <w:rPr>
          <w:rFonts w:ascii="Times New Roman" w:hAnsi="Times New Roman" w:cs="Times New Roman"/>
          <w:sz w:val="24"/>
          <w:szCs w:val="24"/>
        </w:rPr>
        <w:t xml:space="preserve">, had suffered from a failing business credit rating from the agency Duns and Bradstreet.  </w:t>
      </w:r>
      <w:proofErr w:type="spellStart"/>
      <w:r w:rsidR="00C36135" w:rsidRPr="00824B4E">
        <w:rPr>
          <w:rFonts w:ascii="Times New Roman" w:hAnsi="Times New Roman" w:cs="Times New Roman"/>
          <w:sz w:val="24"/>
          <w:szCs w:val="24"/>
        </w:rPr>
        <w:t>Hagemeyer</w:t>
      </w:r>
      <w:proofErr w:type="spellEnd"/>
      <w:r w:rsidR="00C36135" w:rsidRPr="00824B4E">
        <w:rPr>
          <w:rFonts w:ascii="Times New Roman" w:hAnsi="Times New Roman" w:cs="Times New Roman"/>
          <w:sz w:val="24"/>
          <w:szCs w:val="24"/>
        </w:rPr>
        <w:t xml:space="preserve"> is an international distributor of electrical, industrial, safety, repair, and other products. </w:t>
      </w:r>
      <w:r w:rsidR="00A539D5" w:rsidRPr="00824B4E">
        <w:rPr>
          <w:rFonts w:ascii="Times New Roman" w:hAnsi="Times New Roman" w:cs="Times New Roman"/>
          <w:sz w:val="24"/>
          <w:szCs w:val="24"/>
        </w:rPr>
        <w:t xml:space="preserve"> Without a positive credit rating, suppliers</w:t>
      </w:r>
      <w:r w:rsidR="008C4EAE">
        <w:rPr>
          <w:rFonts w:ascii="Times New Roman" w:hAnsi="Times New Roman" w:cs="Times New Roman"/>
          <w:sz w:val="24"/>
          <w:szCs w:val="24"/>
        </w:rPr>
        <w:t xml:space="preserve">, wholesale distributors, and retail </w:t>
      </w:r>
      <w:proofErr w:type="gramStart"/>
      <w:r w:rsidR="008C4EAE">
        <w:rPr>
          <w:rFonts w:ascii="Times New Roman" w:hAnsi="Times New Roman" w:cs="Times New Roman"/>
          <w:sz w:val="24"/>
          <w:szCs w:val="24"/>
        </w:rPr>
        <w:t xml:space="preserve">distributors </w:t>
      </w:r>
      <w:r w:rsidR="00A539D5" w:rsidRPr="00824B4E">
        <w:rPr>
          <w:rFonts w:ascii="Times New Roman" w:hAnsi="Times New Roman" w:cs="Times New Roman"/>
          <w:sz w:val="24"/>
          <w:szCs w:val="24"/>
        </w:rPr>
        <w:t xml:space="preserve"> would</w:t>
      </w:r>
      <w:proofErr w:type="gramEnd"/>
      <w:r w:rsidR="00A539D5" w:rsidRPr="00824B4E">
        <w:rPr>
          <w:rFonts w:ascii="Times New Roman" w:hAnsi="Times New Roman" w:cs="Times New Roman"/>
          <w:sz w:val="24"/>
          <w:szCs w:val="24"/>
        </w:rPr>
        <w:t xml:space="preserve"> not be able to do business with them.</w:t>
      </w:r>
    </w:p>
    <w:p w14:paraId="565DB692" w14:textId="456D692B" w:rsidR="00A539D5" w:rsidRPr="00824B4E" w:rsidRDefault="00A539D5" w:rsidP="00653DA2">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i/>
          <w:iCs/>
          <w:sz w:val="24"/>
          <w:szCs w:val="24"/>
        </w:rPr>
        <w:t>THE ANALYSIS</w:t>
      </w:r>
    </w:p>
    <w:p w14:paraId="11688119" w14:textId="6151423C" w:rsidR="00A539D5" w:rsidRPr="00824B4E" w:rsidRDefault="00A539D5" w:rsidP="00653DA2">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sz w:val="24"/>
          <w:szCs w:val="24"/>
        </w:rPr>
        <w:tab/>
        <w:t>The reason for the negative credit rating is a system of errors due to a nonpayment based on the terms of most orders (usually around net30)</w:t>
      </w:r>
      <w:r w:rsidR="00577E73">
        <w:rPr>
          <w:rFonts w:ascii="Times New Roman" w:hAnsi="Times New Roman" w:cs="Times New Roman"/>
          <w:sz w:val="24"/>
          <w:szCs w:val="24"/>
        </w:rPr>
        <w:t xml:space="preserve"> combined with </w:t>
      </w:r>
      <w:proofErr w:type="spellStart"/>
      <w:r w:rsidR="00577E73">
        <w:rPr>
          <w:rFonts w:ascii="Times New Roman" w:hAnsi="Times New Roman" w:cs="Times New Roman"/>
          <w:sz w:val="24"/>
          <w:szCs w:val="24"/>
        </w:rPr>
        <w:t>Hagemeyer’s</w:t>
      </w:r>
      <w:proofErr w:type="spellEnd"/>
      <w:r w:rsidR="00577E73">
        <w:rPr>
          <w:rFonts w:ascii="Times New Roman" w:hAnsi="Times New Roman" w:cs="Times New Roman"/>
          <w:sz w:val="24"/>
          <w:szCs w:val="24"/>
        </w:rPr>
        <w:t xml:space="preserve"> purchase/merge with two other smaller electrical distributors, </w:t>
      </w:r>
      <w:proofErr w:type="spellStart"/>
      <w:r w:rsidR="00577E73">
        <w:rPr>
          <w:rFonts w:ascii="Times New Roman" w:hAnsi="Times New Roman" w:cs="Times New Roman"/>
          <w:sz w:val="24"/>
          <w:szCs w:val="24"/>
        </w:rPr>
        <w:t>Cambar</w:t>
      </w:r>
      <w:proofErr w:type="spellEnd"/>
      <w:r w:rsidR="00577E73">
        <w:rPr>
          <w:rFonts w:ascii="Times New Roman" w:hAnsi="Times New Roman" w:cs="Times New Roman"/>
          <w:sz w:val="24"/>
          <w:szCs w:val="24"/>
        </w:rPr>
        <w:t xml:space="preserve"> and </w:t>
      </w:r>
      <w:proofErr w:type="spellStart"/>
      <w:r w:rsidR="00577E73">
        <w:rPr>
          <w:rFonts w:ascii="Times New Roman" w:hAnsi="Times New Roman" w:cs="Times New Roman"/>
          <w:sz w:val="24"/>
          <w:szCs w:val="24"/>
        </w:rPr>
        <w:t>TriState</w:t>
      </w:r>
      <w:proofErr w:type="spellEnd"/>
      <w:r w:rsidRPr="00824B4E">
        <w:rPr>
          <w:rFonts w:ascii="Times New Roman" w:hAnsi="Times New Roman" w:cs="Times New Roman"/>
          <w:sz w:val="24"/>
          <w:szCs w:val="24"/>
        </w:rPr>
        <w:t xml:space="preserve">  In order, firstly, the credit agency was reporting payments of </w:t>
      </w:r>
      <w:proofErr w:type="spellStart"/>
      <w:r w:rsidRPr="00824B4E">
        <w:rPr>
          <w:rFonts w:ascii="Times New Roman" w:hAnsi="Times New Roman" w:cs="Times New Roman"/>
          <w:sz w:val="24"/>
          <w:szCs w:val="24"/>
        </w:rPr>
        <w:t>Hagemeyer</w:t>
      </w:r>
      <w:proofErr w:type="spellEnd"/>
      <w:r w:rsidRPr="00824B4E">
        <w:rPr>
          <w:rFonts w:ascii="Times New Roman" w:hAnsi="Times New Roman" w:cs="Times New Roman"/>
          <w:sz w:val="24"/>
          <w:szCs w:val="24"/>
        </w:rPr>
        <w:t xml:space="preserve"> had lagged to 45-60 days.  The reason the payments lagged was because all payments in the system were manually inputted from mailed statements.  The mailed statements were all done by hand by their Accounts Payable department with no electronic sorting.  And lastly, the mail itself was received manually, sorted manually, opened manually, and distributed manually to the responsible parties.</w:t>
      </w:r>
    </w:p>
    <w:p w14:paraId="5B7B0B5D" w14:textId="69C6C528" w:rsidR="00A539D5" w:rsidRPr="00824B4E" w:rsidRDefault="00A539D5" w:rsidP="00653DA2">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i/>
          <w:iCs/>
          <w:sz w:val="24"/>
          <w:szCs w:val="24"/>
        </w:rPr>
        <w:t>THE SOLUTION(S)</w:t>
      </w:r>
    </w:p>
    <w:p w14:paraId="09867716" w14:textId="790ADD37" w:rsidR="00A539D5" w:rsidRPr="00824B4E" w:rsidRDefault="00A539D5" w:rsidP="00653DA2">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sz w:val="24"/>
          <w:szCs w:val="24"/>
        </w:rPr>
        <w:lastRenderedPageBreak/>
        <w:tab/>
        <w:t xml:space="preserve">To resolve the bad credit rating, </w:t>
      </w:r>
      <w:proofErr w:type="spellStart"/>
      <w:r w:rsidRPr="00824B4E">
        <w:rPr>
          <w:rFonts w:ascii="Times New Roman" w:hAnsi="Times New Roman" w:cs="Times New Roman"/>
          <w:sz w:val="24"/>
          <w:szCs w:val="24"/>
        </w:rPr>
        <w:t>Hagemeyer</w:t>
      </w:r>
      <w:proofErr w:type="spellEnd"/>
      <w:r w:rsidRPr="00824B4E">
        <w:rPr>
          <w:rFonts w:ascii="Times New Roman" w:hAnsi="Times New Roman" w:cs="Times New Roman"/>
          <w:sz w:val="24"/>
          <w:szCs w:val="24"/>
        </w:rPr>
        <w:t xml:space="preserve"> would need to find a way to </w:t>
      </w:r>
      <w:r w:rsidR="00BE2A91" w:rsidRPr="00824B4E">
        <w:rPr>
          <w:rFonts w:ascii="Times New Roman" w:hAnsi="Times New Roman" w:cs="Times New Roman"/>
          <w:sz w:val="24"/>
          <w:szCs w:val="24"/>
        </w:rPr>
        <w:t xml:space="preserve">make payments go out faster.  This would involve a system analysis and upgrade of how the mail was received, handled, and distributed, </w:t>
      </w:r>
      <w:proofErr w:type="gramStart"/>
      <w:r w:rsidR="00BE2A91" w:rsidRPr="00824B4E">
        <w:rPr>
          <w:rFonts w:ascii="Times New Roman" w:hAnsi="Times New Roman" w:cs="Times New Roman"/>
          <w:sz w:val="24"/>
          <w:szCs w:val="24"/>
        </w:rPr>
        <w:t>and also</w:t>
      </w:r>
      <w:proofErr w:type="gramEnd"/>
      <w:r w:rsidR="00BE2A91" w:rsidRPr="00824B4E">
        <w:rPr>
          <w:rFonts w:ascii="Times New Roman" w:hAnsi="Times New Roman" w:cs="Times New Roman"/>
          <w:sz w:val="24"/>
          <w:szCs w:val="24"/>
        </w:rPr>
        <w:t xml:space="preserve"> an analysis of the processing of the payments</w:t>
      </w:r>
      <w:r w:rsidR="006A1E4F">
        <w:rPr>
          <w:rFonts w:ascii="Times New Roman" w:hAnsi="Times New Roman" w:cs="Times New Roman"/>
          <w:sz w:val="24"/>
          <w:szCs w:val="24"/>
        </w:rPr>
        <w:t xml:space="preserve"> by increasing payments done automatically (instead of manually).</w:t>
      </w:r>
    </w:p>
    <w:p w14:paraId="74BF9FEC" w14:textId="77777777" w:rsidR="00BE2A91" w:rsidRPr="00824B4E" w:rsidRDefault="00BE2A91" w:rsidP="00653DA2">
      <w:pPr>
        <w:tabs>
          <w:tab w:val="left" w:pos="720"/>
          <w:tab w:val="left" w:pos="7650"/>
        </w:tabs>
        <w:spacing w:line="480" w:lineRule="auto"/>
        <w:jc w:val="both"/>
        <w:rPr>
          <w:rFonts w:ascii="Times New Roman" w:hAnsi="Times New Roman" w:cs="Times New Roman"/>
          <w:b/>
          <w:bCs/>
          <w:sz w:val="24"/>
          <w:szCs w:val="24"/>
          <w:u w:val="single"/>
        </w:rPr>
      </w:pPr>
      <w:r w:rsidRPr="00824B4E">
        <w:rPr>
          <w:rFonts w:ascii="Times New Roman" w:hAnsi="Times New Roman" w:cs="Times New Roman"/>
          <w:b/>
          <w:bCs/>
          <w:sz w:val="24"/>
          <w:szCs w:val="24"/>
          <w:u w:val="single"/>
        </w:rPr>
        <w:t>BACKGROUND</w:t>
      </w:r>
    </w:p>
    <w:p w14:paraId="521E49DD" w14:textId="77777777" w:rsidR="00BE2A91" w:rsidRPr="00824B4E" w:rsidRDefault="00BE2A91" w:rsidP="00BE2A91">
      <w:pPr>
        <w:tabs>
          <w:tab w:val="left" w:pos="720"/>
          <w:tab w:val="left" w:pos="7650"/>
        </w:tabs>
        <w:spacing w:line="480" w:lineRule="auto"/>
        <w:jc w:val="both"/>
        <w:rPr>
          <w:rFonts w:ascii="Times New Roman" w:hAnsi="Times New Roman" w:cs="Times New Roman"/>
          <w:i/>
          <w:iCs/>
          <w:sz w:val="24"/>
          <w:szCs w:val="24"/>
        </w:rPr>
      </w:pPr>
      <w:r w:rsidRPr="00824B4E">
        <w:rPr>
          <w:rFonts w:ascii="Times New Roman" w:hAnsi="Times New Roman" w:cs="Times New Roman"/>
          <w:i/>
          <w:iCs/>
          <w:sz w:val="24"/>
          <w:szCs w:val="24"/>
        </w:rPr>
        <w:t>LOCATION</w:t>
      </w:r>
    </w:p>
    <w:p w14:paraId="1FC9E2C1" w14:textId="77777777" w:rsidR="00BE2A91" w:rsidRPr="00824B4E" w:rsidRDefault="00BE2A91" w:rsidP="00BE2A91">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i/>
          <w:iCs/>
          <w:sz w:val="24"/>
          <w:szCs w:val="24"/>
        </w:rPr>
        <w:tab/>
      </w:r>
      <w:r w:rsidRPr="00824B4E">
        <w:rPr>
          <w:rFonts w:ascii="Times New Roman" w:hAnsi="Times New Roman" w:cs="Times New Roman"/>
          <w:sz w:val="24"/>
          <w:szCs w:val="24"/>
        </w:rPr>
        <w:t xml:space="preserve">The headquarters for </w:t>
      </w:r>
      <w:proofErr w:type="spellStart"/>
      <w:r w:rsidRPr="00824B4E">
        <w:rPr>
          <w:rFonts w:ascii="Times New Roman" w:hAnsi="Times New Roman" w:cs="Times New Roman"/>
          <w:sz w:val="24"/>
          <w:szCs w:val="24"/>
        </w:rPr>
        <w:t>Hagemeyer</w:t>
      </w:r>
      <w:proofErr w:type="spellEnd"/>
      <w:r w:rsidRPr="00824B4E">
        <w:rPr>
          <w:rFonts w:ascii="Times New Roman" w:hAnsi="Times New Roman" w:cs="Times New Roman"/>
          <w:sz w:val="24"/>
          <w:szCs w:val="24"/>
        </w:rPr>
        <w:t xml:space="preserve"> North America </w:t>
      </w:r>
      <w:proofErr w:type="gramStart"/>
      <w:r w:rsidRPr="00824B4E">
        <w:rPr>
          <w:rFonts w:ascii="Times New Roman" w:hAnsi="Times New Roman" w:cs="Times New Roman"/>
          <w:sz w:val="24"/>
          <w:szCs w:val="24"/>
        </w:rPr>
        <w:t>is located in</w:t>
      </w:r>
      <w:proofErr w:type="gramEnd"/>
      <w:r w:rsidRPr="00824B4E">
        <w:rPr>
          <w:rFonts w:ascii="Times New Roman" w:hAnsi="Times New Roman" w:cs="Times New Roman"/>
          <w:sz w:val="24"/>
          <w:szCs w:val="24"/>
        </w:rPr>
        <w:t xml:space="preserve"> Charleston, South Carolina.  While all financial responsibilities and transactions are handled at their financial service center north of Atlanta, Georgia in Alpharetta.  </w:t>
      </w:r>
      <w:proofErr w:type="spellStart"/>
      <w:r w:rsidRPr="00824B4E">
        <w:rPr>
          <w:rFonts w:ascii="Times New Roman" w:hAnsi="Times New Roman" w:cs="Times New Roman"/>
          <w:sz w:val="24"/>
          <w:szCs w:val="24"/>
        </w:rPr>
        <w:t>Hagemeyer</w:t>
      </w:r>
      <w:proofErr w:type="spellEnd"/>
      <w:r w:rsidRPr="00824B4E">
        <w:rPr>
          <w:rFonts w:ascii="Times New Roman" w:hAnsi="Times New Roman" w:cs="Times New Roman"/>
          <w:sz w:val="24"/>
          <w:szCs w:val="24"/>
        </w:rPr>
        <w:t xml:space="preserve"> has almost 400 locations around the world with nearly 5,000 employees and multiple distribution centers located in key areas.</w:t>
      </w:r>
    </w:p>
    <w:p w14:paraId="231D0247" w14:textId="77777777" w:rsidR="00BE2A91" w:rsidRPr="00824B4E" w:rsidRDefault="00BE2A91" w:rsidP="00BE2A91">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i/>
          <w:iCs/>
          <w:sz w:val="24"/>
          <w:szCs w:val="24"/>
        </w:rPr>
        <w:t>BUSINESS SUMMARY</w:t>
      </w:r>
    </w:p>
    <w:p w14:paraId="6C5FCEBF" w14:textId="77777777" w:rsidR="00824B4E" w:rsidRDefault="00BE2A91" w:rsidP="00BE2A91">
      <w:pPr>
        <w:tabs>
          <w:tab w:val="left" w:pos="720"/>
          <w:tab w:val="left" w:pos="7650"/>
        </w:tabs>
        <w:spacing w:line="480" w:lineRule="auto"/>
        <w:jc w:val="both"/>
        <w:rPr>
          <w:rFonts w:ascii="Times New Roman" w:hAnsi="Times New Roman" w:cs="Times New Roman"/>
          <w:color w:val="202124"/>
          <w:sz w:val="24"/>
          <w:szCs w:val="24"/>
          <w:shd w:val="clear" w:color="auto" w:fill="FFFFFF"/>
        </w:rPr>
      </w:pPr>
      <w:r w:rsidRPr="00824B4E">
        <w:rPr>
          <w:rFonts w:ascii="Times New Roman" w:hAnsi="Times New Roman" w:cs="Times New Roman"/>
          <w:sz w:val="24"/>
          <w:szCs w:val="24"/>
        </w:rPr>
        <w:tab/>
      </w:r>
      <w:r w:rsidR="00824B4E" w:rsidRPr="00824B4E">
        <w:rPr>
          <w:rFonts w:ascii="Times New Roman" w:hAnsi="Times New Roman" w:cs="Times New Roman"/>
          <w:sz w:val="24"/>
          <w:szCs w:val="24"/>
        </w:rPr>
        <w:t>Directly from their business website</w:t>
      </w:r>
      <w:r w:rsidR="00824B4E">
        <w:rPr>
          <w:rFonts w:ascii="Times New Roman" w:hAnsi="Times New Roman" w:cs="Times New Roman"/>
          <w:sz w:val="24"/>
          <w:szCs w:val="24"/>
        </w:rPr>
        <w:t xml:space="preserve"> </w:t>
      </w:r>
      <w:hyperlink r:id="rId9" w:history="1">
        <w:r w:rsidR="00824B4E" w:rsidRPr="00D109D7">
          <w:rPr>
            <w:rStyle w:val="Hyperlink"/>
            <w:rFonts w:ascii="Times New Roman" w:hAnsi="Times New Roman" w:cs="Times New Roman"/>
            <w:sz w:val="24"/>
            <w:szCs w:val="24"/>
          </w:rPr>
          <w:t>www.Vallen.com</w:t>
        </w:r>
      </w:hyperlink>
      <w:r w:rsidR="00824B4E" w:rsidRPr="00824B4E">
        <w:rPr>
          <w:rFonts w:ascii="Times New Roman" w:hAnsi="Times New Roman" w:cs="Times New Roman"/>
          <w:sz w:val="24"/>
          <w:szCs w:val="24"/>
        </w:rPr>
        <w:t>, they state  their mission is to ‘</w:t>
      </w:r>
      <w:r w:rsidR="00824B4E" w:rsidRPr="00824B4E">
        <w:rPr>
          <w:rFonts w:ascii="Times New Roman" w:hAnsi="Times New Roman" w:cs="Times New Roman"/>
          <w:color w:val="202124"/>
          <w:sz w:val="24"/>
          <w:szCs w:val="24"/>
          <w:shd w:val="clear" w:color="auto" w:fill="FFFFFF"/>
        </w:rPr>
        <w:t>continue to passionately serve our customers with responsiveness, expertise and empathy, while striving to continuously learn and improve performanc</w:t>
      </w:r>
      <w:r w:rsidR="00824B4E">
        <w:rPr>
          <w:rFonts w:ascii="Times New Roman" w:hAnsi="Times New Roman" w:cs="Times New Roman"/>
          <w:color w:val="202124"/>
          <w:sz w:val="24"/>
          <w:szCs w:val="24"/>
          <w:shd w:val="clear" w:color="auto" w:fill="FFFFFF"/>
        </w:rPr>
        <w:t>e.’</w:t>
      </w:r>
    </w:p>
    <w:p w14:paraId="223C97C1" w14:textId="1B1A2FEF" w:rsidR="00824B4E" w:rsidRPr="00824B4E" w:rsidRDefault="00824B4E" w:rsidP="00BE2A91">
      <w:pPr>
        <w:tabs>
          <w:tab w:val="left" w:pos="720"/>
          <w:tab w:val="left" w:pos="7650"/>
        </w:tabs>
        <w:spacing w:line="480" w:lineRule="auto"/>
        <w:jc w:val="both"/>
        <w:rPr>
          <w:rFonts w:ascii="Times New Roman" w:hAnsi="Times New Roman" w:cs="Times New Roman"/>
          <w:b/>
          <w:bCs/>
          <w:sz w:val="24"/>
          <w:szCs w:val="24"/>
          <w:u w:val="single"/>
        </w:rPr>
      </w:pPr>
      <w:r w:rsidRPr="00824B4E">
        <w:rPr>
          <w:rFonts w:ascii="Times New Roman" w:hAnsi="Times New Roman" w:cs="Times New Roman"/>
          <w:b/>
          <w:bCs/>
          <w:sz w:val="24"/>
          <w:szCs w:val="24"/>
          <w:u w:val="single"/>
        </w:rPr>
        <w:t>PROJECT PLAN</w:t>
      </w:r>
    </w:p>
    <w:p w14:paraId="07EA67BF" w14:textId="6D52F2E1" w:rsidR="00824B4E" w:rsidRPr="00824B4E" w:rsidRDefault="00824B4E" w:rsidP="00BE2A91">
      <w:pPr>
        <w:tabs>
          <w:tab w:val="left" w:pos="720"/>
          <w:tab w:val="left" w:pos="7650"/>
        </w:tabs>
        <w:spacing w:line="480" w:lineRule="auto"/>
        <w:jc w:val="both"/>
        <w:rPr>
          <w:rFonts w:ascii="Times New Roman" w:hAnsi="Times New Roman" w:cs="Times New Roman"/>
          <w:i/>
          <w:iCs/>
          <w:sz w:val="24"/>
          <w:szCs w:val="24"/>
        </w:rPr>
      </w:pPr>
      <w:r w:rsidRPr="00824B4E">
        <w:rPr>
          <w:rFonts w:ascii="Times New Roman" w:hAnsi="Times New Roman" w:cs="Times New Roman"/>
          <w:i/>
          <w:iCs/>
          <w:sz w:val="24"/>
          <w:szCs w:val="24"/>
        </w:rPr>
        <w:t xml:space="preserve">PROJECT SCOPE/SYSTEM OBJECTIVE </w:t>
      </w:r>
    </w:p>
    <w:p w14:paraId="0A92F5B9" w14:textId="0B482058" w:rsidR="00824B4E" w:rsidRDefault="00824B4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The Who:  resolution for who can resolve th</w:t>
      </w:r>
      <w:r w:rsidR="008C4EAE">
        <w:rPr>
          <w:rFonts w:ascii="Times New Roman" w:hAnsi="Times New Roman" w:cs="Times New Roman"/>
          <w:sz w:val="24"/>
          <w:szCs w:val="24"/>
        </w:rPr>
        <w:t>e problems would be the Accounts Receivables department and the mailroom.</w:t>
      </w:r>
    </w:p>
    <w:p w14:paraId="3CF2D5D6" w14:textId="632B60CA" w:rsidR="00824B4E" w:rsidRDefault="00824B4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 What:</w:t>
      </w:r>
      <w:r w:rsidR="008C4EAE">
        <w:rPr>
          <w:rFonts w:ascii="Times New Roman" w:hAnsi="Times New Roman" w:cs="Times New Roman"/>
          <w:sz w:val="24"/>
          <w:szCs w:val="24"/>
        </w:rPr>
        <w:t xml:space="preserve">  to go from a manual mail system to something with automatic sorting, opening, and reading</w:t>
      </w:r>
      <w:r w:rsidR="0022106E">
        <w:rPr>
          <w:rFonts w:ascii="Times New Roman" w:hAnsi="Times New Roman" w:cs="Times New Roman"/>
          <w:sz w:val="24"/>
          <w:szCs w:val="24"/>
        </w:rPr>
        <w:t xml:space="preserve"> while also adding an internal system to read the open mail and process some payments automatically based on specific criteria.</w:t>
      </w:r>
    </w:p>
    <w:p w14:paraId="46425DCF" w14:textId="299E5128" w:rsidR="00824B4E" w:rsidRDefault="00824B4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Why:  </w:t>
      </w:r>
      <w:r w:rsidR="0022106E">
        <w:rPr>
          <w:rFonts w:ascii="Times New Roman" w:hAnsi="Times New Roman" w:cs="Times New Roman"/>
          <w:sz w:val="24"/>
          <w:szCs w:val="24"/>
        </w:rPr>
        <w:t>This needs to be done to improve the overall Duns and Bradstreet business credit rating.</w:t>
      </w:r>
    </w:p>
    <w:p w14:paraId="0ED70954" w14:textId="7B9B7CB0" w:rsidR="00824B4E" w:rsidRDefault="00824B4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The When:</w:t>
      </w:r>
      <w:r w:rsidR="0022106E">
        <w:rPr>
          <w:rFonts w:ascii="Times New Roman" w:hAnsi="Times New Roman" w:cs="Times New Roman"/>
          <w:sz w:val="24"/>
          <w:szCs w:val="24"/>
        </w:rPr>
        <w:t xml:space="preserve">  These systems and processes should be installed over a 6-month period, not to include retraining of employees on the new SOPs.</w:t>
      </w:r>
    </w:p>
    <w:p w14:paraId="3CEAEFA1" w14:textId="078DC702" w:rsidR="0022106E" w:rsidRDefault="00824B4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The Where:</w:t>
      </w:r>
      <w:r w:rsidR="0022106E">
        <w:rPr>
          <w:rFonts w:ascii="Times New Roman" w:hAnsi="Times New Roman" w:cs="Times New Roman"/>
          <w:sz w:val="24"/>
          <w:szCs w:val="24"/>
        </w:rPr>
        <w:t xml:space="preserve">  The new mailing system will be placed in the mailroom while the new system to help with automatic payments will be </w:t>
      </w:r>
      <w:proofErr w:type="gramStart"/>
      <w:r w:rsidR="0022106E">
        <w:rPr>
          <w:rFonts w:ascii="Times New Roman" w:hAnsi="Times New Roman" w:cs="Times New Roman"/>
          <w:sz w:val="24"/>
          <w:szCs w:val="24"/>
        </w:rPr>
        <w:t>system-wide</w:t>
      </w:r>
      <w:proofErr w:type="gramEnd"/>
      <w:r w:rsidR="0022106E">
        <w:rPr>
          <w:rFonts w:ascii="Times New Roman" w:hAnsi="Times New Roman" w:cs="Times New Roman"/>
          <w:sz w:val="24"/>
          <w:szCs w:val="24"/>
        </w:rPr>
        <w:t>.</w:t>
      </w:r>
    </w:p>
    <w:p w14:paraId="6518511F" w14:textId="420AE7B2" w:rsidR="0022106E" w:rsidRDefault="0022106E" w:rsidP="00BE2A91">
      <w:pPr>
        <w:tabs>
          <w:tab w:val="left" w:pos="720"/>
          <w:tab w:val="left" w:pos="7650"/>
        </w:tabs>
        <w:spacing w:line="480" w:lineRule="auto"/>
        <w:jc w:val="both"/>
        <w:rPr>
          <w:rFonts w:ascii="Times New Roman" w:hAnsi="Times New Roman" w:cs="Times New Roman"/>
          <w:sz w:val="24"/>
          <w:szCs w:val="24"/>
          <w:u w:val="single"/>
        </w:rPr>
      </w:pPr>
      <w:r>
        <w:rPr>
          <w:rFonts w:ascii="Times New Roman" w:hAnsi="Times New Roman" w:cs="Times New Roman"/>
          <w:b/>
          <w:bCs/>
          <w:sz w:val="24"/>
          <w:szCs w:val="24"/>
          <w:u w:val="single"/>
        </w:rPr>
        <w:t>SYSTEM MODELINGS</w:t>
      </w:r>
    </w:p>
    <w:p w14:paraId="3767666A" w14:textId="55906A52" w:rsidR="0022106E" w:rsidRDefault="008572EF" w:rsidP="008572EF">
      <w:pPr>
        <w:pStyle w:val="ListParagraph"/>
        <w:numPr>
          <w:ilvl w:val="0"/>
          <w:numId w:val="27"/>
        </w:numPr>
        <w:tabs>
          <w:tab w:val="left" w:pos="720"/>
          <w:tab w:val="left" w:pos="7650"/>
        </w:tabs>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Order new mailing system, which </w:t>
      </w:r>
      <w:proofErr w:type="gramStart"/>
      <w:r>
        <w:rPr>
          <w:rFonts w:ascii="Times New Roman" w:hAnsi="Times New Roman" w:cs="Times New Roman"/>
          <w:sz w:val="24"/>
          <w:szCs w:val="24"/>
        </w:rPr>
        <w:t>is able to</w:t>
      </w:r>
      <w:proofErr w:type="gramEnd"/>
      <w:r>
        <w:rPr>
          <w:rFonts w:ascii="Times New Roman" w:hAnsi="Times New Roman" w:cs="Times New Roman"/>
          <w:sz w:val="24"/>
          <w:szCs w:val="24"/>
        </w:rPr>
        <w:t xml:space="preserve"> digitally read mail as it is automatically sorted, opened, and scanned into a system.</w:t>
      </w:r>
    </w:p>
    <w:p w14:paraId="204BA5EE" w14:textId="644F9E6D" w:rsidR="008572EF" w:rsidRDefault="008572EF" w:rsidP="008572EF">
      <w:pPr>
        <w:pStyle w:val="ListParagraph"/>
        <w:numPr>
          <w:ilvl w:val="0"/>
          <w:numId w:val="27"/>
        </w:numPr>
        <w:tabs>
          <w:tab w:val="left" w:pos="720"/>
          <w:tab w:val="left" w:pos="7650"/>
        </w:tabs>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Order a new system called OnBase which is able show the digital imprints of all mail received</w:t>
      </w:r>
      <w:r w:rsidR="006A1E4F">
        <w:rPr>
          <w:rFonts w:ascii="Times New Roman" w:hAnsi="Times New Roman" w:cs="Times New Roman"/>
          <w:sz w:val="24"/>
          <w:szCs w:val="24"/>
        </w:rPr>
        <w:t xml:space="preserve"> and</w:t>
      </w:r>
      <w:r>
        <w:rPr>
          <w:rFonts w:ascii="Times New Roman" w:hAnsi="Times New Roman" w:cs="Times New Roman"/>
          <w:sz w:val="24"/>
          <w:szCs w:val="24"/>
        </w:rPr>
        <w:t xml:space="preserve"> highlight the important areas</w:t>
      </w:r>
      <w:r w:rsidR="006A1E4F">
        <w:rPr>
          <w:rFonts w:ascii="Times New Roman" w:hAnsi="Times New Roman" w:cs="Times New Roman"/>
          <w:sz w:val="24"/>
          <w:szCs w:val="24"/>
        </w:rPr>
        <w:t xml:space="preserve"> for the Receivables team to be able to note why something did not pay automatically.  </w:t>
      </w:r>
    </w:p>
    <w:p w14:paraId="5D7D94D6" w14:textId="062F93B6" w:rsidR="006A1E4F" w:rsidRDefault="006A1E4F" w:rsidP="008572EF">
      <w:pPr>
        <w:pStyle w:val="ListParagraph"/>
        <w:numPr>
          <w:ilvl w:val="0"/>
          <w:numId w:val="27"/>
        </w:numPr>
        <w:tabs>
          <w:tab w:val="left" w:pos="720"/>
          <w:tab w:val="left" w:pos="7650"/>
        </w:tabs>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Install the new mailing system and test with sample mail to see if it opens, reads, scans, and processes available items automatically.</w:t>
      </w:r>
    </w:p>
    <w:p w14:paraId="6A427426" w14:textId="7D82C79B" w:rsidR="006A1E4F" w:rsidRDefault="006A1E4F" w:rsidP="008572EF">
      <w:pPr>
        <w:pStyle w:val="ListParagraph"/>
        <w:numPr>
          <w:ilvl w:val="0"/>
          <w:numId w:val="27"/>
        </w:numPr>
        <w:tabs>
          <w:tab w:val="left" w:pos="720"/>
          <w:tab w:val="left" w:pos="7650"/>
        </w:tabs>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Install the new system </w:t>
      </w:r>
      <w:proofErr w:type="spellStart"/>
      <w:r>
        <w:rPr>
          <w:rFonts w:ascii="Times New Roman" w:hAnsi="Times New Roman" w:cs="Times New Roman"/>
          <w:sz w:val="24"/>
          <w:szCs w:val="24"/>
        </w:rPr>
        <w:t>Onbase</w:t>
      </w:r>
      <w:proofErr w:type="spellEnd"/>
      <w:r>
        <w:rPr>
          <w:rFonts w:ascii="Times New Roman" w:hAnsi="Times New Roman" w:cs="Times New Roman"/>
          <w:sz w:val="24"/>
          <w:szCs w:val="24"/>
        </w:rPr>
        <w:t xml:space="preserve"> and test it in the various departments. If it works, availability to see all invoices and statements will be for use by the warehouses, Payables, Receivables, Sales, and Tax departments.  Restrictions will be set by management for those who are able to change any documents.</w:t>
      </w:r>
    </w:p>
    <w:p w14:paraId="1D30934D" w14:textId="02765F6F" w:rsidR="006A1E4F" w:rsidRDefault="006A1E4F" w:rsidP="006A1E4F">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lastRenderedPageBreak/>
        <w:t>USABILITY ANALYSIS</w:t>
      </w:r>
    </w:p>
    <w:p w14:paraId="4E22D566" w14:textId="02CE4FE7" w:rsidR="006A1E4F" w:rsidRDefault="006A1E4F" w:rsidP="006A1E4F">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After installation of the mailing system, it was found that it saved man</w:t>
      </w:r>
      <w:r w:rsidR="000248E0">
        <w:rPr>
          <w:rFonts w:ascii="Times New Roman" w:hAnsi="Times New Roman" w:cs="Times New Roman"/>
          <w:sz w:val="24"/>
          <w:szCs w:val="24"/>
        </w:rPr>
        <w:t>y man hours.  Instead of having to put 20 to 30 bins on tables and have every department send 2 to 3 employees to help manually sort, open, and then resort for the various departments, it can all be done by 1 to 3 mailroom staff.</w:t>
      </w:r>
    </w:p>
    <w:p w14:paraId="01B735A2" w14:textId="13D9674D" w:rsidR="000248E0" w:rsidRDefault="000248E0" w:rsidP="006A1E4F">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With the installation of OnBase, invoices are now able to be paid automatically which increases the invoices auto paid.  This also allows the Receivables department to be able to view all incoming documents and possibly understand why they were not auto paid for future reference.</w:t>
      </w:r>
    </w:p>
    <w:p w14:paraId="165CBC88" w14:textId="3D9424A9" w:rsidR="000248E0" w:rsidRDefault="000248E0" w:rsidP="006A1E4F">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t>COST BENEFIT ANALYSIS</w:t>
      </w:r>
    </w:p>
    <w:p w14:paraId="4B91ED3E" w14:textId="3B6F4E20" w:rsidR="00BE2A91" w:rsidRDefault="009F4ED1" w:rsidP="009F4ED1">
      <w:pPr>
        <w:tabs>
          <w:tab w:val="left" w:pos="720"/>
          <w:tab w:val="left" w:pos="7650"/>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Hagemeyer</w:t>
      </w:r>
      <w:proofErr w:type="spellEnd"/>
      <w:r>
        <w:rPr>
          <w:rFonts w:ascii="Times New Roman" w:hAnsi="Times New Roman" w:cs="Times New Roman"/>
          <w:sz w:val="24"/>
          <w:szCs w:val="24"/>
        </w:rPr>
        <w:t xml:space="preserve"> North America annually had a revenue of over $1 billion.  After the change of its mailing system and OnBase, their credit rating with Duns and Bradstreet skyrocketed.   In 2017, the annual revenue was near $1.9 billion.  Combined with its merger with IDG, Industrial Design Group, </w:t>
      </w: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xml:space="preserve"> becoming a subsidiary of </w:t>
      </w:r>
      <w:proofErr w:type="spellStart"/>
      <w:r>
        <w:rPr>
          <w:rFonts w:ascii="Times New Roman" w:hAnsi="Times New Roman" w:cs="Times New Roman"/>
          <w:sz w:val="24"/>
          <w:szCs w:val="24"/>
        </w:rPr>
        <w:t>Sonepar</w:t>
      </w:r>
      <w:proofErr w:type="spellEnd"/>
      <w:r>
        <w:rPr>
          <w:rFonts w:ascii="Times New Roman" w:hAnsi="Times New Roman" w:cs="Times New Roman"/>
          <w:sz w:val="24"/>
          <w:szCs w:val="24"/>
        </w:rPr>
        <w:t xml:space="preserve"> (France), </w:t>
      </w:r>
      <w:proofErr w:type="spellStart"/>
      <w:r>
        <w:rPr>
          <w:rFonts w:ascii="Times New Roman" w:hAnsi="Times New Roman" w:cs="Times New Roman"/>
          <w:sz w:val="24"/>
          <w:szCs w:val="24"/>
        </w:rPr>
        <w:t>Sonepar</w:t>
      </w:r>
      <w:proofErr w:type="spellEnd"/>
      <w:r>
        <w:rPr>
          <w:rFonts w:ascii="Times New Roman" w:hAnsi="Times New Roman" w:cs="Times New Roman"/>
          <w:sz w:val="24"/>
          <w:szCs w:val="24"/>
        </w:rPr>
        <w:t xml:space="preserve"> itself reached an annual revenue of over $25 billion (</w:t>
      </w:r>
      <w:r w:rsidRPr="009F4ED1">
        <w:rPr>
          <w:rFonts w:ascii="Times New Roman" w:hAnsi="Times New Roman" w:cs="Times New Roman"/>
          <w:sz w:val="24"/>
          <w:szCs w:val="24"/>
        </w:rPr>
        <w:t>https://my.hfflp.com</w:t>
      </w:r>
      <w:r>
        <w:rPr>
          <w:rFonts w:ascii="Times New Roman" w:hAnsi="Times New Roman" w:cs="Times New Roman"/>
          <w:sz w:val="24"/>
          <w:szCs w:val="24"/>
        </w:rPr>
        <w:t>).</w:t>
      </w:r>
    </w:p>
    <w:p w14:paraId="7AB0BC4F" w14:textId="4B912748" w:rsidR="009F4ED1" w:rsidRDefault="009F4ED1"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t>CRITICAL SUCCESS ANALYSIS</w:t>
      </w:r>
    </w:p>
    <w:p w14:paraId="1A9CDAFD" w14:textId="5639D7E9" w:rsidR="009F4ED1" w:rsidRDefault="009F4ED1"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507D84">
        <w:rPr>
          <w:rFonts w:ascii="Times New Roman" w:hAnsi="Times New Roman" w:cs="Times New Roman"/>
          <w:sz w:val="24"/>
          <w:szCs w:val="24"/>
        </w:rPr>
        <w:t xml:space="preserve">The critical success factors that played a factor in the success of </w:t>
      </w:r>
      <w:proofErr w:type="spellStart"/>
      <w:r w:rsidR="00507D84">
        <w:rPr>
          <w:rFonts w:ascii="Times New Roman" w:hAnsi="Times New Roman" w:cs="Times New Roman"/>
          <w:sz w:val="24"/>
          <w:szCs w:val="24"/>
        </w:rPr>
        <w:t>Hagemeyer</w:t>
      </w:r>
      <w:proofErr w:type="spellEnd"/>
      <w:r w:rsidR="00507D84">
        <w:rPr>
          <w:rFonts w:ascii="Times New Roman" w:hAnsi="Times New Roman" w:cs="Times New Roman"/>
          <w:sz w:val="24"/>
          <w:szCs w:val="24"/>
        </w:rPr>
        <w:t xml:space="preserve"> were operations (processes, work), marketing (responsiveness), and finances (assets).</w:t>
      </w:r>
      <w:r w:rsidR="00D845A3">
        <w:rPr>
          <w:rFonts w:ascii="Times New Roman" w:hAnsi="Times New Roman" w:cs="Times New Roman"/>
          <w:sz w:val="24"/>
          <w:szCs w:val="24"/>
        </w:rPr>
        <w:t xml:space="preserve">  The overall Financial Services Center was able to save many man hours by not having to redistribute employees from their normal tasks to have to do a lower task of opening, sorting, and deciphering incoming mail manually.  The responsiveness of the Receivables department was greater because </w:t>
      </w:r>
      <w:r w:rsidR="00D845A3">
        <w:rPr>
          <w:rFonts w:ascii="Times New Roman" w:hAnsi="Times New Roman" w:cs="Times New Roman"/>
          <w:sz w:val="24"/>
          <w:szCs w:val="24"/>
        </w:rPr>
        <w:lastRenderedPageBreak/>
        <w:t xml:space="preserve">fewer invoices needed to be applied or reviewed </w:t>
      </w:r>
      <w:proofErr w:type="gramStart"/>
      <w:r w:rsidR="00D845A3">
        <w:rPr>
          <w:rFonts w:ascii="Times New Roman" w:hAnsi="Times New Roman" w:cs="Times New Roman"/>
          <w:sz w:val="24"/>
          <w:szCs w:val="24"/>
        </w:rPr>
        <w:t>manually,  which</w:t>
      </w:r>
      <w:proofErr w:type="gramEnd"/>
      <w:r w:rsidR="00D845A3">
        <w:rPr>
          <w:rFonts w:ascii="Times New Roman" w:hAnsi="Times New Roman" w:cs="Times New Roman"/>
          <w:sz w:val="24"/>
          <w:szCs w:val="24"/>
        </w:rPr>
        <w:t xml:space="preserve"> allowed them to focus on the problematic invoices and statements not applied through automatic payments.  Assets were increased because with a higher credit worthiness, more business was attracted, and they were able to be a part of purchasing other corporations and entities.</w:t>
      </w:r>
    </w:p>
    <w:p w14:paraId="041CF0F2" w14:textId="1A046DDA" w:rsidR="00D845A3" w:rsidRDefault="00D845A3"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t>RISK MANAGEMENT</w:t>
      </w:r>
    </w:p>
    <w:p w14:paraId="36F6FE57" w14:textId="64EDD0B4" w:rsidR="00D845A3" w:rsidRDefault="007D437F"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risk unassessed appears to be the increase in business from </w:t>
      </w:r>
      <w:proofErr w:type="spellStart"/>
      <w:r>
        <w:rPr>
          <w:rFonts w:ascii="Times New Roman" w:hAnsi="Times New Roman" w:cs="Times New Roman"/>
          <w:sz w:val="24"/>
          <w:szCs w:val="24"/>
        </w:rPr>
        <w:t>Hagemeyer’s</w:t>
      </w:r>
      <w:proofErr w:type="spellEnd"/>
      <w:r>
        <w:rPr>
          <w:rFonts w:ascii="Times New Roman" w:hAnsi="Times New Roman" w:cs="Times New Roman"/>
          <w:sz w:val="24"/>
          <w:szCs w:val="24"/>
        </w:rPr>
        <w:t xml:space="preserve"> purchase of </w:t>
      </w:r>
      <w:proofErr w:type="spellStart"/>
      <w:r>
        <w:rPr>
          <w:rFonts w:ascii="Times New Roman" w:hAnsi="Times New Roman" w:cs="Times New Roman"/>
          <w:sz w:val="24"/>
          <w:szCs w:val="24"/>
        </w:rPr>
        <w:t>Cambar</w:t>
      </w:r>
      <w:proofErr w:type="spellEnd"/>
      <w:r>
        <w:rPr>
          <w:rFonts w:ascii="Times New Roman" w:hAnsi="Times New Roman" w:cs="Times New Roman"/>
          <w:sz w:val="24"/>
          <w:szCs w:val="24"/>
        </w:rPr>
        <w:t xml:space="preserve"> (Cameron &amp; </w:t>
      </w:r>
      <w:proofErr w:type="spellStart"/>
      <w:r>
        <w:rPr>
          <w:rFonts w:ascii="Times New Roman" w:hAnsi="Times New Roman" w:cs="Times New Roman"/>
          <w:sz w:val="24"/>
          <w:szCs w:val="24"/>
        </w:rPr>
        <w:t>Barkely</w:t>
      </w:r>
      <w:proofErr w:type="spellEnd"/>
      <w:r>
        <w:rPr>
          <w:rFonts w:ascii="Times New Roman" w:hAnsi="Times New Roman" w:cs="Times New Roman"/>
          <w:sz w:val="24"/>
          <w:szCs w:val="24"/>
        </w:rPr>
        <w:t>) Electrical Distributors</w:t>
      </w:r>
      <w:r w:rsidR="00A3394F">
        <w:rPr>
          <w:rFonts w:ascii="Times New Roman" w:hAnsi="Times New Roman" w:cs="Times New Roman"/>
          <w:sz w:val="24"/>
          <w:szCs w:val="24"/>
        </w:rPr>
        <w:t xml:space="preserve">, </w:t>
      </w:r>
      <w:proofErr w:type="spellStart"/>
      <w:proofErr w:type="gramStart"/>
      <w:r w:rsidR="00A3394F">
        <w:rPr>
          <w:rFonts w:ascii="Times New Roman" w:hAnsi="Times New Roman" w:cs="Times New Roman"/>
          <w:sz w:val="24"/>
          <w:szCs w:val="24"/>
        </w:rPr>
        <w:t>Vallen</w:t>
      </w:r>
      <w:proofErr w:type="spellEnd"/>
      <w:r w:rsidR="00A3394F">
        <w:rPr>
          <w:rFonts w:ascii="Times New Roman" w:hAnsi="Times New Roman" w:cs="Times New Roman"/>
          <w:sz w:val="24"/>
          <w:szCs w:val="24"/>
        </w:rPr>
        <w:t xml:space="preserve">, </w:t>
      </w:r>
      <w:r>
        <w:rPr>
          <w:rFonts w:ascii="Times New Roman" w:hAnsi="Times New Roman" w:cs="Times New Roman"/>
          <w:sz w:val="24"/>
          <w:szCs w:val="24"/>
        </w:rPr>
        <w:t xml:space="preserve"> and</w:t>
      </w:r>
      <w:proofErr w:type="gramEnd"/>
      <w:r>
        <w:rPr>
          <w:rFonts w:ascii="Times New Roman" w:hAnsi="Times New Roman" w:cs="Times New Roman"/>
          <w:sz w:val="24"/>
          <w:szCs w:val="24"/>
        </w:rPr>
        <w:t xml:space="preserve"> Tristate Electrical &amp; Electronic Supply Company</w:t>
      </w:r>
      <w:r w:rsidR="00A3394F">
        <w:rPr>
          <w:rFonts w:ascii="Times New Roman" w:hAnsi="Times New Roman" w:cs="Times New Roman"/>
          <w:sz w:val="24"/>
          <w:szCs w:val="24"/>
        </w:rPr>
        <w:t xml:space="preserve"> in approximately 2000.  There should have been a risk management done on the influx of business from so many receivables at once without necessarily increasing the ability to apply these monies.</w:t>
      </w:r>
    </w:p>
    <w:p w14:paraId="126C79F0" w14:textId="0D503354" w:rsidR="00A3394F" w:rsidRDefault="00A3394F" w:rsidP="00BE2A91">
      <w:pPr>
        <w:tabs>
          <w:tab w:val="left" w:pos="720"/>
          <w:tab w:val="left" w:pos="7650"/>
        </w:tabs>
        <w:spacing w:line="48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PROPOSED SOLUTIONS</w:t>
      </w:r>
    </w:p>
    <w:p w14:paraId="58CDC4B4" w14:textId="4003CEE9" w:rsidR="00A3394F" w:rsidRDefault="00A3394F"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3F08FE">
        <w:rPr>
          <w:rFonts w:ascii="Times New Roman" w:hAnsi="Times New Roman" w:cs="Times New Roman"/>
          <w:sz w:val="24"/>
          <w:szCs w:val="24"/>
        </w:rPr>
        <w:t>There were two proposed solutions to resolve all issues.  The first solution was to change from a manual mailing system to something automatic.  The next solution was to add a document reading system that would combine with the financial system to make payments to verified invoices automatically.</w:t>
      </w:r>
    </w:p>
    <w:p w14:paraId="6D2599F5" w14:textId="78D43671" w:rsidR="003F08FE" w:rsidRDefault="003F08F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t>SYSTEM DESIGN</w:t>
      </w:r>
    </w:p>
    <w:p w14:paraId="00398B62" w14:textId="47D0CECF" w:rsidR="003F08FE" w:rsidRDefault="003F08F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mailing machine was not critical in its system design as most do the same thing.  You place the mail on the machine and at a high velocity, it </w:t>
      </w:r>
      <w:proofErr w:type="gramStart"/>
      <w:r>
        <w:rPr>
          <w:rFonts w:ascii="Times New Roman" w:hAnsi="Times New Roman" w:cs="Times New Roman"/>
          <w:sz w:val="24"/>
          <w:szCs w:val="24"/>
        </w:rPr>
        <w:t>is able to</w:t>
      </w:r>
      <w:proofErr w:type="gramEnd"/>
      <w:r>
        <w:rPr>
          <w:rFonts w:ascii="Times New Roman" w:hAnsi="Times New Roman" w:cs="Times New Roman"/>
          <w:sz w:val="24"/>
          <w:szCs w:val="24"/>
        </w:rPr>
        <w:t xml:space="preserve"> slice open every envelope, pull the document out, and it is put on a scanner.  The only problem would be for documents that would have staples or paper clips</w:t>
      </w:r>
      <w:r w:rsidR="000D305C">
        <w:rPr>
          <w:rFonts w:ascii="Times New Roman" w:hAnsi="Times New Roman" w:cs="Times New Roman"/>
          <w:sz w:val="24"/>
          <w:szCs w:val="24"/>
        </w:rPr>
        <w:t xml:space="preserve"> which would encumber the machines process and </w:t>
      </w:r>
      <w:proofErr w:type="gramStart"/>
      <w:r w:rsidR="000D305C">
        <w:rPr>
          <w:rFonts w:ascii="Times New Roman" w:hAnsi="Times New Roman" w:cs="Times New Roman"/>
          <w:sz w:val="24"/>
          <w:szCs w:val="24"/>
        </w:rPr>
        <w:t>have to</w:t>
      </w:r>
      <w:proofErr w:type="gramEnd"/>
      <w:r w:rsidR="000D305C">
        <w:rPr>
          <w:rFonts w:ascii="Times New Roman" w:hAnsi="Times New Roman" w:cs="Times New Roman"/>
          <w:sz w:val="24"/>
          <w:szCs w:val="24"/>
        </w:rPr>
        <w:t xml:space="preserve"> be pulled manually.  Finding a scanning invoice system was critical because it would to be accurate enough </w:t>
      </w:r>
      <w:r w:rsidR="000D305C">
        <w:rPr>
          <w:rFonts w:ascii="Times New Roman" w:hAnsi="Times New Roman" w:cs="Times New Roman"/>
          <w:sz w:val="24"/>
          <w:szCs w:val="24"/>
        </w:rPr>
        <w:lastRenderedPageBreak/>
        <w:t xml:space="preserve">to read a document, find specific criteria (in this case, invoice date, invoice amount, invoice number, and purchase order number).  Only if all four items match, and then only if the amount of the invoice is within an internal tolerance of $5.00, the invoices metrics are sent to an internal verifier to make sure the invoice </w:t>
      </w:r>
      <w:proofErr w:type="gramStart"/>
      <w:r w:rsidR="000D305C">
        <w:rPr>
          <w:rFonts w:ascii="Times New Roman" w:hAnsi="Times New Roman" w:cs="Times New Roman"/>
          <w:sz w:val="24"/>
          <w:szCs w:val="24"/>
        </w:rPr>
        <w:t>isn’t</w:t>
      </w:r>
      <w:proofErr w:type="gramEnd"/>
      <w:r w:rsidR="000D305C">
        <w:rPr>
          <w:rFonts w:ascii="Times New Roman" w:hAnsi="Times New Roman" w:cs="Times New Roman"/>
          <w:sz w:val="24"/>
          <w:szCs w:val="24"/>
        </w:rPr>
        <w:t xml:space="preserve"> fraudulent.  After those internal checks, the system is auto paid by our bank.  OnBase was chosen as a system that could help begin the accomplishment of those tasks.</w:t>
      </w:r>
    </w:p>
    <w:p w14:paraId="309AB796" w14:textId="34647EAB" w:rsidR="000D305C" w:rsidRDefault="000D305C" w:rsidP="00BE2A91">
      <w:pPr>
        <w:tabs>
          <w:tab w:val="left" w:pos="720"/>
          <w:tab w:val="left" w:pos="7650"/>
        </w:tabs>
        <w:spacing w:line="480" w:lineRule="auto"/>
        <w:jc w:val="both"/>
        <w:rPr>
          <w:rFonts w:ascii="Times New Roman" w:hAnsi="Times New Roman" w:cs="Times New Roman"/>
          <w:sz w:val="24"/>
          <w:szCs w:val="24"/>
          <w:u w:val="single"/>
        </w:rPr>
      </w:pPr>
      <w:r>
        <w:rPr>
          <w:rFonts w:ascii="Times New Roman" w:hAnsi="Times New Roman" w:cs="Times New Roman"/>
          <w:b/>
          <w:bCs/>
          <w:sz w:val="24"/>
          <w:szCs w:val="24"/>
          <w:u w:val="single"/>
        </w:rPr>
        <w:t>IMPLEMENTATION SCHEDULE</w:t>
      </w:r>
    </w:p>
    <w:p w14:paraId="0E5C3373" w14:textId="629B0F4D" w:rsidR="000D305C" w:rsidRDefault="000D305C"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D9124B" w:rsidRPr="00D9124B">
        <w:rPr>
          <w:noProof/>
        </w:rPr>
        <w:drawing>
          <wp:inline distT="0" distB="0" distL="0" distR="0" wp14:anchorId="4AF42ABB" wp14:editId="4DE0A32C">
            <wp:extent cx="5943600" cy="33661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66135"/>
                    </a:xfrm>
                    <a:prstGeom prst="rect">
                      <a:avLst/>
                    </a:prstGeom>
                    <a:noFill/>
                    <a:ln>
                      <a:noFill/>
                    </a:ln>
                  </pic:spPr>
                </pic:pic>
              </a:graphicData>
            </a:graphic>
          </wp:inline>
        </w:drawing>
      </w:r>
    </w:p>
    <w:p w14:paraId="273FE102" w14:textId="4427D404" w:rsidR="00D9124B" w:rsidRDefault="00A929CF"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t>OTHER RECOMMENDATIONS</w:t>
      </w:r>
    </w:p>
    <w:p w14:paraId="46FD7E7C" w14:textId="471555CC" w:rsidR="00A929CF" w:rsidRPr="00A929CF" w:rsidRDefault="00A929CF"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Sonepar</w:t>
      </w:r>
      <w:proofErr w:type="spellEnd"/>
      <w:r>
        <w:rPr>
          <w:rFonts w:ascii="Times New Roman" w:hAnsi="Times New Roman" w:cs="Times New Roman"/>
          <w:sz w:val="24"/>
          <w:szCs w:val="24"/>
        </w:rPr>
        <w:t xml:space="preserve">, the mother company of </w:t>
      </w:r>
      <w:proofErr w:type="spellStart"/>
      <w:r>
        <w:rPr>
          <w:rFonts w:ascii="Times New Roman" w:hAnsi="Times New Roman" w:cs="Times New Roman"/>
          <w:sz w:val="24"/>
          <w:szCs w:val="24"/>
        </w:rPr>
        <w:t>Vallen</w:t>
      </w:r>
      <w:proofErr w:type="spellEnd"/>
      <w:r>
        <w:rPr>
          <w:rFonts w:ascii="Times New Roman" w:hAnsi="Times New Roman" w:cs="Times New Roman"/>
          <w:sz w:val="24"/>
          <w:szCs w:val="24"/>
        </w:rPr>
        <w:t xml:space="preserve">, formerly known as </w:t>
      </w:r>
      <w:proofErr w:type="spellStart"/>
      <w:r>
        <w:rPr>
          <w:rFonts w:ascii="Times New Roman" w:hAnsi="Times New Roman" w:cs="Times New Roman"/>
          <w:sz w:val="24"/>
          <w:szCs w:val="24"/>
        </w:rPr>
        <w:t>Hagemeyer</w:t>
      </w:r>
      <w:proofErr w:type="spellEnd"/>
      <w:r>
        <w:rPr>
          <w:rFonts w:ascii="Times New Roman" w:hAnsi="Times New Roman" w:cs="Times New Roman"/>
          <w:sz w:val="24"/>
          <w:szCs w:val="24"/>
        </w:rPr>
        <w:t xml:space="preserve">, is considered the perennial electrical distributor for the world with a revenue of over $25 billion.  With numbers like </w:t>
      </w:r>
      <w:r>
        <w:rPr>
          <w:rFonts w:ascii="Times New Roman" w:hAnsi="Times New Roman" w:cs="Times New Roman"/>
          <w:sz w:val="24"/>
          <w:szCs w:val="24"/>
        </w:rPr>
        <w:lastRenderedPageBreak/>
        <w:t xml:space="preserve">that, not much can be said </w:t>
      </w:r>
      <w:proofErr w:type="gramStart"/>
      <w:r>
        <w:rPr>
          <w:rFonts w:ascii="Times New Roman" w:hAnsi="Times New Roman" w:cs="Times New Roman"/>
          <w:sz w:val="24"/>
          <w:szCs w:val="24"/>
        </w:rPr>
        <w:t>in regards to</w:t>
      </w:r>
      <w:proofErr w:type="gramEnd"/>
      <w:r>
        <w:rPr>
          <w:rFonts w:ascii="Times New Roman" w:hAnsi="Times New Roman" w:cs="Times New Roman"/>
          <w:sz w:val="24"/>
          <w:szCs w:val="24"/>
        </w:rPr>
        <w:t xml:space="preserve"> recommendations.  But</w:t>
      </w:r>
      <w:r w:rsidR="00714D95">
        <w:rPr>
          <w:rFonts w:ascii="Times New Roman" w:hAnsi="Times New Roman" w:cs="Times New Roman"/>
          <w:sz w:val="24"/>
          <w:szCs w:val="24"/>
        </w:rPr>
        <w:t xml:space="preserve">, for future reference, I would advise that all corporate purchases should be measured </w:t>
      </w:r>
      <w:proofErr w:type="gramStart"/>
      <w:r w:rsidR="00714D95">
        <w:rPr>
          <w:rFonts w:ascii="Times New Roman" w:hAnsi="Times New Roman" w:cs="Times New Roman"/>
          <w:sz w:val="24"/>
          <w:szCs w:val="24"/>
        </w:rPr>
        <w:t>in regards to</w:t>
      </w:r>
      <w:proofErr w:type="gramEnd"/>
      <w:r w:rsidR="00714D95">
        <w:rPr>
          <w:rFonts w:ascii="Times New Roman" w:hAnsi="Times New Roman" w:cs="Times New Roman"/>
          <w:sz w:val="24"/>
          <w:szCs w:val="24"/>
        </w:rPr>
        <w:t xml:space="preserve"> the workflow increase at their financial service center since all of their businesses have a centralized finance system.</w:t>
      </w:r>
    </w:p>
    <w:p w14:paraId="5DA6F9C5" w14:textId="77777777" w:rsidR="000D305C" w:rsidRPr="003F08FE" w:rsidRDefault="000D305C" w:rsidP="00BE2A91">
      <w:pPr>
        <w:tabs>
          <w:tab w:val="left" w:pos="720"/>
          <w:tab w:val="left" w:pos="7650"/>
        </w:tabs>
        <w:spacing w:line="480" w:lineRule="auto"/>
        <w:jc w:val="both"/>
        <w:rPr>
          <w:rFonts w:ascii="Times New Roman" w:hAnsi="Times New Roman" w:cs="Times New Roman"/>
          <w:sz w:val="24"/>
          <w:szCs w:val="24"/>
        </w:rPr>
      </w:pPr>
    </w:p>
    <w:p w14:paraId="6AF2E018" w14:textId="77777777" w:rsidR="00BE2A91" w:rsidRPr="00824B4E" w:rsidRDefault="00BE2A91" w:rsidP="00653DA2">
      <w:pPr>
        <w:tabs>
          <w:tab w:val="left" w:pos="720"/>
          <w:tab w:val="left" w:pos="7650"/>
        </w:tabs>
        <w:spacing w:line="480" w:lineRule="auto"/>
        <w:jc w:val="both"/>
        <w:rPr>
          <w:rFonts w:ascii="Times New Roman" w:hAnsi="Times New Roman" w:cs="Times New Roman"/>
          <w:sz w:val="24"/>
          <w:szCs w:val="24"/>
        </w:rPr>
      </w:pPr>
    </w:p>
    <w:p w14:paraId="33B799B9" w14:textId="77777777" w:rsidR="00BE2A91" w:rsidRPr="00824B4E" w:rsidRDefault="00BE2A91" w:rsidP="00653DA2">
      <w:pPr>
        <w:tabs>
          <w:tab w:val="left" w:pos="720"/>
          <w:tab w:val="left" w:pos="7650"/>
        </w:tabs>
        <w:spacing w:line="480" w:lineRule="auto"/>
        <w:jc w:val="both"/>
        <w:rPr>
          <w:rFonts w:ascii="Times New Roman" w:hAnsi="Times New Roman" w:cs="Times New Roman"/>
          <w:sz w:val="24"/>
          <w:szCs w:val="24"/>
        </w:rPr>
      </w:pPr>
    </w:p>
    <w:sectPr w:rsidR="00BE2A91" w:rsidRPr="00824B4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48BC97" w14:textId="77777777" w:rsidR="00B73069" w:rsidRDefault="00B73069" w:rsidP="001B4268">
      <w:pPr>
        <w:spacing w:after="0" w:line="240" w:lineRule="auto"/>
      </w:pPr>
      <w:r>
        <w:separator/>
      </w:r>
    </w:p>
  </w:endnote>
  <w:endnote w:type="continuationSeparator" w:id="0">
    <w:p w14:paraId="3EF204A6" w14:textId="77777777" w:rsidR="00B73069" w:rsidRDefault="00B73069"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D1620F" w14:textId="77777777" w:rsidR="009F5B07" w:rsidRDefault="009F5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734D19" w:rsidRDefault="00734D1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734D19" w:rsidRDefault="00734D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E59B82" w14:textId="77777777" w:rsidR="009F5B07" w:rsidRDefault="009F5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B8A7AA" w14:textId="77777777" w:rsidR="00B73069" w:rsidRDefault="00B73069" w:rsidP="001B4268">
      <w:pPr>
        <w:spacing w:after="0" w:line="240" w:lineRule="auto"/>
      </w:pPr>
      <w:r>
        <w:separator/>
      </w:r>
    </w:p>
  </w:footnote>
  <w:footnote w:type="continuationSeparator" w:id="0">
    <w:p w14:paraId="17A80542" w14:textId="77777777" w:rsidR="00B73069" w:rsidRDefault="00B73069"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CB35E" w14:textId="3F5D0506" w:rsidR="009F5B07" w:rsidRDefault="00B73069">
    <w:pPr>
      <w:pStyle w:val="Header"/>
    </w:pPr>
    <w:r>
      <w:rPr>
        <w:noProof/>
      </w:rPr>
      <w:pict w14:anchorId="6E9688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54797735" o:spid="_x0000_s2053" type="#_x0000_t75" style="position:absolute;margin-left:0;margin-top:0;width:467.95pt;height:311.4pt;z-index:-251657216;mso-position-horizontal:center;mso-position-horizontal-relative:margin;mso-position-vertical:center;mso-position-vertical-relative:margin" o:allowincell="f">
          <v:imagedata r:id="rId1" o:title="Hagemey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CAE8F" w14:textId="20072CD8" w:rsidR="009F5B07" w:rsidRDefault="00B73069">
    <w:pPr>
      <w:pStyle w:val="Header"/>
      <w:rPr>
        <w:rFonts w:ascii="Times New Roman" w:hAnsi="Times New Roman" w:cs="Times New Roman"/>
        <w:sz w:val="24"/>
        <w:szCs w:val="24"/>
      </w:rPr>
    </w:pPr>
    <w:r>
      <w:rPr>
        <w:rFonts w:ascii="Times New Roman" w:hAnsi="Times New Roman" w:cs="Times New Roman"/>
        <w:noProof/>
        <w:sz w:val="24"/>
        <w:szCs w:val="24"/>
      </w:rPr>
      <w:pict w14:anchorId="4E503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54797736" o:spid="_x0000_s2054" type="#_x0000_t75" style="position:absolute;margin-left:0;margin-top:0;width:467.95pt;height:311.4pt;z-index:-251656192;mso-position-horizontal:center;mso-position-horizontal-relative:margin;mso-position-vertical:center;mso-position-vertical-relative:margin" o:allowincell="f">
          <v:imagedata r:id="rId1" o:title="Hagemeyer" gain="19661f" blacklevel="22938f"/>
          <w10:wrap anchorx="margin" anchory="margin"/>
        </v:shape>
      </w:pict>
    </w:r>
    <w:r w:rsidR="00734D19" w:rsidRPr="001B4268">
      <w:rPr>
        <w:rFonts w:ascii="Times New Roman" w:hAnsi="Times New Roman" w:cs="Times New Roman"/>
        <w:sz w:val="24"/>
        <w:szCs w:val="24"/>
      </w:rPr>
      <w:t>Gordon Elliott Williams</w:t>
    </w:r>
  </w:p>
  <w:p w14:paraId="3E541DEC" w14:textId="795A7EA1" w:rsidR="00734D19" w:rsidRDefault="009F5B07">
    <w:pPr>
      <w:pStyle w:val="Header"/>
      <w:rPr>
        <w:rFonts w:ascii="Times New Roman" w:hAnsi="Times New Roman" w:cs="Times New Roman"/>
        <w:sz w:val="24"/>
        <w:szCs w:val="24"/>
      </w:rPr>
    </w:pPr>
    <w:r>
      <w:rPr>
        <w:rFonts w:ascii="Times New Roman" w:hAnsi="Times New Roman" w:cs="Times New Roman"/>
        <w:sz w:val="24"/>
        <w:szCs w:val="24"/>
      </w:rPr>
      <w:t>Post University</w:t>
    </w:r>
    <w:r w:rsidR="00734D19" w:rsidRPr="001B4268">
      <w:rPr>
        <w:rFonts w:ascii="Times New Roman" w:hAnsi="Times New Roman" w:cs="Times New Roman"/>
        <w:sz w:val="24"/>
        <w:szCs w:val="24"/>
      </w:rPr>
      <w:br/>
      <w:t xml:space="preserve">CIS </w:t>
    </w:r>
    <w:r w:rsidR="00734D19">
      <w:rPr>
        <w:rFonts w:ascii="Times New Roman" w:hAnsi="Times New Roman" w:cs="Times New Roman"/>
        <w:sz w:val="24"/>
        <w:szCs w:val="24"/>
      </w:rPr>
      <w:t>360</w:t>
    </w:r>
    <w:r w:rsidR="00734D19" w:rsidRPr="001B4268">
      <w:rPr>
        <w:rFonts w:ascii="Times New Roman" w:hAnsi="Times New Roman" w:cs="Times New Roman"/>
        <w:sz w:val="24"/>
        <w:szCs w:val="24"/>
      </w:rPr>
      <w:t xml:space="preserve">-30 </w:t>
    </w:r>
    <w:r>
      <w:rPr>
        <w:rFonts w:ascii="Times New Roman" w:hAnsi="Times New Roman" w:cs="Times New Roman"/>
        <w:sz w:val="24"/>
        <w:szCs w:val="24"/>
      </w:rPr>
      <w:t>Systems Analysis Final Project</w:t>
    </w:r>
  </w:p>
  <w:p w14:paraId="4057EFB7" w14:textId="3845659C" w:rsidR="00734D19" w:rsidRDefault="009F5B07">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"dddd, MMMM d, yyyy" </w:instrText>
    </w:r>
    <w:r>
      <w:rPr>
        <w:rFonts w:ascii="Times New Roman" w:hAnsi="Times New Roman" w:cs="Times New Roman"/>
        <w:sz w:val="24"/>
        <w:szCs w:val="24"/>
      </w:rPr>
      <w:fldChar w:fldCharType="separate"/>
    </w:r>
    <w:r w:rsidR="00A275E3">
      <w:rPr>
        <w:rFonts w:ascii="Times New Roman" w:hAnsi="Times New Roman" w:cs="Times New Roman"/>
        <w:noProof/>
        <w:sz w:val="24"/>
        <w:szCs w:val="24"/>
      </w:rPr>
      <w:t>Thursday, October 22, 2020</w:t>
    </w:r>
    <w:r>
      <w:rPr>
        <w:rFonts w:ascii="Times New Roman" w:hAnsi="Times New Roman" w:cs="Times New Roman"/>
        <w:sz w:val="24"/>
        <w:szCs w:val="24"/>
      </w:rPr>
      <w:fldChar w:fldCharType="end"/>
    </w:r>
  </w:p>
  <w:p w14:paraId="5CB19652" w14:textId="77777777" w:rsidR="009F5B07" w:rsidRPr="001B4268" w:rsidRDefault="009F5B07">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DA713" w14:textId="1F3C2249" w:rsidR="009F5B07" w:rsidRDefault="00B73069">
    <w:pPr>
      <w:pStyle w:val="Header"/>
    </w:pPr>
    <w:r>
      <w:rPr>
        <w:noProof/>
      </w:rPr>
      <w:pict w14:anchorId="60FC05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54797734" o:spid="_x0000_s2052" type="#_x0000_t75" style="position:absolute;margin-left:0;margin-top:0;width:467.95pt;height:311.4pt;z-index:-251658240;mso-position-horizontal:center;mso-position-horizontal-relative:margin;mso-position-vertical:center;mso-position-vertical-relative:margin" o:allowincell="f">
          <v:imagedata r:id="rId1" o:title="Hagemeyer"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065F04"/>
    <w:multiLevelType w:val="multilevel"/>
    <w:tmpl w:val="B4D61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270F6"/>
    <w:multiLevelType w:val="hybridMultilevel"/>
    <w:tmpl w:val="D670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DA0C65"/>
    <w:multiLevelType w:val="hybridMultilevel"/>
    <w:tmpl w:val="788C3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A504A"/>
    <w:multiLevelType w:val="hybridMultilevel"/>
    <w:tmpl w:val="B872A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C6238A9"/>
    <w:multiLevelType w:val="multilevel"/>
    <w:tmpl w:val="C3121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827DE0"/>
    <w:multiLevelType w:val="hybridMultilevel"/>
    <w:tmpl w:val="BC8E3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6"/>
  </w:num>
  <w:num w:numId="3">
    <w:abstractNumId w:val="3"/>
  </w:num>
  <w:num w:numId="4">
    <w:abstractNumId w:val="6"/>
  </w:num>
  <w:num w:numId="5">
    <w:abstractNumId w:val="21"/>
  </w:num>
  <w:num w:numId="6">
    <w:abstractNumId w:val="5"/>
  </w:num>
  <w:num w:numId="7">
    <w:abstractNumId w:val="19"/>
  </w:num>
  <w:num w:numId="8">
    <w:abstractNumId w:val="13"/>
  </w:num>
  <w:num w:numId="9">
    <w:abstractNumId w:val="9"/>
  </w:num>
  <w:num w:numId="10">
    <w:abstractNumId w:val="8"/>
  </w:num>
  <w:num w:numId="11">
    <w:abstractNumId w:val="7"/>
  </w:num>
  <w:num w:numId="12">
    <w:abstractNumId w:val="2"/>
  </w:num>
  <w:num w:numId="13">
    <w:abstractNumId w:val="16"/>
  </w:num>
  <w:num w:numId="14">
    <w:abstractNumId w:val="12"/>
  </w:num>
  <w:num w:numId="15">
    <w:abstractNumId w:val="20"/>
  </w:num>
  <w:num w:numId="16">
    <w:abstractNumId w:val="25"/>
  </w:num>
  <w:num w:numId="17">
    <w:abstractNumId w:val="24"/>
  </w:num>
  <w:num w:numId="18">
    <w:abstractNumId w:val="0"/>
  </w:num>
  <w:num w:numId="19">
    <w:abstractNumId w:val="22"/>
  </w:num>
  <w:num w:numId="20">
    <w:abstractNumId w:val="4"/>
  </w:num>
  <w:num w:numId="21">
    <w:abstractNumId w:val="23"/>
  </w:num>
  <w:num w:numId="22">
    <w:abstractNumId w:val="18"/>
  </w:num>
  <w:num w:numId="23">
    <w:abstractNumId w:val="10"/>
  </w:num>
  <w:num w:numId="24">
    <w:abstractNumId w:val="1"/>
  </w:num>
  <w:num w:numId="25">
    <w:abstractNumId w:val="17"/>
  </w:num>
  <w:num w:numId="26">
    <w:abstractNumId w:val="14"/>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248E0"/>
    <w:rsid w:val="00027FBB"/>
    <w:rsid w:val="000639B3"/>
    <w:rsid w:val="000758B2"/>
    <w:rsid w:val="000D1F55"/>
    <w:rsid w:val="000D305C"/>
    <w:rsid w:val="00137EF6"/>
    <w:rsid w:val="001457AA"/>
    <w:rsid w:val="00152CAC"/>
    <w:rsid w:val="00182A1E"/>
    <w:rsid w:val="00186AA5"/>
    <w:rsid w:val="001B4268"/>
    <w:rsid w:val="001C1895"/>
    <w:rsid w:val="00215C32"/>
    <w:rsid w:val="0022106E"/>
    <w:rsid w:val="00227A88"/>
    <w:rsid w:val="002364E0"/>
    <w:rsid w:val="00282D14"/>
    <w:rsid w:val="002A5A37"/>
    <w:rsid w:val="002A73B9"/>
    <w:rsid w:val="002F706C"/>
    <w:rsid w:val="00326748"/>
    <w:rsid w:val="00346D9C"/>
    <w:rsid w:val="00355CE7"/>
    <w:rsid w:val="003C38EC"/>
    <w:rsid w:val="003D29F8"/>
    <w:rsid w:val="003E15F0"/>
    <w:rsid w:val="003F08FE"/>
    <w:rsid w:val="0041779A"/>
    <w:rsid w:val="0045314A"/>
    <w:rsid w:val="00454293"/>
    <w:rsid w:val="00455335"/>
    <w:rsid w:val="00471CC4"/>
    <w:rsid w:val="004E3EB0"/>
    <w:rsid w:val="004E542C"/>
    <w:rsid w:val="004F3F20"/>
    <w:rsid w:val="00501E3C"/>
    <w:rsid w:val="00503B50"/>
    <w:rsid w:val="00507D84"/>
    <w:rsid w:val="00510D78"/>
    <w:rsid w:val="0053039B"/>
    <w:rsid w:val="00541771"/>
    <w:rsid w:val="00561351"/>
    <w:rsid w:val="005651DF"/>
    <w:rsid w:val="00577E73"/>
    <w:rsid w:val="005919ED"/>
    <w:rsid w:val="00592E64"/>
    <w:rsid w:val="005E7B5C"/>
    <w:rsid w:val="00653DA2"/>
    <w:rsid w:val="0066309E"/>
    <w:rsid w:val="006A1E4F"/>
    <w:rsid w:val="006C1D3E"/>
    <w:rsid w:val="006C293D"/>
    <w:rsid w:val="006C7B08"/>
    <w:rsid w:val="006F63FF"/>
    <w:rsid w:val="00714D95"/>
    <w:rsid w:val="0071715B"/>
    <w:rsid w:val="00722B80"/>
    <w:rsid w:val="00734D19"/>
    <w:rsid w:val="00745785"/>
    <w:rsid w:val="0075451F"/>
    <w:rsid w:val="00761E6E"/>
    <w:rsid w:val="00775DAB"/>
    <w:rsid w:val="00795FF7"/>
    <w:rsid w:val="007D437F"/>
    <w:rsid w:val="008050B6"/>
    <w:rsid w:val="00811477"/>
    <w:rsid w:val="00814D6B"/>
    <w:rsid w:val="00824B4E"/>
    <w:rsid w:val="008572EF"/>
    <w:rsid w:val="008847BB"/>
    <w:rsid w:val="00884AD7"/>
    <w:rsid w:val="00891C92"/>
    <w:rsid w:val="008A0887"/>
    <w:rsid w:val="008A2194"/>
    <w:rsid w:val="008C41FF"/>
    <w:rsid w:val="008C4EAE"/>
    <w:rsid w:val="00902C9B"/>
    <w:rsid w:val="009121A9"/>
    <w:rsid w:val="0092187D"/>
    <w:rsid w:val="009470A1"/>
    <w:rsid w:val="009608C1"/>
    <w:rsid w:val="00997C8C"/>
    <w:rsid w:val="009C382B"/>
    <w:rsid w:val="009F4ED1"/>
    <w:rsid w:val="009F5B07"/>
    <w:rsid w:val="00A145BE"/>
    <w:rsid w:val="00A17821"/>
    <w:rsid w:val="00A275E3"/>
    <w:rsid w:val="00A3394F"/>
    <w:rsid w:val="00A539D5"/>
    <w:rsid w:val="00A54BB9"/>
    <w:rsid w:val="00A6650B"/>
    <w:rsid w:val="00A86BF0"/>
    <w:rsid w:val="00A929CF"/>
    <w:rsid w:val="00AC76A8"/>
    <w:rsid w:val="00B163C9"/>
    <w:rsid w:val="00B61683"/>
    <w:rsid w:val="00B73069"/>
    <w:rsid w:val="00B7643E"/>
    <w:rsid w:val="00B91FA5"/>
    <w:rsid w:val="00BE2A91"/>
    <w:rsid w:val="00BE673D"/>
    <w:rsid w:val="00C01A4A"/>
    <w:rsid w:val="00C0360F"/>
    <w:rsid w:val="00C14C8F"/>
    <w:rsid w:val="00C36135"/>
    <w:rsid w:val="00C63070"/>
    <w:rsid w:val="00C736DA"/>
    <w:rsid w:val="00C74121"/>
    <w:rsid w:val="00C90051"/>
    <w:rsid w:val="00CB4724"/>
    <w:rsid w:val="00CB7FD4"/>
    <w:rsid w:val="00CD6F9A"/>
    <w:rsid w:val="00CD7E4F"/>
    <w:rsid w:val="00D5585F"/>
    <w:rsid w:val="00D755A1"/>
    <w:rsid w:val="00D82517"/>
    <w:rsid w:val="00D845A3"/>
    <w:rsid w:val="00D9124B"/>
    <w:rsid w:val="00DD2D2C"/>
    <w:rsid w:val="00DD425A"/>
    <w:rsid w:val="00DE0D8C"/>
    <w:rsid w:val="00DF7E32"/>
    <w:rsid w:val="00E01DDA"/>
    <w:rsid w:val="00E02E5E"/>
    <w:rsid w:val="00E3168B"/>
    <w:rsid w:val="00E43B0D"/>
    <w:rsid w:val="00E45C0E"/>
    <w:rsid w:val="00E47773"/>
    <w:rsid w:val="00E835B0"/>
    <w:rsid w:val="00EA0D75"/>
    <w:rsid w:val="00EA1178"/>
    <w:rsid w:val="00EB1E28"/>
    <w:rsid w:val="00EC2C1A"/>
    <w:rsid w:val="00ED54E9"/>
    <w:rsid w:val="00F91489"/>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3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03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039B"/>
    <w:pPr>
      <w:outlineLvl w:val="9"/>
    </w:pPr>
  </w:style>
  <w:style w:type="paragraph" w:styleId="TOC2">
    <w:name w:val="toc 2"/>
    <w:basedOn w:val="Normal"/>
    <w:next w:val="Normal"/>
    <w:autoRedefine/>
    <w:uiPriority w:val="39"/>
    <w:unhideWhenUsed/>
    <w:rsid w:val="0053039B"/>
    <w:pPr>
      <w:spacing w:after="100"/>
      <w:ind w:left="220"/>
    </w:pPr>
    <w:rPr>
      <w:rFonts w:eastAsiaTheme="minorEastAsia" w:cs="Times New Roman"/>
    </w:rPr>
  </w:style>
  <w:style w:type="paragraph" w:styleId="TOC1">
    <w:name w:val="toc 1"/>
    <w:basedOn w:val="Normal"/>
    <w:next w:val="Normal"/>
    <w:autoRedefine/>
    <w:uiPriority w:val="39"/>
    <w:unhideWhenUsed/>
    <w:rsid w:val="0053039B"/>
    <w:pPr>
      <w:spacing w:after="100"/>
    </w:pPr>
    <w:rPr>
      <w:rFonts w:eastAsiaTheme="minorEastAsia" w:cs="Times New Roman"/>
    </w:rPr>
  </w:style>
  <w:style w:type="paragraph" w:styleId="TOC3">
    <w:name w:val="toc 3"/>
    <w:basedOn w:val="Normal"/>
    <w:next w:val="Normal"/>
    <w:autoRedefine/>
    <w:uiPriority w:val="39"/>
    <w:unhideWhenUsed/>
    <w:rsid w:val="0053039B"/>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404842659">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 w:id="631447334">
      <w:bodyDiv w:val="1"/>
      <w:marLeft w:val="0"/>
      <w:marRight w:val="0"/>
      <w:marTop w:val="0"/>
      <w:marBottom w:val="0"/>
      <w:divBdr>
        <w:top w:val="none" w:sz="0" w:space="0" w:color="auto"/>
        <w:left w:val="none" w:sz="0" w:space="0" w:color="auto"/>
        <w:bottom w:val="none" w:sz="0" w:space="0" w:color="auto"/>
        <w:right w:val="none" w:sz="0" w:space="0" w:color="auto"/>
      </w:divBdr>
    </w:div>
    <w:div w:id="915747224">
      <w:bodyDiv w:val="1"/>
      <w:marLeft w:val="0"/>
      <w:marRight w:val="0"/>
      <w:marTop w:val="0"/>
      <w:marBottom w:val="0"/>
      <w:divBdr>
        <w:top w:val="none" w:sz="0" w:space="0" w:color="auto"/>
        <w:left w:val="none" w:sz="0" w:space="0" w:color="auto"/>
        <w:bottom w:val="none" w:sz="0" w:space="0" w:color="auto"/>
        <w:right w:val="none" w:sz="0" w:space="0" w:color="auto"/>
      </w:divBdr>
    </w:div>
    <w:div w:id="1411459681">
      <w:bodyDiv w:val="1"/>
      <w:marLeft w:val="0"/>
      <w:marRight w:val="0"/>
      <w:marTop w:val="0"/>
      <w:marBottom w:val="0"/>
      <w:divBdr>
        <w:top w:val="none" w:sz="0" w:space="0" w:color="auto"/>
        <w:left w:val="none" w:sz="0" w:space="0" w:color="auto"/>
        <w:bottom w:val="none" w:sz="0" w:space="0" w:color="auto"/>
        <w:right w:val="none" w:sz="0" w:space="0" w:color="auto"/>
      </w:divBdr>
    </w:div>
    <w:div w:id="1779793241">
      <w:bodyDiv w:val="1"/>
      <w:marLeft w:val="0"/>
      <w:marRight w:val="0"/>
      <w:marTop w:val="0"/>
      <w:marBottom w:val="0"/>
      <w:divBdr>
        <w:top w:val="none" w:sz="0" w:space="0" w:color="auto"/>
        <w:left w:val="none" w:sz="0" w:space="0" w:color="auto"/>
        <w:bottom w:val="none" w:sz="0" w:space="0" w:color="auto"/>
        <w:right w:val="none" w:sz="0" w:space="0" w:color="auto"/>
      </w:divBdr>
    </w:div>
    <w:div w:id="19648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www.Vallen.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1309</Words>
  <Characters>7465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2</cp:revision>
  <dcterms:created xsi:type="dcterms:W3CDTF">2020-10-22T23:29:00Z</dcterms:created>
  <dcterms:modified xsi:type="dcterms:W3CDTF">2020-10-22T23:29:00Z</dcterms:modified>
</cp:coreProperties>
</file>