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5B4D65" w:rsidRPr="00FF758F" w:rsidRDefault="000A4389" w:rsidP="003E0113">
      <w:pPr>
        <w:spacing w:line="480" w:lineRule="auto"/>
        <w:jc w:val="both"/>
        <w:rPr>
          <w:rFonts w:ascii="Times New Roman" w:hAnsi="Times New Roman" w:cs="Times New Roman"/>
          <w:sz w:val="24"/>
          <w:szCs w:val="24"/>
        </w:rPr>
      </w:pPr>
    </w:p>
    <w:p w14:paraId="275C0123" w14:textId="0FA47675" w:rsidR="001B4268" w:rsidRPr="00FF758F" w:rsidRDefault="001B4268" w:rsidP="003E0113">
      <w:pPr>
        <w:spacing w:line="480" w:lineRule="auto"/>
        <w:jc w:val="both"/>
        <w:rPr>
          <w:rFonts w:ascii="Times New Roman" w:hAnsi="Times New Roman" w:cs="Times New Roman"/>
          <w:sz w:val="24"/>
          <w:szCs w:val="24"/>
        </w:rPr>
      </w:pPr>
    </w:p>
    <w:p w14:paraId="336118B5" w14:textId="2EFDA60E" w:rsidR="001B4268" w:rsidRPr="00FF758F" w:rsidRDefault="001B4268" w:rsidP="003E0113">
      <w:pPr>
        <w:spacing w:line="480" w:lineRule="auto"/>
        <w:jc w:val="both"/>
        <w:rPr>
          <w:rFonts w:ascii="Times New Roman" w:hAnsi="Times New Roman" w:cs="Times New Roman"/>
          <w:sz w:val="24"/>
          <w:szCs w:val="24"/>
        </w:rPr>
      </w:pPr>
    </w:p>
    <w:p w14:paraId="53D839CE" w14:textId="292E820F" w:rsidR="001B4268" w:rsidRPr="00FF758F" w:rsidRDefault="001B4268" w:rsidP="003E0113">
      <w:pPr>
        <w:spacing w:line="480" w:lineRule="auto"/>
        <w:jc w:val="both"/>
        <w:rPr>
          <w:rFonts w:ascii="Times New Roman" w:hAnsi="Times New Roman" w:cs="Times New Roman"/>
          <w:sz w:val="24"/>
          <w:szCs w:val="24"/>
        </w:rPr>
      </w:pPr>
    </w:p>
    <w:p w14:paraId="78403457" w14:textId="5224E4F7" w:rsidR="001B4268" w:rsidRPr="00FF758F" w:rsidRDefault="001B4268" w:rsidP="003E0113">
      <w:pPr>
        <w:spacing w:line="480" w:lineRule="auto"/>
        <w:jc w:val="both"/>
        <w:rPr>
          <w:rFonts w:ascii="Times New Roman" w:hAnsi="Times New Roman" w:cs="Times New Roman"/>
          <w:sz w:val="24"/>
          <w:szCs w:val="24"/>
        </w:rPr>
      </w:pPr>
    </w:p>
    <w:p w14:paraId="6C70BF34" w14:textId="41F80F36" w:rsidR="001B4268" w:rsidRPr="00FF758F" w:rsidRDefault="001B4268" w:rsidP="003E0113">
      <w:pPr>
        <w:spacing w:line="480" w:lineRule="auto"/>
        <w:jc w:val="center"/>
        <w:rPr>
          <w:rFonts w:ascii="Times New Roman" w:hAnsi="Times New Roman" w:cs="Times New Roman"/>
          <w:sz w:val="24"/>
          <w:szCs w:val="24"/>
        </w:rPr>
      </w:pPr>
      <w:r w:rsidRPr="00FF758F">
        <w:rPr>
          <w:rFonts w:ascii="Times New Roman" w:hAnsi="Times New Roman" w:cs="Times New Roman"/>
          <w:sz w:val="24"/>
          <w:szCs w:val="24"/>
        </w:rPr>
        <w:t xml:space="preserve">ASSIGNMENT </w:t>
      </w:r>
      <w:r w:rsidR="003C38EC" w:rsidRPr="00FF758F">
        <w:rPr>
          <w:rFonts w:ascii="Times New Roman" w:hAnsi="Times New Roman" w:cs="Times New Roman"/>
          <w:sz w:val="24"/>
          <w:szCs w:val="24"/>
        </w:rPr>
        <w:t>FOUR</w:t>
      </w:r>
      <w:r w:rsidR="00501E3C" w:rsidRPr="00FF758F">
        <w:rPr>
          <w:rFonts w:ascii="Times New Roman" w:hAnsi="Times New Roman" w:cs="Times New Roman"/>
          <w:sz w:val="24"/>
          <w:szCs w:val="24"/>
        </w:rPr>
        <w:br/>
      </w:r>
      <w:r w:rsidR="003C38EC" w:rsidRPr="00FF758F">
        <w:rPr>
          <w:rFonts w:ascii="Times New Roman" w:hAnsi="Times New Roman" w:cs="Times New Roman"/>
          <w:sz w:val="24"/>
          <w:szCs w:val="24"/>
        </w:rPr>
        <w:t>GLOBOCOM</w:t>
      </w:r>
      <w:r w:rsidR="00501E3C" w:rsidRPr="00FF758F">
        <w:rPr>
          <w:rFonts w:ascii="Times New Roman" w:hAnsi="Times New Roman" w:cs="Times New Roman"/>
          <w:sz w:val="24"/>
          <w:szCs w:val="24"/>
        </w:rPr>
        <w:t xml:space="preserve"> CASE STUDY</w:t>
      </w:r>
    </w:p>
    <w:p w14:paraId="646C6EB8" w14:textId="77777777" w:rsidR="003E0113" w:rsidRPr="00FF758F" w:rsidRDefault="003E0113" w:rsidP="003E0113">
      <w:pPr>
        <w:spacing w:line="480" w:lineRule="auto"/>
        <w:jc w:val="both"/>
        <w:rPr>
          <w:rFonts w:ascii="Times New Roman" w:hAnsi="Times New Roman" w:cs="Times New Roman"/>
          <w:sz w:val="24"/>
          <w:szCs w:val="24"/>
        </w:rPr>
      </w:pPr>
    </w:p>
    <w:p w14:paraId="06892852" w14:textId="77777777" w:rsidR="001B4268" w:rsidRPr="00FF758F" w:rsidRDefault="001B4268" w:rsidP="003E0113">
      <w:pPr>
        <w:spacing w:line="480" w:lineRule="auto"/>
        <w:jc w:val="both"/>
        <w:rPr>
          <w:rFonts w:ascii="Times New Roman" w:hAnsi="Times New Roman" w:cs="Times New Roman"/>
          <w:sz w:val="24"/>
          <w:szCs w:val="24"/>
        </w:rPr>
      </w:pPr>
      <w:r w:rsidRPr="00FF758F">
        <w:rPr>
          <w:rFonts w:ascii="Times New Roman" w:hAnsi="Times New Roman" w:cs="Times New Roman"/>
          <w:sz w:val="24"/>
          <w:szCs w:val="24"/>
        </w:rPr>
        <w:br w:type="page"/>
      </w:r>
    </w:p>
    <w:p w14:paraId="65E2A105" w14:textId="4127B987" w:rsidR="00AC76A8" w:rsidRPr="00FF758F" w:rsidRDefault="00137EF6" w:rsidP="003E0113">
      <w:pPr>
        <w:spacing w:line="480" w:lineRule="auto"/>
        <w:jc w:val="both"/>
        <w:rPr>
          <w:rFonts w:ascii="Times New Roman" w:hAnsi="Times New Roman" w:cs="Times New Roman"/>
          <w:sz w:val="24"/>
          <w:szCs w:val="24"/>
        </w:rPr>
      </w:pPr>
      <w:r w:rsidRPr="00FF758F">
        <w:rPr>
          <w:rFonts w:ascii="Times New Roman" w:hAnsi="Times New Roman" w:cs="Times New Roman"/>
          <w:sz w:val="24"/>
          <w:szCs w:val="24"/>
        </w:rPr>
        <w:lastRenderedPageBreak/>
        <w:tab/>
      </w:r>
    </w:p>
    <w:p w14:paraId="776DCD05" w14:textId="44B3351B" w:rsidR="00227A88" w:rsidRPr="00FF758F" w:rsidRDefault="0092666C" w:rsidP="003E0113">
      <w:pPr>
        <w:spacing w:line="480" w:lineRule="auto"/>
        <w:jc w:val="both"/>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6E6FB2F3" wp14:editId="70FC8756">
            <wp:simplePos x="0" y="0"/>
            <wp:positionH relativeFrom="column">
              <wp:posOffset>2019300</wp:posOffset>
            </wp:positionH>
            <wp:positionV relativeFrom="paragraph">
              <wp:posOffset>3672205</wp:posOffset>
            </wp:positionV>
            <wp:extent cx="3905250" cy="2600960"/>
            <wp:effectExtent l="0" t="0" r="0" b="8890"/>
            <wp:wrapThrough wrapText="bothSides">
              <wp:wrapPolygon edited="0">
                <wp:start x="0" y="0"/>
                <wp:lineTo x="0" y="21516"/>
                <wp:lineTo x="21495" y="21516"/>
                <wp:lineTo x="21495" y="0"/>
                <wp:lineTo x="0" y="0"/>
              </wp:wrapPolygon>
            </wp:wrapThrough>
            <wp:docPr id="2" name="Picture 2" descr="Who would win, Asgard vs Wakanda?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o would win, Asgard vs Wakanda? - Quo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5250" cy="2600960"/>
                    </a:xfrm>
                    <a:prstGeom prst="rect">
                      <a:avLst/>
                    </a:prstGeom>
                    <a:noFill/>
                    <a:ln>
                      <a:noFill/>
                    </a:ln>
                  </pic:spPr>
                </pic:pic>
              </a:graphicData>
            </a:graphic>
          </wp:anchor>
        </w:drawing>
      </w:r>
      <w:r w:rsidR="00D2502B" w:rsidRPr="00FF758F">
        <w:rPr>
          <w:rFonts w:ascii="Times New Roman" w:hAnsi="Times New Roman" w:cs="Times New Roman"/>
          <w:sz w:val="28"/>
          <w:szCs w:val="28"/>
        </w:rPr>
        <w:tab/>
        <w:t xml:space="preserve">Based on the case study, </w:t>
      </w:r>
      <w:proofErr w:type="spellStart"/>
      <w:r w:rsidR="00D2502B" w:rsidRPr="00FF758F">
        <w:rPr>
          <w:rFonts w:ascii="Times New Roman" w:hAnsi="Times New Roman" w:cs="Times New Roman"/>
          <w:sz w:val="28"/>
          <w:szCs w:val="28"/>
        </w:rPr>
        <w:t>Globocom</w:t>
      </w:r>
      <w:proofErr w:type="spellEnd"/>
      <w:r w:rsidR="00D2502B" w:rsidRPr="00FF758F">
        <w:rPr>
          <w:rFonts w:ascii="Times New Roman" w:hAnsi="Times New Roman" w:cs="Times New Roman"/>
          <w:sz w:val="28"/>
          <w:szCs w:val="28"/>
        </w:rPr>
        <w:t xml:space="preserve"> has a historical reference of being able to make big changes.  One such reference would be the upgrade to Oracle’s platform to capturing and analyzing more than 1 billion call-data records per day.  But bringing better customer service in the world of technology may be a hinderance in the continent of Africa.  Currently, Africa has approximately 1.216 billion people</w:t>
      </w:r>
      <w:r w:rsidR="006B4BEA" w:rsidRPr="00FF758F">
        <w:rPr>
          <w:rFonts w:ascii="Times New Roman" w:hAnsi="Times New Roman" w:cs="Times New Roman"/>
          <w:sz w:val="28"/>
          <w:szCs w:val="28"/>
        </w:rPr>
        <w:t xml:space="preserve"> (Demographics of Africa</w:t>
      </w:r>
      <w:r w:rsidR="00EC1728" w:rsidRPr="00FF758F">
        <w:rPr>
          <w:rFonts w:ascii="Times New Roman" w:hAnsi="Times New Roman" w:cs="Times New Roman"/>
          <w:sz w:val="28"/>
          <w:szCs w:val="28"/>
        </w:rPr>
        <w:t>, n.d.)</w:t>
      </w:r>
      <w:r w:rsidR="00D2502B" w:rsidRPr="00FF758F">
        <w:rPr>
          <w:rFonts w:ascii="Times New Roman" w:hAnsi="Times New Roman" w:cs="Times New Roman"/>
          <w:sz w:val="28"/>
          <w:szCs w:val="28"/>
        </w:rPr>
        <w:t>.</w:t>
      </w:r>
      <w:r w:rsidR="006B4BEA" w:rsidRPr="00FF758F">
        <w:rPr>
          <w:rFonts w:ascii="Times New Roman" w:hAnsi="Times New Roman" w:cs="Times New Roman"/>
          <w:sz w:val="28"/>
          <w:szCs w:val="28"/>
        </w:rPr>
        <w:t xml:space="preserve">  These billions of people aren’t the spear-wielding, lion taming savages with nose rings that we in the West are </w:t>
      </w:r>
      <w:proofErr w:type="gramStart"/>
      <w:r w:rsidR="006B4BEA" w:rsidRPr="00FF758F">
        <w:rPr>
          <w:rFonts w:ascii="Times New Roman" w:hAnsi="Times New Roman" w:cs="Times New Roman"/>
          <w:sz w:val="28"/>
          <w:szCs w:val="28"/>
        </w:rPr>
        <w:t>use</w:t>
      </w:r>
      <w:proofErr w:type="gramEnd"/>
      <w:r w:rsidR="006B4BEA" w:rsidRPr="00FF758F">
        <w:rPr>
          <w:rFonts w:ascii="Times New Roman" w:hAnsi="Times New Roman" w:cs="Times New Roman"/>
          <w:sz w:val="28"/>
          <w:szCs w:val="28"/>
        </w:rPr>
        <w:t xml:space="preserve"> to seeing in our movies and television shows.  But, realistically, these people </w:t>
      </w:r>
      <w:proofErr w:type="gramStart"/>
      <w:r w:rsidR="006B4BEA" w:rsidRPr="00FF758F">
        <w:rPr>
          <w:rFonts w:ascii="Times New Roman" w:hAnsi="Times New Roman" w:cs="Times New Roman"/>
          <w:sz w:val="28"/>
          <w:szCs w:val="28"/>
        </w:rPr>
        <w:t>aren’t</w:t>
      </w:r>
      <w:proofErr w:type="gramEnd"/>
      <w:r w:rsidR="006B4BEA" w:rsidRPr="00FF758F">
        <w:rPr>
          <w:rFonts w:ascii="Times New Roman" w:hAnsi="Times New Roman" w:cs="Times New Roman"/>
          <w:sz w:val="28"/>
          <w:szCs w:val="28"/>
        </w:rPr>
        <w:t xml:space="preserve"> the same as the highly advanced fictional </w:t>
      </w:r>
      <w:proofErr w:type="spellStart"/>
      <w:r w:rsidR="006B4BEA" w:rsidRPr="00FF758F">
        <w:rPr>
          <w:rFonts w:ascii="Times New Roman" w:hAnsi="Times New Roman" w:cs="Times New Roman"/>
          <w:sz w:val="28"/>
          <w:szCs w:val="28"/>
        </w:rPr>
        <w:t>Wakandans</w:t>
      </w:r>
      <w:proofErr w:type="spellEnd"/>
      <w:r w:rsidR="006B4BEA" w:rsidRPr="00FF758F">
        <w:rPr>
          <w:rFonts w:ascii="Times New Roman" w:hAnsi="Times New Roman" w:cs="Times New Roman"/>
          <w:sz w:val="28"/>
          <w:szCs w:val="28"/>
        </w:rPr>
        <w:t xml:space="preserve"> from Marvel Comics ‘Black Panther</w:t>
      </w:r>
      <w:r w:rsidR="00F00A09" w:rsidRPr="00FF758F">
        <w:rPr>
          <w:rFonts w:ascii="Times New Roman" w:hAnsi="Times New Roman" w:cs="Times New Roman"/>
          <w:sz w:val="28"/>
          <w:szCs w:val="28"/>
        </w:rPr>
        <w:t xml:space="preserve"> </w:t>
      </w:r>
      <w:r w:rsidR="001E6AC0" w:rsidRPr="00FF758F">
        <w:rPr>
          <w:rFonts w:ascii="Times New Roman" w:hAnsi="Times New Roman" w:cs="Times New Roman"/>
          <w:sz w:val="28"/>
          <w:szCs w:val="28"/>
        </w:rPr>
        <w:t>(Roach,</w:t>
      </w:r>
      <w:r w:rsidR="008F2DDE" w:rsidRPr="00FF758F">
        <w:rPr>
          <w:rFonts w:ascii="Times New Roman" w:hAnsi="Times New Roman" w:cs="Times New Roman"/>
          <w:sz w:val="28"/>
          <w:szCs w:val="28"/>
        </w:rPr>
        <w:t xml:space="preserve"> n.d.).</w:t>
      </w:r>
      <w:r w:rsidR="006B4BEA" w:rsidRPr="00FF758F">
        <w:rPr>
          <w:rFonts w:ascii="Times New Roman" w:hAnsi="Times New Roman" w:cs="Times New Roman"/>
          <w:sz w:val="28"/>
          <w:szCs w:val="28"/>
        </w:rPr>
        <w:t xml:space="preserve">’  Our brothers and sisters from </w:t>
      </w:r>
      <w:proofErr w:type="gramStart"/>
      <w:r w:rsidR="006B4BEA" w:rsidRPr="00FF758F">
        <w:rPr>
          <w:rFonts w:ascii="Times New Roman" w:hAnsi="Times New Roman" w:cs="Times New Roman"/>
          <w:sz w:val="28"/>
          <w:szCs w:val="28"/>
        </w:rPr>
        <w:t>mother</w:t>
      </w:r>
      <w:proofErr w:type="gramEnd"/>
      <w:r w:rsidR="006B4BEA" w:rsidRPr="00FF758F">
        <w:rPr>
          <w:rFonts w:ascii="Times New Roman" w:hAnsi="Times New Roman" w:cs="Times New Roman"/>
          <w:sz w:val="28"/>
          <w:szCs w:val="28"/>
        </w:rPr>
        <w:t xml:space="preserve"> Africa could somehow be seen somewhere in the middle of poverty and almost on their way out.  They just need a hand after being looted for thousands of years.  Companies like </w:t>
      </w:r>
      <w:proofErr w:type="spellStart"/>
      <w:r w:rsidR="006B4BEA" w:rsidRPr="00FF758F">
        <w:rPr>
          <w:rFonts w:ascii="Times New Roman" w:hAnsi="Times New Roman" w:cs="Times New Roman"/>
          <w:sz w:val="28"/>
          <w:szCs w:val="28"/>
        </w:rPr>
        <w:t>Globocom</w:t>
      </w:r>
      <w:proofErr w:type="spellEnd"/>
      <w:r w:rsidR="006B4BEA" w:rsidRPr="00FF758F">
        <w:rPr>
          <w:rFonts w:ascii="Times New Roman" w:hAnsi="Times New Roman" w:cs="Times New Roman"/>
          <w:sz w:val="28"/>
          <w:szCs w:val="28"/>
        </w:rPr>
        <w:t xml:space="preserve"> could </w:t>
      </w:r>
      <w:proofErr w:type="gramStart"/>
      <w:r w:rsidR="006B4BEA" w:rsidRPr="00FF758F">
        <w:rPr>
          <w:rFonts w:ascii="Times New Roman" w:hAnsi="Times New Roman" w:cs="Times New Roman"/>
          <w:sz w:val="28"/>
          <w:szCs w:val="28"/>
        </w:rPr>
        <w:t>be seen as</w:t>
      </w:r>
      <w:proofErr w:type="gramEnd"/>
      <w:r w:rsidR="006B4BEA" w:rsidRPr="00FF758F">
        <w:rPr>
          <w:rFonts w:ascii="Times New Roman" w:hAnsi="Times New Roman" w:cs="Times New Roman"/>
          <w:sz w:val="28"/>
          <w:szCs w:val="28"/>
        </w:rPr>
        <w:t xml:space="preserve"> a follower.  They would follow other investors if they knew it was safer.</w:t>
      </w:r>
    </w:p>
    <w:p w14:paraId="2DF0FFFD" w14:textId="77777777" w:rsidR="00EF6C91" w:rsidRPr="00FF758F" w:rsidRDefault="006B4BEA" w:rsidP="003E0113">
      <w:pPr>
        <w:pStyle w:val="cc74c"/>
        <w:shd w:val="clear" w:color="auto" w:fill="F9F9F9"/>
        <w:spacing w:before="0" w:beforeAutospacing="0" w:after="420" w:afterAutospacing="0" w:line="480" w:lineRule="auto"/>
        <w:jc w:val="both"/>
        <w:rPr>
          <w:sz w:val="28"/>
          <w:szCs w:val="28"/>
          <w:shd w:val="clear" w:color="auto" w:fill="FFFFFF"/>
        </w:rPr>
      </w:pPr>
      <w:r w:rsidRPr="00FF758F">
        <w:rPr>
          <w:sz w:val="28"/>
          <w:szCs w:val="28"/>
        </w:rPr>
        <w:lastRenderedPageBreak/>
        <w:tab/>
      </w:r>
      <w:r w:rsidR="00EC1728" w:rsidRPr="00FF758F">
        <w:rPr>
          <w:sz w:val="28"/>
          <w:szCs w:val="28"/>
        </w:rPr>
        <w:t xml:space="preserve">One such potential investor that could illuminate the road of Africa’s technological investment potential is the nation of China.  </w:t>
      </w:r>
      <w:r w:rsidR="0062559B" w:rsidRPr="00FF758F">
        <w:rPr>
          <w:sz w:val="28"/>
          <w:szCs w:val="28"/>
        </w:rPr>
        <w:t>‘</w:t>
      </w:r>
      <w:r w:rsidR="00EC1728" w:rsidRPr="00FF758F">
        <w:rPr>
          <w:sz w:val="28"/>
          <w:szCs w:val="28"/>
          <w:shd w:val="clear" w:color="auto" w:fill="FFFFFF"/>
        </w:rPr>
        <w:t>The 21st century will most likely belong to China as the Chinese Century</w:t>
      </w:r>
      <w:r w:rsidR="00CD5315" w:rsidRPr="00FF758F">
        <w:rPr>
          <w:sz w:val="28"/>
          <w:szCs w:val="28"/>
          <w:shd w:val="clear" w:color="auto" w:fill="FFFFFF"/>
        </w:rPr>
        <w:t xml:space="preserve">.  </w:t>
      </w:r>
      <w:r w:rsidR="00EC1728" w:rsidRPr="00FF758F">
        <w:rPr>
          <w:sz w:val="28"/>
          <w:szCs w:val="28"/>
          <w:shd w:val="clear" w:color="auto" w:fill="FFFFFF"/>
        </w:rPr>
        <w:t>Chinese investments and contracts in sub-Saharan Africa total $299 billion from 2005 to 2018, according to the China Investment Global Tracker, and in 2018, Chinese president Xi Jinping vowed to invest a further $60 billion into African nations.</w:t>
      </w:r>
      <w:r w:rsidR="001E3BA0" w:rsidRPr="00FF758F">
        <w:rPr>
          <w:sz w:val="28"/>
          <w:szCs w:val="28"/>
          <w:shd w:val="clear" w:color="auto" w:fill="FFFFFF"/>
        </w:rPr>
        <w:t>’</w:t>
      </w:r>
      <w:r w:rsidR="00EC1728" w:rsidRPr="00FF758F">
        <w:rPr>
          <w:sz w:val="28"/>
          <w:szCs w:val="28"/>
          <w:shd w:val="clear" w:color="auto" w:fill="FFFFFF"/>
        </w:rPr>
        <w:t xml:space="preserve"> </w:t>
      </w:r>
      <w:r w:rsidR="007C0C84" w:rsidRPr="00FF758F">
        <w:rPr>
          <w:sz w:val="28"/>
          <w:szCs w:val="28"/>
          <w:shd w:val="clear" w:color="auto" w:fill="FFFFFF"/>
        </w:rPr>
        <w:t>(Brooks, 2019).</w:t>
      </w:r>
      <w:r w:rsidR="00EC1728" w:rsidRPr="00FF758F">
        <w:rPr>
          <w:sz w:val="28"/>
          <w:szCs w:val="28"/>
          <w:shd w:val="clear" w:color="auto" w:fill="FFFFFF"/>
        </w:rPr>
        <w:t xml:space="preserve"> </w:t>
      </w:r>
      <w:r w:rsidR="00B74D4F" w:rsidRPr="00FF758F">
        <w:rPr>
          <w:sz w:val="28"/>
          <w:szCs w:val="28"/>
          <w:shd w:val="clear" w:color="auto" w:fill="FFFFFF"/>
        </w:rPr>
        <w:t>Th</w:t>
      </w:r>
      <w:r w:rsidR="0059302F" w:rsidRPr="00FF758F">
        <w:rPr>
          <w:sz w:val="28"/>
          <w:szCs w:val="28"/>
          <w:shd w:val="clear" w:color="auto" w:fill="FFFFFF"/>
        </w:rPr>
        <w:t>e data points needed to be referenced for improving network performance</w:t>
      </w:r>
      <w:r w:rsidR="00B74D4F" w:rsidRPr="00FF758F">
        <w:rPr>
          <w:sz w:val="28"/>
          <w:szCs w:val="28"/>
          <w:shd w:val="clear" w:color="auto" w:fill="FFFFFF"/>
        </w:rPr>
        <w:t xml:space="preserve"> are l</w:t>
      </w:r>
      <w:r w:rsidR="00EC1728" w:rsidRPr="00FF758F">
        <w:rPr>
          <w:sz w:val="28"/>
          <w:szCs w:val="28"/>
          <w:shd w:val="clear" w:color="auto" w:fill="FFFFFF"/>
        </w:rPr>
        <w:t xml:space="preserve">eapfrogging, demographics, </w:t>
      </w:r>
      <w:r w:rsidR="001E3BA0" w:rsidRPr="00FF758F">
        <w:rPr>
          <w:sz w:val="28"/>
          <w:szCs w:val="28"/>
          <w:shd w:val="clear" w:color="auto" w:fill="FFFFFF"/>
        </w:rPr>
        <w:t xml:space="preserve">adaptability, </w:t>
      </w:r>
      <w:r w:rsidR="00EC1728" w:rsidRPr="00FF758F">
        <w:rPr>
          <w:sz w:val="28"/>
          <w:szCs w:val="28"/>
          <w:shd w:val="clear" w:color="auto" w:fill="FFFFFF"/>
        </w:rPr>
        <w:t xml:space="preserve">and </w:t>
      </w:r>
      <w:r w:rsidR="00B74D4F" w:rsidRPr="00FF758F">
        <w:rPr>
          <w:sz w:val="28"/>
          <w:szCs w:val="28"/>
          <w:shd w:val="clear" w:color="auto" w:fill="FFFFFF"/>
        </w:rPr>
        <w:t xml:space="preserve">culture. </w:t>
      </w:r>
      <w:r w:rsidR="000B640D" w:rsidRPr="00FF758F">
        <w:rPr>
          <w:sz w:val="28"/>
          <w:szCs w:val="28"/>
          <w:shd w:val="clear" w:color="auto" w:fill="FFFFFF"/>
        </w:rPr>
        <w:t xml:space="preserve"> </w:t>
      </w:r>
    </w:p>
    <w:p w14:paraId="032DAFA6" w14:textId="0D730CBB" w:rsidR="00284047" w:rsidRPr="00FF758F" w:rsidRDefault="00EF6C91" w:rsidP="00EF6C91">
      <w:pPr>
        <w:pStyle w:val="cc74c"/>
        <w:shd w:val="clear" w:color="auto" w:fill="F9F9F9"/>
        <w:spacing w:before="0" w:beforeAutospacing="0" w:after="420" w:afterAutospacing="0" w:line="480" w:lineRule="auto"/>
        <w:ind w:firstLine="720"/>
        <w:jc w:val="both"/>
        <w:rPr>
          <w:sz w:val="28"/>
          <w:szCs w:val="28"/>
          <w:shd w:val="clear" w:color="auto" w:fill="FFFFFF"/>
        </w:rPr>
      </w:pPr>
      <w:r w:rsidRPr="00FF758F">
        <w:rPr>
          <w:sz w:val="28"/>
          <w:szCs w:val="28"/>
          <w:shd w:val="clear" w:color="auto" w:fill="FFFFFF"/>
        </w:rPr>
        <w:t>‘</w:t>
      </w:r>
      <w:r w:rsidR="000B640D" w:rsidRPr="00FF758F">
        <w:rPr>
          <w:sz w:val="28"/>
          <w:szCs w:val="28"/>
          <w:shd w:val="clear" w:color="auto" w:fill="F9F9F9"/>
        </w:rPr>
        <w:t>In the near future, African nations and peoples will be able to leverage and scale their own discoveries as technology infrastructure becomes cheaper, rather than racing for innovation in the first place</w:t>
      </w:r>
      <w:r w:rsidRPr="00FF758F">
        <w:rPr>
          <w:sz w:val="28"/>
          <w:szCs w:val="28"/>
          <w:shd w:val="clear" w:color="auto" w:fill="F9F9F9"/>
        </w:rPr>
        <w:t>’</w:t>
      </w:r>
      <w:r w:rsidR="000B640D" w:rsidRPr="00FF758F">
        <w:rPr>
          <w:sz w:val="28"/>
          <w:szCs w:val="28"/>
          <w:shd w:val="clear" w:color="auto" w:fill="F9F9F9"/>
        </w:rPr>
        <w:t xml:space="preserve"> (Brooks, 2019).</w:t>
      </w:r>
      <w:r w:rsidR="0010243C" w:rsidRPr="00FF758F">
        <w:rPr>
          <w:sz w:val="28"/>
          <w:szCs w:val="28"/>
          <w:shd w:val="clear" w:color="auto" w:fill="F9F9F9"/>
        </w:rPr>
        <w:t xml:space="preserve">  </w:t>
      </w:r>
      <w:r w:rsidRPr="00FF758F">
        <w:rPr>
          <w:sz w:val="28"/>
          <w:szCs w:val="28"/>
          <w:shd w:val="clear" w:color="auto" w:fill="F9F9F9"/>
        </w:rPr>
        <w:t>‘</w:t>
      </w:r>
      <w:r w:rsidR="0010243C" w:rsidRPr="00FF758F">
        <w:rPr>
          <w:sz w:val="28"/>
          <w:szCs w:val="28"/>
          <w:shd w:val="clear" w:color="auto" w:fill="F9F9F9"/>
        </w:rPr>
        <w:t xml:space="preserve">Their growing populations along with their immense geographic size will command our attention </w:t>
      </w:r>
      <w:r w:rsidR="0010243C" w:rsidRPr="00FF758F">
        <w:rPr>
          <w:sz w:val="28"/>
          <w:szCs w:val="28"/>
          <w:shd w:val="clear" w:color="auto" w:fill="F9F9F9"/>
        </w:rPr>
        <w:lastRenderedPageBreak/>
        <w:t xml:space="preserve">in positive, sustainable pathways well into the 22nd century. </w:t>
      </w:r>
      <w:r w:rsidR="00C37A05">
        <w:rPr>
          <w:noProof/>
        </w:rPr>
        <w:drawing>
          <wp:anchor distT="0" distB="0" distL="114300" distR="114300" simplePos="0" relativeHeight="251658240" behindDoc="0" locked="0" layoutInCell="1" allowOverlap="1" wp14:anchorId="37F04394" wp14:editId="096D6CBC">
            <wp:simplePos x="0" y="0"/>
            <wp:positionH relativeFrom="column">
              <wp:posOffset>0</wp:posOffset>
            </wp:positionH>
            <wp:positionV relativeFrom="paragraph">
              <wp:posOffset>2049145</wp:posOffset>
            </wp:positionV>
            <wp:extent cx="4057650" cy="3740785"/>
            <wp:effectExtent l="0" t="0" r="0" b="0"/>
            <wp:wrapThrough wrapText="bothSides">
              <wp:wrapPolygon edited="0">
                <wp:start x="0" y="0"/>
                <wp:lineTo x="0" y="21450"/>
                <wp:lineTo x="21499" y="21450"/>
                <wp:lineTo x="21499" y="0"/>
                <wp:lineTo x="0" y="0"/>
              </wp:wrapPolygon>
            </wp:wrapThrough>
            <wp:docPr id="1" name="Picture 1" descr="1_wL8515XwM04_KW7HJR8lEQ - 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_wL8515XwM04_KW7HJR8lEQ - Interven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3740785"/>
                    </a:xfrm>
                    <a:prstGeom prst="rect">
                      <a:avLst/>
                    </a:prstGeom>
                    <a:noFill/>
                    <a:ln>
                      <a:noFill/>
                    </a:ln>
                  </pic:spPr>
                </pic:pic>
              </a:graphicData>
            </a:graphic>
          </wp:anchor>
        </w:drawing>
      </w:r>
      <w:r w:rsidR="0010243C" w:rsidRPr="00FF758F">
        <w:rPr>
          <w:sz w:val="28"/>
          <w:szCs w:val="28"/>
          <w:shd w:val="clear" w:color="auto" w:fill="F9F9F9"/>
        </w:rPr>
        <w:t>The population of the African continent </w:t>
      </w:r>
      <w:hyperlink r:id="rId9" w:history="1">
        <w:r w:rsidR="0010243C" w:rsidRPr="00FF758F">
          <w:rPr>
            <w:rStyle w:val="Hyperlink"/>
            <w:color w:val="auto"/>
            <w:sz w:val="28"/>
            <w:szCs w:val="28"/>
            <w:u w:val="none"/>
            <w:shd w:val="clear" w:color="auto" w:fill="F9F9F9"/>
          </w:rPr>
          <w:t>will double to 4.2 billion by 2100</w:t>
        </w:r>
      </w:hyperlink>
      <w:r w:rsidR="0010243C" w:rsidRPr="00FF758F">
        <w:rPr>
          <w:sz w:val="28"/>
          <w:szCs w:val="28"/>
          <w:shd w:val="clear" w:color="auto" w:fill="F9F9F9"/>
        </w:rPr>
        <w:t>, ensuring that soon two out of every five people on Earth will be African</w:t>
      </w:r>
      <w:r w:rsidRPr="00FF758F">
        <w:rPr>
          <w:sz w:val="28"/>
          <w:szCs w:val="28"/>
          <w:shd w:val="clear" w:color="auto" w:fill="F9F9F9"/>
        </w:rPr>
        <w:t>’</w:t>
      </w:r>
      <w:r w:rsidR="00D81D4B" w:rsidRPr="00FF758F">
        <w:rPr>
          <w:sz w:val="28"/>
          <w:szCs w:val="28"/>
          <w:shd w:val="clear" w:color="auto" w:fill="F9F9F9"/>
        </w:rPr>
        <w:t xml:space="preserve">  (Brooks, 2019)</w:t>
      </w:r>
      <w:r w:rsidR="0010243C" w:rsidRPr="00FF758F">
        <w:rPr>
          <w:sz w:val="28"/>
          <w:szCs w:val="28"/>
          <w:shd w:val="clear" w:color="auto" w:fill="F9F9F9"/>
        </w:rPr>
        <w:t>. </w:t>
      </w:r>
      <w:r w:rsidR="006157D9" w:rsidRPr="00FF758F">
        <w:rPr>
          <w:sz w:val="28"/>
          <w:szCs w:val="28"/>
          <w:shd w:val="clear" w:color="auto" w:fill="F9F9F9"/>
        </w:rPr>
        <w:t xml:space="preserve"> </w:t>
      </w:r>
      <w:r w:rsidR="006157D9" w:rsidRPr="00FF758F">
        <w:rPr>
          <w:sz w:val="28"/>
          <w:szCs w:val="28"/>
        </w:rPr>
        <w:t>African migrants sent back </w:t>
      </w:r>
      <w:hyperlink r:id="rId10" w:history="1">
        <w:r w:rsidR="006157D9" w:rsidRPr="00FF758F">
          <w:rPr>
            <w:rStyle w:val="Hyperlink"/>
            <w:color w:val="auto"/>
            <w:sz w:val="28"/>
            <w:szCs w:val="28"/>
            <w:u w:val="none"/>
          </w:rPr>
          <w:t>a record-breaking $37.8 billion in cash</w:t>
        </w:r>
      </w:hyperlink>
      <w:r w:rsidR="006157D9" w:rsidRPr="00FF758F">
        <w:rPr>
          <w:sz w:val="28"/>
          <w:szCs w:val="28"/>
        </w:rPr>
        <w:t> to sub-Saharan Africa in 2017, and this amount will likely reach a high of $39.6 billion in 2019</w:t>
      </w:r>
      <w:r w:rsidR="00F434AC" w:rsidRPr="00FF758F">
        <w:rPr>
          <w:sz w:val="28"/>
          <w:szCs w:val="28"/>
        </w:rPr>
        <w:t xml:space="preserve"> (Brooks, 2019)</w:t>
      </w:r>
      <w:r w:rsidR="006157D9" w:rsidRPr="00FF758F">
        <w:rPr>
          <w:sz w:val="28"/>
          <w:szCs w:val="28"/>
        </w:rPr>
        <w:t>.</w:t>
      </w:r>
      <w:r w:rsidR="00216572" w:rsidRPr="00FF758F">
        <w:rPr>
          <w:sz w:val="28"/>
          <w:szCs w:val="28"/>
        </w:rPr>
        <w:t xml:space="preserve">  Currently, Africa</w:t>
      </w:r>
      <w:r w:rsidR="008539DF" w:rsidRPr="00FF758F">
        <w:rPr>
          <w:sz w:val="28"/>
          <w:szCs w:val="28"/>
        </w:rPr>
        <w:t>’</w:t>
      </w:r>
      <w:r w:rsidR="00216572" w:rsidRPr="00FF758F">
        <w:rPr>
          <w:sz w:val="28"/>
          <w:szCs w:val="28"/>
        </w:rPr>
        <w:t xml:space="preserve">s internet traffic </w:t>
      </w:r>
      <w:proofErr w:type="gramStart"/>
      <w:r w:rsidR="00933BF4" w:rsidRPr="00FF758F">
        <w:rPr>
          <w:sz w:val="28"/>
          <w:szCs w:val="28"/>
        </w:rPr>
        <w:t>has to</w:t>
      </w:r>
      <w:proofErr w:type="gramEnd"/>
      <w:r w:rsidR="00933BF4" w:rsidRPr="00FF758F">
        <w:rPr>
          <w:sz w:val="28"/>
          <w:szCs w:val="28"/>
        </w:rPr>
        <w:t xml:space="preserve"> go through expensive satellite linkage, thus making the cost of internet access unaffordable by most of the population.  But with the large investments of Chinese banks, companies like </w:t>
      </w:r>
      <w:proofErr w:type="spellStart"/>
      <w:r w:rsidR="00933BF4" w:rsidRPr="00FF758F">
        <w:rPr>
          <w:sz w:val="28"/>
          <w:szCs w:val="28"/>
        </w:rPr>
        <w:t>Globocom</w:t>
      </w:r>
      <w:proofErr w:type="spellEnd"/>
      <w:r w:rsidR="00933BF4" w:rsidRPr="00FF758F">
        <w:rPr>
          <w:sz w:val="28"/>
          <w:szCs w:val="28"/>
        </w:rPr>
        <w:t xml:space="preserve"> will be sure to follow</w:t>
      </w:r>
      <w:r w:rsidR="00484CD8" w:rsidRPr="00FF758F">
        <w:rPr>
          <w:sz w:val="28"/>
          <w:szCs w:val="28"/>
        </w:rPr>
        <w:t xml:space="preserve"> (Internet </w:t>
      </w:r>
      <w:proofErr w:type="gramStart"/>
      <w:r w:rsidR="00484CD8" w:rsidRPr="00FF758F">
        <w:rPr>
          <w:sz w:val="28"/>
          <w:szCs w:val="28"/>
        </w:rPr>
        <w:t>In</w:t>
      </w:r>
      <w:proofErr w:type="gramEnd"/>
      <w:r w:rsidR="00484CD8" w:rsidRPr="00FF758F">
        <w:rPr>
          <w:sz w:val="28"/>
          <w:szCs w:val="28"/>
        </w:rPr>
        <w:t xml:space="preserve"> Africa, n.d.)</w:t>
      </w:r>
    </w:p>
    <w:p w14:paraId="2F29FF4D" w14:textId="3F2EE09A" w:rsidR="006B4BEA" w:rsidRPr="00FF758F" w:rsidRDefault="00334C92" w:rsidP="003E0113">
      <w:pPr>
        <w:spacing w:line="480" w:lineRule="auto"/>
        <w:ind w:left="720" w:hanging="720"/>
        <w:jc w:val="both"/>
        <w:rPr>
          <w:rFonts w:ascii="Times New Roman" w:hAnsi="Times New Roman" w:cs="Times New Roman"/>
          <w:sz w:val="24"/>
          <w:szCs w:val="24"/>
        </w:rPr>
      </w:pPr>
      <w:r w:rsidRPr="00FF758F">
        <w:rPr>
          <w:rFonts w:ascii="Times New Roman" w:hAnsi="Times New Roman" w:cs="Times New Roman"/>
          <w:sz w:val="24"/>
          <w:szCs w:val="24"/>
          <w:shd w:val="clear" w:color="auto" w:fill="FFFFFF"/>
        </w:rPr>
        <w:t>.</w:t>
      </w:r>
    </w:p>
    <w:p w14:paraId="410FC443" w14:textId="77777777" w:rsidR="00DD2D2C" w:rsidRPr="00FF758F" w:rsidRDefault="00DD2D2C" w:rsidP="003E0113">
      <w:pPr>
        <w:spacing w:line="480" w:lineRule="auto"/>
        <w:jc w:val="both"/>
        <w:rPr>
          <w:rFonts w:ascii="Times New Roman" w:hAnsi="Times New Roman" w:cs="Times New Roman"/>
          <w:sz w:val="24"/>
          <w:szCs w:val="24"/>
        </w:rPr>
      </w:pPr>
      <w:r w:rsidRPr="00FF758F">
        <w:rPr>
          <w:rFonts w:ascii="Times New Roman" w:hAnsi="Times New Roman" w:cs="Times New Roman"/>
          <w:sz w:val="24"/>
          <w:szCs w:val="24"/>
        </w:rPr>
        <w:br w:type="page"/>
      </w:r>
    </w:p>
    <w:p w14:paraId="3FA2E304" w14:textId="013D7EFC" w:rsidR="00227A88" w:rsidRPr="00FF758F" w:rsidRDefault="00227A88" w:rsidP="003E0113">
      <w:pPr>
        <w:spacing w:line="480" w:lineRule="auto"/>
        <w:jc w:val="both"/>
        <w:rPr>
          <w:rFonts w:ascii="Times New Roman" w:hAnsi="Times New Roman" w:cs="Times New Roman"/>
          <w:sz w:val="24"/>
          <w:szCs w:val="24"/>
        </w:rPr>
      </w:pPr>
      <w:r w:rsidRPr="00FF758F">
        <w:rPr>
          <w:rFonts w:ascii="Times New Roman" w:hAnsi="Times New Roman" w:cs="Times New Roman"/>
          <w:sz w:val="24"/>
          <w:szCs w:val="24"/>
        </w:rPr>
        <w:lastRenderedPageBreak/>
        <w:t>References</w:t>
      </w:r>
    </w:p>
    <w:p w14:paraId="2F3D4A36" w14:textId="2B0D0351" w:rsidR="00EC1728" w:rsidRPr="0092666C" w:rsidRDefault="00EC1728" w:rsidP="0092666C">
      <w:pPr>
        <w:spacing w:line="480" w:lineRule="auto"/>
        <w:ind w:right="-450"/>
        <w:rPr>
          <w:rFonts w:ascii="Times New Roman" w:hAnsi="Times New Roman" w:cs="Times New Roman"/>
          <w:sz w:val="24"/>
          <w:szCs w:val="24"/>
        </w:rPr>
      </w:pPr>
      <w:r w:rsidRPr="0092666C">
        <w:rPr>
          <w:rFonts w:ascii="Times New Roman" w:hAnsi="Times New Roman" w:cs="Times New Roman"/>
          <w:sz w:val="24"/>
          <w:szCs w:val="24"/>
        </w:rPr>
        <w:t xml:space="preserve">Demographics of Africa, n.d.  In Wikipedia.  </w:t>
      </w:r>
      <w:hyperlink r:id="rId11" w:history="1">
        <w:r w:rsidRPr="007D131F">
          <w:rPr>
            <w:rStyle w:val="Hyperlink"/>
            <w:rFonts w:ascii="Times New Roman" w:hAnsi="Times New Roman" w:cs="Times New Roman"/>
            <w:color w:val="4472C4" w:themeColor="accent1"/>
            <w:sz w:val="24"/>
            <w:szCs w:val="24"/>
          </w:rPr>
          <w:t>https://en.wikipedia.org/wiki/Demographics_of_Africa</w:t>
        </w:r>
      </w:hyperlink>
    </w:p>
    <w:p w14:paraId="73E1069A" w14:textId="570A2B8F" w:rsidR="00EC1728" w:rsidRPr="0092666C" w:rsidRDefault="007C0C84" w:rsidP="008539DF">
      <w:pPr>
        <w:spacing w:line="480" w:lineRule="auto"/>
        <w:ind w:left="720" w:hanging="720"/>
        <w:jc w:val="both"/>
        <w:rPr>
          <w:rFonts w:ascii="Times New Roman" w:hAnsi="Times New Roman" w:cs="Times New Roman"/>
          <w:sz w:val="24"/>
          <w:szCs w:val="24"/>
        </w:rPr>
      </w:pPr>
      <w:r w:rsidRPr="0092666C">
        <w:rPr>
          <w:rFonts w:ascii="Times New Roman" w:hAnsi="Times New Roman" w:cs="Times New Roman"/>
          <w:sz w:val="24"/>
          <w:szCs w:val="24"/>
        </w:rPr>
        <w:t>Brooks, L.  21 Feb 2019.  “The 21</w:t>
      </w:r>
      <w:r w:rsidRPr="0092666C">
        <w:rPr>
          <w:rFonts w:ascii="Times New Roman" w:hAnsi="Times New Roman" w:cs="Times New Roman"/>
          <w:sz w:val="24"/>
          <w:szCs w:val="24"/>
          <w:vertAlign w:val="superscript"/>
        </w:rPr>
        <w:t>st</w:t>
      </w:r>
      <w:r w:rsidRPr="0092666C">
        <w:rPr>
          <w:rFonts w:ascii="Times New Roman" w:hAnsi="Times New Roman" w:cs="Times New Roman"/>
          <w:sz w:val="24"/>
          <w:szCs w:val="24"/>
        </w:rPr>
        <w:t xml:space="preserve"> </w:t>
      </w:r>
      <w:proofErr w:type="spellStart"/>
      <w:r w:rsidRPr="0092666C">
        <w:rPr>
          <w:rFonts w:ascii="Times New Roman" w:hAnsi="Times New Roman" w:cs="Times New Roman"/>
          <w:sz w:val="24"/>
          <w:szCs w:val="24"/>
        </w:rPr>
        <w:t>Centuy</w:t>
      </w:r>
      <w:proofErr w:type="spellEnd"/>
      <w:r w:rsidR="009B3EBF" w:rsidRPr="0092666C">
        <w:rPr>
          <w:rFonts w:ascii="Times New Roman" w:hAnsi="Times New Roman" w:cs="Times New Roman"/>
          <w:sz w:val="24"/>
          <w:szCs w:val="24"/>
        </w:rPr>
        <w:t xml:space="preserve"> Belongs </w:t>
      </w:r>
      <w:proofErr w:type="gramStart"/>
      <w:r w:rsidR="009B3EBF" w:rsidRPr="0092666C">
        <w:rPr>
          <w:rFonts w:ascii="Times New Roman" w:hAnsi="Times New Roman" w:cs="Times New Roman"/>
          <w:sz w:val="24"/>
          <w:szCs w:val="24"/>
        </w:rPr>
        <w:t>To</w:t>
      </w:r>
      <w:proofErr w:type="gramEnd"/>
      <w:r w:rsidR="009B3EBF" w:rsidRPr="0092666C">
        <w:rPr>
          <w:rFonts w:ascii="Times New Roman" w:hAnsi="Times New Roman" w:cs="Times New Roman"/>
          <w:sz w:val="24"/>
          <w:szCs w:val="24"/>
        </w:rPr>
        <w:t xml:space="preserve"> </w:t>
      </w:r>
      <w:r w:rsidR="007D131F">
        <w:rPr>
          <w:rFonts w:ascii="Times New Roman" w:hAnsi="Times New Roman" w:cs="Times New Roman"/>
          <w:sz w:val="24"/>
          <w:szCs w:val="24"/>
        </w:rPr>
        <w:t>C</w:t>
      </w:r>
      <w:r w:rsidR="009B3EBF" w:rsidRPr="0092666C">
        <w:rPr>
          <w:rFonts w:ascii="Times New Roman" w:hAnsi="Times New Roman" w:cs="Times New Roman"/>
          <w:sz w:val="24"/>
          <w:szCs w:val="24"/>
        </w:rPr>
        <w:t>hina – But The 22</w:t>
      </w:r>
      <w:r w:rsidR="009B3EBF" w:rsidRPr="0092666C">
        <w:rPr>
          <w:rFonts w:ascii="Times New Roman" w:hAnsi="Times New Roman" w:cs="Times New Roman"/>
          <w:sz w:val="24"/>
          <w:szCs w:val="24"/>
          <w:vertAlign w:val="superscript"/>
        </w:rPr>
        <w:t>nd</w:t>
      </w:r>
      <w:r w:rsidR="009B3EBF" w:rsidRPr="0092666C">
        <w:rPr>
          <w:rFonts w:ascii="Times New Roman" w:hAnsi="Times New Roman" w:cs="Times New Roman"/>
          <w:sz w:val="24"/>
          <w:szCs w:val="24"/>
        </w:rPr>
        <w:t xml:space="preserve"> Will Be </w:t>
      </w:r>
      <w:proofErr w:type="spellStart"/>
      <w:r w:rsidR="009B3EBF" w:rsidRPr="0092666C">
        <w:rPr>
          <w:rFonts w:ascii="Times New Roman" w:hAnsi="Times New Roman" w:cs="Times New Roman"/>
          <w:sz w:val="24"/>
          <w:szCs w:val="24"/>
        </w:rPr>
        <w:t>Africas</w:t>
      </w:r>
      <w:proofErr w:type="spellEnd"/>
      <w:r w:rsidR="009B3EBF" w:rsidRPr="0092666C">
        <w:rPr>
          <w:rFonts w:ascii="Times New Roman" w:hAnsi="Times New Roman" w:cs="Times New Roman"/>
          <w:sz w:val="24"/>
          <w:szCs w:val="24"/>
        </w:rPr>
        <w:t xml:space="preserve">.”  Retrieved from:  </w:t>
      </w:r>
      <w:hyperlink r:id="rId12" w:anchor=":~:text=The%2021st%20century%20will%20most,China%20as%20the%20Chinese%20Century.&amp;text=Chinese%20investments%20and%20contracts%20in,%2460%20billion%20into%20African%20nations." w:history="1">
        <w:r w:rsidR="0059302F" w:rsidRPr="007D131F">
          <w:rPr>
            <w:rStyle w:val="Hyperlink"/>
            <w:rFonts w:ascii="Times New Roman" w:hAnsi="Times New Roman" w:cs="Times New Roman"/>
            <w:color w:val="4472C4" w:themeColor="accent1"/>
            <w:sz w:val="24"/>
            <w:szCs w:val="24"/>
          </w:rPr>
          <w:t>https://qz.com/1550626/chinas-investment-will-allow-africa-to-lead-the-22nd-century/#:~:text=The%2021st%20century%20will%20most,China%20as%20the%20Chinese%20Century.&amp;text=Chinese%20investments%20and%20contracts%20in,%2460%20billion%20into%20African%20nations.</w:t>
        </w:r>
      </w:hyperlink>
    </w:p>
    <w:p w14:paraId="5C0DD944" w14:textId="3A01EB8E" w:rsidR="007D1F76" w:rsidRPr="007D131F" w:rsidRDefault="00284047" w:rsidP="003E0113">
      <w:pPr>
        <w:spacing w:line="480" w:lineRule="auto"/>
        <w:ind w:left="720" w:hanging="720"/>
        <w:jc w:val="both"/>
        <w:rPr>
          <w:rFonts w:ascii="Times New Roman" w:hAnsi="Times New Roman" w:cs="Times New Roman"/>
          <w:color w:val="4472C4" w:themeColor="accent1"/>
          <w:sz w:val="24"/>
          <w:szCs w:val="24"/>
          <w:u w:val="single"/>
        </w:rPr>
      </w:pPr>
      <w:r w:rsidRPr="0092666C">
        <w:rPr>
          <w:rFonts w:ascii="Times New Roman" w:hAnsi="Times New Roman" w:cs="Times New Roman"/>
          <w:sz w:val="24"/>
          <w:szCs w:val="24"/>
        </w:rPr>
        <w:t xml:space="preserve">Internet in Africa, n.d.  In Wikipedia.  </w:t>
      </w:r>
      <w:hyperlink r:id="rId13" w:history="1">
        <w:r w:rsidR="000F743B" w:rsidRPr="007D131F">
          <w:rPr>
            <w:rStyle w:val="Hyperlink"/>
            <w:rFonts w:ascii="Times New Roman" w:hAnsi="Times New Roman" w:cs="Times New Roman"/>
            <w:color w:val="4472C4" w:themeColor="accent1"/>
            <w:sz w:val="24"/>
            <w:szCs w:val="24"/>
          </w:rPr>
          <w:t>https://en.wikipedia.org/wiki/Internet_in_Africa</w:t>
        </w:r>
      </w:hyperlink>
    </w:p>
    <w:p w14:paraId="24B6C024" w14:textId="408D5053" w:rsidR="006F63FF" w:rsidRPr="0092666C" w:rsidRDefault="00937048" w:rsidP="003E0113">
      <w:pPr>
        <w:spacing w:line="480" w:lineRule="auto"/>
        <w:ind w:left="810" w:hanging="810"/>
        <w:jc w:val="both"/>
        <w:rPr>
          <w:rFonts w:ascii="Times New Roman" w:hAnsi="Times New Roman" w:cs="Times New Roman"/>
          <w:sz w:val="24"/>
          <w:szCs w:val="24"/>
        </w:rPr>
      </w:pPr>
      <w:r w:rsidRPr="0092666C">
        <w:rPr>
          <w:rFonts w:ascii="Times New Roman" w:hAnsi="Times New Roman" w:cs="Times New Roman"/>
          <w:sz w:val="24"/>
          <w:szCs w:val="24"/>
        </w:rPr>
        <w:t xml:space="preserve">Roach, D.  n.d.  “Black Panther.”  Retrieved from:  </w:t>
      </w:r>
      <w:hyperlink r:id="rId14" w:history="1">
        <w:r w:rsidR="00F71600" w:rsidRPr="007D131F">
          <w:rPr>
            <w:rStyle w:val="Hyperlink"/>
            <w:rFonts w:ascii="Times New Roman" w:hAnsi="Times New Roman" w:cs="Times New Roman"/>
            <w:color w:val="4472C4" w:themeColor="accent1"/>
            <w:sz w:val="24"/>
            <w:szCs w:val="24"/>
          </w:rPr>
          <w:t>https://www.britannica.com/topic/Black-Panther-comic-book-character</w:t>
        </w:r>
      </w:hyperlink>
    </w:p>
    <w:sectPr w:rsidR="006F63FF" w:rsidRPr="0092666C">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F050E" w14:textId="77777777" w:rsidR="001C1895" w:rsidRDefault="001C1895" w:rsidP="001B4268">
      <w:pPr>
        <w:spacing w:after="0" w:line="240" w:lineRule="auto"/>
      </w:pPr>
      <w:r>
        <w:separator/>
      </w:r>
    </w:p>
  </w:endnote>
  <w:endnote w:type="continuationSeparator" w:id="0">
    <w:p w14:paraId="6043E43B" w14:textId="77777777" w:rsidR="001C1895" w:rsidRDefault="001C1895"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1B4268" w:rsidRDefault="001B426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1B4268" w:rsidRDefault="001B4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FFD2B8" w14:textId="77777777" w:rsidR="001C1895" w:rsidRDefault="001C1895" w:rsidP="001B4268">
      <w:pPr>
        <w:spacing w:after="0" w:line="240" w:lineRule="auto"/>
      </w:pPr>
      <w:r>
        <w:separator/>
      </w:r>
    </w:p>
  </w:footnote>
  <w:footnote w:type="continuationSeparator" w:id="0">
    <w:p w14:paraId="338A54D0" w14:textId="77777777" w:rsidR="001C1895" w:rsidRDefault="001C1895"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634083C3" w:rsidR="001B4268" w:rsidRPr="001B4268" w:rsidRDefault="001B4268">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415-30 Unit </w:t>
    </w:r>
    <w:r w:rsidR="003C38EC">
      <w:rPr>
        <w:rFonts w:ascii="Times New Roman" w:hAnsi="Times New Roman" w:cs="Times New Roman"/>
        <w:sz w:val="24"/>
        <w:szCs w:val="24"/>
      </w:rPr>
      <w:t>4</w:t>
    </w:r>
    <w:r w:rsidRPr="001B4268">
      <w:rPr>
        <w:rFonts w:ascii="Times New Roman" w:hAnsi="Times New Roman" w:cs="Times New Roman"/>
        <w:sz w:val="24"/>
        <w:szCs w:val="24"/>
      </w:rPr>
      <w:t xml:space="preserve"> Assignment</w:t>
    </w:r>
    <w:r w:rsidR="003C38EC">
      <w:rPr>
        <w:rFonts w:ascii="Times New Roman" w:hAnsi="Times New Roman" w:cs="Times New Roman"/>
        <w:sz w:val="24"/>
        <w:szCs w:val="24"/>
      </w:rPr>
      <w:t xml:space="preserve"> Four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21078"/>
    <w:rsid w:val="000A4389"/>
    <w:rsid w:val="000B640D"/>
    <w:rsid w:val="000F743B"/>
    <w:rsid w:val="0010243C"/>
    <w:rsid w:val="00137EF6"/>
    <w:rsid w:val="001B4268"/>
    <w:rsid w:val="001C1895"/>
    <w:rsid w:val="001E3BA0"/>
    <w:rsid w:val="001E6AC0"/>
    <w:rsid w:val="00216572"/>
    <w:rsid w:val="00227A88"/>
    <w:rsid w:val="00284047"/>
    <w:rsid w:val="002A73B9"/>
    <w:rsid w:val="00334C92"/>
    <w:rsid w:val="00392BAF"/>
    <w:rsid w:val="003C38EC"/>
    <w:rsid w:val="003E0113"/>
    <w:rsid w:val="00455335"/>
    <w:rsid w:val="00484CD8"/>
    <w:rsid w:val="00501E3C"/>
    <w:rsid w:val="00531986"/>
    <w:rsid w:val="0059302F"/>
    <w:rsid w:val="006157D9"/>
    <w:rsid w:val="0062559B"/>
    <w:rsid w:val="006B4BEA"/>
    <w:rsid w:val="006F63FF"/>
    <w:rsid w:val="00775DAB"/>
    <w:rsid w:val="007C0C84"/>
    <w:rsid w:val="007D131F"/>
    <w:rsid w:val="007D1F76"/>
    <w:rsid w:val="008539DF"/>
    <w:rsid w:val="008847BB"/>
    <w:rsid w:val="008F2DDE"/>
    <w:rsid w:val="0092666C"/>
    <w:rsid w:val="00933BF4"/>
    <w:rsid w:val="00937048"/>
    <w:rsid w:val="009B3EBF"/>
    <w:rsid w:val="00A17821"/>
    <w:rsid w:val="00AC76A8"/>
    <w:rsid w:val="00B74D4F"/>
    <w:rsid w:val="00B91FA5"/>
    <w:rsid w:val="00BF3589"/>
    <w:rsid w:val="00C37A05"/>
    <w:rsid w:val="00CD5315"/>
    <w:rsid w:val="00CD7E4F"/>
    <w:rsid w:val="00D2502B"/>
    <w:rsid w:val="00D81D4B"/>
    <w:rsid w:val="00DD2D2C"/>
    <w:rsid w:val="00DD425A"/>
    <w:rsid w:val="00E45C0E"/>
    <w:rsid w:val="00EB1E28"/>
    <w:rsid w:val="00EC1728"/>
    <w:rsid w:val="00ED57DA"/>
    <w:rsid w:val="00EF6C91"/>
    <w:rsid w:val="00F00A09"/>
    <w:rsid w:val="00F434AC"/>
    <w:rsid w:val="00F71600"/>
    <w:rsid w:val="00F91489"/>
    <w:rsid w:val="00FE5D44"/>
    <w:rsid w:val="00FF7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paragraph" w:customStyle="1" w:styleId="cc74c">
    <w:name w:val="cc74c"/>
    <w:basedOn w:val="Normal"/>
    <w:rsid w:val="006157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583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Internet_in_Afric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qz.com/1550626/chinas-investment-will-allow-africa-to-lead-the-22nd-centur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Demographics_of_Africa"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qz.com/africa/1220998/cash-remittances-to-africa-up-again-says-world-bank-world-remit-sees-opportunity/" TargetMode="External"/><Relationship Id="rId4" Type="http://schemas.openxmlformats.org/officeDocument/2006/relationships/webSettings" Target="webSettings.xml"/><Relationship Id="rId9" Type="http://schemas.openxmlformats.org/officeDocument/2006/relationships/hyperlink" Target="https://www.politico.com/magazine/story/2015/05/africa-will-dominate-the-next-century-117611" TargetMode="External"/><Relationship Id="rId14" Type="http://schemas.openxmlformats.org/officeDocument/2006/relationships/hyperlink" Target="https://www.britannica.com/topic/Black-Panther-comic-book-charac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2020-08-08T23:05:00Z</dcterms:created>
  <dcterms:modified xsi:type="dcterms:W3CDTF">2020-08-08T23:05:00Z</dcterms:modified>
</cp:coreProperties>
</file>