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5B4D65" w:rsidRPr="00CD7E4F" w:rsidRDefault="000552DF" w:rsidP="001B4268">
      <w:pPr>
        <w:jc w:val="center"/>
        <w:rPr>
          <w:rFonts w:ascii="Times New Roman" w:hAnsi="Times New Roman" w:cs="Times New Roman"/>
          <w:sz w:val="24"/>
          <w:szCs w:val="24"/>
        </w:rPr>
      </w:pPr>
    </w:p>
    <w:p w14:paraId="275C0123" w14:textId="0FA47675" w:rsidR="001B4268" w:rsidRPr="00CD7E4F" w:rsidRDefault="001B4268" w:rsidP="001B4268">
      <w:pPr>
        <w:jc w:val="center"/>
        <w:rPr>
          <w:rFonts w:ascii="Times New Roman" w:hAnsi="Times New Roman" w:cs="Times New Roman"/>
          <w:sz w:val="24"/>
          <w:szCs w:val="24"/>
        </w:rPr>
      </w:pPr>
    </w:p>
    <w:p w14:paraId="336118B5" w14:textId="2EFDA60E" w:rsidR="001B4268" w:rsidRPr="00CD7E4F" w:rsidRDefault="001B4268" w:rsidP="001B4268">
      <w:pPr>
        <w:jc w:val="center"/>
        <w:rPr>
          <w:rFonts w:ascii="Times New Roman" w:hAnsi="Times New Roman" w:cs="Times New Roman"/>
          <w:sz w:val="24"/>
          <w:szCs w:val="24"/>
        </w:rPr>
      </w:pPr>
    </w:p>
    <w:p w14:paraId="53D839CE" w14:textId="292E820F" w:rsidR="001B4268" w:rsidRPr="00CD7E4F" w:rsidRDefault="001B4268" w:rsidP="001B4268">
      <w:pPr>
        <w:jc w:val="center"/>
        <w:rPr>
          <w:rFonts w:ascii="Times New Roman" w:hAnsi="Times New Roman" w:cs="Times New Roman"/>
          <w:sz w:val="24"/>
          <w:szCs w:val="24"/>
        </w:rPr>
      </w:pPr>
    </w:p>
    <w:p w14:paraId="78403457" w14:textId="5224E4F7" w:rsidR="001B4268" w:rsidRPr="00CD7E4F" w:rsidRDefault="001B4268" w:rsidP="001B4268">
      <w:pPr>
        <w:jc w:val="center"/>
        <w:rPr>
          <w:rFonts w:ascii="Times New Roman" w:hAnsi="Times New Roman" w:cs="Times New Roman"/>
          <w:sz w:val="24"/>
          <w:szCs w:val="24"/>
        </w:rPr>
      </w:pPr>
    </w:p>
    <w:p w14:paraId="6C70BF34" w14:textId="38EA1089" w:rsidR="001B4268" w:rsidRPr="00CD7E4F" w:rsidRDefault="001B4268" w:rsidP="001B4268">
      <w:pPr>
        <w:jc w:val="center"/>
        <w:rPr>
          <w:rFonts w:ascii="Times New Roman" w:hAnsi="Times New Roman" w:cs="Times New Roman"/>
          <w:sz w:val="24"/>
          <w:szCs w:val="24"/>
        </w:rPr>
      </w:pPr>
      <w:r w:rsidRPr="00CD7E4F">
        <w:rPr>
          <w:rFonts w:ascii="Times New Roman" w:hAnsi="Times New Roman" w:cs="Times New Roman"/>
          <w:sz w:val="24"/>
          <w:szCs w:val="24"/>
        </w:rPr>
        <w:t>ASSIGNMENT ONE</w:t>
      </w:r>
    </w:p>
    <w:p w14:paraId="06892852" w14:textId="77777777" w:rsidR="001B4268" w:rsidRPr="00CD7E4F" w:rsidRDefault="001B4268">
      <w:pPr>
        <w:rPr>
          <w:rFonts w:ascii="Times New Roman" w:hAnsi="Times New Roman" w:cs="Times New Roman"/>
          <w:sz w:val="24"/>
          <w:szCs w:val="24"/>
        </w:rPr>
      </w:pPr>
      <w:r w:rsidRPr="00CD7E4F">
        <w:rPr>
          <w:rFonts w:ascii="Times New Roman" w:hAnsi="Times New Roman" w:cs="Times New Roman"/>
          <w:sz w:val="24"/>
          <w:szCs w:val="24"/>
        </w:rPr>
        <w:br w:type="page"/>
      </w:r>
    </w:p>
    <w:p w14:paraId="45E9E459" w14:textId="56DC8F61" w:rsidR="001B4268" w:rsidRPr="00CD7E4F" w:rsidRDefault="001B4268" w:rsidP="001B4268">
      <w:pPr>
        <w:jc w:val="both"/>
        <w:rPr>
          <w:rFonts w:ascii="Times New Roman" w:hAnsi="Times New Roman" w:cs="Times New Roman"/>
          <w:sz w:val="24"/>
          <w:szCs w:val="24"/>
        </w:rPr>
      </w:pPr>
    </w:p>
    <w:p w14:paraId="667561EA" w14:textId="328BF426" w:rsidR="001B4268" w:rsidRPr="00CD7E4F" w:rsidRDefault="00227A88" w:rsidP="001B4268">
      <w:pPr>
        <w:spacing w:line="480" w:lineRule="auto"/>
        <w:jc w:val="both"/>
        <w:rPr>
          <w:rFonts w:ascii="Times New Roman" w:hAnsi="Times New Roman" w:cs="Times New Roman"/>
          <w:color w:val="222222"/>
          <w:sz w:val="24"/>
          <w:szCs w:val="24"/>
          <w:shd w:val="clear" w:color="auto" w:fill="FFFFFF"/>
        </w:rPr>
      </w:pPr>
      <w:r w:rsidRPr="00CD7E4F">
        <w:rPr>
          <w:rFonts w:ascii="Times New Roman" w:hAnsi="Times New Roman" w:cs="Times New Roman"/>
          <w:sz w:val="24"/>
          <w:szCs w:val="24"/>
        </w:rPr>
        <w:tab/>
        <w:t xml:space="preserve">Vehicles today at totally different than those of yesterday.  As the commercial goes, todays cars are not your fathers Oldsmobile.  We’ve gone from hand-pulled wipers to standard </w:t>
      </w:r>
      <w:proofErr w:type="gramStart"/>
      <w:r w:rsidRPr="00CD7E4F">
        <w:rPr>
          <w:rFonts w:ascii="Times New Roman" w:hAnsi="Times New Roman" w:cs="Times New Roman"/>
          <w:sz w:val="24"/>
          <w:szCs w:val="24"/>
        </w:rPr>
        <w:t>twenty inch</w:t>
      </w:r>
      <w:proofErr w:type="gramEnd"/>
      <w:r w:rsidRPr="00CD7E4F">
        <w:rPr>
          <w:rFonts w:ascii="Times New Roman" w:hAnsi="Times New Roman" w:cs="Times New Roman"/>
          <w:sz w:val="24"/>
          <w:szCs w:val="24"/>
        </w:rPr>
        <w:t xml:space="preserve"> ties and rims on every car off of the manufacturing line.  Todays biggest and best new toy in vehicles is called making them a ‘connected car.’  A connected car is </w:t>
      </w:r>
      <w:r w:rsidRPr="00CD7E4F">
        <w:rPr>
          <w:rFonts w:ascii="Times New Roman" w:hAnsi="Times New Roman" w:cs="Times New Roman"/>
          <w:color w:val="222222"/>
          <w:sz w:val="24"/>
          <w:szCs w:val="24"/>
          <w:shd w:val="clear" w:color="auto" w:fill="FFFFFF"/>
        </w:rPr>
        <w:t>a </w:t>
      </w:r>
      <w:r w:rsidRPr="00CD7E4F">
        <w:rPr>
          <w:rFonts w:ascii="Times New Roman" w:hAnsi="Times New Roman" w:cs="Times New Roman"/>
          <w:color w:val="222222"/>
          <w:sz w:val="24"/>
          <w:szCs w:val="24"/>
          <w:shd w:val="clear" w:color="auto" w:fill="FFFFFF"/>
        </w:rPr>
        <w:t>‘</w:t>
      </w:r>
      <w:r w:rsidRPr="00CD7E4F">
        <w:rPr>
          <w:rFonts w:ascii="Times New Roman" w:hAnsi="Times New Roman" w:cs="Times New Roman"/>
          <w:color w:val="222222"/>
          <w:sz w:val="24"/>
          <w:szCs w:val="24"/>
          <w:shd w:val="clear" w:color="auto" w:fill="FFFFFF"/>
        </w:rPr>
        <w:t xml:space="preserve">vehicle that is equipped with internet connectivity and, in most cases, a WLAN. This enables the car to access data, send data, download software and patches, communicate with other Internet of Things (IoT) devices, and provide </w:t>
      </w:r>
      <w:proofErr w:type="spellStart"/>
      <w:r w:rsidRPr="00CD7E4F">
        <w:rPr>
          <w:rFonts w:ascii="Times New Roman" w:hAnsi="Times New Roman" w:cs="Times New Roman"/>
          <w:color w:val="222222"/>
          <w:sz w:val="24"/>
          <w:szCs w:val="24"/>
          <w:shd w:val="clear" w:color="auto" w:fill="FFFFFF"/>
        </w:rPr>
        <w:t>WiFi</w:t>
      </w:r>
      <w:proofErr w:type="spellEnd"/>
      <w:r w:rsidRPr="00CD7E4F">
        <w:rPr>
          <w:rFonts w:ascii="Times New Roman" w:hAnsi="Times New Roman" w:cs="Times New Roman"/>
          <w:color w:val="222222"/>
          <w:sz w:val="24"/>
          <w:szCs w:val="24"/>
          <w:shd w:val="clear" w:color="auto" w:fill="FFFFFF"/>
        </w:rPr>
        <w:t xml:space="preserve"> for onboard passengers</w:t>
      </w:r>
      <w:r w:rsidRPr="00CD7E4F">
        <w:rPr>
          <w:rFonts w:ascii="Times New Roman" w:hAnsi="Times New Roman" w:cs="Times New Roman"/>
          <w:color w:val="222222"/>
          <w:sz w:val="24"/>
          <w:szCs w:val="24"/>
          <w:shd w:val="clear" w:color="auto" w:fill="FFFFFF"/>
        </w:rPr>
        <w:t>’ (Ismail, 2018).</w:t>
      </w:r>
    </w:p>
    <w:p w14:paraId="3E22303E" w14:textId="70CCAB36" w:rsidR="00227A88" w:rsidRPr="00CD7E4F" w:rsidRDefault="00227A88" w:rsidP="001B4268">
      <w:pPr>
        <w:spacing w:line="480" w:lineRule="auto"/>
        <w:jc w:val="both"/>
        <w:rPr>
          <w:rFonts w:ascii="Times New Roman" w:hAnsi="Times New Roman" w:cs="Times New Roman"/>
          <w:color w:val="29323D"/>
          <w:sz w:val="24"/>
          <w:szCs w:val="24"/>
          <w:shd w:val="clear" w:color="auto" w:fill="FFFFFF"/>
        </w:rPr>
      </w:pPr>
      <w:r w:rsidRPr="00CD7E4F">
        <w:rPr>
          <w:rFonts w:ascii="Times New Roman" w:hAnsi="Times New Roman" w:cs="Times New Roman"/>
          <w:color w:val="222222"/>
          <w:sz w:val="24"/>
          <w:szCs w:val="24"/>
          <w:shd w:val="clear" w:color="auto" w:fill="FFFFFF"/>
        </w:rPr>
        <w:tab/>
        <w:t>Having a vehicle that comes equipped with so much connected technology is considered a standard selling position when purchasing.  But with all new tech, there are a multitude of unseen questions, pros, and cons</w:t>
      </w:r>
      <w:r w:rsidR="00455335" w:rsidRPr="00CD7E4F">
        <w:rPr>
          <w:rFonts w:ascii="Times New Roman" w:hAnsi="Times New Roman" w:cs="Times New Roman"/>
          <w:color w:val="222222"/>
          <w:sz w:val="24"/>
          <w:szCs w:val="24"/>
          <w:shd w:val="clear" w:color="auto" w:fill="FFFFFF"/>
        </w:rPr>
        <w:t>, that need to be addressed.  Connected cars have internet access.  Internet access is great for navigational purposes, shopping, finding the latest restaurants or theaters, or simply avoiding getting lost.  ‘</w:t>
      </w:r>
      <w:r w:rsidR="00455335" w:rsidRPr="00CD7E4F">
        <w:rPr>
          <w:rFonts w:ascii="Times New Roman" w:hAnsi="Times New Roman" w:cs="Times New Roman"/>
          <w:color w:val="29323D"/>
          <w:sz w:val="24"/>
          <w:szCs w:val="24"/>
          <w:shd w:val="clear" w:color="auto" w:fill="FFFFFF"/>
        </w:rPr>
        <w:t>The first connected cars appeared back in 1996, when General Motors cooperated with Motorola Automotive, which resulted in the introduction of the telematics system OnStar. The system could make voice calls to emergency call centers in case of accidents.</w:t>
      </w:r>
      <w:r w:rsidR="00455335" w:rsidRPr="00CD7E4F">
        <w:rPr>
          <w:rFonts w:ascii="Times New Roman" w:hAnsi="Times New Roman" w:cs="Times New Roman"/>
          <w:color w:val="29323D"/>
          <w:sz w:val="24"/>
          <w:szCs w:val="24"/>
          <w:shd w:val="clear" w:color="auto" w:fill="FFFFFF"/>
        </w:rPr>
        <w:t xml:space="preserve">  </w:t>
      </w:r>
      <w:r w:rsidR="00455335" w:rsidRPr="00CD7E4F">
        <w:rPr>
          <w:rFonts w:ascii="Times New Roman" w:hAnsi="Times New Roman" w:cs="Times New Roman"/>
          <w:color w:val="29323D"/>
          <w:sz w:val="24"/>
          <w:szCs w:val="24"/>
          <w:shd w:val="clear" w:color="auto" w:fill="FFFFFF"/>
        </w:rPr>
        <w:t>The infrastructure of </w:t>
      </w:r>
      <w:hyperlink r:id="rId6" w:tgtFrame="_blank" w:history="1">
        <w:r w:rsidR="00455335" w:rsidRPr="00CD7E4F">
          <w:rPr>
            <w:rStyle w:val="Hyperlink"/>
            <w:rFonts w:ascii="Times New Roman" w:hAnsi="Times New Roman" w:cs="Times New Roman"/>
            <w:color w:val="0D838C"/>
            <w:sz w:val="24"/>
            <w:szCs w:val="24"/>
            <w:shd w:val="clear" w:color="auto" w:fill="FFFFFF"/>
          </w:rPr>
          <w:t>connected vehicles</w:t>
        </w:r>
      </w:hyperlink>
      <w:r w:rsidR="00455335" w:rsidRPr="00CD7E4F">
        <w:rPr>
          <w:rFonts w:ascii="Times New Roman" w:hAnsi="Times New Roman" w:cs="Times New Roman"/>
          <w:color w:val="29323D"/>
          <w:sz w:val="24"/>
          <w:szCs w:val="24"/>
          <w:shd w:val="clear" w:color="auto" w:fill="FFFFFF"/>
        </w:rPr>
        <w:t> developed to the point that by 2015, OnStar telematics system had processed 1 billion customer requests</w:t>
      </w:r>
      <w:r w:rsidR="00455335" w:rsidRPr="00CD7E4F">
        <w:rPr>
          <w:rFonts w:ascii="Times New Roman" w:hAnsi="Times New Roman" w:cs="Times New Roman"/>
          <w:color w:val="29323D"/>
          <w:sz w:val="24"/>
          <w:szCs w:val="24"/>
          <w:shd w:val="clear" w:color="auto" w:fill="FFFFFF"/>
        </w:rPr>
        <w:t xml:space="preserve">’ (IOT, 2019).  </w:t>
      </w:r>
    </w:p>
    <w:p w14:paraId="76D11B3E" w14:textId="781AB7B6" w:rsidR="00455335" w:rsidRPr="00CD7E4F" w:rsidRDefault="00455335" w:rsidP="001B4268">
      <w:pPr>
        <w:spacing w:line="480" w:lineRule="auto"/>
        <w:jc w:val="both"/>
        <w:rPr>
          <w:rFonts w:ascii="Times New Roman" w:hAnsi="Times New Roman" w:cs="Times New Roman"/>
          <w:color w:val="29323D"/>
          <w:sz w:val="24"/>
          <w:szCs w:val="24"/>
          <w:shd w:val="clear" w:color="auto" w:fill="FFFFFF"/>
        </w:rPr>
      </w:pPr>
      <w:r w:rsidRPr="00CD7E4F">
        <w:rPr>
          <w:rFonts w:ascii="Times New Roman" w:hAnsi="Times New Roman" w:cs="Times New Roman"/>
          <w:color w:val="29323D"/>
          <w:sz w:val="24"/>
          <w:szCs w:val="24"/>
          <w:shd w:val="clear" w:color="auto" w:fill="FFFFFF"/>
        </w:rPr>
        <w:tab/>
        <w:t>Another feature that I personally like with a connected vehicle</w:t>
      </w:r>
      <w:r w:rsidR="00B91FA5" w:rsidRPr="00CD7E4F">
        <w:rPr>
          <w:rFonts w:ascii="Times New Roman" w:hAnsi="Times New Roman" w:cs="Times New Roman"/>
          <w:color w:val="29323D"/>
          <w:sz w:val="24"/>
          <w:szCs w:val="24"/>
          <w:shd w:val="clear" w:color="auto" w:fill="FFFFFF"/>
        </w:rPr>
        <w:t xml:space="preserve"> is security.  With todays technology, I can start my GMC Terrain if there is inclement weather outside.  Or if I have an armful of grocery bags, some technologies will allow you to verbally speak to the CPU through your cellphone to lock your doors.</w:t>
      </w:r>
    </w:p>
    <w:p w14:paraId="3406A632" w14:textId="3FFFE31A" w:rsidR="00B91FA5" w:rsidRPr="00CD7E4F" w:rsidRDefault="00B91FA5" w:rsidP="001B4268">
      <w:pPr>
        <w:spacing w:line="480" w:lineRule="auto"/>
        <w:jc w:val="both"/>
        <w:rPr>
          <w:rFonts w:ascii="Times New Roman" w:hAnsi="Times New Roman" w:cs="Times New Roman"/>
          <w:color w:val="29323D"/>
          <w:sz w:val="24"/>
          <w:szCs w:val="24"/>
          <w:shd w:val="clear" w:color="auto" w:fill="FFFFFF"/>
        </w:rPr>
      </w:pPr>
      <w:r w:rsidRPr="00CD7E4F">
        <w:rPr>
          <w:rFonts w:ascii="Times New Roman" w:hAnsi="Times New Roman" w:cs="Times New Roman"/>
          <w:color w:val="29323D"/>
          <w:sz w:val="24"/>
          <w:szCs w:val="24"/>
          <w:shd w:val="clear" w:color="auto" w:fill="FFFFFF"/>
        </w:rPr>
        <w:tab/>
        <w:t xml:space="preserve">Today, nearly every manufacturer has some form of connected technology.  For this specific paper, the focus is generally on BMW (Bavarian Motor Works) and data capture.  </w:t>
      </w:r>
    </w:p>
    <w:p w14:paraId="56B82666" w14:textId="23B2DF15" w:rsidR="00B91FA5" w:rsidRPr="00CD7E4F" w:rsidRDefault="00B91FA5" w:rsidP="001B4268">
      <w:pPr>
        <w:spacing w:line="480" w:lineRule="auto"/>
        <w:jc w:val="both"/>
        <w:rPr>
          <w:rFonts w:ascii="Times New Roman" w:hAnsi="Times New Roman" w:cs="Times New Roman"/>
          <w:color w:val="222222"/>
          <w:sz w:val="24"/>
          <w:szCs w:val="24"/>
          <w:shd w:val="clear" w:color="auto" w:fill="FFFFFF"/>
        </w:rPr>
      </w:pPr>
      <w:r w:rsidRPr="00CD7E4F">
        <w:rPr>
          <w:rFonts w:ascii="Times New Roman" w:hAnsi="Times New Roman" w:cs="Times New Roman"/>
          <w:color w:val="29323D"/>
          <w:sz w:val="24"/>
          <w:szCs w:val="24"/>
          <w:shd w:val="clear" w:color="auto" w:fill="FFFFFF"/>
        </w:rPr>
        <w:lastRenderedPageBreak/>
        <w:tab/>
        <w:t>‘</w:t>
      </w:r>
      <w:r w:rsidRPr="00CD7E4F">
        <w:rPr>
          <w:rFonts w:ascii="Times New Roman" w:hAnsi="Times New Roman" w:cs="Times New Roman"/>
          <w:color w:val="222222"/>
          <w:sz w:val="24"/>
          <w:szCs w:val="24"/>
          <w:shd w:val="clear" w:color="auto" w:fill="FFFFFF"/>
        </w:rPr>
        <w:t>Car makers are collecting massive amounts of data from the latest cars on the road. ... The data is generated by the car's onboard sensors and computers, and then stored by the auto maker in cloud-based servers. Some new cars have as many as 100 built-in processors that generate data</w:t>
      </w:r>
      <w:r w:rsidR="00CD7E4F" w:rsidRPr="00CD7E4F">
        <w:rPr>
          <w:rFonts w:ascii="Times New Roman" w:hAnsi="Times New Roman" w:cs="Times New Roman"/>
          <w:color w:val="222222"/>
          <w:sz w:val="24"/>
          <w:szCs w:val="24"/>
          <w:shd w:val="clear" w:color="auto" w:fill="FFFFFF"/>
        </w:rPr>
        <w:t>’</w:t>
      </w:r>
      <w:r w:rsidRPr="00CD7E4F">
        <w:rPr>
          <w:rFonts w:ascii="Times New Roman" w:hAnsi="Times New Roman" w:cs="Times New Roman"/>
          <w:color w:val="222222"/>
          <w:sz w:val="24"/>
          <w:szCs w:val="24"/>
          <w:shd w:val="clear" w:color="auto" w:fill="FFFFFF"/>
        </w:rPr>
        <w:t xml:space="preserve"> (Rogers, 2018).</w:t>
      </w:r>
      <w:r w:rsidR="00CD7E4F" w:rsidRPr="00CD7E4F">
        <w:rPr>
          <w:rFonts w:ascii="Times New Roman" w:hAnsi="Times New Roman" w:cs="Times New Roman"/>
          <w:color w:val="222222"/>
          <w:sz w:val="24"/>
          <w:szCs w:val="24"/>
          <w:shd w:val="clear" w:color="auto" w:fill="FFFFFF"/>
        </w:rPr>
        <w:t xml:space="preserve">  So much data that is being collected also brings about the question of privacy.  When we </w:t>
      </w:r>
      <w:proofErr w:type="gramStart"/>
      <w:r w:rsidR="00CD7E4F" w:rsidRPr="00CD7E4F">
        <w:rPr>
          <w:rFonts w:ascii="Times New Roman" w:hAnsi="Times New Roman" w:cs="Times New Roman"/>
          <w:color w:val="222222"/>
          <w:sz w:val="24"/>
          <w:szCs w:val="24"/>
          <w:shd w:val="clear" w:color="auto" w:fill="FFFFFF"/>
        </w:rPr>
        <w:t>using</w:t>
      </w:r>
      <w:proofErr w:type="gramEnd"/>
      <w:r w:rsidR="00CD7E4F" w:rsidRPr="00CD7E4F">
        <w:rPr>
          <w:rFonts w:ascii="Times New Roman" w:hAnsi="Times New Roman" w:cs="Times New Roman"/>
          <w:color w:val="222222"/>
          <w:sz w:val="24"/>
          <w:szCs w:val="24"/>
          <w:shd w:val="clear" w:color="auto" w:fill="FFFFFF"/>
        </w:rPr>
        <w:t xml:space="preserve"> connected car technology, our personal financial information is streaming across WLAN’s that can be intercepted at any time, or even stolen from the cloud data-bases.  BMW, and all other automakers, should be held responsible if they choose to collect the information but not keep it 100% safe.</w:t>
      </w:r>
    </w:p>
    <w:p w14:paraId="2024EE17" w14:textId="0A25757B" w:rsidR="00CD7E4F" w:rsidRPr="00CD7E4F" w:rsidRDefault="00CD7E4F" w:rsidP="001B4268">
      <w:pPr>
        <w:spacing w:line="480" w:lineRule="auto"/>
        <w:jc w:val="both"/>
        <w:rPr>
          <w:rFonts w:ascii="Times New Roman" w:hAnsi="Times New Roman" w:cs="Times New Roman"/>
          <w:sz w:val="24"/>
          <w:szCs w:val="24"/>
        </w:rPr>
      </w:pPr>
      <w:r w:rsidRPr="00CD7E4F">
        <w:rPr>
          <w:rFonts w:ascii="Times New Roman" w:hAnsi="Times New Roman" w:cs="Times New Roman"/>
          <w:color w:val="222222"/>
          <w:sz w:val="24"/>
          <w:szCs w:val="24"/>
          <w:shd w:val="clear" w:color="auto" w:fill="FFFFFF"/>
        </w:rPr>
        <w:tab/>
        <w:t xml:space="preserve">Currently in my state of residence, we are having a </w:t>
      </w:r>
      <w:proofErr w:type="spellStart"/>
      <w:r w:rsidRPr="00CD7E4F">
        <w:rPr>
          <w:rFonts w:ascii="Times New Roman" w:hAnsi="Times New Roman" w:cs="Times New Roman"/>
          <w:color w:val="222222"/>
          <w:sz w:val="24"/>
          <w:szCs w:val="24"/>
          <w:shd w:val="clear" w:color="auto" w:fill="FFFFFF"/>
        </w:rPr>
        <w:t>giganti</w:t>
      </w:r>
      <w:proofErr w:type="spellEnd"/>
      <w:r w:rsidRPr="00CD7E4F">
        <w:rPr>
          <w:rFonts w:ascii="Times New Roman" w:hAnsi="Times New Roman" w:cs="Times New Roman"/>
          <w:color w:val="222222"/>
          <w:sz w:val="24"/>
          <w:szCs w:val="24"/>
          <w:shd w:val="clear" w:color="auto" w:fill="FFFFFF"/>
        </w:rPr>
        <w:t xml:space="preserve"> power outage with nearly a million people powerless.  This, combined with being confined to a wheelchair, restricted me from going to the nearest BMW dealership to investigate their latest technologies.  But from an article I read specializing in energy, technologies, issues and policies for sustainable mobility, BMW launched a new </w:t>
      </w:r>
      <w:proofErr w:type="gramStart"/>
      <w:r w:rsidRPr="00CD7E4F">
        <w:rPr>
          <w:rFonts w:ascii="Times New Roman" w:hAnsi="Times New Roman" w:cs="Times New Roman"/>
          <w:color w:val="222222"/>
          <w:sz w:val="24"/>
          <w:szCs w:val="24"/>
          <w:shd w:val="clear" w:color="auto" w:fill="FFFFFF"/>
        </w:rPr>
        <w:t>high performance</w:t>
      </w:r>
      <w:proofErr w:type="gramEnd"/>
      <w:r w:rsidRPr="00CD7E4F">
        <w:rPr>
          <w:rFonts w:ascii="Times New Roman" w:hAnsi="Times New Roman" w:cs="Times New Roman"/>
          <w:color w:val="222222"/>
          <w:sz w:val="24"/>
          <w:szCs w:val="24"/>
          <w:shd w:val="clear" w:color="auto" w:fill="FFFFFF"/>
        </w:rPr>
        <w:t xml:space="preserve"> data platform which will make them a leader in autonomous vehicles</w:t>
      </w:r>
      <w:r>
        <w:rPr>
          <w:rFonts w:ascii="Times New Roman" w:hAnsi="Times New Roman" w:cs="Times New Roman"/>
          <w:color w:val="222222"/>
          <w:sz w:val="24"/>
          <w:szCs w:val="24"/>
          <w:shd w:val="clear" w:color="auto" w:fill="FFFFFF"/>
        </w:rPr>
        <w:t xml:space="preserve"> (</w:t>
      </w:r>
      <w:r w:rsidR="00021078">
        <w:rPr>
          <w:rFonts w:ascii="Times New Roman" w:hAnsi="Times New Roman" w:cs="Times New Roman"/>
          <w:color w:val="222222"/>
          <w:sz w:val="24"/>
          <w:szCs w:val="24"/>
          <w:shd w:val="clear" w:color="auto" w:fill="FFFFFF"/>
        </w:rPr>
        <w:t>BMW, 2019)</w:t>
      </w:r>
      <w:r w:rsidRPr="00CD7E4F">
        <w:rPr>
          <w:rFonts w:ascii="Times New Roman" w:hAnsi="Times New Roman" w:cs="Times New Roman"/>
          <w:color w:val="222222"/>
          <w:sz w:val="24"/>
          <w:szCs w:val="24"/>
          <w:shd w:val="clear" w:color="auto" w:fill="FFFFFF"/>
        </w:rPr>
        <w:t>.</w:t>
      </w:r>
    </w:p>
    <w:p w14:paraId="776DCD05" w14:textId="4A5F2889" w:rsidR="00227A88" w:rsidRPr="00CD7E4F" w:rsidRDefault="00227A88">
      <w:pPr>
        <w:rPr>
          <w:rFonts w:ascii="Times New Roman" w:hAnsi="Times New Roman" w:cs="Times New Roman"/>
          <w:sz w:val="24"/>
          <w:szCs w:val="24"/>
        </w:rPr>
      </w:pPr>
      <w:r w:rsidRPr="00CD7E4F">
        <w:rPr>
          <w:rFonts w:ascii="Times New Roman" w:hAnsi="Times New Roman" w:cs="Times New Roman"/>
          <w:sz w:val="24"/>
          <w:szCs w:val="24"/>
        </w:rPr>
        <w:br w:type="page"/>
      </w:r>
    </w:p>
    <w:p w14:paraId="3FA2E304" w14:textId="2DFB00AC" w:rsidR="00227A88" w:rsidRPr="00CD7E4F" w:rsidRDefault="00227A88" w:rsidP="00021078">
      <w:pPr>
        <w:spacing w:line="480" w:lineRule="auto"/>
        <w:rPr>
          <w:rFonts w:ascii="Times New Roman" w:hAnsi="Times New Roman" w:cs="Times New Roman"/>
          <w:sz w:val="24"/>
          <w:szCs w:val="24"/>
        </w:rPr>
      </w:pPr>
      <w:r w:rsidRPr="00CD7E4F">
        <w:rPr>
          <w:rFonts w:ascii="Times New Roman" w:hAnsi="Times New Roman" w:cs="Times New Roman"/>
          <w:sz w:val="24"/>
          <w:szCs w:val="24"/>
        </w:rPr>
        <w:lastRenderedPageBreak/>
        <w:t>References</w:t>
      </w:r>
    </w:p>
    <w:p w14:paraId="11559E9A" w14:textId="6685E579" w:rsidR="00227A88" w:rsidRPr="00CD7E4F" w:rsidRDefault="00227A88" w:rsidP="00021078">
      <w:pPr>
        <w:spacing w:line="480" w:lineRule="auto"/>
        <w:ind w:left="720" w:hanging="720"/>
        <w:rPr>
          <w:rFonts w:ascii="Times New Roman" w:hAnsi="Times New Roman" w:cs="Times New Roman"/>
          <w:sz w:val="24"/>
          <w:szCs w:val="24"/>
        </w:rPr>
      </w:pPr>
      <w:r w:rsidRPr="00CD7E4F">
        <w:rPr>
          <w:rFonts w:ascii="Times New Roman" w:hAnsi="Times New Roman" w:cs="Times New Roman"/>
          <w:sz w:val="24"/>
          <w:szCs w:val="24"/>
        </w:rPr>
        <w:t xml:space="preserve">Ismail, K.  14 Nov 2018.  “Connected Car Experiences in 2019:  Exploring the Possibilities.”  Retrieved from:  </w:t>
      </w:r>
      <w:hyperlink r:id="rId7" w:history="1">
        <w:r w:rsidRPr="00CD7E4F">
          <w:rPr>
            <w:rStyle w:val="Hyperlink"/>
            <w:rFonts w:ascii="Times New Roman" w:hAnsi="Times New Roman" w:cs="Times New Roman"/>
            <w:sz w:val="24"/>
            <w:szCs w:val="24"/>
          </w:rPr>
          <w:t>https://www.cmswire.com/digital-experience/connected-car-experiences-in-2019-exploring-the-possibilities/</w:t>
        </w:r>
      </w:hyperlink>
    </w:p>
    <w:p w14:paraId="649E54B1" w14:textId="2923F407" w:rsidR="00CD7E4F" w:rsidRPr="00CD7E4F" w:rsidRDefault="00455335" w:rsidP="00021078">
      <w:pPr>
        <w:spacing w:line="480" w:lineRule="auto"/>
        <w:ind w:left="810" w:hanging="810"/>
        <w:rPr>
          <w:rFonts w:ascii="Times New Roman" w:hAnsi="Times New Roman" w:cs="Times New Roman"/>
          <w:sz w:val="24"/>
          <w:szCs w:val="24"/>
        </w:rPr>
      </w:pPr>
      <w:r w:rsidRPr="00CD7E4F">
        <w:rPr>
          <w:rFonts w:ascii="Times New Roman" w:hAnsi="Times New Roman" w:cs="Times New Roman"/>
          <w:sz w:val="24"/>
          <w:szCs w:val="24"/>
        </w:rPr>
        <w:t xml:space="preserve">IoT For All.  24 Oct 2019.  “What Are </w:t>
      </w:r>
      <w:proofErr w:type="gramStart"/>
      <w:r w:rsidRPr="00CD7E4F">
        <w:rPr>
          <w:rFonts w:ascii="Times New Roman" w:hAnsi="Times New Roman" w:cs="Times New Roman"/>
          <w:sz w:val="24"/>
          <w:szCs w:val="24"/>
        </w:rPr>
        <w:t>The</w:t>
      </w:r>
      <w:proofErr w:type="gramEnd"/>
      <w:r w:rsidRPr="00CD7E4F">
        <w:rPr>
          <w:rFonts w:ascii="Times New Roman" w:hAnsi="Times New Roman" w:cs="Times New Roman"/>
          <w:sz w:val="24"/>
          <w:szCs w:val="24"/>
        </w:rPr>
        <w:t xml:space="preserve"> Benefits of Driving A Connected Car?”  Retrieved from:  </w:t>
      </w:r>
      <w:hyperlink r:id="rId8" w:history="1">
        <w:r w:rsidRPr="00CD7E4F">
          <w:rPr>
            <w:rStyle w:val="Hyperlink"/>
            <w:rFonts w:ascii="Times New Roman" w:hAnsi="Times New Roman" w:cs="Times New Roman"/>
            <w:sz w:val="24"/>
            <w:szCs w:val="24"/>
          </w:rPr>
          <w:t>https://www.iotforall.com/connected-car/</w:t>
        </w:r>
      </w:hyperlink>
    </w:p>
    <w:p w14:paraId="7B8842D4" w14:textId="537F2FA4" w:rsidR="00455335" w:rsidRPr="00CD7E4F" w:rsidRDefault="00CD7E4F" w:rsidP="00021078">
      <w:pPr>
        <w:spacing w:line="480" w:lineRule="auto"/>
        <w:ind w:left="810" w:hanging="810"/>
        <w:rPr>
          <w:rFonts w:ascii="Times New Roman" w:hAnsi="Times New Roman" w:cs="Times New Roman"/>
          <w:sz w:val="24"/>
          <w:szCs w:val="24"/>
        </w:rPr>
      </w:pPr>
      <w:r w:rsidRPr="00CD7E4F">
        <w:rPr>
          <w:rFonts w:ascii="Times New Roman" w:hAnsi="Times New Roman" w:cs="Times New Roman"/>
          <w:sz w:val="24"/>
          <w:szCs w:val="24"/>
        </w:rPr>
        <w:t xml:space="preserve">Rogers, C.  18 Aug 2018.  “What Your Car Knows About You?”  Retrieved from:  </w:t>
      </w:r>
      <w:hyperlink r:id="rId9" w:history="1">
        <w:r w:rsidRPr="00CD7E4F">
          <w:rPr>
            <w:rStyle w:val="Hyperlink"/>
            <w:rFonts w:ascii="Times New Roman" w:hAnsi="Times New Roman" w:cs="Times New Roman"/>
            <w:sz w:val="24"/>
            <w:szCs w:val="24"/>
          </w:rPr>
          <w:t>https://www.wsj.com/articles/what-your-car-knows-about-you-1534564861</w:t>
        </w:r>
      </w:hyperlink>
    </w:p>
    <w:p w14:paraId="51539612" w14:textId="6BDB0FC9" w:rsidR="00CD7E4F" w:rsidRPr="00CD7E4F" w:rsidRDefault="00021078" w:rsidP="00021078">
      <w:pPr>
        <w:spacing w:line="480" w:lineRule="auto"/>
        <w:ind w:left="810" w:hanging="810"/>
        <w:rPr>
          <w:rFonts w:ascii="Times New Roman" w:hAnsi="Times New Roman" w:cs="Times New Roman"/>
          <w:sz w:val="24"/>
          <w:szCs w:val="24"/>
        </w:rPr>
      </w:pPr>
      <w:r>
        <w:rPr>
          <w:rFonts w:ascii="Times New Roman" w:hAnsi="Times New Roman" w:cs="Times New Roman"/>
          <w:sz w:val="24"/>
          <w:szCs w:val="24"/>
        </w:rPr>
        <w:t xml:space="preserve">No Author.  28 Mar 2019.  “BMW Group Launches High Performance D3 Platform:  data-driven Development for Autonomous Driving.”  Retrieved from:  </w:t>
      </w:r>
      <w:hyperlink r:id="rId10" w:history="1">
        <w:r>
          <w:rPr>
            <w:rStyle w:val="Hyperlink"/>
          </w:rPr>
          <w:t>https://www.greencarcongress.com/2019/03/20190328-bmw.html</w:t>
        </w:r>
      </w:hyperlink>
    </w:p>
    <w:sectPr w:rsidR="00CD7E4F" w:rsidRPr="00CD7E4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337138" w14:textId="77777777" w:rsidR="000552DF" w:rsidRDefault="000552DF" w:rsidP="001B4268">
      <w:pPr>
        <w:spacing w:after="0" w:line="240" w:lineRule="auto"/>
      </w:pPr>
      <w:r>
        <w:separator/>
      </w:r>
    </w:p>
  </w:endnote>
  <w:endnote w:type="continuationSeparator" w:id="0">
    <w:p w14:paraId="4C1EBD50" w14:textId="77777777" w:rsidR="000552DF" w:rsidRDefault="000552DF"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1B4268" w:rsidRDefault="001B426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1B4268" w:rsidRDefault="001B42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39B886" w14:textId="77777777" w:rsidR="000552DF" w:rsidRDefault="000552DF" w:rsidP="001B4268">
      <w:pPr>
        <w:spacing w:after="0" w:line="240" w:lineRule="auto"/>
      </w:pPr>
      <w:r>
        <w:separator/>
      </w:r>
    </w:p>
  </w:footnote>
  <w:footnote w:type="continuationSeparator" w:id="0">
    <w:p w14:paraId="28688B05" w14:textId="77777777" w:rsidR="000552DF" w:rsidRDefault="000552DF"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541DEC" w14:textId="7EC32652" w:rsidR="001B4268" w:rsidRPr="001B4268" w:rsidRDefault="001B4268">
    <w:pPr>
      <w:pStyle w:val="Header"/>
      <w:rPr>
        <w:rFonts w:ascii="Times New Roman" w:hAnsi="Times New Roman" w:cs="Times New Roman"/>
        <w:sz w:val="24"/>
        <w:szCs w:val="24"/>
      </w:rPr>
    </w:pPr>
    <w:r w:rsidRPr="001B4268">
      <w:rPr>
        <w:rFonts w:ascii="Times New Roman" w:hAnsi="Times New Roman" w:cs="Times New Roman"/>
        <w:sz w:val="24"/>
        <w:szCs w:val="24"/>
      </w:rPr>
      <w:t>Gordon Elliott Williams</w:t>
    </w:r>
    <w:r w:rsidRPr="001B4268">
      <w:rPr>
        <w:rFonts w:ascii="Times New Roman" w:hAnsi="Times New Roman" w:cs="Times New Roman"/>
        <w:sz w:val="24"/>
        <w:szCs w:val="24"/>
      </w:rPr>
      <w:br/>
      <w:t>CIS 415-30 Unit 1 Assignment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21078"/>
    <w:rsid w:val="000552DF"/>
    <w:rsid w:val="001B4268"/>
    <w:rsid w:val="00227A88"/>
    <w:rsid w:val="00455335"/>
    <w:rsid w:val="00A17821"/>
    <w:rsid w:val="00B91FA5"/>
    <w:rsid w:val="00CD7E4F"/>
    <w:rsid w:val="00FE5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semiHidden/>
    <w:unhideWhenUsed/>
    <w:rsid w:val="00227A8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otforall.com/connected-car/"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cmswire.com/digital-experience/connected-car-experiences-in-2019-exploring-the-possibilities/"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otforall.com/how-to-protect-connected-autonomous-vehicles-from-hackers/"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www.greencarcongress.com/2019/03/20190328-bmw.html" TargetMode="External"/><Relationship Id="rId4" Type="http://schemas.openxmlformats.org/officeDocument/2006/relationships/footnotes" Target="footnotes.xml"/><Relationship Id="rId9" Type="http://schemas.openxmlformats.org/officeDocument/2006/relationships/hyperlink" Target="https://www.wsj.com/articles/what-your-car-knows-about-you-153456486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683</TotalTime>
  <Pages>4</Pages>
  <Words>647</Words>
  <Characters>3692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1</cp:revision>
  <dcterms:created xsi:type="dcterms:W3CDTF">2020-08-06T13:46:00Z</dcterms:created>
  <dcterms:modified xsi:type="dcterms:W3CDTF">2020-08-07T01:09:00Z</dcterms:modified>
</cp:coreProperties>
</file>