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A51953" w14:textId="694C18B0" w:rsidR="0001046A" w:rsidRPr="00471CC4" w:rsidRDefault="0001046A" w:rsidP="00471CC4">
      <w:pPr>
        <w:jc w:val="both"/>
        <w:rPr>
          <w:rFonts w:ascii="Times New Roman" w:hAnsi="Times New Roman" w:cs="Times New Roman"/>
          <w:sz w:val="24"/>
          <w:szCs w:val="24"/>
        </w:rPr>
      </w:pPr>
    </w:p>
    <w:p w14:paraId="275C0123" w14:textId="0FA47675" w:rsidR="001B4268" w:rsidRPr="00471CC4" w:rsidRDefault="001B4268" w:rsidP="00471CC4">
      <w:pPr>
        <w:jc w:val="both"/>
        <w:rPr>
          <w:rFonts w:ascii="Times New Roman" w:hAnsi="Times New Roman" w:cs="Times New Roman"/>
          <w:sz w:val="24"/>
          <w:szCs w:val="24"/>
        </w:rPr>
      </w:pPr>
    </w:p>
    <w:p w14:paraId="336118B5" w14:textId="2EFDA60E" w:rsidR="001B4268" w:rsidRPr="00471CC4" w:rsidRDefault="001B4268" w:rsidP="00471CC4">
      <w:pPr>
        <w:jc w:val="both"/>
        <w:rPr>
          <w:rFonts w:ascii="Times New Roman" w:hAnsi="Times New Roman" w:cs="Times New Roman"/>
          <w:sz w:val="24"/>
          <w:szCs w:val="24"/>
        </w:rPr>
      </w:pPr>
    </w:p>
    <w:p w14:paraId="53D839CE" w14:textId="292E820F" w:rsidR="001B4268" w:rsidRPr="00471CC4" w:rsidRDefault="001B4268" w:rsidP="00471CC4">
      <w:pPr>
        <w:jc w:val="both"/>
        <w:rPr>
          <w:rFonts w:ascii="Times New Roman" w:hAnsi="Times New Roman" w:cs="Times New Roman"/>
          <w:sz w:val="24"/>
          <w:szCs w:val="24"/>
        </w:rPr>
      </w:pPr>
    </w:p>
    <w:p w14:paraId="78403457" w14:textId="5224E4F7" w:rsidR="001B4268" w:rsidRPr="00471CC4" w:rsidRDefault="001B4268" w:rsidP="00471CC4">
      <w:pPr>
        <w:jc w:val="both"/>
        <w:rPr>
          <w:rFonts w:ascii="Times New Roman" w:hAnsi="Times New Roman" w:cs="Times New Roman"/>
          <w:sz w:val="24"/>
          <w:szCs w:val="24"/>
        </w:rPr>
      </w:pPr>
    </w:p>
    <w:p w14:paraId="6C70BF34" w14:textId="294C5318" w:rsidR="001B4268" w:rsidRPr="00471CC4" w:rsidRDefault="001B4268" w:rsidP="00471CC4">
      <w:pPr>
        <w:jc w:val="center"/>
        <w:rPr>
          <w:rFonts w:ascii="Times New Roman" w:hAnsi="Times New Roman" w:cs="Times New Roman"/>
          <w:sz w:val="24"/>
          <w:szCs w:val="24"/>
        </w:rPr>
      </w:pPr>
      <w:r w:rsidRPr="00471CC4">
        <w:rPr>
          <w:rFonts w:ascii="Times New Roman" w:hAnsi="Times New Roman" w:cs="Times New Roman"/>
          <w:sz w:val="24"/>
          <w:szCs w:val="24"/>
        </w:rPr>
        <w:t xml:space="preserve">ASSIGNMENT </w:t>
      </w:r>
      <w:r w:rsidR="009470A1" w:rsidRPr="00471CC4">
        <w:rPr>
          <w:rFonts w:ascii="Times New Roman" w:hAnsi="Times New Roman" w:cs="Times New Roman"/>
          <w:sz w:val="24"/>
          <w:szCs w:val="24"/>
        </w:rPr>
        <w:t>SIX</w:t>
      </w:r>
      <w:r w:rsidR="00501E3C" w:rsidRPr="00471CC4">
        <w:rPr>
          <w:rFonts w:ascii="Times New Roman" w:hAnsi="Times New Roman" w:cs="Times New Roman"/>
          <w:sz w:val="24"/>
          <w:szCs w:val="24"/>
        </w:rPr>
        <w:br/>
      </w:r>
      <w:r w:rsidR="009470A1" w:rsidRPr="00471CC4">
        <w:rPr>
          <w:rFonts w:ascii="Times New Roman" w:hAnsi="Times New Roman" w:cs="Times New Roman"/>
          <w:sz w:val="24"/>
          <w:szCs w:val="24"/>
        </w:rPr>
        <w:t>SUNNY DELIGHT</w:t>
      </w:r>
      <w:r w:rsidR="00501E3C" w:rsidRPr="00471CC4">
        <w:rPr>
          <w:rFonts w:ascii="Times New Roman" w:hAnsi="Times New Roman" w:cs="Times New Roman"/>
          <w:sz w:val="24"/>
          <w:szCs w:val="24"/>
        </w:rPr>
        <w:t xml:space="preserve"> CASE STUDY</w:t>
      </w:r>
    </w:p>
    <w:p w14:paraId="06892852" w14:textId="77777777" w:rsidR="001B4268" w:rsidRPr="00471CC4" w:rsidRDefault="001B4268" w:rsidP="00471CC4">
      <w:pPr>
        <w:jc w:val="both"/>
        <w:rPr>
          <w:rFonts w:ascii="Times New Roman" w:hAnsi="Times New Roman" w:cs="Times New Roman"/>
          <w:sz w:val="24"/>
          <w:szCs w:val="24"/>
        </w:rPr>
      </w:pPr>
      <w:r w:rsidRPr="00471CC4">
        <w:rPr>
          <w:rFonts w:ascii="Times New Roman" w:hAnsi="Times New Roman" w:cs="Times New Roman"/>
          <w:sz w:val="24"/>
          <w:szCs w:val="24"/>
        </w:rPr>
        <w:br w:type="page"/>
      </w:r>
    </w:p>
    <w:p w14:paraId="7F85C3DA" w14:textId="15F5C3AA" w:rsidR="006F63FF" w:rsidRPr="00471CC4" w:rsidRDefault="00137EF6" w:rsidP="00471CC4">
      <w:pPr>
        <w:spacing w:line="480" w:lineRule="auto"/>
        <w:jc w:val="both"/>
        <w:rPr>
          <w:rFonts w:ascii="Times New Roman" w:hAnsi="Times New Roman" w:cs="Times New Roman"/>
          <w:sz w:val="24"/>
          <w:szCs w:val="24"/>
        </w:rPr>
      </w:pPr>
      <w:r w:rsidRPr="00471CC4">
        <w:rPr>
          <w:rFonts w:ascii="Times New Roman" w:hAnsi="Times New Roman" w:cs="Times New Roman"/>
          <w:sz w:val="24"/>
          <w:szCs w:val="24"/>
        </w:rPr>
        <w:lastRenderedPageBreak/>
        <w:tab/>
      </w:r>
    </w:p>
    <w:p w14:paraId="57F66A88" w14:textId="2A69DDDA" w:rsidR="009470A1" w:rsidRPr="00471CC4" w:rsidRDefault="005E7B5C" w:rsidP="00471CC4">
      <w:pPr>
        <w:spacing w:line="480" w:lineRule="auto"/>
        <w:jc w:val="both"/>
        <w:rPr>
          <w:rFonts w:ascii="Times New Roman" w:hAnsi="Times New Roman" w:cs="Times New Roman"/>
          <w:sz w:val="24"/>
          <w:szCs w:val="24"/>
        </w:rPr>
      </w:pPr>
      <w:r w:rsidRPr="00471CC4">
        <w:rPr>
          <w:rFonts w:ascii="Times New Roman" w:hAnsi="Times New Roman" w:cs="Times New Roman"/>
          <w:sz w:val="24"/>
          <w:szCs w:val="24"/>
        </w:rPr>
        <w:tab/>
      </w:r>
      <w:r w:rsidR="00761E6E" w:rsidRPr="00471CC4">
        <w:rPr>
          <w:rFonts w:ascii="Times New Roman" w:hAnsi="Times New Roman" w:cs="Times New Roman"/>
          <w:sz w:val="24"/>
          <w:szCs w:val="24"/>
        </w:rPr>
        <w:t xml:space="preserve">Simplified, analytic tools are a requirement for businesses to succeed but are no longer enough in the changing landscape of big data.  As Sunny Delight went through changes in its upgrading process, the bigger reason is why?  The text doesn’t specifically state why the makers of the delicious drink Sunny D was </w:t>
      </w:r>
      <w:proofErr w:type="spellStart"/>
      <w:r w:rsidR="00761E6E" w:rsidRPr="00471CC4">
        <w:rPr>
          <w:rFonts w:ascii="Times New Roman" w:hAnsi="Times New Roman" w:cs="Times New Roman"/>
          <w:sz w:val="24"/>
          <w:szCs w:val="24"/>
        </w:rPr>
        <w:t>upheaveled</w:t>
      </w:r>
      <w:proofErr w:type="spellEnd"/>
      <w:r w:rsidR="00761E6E" w:rsidRPr="00471CC4">
        <w:rPr>
          <w:rFonts w:ascii="Times New Roman" w:hAnsi="Times New Roman" w:cs="Times New Roman"/>
          <w:sz w:val="24"/>
          <w:szCs w:val="24"/>
        </w:rPr>
        <w:t xml:space="preserve"> by multiple corporations which led to its various cloud programs being settled into Birst, a cloud-based, self-service BI, other than the company was highly profitable.  The analytics corporation </w:t>
      </w:r>
      <w:proofErr w:type="spellStart"/>
      <w:r w:rsidR="00761E6E" w:rsidRPr="00471CC4">
        <w:rPr>
          <w:rFonts w:ascii="Times New Roman" w:hAnsi="Times New Roman" w:cs="Times New Roman"/>
          <w:sz w:val="24"/>
          <w:szCs w:val="24"/>
        </w:rPr>
        <w:t>Tellius</w:t>
      </w:r>
      <w:proofErr w:type="spellEnd"/>
      <w:r w:rsidR="00761E6E" w:rsidRPr="00471CC4">
        <w:rPr>
          <w:rFonts w:ascii="Times New Roman" w:hAnsi="Times New Roman" w:cs="Times New Roman"/>
          <w:sz w:val="24"/>
          <w:szCs w:val="24"/>
        </w:rPr>
        <w:t xml:space="preserve"> tells us there are five reasons a business intelligence solution may have failed them initially:</w:t>
      </w:r>
    </w:p>
    <w:p w14:paraId="61831B96" w14:textId="6FDBA733" w:rsidR="00761E6E" w:rsidRPr="00471CC4" w:rsidRDefault="00761E6E" w:rsidP="00471CC4">
      <w:pPr>
        <w:pStyle w:val="ListParagraph"/>
        <w:numPr>
          <w:ilvl w:val="0"/>
          <w:numId w:val="7"/>
        </w:numPr>
        <w:spacing w:line="480" w:lineRule="auto"/>
        <w:jc w:val="both"/>
        <w:rPr>
          <w:rFonts w:ascii="Times New Roman" w:hAnsi="Times New Roman" w:cs="Times New Roman"/>
          <w:sz w:val="24"/>
          <w:szCs w:val="24"/>
        </w:rPr>
      </w:pPr>
      <w:r w:rsidRPr="00471CC4">
        <w:rPr>
          <w:rFonts w:ascii="Times New Roman" w:hAnsi="Times New Roman" w:cs="Times New Roman"/>
          <w:sz w:val="24"/>
          <w:szCs w:val="24"/>
        </w:rPr>
        <w:t>Low Adoption of Existing Tools</w:t>
      </w:r>
    </w:p>
    <w:p w14:paraId="58AA33DB" w14:textId="5057A7A3" w:rsidR="008C41FF" w:rsidRPr="00471CC4" w:rsidRDefault="008C41FF" w:rsidP="00471CC4">
      <w:pPr>
        <w:pStyle w:val="ListParagraph"/>
        <w:numPr>
          <w:ilvl w:val="0"/>
          <w:numId w:val="7"/>
        </w:numPr>
        <w:spacing w:line="480" w:lineRule="auto"/>
        <w:jc w:val="both"/>
        <w:rPr>
          <w:rFonts w:ascii="Times New Roman" w:hAnsi="Times New Roman" w:cs="Times New Roman"/>
          <w:sz w:val="24"/>
          <w:szCs w:val="24"/>
        </w:rPr>
      </w:pPr>
      <w:r w:rsidRPr="00471CC4">
        <w:rPr>
          <w:rFonts w:ascii="Times New Roman" w:hAnsi="Times New Roman" w:cs="Times New Roman"/>
          <w:sz w:val="24"/>
          <w:szCs w:val="24"/>
        </w:rPr>
        <w:t xml:space="preserve">Business Users Wait Too Long </w:t>
      </w:r>
      <w:proofErr w:type="gramStart"/>
      <w:r w:rsidRPr="00471CC4">
        <w:rPr>
          <w:rFonts w:ascii="Times New Roman" w:hAnsi="Times New Roman" w:cs="Times New Roman"/>
          <w:sz w:val="24"/>
          <w:szCs w:val="24"/>
        </w:rPr>
        <w:t>For</w:t>
      </w:r>
      <w:proofErr w:type="gramEnd"/>
      <w:r w:rsidRPr="00471CC4">
        <w:rPr>
          <w:rFonts w:ascii="Times New Roman" w:hAnsi="Times New Roman" w:cs="Times New Roman"/>
          <w:sz w:val="24"/>
          <w:szCs w:val="24"/>
        </w:rPr>
        <w:t xml:space="preserve"> Answers</w:t>
      </w:r>
    </w:p>
    <w:p w14:paraId="4DC6E6F7" w14:textId="260DC77F" w:rsidR="008C41FF" w:rsidRPr="00471CC4" w:rsidRDefault="008C41FF" w:rsidP="00471CC4">
      <w:pPr>
        <w:pStyle w:val="ListParagraph"/>
        <w:numPr>
          <w:ilvl w:val="0"/>
          <w:numId w:val="7"/>
        </w:numPr>
        <w:spacing w:line="480" w:lineRule="auto"/>
        <w:jc w:val="both"/>
        <w:rPr>
          <w:rFonts w:ascii="Times New Roman" w:hAnsi="Times New Roman" w:cs="Times New Roman"/>
          <w:sz w:val="24"/>
          <w:szCs w:val="24"/>
        </w:rPr>
      </w:pPr>
      <w:r w:rsidRPr="00471CC4">
        <w:rPr>
          <w:rFonts w:ascii="Times New Roman" w:hAnsi="Times New Roman" w:cs="Times New Roman"/>
          <w:sz w:val="24"/>
          <w:szCs w:val="24"/>
        </w:rPr>
        <w:t xml:space="preserve">Missed Opportunities </w:t>
      </w:r>
      <w:proofErr w:type="gramStart"/>
      <w:r w:rsidRPr="00471CC4">
        <w:rPr>
          <w:rFonts w:ascii="Times New Roman" w:hAnsi="Times New Roman" w:cs="Times New Roman"/>
          <w:sz w:val="24"/>
          <w:szCs w:val="24"/>
        </w:rPr>
        <w:t>In</w:t>
      </w:r>
      <w:proofErr w:type="gramEnd"/>
      <w:r w:rsidRPr="00471CC4">
        <w:rPr>
          <w:rFonts w:ascii="Times New Roman" w:hAnsi="Times New Roman" w:cs="Times New Roman"/>
          <w:sz w:val="24"/>
          <w:szCs w:val="24"/>
        </w:rPr>
        <w:t xml:space="preserve"> Their Data</w:t>
      </w:r>
    </w:p>
    <w:p w14:paraId="79AB2807" w14:textId="53DA4B45" w:rsidR="008C41FF" w:rsidRPr="00471CC4" w:rsidRDefault="008C41FF" w:rsidP="00471CC4">
      <w:pPr>
        <w:pStyle w:val="ListParagraph"/>
        <w:numPr>
          <w:ilvl w:val="0"/>
          <w:numId w:val="7"/>
        </w:numPr>
        <w:spacing w:line="480" w:lineRule="auto"/>
        <w:jc w:val="both"/>
        <w:rPr>
          <w:rFonts w:ascii="Times New Roman" w:hAnsi="Times New Roman" w:cs="Times New Roman"/>
          <w:sz w:val="24"/>
          <w:szCs w:val="24"/>
        </w:rPr>
      </w:pPr>
      <w:r w:rsidRPr="00471CC4">
        <w:rPr>
          <w:rFonts w:ascii="Times New Roman" w:hAnsi="Times New Roman" w:cs="Times New Roman"/>
          <w:sz w:val="24"/>
          <w:szCs w:val="24"/>
        </w:rPr>
        <w:t xml:space="preserve">Data Science Insights Aren’t Accessible </w:t>
      </w:r>
      <w:proofErr w:type="gramStart"/>
      <w:r w:rsidRPr="00471CC4">
        <w:rPr>
          <w:rFonts w:ascii="Times New Roman" w:hAnsi="Times New Roman" w:cs="Times New Roman"/>
          <w:sz w:val="24"/>
          <w:szCs w:val="24"/>
        </w:rPr>
        <w:t>To</w:t>
      </w:r>
      <w:proofErr w:type="gramEnd"/>
      <w:r w:rsidRPr="00471CC4">
        <w:rPr>
          <w:rFonts w:ascii="Times New Roman" w:hAnsi="Times New Roman" w:cs="Times New Roman"/>
          <w:sz w:val="24"/>
          <w:szCs w:val="24"/>
        </w:rPr>
        <w:t xml:space="preserve"> The Business</w:t>
      </w:r>
    </w:p>
    <w:p w14:paraId="78866C88" w14:textId="3A669613" w:rsidR="008C41FF" w:rsidRPr="00471CC4" w:rsidRDefault="008C41FF" w:rsidP="00471CC4">
      <w:pPr>
        <w:pStyle w:val="ListParagraph"/>
        <w:numPr>
          <w:ilvl w:val="0"/>
          <w:numId w:val="7"/>
        </w:numPr>
        <w:spacing w:line="480" w:lineRule="auto"/>
        <w:jc w:val="both"/>
        <w:rPr>
          <w:rFonts w:ascii="Times New Roman" w:hAnsi="Times New Roman" w:cs="Times New Roman"/>
          <w:sz w:val="24"/>
          <w:szCs w:val="24"/>
        </w:rPr>
      </w:pPr>
      <w:r w:rsidRPr="00471CC4">
        <w:rPr>
          <w:rFonts w:ascii="Times New Roman" w:hAnsi="Times New Roman" w:cs="Times New Roman"/>
          <w:sz w:val="24"/>
          <w:szCs w:val="24"/>
        </w:rPr>
        <w:t xml:space="preserve">Slow Performance </w:t>
      </w:r>
      <w:proofErr w:type="gramStart"/>
      <w:r w:rsidRPr="00471CC4">
        <w:rPr>
          <w:rFonts w:ascii="Times New Roman" w:hAnsi="Times New Roman" w:cs="Times New Roman"/>
          <w:sz w:val="24"/>
          <w:szCs w:val="24"/>
        </w:rPr>
        <w:t>From</w:t>
      </w:r>
      <w:proofErr w:type="gramEnd"/>
      <w:r w:rsidRPr="00471CC4">
        <w:rPr>
          <w:rFonts w:ascii="Times New Roman" w:hAnsi="Times New Roman" w:cs="Times New Roman"/>
          <w:sz w:val="24"/>
          <w:szCs w:val="24"/>
        </w:rPr>
        <w:t xml:space="preserve"> Large or Complex Data (</w:t>
      </w:r>
      <w:proofErr w:type="spellStart"/>
      <w:r w:rsidRPr="00471CC4">
        <w:rPr>
          <w:rFonts w:ascii="Times New Roman" w:hAnsi="Times New Roman" w:cs="Times New Roman"/>
          <w:sz w:val="24"/>
          <w:szCs w:val="24"/>
        </w:rPr>
        <w:t>Eagen</w:t>
      </w:r>
      <w:proofErr w:type="spellEnd"/>
      <w:r w:rsidRPr="00471CC4">
        <w:rPr>
          <w:rFonts w:ascii="Times New Roman" w:hAnsi="Times New Roman" w:cs="Times New Roman"/>
          <w:sz w:val="24"/>
          <w:szCs w:val="24"/>
        </w:rPr>
        <w:t>, M., n.d.)</w:t>
      </w:r>
    </w:p>
    <w:p w14:paraId="36B8E27A" w14:textId="07462D6E" w:rsidR="008C41FF" w:rsidRPr="00471CC4" w:rsidRDefault="00215C32" w:rsidP="00471CC4">
      <w:pPr>
        <w:spacing w:line="480" w:lineRule="auto"/>
        <w:jc w:val="both"/>
        <w:rPr>
          <w:rFonts w:ascii="Times New Roman" w:hAnsi="Times New Roman" w:cs="Times New Roman"/>
          <w:sz w:val="24"/>
          <w:szCs w:val="24"/>
        </w:rPr>
      </w:pPr>
      <w:r w:rsidRPr="00471CC4">
        <w:rPr>
          <w:rFonts w:ascii="Times New Roman" w:hAnsi="Times New Roman" w:cs="Times New Roman"/>
          <w:sz w:val="24"/>
          <w:szCs w:val="24"/>
        </w:rPr>
        <w:t xml:space="preserve">For Sunny Delight to avoid these pitfalls, they probably should look at other brans that had scalable success when transitioning ownership and platforms.  Luckily, there are some quality trade-offs that are required during their move from enterprise level solution from the individual customized </w:t>
      </w:r>
      <w:proofErr w:type="gramStart"/>
      <w:r w:rsidRPr="00471CC4">
        <w:rPr>
          <w:rFonts w:ascii="Times New Roman" w:hAnsi="Times New Roman" w:cs="Times New Roman"/>
          <w:sz w:val="24"/>
          <w:szCs w:val="24"/>
        </w:rPr>
        <w:t>solution::</w:t>
      </w:r>
      <w:proofErr w:type="gramEnd"/>
    </w:p>
    <w:p w14:paraId="2A4982D2" w14:textId="1DC06FD0" w:rsidR="00215C32" w:rsidRPr="00471CC4" w:rsidRDefault="00215C32" w:rsidP="00471CC4">
      <w:pPr>
        <w:pStyle w:val="ListParagraph"/>
        <w:numPr>
          <w:ilvl w:val="0"/>
          <w:numId w:val="8"/>
        </w:numPr>
        <w:spacing w:line="480" w:lineRule="auto"/>
        <w:jc w:val="both"/>
        <w:rPr>
          <w:rFonts w:ascii="Times New Roman" w:hAnsi="Times New Roman" w:cs="Times New Roman"/>
          <w:sz w:val="24"/>
          <w:szCs w:val="24"/>
        </w:rPr>
      </w:pPr>
      <w:r w:rsidRPr="00471CC4">
        <w:rPr>
          <w:rFonts w:ascii="Times New Roman" w:hAnsi="Times New Roman" w:cs="Times New Roman"/>
          <w:sz w:val="24"/>
          <w:szCs w:val="24"/>
        </w:rPr>
        <w:t>The individual users need to be given some degree of control their data in the enterprise level solutions (Pratt, 2019</w:t>
      </w:r>
      <w:proofErr w:type="gramStart"/>
      <w:r w:rsidRPr="00471CC4">
        <w:rPr>
          <w:rFonts w:ascii="Times New Roman" w:hAnsi="Times New Roman" w:cs="Times New Roman"/>
          <w:sz w:val="24"/>
          <w:szCs w:val="24"/>
        </w:rPr>
        <w:t>);</w:t>
      </w:r>
      <w:proofErr w:type="gramEnd"/>
    </w:p>
    <w:p w14:paraId="7A8E37FE" w14:textId="4D9FFB21" w:rsidR="00215C32" w:rsidRPr="00471CC4" w:rsidRDefault="00215C32" w:rsidP="00471CC4">
      <w:pPr>
        <w:pStyle w:val="ListParagraph"/>
        <w:numPr>
          <w:ilvl w:val="0"/>
          <w:numId w:val="8"/>
        </w:numPr>
        <w:spacing w:line="480" w:lineRule="auto"/>
        <w:jc w:val="both"/>
        <w:rPr>
          <w:rFonts w:ascii="Times New Roman" w:hAnsi="Times New Roman" w:cs="Times New Roman"/>
          <w:sz w:val="24"/>
          <w:szCs w:val="24"/>
        </w:rPr>
      </w:pPr>
      <w:r w:rsidRPr="00471CC4">
        <w:rPr>
          <w:rFonts w:ascii="Times New Roman" w:hAnsi="Times New Roman" w:cs="Times New Roman"/>
          <w:color w:val="333333"/>
          <w:sz w:val="24"/>
          <w:szCs w:val="24"/>
          <w:shd w:val="clear" w:color="auto" w:fill="FFFFFF"/>
        </w:rPr>
        <w:t xml:space="preserve">To overcome the resistance from the employees who are accustomed to work with the customized analytics should be imparted training so that they may be able to use the </w:t>
      </w:r>
      <w:proofErr w:type="gramStart"/>
      <w:r w:rsidRPr="00471CC4">
        <w:rPr>
          <w:rFonts w:ascii="Times New Roman" w:hAnsi="Times New Roman" w:cs="Times New Roman"/>
          <w:color w:val="333333"/>
          <w:sz w:val="24"/>
          <w:szCs w:val="24"/>
          <w:shd w:val="clear" w:color="auto" w:fill="FFFFFF"/>
        </w:rPr>
        <w:t>state of the art</w:t>
      </w:r>
      <w:proofErr w:type="gramEnd"/>
      <w:r w:rsidRPr="00471CC4">
        <w:rPr>
          <w:rFonts w:ascii="Times New Roman" w:hAnsi="Times New Roman" w:cs="Times New Roman"/>
          <w:color w:val="333333"/>
          <w:sz w:val="24"/>
          <w:szCs w:val="24"/>
          <w:shd w:val="clear" w:color="auto" w:fill="FFFFFF"/>
        </w:rPr>
        <w:t xml:space="preserve"> enterprise level solutions</w:t>
      </w:r>
      <w:r w:rsidRPr="00471CC4">
        <w:rPr>
          <w:rFonts w:ascii="Times New Roman" w:hAnsi="Times New Roman" w:cs="Times New Roman"/>
          <w:color w:val="333333"/>
          <w:sz w:val="24"/>
          <w:szCs w:val="24"/>
          <w:shd w:val="clear" w:color="auto" w:fill="FFFFFF"/>
        </w:rPr>
        <w:t xml:space="preserve"> (Rainie, 2017);</w:t>
      </w:r>
    </w:p>
    <w:p w14:paraId="0D720D1D" w14:textId="06AEAE76" w:rsidR="00215C32" w:rsidRPr="00471CC4" w:rsidRDefault="00326748" w:rsidP="00471CC4">
      <w:pPr>
        <w:pStyle w:val="ListParagraph"/>
        <w:numPr>
          <w:ilvl w:val="0"/>
          <w:numId w:val="8"/>
        </w:numPr>
        <w:spacing w:line="480" w:lineRule="auto"/>
        <w:jc w:val="both"/>
        <w:rPr>
          <w:rFonts w:ascii="Times New Roman" w:hAnsi="Times New Roman" w:cs="Times New Roman"/>
          <w:sz w:val="24"/>
          <w:szCs w:val="24"/>
        </w:rPr>
      </w:pPr>
      <w:r w:rsidRPr="00471CC4">
        <w:rPr>
          <w:rFonts w:ascii="Times New Roman" w:hAnsi="Times New Roman" w:cs="Times New Roman"/>
          <w:color w:val="333333"/>
          <w:sz w:val="24"/>
          <w:szCs w:val="24"/>
          <w:shd w:val="clear" w:color="auto" w:fill="FFFFFF"/>
        </w:rPr>
        <w:lastRenderedPageBreak/>
        <w:t>The enterprise level solution should have some features that can be customized by the individuals at their level so that they feel more comfortable with the new environment</w:t>
      </w:r>
      <w:r w:rsidRPr="00471CC4">
        <w:rPr>
          <w:rFonts w:ascii="Times New Roman" w:hAnsi="Times New Roman" w:cs="Times New Roman"/>
          <w:color w:val="333333"/>
          <w:sz w:val="24"/>
          <w:szCs w:val="24"/>
          <w:shd w:val="clear" w:color="auto" w:fill="FFFFFF"/>
        </w:rPr>
        <w:t xml:space="preserve"> (Short, 2020); and,</w:t>
      </w:r>
    </w:p>
    <w:p w14:paraId="093363A1" w14:textId="5B72AE10" w:rsidR="00326748" w:rsidRPr="00471CC4" w:rsidRDefault="00326748" w:rsidP="00471CC4">
      <w:pPr>
        <w:pStyle w:val="ListParagraph"/>
        <w:numPr>
          <w:ilvl w:val="0"/>
          <w:numId w:val="8"/>
        </w:numPr>
        <w:spacing w:line="480" w:lineRule="auto"/>
        <w:jc w:val="both"/>
        <w:rPr>
          <w:rFonts w:ascii="Times New Roman" w:hAnsi="Times New Roman" w:cs="Times New Roman"/>
          <w:sz w:val="24"/>
          <w:szCs w:val="24"/>
        </w:rPr>
      </w:pPr>
      <w:r w:rsidRPr="00471CC4">
        <w:rPr>
          <w:rFonts w:ascii="Times New Roman" w:hAnsi="Times New Roman" w:cs="Times New Roman"/>
          <w:color w:val="333333"/>
          <w:sz w:val="24"/>
          <w:szCs w:val="24"/>
          <w:shd w:val="clear" w:color="auto" w:fill="FFFFFF"/>
        </w:rPr>
        <w:t xml:space="preserve">Proper orientation training should be </w:t>
      </w:r>
      <w:proofErr w:type="gramStart"/>
      <w:r w:rsidRPr="00471CC4">
        <w:rPr>
          <w:rFonts w:ascii="Times New Roman" w:hAnsi="Times New Roman" w:cs="Times New Roman"/>
          <w:color w:val="333333"/>
          <w:sz w:val="24"/>
          <w:szCs w:val="24"/>
          <w:shd w:val="clear" w:color="auto" w:fill="FFFFFF"/>
        </w:rPr>
        <w:t>imparted</w:t>
      </w:r>
      <w:proofErr w:type="gramEnd"/>
      <w:r w:rsidRPr="00471CC4">
        <w:rPr>
          <w:rFonts w:ascii="Times New Roman" w:hAnsi="Times New Roman" w:cs="Times New Roman"/>
          <w:color w:val="333333"/>
          <w:sz w:val="24"/>
          <w:szCs w:val="24"/>
          <w:shd w:val="clear" w:color="auto" w:fill="FFFFFF"/>
        </w:rPr>
        <w:t xml:space="preserve"> and benefits should be explained so that the individuals may get acquainted with the new system</w:t>
      </w:r>
      <w:r w:rsidRPr="00471CC4">
        <w:rPr>
          <w:rFonts w:ascii="Times New Roman" w:hAnsi="Times New Roman" w:cs="Times New Roman"/>
          <w:color w:val="333333"/>
          <w:sz w:val="24"/>
          <w:szCs w:val="24"/>
          <w:shd w:val="clear" w:color="auto" w:fill="FFFFFF"/>
        </w:rPr>
        <w:t xml:space="preserve"> (Wormley, 2019).</w:t>
      </w:r>
    </w:p>
    <w:p w14:paraId="3FE121AC" w14:textId="7E98918B" w:rsidR="009470A1" w:rsidRPr="00471CC4" w:rsidRDefault="00471CC4" w:rsidP="00471CC4">
      <w:pPr>
        <w:spacing w:line="480" w:lineRule="auto"/>
        <w:ind w:firstLine="720"/>
        <w:jc w:val="both"/>
        <w:rPr>
          <w:rFonts w:ascii="Times New Roman" w:hAnsi="Times New Roman" w:cs="Times New Roman"/>
          <w:sz w:val="24"/>
          <w:szCs w:val="24"/>
        </w:rPr>
      </w:pPr>
      <w:r w:rsidRPr="00471CC4">
        <w:rPr>
          <w:rFonts w:ascii="Times New Roman" w:hAnsi="Times New Roman" w:cs="Times New Roman"/>
          <w:sz w:val="24"/>
          <w:szCs w:val="24"/>
        </w:rPr>
        <w:t>Investing in analytical tools can assist companies in managing wide/huge data which are generating every day.  There are analytical tools that can help in identification of relatable information to ensure consistent data.</w:t>
      </w:r>
      <w:r w:rsidR="009470A1" w:rsidRPr="00471CC4">
        <w:rPr>
          <w:rFonts w:ascii="Times New Roman" w:hAnsi="Times New Roman" w:cs="Times New Roman"/>
          <w:sz w:val="24"/>
          <w:szCs w:val="24"/>
        </w:rPr>
        <w:br w:type="page"/>
      </w:r>
    </w:p>
    <w:p w14:paraId="479C3FAA" w14:textId="55A1EBD5" w:rsidR="005E7B5C" w:rsidRPr="00471CC4" w:rsidRDefault="009470A1" w:rsidP="00471CC4">
      <w:pPr>
        <w:spacing w:line="480" w:lineRule="auto"/>
        <w:jc w:val="both"/>
        <w:rPr>
          <w:rFonts w:ascii="Times New Roman" w:hAnsi="Times New Roman" w:cs="Times New Roman"/>
          <w:sz w:val="24"/>
          <w:szCs w:val="24"/>
        </w:rPr>
      </w:pPr>
      <w:r w:rsidRPr="00471CC4">
        <w:rPr>
          <w:rFonts w:ascii="Times New Roman" w:hAnsi="Times New Roman" w:cs="Times New Roman"/>
          <w:sz w:val="24"/>
          <w:szCs w:val="24"/>
        </w:rPr>
        <w:lastRenderedPageBreak/>
        <w:t>Re</w:t>
      </w:r>
      <w:r w:rsidR="005E7B5C" w:rsidRPr="00471CC4">
        <w:rPr>
          <w:rFonts w:ascii="Times New Roman" w:hAnsi="Times New Roman" w:cs="Times New Roman"/>
          <w:sz w:val="24"/>
          <w:szCs w:val="24"/>
        </w:rPr>
        <w:t>ferences</w:t>
      </w:r>
    </w:p>
    <w:p w14:paraId="539B08DE" w14:textId="083AA25E" w:rsidR="00EA1178" w:rsidRPr="00471CC4" w:rsidRDefault="008C41FF" w:rsidP="00471CC4">
      <w:pPr>
        <w:spacing w:line="480" w:lineRule="auto"/>
        <w:ind w:left="720" w:hanging="720"/>
        <w:jc w:val="both"/>
        <w:rPr>
          <w:rFonts w:ascii="Times New Roman" w:hAnsi="Times New Roman" w:cs="Times New Roman"/>
          <w:sz w:val="24"/>
          <w:szCs w:val="24"/>
        </w:rPr>
      </w:pPr>
      <w:proofErr w:type="spellStart"/>
      <w:r w:rsidRPr="00471CC4">
        <w:rPr>
          <w:rFonts w:ascii="Times New Roman" w:hAnsi="Times New Roman" w:cs="Times New Roman"/>
          <w:sz w:val="24"/>
          <w:szCs w:val="24"/>
        </w:rPr>
        <w:t>Eagen</w:t>
      </w:r>
      <w:proofErr w:type="spellEnd"/>
      <w:r w:rsidRPr="00471CC4">
        <w:rPr>
          <w:rFonts w:ascii="Times New Roman" w:hAnsi="Times New Roman" w:cs="Times New Roman"/>
          <w:sz w:val="24"/>
          <w:szCs w:val="24"/>
        </w:rPr>
        <w:t xml:space="preserve">, M.  n.d.  “5 Reasons Your Business Intelligence Solution Is Failing You.”  Retrieved from:  </w:t>
      </w:r>
      <w:hyperlink r:id="rId7" w:history="1">
        <w:r w:rsidRPr="00471CC4">
          <w:rPr>
            <w:rStyle w:val="Hyperlink"/>
            <w:rFonts w:ascii="Times New Roman" w:hAnsi="Times New Roman" w:cs="Times New Roman"/>
            <w:sz w:val="24"/>
            <w:szCs w:val="24"/>
          </w:rPr>
          <w:t>https://www.tellius.com/5-reasons-your-business-intelligence-solution-is-failing-you/?gclid=Cj0KCQjwsuP5BRCoARIsAPtX_wHic_iJ7S5Tdt7oCAh2eZDAhOsWPSIDAvFpeiw1_LbUqi9T1t-5MSEaAsjHEALw_wcB</w:t>
        </w:r>
      </w:hyperlink>
    </w:p>
    <w:p w14:paraId="4C73ADAA" w14:textId="15E5BAEB" w:rsidR="008C41FF" w:rsidRPr="00471CC4" w:rsidRDefault="00215C32" w:rsidP="00471CC4">
      <w:pPr>
        <w:spacing w:line="480" w:lineRule="auto"/>
        <w:ind w:left="720" w:hanging="720"/>
        <w:jc w:val="both"/>
        <w:rPr>
          <w:rFonts w:ascii="Times New Roman" w:hAnsi="Times New Roman" w:cs="Times New Roman"/>
          <w:sz w:val="24"/>
          <w:szCs w:val="24"/>
        </w:rPr>
      </w:pPr>
      <w:r w:rsidRPr="00471CC4">
        <w:rPr>
          <w:rFonts w:ascii="Times New Roman" w:hAnsi="Times New Roman" w:cs="Times New Roman"/>
          <w:sz w:val="24"/>
          <w:szCs w:val="24"/>
        </w:rPr>
        <w:t xml:space="preserve">Pratt, M.  16 Oct 2019.  “What Is Business Intelligence? Transforming Data </w:t>
      </w:r>
      <w:proofErr w:type="gramStart"/>
      <w:r w:rsidRPr="00471CC4">
        <w:rPr>
          <w:rFonts w:ascii="Times New Roman" w:hAnsi="Times New Roman" w:cs="Times New Roman"/>
          <w:sz w:val="24"/>
          <w:szCs w:val="24"/>
        </w:rPr>
        <w:t>Into</w:t>
      </w:r>
      <w:proofErr w:type="gramEnd"/>
      <w:r w:rsidRPr="00471CC4">
        <w:rPr>
          <w:rFonts w:ascii="Times New Roman" w:hAnsi="Times New Roman" w:cs="Times New Roman"/>
          <w:sz w:val="24"/>
          <w:szCs w:val="24"/>
        </w:rPr>
        <w:t xml:space="preserve"> Business Insights.”  Retrieved from:  </w:t>
      </w:r>
      <w:hyperlink r:id="rId8" w:history="1">
        <w:r w:rsidRPr="00471CC4">
          <w:rPr>
            <w:rStyle w:val="Hyperlink"/>
            <w:rFonts w:ascii="Times New Roman" w:hAnsi="Times New Roman" w:cs="Times New Roman"/>
            <w:sz w:val="24"/>
            <w:szCs w:val="24"/>
          </w:rPr>
          <w:t>https://www.cio.com/article/2439504/business-intelligence-definition-and-solutions.html</w:t>
        </w:r>
      </w:hyperlink>
    </w:p>
    <w:p w14:paraId="29407F8C" w14:textId="7C77F66B" w:rsidR="00215C32" w:rsidRPr="00471CC4" w:rsidRDefault="00215C32" w:rsidP="00471CC4">
      <w:pPr>
        <w:spacing w:line="480" w:lineRule="auto"/>
        <w:ind w:left="720" w:hanging="720"/>
        <w:jc w:val="both"/>
        <w:rPr>
          <w:rFonts w:ascii="Times New Roman" w:hAnsi="Times New Roman" w:cs="Times New Roman"/>
          <w:sz w:val="24"/>
          <w:szCs w:val="24"/>
        </w:rPr>
      </w:pPr>
      <w:r w:rsidRPr="00471CC4">
        <w:rPr>
          <w:rFonts w:ascii="Times New Roman" w:hAnsi="Times New Roman" w:cs="Times New Roman"/>
          <w:sz w:val="24"/>
          <w:szCs w:val="24"/>
        </w:rPr>
        <w:t xml:space="preserve">Raine, L.  03 May 2017.  “The Future of Jobs and Jobs Training.”  Retrieved from:  </w:t>
      </w:r>
      <w:hyperlink r:id="rId9" w:anchor="/books/9780133560299/cfi/6/14!/4@0.00:0" w:history="1">
        <w:r w:rsidRPr="00471CC4">
          <w:rPr>
            <w:rStyle w:val="Hyperlink"/>
            <w:rFonts w:ascii="Times New Roman" w:hAnsi="Times New Roman" w:cs="Times New Roman"/>
            <w:sz w:val="24"/>
            <w:szCs w:val="24"/>
          </w:rPr>
          <w:t>https://ambassadored.vitalsource.com/#/books/9780133560299/cfi/6/14!/4@0.00:0</w:t>
        </w:r>
      </w:hyperlink>
    </w:p>
    <w:p w14:paraId="21356CB2" w14:textId="497D3624" w:rsidR="00326748" w:rsidRPr="00471CC4" w:rsidRDefault="00326748" w:rsidP="00471CC4">
      <w:pPr>
        <w:spacing w:line="480" w:lineRule="auto"/>
        <w:ind w:left="720" w:hanging="720"/>
        <w:jc w:val="both"/>
        <w:rPr>
          <w:rFonts w:ascii="Times New Roman" w:hAnsi="Times New Roman" w:cs="Times New Roman"/>
          <w:sz w:val="24"/>
          <w:szCs w:val="24"/>
        </w:rPr>
      </w:pPr>
      <w:r w:rsidRPr="00471CC4">
        <w:rPr>
          <w:rFonts w:ascii="Times New Roman" w:hAnsi="Times New Roman" w:cs="Times New Roman"/>
          <w:sz w:val="24"/>
          <w:szCs w:val="24"/>
        </w:rPr>
        <w:t xml:space="preserve">Short, T.  23 Feb 2020.  “What Is SaaS?  10 FAQS About Software </w:t>
      </w:r>
      <w:proofErr w:type="gramStart"/>
      <w:r w:rsidRPr="00471CC4">
        <w:rPr>
          <w:rFonts w:ascii="Times New Roman" w:hAnsi="Times New Roman" w:cs="Times New Roman"/>
          <w:sz w:val="24"/>
          <w:szCs w:val="24"/>
        </w:rPr>
        <w:t>As</w:t>
      </w:r>
      <w:proofErr w:type="gramEnd"/>
      <w:r w:rsidRPr="00471CC4">
        <w:rPr>
          <w:rFonts w:ascii="Times New Roman" w:hAnsi="Times New Roman" w:cs="Times New Roman"/>
          <w:sz w:val="24"/>
          <w:szCs w:val="24"/>
        </w:rPr>
        <w:t xml:space="preserve"> A Service.”  Retrieved from:  </w:t>
      </w:r>
      <w:hyperlink r:id="rId10" w:history="1">
        <w:r w:rsidRPr="00471CC4">
          <w:rPr>
            <w:rStyle w:val="Hyperlink"/>
            <w:rFonts w:ascii="Times New Roman" w:hAnsi="Times New Roman" w:cs="Times New Roman"/>
            <w:sz w:val="24"/>
            <w:szCs w:val="24"/>
          </w:rPr>
          <w:t>https://www.softwareadvice.com/resources/saas-10-faqs-software-service/</w:t>
        </w:r>
      </w:hyperlink>
    </w:p>
    <w:p w14:paraId="6392DE30" w14:textId="2F14F1FD" w:rsidR="00326748" w:rsidRPr="00471CC4" w:rsidRDefault="00326748" w:rsidP="00471CC4">
      <w:pPr>
        <w:spacing w:line="480" w:lineRule="auto"/>
        <w:ind w:left="720" w:hanging="720"/>
        <w:jc w:val="both"/>
        <w:rPr>
          <w:rFonts w:ascii="Times New Roman" w:hAnsi="Times New Roman" w:cs="Times New Roman"/>
          <w:sz w:val="24"/>
          <w:szCs w:val="24"/>
        </w:rPr>
      </w:pPr>
      <w:proofErr w:type="spellStart"/>
      <w:r w:rsidRPr="00471CC4">
        <w:rPr>
          <w:rFonts w:ascii="Times New Roman" w:hAnsi="Times New Roman" w:cs="Times New Roman"/>
          <w:sz w:val="24"/>
          <w:szCs w:val="24"/>
        </w:rPr>
        <w:t>Wornley</w:t>
      </w:r>
      <w:proofErr w:type="spellEnd"/>
      <w:r w:rsidRPr="00471CC4">
        <w:rPr>
          <w:rFonts w:ascii="Times New Roman" w:hAnsi="Times New Roman" w:cs="Times New Roman"/>
          <w:sz w:val="24"/>
          <w:szCs w:val="24"/>
        </w:rPr>
        <w:t xml:space="preserve">, R.  11 Jul 2019.  “5 Steps </w:t>
      </w:r>
      <w:proofErr w:type="gramStart"/>
      <w:r w:rsidRPr="00471CC4">
        <w:rPr>
          <w:rFonts w:ascii="Times New Roman" w:hAnsi="Times New Roman" w:cs="Times New Roman"/>
          <w:sz w:val="24"/>
          <w:szCs w:val="24"/>
        </w:rPr>
        <w:t>To</w:t>
      </w:r>
      <w:proofErr w:type="gramEnd"/>
      <w:r w:rsidRPr="00471CC4">
        <w:rPr>
          <w:rFonts w:ascii="Times New Roman" w:hAnsi="Times New Roman" w:cs="Times New Roman"/>
          <w:sz w:val="24"/>
          <w:szCs w:val="24"/>
        </w:rPr>
        <w:t xml:space="preserve"> Build As Effective On The Job Training Program.”  Retrieved from:  </w:t>
      </w:r>
      <w:hyperlink r:id="rId11" w:history="1">
        <w:r w:rsidRPr="00471CC4">
          <w:rPr>
            <w:rStyle w:val="Hyperlink"/>
            <w:rFonts w:ascii="Times New Roman" w:hAnsi="Times New Roman" w:cs="Times New Roman"/>
            <w:sz w:val="24"/>
            <w:szCs w:val="24"/>
          </w:rPr>
          <w:t>https://wheniwork.com/blog/on-the-job-training</w:t>
        </w:r>
      </w:hyperlink>
    </w:p>
    <w:p w14:paraId="3053DD66" w14:textId="77777777" w:rsidR="00C736DA" w:rsidRPr="00471CC4" w:rsidRDefault="00C736DA" w:rsidP="00471CC4">
      <w:pPr>
        <w:spacing w:line="480" w:lineRule="auto"/>
        <w:ind w:left="720" w:hanging="720"/>
        <w:jc w:val="both"/>
        <w:rPr>
          <w:rFonts w:ascii="Times New Roman" w:hAnsi="Times New Roman" w:cs="Times New Roman"/>
          <w:sz w:val="24"/>
          <w:szCs w:val="24"/>
        </w:rPr>
      </w:pPr>
    </w:p>
    <w:p w14:paraId="6BA2E77B" w14:textId="77777777" w:rsidR="00E3168B" w:rsidRPr="00471CC4" w:rsidRDefault="00E3168B" w:rsidP="00471CC4">
      <w:pPr>
        <w:spacing w:line="480" w:lineRule="auto"/>
        <w:jc w:val="both"/>
        <w:rPr>
          <w:rFonts w:ascii="Times New Roman" w:hAnsi="Times New Roman" w:cs="Times New Roman"/>
          <w:sz w:val="24"/>
          <w:szCs w:val="24"/>
        </w:rPr>
      </w:pPr>
    </w:p>
    <w:sectPr w:rsidR="00E3168B" w:rsidRPr="00471CC4">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F8A926F" w14:textId="77777777" w:rsidR="00592E64" w:rsidRDefault="00592E64" w:rsidP="001B4268">
      <w:pPr>
        <w:spacing w:after="0" w:line="240" w:lineRule="auto"/>
      </w:pPr>
      <w:r>
        <w:separator/>
      </w:r>
    </w:p>
  </w:endnote>
  <w:endnote w:type="continuationSeparator" w:id="0">
    <w:p w14:paraId="181D8486" w14:textId="77777777" w:rsidR="00592E64" w:rsidRDefault="00592E64" w:rsidP="001B42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32359873"/>
      <w:docPartObj>
        <w:docPartGallery w:val="Page Numbers (Bottom of Page)"/>
        <w:docPartUnique/>
      </w:docPartObj>
    </w:sdtPr>
    <w:sdtEndPr>
      <w:rPr>
        <w:color w:val="7F7F7F" w:themeColor="background1" w:themeShade="7F"/>
        <w:spacing w:val="60"/>
      </w:rPr>
    </w:sdtEndPr>
    <w:sdtContent>
      <w:p w14:paraId="0CFF88F6" w14:textId="2DA6507A" w:rsidR="0001046A" w:rsidRDefault="0001046A">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744A2BD" w14:textId="77777777" w:rsidR="0001046A" w:rsidRDefault="000104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2CFA17B" w14:textId="77777777" w:rsidR="00592E64" w:rsidRDefault="00592E64" w:rsidP="001B4268">
      <w:pPr>
        <w:spacing w:after="0" w:line="240" w:lineRule="auto"/>
      </w:pPr>
      <w:r>
        <w:separator/>
      </w:r>
    </w:p>
  </w:footnote>
  <w:footnote w:type="continuationSeparator" w:id="0">
    <w:p w14:paraId="2D74395A" w14:textId="77777777" w:rsidR="00592E64" w:rsidRDefault="00592E64" w:rsidP="001B42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541DEC" w14:textId="03F09A31" w:rsidR="0001046A" w:rsidRDefault="0001046A">
    <w:pPr>
      <w:pStyle w:val="Header"/>
      <w:rPr>
        <w:rFonts w:ascii="Times New Roman" w:hAnsi="Times New Roman" w:cs="Times New Roman"/>
        <w:sz w:val="24"/>
        <w:szCs w:val="24"/>
      </w:rPr>
    </w:pPr>
    <w:r w:rsidRPr="001B4268">
      <w:rPr>
        <w:rFonts w:ascii="Times New Roman" w:hAnsi="Times New Roman" w:cs="Times New Roman"/>
        <w:sz w:val="24"/>
        <w:szCs w:val="24"/>
      </w:rPr>
      <w:t>Gordon Elliott Williams</w:t>
    </w:r>
    <w:r w:rsidRPr="001B4268">
      <w:rPr>
        <w:rFonts w:ascii="Times New Roman" w:hAnsi="Times New Roman" w:cs="Times New Roman"/>
        <w:sz w:val="24"/>
        <w:szCs w:val="24"/>
      </w:rPr>
      <w:br/>
      <w:t xml:space="preserve">CIS 415-30 Unit </w:t>
    </w:r>
    <w:r w:rsidR="009470A1">
      <w:rPr>
        <w:rFonts w:ascii="Times New Roman" w:hAnsi="Times New Roman" w:cs="Times New Roman"/>
        <w:sz w:val="24"/>
        <w:szCs w:val="24"/>
      </w:rPr>
      <w:t>6</w:t>
    </w:r>
    <w:r w:rsidRPr="001B4268">
      <w:rPr>
        <w:rFonts w:ascii="Times New Roman" w:hAnsi="Times New Roman" w:cs="Times New Roman"/>
        <w:sz w:val="24"/>
        <w:szCs w:val="24"/>
      </w:rPr>
      <w:t xml:space="preserve"> Assignment</w:t>
    </w:r>
    <w:r>
      <w:rPr>
        <w:rFonts w:ascii="Times New Roman" w:hAnsi="Times New Roman" w:cs="Times New Roman"/>
        <w:sz w:val="24"/>
        <w:szCs w:val="24"/>
      </w:rPr>
      <w:t xml:space="preserve"> </w:t>
    </w:r>
    <w:r w:rsidR="009470A1">
      <w:rPr>
        <w:rFonts w:ascii="Times New Roman" w:hAnsi="Times New Roman" w:cs="Times New Roman"/>
        <w:sz w:val="24"/>
        <w:szCs w:val="24"/>
      </w:rPr>
      <w:t>Six</w:t>
    </w:r>
  </w:p>
  <w:p w14:paraId="4057EFB7" w14:textId="77777777" w:rsidR="009470A1" w:rsidRPr="001B4268" w:rsidRDefault="009470A1">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F87698"/>
    <w:multiLevelType w:val="multilevel"/>
    <w:tmpl w:val="F146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8946CB"/>
    <w:multiLevelType w:val="hybridMultilevel"/>
    <w:tmpl w:val="30627A1E"/>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F636B8D"/>
    <w:multiLevelType w:val="hybridMultilevel"/>
    <w:tmpl w:val="B768BB6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F787956"/>
    <w:multiLevelType w:val="hybridMultilevel"/>
    <w:tmpl w:val="4342C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1F6249"/>
    <w:multiLevelType w:val="hybridMultilevel"/>
    <w:tmpl w:val="7F40283A"/>
    <w:lvl w:ilvl="0" w:tplc="D61A3C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6D90635"/>
    <w:multiLevelType w:val="hybridMultilevel"/>
    <w:tmpl w:val="2B8874EE"/>
    <w:lvl w:ilvl="0" w:tplc="97D41E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6B16651"/>
    <w:multiLevelType w:val="multilevel"/>
    <w:tmpl w:val="DF5A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FD016AE"/>
    <w:multiLevelType w:val="hybridMultilevel"/>
    <w:tmpl w:val="938C04E6"/>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7"/>
  </w:num>
  <w:num w:numId="3">
    <w:abstractNumId w:val="0"/>
  </w:num>
  <w:num w:numId="4">
    <w:abstractNumId w:val="2"/>
  </w:num>
  <w:num w:numId="5">
    <w:abstractNumId w:val="6"/>
  </w:num>
  <w:num w:numId="6">
    <w:abstractNumId w:val="1"/>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268"/>
    <w:rsid w:val="0001046A"/>
    <w:rsid w:val="00021078"/>
    <w:rsid w:val="000758B2"/>
    <w:rsid w:val="00137EF6"/>
    <w:rsid w:val="00152CAC"/>
    <w:rsid w:val="001B4268"/>
    <w:rsid w:val="001C1895"/>
    <w:rsid w:val="00215C32"/>
    <w:rsid w:val="00227A88"/>
    <w:rsid w:val="002A73B9"/>
    <w:rsid w:val="002F706C"/>
    <w:rsid w:val="00326748"/>
    <w:rsid w:val="003C38EC"/>
    <w:rsid w:val="00454293"/>
    <w:rsid w:val="00455335"/>
    <w:rsid w:val="00471CC4"/>
    <w:rsid w:val="00501E3C"/>
    <w:rsid w:val="00592E64"/>
    <w:rsid w:val="005E7B5C"/>
    <w:rsid w:val="006F63FF"/>
    <w:rsid w:val="00761E6E"/>
    <w:rsid w:val="00775DAB"/>
    <w:rsid w:val="00795FF7"/>
    <w:rsid w:val="008847BB"/>
    <w:rsid w:val="008C41FF"/>
    <w:rsid w:val="009470A1"/>
    <w:rsid w:val="00997C8C"/>
    <w:rsid w:val="009C382B"/>
    <w:rsid w:val="00A17821"/>
    <w:rsid w:val="00AC76A8"/>
    <w:rsid w:val="00B163C9"/>
    <w:rsid w:val="00B91FA5"/>
    <w:rsid w:val="00BE673D"/>
    <w:rsid w:val="00C14C8F"/>
    <w:rsid w:val="00C736DA"/>
    <w:rsid w:val="00CD7E4F"/>
    <w:rsid w:val="00D755A1"/>
    <w:rsid w:val="00D82517"/>
    <w:rsid w:val="00DD2D2C"/>
    <w:rsid w:val="00DD425A"/>
    <w:rsid w:val="00E3168B"/>
    <w:rsid w:val="00E45C0E"/>
    <w:rsid w:val="00EA1178"/>
    <w:rsid w:val="00EB1E28"/>
    <w:rsid w:val="00F91489"/>
    <w:rsid w:val="00FE5D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FCFD9"/>
  <w15:chartTrackingRefBased/>
  <w15:docId w15:val="{314B0171-6AEA-4366-9A9F-5063E96D9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42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4268"/>
  </w:style>
  <w:style w:type="paragraph" w:styleId="Footer">
    <w:name w:val="footer"/>
    <w:basedOn w:val="Normal"/>
    <w:link w:val="FooterChar"/>
    <w:uiPriority w:val="99"/>
    <w:unhideWhenUsed/>
    <w:rsid w:val="001B42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4268"/>
  </w:style>
  <w:style w:type="character" w:styleId="Hyperlink">
    <w:name w:val="Hyperlink"/>
    <w:basedOn w:val="DefaultParagraphFont"/>
    <w:uiPriority w:val="99"/>
    <w:unhideWhenUsed/>
    <w:rsid w:val="00227A88"/>
    <w:rPr>
      <w:color w:val="0000FF"/>
      <w:u w:val="single"/>
    </w:rPr>
  </w:style>
  <w:style w:type="paragraph" w:styleId="ListParagraph">
    <w:name w:val="List Paragraph"/>
    <w:basedOn w:val="Normal"/>
    <w:uiPriority w:val="34"/>
    <w:qFormat/>
    <w:rsid w:val="00E45C0E"/>
    <w:pPr>
      <w:ind w:left="720"/>
      <w:contextualSpacing/>
    </w:pPr>
  </w:style>
  <w:style w:type="character" w:styleId="UnresolvedMention">
    <w:name w:val="Unresolved Mention"/>
    <w:basedOn w:val="DefaultParagraphFont"/>
    <w:uiPriority w:val="99"/>
    <w:semiHidden/>
    <w:unhideWhenUsed/>
    <w:rsid w:val="00AC76A8"/>
    <w:rPr>
      <w:color w:val="605E5C"/>
      <w:shd w:val="clear" w:color="auto" w:fill="E1DFDD"/>
    </w:rPr>
  </w:style>
  <w:style w:type="character" w:styleId="SubtleEmphasis">
    <w:name w:val="Subtle Emphasis"/>
    <w:basedOn w:val="DefaultParagraphFont"/>
    <w:uiPriority w:val="19"/>
    <w:qFormat/>
    <w:rsid w:val="009470A1"/>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9708514">
      <w:bodyDiv w:val="1"/>
      <w:marLeft w:val="0"/>
      <w:marRight w:val="0"/>
      <w:marTop w:val="0"/>
      <w:marBottom w:val="0"/>
      <w:divBdr>
        <w:top w:val="none" w:sz="0" w:space="0" w:color="auto"/>
        <w:left w:val="none" w:sz="0" w:space="0" w:color="auto"/>
        <w:bottom w:val="none" w:sz="0" w:space="0" w:color="auto"/>
        <w:right w:val="none" w:sz="0" w:space="0" w:color="auto"/>
      </w:divBdr>
    </w:div>
    <w:div w:id="377437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io.com/article/2439504/business-intelligence-definition-and-solutions.html"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tellius.com/5-reasons-your-business-intelligence-solution-is-failing-you/?gclid=Cj0KCQjwsuP5BRCoARIsAPtX_wHic_iJ7S5Tdt7oCAh2eZDAhOsWPSIDAvFpeiw1_LbUqi9T1t-5MSEaAsjHEALw_wcB"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heniwork.com/blog/on-the-job-training"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softwareadvice.com/resources/saas-10-faqs-software-service/" TargetMode="External"/><Relationship Id="rId4" Type="http://schemas.openxmlformats.org/officeDocument/2006/relationships/webSettings" Target="webSettings.xml"/><Relationship Id="rId9" Type="http://schemas.openxmlformats.org/officeDocument/2006/relationships/hyperlink" Target="https://ambassadored.vitalsource.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9716</TotalTime>
  <Pages>4</Pages>
  <Words>548</Words>
  <Characters>3124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Williams</dc:creator>
  <cp:keywords/>
  <dc:description/>
  <cp:lastModifiedBy>Gordon Williams</cp:lastModifiedBy>
  <cp:revision>4</cp:revision>
  <dcterms:created xsi:type="dcterms:W3CDTF">2020-08-10T04:14:00Z</dcterms:created>
  <dcterms:modified xsi:type="dcterms:W3CDTF">2020-08-16T22:09:00Z</dcterms:modified>
</cp:coreProperties>
</file>