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93B52D" w14:textId="77777777" w:rsidR="0032584D" w:rsidRDefault="0042597F" w:rsidP="0032584D">
      <w:pPr>
        <w:pStyle w:val="Header"/>
        <w:jc w:val="both"/>
        <w:rPr>
          <w:rFonts w:ascii="Times New Roman" w:hAnsi="Times New Roman" w:cs="Times New Roman"/>
          <w:sz w:val="24"/>
          <w:szCs w:val="24"/>
        </w:rPr>
      </w:pPr>
      <w:r w:rsidRPr="0032584D">
        <w:rPr>
          <w:rFonts w:ascii="Times New Roman" w:hAnsi="Times New Roman" w:cs="Times New Roman"/>
          <w:b/>
          <w:sz w:val="24"/>
          <w:szCs w:val="24"/>
        </w:rPr>
        <w:t>Document Title</w:t>
      </w:r>
      <w:r w:rsidRPr="0032584D">
        <w:rPr>
          <w:rFonts w:ascii="Times New Roman" w:hAnsi="Times New Roman" w:cs="Times New Roman"/>
          <w:sz w:val="24"/>
          <w:szCs w:val="24"/>
        </w:rPr>
        <w:t xml:space="preserve">:  </w:t>
      </w:r>
      <w:r w:rsidR="0032584D" w:rsidRPr="0032584D">
        <w:rPr>
          <w:rFonts w:ascii="Times New Roman" w:hAnsi="Times New Roman" w:cs="Times New Roman"/>
          <w:sz w:val="24"/>
          <w:szCs w:val="24"/>
        </w:rPr>
        <w:t>Incoming Cash Applications and Receipts</w:t>
      </w:r>
    </w:p>
    <w:p w14:paraId="456C9C1F" w14:textId="77777777" w:rsidR="0032584D" w:rsidRDefault="0032584D" w:rsidP="0032584D">
      <w:pPr>
        <w:pStyle w:val="Header"/>
        <w:jc w:val="both"/>
        <w:rPr>
          <w:rFonts w:ascii="Times New Roman" w:hAnsi="Times New Roman" w:cs="Times New Roman"/>
          <w:sz w:val="24"/>
          <w:szCs w:val="24"/>
        </w:rPr>
      </w:pPr>
      <w:r w:rsidRPr="0032584D">
        <w:rPr>
          <w:rFonts w:ascii="Times New Roman" w:hAnsi="Times New Roman" w:cs="Times New Roman"/>
          <w:sz w:val="24"/>
          <w:szCs w:val="24"/>
        </w:rPr>
        <w:br/>
      </w:r>
      <w:r w:rsidR="0042597F" w:rsidRPr="0032584D">
        <w:rPr>
          <w:rFonts w:ascii="Times New Roman" w:hAnsi="Times New Roman" w:cs="Times New Roman"/>
          <w:b/>
          <w:sz w:val="24"/>
          <w:szCs w:val="24"/>
        </w:rPr>
        <w:t>Author</w:t>
      </w:r>
      <w:r w:rsidR="0042597F" w:rsidRPr="0032584D">
        <w:rPr>
          <w:rFonts w:ascii="Times New Roman" w:hAnsi="Times New Roman" w:cs="Times New Roman"/>
          <w:sz w:val="24"/>
          <w:szCs w:val="24"/>
        </w:rPr>
        <w:t xml:space="preserve">:  </w:t>
      </w:r>
      <w:r w:rsidRPr="0032584D">
        <w:rPr>
          <w:rFonts w:ascii="Times New Roman" w:hAnsi="Times New Roman" w:cs="Times New Roman"/>
          <w:sz w:val="24"/>
          <w:szCs w:val="24"/>
        </w:rPr>
        <w:t>Gordon Elliott Williams</w:t>
      </w:r>
    </w:p>
    <w:p w14:paraId="08CCB531" w14:textId="72AE2481" w:rsidR="0042597F" w:rsidRPr="0032584D" w:rsidRDefault="0042597F" w:rsidP="0032584D">
      <w:pPr>
        <w:pStyle w:val="Header"/>
        <w:jc w:val="both"/>
        <w:rPr>
          <w:rFonts w:ascii="Times New Roman" w:hAnsi="Times New Roman" w:cs="Times New Roman"/>
          <w:sz w:val="24"/>
          <w:szCs w:val="24"/>
        </w:rPr>
      </w:pPr>
    </w:p>
    <w:p w14:paraId="304FC589" w14:textId="6CEB4D04" w:rsidR="004F4088" w:rsidRPr="0032584D" w:rsidRDefault="00184563" w:rsidP="0032584D">
      <w:pPr>
        <w:jc w:val="both"/>
        <w:rPr>
          <w:rFonts w:ascii="Times New Roman" w:hAnsi="Times New Roman" w:cs="Times New Roman"/>
          <w:sz w:val="24"/>
          <w:szCs w:val="24"/>
        </w:rPr>
      </w:pPr>
      <w:r w:rsidRPr="0032584D">
        <w:rPr>
          <w:rFonts w:ascii="Times New Roman" w:hAnsi="Times New Roman" w:cs="Times New Roman"/>
          <w:b/>
          <w:sz w:val="24"/>
          <w:szCs w:val="24"/>
        </w:rPr>
        <w:t>Document Overview</w:t>
      </w:r>
      <w:r w:rsidRPr="0032584D">
        <w:rPr>
          <w:rFonts w:ascii="Times New Roman" w:hAnsi="Times New Roman" w:cs="Times New Roman"/>
          <w:sz w:val="24"/>
          <w:szCs w:val="24"/>
        </w:rPr>
        <w:t>:</w:t>
      </w:r>
      <w:r w:rsidR="00A1098F" w:rsidRPr="0032584D">
        <w:rPr>
          <w:rFonts w:ascii="Times New Roman" w:hAnsi="Times New Roman" w:cs="Times New Roman"/>
          <w:sz w:val="24"/>
          <w:szCs w:val="24"/>
        </w:rPr>
        <w:t xml:space="preserve">  </w:t>
      </w:r>
      <w:r w:rsidR="00F17204" w:rsidRPr="0032584D">
        <w:rPr>
          <w:rFonts w:ascii="Times New Roman" w:hAnsi="Times New Roman" w:cs="Times New Roman"/>
          <w:sz w:val="24"/>
          <w:szCs w:val="24"/>
        </w:rPr>
        <w:t xml:space="preserve"> </w:t>
      </w:r>
      <w:r w:rsidR="0032584D" w:rsidRPr="0032584D">
        <w:rPr>
          <w:rFonts w:ascii="Times New Roman" w:hAnsi="Times New Roman" w:cs="Times New Roman"/>
          <w:sz w:val="24"/>
          <w:szCs w:val="24"/>
        </w:rPr>
        <w:t>A Step-by-Step Process of the Application of Daily Incoming Receipts</w:t>
      </w:r>
    </w:p>
    <w:p w14:paraId="7F59DD1A" w14:textId="3C7BFEEE" w:rsidR="000B0E47" w:rsidRPr="0032584D" w:rsidRDefault="0042597F" w:rsidP="0032584D">
      <w:pPr>
        <w:jc w:val="both"/>
        <w:rPr>
          <w:rFonts w:ascii="Times New Roman" w:hAnsi="Times New Roman" w:cs="Times New Roman"/>
          <w:sz w:val="24"/>
          <w:szCs w:val="24"/>
        </w:rPr>
      </w:pPr>
      <w:r w:rsidRPr="0032584D">
        <w:rPr>
          <w:rFonts w:ascii="Times New Roman" w:hAnsi="Times New Roman" w:cs="Times New Roman"/>
          <w:b/>
          <w:sz w:val="24"/>
          <w:szCs w:val="24"/>
        </w:rPr>
        <w:t>Project Statement</w:t>
      </w:r>
      <w:r w:rsidRPr="0032584D">
        <w:rPr>
          <w:rFonts w:ascii="Times New Roman" w:hAnsi="Times New Roman" w:cs="Times New Roman"/>
          <w:sz w:val="24"/>
          <w:szCs w:val="24"/>
        </w:rPr>
        <w:t>:</w:t>
      </w:r>
      <w:r w:rsidR="00A1098F" w:rsidRPr="0032584D">
        <w:rPr>
          <w:rFonts w:ascii="Times New Roman" w:hAnsi="Times New Roman" w:cs="Times New Roman"/>
          <w:sz w:val="24"/>
          <w:szCs w:val="24"/>
        </w:rPr>
        <w:t xml:space="preserve">  </w:t>
      </w:r>
      <w:r w:rsidR="0032584D" w:rsidRPr="0032584D">
        <w:rPr>
          <w:rFonts w:ascii="Times New Roman" w:hAnsi="Times New Roman" w:cs="Times New Roman"/>
          <w:sz w:val="24"/>
          <w:szCs w:val="24"/>
        </w:rPr>
        <w:t xml:space="preserve">The purpose of this document is to help alleviate </w:t>
      </w:r>
      <w:r w:rsidR="0032584D">
        <w:rPr>
          <w:rFonts w:ascii="Times New Roman" w:hAnsi="Times New Roman" w:cs="Times New Roman"/>
          <w:sz w:val="24"/>
          <w:szCs w:val="24"/>
        </w:rPr>
        <w:t>im</w:t>
      </w:r>
      <w:r w:rsidR="0032584D" w:rsidRPr="0032584D">
        <w:rPr>
          <w:rFonts w:ascii="Times New Roman" w:hAnsi="Times New Roman" w:cs="Times New Roman"/>
          <w:sz w:val="24"/>
          <w:szCs w:val="24"/>
        </w:rPr>
        <w:t xml:space="preserve">balances of monies on the incoming receipts by understand the bank statement and an analysis of each part for the sake of accuracy.  </w:t>
      </w:r>
    </w:p>
    <w:p w14:paraId="35842176" w14:textId="6272753E" w:rsidR="0042597F" w:rsidRPr="0032584D" w:rsidRDefault="0042597F" w:rsidP="0032584D">
      <w:pPr>
        <w:jc w:val="both"/>
        <w:rPr>
          <w:rFonts w:ascii="Times New Roman" w:hAnsi="Times New Roman" w:cs="Times New Roman"/>
          <w:sz w:val="24"/>
          <w:szCs w:val="24"/>
        </w:rPr>
      </w:pPr>
      <w:r w:rsidRPr="0032584D">
        <w:rPr>
          <w:rFonts w:ascii="Times New Roman" w:hAnsi="Times New Roman" w:cs="Times New Roman"/>
          <w:b/>
          <w:sz w:val="24"/>
          <w:szCs w:val="24"/>
        </w:rPr>
        <w:t>Business Purpose</w:t>
      </w:r>
      <w:r w:rsidRPr="0032584D">
        <w:rPr>
          <w:rFonts w:ascii="Times New Roman" w:hAnsi="Times New Roman" w:cs="Times New Roman"/>
          <w:sz w:val="24"/>
          <w:szCs w:val="24"/>
        </w:rPr>
        <w:t>:</w:t>
      </w:r>
      <w:r w:rsidR="000B0E47" w:rsidRPr="0032584D">
        <w:rPr>
          <w:rFonts w:ascii="Times New Roman" w:hAnsi="Times New Roman" w:cs="Times New Roman"/>
          <w:sz w:val="24"/>
          <w:szCs w:val="24"/>
        </w:rPr>
        <w:t xml:space="preserve"> </w:t>
      </w:r>
      <w:r w:rsidR="0032584D">
        <w:rPr>
          <w:rFonts w:ascii="Times New Roman" w:hAnsi="Times New Roman" w:cs="Times New Roman"/>
          <w:sz w:val="24"/>
          <w:szCs w:val="24"/>
        </w:rPr>
        <w:t xml:space="preserve"> The purpose of this business </w:t>
      </w:r>
      <w:proofErr w:type="gramStart"/>
      <w:r w:rsidR="0032584D">
        <w:rPr>
          <w:rFonts w:ascii="Times New Roman" w:hAnsi="Times New Roman" w:cs="Times New Roman"/>
          <w:sz w:val="24"/>
          <w:szCs w:val="24"/>
        </w:rPr>
        <w:t>as a whole is</w:t>
      </w:r>
      <w:proofErr w:type="gramEnd"/>
      <w:r w:rsidR="0032584D">
        <w:rPr>
          <w:rFonts w:ascii="Times New Roman" w:hAnsi="Times New Roman" w:cs="Times New Roman"/>
          <w:sz w:val="24"/>
          <w:szCs w:val="24"/>
        </w:rPr>
        <w:t xml:space="preserve"> to attract future business from all areas that receive monies from multiple sources.  Our business can provide relief of certain accounting functions by consolidating and outsourcing them directly to our American-based corporation.  The specific application will be to receive their bank statement, verify the data is correct through specific information, pay their receivables with our own funds, thus giving relief to their receivables with favorable upfront terms, with latter interest.</w:t>
      </w:r>
      <w:r w:rsidR="00AF734C">
        <w:rPr>
          <w:rFonts w:ascii="Times New Roman" w:hAnsi="Times New Roman" w:cs="Times New Roman"/>
          <w:sz w:val="24"/>
          <w:szCs w:val="24"/>
        </w:rPr>
        <w:t xml:space="preserve">  This will save the company money over time.</w:t>
      </w:r>
    </w:p>
    <w:p w14:paraId="29047ED1" w14:textId="1022B2EF" w:rsidR="00BB1D8E" w:rsidRPr="0032584D" w:rsidRDefault="003B3C6F" w:rsidP="0032584D">
      <w:pPr>
        <w:jc w:val="both"/>
        <w:rPr>
          <w:rFonts w:ascii="Times New Roman" w:hAnsi="Times New Roman" w:cs="Times New Roman"/>
          <w:sz w:val="24"/>
          <w:szCs w:val="24"/>
        </w:rPr>
      </w:pPr>
      <w:r w:rsidRPr="0032584D">
        <w:rPr>
          <w:rFonts w:ascii="Times New Roman" w:hAnsi="Times New Roman" w:cs="Times New Roman"/>
          <w:b/>
          <w:sz w:val="24"/>
          <w:szCs w:val="24"/>
        </w:rPr>
        <w:t>Requirements</w:t>
      </w:r>
      <w:r w:rsidRPr="0032584D">
        <w:rPr>
          <w:rFonts w:ascii="Times New Roman" w:hAnsi="Times New Roman" w:cs="Times New Roman"/>
          <w:sz w:val="24"/>
          <w:szCs w:val="24"/>
        </w:rPr>
        <w:t>:</w:t>
      </w:r>
      <w:r w:rsidR="00BB1D8E" w:rsidRPr="0032584D">
        <w:rPr>
          <w:rFonts w:ascii="Times New Roman" w:hAnsi="Times New Roman" w:cs="Times New Roman"/>
          <w:sz w:val="24"/>
          <w:szCs w:val="24"/>
        </w:rPr>
        <w:t xml:space="preserve">  </w:t>
      </w:r>
    </w:p>
    <w:p w14:paraId="2C81CE53" w14:textId="5ACAF226" w:rsidR="008D547A" w:rsidRPr="0032584D" w:rsidRDefault="00926D31" w:rsidP="0032584D">
      <w:pPr>
        <w:jc w:val="both"/>
        <w:rPr>
          <w:rFonts w:ascii="Times New Roman" w:hAnsi="Times New Roman" w:cs="Times New Roman"/>
          <w:sz w:val="24"/>
          <w:szCs w:val="24"/>
        </w:rPr>
      </w:pPr>
      <w:r w:rsidRPr="0032584D">
        <w:rPr>
          <w:rFonts w:ascii="Times New Roman" w:hAnsi="Times New Roman" w:cs="Times New Roman"/>
          <w:sz w:val="24"/>
          <w:szCs w:val="24"/>
          <w:u w:val="single"/>
        </w:rPr>
        <w:t>Systems</w:t>
      </w:r>
      <w:r w:rsidR="00BB1D8E" w:rsidRPr="0032584D">
        <w:rPr>
          <w:rFonts w:ascii="Times New Roman" w:hAnsi="Times New Roman" w:cs="Times New Roman"/>
          <w:sz w:val="24"/>
          <w:szCs w:val="24"/>
        </w:rPr>
        <w:t xml:space="preserve"> – </w:t>
      </w:r>
      <w:r w:rsidR="00AF734C">
        <w:rPr>
          <w:rFonts w:ascii="Times New Roman" w:hAnsi="Times New Roman" w:cs="Times New Roman"/>
          <w:sz w:val="24"/>
          <w:szCs w:val="24"/>
        </w:rPr>
        <w:t>All data will be received from two sources:  the bank statements coming from the financial institutions, and the purchasing information from the company.</w:t>
      </w:r>
    </w:p>
    <w:p w14:paraId="0AD51B0D" w14:textId="1B1A4368" w:rsidR="00926D31" w:rsidRPr="0032584D" w:rsidRDefault="00926D31" w:rsidP="0032584D">
      <w:pPr>
        <w:jc w:val="both"/>
        <w:rPr>
          <w:rFonts w:ascii="Times New Roman" w:hAnsi="Times New Roman" w:cs="Times New Roman"/>
          <w:sz w:val="24"/>
          <w:szCs w:val="24"/>
        </w:rPr>
      </w:pPr>
      <w:r w:rsidRPr="0032584D">
        <w:rPr>
          <w:rFonts w:ascii="Times New Roman" w:hAnsi="Times New Roman" w:cs="Times New Roman"/>
          <w:sz w:val="24"/>
          <w:szCs w:val="24"/>
          <w:u w:val="single"/>
        </w:rPr>
        <w:t>Data File and Format</w:t>
      </w:r>
      <w:r w:rsidR="00BB1D8E" w:rsidRPr="0032584D">
        <w:rPr>
          <w:rFonts w:ascii="Times New Roman" w:hAnsi="Times New Roman" w:cs="Times New Roman"/>
          <w:sz w:val="24"/>
          <w:szCs w:val="24"/>
        </w:rPr>
        <w:t xml:space="preserve"> </w:t>
      </w:r>
      <w:r w:rsidR="006F63D7" w:rsidRPr="0032584D">
        <w:rPr>
          <w:rFonts w:ascii="Times New Roman" w:hAnsi="Times New Roman" w:cs="Times New Roman"/>
          <w:sz w:val="24"/>
          <w:szCs w:val="24"/>
        </w:rPr>
        <w:t>–</w:t>
      </w:r>
      <w:r w:rsidR="00BB1D8E" w:rsidRPr="0032584D">
        <w:rPr>
          <w:rFonts w:ascii="Times New Roman" w:hAnsi="Times New Roman" w:cs="Times New Roman"/>
          <w:sz w:val="24"/>
          <w:szCs w:val="24"/>
        </w:rPr>
        <w:t xml:space="preserve"> </w:t>
      </w:r>
      <w:r w:rsidR="00AF734C">
        <w:rPr>
          <w:rFonts w:ascii="Times New Roman" w:hAnsi="Times New Roman" w:cs="Times New Roman"/>
          <w:sz w:val="24"/>
          <w:szCs w:val="24"/>
        </w:rPr>
        <w:t>The Bank Statement will com in two forms – PDF and EDI 820 format. The purchasing information (purchase order number, purchase order date, amount to be paid, tolerances over and under, tolerances for extra charges and surcharges, tolerances for freight (FOB), and invoice numbers) will only be in EDI 820 format.</w:t>
      </w:r>
    </w:p>
    <w:p w14:paraId="2C7B6D7B" w14:textId="3F18B50F" w:rsidR="00926D31" w:rsidRPr="0032584D" w:rsidRDefault="005A6EA6" w:rsidP="0032584D">
      <w:pPr>
        <w:jc w:val="both"/>
        <w:rPr>
          <w:rFonts w:ascii="Times New Roman" w:hAnsi="Times New Roman" w:cs="Times New Roman"/>
          <w:sz w:val="24"/>
          <w:szCs w:val="24"/>
        </w:rPr>
      </w:pPr>
      <w:r w:rsidRPr="0032584D">
        <w:rPr>
          <w:rFonts w:ascii="Times New Roman" w:hAnsi="Times New Roman" w:cs="Times New Roman"/>
          <w:sz w:val="24"/>
          <w:szCs w:val="24"/>
          <w:u w:val="single"/>
        </w:rPr>
        <w:t>Frequency of R</w:t>
      </w:r>
      <w:r w:rsidR="00926D31" w:rsidRPr="0032584D">
        <w:rPr>
          <w:rFonts w:ascii="Times New Roman" w:hAnsi="Times New Roman" w:cs="Times New Roman"/>
          <w:sz w:val="24"/>
          <w:szCs w:val="24"/>
          <w:u w:val="single"/>
        </w:rPr>
        <w:t>etrieval</w:t>
      </w:r>
      <w:r w:rsidR="00236AEF" w:rsidRPr="0032584D">
        <w:rPr>
          <w:rFonts w:ascii="Times New Roman" w:hAnsi="Times New Roman" w:cs="Times New Roman"/>
          <w:sz w:val="24"/>
          <w:szCs w:val="24"/>
        </w:rPr>
        <w:t xml:space="preserve"> – </w:t>
      </w:r>
      <w:r w:rsidR="00AF734C">
        <w:rPr>
          <w:rFonts w:ascii="Times New Roman" w:hAnsi="Times New Roman" w:cs="Times New Roman"/>
          <w:sz w:val="24"/>
          <w:szCs w:val="24"/>
        </w:rPr>
        <w:t>Data is only received once per day through the bank and the company.  If there are3 any discrepancies between the bank statement and the purchasing information (</w:t>
      </w:r>
      <w:proofErr w:type="gramStart"/>
      <w:r w:rsidR="00AF734C">
        <w:rPr>
          <w:rFonts w:ascii="Times New Roman" w:hAnsi="Times New Roman" w:cs="Times New Roman"/>
          <w:sz w:val="24"/>
          <w:szCs w:val="24"/>
        </w:rPr>
        <w:t>i.e.</w:t>
      </w:r>
      <w:proofErr w:type="gramEnd"/>
      <w:r w:rsidR="00AF734C">
        <w:rPr>
          <w:rFonts w:ascii="Times New Roman" w:hAnsi="Times New Roman" w:cs="Times New Roman"/>
          <w:sz w:val="24"/>
          <w:szCs w:val="24"/>
        </w:rPr>
        <w:t xml:space="preserve"> tolerances are over the allowed amount), the4 entire </w:t>
      </w:r>
      <w:r w:rsidR="00EB758C">
        <w:rPr>
          <w:rFonts w:ascii="Times New Roman" w:hAnsi="Times New Roman" w:cs="Times New Roman"/>
          <w:sz w:val="24"/>
          <w:szCs w:val="24"/>
        </w:rPr>
        <w:t>invoice is pulled and verified by a separate verification department.  The bank statement will not balance until the discrepancy is resolved.</w:t>
      </w:r>
    </w:p>
    <w:p w14:paraId="1623E486" w14:textId="48051191" w:rsidR="00926D31" w:rsidRPr="0032584D" w:rsidRDefault="00C708D4" w:rsidP="0032584D">
      <w:pPr>
        <w:jc w:val="both"/>
        <w:rPr>
          <w:rFonts w:ascii="Times New Roman" w:hAnsi="Times New Roman" w:cs="Times New Roman"/>
          <w:sz w:val="24"/>
          <w:szCs w:val="24"/>
        </w:rPr>
      </w:pPr>
      <w:r w:rsidRPr="0032584D">
        <w:rPr>
          <w:rFonts w:ascii="Times New Roman" w:hAnsi="Times New Roman" w:cs="Times New Roman"/>
          <w:sz w:val="24"/>
          <w:szCs w:val="24"/>
          <w:u w:val="single"/>
        </w:rPr>
        <w:t xml:space="preserve">File Validation, </w:t>
      </w:r>
      <w:r w:rsidR="00BB1D8E" w:rsidRPr="0032584D">
        <w:rPr>
          <w:rFonts w:ascii="Times New Roman" w:hAnsi="Times New Roman" w:cs="Times New Roman"/>
          <w:sz w:val="24"/>
          <w:szCs w:val="24"/>
          <w:u w:val="single"/>
        </w:rPr>
        <w:t xml:space="preserve">Version Control, </w:t>
      </w:r>
      <w:r w:rsidR="002427BA" w:rsidRPr="0032584D">
        <w:rPr>
          <w:rFonts w:ascii="Times New Roman" w:hAnsi="Times New Roman" w:cs="Times New Roman"/>
          <w:sz w:val="24"/>
          <w:szCs w:val="24"/>
          <w:u w:val="single"/>
        </w:rPr>
        <w:t>Archival</w:t>
      </w:r>
      <w:r w:rsidR="00DD5DA8" w:rsidRPr="0032584D">
        <w:rPr>
          <w:rFonts w:ascii="Times New Roman" w:hAnsi="Times New Roman" w:cs="Times New Roman"/>
          <w:sz w:val="24"/>
          <w:szCs w:val="24"/>
        </w:rPr>
        <w:t xml:space="preserve"> </w:t>
      </w:r>
      <w:r w:rsidR="00EB758C">
        <w:rPr>
          <w:rFonts w:ascii="Times New Roman" w:hAnsi="Times New Roman" w:cs="Times New Roman"/>
          <w:sz w:val="24"/>
          <w:szCs w:val="24"/>
        </w:rPr>
        <w:t xml:space="preserve">- </w:t>
      </w:r>
      <w:r w:rsidR="00AF734C">
        <w:rPr>
          <w:rFonts w:ascii="Times New Roman" w:hAnsi="Times New Roman" w:cs="Times New Roman"/>
          <w:sz w:val="24"/>
          <w:szCs w:val="24"/>
        </w:rPr>
        <w:t>Data is checked with two step verification electronically through a data file containing all purchasing information (above</w:t>
      </w:r>
      <w:proofErr w:type="gramStart"/>
      <w:r w:rsidR="00AF734C">
        <w:rPr>
          <w:rFonts w:ascii="Times New Roman" w:hAnsi="Times New Roman" w:cs="Times New Roman"/>
          <w:sz w:val="24"/>
          <w:szCs w:val="24"/>
        </w:rPr>
        <w:t>)..</w:t>
      </w:r>
      <w:proofErr w:type="gramEnd"/>
    </w:p>
    <w:p w14:paraId="7A029E2D" w14:textId="208DD695" w:rsidR="00926D31" w:rsidRDefault="00EA3D48" w:rsidP="0032584D">
      <w:pPr>
        <w:jc w:val="both"/>
        <w:rPr>
          <w:rFonts w:ascii="Times New Roman" w:hAnsi="Times New Roman" w:cs="Times New Roman"/>
          <w:sz w:val="24"/>
          <w:szCs w:val="24"/>
        </w:rPr>
      </w:pPr>
      <w:r w:rsidRPr="0032584D">
        <w:rPr>
          <w:rFonts w:ascii="Times New Roman" w:hAnsi="Times New Roman" w:cs="Times New Roman"/>
          <w:sz w:val="24"/>
          <w:szCs w:val="24"/>
          <w:u w:val="single"/>
        </w:rPr>
        <w:t>ETL Process and Aggregation</w:t>
      </w:r>
      <w:r w:rsidR="00926D31" w:rsidRPr="0032584D">
        <w:rPr>
          <w:rFonts w:ascii="Times New Roman" w:hAnsi="Times New Roman" w:cs="Times New Roman"/>
          <w:sz w:val="24"/>
          <w:szCs w:val="24"/>
        </w:rPr>
        <w:t xml:space="preserve"> </w:t>
      </w:r>
      <w:r w:rsidR="00700B16" w:rsidRPr="0032584D">
        <w:rPr>
          <w:rFonts w:ascii="Times New Roman" w:hAnsi="Times New Roman" w:cs="Times New Roman"/>
          <w:sz w:val="24"/>
          <w:szCs w:val="24"/>
        </w:rPr>
        <w:t>–</w:t>
      </w:r>
      <w:r w:rsidR="00C63738" w:rsidRPr="0032584D">
        <w:rPr>
          <w:rFonts w:ascii="Times New Roman" w:hAnsi="Times New Roman" w:cs="Times New Roman"/>
          <w:sz w:val="24"/>
          <w:szCs w:val="24"/>
        </w:rPr>
        <w:t xml:space="preserve"> </w:t>
      </w:r>
      <w:r w:rsidR="00EB758C">
        <w:rPr>
          <w:rFonts w:ascii="Times New Roman" w:hAnsi="Times New Roman" w:cs="Times New Roman"/>
          <w:sz w:val="24"/>
          <w:szCs w:val="24"/>
        </w:rPr>
        <w:t xml:space="preserve">Normally, during the integration process, we will conduct data transfer tests between the systems for compatibility.  But the primary benefit we offer is that we </w:t>
      </w:r>
      <w:proofErr w:type="gramStart"/>
      <w:r w:rsidR="00EB758C">
        <w:rPr>
          <w:rFonts w:ascii="Times New Roman" w:hAnsi="Times New Roman" w:cs="Times New Roman"/>
          <w:sz w:val="24"/>
          <w:szCs w:val="24"/>
        </w:rPr>
        <w:t>don’t</w:t>
      </w:r>
      <w:proofErr w:type="gramEnd"/>
      <w:r w:rsidR="00EB758C">
        <w:rPr>
          <w:rFonts w:ascii="Times New Roman" w:hAnsi="Times New Roman" w:cs="Times New Roman"/>
          <w:sz w:val="24"/>
          <w:szCs w:val="24"/>
        </w:rPr>
        <w:t xml:space="preserve"> have any systems to integrate.  We are only receiving the information that is already being sent between the company and the bank.</w:t>
      </w:r>
    </w:p>
    <w:p w14:paraId="517B18B6" w14:textId="1AA00470" w:rsidR="00596976" w:rsidRPr="0032584D" w:rsidRDefault="00596976" w:rsidP="0032584D">
      <w:pPr>
        <w:jc w:val="both"/>
        <w:rPr>
          <w:rFonts w:ascii="Times New Roman" w:hAnsi="Times New Roman" w:cs="Times New Roman"/>
          <w:sz w:val="24"/>
          <w:szCs w:val="24"/>
        </w:rPr>
      </w:pPr>
      <w:r w:rsidRPr="00EB758C">
        <w:rPr>
          <w:rFonts w:ascii="Times New Roman" w:hAnsi="Times New Roman" w:cs="Times New Roman"/>
          <w:iCs/>
          <w:sz w:val="24"/>
          <w:szCs w:val="24"/>
          <w:u w:val="single"/>
        </w:rPr>
        <w:t>Business Rule</w:t>
      </w:r>
      <w:r w:rsidRPr="0032584D">
        <w:rPr>
          <w:rFonts w:ascii="Times New Roman" w:hAnsi="Times New Roman" w:cs="Times New Roman"/>
          <w:sz w:val="24"/>
          <w:szCs w:val="24"/>
        </w:rPr>
        <w:t xml:space="preserve"> – </w:t>
      </w:r>
      <w:r w:rsidR="00EB758C">
        <w:rPr>
          <w:rFonts w:ascii="Times New Roman" w:hAnsi="Times New Roman" w:cs="Times New Roman"/>
          <w:sz w:val="24"/>
          <w:szCs w:val="24"/>
        </w:rPr>
        <w:t xml:space="preserve">All bank statement </w:t>
      </w:r>
      <w:proofErr w:type="gramStart"/>
      <w:r w:rsidR="00EB758C">
        <w:rPr>
          <w:rFonts w:ascii="Times New Roman" w:hAnsi="Times New Roman" w:cs="Times New Roman"/>
          <w:sz w:val="24"/>
          <w:szCs w:val="24"/>
        </w:rPr>
        <w:t>have</w:t>
      </w:r>
      <w:proofErr w:type="gramEnd"/>
      <w:r w:rsidR="00EB758C">
        <w:rPr>
          <w:rFonts w:ascii="Times New Roman" w:hAnsi="Times New Roman" w:cs="Times New Roman"/>
          <w:sz w:val="24"/>
          <w:szCs w:val="24"/>
        </w:rPr>
        <w:t xml:space="preserve"> 72 hours to be balanced and all monies distributed electronically to the companies vendors/supplies on the bank statement within 24 </w:t>
      </w:r>
      <w:proofErr w:type="spellStart"/>
      <w:r w:rsidR="00EB758C">
        <w:rPr>
          <w:rFonts w:ascii="Times New Roman" w:hAnsi="Times New Roman" w:cs="Times New Roman"/>
          <w:sz w:val="24"/>
          <w:szCs w:val="24"/>
        </w:rPr>
        <w:t>ours</w:t>
      </w:r>
      <w:proofErr w:type="spellEnd"/>
      <w:r w:rsidR="00EB758C">
        <w:rPr>
          <w:rFonts w:ascii="Times New Roman" w:hAnsi="Times New Roman" w:cs="Times New Roman"/>
          <w:sz w:val="24"/>
          <w:szCs w:val="24"/>
        </w:rPr>
        <w:t xml:space="preserve"> of that </w:t>
      </w:r>
      <w:r w:rsidR="00EB758C">
        <w:rPr>
          <w:rFonts w:ascii="Times New Roman" w:hAnsi="Times New Roman" w:cs="Times New Roman"/>
          <w:sz w:val="24"/>
          <w:szCs w:val="24"/>
        </w:rPr>
        <w:lastRenderedPageBreak/>
        <w:t>balancing.  If there are any discrepancies or misbalances, an extra 24-58 hours should be allowed for verification.  All rules are based on GAAP (Generally Accepted Accounting Principles).</w:t>
      </w:r>
    </w:p>
    <w:p w14:paraId="0C39B648" w14:textId="57224651" w:rsidR="00264AEA" w:rsidRPr="0032584D" w:rsidRDefault="00926D31" w:rsidP="003D2F42">
      <w:pPr>
        <w:jc w:val="both"/>
        <w:rPr>
          <w:rFonts w:ascii="Times New Roman" w:hAnsi="Times New Roman" w:cs="Times New Roman"/>
          <w:sz w:val="24"/>
          <w:szCs w:val="24"/>
        </w:rPr>
      </w:pPr>
      <w:r w:rsidRPr="0032584D">
        <w:rPr>
          <w:rFonts w:ascii="Times New Roman" w:hAnsi="Times New Roman" w:cs="Times New Roman"/>
          <w:sz w:val="24"/>
          <w:szCs w:val="24"/>
          <w:u w:val="single"/>
        </w:rPr>
        <w:t>Gr</w:t>
      </w:r>
      <w:r w:rsidR="00E4360E" w:rsidRPr="0032584D">
        <w:rPr>
          <w:rFonts w:ascii="Times New Roman" w:hAnsi="Times New Roman" w:cs="Times New Roman"/>
          <w:sz w:val="24"/>
          <w:szCs w:val="24"/>
          <w:u w:val="single"/>
        </w:rPr>
        <w:t>aphical Representations</w:t>
      </w:r>
      <w:r w:rsidR="003D2F42">
        <w:rPr>
          <w:rFonts w:ascii="Times New Roman" w:hAnsi="Times New Roman" w:cs="Times New Roman"/>
          <w:sz w:val="24"/>
          <w:szCs w:val="24"/>
          <w:u w:val="single"/>
        </w:rPr>
        <w:t>/Dashboard Layout</w:t>
      </w:r>
      <w:r w:rsidR="00E4360E" w:rsidRPr="0032584D">
        <w:rPr>
          <w:rFonts w:ascii="Times New Roman" w:hAnsi="Times New Roman" w:cs="Times New Roman"/>
          <w:sz w:val="24"/>
          <w:szCs w:val="24"/>
        </w:rPr>
        <w:t xml:space="preserve"> </w:t>
      </w:r>
      <w:r w:rsidR="00264AEA" w:rsidRPr="0032584D">
        <w:rPr>
          <w:rFonts w:ascii="Times New Roman" w:hAnsi="Times New Roman" w:cs="Times New Roman"/>
          <w:sz w:val="24"/>
          <w:szCs w:val="24"/>
        </w:rPr>
        <w:t>–</w:t>
      </w:r>
      <w:r w:rsidR="00E4360E" w:rsidRPr="0032584D">
        <w:rPr>
          <w:rFonts w:ascii="Times New Roman" w:hAnsi="Times New Roman" w:cs="Times New Roman"/>
          <w:sz w:val="24"/>
          <w:szCs w:val="24"/>
        </w:rPr>
        <w:t xml:space="preserve"> </w:t>
      </w:r>
      <w:r w:rsidR="00EB758C">
        <w:rPr>
          <w:rFonts w:ascii="Times New Roman" w:hAnsi="Times New Roman" w:cs="Times New Roman"/>
          <w:sz w:val="24"/>
          <w:szCs w:val="24"/>
        </w:rPr>
        <w:t>There will be one monthly chart sent with the bank statement to show data such as receivables received, receivables paid, receivables unpaid, interest saved, amount owed to us.  The chart used will probably be a basic pie chart or three-dimensional bar chart.</w:t>
      </w:r>
    </w:p>
    <w:p w14:paraId="6C769834" w14:textId="5A29F3E0" w:rsidR="00926D31" w:rsidRPr="0032584D" w:rsidRDefault="00926D31" w:rsidP="0032584D">
      <w:pPr>
        <w:jc w:val="both"/>
        <w:rPr>
          <w:rFonts w:ascii="Times New Roman" w:hAnsi="Times New Roman" w:cs="Times New Roman"/>
          <w:sz w:val="24"/>
          <w:szCs w:val="24"/>
        </w:rPr>
      </w:pPr>
      <w:r w:rsidRPr="0032584D">
        <w:rPr>
          <w:rFonts w:ascii="Times New Roman" w:hAnsi="Times New Roman" w:cs="Times New Roman"/>
          <w:sz w:val="24"/>
          <w:szCs w:val="24"/>
          <w:u w:val="single"/>
        </w:rPr>
        <w:t>Security</w:t>
      </w:r>
      <w:r w:rsidRPr="0032584D">
        <w:rPr>
          <w:rFonts w:ascii="Times New Roman" w:hAnsi="Times New Roman" w:cs="Times New Roman"/>
          <w:sz w:val="24"/>
          <w:szCs w:val="24"/>
        </w:rPr>
        <w:t xml:space="preserve"> </w:t>
      </w:r>
      <w:r w:rsidR="00F17204" w:rsidRPr="0032584D">
        <w:rPr>
          <w:rFonts w:ascii="Times New Roman" w:hAnsi="Times New Roman" w:cs="Times New Roman"/>
          <w:sz w:val="24"/>
          <w:szCs w:val="24"/>
        </w:rPr>
        <w:t xml:space="preserve">– </w:t>
      </w:r>
      <w:r w:rsidR="003D2F42">
        <w:rPr>
          <w:rFonts w:ascii="Times New Roman" w:hAnsi="Times New Roman" w:cs="Times New Roman"/>
          <w:sz w:val="24"/>
          <w:szCs w:val="24"/>
        </w:rPr>
        <w:t>Security for incoming data will b</w:t>
      </w:r>
      <w:r w:rsidR="00F6365F">
        <w:rPr>
          <w:rFonts w:ascii="Times New Roman" w:hAnsi="Times New Roman" w:cs="Times New Roman"/>
          <w:sz w:val="24"/>
          <w:szCs w:val="24"/>
        </w:rPr>
        <w:t>e</w:t>
      </w:r>
      <w:r w:rsidR="003D2F42">
        <w:rPr>
          <w:rFonts w:ascii="Times New Roman" w:hAnsi="Times New Roman" w:cs="Times New Roman"/>
          <w:sz w:val="24"/>
          <w:szCs w:val="24"/>
        </w:rPr>
        <w:t xml:space="preserve"> handled by our I.T. department.</w:t>
      </w:r>
    </w:p>
    <w:p w14:paraId="26326B9C" w14:textId="6F5A607E" w:rsidR="007B66CD" w:rsidRPr="003D2F42" w:rsidRDefault="007B66CD" w:rsidP="003D2F42">
      <w:pPr>
        <w:jc w:val="both"/>
        <w:rPr>
          <w:rFonts w:ascii="Times New Roman" w:hAnsi="Times New Roman"/>
          <w:sz w:val="24"/>
          <w:szCs w:val="24"/>
        </w:rPr>
      </w:pPr>
    </w:p>
    <w:sectPr w:rsidR="007B66CD" w:rsidRPr="003D2F4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370658" w14:textId="77777777" w:rsidR="00FF1888" w:rsidRDefault="00FF1888" w:rsidP="0042597F">
      <w:pPr>
        <w:spacing w:after="0" w:line="240" w:lineRule="auto"/>
      </w:pPr>
      <w:r>
        <w:separator/>
      </w:r>
    </w:p>
  </w:endnote>
  <w:endnote w:type="continuationSeparator" w:id="0">
    <w:p w14:paraId="59C1BE19" w14:textId="77777777" w:rsidR="00FF1888" w:rsidRDefault="00FF1888" w:rsidP="00425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13230385"/>
      <w:docPartObj>
        <w:docPartGallery w:val="Page Numbers (Bottom of Page)"/>
        <w:docPartUnique/>
      </w:docPartObj>
    </w:sdtPr>
    <w:sdtEndPr>
      <w:rPr>
        <w:noProof/>
      </w:rPr>
    </w:sdtEndPr>
    <w:sdtContent>
      <w:p w14:paraId="427E266A" w14:textId="77777777" w:rsidR="00F17204" w:rsidRDefault="00F17204">
        <w:pPr>
          <w:pStyle w:val="Footer"/>
          <w:jc w:val="right"/>
        </w:pPr>
        <w:r>
          <w:fldChar w:fldCharType="begin"/>
        </w:r>
        <w:r>
          <w:instrText xml:space="preserve"> PAGE   \* MERGEFORMAT </w:instrText>
        </w:r>
        <w:r>
          <w:fldChar w:fldCharType="separate"/>
        </w:r>
        <w:r w:rsidR="0060249B">
          <w:rPr>
            <w:noProof/>
          </w:rPr>
          <w:t>1</w:t>
        </w:r>
        <w:r>
          <w:rPr>
            <w:noProof/>
          </w:rPr>
          <w:fldChar w:fldCharType="end"/>
        </w:r>
      </w:p>
    </w:sdtContent>
  </w:sdt>
  <w:p w14:paraId="7C948E8A" w14:textId="77777777" w:rsidR="0042597F" w:rsidRDefault="00425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9FD72F" w14:textId="77777777" w:rsidR="00FF1888" w:rsidRDefault="00FF1888" w:rsidP="0042597F">
      <w:pPr>
        <w:spacing w:after="0" w:line="240" w:lineRule="auto"/>
      </w:pPr>
      <w:r>
        <w:separator/>
      </w:r>
    </w:p>
  </w:footnote>
  <w:footnote w:type="continuationSeparator" w:id="0">
    <w:p w14:paraId="65FDB459" w14:textId="77777777" w:rsidR="00FF1888" w:rsidRDefault="00FF1888" w:rsidP="00425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C662AE" w14:textId="252784CF" w:rsidR="0042597F" w:rsidRDefault="0032584D">
    <w:pPr>
      <w:pStyle w:val="Header"/>
    </w:pPr>
    <w:r>
      <w:t>Incoming Cash Applications and Receipts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311F1C"/>
    <w:multiLevelType w:val="hybridMultilevel"/>
    <w:tmpl w:val="959AADDE"/>
    <w:lvl w:ilvl="0" w:tplc="F00207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5100D5"/>
    <w:multiLevelType w:val="hybridMultilevel"/>
    <w:tmpl w:val="DE82E04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C764739"/>
    <w:multiLevelType w:val="hybridMultilevel"/>
    <w:tmpl w:val="592C46D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6067C37"/>
    <w:multiLevelType w:val="hybridMultilevel"/>
    <w:tmpl w:val="D5A6F64A"/>
    <w:lvl w:ilvl="0" w:tplc="BC5832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CA93C0E"/>
    <w:multiLevelType w:val="hybridMultilevel"/>
    <w:tmpl w:val="F630156A"/>
    <w:lvl w:ilvl="0" w:tplc="485EC090">
      <w:start w:val="1"/>
      <w:numFmt w:val="decimal"/>
      <w:lvlText w:val="%1."/>
      <w:lvlJc w:val="left"/>
      <w:pPr>
        <w:ind w:left="720" w:hanging="360"/>
      </w:pPr>
      <w:rPr>
        <w:rFonts w:ascii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124"/>
    <w:rsid w:val="00056980"/>
    <w:rsid w:val="000803BE"/>
    <w:rsid w:val="000B0E47"/>
    <w:rsid w:val="00152F44"/>
    <w:rsid w:val="00184563"/>
    <w:rsid w:val="00186AF2"/>
    <w:rsid w:val="00206807"/>
    <w:rsid w:val="00216120"/>
    <w:rsid w:val="002246B1"/>
    <w:rsid w:val="00236AEF"/>
    <w:rsid w:val="002427BA"/>
    <w:rsid w:val="00264AEA"/>
    <w:rsid w:val="00283ED0"/>
    <w:rsid w:val="002901F0"/>
    <w:rsid w:val="002B052D"/>
    <w:rsid w:val="0032584D"/>
    <w:rsid w:val="00362124"/>
    <w:rsid w:val="00373450"/>
    <w:rsid w:val="003B3C6F"/>
    <w:rsid w:val="003D2F42"/>
    <w:rsid w:val="0042597F"/>
    <w:rsid w:val="00493C0B"/>
    <w:rsid w:val="004F4088"/>
    <w:rsid w:val="0055791B"/>
    <w:rsid w:val="00596976"/>
    <w:rsid w:val="005A6EA6"/>
    <w:rsid w:val="005C02F9"/>
    <w:rsid w:val="005F031F"/>
    <w:rsid w:val="0060249B"/>
    <w:rsid w:val="0061702B"/>
    <w:rsid w:val="00695A2D"/>
    <w:rsid w:val="006E7BC1"/>
    <w:rsid w:val="006F63D7"/>
    <w:rsid w:val="007004BA"/>
    <w:rsid w:val="00700B16"/>
    <w:rsid w:val="0078208C"/>
    <w:rsid w:val="007847A3"/>
    <w:rsid w:val="007B64D8"/>
    <w:rsid w:val="007B66CD"/>
    <w:rsid w:val="008114AF"/>
    <w:rsid w:val="008B26BE"/>
    <w:rsid w:val="008D547A"/>
    <w:rsid w:val="00926D31"/>
    <w:rsid w:val="009340EF"/>
    <w:rsid w:val="00940E14"/>
    <w:rsid w:val="009621D2"/>
    <w:rsid w:val="009F7699"/>
    <w:rsid w:val="00A1098F"/>
    <w:rsid w:val="00AD4187"/>
    <w:rsid w:val="00AF734C"/>
    <w:rsid w:val="00B56E17"/>
    <w:rsid w:val="00B94894"/>
    <w:rsid w:val="00BB1D8E"/>
    <w:rsid w:val="00BB70A9"/>
    <w:rsid w:val="00BC1FB8"/>
    <w:rsid w:val="00C25D7C"/>
    <w:rsid w:val="00C63738"/>
    <w:rsid w:val="00C708D4"/>
    <w:rsid w:val="00CE5000"/>
    <w:rsid w:val="00D22C6D"/>
    <w:rsid w:val="00DD5DA8"/>
    <w:rsid w:val="00E4360E"/>
    <w:rsid w:val="00EA3D48"/>
    <w:rsid w:val="00EB758C"/>
    <w:rsid w:val="00EE2BAB"/>
    <w:rsid w:val="00F17204"/>
    <w:rsid w:val="00F451E4"/>
    <w:rsid w:val="00F6365F"/>
    <w:rsid w:val="00F766F8"/>
    <w:rsid w:val="00FF1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F00CE"/>
  <w15:docId w15:val="{72D19382-1CB1-48C6-AB7F-1E9D5390F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9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97F"/>
  </w:style>
  <w:style w:type="paragraph" w:styleId="Footer">
    <w:name w:val="footer"/>
    <w:basedOn w:val="Normal"/>
    <w:link w:val="FooterChar"/>
    <w:uiPriority w:val="99"/>
    <w:unhideWhenUsed/>
    <w:rsid w:val="004259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97F"/>
  </w:style>
  <w:style w:type="paragraph" w:styleId="ListParagraph">
    <w:name w:val="List Paragraph"/>
    <w:basedOn w:val="Normal"/>
    <w:uiPriority w:val="34"/>
    <w:qFormat/>
    <w:rsid w:val="00184563"/>
    <w:pPr>
      <w:ind w:left="720"/>
    </w:pPr>
    <w:rPr>
      <w:rFonts w:ascii="Calibri" w:eastAsia="Calibri" w:hAnsi="Calibri" w:cs="Times New Roman"/>
    </w:rPr>
  </w:style>
  <w:style w:type="character" w:styleId="Hyperlink">
    <w:name w:val="Hyperlink"/>
    <w:basedOn w:val="DefaultParagraphFont"/>
    <w:uiPriority w:val="99"/>
    <w:unhideWhenUsed/>
    <w:rsid w:val="004F4088"/>
    <w:rPr>
      <w:color w:val="0000FF" w:themeColor="hyperlink"/>
      <w:u w:val="single"/>
    </w:rPr>
  </w:style>
  <w:style w:type="table" w:styleId="TableGrid">
    <w:name w:val="Table Grid"/>
    <w:basedOn w:val="TableNormal"/>
    <w:uiPriority w:val="59"/>
    <w:rsid w:val="00BB1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F63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5C314C-8BA8-4D1D-B3E4-6953EDFEF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dc:creator>
  <cp:lastModifiedBy>Gordon Elliott Williams</cp:lastModifiedBy>
  <cp:revision>3</cp:revision>
  <dcterms:created xsi:type="dcterms:W3CDTF">2021-04-05T00:42:00Z</dcterms:created>
  <dcterms:modified xsi:type="dcterms:W3CDTF">2021-04-05T01:09:00Z</dcterms:modified>
</cp:coreProperties>
</file>