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A2F954" w14:textId="77777777" w:rsidR="0048069B" w:rsidRDefault="00925200" w:rsidP="00925200">
      <w:pPr>
        <w:jc w:val="center"/>
        <w:rPr>
          <w:rFonts w:ascii="Times New Roman" w:hAnsi="Times New Roman" w:cs="Times New Roman"/>
          <w:sz w:val="24"/>
          <w:szCs w:val="24"/>
        </w:rPr>
      </w:pPr>
      <w:r w:rsidRPr="009B1674">
        <w:rPr>
          <w:rFonts w:ascii="Times New Roman" w:hAnsi="Times New Roman" w:cs="Times New Roman"/>
          <w:sz w:val="24"/>
          <w:szCs w:val="24"/>
        </w:rPr>
        <w:t>BUS</w:t>
      </w:r>
      <w:r w:rsidR="0048069B">
        <w:rPr>
          <w:rFonts w:ascii="Times New Roman" w:hAnsi="Times New Roman" w:cs="Times New Roman"/>
          <w:sz w:val="24"/>
          <w:szCs w:val="24"/>
        </w:rPr>
        <w:t>525-</w:t>
      </w:r>
      <w:r w:rsidRPr="009B1674">
        <w:rPr>
          <w:rFonts w:ascii="Times New Roman" w:hAnsi="Times New Roman" w:cs="Times New Roman"/>
          <w:sz w:val="24"/>
          <w:szCs w:val="24"/>
        </w:rPr>
        <w:t xml:space="preserve">30 </w:t>
      </w:r>
    </w:p>
    <w:p w14:paraId="1F454FBD" w14:textId="77777777" w:rsidR="0048069B" w:rsidRDefault="0048069B" w:rsidP="00925200">
      <w:pPr>
        <w:jc w:val="center"/>
        <w:rPr>
          <w:rFonts w:ascii="Times New Roman" w:hAnsi="Times New Roman" w:cs="Times New Roman"/>
          <w:sz w:val="24"/>
          <w:szCs w:val="24"/>
        </w:rPr>
      </w:pPr>
      <w:r>
        <w:rPr>
          <w:rFonts w:ascii="Times New Roman" w:hAnsi="Times New Roman" w:cs="Times New Roman"/>
          <w:sz w:val="24"/>
          <w:szCs w:val="24"/>
        </w:rPr>
        <w:t>BUSINESS STRATEGY and PLANING</w:t>
      </w:r>
    </w:p>
    <w:p w14:paraId="3BBF5A66" w14:textId="4110C726" w:rsidR="00925200" w:rsidRDefault="00925200" w:rsidP="00925200">
      <w:pPr>
        <w:jc w:val="center"/>
        <w:rPr>
          <w:rFonts w:ascii="Times New Roman" w:hAnsi="Times New Roman" w:cs="Times New Roman"/>
          <w:sz w:val="24"/>
          <w:szCs w:val="24"/>
        </w:rPr>
      </w:pPr>
      <w:r w:rsidRPr="009B1674">
        <w:rPr>
          <w:rFonts w:ascii="Times New Roman" w:hAnsi="Times New Roman" w:cs="Times New Roman"/>
          <w:sz w:val="24"/>
          <w:szCs w:val="24"/>
        </w:rPr>
        <w:t xml:space="preserve">UNIT </w:t>
      </w:r>
      <w:r w:rsidR="0048069B">
        <w:rPr>
          <w:rFonts w:ascii="Times New Roman" w:hAnsi="Times New Roman" w:cs="Times New Roman"/>
          <w:sz w:val="24"/>
          <w:szCs w:val="24"/>
        </w:rPr>
        <w:t>2</w:t>
      </w:r>
      <w:r w:rsidRPr="009B1674">
        <w:rPr>
          <w:rFonts w:ascii="Times New Roman" w:hAnsi="Times New Roman" w:cs="Times New Roman"/>
          <w:sz w:val="24"/>
          <w:szCs w:val="24"/>
        </w:rPr>
        <w:t xml:space="preserve"> ASSIGNMENT</w:t>
      </w:r>
    </w:p>
    <w:p w14:paraId="3BB4CD34" w14:textId="7CF07101" w:rsidR="0048069B" w:rsidRDefault="0048069B" w:rsidP="00925200">
      <w:pPr>
        <w:jc w:val="center"/>
        <w:rPr>
          <w:rFonts w:ascii="Times New Roman" w:hAnsi="Times New Roman" w:cs="Times New Roman"/>
          <w:sz w:val="24"/>
          <w:szCs w:val="24"/>
        </w:rPr>
      </w:pPr>
      <w:r>
        <w:rPr>
          <w:rFonts w:ascii="Times New Roman" w:hAnsi="Times New Roman" w:cs="Times New Roman"/>
          <w:sz w:val="24"/>
          <w:szCs w:val="24"/>
        </w:rPr>
        <w:t>CASE STUDY 1</w:t>
      </w:r>
    </w:p>
    <w:p w14:paraId="2F2C30FB" w14:textId="4D5FE7EC" w:rsidR="0048069B" w:rsidRDefault="0048069B" w:rsidP="00925200">
      <w:pPr>
        <w:jc w:val="center"/>
        <w:rPr>
          <w:rFonts w:ascii="Times New Roman" w:hAnsi="Times New Roman" w:cs="Times New Roman"/>
          <w:sz w:val="24"/>
          <w:szCs w:val="24"/>
        </w:rPr>
      </w:pPr>
    </w:p>
    <w:p w14:paraId="7351214C" w14:textId="3A917F7A" w:rsidR="0048069B" w:rsidRPr="009B1674" w:rsidRDefault="0048069B" w:rsidP="00925200">
      <w:pPr>
        <w:jc w:val="center"/>
        <w:rPr>
          <w:rFonts w:ascii="Times New Roman" w:hAnsi="Times New Roman" w:cs="Times New Roman"/>
          <w:sz w:val="24"/>
          <w:szCs w:val="24"/>
        </w:rPr>
      </w:pPr>
      <w:r>
        <w:rPr>
          <w:rFonts w:ascii="Times New Roman" w:hAnsi="Times New Roman" w:cs="Times New Roman"/>
          <w:sz w:val="24"/>
          <w:szCs w:val="24"/>
        </w:rPr>
        <w:t>RODIN HOOD AND HIS MERRY MEN</w:t>
      </w:r>
    </w:p>
    <w:p w14:paraId="36FBD2A6" w14:textId="77777777" w:rsidR="00925200" w:rsidRPr="009B1674" w:rsidRDefault="00925200" w:rsidP="00925200">
      <w:pPr>
        <w:jc w:val="center"/>
        <w:rPr>
          <w:rFonts w:ascii="Times New Roman" w:hAnsi="Times New Roman" w:cs="Times New Roman"/>
          <w:sz w:val="24"/>
          <w:szCs w:val="24"/>
        </w:rPr>
      </w:pPr>
    </w:p>
    <w:p w14:paraId="75CCEABD" w14:textId="77777777" w:rsidR="00925200" w:rsidRPr="009B1674" w:rsidRDefault="00925200" w:rsidP="00925200">
      <w:pPr>
        <w:jc w:val="center"/>
        <w:rPr>
          <w:rFonts w:ascii="Times New Roman" w:hAnsi="Times New Roman" w:cs="Times New Roman"/>
          <w:sz w:val="24"/>
          <w:szCs w:val="24"/>
        </w:rPr>
      </w:pPr>
    </w:p>
    <w:p w14:paraId="51565CF4" w14:textId="77777777" w:rsidR="00925200" w:rsidRPr="009B1674" w:rsidRDefault="00925200" w:rsidP="00925200">
      <w:pPr>
        <w:jc w:val="center"/>
        <w:rPr>
          <w:rFonts w:ascii="Times New Roman" w:hAnsi="Times New Roman" w:cs="Times New Roman"/>
          <w:sz w:val="24"/>
          <w:szCs w:val="24"/>
        </w:rPr>
      </w:pPr>
    </w:p>
    <w:p w14:paraId="7938E610" w14:textId="77777777" w:rsidR="00925200" w:rsidRPr="009B1674" w:rsidRDefault="00925200" w:rsidP="00925200">
      <w:pPr>
        <w:jc w:val="center"/>
        <w:rPr>
          <w:rFonts w:ascii="Times New Roman" w:hAnsi="Times New Roman" w:cs="Times New Roman"/>
          <w:sz w:val="24"/>
          <w:szCs w:val="24"/>
        </w:rPr>
      </w:pPr>
      <w:r w:rsidRPr="009B1674">
        <w:rPr>
          <w:rFonts w:ascii="Times New Roman" w:hAnsi="Times New Roman" w:cs="Times New Roman"/>
          <w:sz w:val="24"/>
          <w:szCs w:val="24"/>
        </w:rPr>
        <w:t>Submitted to</w:t>
      </w:r>
    </w:p>
    <w:p w14:paraId="16DEE375" w14:textId="77777777" w:rsidR="00925200" w:rsidRPr="009B1674" w:rsidRDefault="00925200" w:rsidP="00925200">
      <w:pPr>
        <w:jc w:val="center"/>
        <w:rPr>
          <w:rFonts w:ascii="Times New Roman" w:hAnsi="Times New Roman" w:cs="Times New Roman"/>
          <w:sz w:val="24"/>
          <w:szCs w:val="24"/>
        </w:rPr>
      </w:pPr>
    </w:p>
    <w:p w14:paraId="25CA34AF" w14:textId="77777777" w:rsidR="0048069B" w:rsidRDefault="00925200" w:rsidP="00925200">
      <w:pPr>
        <w:jc w:val="center"/>
        <w:rPr>
          <w:rFonts w:ascii="Times New Roman" w:hAnsi="Times New Roman" w:cs="Times New Roman"/>
          <w:sz w:val="24"/>
          <w:szCs w:val="24"/>
        </w:rPr>
      </w:pPr>
      <w:r w:rsidRPr="009B1674">
        <w:rPr>
          <w:rFonts w:ascii="Times New Roman" w:hAnsi="Times New Roman" w:cs="Times New Roman"/>
          <w:sz w:val="24"/>
          <w:szCs w:val="24"/>
        </w:rPr>
        <w:t xml:space="preserve">Professor </w:t>
      </w:r>
      <w:r w:rsidR="0048069B">
        <w:rPr>
          <w:rFonts w:ascii="Times New Roman" w:hAnsi="Times New Roman" w:cs="Times New Roman"/>
          <w:sz w:val="24"/>
          <w:szCs w:val="24"/>
        </w:rPr>
        <w:t xml:space="preserve">Lorraine </w:t>
      </w:r>
      <w:proofErr w:type="spellStart"/>
      <w:r w:rsidR="0048069B">
        <w:rPr>
          <w:rFonts w:ascii="Times New Roman" w:hAnsi="Times New Roman" w:cs="Times New Roman"/>
          <w:sz w:val="24"/>
          <w:szCs w:val="24"/>
        </w:rPr>
        <w:t>Zullo</w:t>
      </w:r>
      <w:proofErr w:type="spellEnd"/>
    </w:p>
    <w:p w14:paraId="55416DEB" w14:textId="6C236AEF" w:rsidR="00925200" w:rsidRPr="009B1674" w:rsidRDefault="00925200" w:rsidP="00925200">
      <w:pPr>
        <w:jc w:val="center"/>
        <w:rPr>
          <w:rFonts w:ascii="Times New Roman" w:hAnsi="Times New Roman" w:cs="Times New Roman"/>
          <w:sz w:val="24"/>
          <w:szCs w:val="24"/>
        </w:rPr>
      </w:pPr>
      <w:r w:rsidRPr="009B1674">
        <w:rPr>
          <w:rFonts w:ascii="Times New Roman" w:hAnsi="Times New Roman" w:cs="Times New Roman"/>
          <w:sz w:val="24"/>
          <w:szCs w:val="24"/>
        </w:rPr>
        <w:t>Post University</w:t>
      </w:r>
    </w:p>
    <w:p w14:paraId="4A22B6CC" w14:textId="77777777" w:rsidR="00925200" w:rsidRPr="009B1674" w:rsidRDefault="00925200" w:rsidP="00925200">
      <w:pPr>
        <w:jc w:val="center"/>
        <w:rPr>
          <w:rFonts w:ascii="Times New Roman" w:hAnsi="Times New Roman" w:cs="Times New Roman"/>
          <w:sz w:val="24"/>
          <w:szCs w:val="24"/>
        </w:rPr>
      </w:pPr>
      <w:r w:rsidRPr="009B1674">
        <w:rPr>
          <w:rFonts w:ascii="Times New Roman" w:hAnsi="Times New Roman" w:cs="Times New Roman"/>
          <w:sz w:val="24"/>
          <w:szCs w:val="24"/>
        </w:rPr>
        <w:t>Waterbury, Connecticut</w:t>
      </w:r>
    </w:p>
    <w:p w14:paraId="30CB9590" w14:textId="77777777" w:rsidR="00925200" w:rsidRPr="009B1674" w:rsidRDefault="00925200" w:rsidP="00925200">
      <w:pPr>
        <w:jc w:val="center"/>
        <w:rPr>
          <w:rFonts w:ascii="Times New Roman" w:hAnsi="Times New Roman" w:cs="Times New Roman"/>
          <w:sz w:val="24"/>
          <w:szCs w:val="24"/>
        </w:rPr>
      </w:pPr>
    </w:p>
    <w:p w14:paraId="0D358CE8" w14:textId="2E992447" w:rsidR="00925200" w:rsidRPr="009B1674" w:rsidRDefault="0048069B" w:rsidP="00925200">
      <w:pPr>
        <w:jc w:val="center"/>
        <w:rPr>
          <w:rFonts w:ascii="Times New Roman" w:hAnsi="Times New Roman" w:cs="Times New Roman"/>
          <w:sz w:val="24"/>
          <w:szCs w:val="24"/>
        </w:rPr>
      </w:pPr>
      <w:r>
        <w:rPr>
          <w:rFonts w:ascii="Times New Roman" w:hAnsi="Times New Roman" w:cs="Times New Roman"/>
          <w:sz w:val="24"/>
          <w:szCs w:val="24"/>
        </w:rPr>
        <w:t>September 1</w:t>
      </w:r>
      <w:r w:rsidR="008E59B0">
        <w:rPr>
          <w:rFonts w:ascii="Times New Roman" w:hAnsi="Times New Roman" w:cs="Times New Roman"/>
          <w:sz w:val="24"/>
          <w:szCs w:val="24"/>
        </w:rPr>
        <w:t>9</w:t>
      </w:r>
      <w:r w:rsidR="00A8345D">
        <w:rPr>
          <w:rFonts w:ascii="Times New Roman" w:hAnsi="Times New Roman" w:cs="Times New Roman"/>
          <w:sz w:val="24"/>
          <w:szCs w:val="24"/>
        </w:rPr>
        <w:t>, 2021</w:t>
      </w:r>
    </w:p>
    <w:p w14:paraId="5A6B60B8" w14:textId="77777777" w:rsidR="00925200" w:rsidRPr="009B1674" w:rsidRDefault="00925200" w:rsidP="00925200">
      <w:pPr>
        <w:jc w:val="center"/>
        <w:rPr>
          <w:rFonts w:ascii="Times New Roman" w:hAnsi="Times New Roman" w:cs="Times New Roman"/>
          <w:sz w:val="24"/>
          <w:szCs w:val="24"/>
        </w:rPr>
      </w:pPr>
    </w:p>
    <w:p w14:paraId="646A54C6" w14:textId="77777777" w:rsidR="00925200" w:rsidRPr="009B1674" w:rsidRDefault="00925200" w:rsidP="00925200">
      <w:pPr>
        <w:jc w:val="center"/>
        <w:rPr>
          <w:rFonts w:ascii="Times New Roman" w:hAnsi="Times New Roman" w:cs="Times New Roman"/>
          <w:sz w:val="24"/>
          <w:szCs w:val="24"/>
        </w:rPr>
      </w:pPr>
    </w:p>
    <w:p w14:paraId="5E431947" w14:textId="77777777" w:rsidR="00925200" w:rsidRPr="009B1674" w:rsidRDefault="00925200" w:rsidP="00925200">
      <w:pPr>
        <w:jc w:val="center"/>
        <w:rPr>
          <w:rFonts w:ascii="Times New Roman" w:hAnsi="Times New Roman" w:cs="Times New Roman"/>
          <w:sz w:val="24"/>
          <w:szCs w:val="24"/>
        </w:rPr>
      </w:pPr>
    </w:p>
    <w:p w14:paraId="4F2DA178" w14:textId="77777777" w:rsidR="00925200" w:rsidRPr="009B1674" w:rsidRDefault="00925200" w:rsidP="00925200">
      <w:pPr>
        <w:jc w:val="center"/>
        <w:rPr>
          <w:rFonts w:ascii="Times New Roman" w:hAnsi="Times New Roman" w:cs="Times New Roman"/>
          <w:sz w:val="24"/>
          <w:szCs w:val="24"/>
        </w:rPr>
      </w:pPr>
      <w:r w:rsidRPr="009B1674">
        <w:rPr>
          <w:rFonts w:ascii="Times New Roman" w:hAnsi="Times New Roman" w:cs="Times New Roman"/>
          <w:sz w:val="24"/>
          <w:szCs w:val="24"/>
        </w:rPr>
        <w:t>By</w:t>
      </w:r>
    </w:p>
    <w:p w14:paraId="249848EB" w14:textId="77777777" w:rsidR="00925200" w:rsidRPr="009B1674" w:rsidRDefault="00925200" w:rsidP="00925200">
      <w:pPr>
        <w:jc w:val="center"/>
        <w:rPr>
          <w:rFonts w:ascii="Times New Roman" w:hAnsi="Times New Roman" w:cs="Times New Roman"/>
          <w:sz w:val="24"/>
          <w:szCs w:val="24"/>
        </w:rPr>
      </w:pPr>
      <w:r w:rsidRPr="009B1674">
        <w:rPr>
          <w:rFonts w:ascii="Times New Roman" w:hAnsi="Times New Roman" w:cs="Times New Roman"/>
          <w:sz w:val="24"/>
          <w:szCs w:val="24"/>
        </w:rPr>
        <w:t>Gordon Elliott Williams</w:t>
      </w:r>
    </w:p>
    <w:p w14:paraId="01322E6D" w14:textId="77777777" w:rsidR="00925200" w:rsidRPr="009B1674" w:rsidRDefault="00925200" w:rsidP="00925200">
      <w:pPr>
        <w:jc w:val="both"/>
        <w:rPr>
          <w:rFonts w:ascii="Times New Roman" w:hAnsi="Times New Roman" w:cs="Times New Roman"/>
          <w:sz w:val="24"/>
          <w:szCs w:val="24"/>
        </w:rPr>
      </w:pPr>
      <w:r w:rsidRPr="009B1674">
        <w:rPr>
          <w:rFonts w:ascii="Times New Roman" w:hAnsi="Times New Roman" w:cs="Times New Roman"/>
          <w:sz w:val="24"/>
          <w:szCs w:val="24"/>
        </w:rPr>
        <w:br w:type="page"/>
      </w:r>
    </w:p>
    <w:p w14:paraId="6EB1F592" w14:textId="3A9F338F" w:rsidR="00A8345D" w:rsidRDefault="006E5561" w:rsidP="008E59B0">
      <w:pPr>
        <w:spacing w:line="480" w:lineRule="auto"/>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lastRenderedPageBreak/>
        <w:tab/>
        <w:t>Using a strategic comparison analysis, I would begin with the corporation itself</w:t>
      </w:r>
      <w:proofErr w:type="gramStart"/>
      <w:r>
        <w:rPr>
          <w:rFonts w:ascii="Times New Roman" w:hAnsi="Times New Roman" w:cs="Times New Roman"/>
          <w:color w:val="202124"/>
          <w:sz w:val="24"/>
          <w:szCs w:val="24"/>
          <w:shd w:val="clear" w:color="auto" w:fill="FFFFFF"/>
        </w:rPr>
        <w:t>….that</w:t>
      </w:r>
      <w:proofErr w:type="gramEnd"/>
      <w:r>
        <w:rPr>
          <w:rFonts w:ascii="Times New Roman" w:hAnsi="Times New Roman" w:cs="Times New Roman"/>
          <w:color w:val="202124"/>
          <w:sz w:val="24"/>
          <w:szCs w:val="24"/>
          <w:shd w:val="clear" w:color="auto" w:fill="FFFFFF"/>
        </w:rPr>
        <w:t xml:space="preserve"> being Sherwood Forest.  This corporation is owned and operated by its inherited CEO, King Richard the Lionheart.  Details are sketchy, but the CEO was usurped by his underling, Prince John.  To enforce the new inheritance and rule of Sherwood Forest and its neighboring lands, Prince John ruled with an iron hand through his primary henchman, the Sheriff of Nottingham</w:t>
      </w:r>
    </w:p>
    <w:p w14:paraId="0889C56D" w14:textId="781B85C7" w:rsidR="006E5561" w:rsidRDefault="006E5561" w:rsidP="008E59B0">
      <w:pPr>
        <w:spacing w:line="480" w:lineRule="auto"/>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ab/>
        <w:t>The constituents involved in this case would be considered the combination of inhabitants of Sherwood Forest and the various lords and landowners.  The pay scale of the constituents varied dramatically from the very poorly paid to the extremely rich. Seeing this disparity in income and lifestyle, a constituent arose to attempt to level the playing field, Mr. Robin Hood.</w:t>
      </w:r>
    </w:p>
    <w:p w14:paraId="52E814CF" w14:textId="6FAE55FF" w:rsidR="006E5561" w:rsidRDefault="006E5561" w:rsidP="008E59B0">
      <w:pPr>
        <w:spacing w:line="480" w:lineRule="auto"/>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ab/>
        <w:t xml:space="preserve">Mr. Hood </w:t>
      </w:r>
      <w:r w:rsidR="008E59B0">
        <w:rPr>
          <w:rFonts w:ascii="Times New Roman" w:hAnsi="Times New Roman" w:cs="Times New Roman"/>
          <w:color w:val="202124"/>
          <w:sz w:val="24"/>
          <w:szCs w:val="24"/>
          <w:shd w:val="clear" w:color="auto" w:fill="FFFFFF"/>
        </w:rPr>
        <w:t xml:space="preserve">(Dess, 2018) </w:t>
      </w:r>
      <w:r>
        <w:rPr>
          <w:rFonts w:ascii="Times New Roman" w:hAnsi="Times New Roman" w:cs="Times New Roman"/>
          <w:color w:val="202124"/>
          <w:sz w:val="24"/>
          <w:szCs w:val="24"/>
          <w:shd w:val="clear" w:color="auto" w:fill="FFFFFF"/>
        </w:rPr>
        <w:t xml:space="preserve">was not alone in his misgivings of the corporate rule.  He had amassed a large following on constituents who followed his every word.  This group, also known as The Merry Men, lived by the mission of </w:t>
      </w:r>
      <w:r w:rsidR="004148D0">
        <w:rPr>
          <w:rFonts w:ascii="Times New Roman" w:hAnsi="Times New Roman" w:cs="Times New Roman"/>
          <w:i/>
          <w:iCs/>
          <w:color w:val="202124"/>
          <w:sz w:val="24"/>
          <w:szCs w:val="24"/>
          <w:shd w:val="clear" w:color="auto" w:fill="FFFFFF"/>
        </w:rPr>
        <w:t>robbing the rich to give to the poor.</w:t>
      </w:r>
      <w:r w:rsidR="004148D0">
        <w:rPr>
          <w:rFonts w:ascii="Times New Roman" w:hAnsi="Times New Roman" w:cs="Times New Roman"/>
          <w:color w:val="202124"/>
          <w:sz w:val="24"/>
          <w:szCs w:val="24"/>
          <w:shd w:val="clear" w:color="auto" w:fill="FFFFFF"/>
        </w:rPr>
        <w:t xml:space="preserve">  This culture was one that worked but there was one growing problem – a scarcity of goods.  In short, there was an escalating gap in the growing membership of the Merry Men and Robin Hoods ability to pay and feed them accordingly for their services.</w:t>
      </w:r>
    </w:p>
    <w:p w14:paraId="4C5F86B3" w14:textId="0DF03B0E" w:rsidR="004148D0" w:rsidRDefault="004148D0" w:rsidP="008E59B0">
      <w:pPr>
        <w:spacing w:line="480" w:lineRule="auto"/>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ab/>
        <w:t>There were multiple visions incorporated by Mr. Hood to possibly make life better for the constituents of Sherwood Forest.  The first was the eliminate the primary threat and killing Prince John.  The second vision was to tax the constituents for their protection services.  And lastly, the final vision was to find a return the proper ruler to the throne by raising his ‘bail’ for release from prison in Austria.</w:t>
      </w:r>
    </w:p>
    <w:p w14:paraId="54163BA3" w14:textId="718AF827" w:rsidR="004148D0" w:rsidRDefault="004148D0" w:rsidP="008E59B0">
      <w:pPr>
        <w:spacing w:line="480" w:lineRule="auto"/>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lastRenderedPageBreak/>
        <w:tab/>
        <w:t xml:space="preserve">Utilizing the S.M.A.R.T. </w:t>
      </w:r>
      <w:r w:rsidR="00346774">
        <w:rPr>
          <w:rFonts w:ascii="Times New Roman" w:hAnsi="Times New Roman" w:cs="Times New Roman"/>
          <w:color w:val="202124"/>
          <w:sz w:val="24"/>
          <w:szCs w:val="24"/>
          <w:shd w:val="clear" w:color="auto" w:fill="FFFFFF"/>
        </w:rPr>
        <w:t xml:space="preserve">(What Are Smart Goals, 2020) </w:t>
      </w:r>
      <w:r>
        <w:rPr>
          <w:rFonts w:ascii="Times New Roman" w:hAnsi="Times New Roman" w:cs="Times New Roman"/>
          <w:color w:val="202124"/>
          <w:sz w:val="24"/>
          <w:szCs w:val="24"/>
          <w:shd w:val="clear" w:color="auto" w:fill="FFFFFF"/>
        </w:rPr>
        <w:t xml:space="preserve">objectives each acronym can be defined and explained.  The mission of this </w:t>
      </w:r>
      <w:proofErr w:type="gramStart"/>
      <w:r>
        <w:rPr>
          <w:rFonts w:ascii="Times New Roman" w:hAnsi="Times New Roman" w:cs="Times New Roman"/>
          <w:color w:val="202124"/>
          <w:sz w:val="24"/>
          <w:szCs w:val="24"/>
          <w:shd w:val="clear" w:color="auto" w:fill="FFFFFF"/>
        </w:rPr>
        <w:t>corporations</w:t>
      </w:r>
      <w:proofErr w:type="gramEnd"/>
      <w:r>
        <w:rPr>
          <w:rFonts w:ascii="Times New Roman" w:hAnsi="Times New Roman" w:cs="Times New Roman"/>
          <w:color w:val="202124"/>
          <w:sz w:val="24"/>
          <w:szCs w:val="24"/>
          <w:shd w:val="clear" w:color="auto" w:fill="FFFFFF"/>
        </w:rPr>
        <w:t xml:space="preserve"> usurpers was specific, as they wanted to rob the rich to give to the poor.  </w:t>
      </w:r>
      <w:r w:rsidR="00346774">
        <w:rPr>
          <w:rFonts w:ascii="Times New Roman" w:hAnsi="Times New Roman" w:cs="Times New Roman"/>
          <w:color w:val="202124"/>
          <w:sz w:val="24"/>
          <w:szCs w:val="24"/>
          <w:shd w:val="clear" w:color="auto" w:fill="FFFFFF"/>
        </w:rPr>
        <w:t>The most measurable goal in the vision was the possibility of raising the bail to free King Richard.  The most achievable vision was the raising of funds to feed this troops via taxation by representation.  The most relevant objective is the awareness of the cruelty of the corporate leadership and the need for change.  And lastly, the only discrepancy I found in this corporate analysis was that there was no primary time-bound objective.</w:t>
      </w:r>
    </w:p>
    <w:p w14:paraId="536A4CF5" w14:textId="77777777" w:rsidR="008E59B0" w:rsidRDefault="008E59B0">
      <w:pPr>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br w:type="page"/>
      </w:r>
    </w:p>
    <w:p w14:paraId="7B5ED7F1" w14:textId="2C3A4B5F" w:rsidR="00346774" w:rsidRDefault="00346774" w:rsidP="008E59B0">
      <w:pPr>
        <w:spacing w:line="480" w:lineRule="auto"/>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lastRenderedPageBreak/>
        <w:t>References</w:t>
      </w:r>
    </w:p>
    <w:p w14:paraId="045996F6" w14:textId="3D9795AA" w:rsidR="008E59B0" w:rsidRDefault="008E59B0" w:rsidP="008E59B0">
      <w:pPr>
        <w:spacing w:line="480" w:lineRule="auto"/>
        <w:ind w:left="720" w:hanging="720"/>
        <w:jc w:val="both"/>
        <w:rPr>
          <w:rFonts w:ascii="Times New Roman" w:hAnsi="Times New Roman" w:cs="Times New Roman"/>
          <w:color w:val="202124"/>
          <w:sz w:val="24"/>
          <w:szCs w:val="24"/>
          <w:shd w:val="clear" w:color="auto" w:fill="FFFFFF"/>
        </w:rPr>
      </w:pPr>
      <w:r w:rsidRPr="008E59B0">
        <w:rPr>
          <w:rFonts w:ascii="Times New Roman" w:hAnsi="Times New Roman" w:cs="Times New Roman"/>
          <w:color w:val="202124"/>
          <w:sz w:val="24"/>
          <w:szCs w:val="24"/>
          <w:shd w:val="clear" w:color="auto" w:fill="FFFFFF"/>
        </w:rPr>
        <w:t xml:space="preserve">Dess, G. (2018). Strategic Management: Text and Cases (9th Edition). McGraw-Hill Higher Education (US). </w:t>
      </w:r>
      <w:hyperlink r:id="rId7" w:history="1">
        <w:r w:rsidRPr="00FE6392">
          <w:rPr>
            <w:rStyle w:val="Hyperlink"/>
            <w:rFonts w:ascii="Times New Roman" w:hAnsi="Times New Roman" w:cs="Times New Roman"/>
            <w:sz w:val="24"/>
            <w:szCs w:val="24"/>
            <w:shd w:val="clear" w:color="auto" w:fill="FFFFFF"/>
          </w:rPr>
          <w:t>https://ambassadored.vitalsource.com/books/9781259900440</w:t>
        </w:r>
      </w:hyperlink>
    </w:p>
    <w:p w14:paraId="31CB8484" w14:textId="6BBA17E4" w:rsidR="00346774" w:rsidRDefault="00346774" w:rsidP="008E59B0">
      <w:pPr>
        <w:spacing w:line="480" w:lineRule="auto"/>
        <w:ind w:left="720" w:hanging="720"/>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xml:space="preserve">What Are Smart Goals?  (2020).  </w:t>
      </w:r>
      <w:r w:rsidR="008E59B0">
        <w:rPr>
          <w:rFonts w:ascii="Times New Roman" w:hAnsi="Times New Roman" w:cs="Times New Roman"/>
          <w:i/>
          <w:iCs/>
          <w:color w:val="202124"/>
          <w:sz w:val="24"/>
          <w:szCs w:val="24"/>
          <w:shd w:val="clear" w:color="auto" w:fill="FFFFFF"/>
        </w:rPr>
        <w:t>Corporate Finance Institute.</w:t>
      </w:r>
      <w:r w:rsidR="008E59B0">
        <w:rPr>
          <w:rFonts w:ascii="Times New Roman" w:hAnsi="Times New Roman" w:cs="Times New Roman"/>
          <w:color w:val="202124"/>
          <w:sz w:val="24"/>
          <w:szCs w:val="24"/>
          <w:shd w:val="clear" w:color="auto" w:fill="FFFFFF"/>
        </w:rPr>
        <w:t xml:space="preserve">  Retrieved from:  </w:t>
      </w:r>
      <w:hyperlink r:id="rId8" w:history="1">
        <w:r w:rsidR="008E59B0" w:rsidRPr="00FE6392">
          <w:rPr>
            <w:rStyle w:val="Hyperlink"/>
            <w:rFonts w:ascii="Times New Roman" w:hAnsi="Times New Roman" w:cs="Times New Roman"/>
            <w:sz w:val="24"/>
            <w:szCs w:val="24"/>
            <w:shd w:val="clear" w:color="auto" w:fill="FFFFFF"/>
          </w:rPr>
          <w:t>https://corporatefinanceinstitute.com/resources/knowledge/other/smart-goal/</w:t>
        </w:r>
      </w:hyperlink>
    </w:p>
    <w:p w14:paraId="70A2E385" w14:textId="77777777" w:rsidR="008E59B0" w:rsidRPr="008E59B0" w:rsidRDefault="008E59B0" w:rsidP="006E5561">
      <w:pPr>
        <w:jc w:val="both"/>
        <w:rPr>
          <w:rFonts w:ascii="Times New Roman" w:hAnsi="Times New Roman" w:cs="Times New Roman"/>
          <w:color w:val="202124"/>
          <w:sz w:val="24"/>
          <w:szCs w:val="24"/>
          <w:shd w:val="clear" w:color="auto" w:fill="FFFFFF"/>
        </w:rPr>
      </w:pPr>
    </w:p>
    <w:p w14:paraId="06B96C04" w14:textId="228A3C5C" w:rsidR="00A8345D" w:rsidRPr="008E59B0" w:rsidRDefault="00A8345D" w:rsidP="008E59B0">
      <w:pPr>
        <w:rPr>
          <w:rFonts w:ascii="Times New Roman" w:hAnsi="Times New Roman" w:cs="Times New Roman"/>
          <w:color w:val="202124"/>
          <w:sz w:val="24"/>
          <w:szCs w:val="24"/>
          <w:shd w:val="clear" w:color="auto" w:fill="FFFFFF"/>
        </w:rPr>
      </w:pPr>
    </w:p>
    <w:p w14:paraId="66193E39" w14:textId="77777777" w:rsidR="00A8345D" w:rsidRPr="009A3471" w:rsidRDefault="00A8345D" w:rsidP="00FD1EA4">
      <w:pPr>
        <w:spacing w:line="480" w:lineRule="auto"/>
        <w:ind w:left="720" w:hanging="720"/>
        <w:rPr>
          <w:rFonts w:ascii="Times New Roman" w:hAnsi="Times New Roman" w:cs="Times New Roman"/>
          <w:sz w:val="24"/>
          <w:szCs w:val="24"/>
        </w:rPr>
      </w:pPr>
    </w:p>
    <w:sectPr w:rsidR="00A8345D" w:rsidRPr="009A3471" w:rsidSect="00514172">
      <w:footerReference w:type="default" r:id="rId9"/>
      <w:pgSz w:w="12240" w:h="15840"/>
      <w:pgMar w:top="1440" w:right="1440" w:bottom="1440" w:left="153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EA2A82" w14:textId="77777777" w:rsidR="0032633E" w:rsidRDefault="0032633E">
      <w:pPr>
        <w:spacing w:after="0" w:line="240" w:lineRule="auto"/>
      </w:pPr>
      <w:r>
        <w:separator/>
      </w:r>
    </w:p>
  </w:endnote>
  <w:endnote w:type="continuationSeparator" w:id="0">
    <w:p w14:paraId="483A2B9B" w14:textId="77777777" w:rsidR="0032633E" w:rsidRDefault="003263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6405550"/>
      <w:docPartObj>
        <w:docPartGallery w:val="Page Numbers (Bottom of Page)"/>
        <w:docPartUnique/>
      </w:docPartObj>
    </w:sdtPr>
    <w:sdtEndPr>
      <w:rPr>
        <w:color w:val="7F7F7F" w:themeColor="background1" w:themeShade="7F"/>
        <w:spacing w:val="60"/>
      </w:rPr>
    </w:sdtEndPr>
    <w:sdtContent>
      <w:p w14:paraId="2923DB0F" w14:textId="77777777" w:rsidR="00512FBF" w:rsidRDefault="009B167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F97A537" w14:textId="77777777" w:rsidR="00512FBF" w:rsidRDefault="00512F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C9E9BD" w14:textId="77777777" w:rsidR="0032633E" w:rsidRDefault="0032633E">
      <w:pPr>
        <w:spacing w:after="0" w:line="240" w:lineRule="auto"/>
      </w:pPr>
      <w:r>
        <w:separator/>
      </w:r>
    </w:p>
  </w:footnote>
  <w:footnote w:type="continuationSeparator" w:id="0">
    <w:p w14:paraId="6F988456" w14:textId="77777777" w:rsidR="0032633E" w:rsidRDefault="003263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F7844"/>
    <w:multiLevelType w:val="hybridMultilevel"/>
    <w:tmpl w:val="4782A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E9753C"/>
    <w:multiLevelType w:val="hybridMultilevel"/>
    <w:tmpl w:val="836A12D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1897199D"/>
    <w:multiLevelType w:val="hybridMultilevel"/>
    <w:tmpl w:val="2DB6F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8B61F9"/>
    <w:multiLevelType w:val="hybridMultilevel"/>
    <w:tmpl w:val="BAC483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6B65749"/>
    <w:multiLevelType w:val="hybridMultilevel"/>
    <w:tmpl w:val="36689F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B83712"/>
    <w:multiLevelType w:val="hybridMultilevel"/>
    <w:tmpl w:val="F056D2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914685"/>
    <w:multiLevelType w:val="hybridMultilevel"/>
    <w:tmpl w:val="640EE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3E19E2"/>
    <w:multiLevelType w:val="hybridMultilevel"/>
    <w:tmpl w:val="32765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EAC5EC8"/>
    <w:multiLevelType w:val="hybridMultilevel"/>
    <w:tmpl w:val="FDF8A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8"/>
  </w:num>
  <w:num w:numId="3">
    <w:abstractNumId w:val="6"/>
  </w:num>
  <w:num w:numId="4">
    <w:abstractNumId w:val="2"/>
  </w:num>
  <w:num w:numId="5">
    <w:abstractNumId w:val="0"/>
  </w:num>
  <w:num w:numId="6">
    <w:abstractNumId w:val="7"/>
  </w:num>
  <w:num w:numId="7">
    <w:abstractNumId w:val="3"/>
  </w:num>
  <w:num w:numId="8">
    <w:abstractNumId w:val="1"/>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0005C"/>
    <w:rsid w:val="000E5C8B"/>
    <w:rsid w:val="00114524"/>
    <w:rsid w:val="00140B7B"/>
    <w:rsid w:val="001C6F13"/>
    <w:rsid w:val="002655C1"/>
    <w:rsid w:val="0032633E"/>
    <w:rsid w:val="00335A85"/>
    <w:rsid w:val="00346774"/>
    <w:rsid w:val="00365938"/>
    <w:rsid w:val="003941A6"/>
    <w:rsid w:val="003D0BEC"/>
    <w:rsid w:val="004148D0"/>
    <w:rsid w:val="00476FD1"/>
    <w:rsid w:val="0048069B"/>
    <w:rsid w:val="00485C2C"/>
    <w:rsid w:val="00512FBF"/>
    <w:rsid w:val="00514172"/>
    <w:rsid w:val="00626860"/>
    <w:rsid w:val="00636FD2"/>
    <w:rsid w:val="006D1B8F"/>
    <w:rsid w:val="006E5561"/>
    <w:rsid w:val="00757FC3"/>
    <w:rsid w:val="00784944"/>
    <w:rsid w:val="00891A13"/>
    <w:rsid w:val="008E11C4"/>
    <w:rsid w:val="008E59B0"/>
    <w:rsid w:val="00907C26"/>
    <w:rsid w:val="0091333B"/>
    <w:rsid w:val="00925200"/>
    <w:rsid w:val="00963CCD"/>
    <w:rsid w:val="009B1674"/>
    <w:rsid w:val="00A21F0F"/>
    <w:rsid w:val="00A8345D"/>
    <w:rsid w:val="00A86A7F"/>
    <w:rsid w:val="00B7635E"/>
    <w:rsid w:val="00C27AC8"/>
    <w:rsid w:val="00C603B4"/>
    <w:rsid w:val="00C67F76"/>
    <w:rsid w:val="00CE55F9"/>
    <w:rsid w:val="00D203D7"/>
    <w:rsid w:val="00D24531"/>
    <w:rsid w:val="00DA40A3"/>
    <w:rsid w:val="00E43DF1"/>
    <w:rsid w:val="00F0005C"/>
    <w:rsid w:val="00F4454D"/>
    <w:rsid w:val="00FC6F52"/>
    <w:rsid w:val="00FD1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D3915"/>
  <w15:docId w15:val="{E7DF7A25-23EB-45D1-92B5-572F6CA87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5200"/>
  </w:style>
  <w:style w:type="paragraph" w:styleId="Heading1">
    <w:name w:val="heading 1"/>
    <w:basedOn w:val="Normal"/>
    <w:link w:val="Heading1Char"/>
    <w:uiPriority w:val="9"/>
    <w:qFormat/>
    <w:rsid w:val="009B167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335A8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25200"/>
    <w:rPr>
      <w:color w:val="0563C1" w:themeColor="hyperlink"/>
      <w:u w:val="single"/>
    </w:rPr>
  </w:style>
  <w:style w:type="paragraph" w:styleId="Footer">
    <w:name w:val="footer"/>
    <w:basedOn w:val="Normal"/>
    <w:link w:val="FooterChar"/>
    <w:uiPriority w:val="99"/>
    <w:unhideWhenUsed/>
    <w:rsid w:val="009252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5200"/>
  </w:style>
  <w:style w:type="character" w:styleId="Emphasis">
    <w:name w:val="Emphasis"/>
    <w:basedOn w:val="DefaultParagraphFont"/>
    <w:uiPriority w:val="20"/>
    <w:qFormat/>
    <w:rsid w:val="00925200"/>
    <w:rPr>
      <w:i/>
      <w:iCs/>
    </w:rPr>
  </w:style>
  <w:style w:type="paragraph" w:styleId="ListParagraph">
    <w:name w:val="List Paragraph"/>
    <w:basedOn w:val="Normal"/>
    <w:uiPriority w:val="34"/>
    <w:qFormat/>
    <w:rsid w:val="000E5C8B"/>
    <w:pPr>
      <w:ind w:left="720"/>
      <w:contextualSpacing/>
    </w:pPr>
  </w:style>
  <w:style w:type="character" w:styleId="UnresolvedMention">
    <w:name w:val="Unresolved Mention"/>
    <w:basedOn w:val="DefaultParagraphFont"/>
    <w:uiPriority w:val="99"/>
    <w:semiHidden/>
    <w:unhideWhenUsed/>
    <w:rsid w:val="00757FC3"/>
    <w:rPr>
      <w:color w:val="605E5C"/>
      <w:shd w:val="clear" w:color="auto" w:fill="E1DFDD"/>
    </w:rPr>
  </w:style>
  <w:style w:type="character" w:customStyle="1" w:styleId="Heading1Char">
    <w:name w:val="Heading 1 Char"/>
    <w:basedOn w:val="DefaultParagraphFont"/>
    <w:link w:val="Heading1"/>
    <w:uiPriority w:val="9"/>
    <w:rsid w:val="009B1674"/>
    <w:rPr>
      <w:rFonts w:ascii="Times New Roman" w:eastAsia="Times New Roman" w:hAnsi="Times New Roman" w:cs="Times New Roman"/>
      <w:b/>
      <w:bCs/>
      <w:kern w:val="36"/>
      <w:sz w:val="48"/>
      <w:szCs w:val="48"/>
    </w:rPr>
  </w:style>
  <w:style w:type="paragraph" w:styleId="TOCHeading">
    <w:name w:val="TOC Heading"/>
    <w:basedOn w:val="Heading1"/>
    <w:next w:val="Normal"/>
    <w:uiPriority w:val="39"/>
    <w:unhideWhenUsed/>
    <w:qFormat/>
    <w:rsid w:val="00C603B4"/>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C603B4"/>
    <w:pPr>
      <w:spacing w:after="100"/>
    </w:pPr>
  </w:style>
  <w:style w:type="paragraph" w:styleId="TOC2">
    <w:name w:val="toc 2"/>
    <w:basedOn w:val="Normal"/>
    <w:next w:val="Normal"/>
    <w:autoRedefine/>
    <w:uiPriority w:val="39"/>
    <w:unhideWhenUsed/>
    <w:rsid w:val="00C603B4"/>
    <w:pPr>
      <w:spacing w:after="100"/>
      <w:ind w:left="220"/>
    </w:pPr>
    <w:rPr>
      <w:rFonts w:eastAsiaTheme="minorEastAsia" w:cs="Times New Roman"/>
    </w:rPr>
  </w:style>
  <w:style w:type="paragraph" w:styleId="TOC3">
    <w:name w:val="toc 3"/>
    <w:basedOn w:val="Normal"/>
    <w:next w:val="Normal"/>
    <w:autoRedefine/>
    <w:uiPriority w:val="39"/>
    <w:unhideWhenUsed/>
    <w:rsid w:val="00C603B4"/>
    <w:pPr>
      <w:spacing w:after="100"/>
      <w:ind w:left="440"/>
    </w:pPr>
    <w:rPr>
      <w:rFonts w:eastAsiaTheme="minorEastAsia" w:cs="Times New Roman"/>
    </w:rPr>
  </w:style>
  <w:style w:type="character" w:styleId="Strong">
    <w:name w:val="Strong"/>
    <w:basedOn w:val="DefaultParagraphFont"/>
    <w:uiPriority w:val="22"/>
    <w:qFormat/>
    <w:rsid w:val="0091333B"/>
    <w:rPr>
      <w:b/>
      <w:bCs/>
    </w:rPr>
  </w:style>
  <w:style w:type="character" w:customStyle="1" w:styleId="Heading2Char">
    <w:name w:val="Heading 2 Char"/>
    <w:basedOn w:val="DefaultParagraphFont"/>
    <w:link w:val="Heading2"/>
    <w:uiPriority w:val="9"/>
    <w:semiHidden/>
    <w:rsid w:val="00335A8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67273">
      <w:bodyDiv w:val="1"/>
      <w:marLeft w:val="0"/>
      <w:marRight w:val="0"/>
      <w:marTop w:val="0"/>
      <w:marBottom w:val="0"/>
      <w:divBdr>
        <w:top w:val="none" w:sz="0" w:space="0" w:color="auto"/>
        <w:left w:val="none" w:sz="0" w:space="0" w:color="auto"/>
        <w:bottom w:val="none" w:sz="0" w:space="0" w:color="auto"/>
        <w:right w:val="none" w:sz="0" w:space="0" w:color="auto"/>
      </w:divBdr>
    </w:div>
    <w:div w:id="463354725">
      <w:bodyDiv w:val="1"/>
      <w:marLeft w:val="0"/>
      <w:marRight w:val="0"/>
      <w:marTop w:val="0"/>
      <w:marBottom w:val="0"/>
      <w:divBdr>
        <w:top w:val="none" w:sz="0" w:space="0" w:color="auto"/>
        <w:left w:val="none" w:sz="0" w:space="0" w:color="auto"/>
        <w:bottom w:val="none" w:sz="0" w:space="0" w:color="auto"/>
        <w:right w:val="none" w:sz="0" w:space="0" w:color="auto"/>
      </w:divBdr>
    </w:div>
    <w:div w:id="488178959">
      <w:bodyDiv w:val="1"/>
      <w:marLeft w:val="0"/>
      <w:marRight w:val="0"/>
      <w:marTop w:val="0"/>
      <w:marBottom w:val="0"/>
      <w:divBdr>
        <w:top w:val="none" w:sz="0" w:space="0" w:color="auto"/>
        <w:left w:val="none" w:sz="0" w:space="0" w:color="auto"/>
        <w:bottom w:val="none" w:sz="0" w:space="0" w:color="auto"/>
        <w:right w:val="none" w:sz="0" w:space="0" w:color="auto"/>
      </w:divBdr>
    </w:div>
    <w:div w:id="530843642">
      <w:bodyDiv w:val="1"/>
      <w:marLeft w:val="0"/>
      <w:marRight w:val="0"/>
      <w:marTop w:val="0"/>
      <w:marBottom w:val="0"/>
      <w:divBdr>
        <w:top w:val="none" w:sz="0" w:space="0" w:color="auto"/>
        <w:left w:val="none" w:sz="0" w:space="0" w:color="auto"/>
        <w:bottom w:val="none" w:sz="0" w:space="0" w:color="auto"/>
        <w:right w:val="none" w:sz="0" w:space="0" w:color="auto"/>
      </w:divBdr>
    </w:div>
    <w:div w:id="763185392">
      <w:bodyDiv w:val="1"/>
      <w:marLeft w:val="0"/>
      <w:marRight w:val="0"/>
      <w:marTop w:val="0"/>
      <w:marBottom w:val="0"/>
      <w:divBdr>
        <w:top w:val="none" w:sz="0" w:space="0" w:color="auto"/>
        <w:left w:val="none" w:sz="0" w:space="0" w:color="auto"/>
        <w:bottom w:val="none" w:sz="0" w:space="0" w:color="auto"/>
        <w:right w:val="none" w:sz="0" w:space="0" w:color="auto"/>
      </w:divBdr>
    </w:div>
    <w:div w:id="986398192">
      <w:bodyDiv w:val="1"/>
      <w:marLeft w:val="0"/>
      <w:marRight w:val="0"/>
      <w:marTop w:val="0"/>
      <w:marBottom w:val="0"/>
      <w:divBdr>
        <w:top w:val="none" w:sz="0" w:space="0" w:color="auto"/>
        <w:left w:val="none" w:sz="0" w:space="0" w:color="auto"/>
        <w:bottom w:val="none" w:sz="0" w:space="0" w:color="auto"/>
        <w:right w:val="none" w:sz="0" w:space="0" w:color="auto"/>
      </w:divBdr>
    </w:div>
    <w:div w:id="1335038019">
      <w:bodyDiv w:val="1"/>
      <w:marLeft w:val="0"/>
      <w:marRight w:val="0"/>
      <w:marTop w:val="0"/>
      <w:marBottom w:val="0"/>
      <w:divBdr>
        <w:top w:val="none" w:sz="0" w:space="0" w:color="auto"/>
        <w:left w:val="none" w:sz="0" w:space="0" w:color="auto"/>
        <w:bottom w:val="none" w:sz="0" w:space="0" w:color="auto"/>
        <w:right w:val="none" w:sz="0" w:space="0" w:color="auto"/>
      </w:divBdr>
    </w:div>
    <w:div w:id="1462915301">
      <w:bodyDiv w:val="1"/>
      <w:marLeft w:val="0"/>
      <w:marRight w:val="0"/>
      <w:marTop w:val="0"/>
      <w:marBottom w:val="0"/>
      <w:divBdr>
        <w:top w:val="none" w:sz="0" w:space="0" w:color="auto"/>
        <w:left w:val="none" w:sz="0" w:space="0" w:color="auto"/>
        <w:bottom w:val="none" w:sz="0" w:space="0" w:color="auto"/>
        <w:right w:val="none" w:sz="0" w:space="0" w:color="auto"/>
      </w:divBdr>
    </w:div>
    <w:div w:id="1528980527">
      <w:bodyDiv w:val="1"/>
      <w:marLeft w:val="0"/>
      <w:marRight w:val="0"/>
      <w:marTop w:val="0"/>
      <w:marBottom w:val="0"/>
      <w:divBdr>
        <w:top w:val="none" w:sz="0" w:space="0" w:color="auto"/>
        <w:left w:val="none" w:sz="0" w:space="0" w:color="auto"/>
        <w:bottom w:val="none" w:sz="0" w:space="0" w:color="auto"/>
        <w:right w:val="none" w:sz="0" w:space="0" w:color="auto"/>
      </w:divBdr>
    </w:div>
    <w:div w:id="1734501199">
      <w:bodyDiv w:val="1"/>
      <w:marLeft w:val="0"/>
      <w:marRight w:val="0"/>
      <w:marTop w:val="0"/>
      <w:marBottom w:val="0"/>
      <w:divBdr>
        <w:top w:val="none" w:sz="0" w:space="0" w:color="auto"/>
        <w:left w:val="none" w:sz="0" w:space="0" w:color="auto"/>
        <w:bottom w:val="none" w:sz="0" w:space="0" w:color="auto"/>
        <w:right w:val="none" w:sz="0" w:space="0" w:color="auto"/>
      </w:divBdr>
    </w:div>
    <w:div w:id="1793865019">
      <w:bodyDiv w:val="1"/>
      <w:marLeft w:val="0"/>
      <w:marRight w:val="0"/>
      <w:marTop w:val="0"/>
      <w:marBottom w:val="0"/>
      <w:divBdr>
        <w:top w:val="none" w:sz="0" w:space="0" w:color="auto"/>
        <w:left w:val="none" w:sz="0" w:space="0" w:color="auto"/>
        <w:bottom w:val="none" w:sz="0" w:space="0" w:color="auto"/>
        <w:right w:val="none" w:sz="0" w:space="0" w:color="auto"/>
      </w:divBdr>
    </w:div>
    <w:div w:id="18931482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corporatefinanceinstitute.com/resources/knowledge/other/smart-goal/" TargetMode="External"/><Relationship Id="rId3" Type="http://schemas.openxmlformats.org/officeDocument/2006/relationships/settings" Target="settings.xml"/><Relationship Id="rId7" Type="http://schemas.openxmlformats.org/officeDocument/2006/relationships/hyperlink" Target="https://ambassadored.vitalsource.com/books/978125990044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3347</TotalTime>
  <Pages>4</Pages>
  <Words>470</Words>
  <Characters>2679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Elliott Williams</dc:creator>
  <cp:keywords/>
  <dc:description/>
  <cp:lastModifiedBy>Gordon Elliott Williams</cp:lastModifiedBy>
  <cp:revision>2</cp:revision>
  <dcterms:created xsi:type="dcterms:W3CDTF">2021-09-14T19:34:00Z</dcterms:created>
  <dcterms:modified xsi:type="dcterms:W3CDTF">2021-09-20T01:03:00Z</dcterms:modified>
</cp:coreProperties>
</file>