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5BD6" w14:textId="77777777" w:rsidR="0095266B" w:rsidRPr="0095266B" w:rsidRDefault="0095266B" w:rsidP="0095266B">
      <w:r w:rsidRPr="0095266B">
        <w:t>While I can't directly create an infographic or record audio/video, I can definitely help you brainstorm the content, structure, and visual elements for your infographic on Key Performance Indicators (KPIs). I'll also provide the information you requested about beef consumption by state to incorporate into your infographic as a real-world example.</w:t>
      </w:r>
    </w:p>
    <w:p w14:paraId="176A0A3E" w14:textId="77777777" w:rsidR="0095266B" w:rsidRPr="0095266B" w:rsidRDefault="0095266B" w:rsidP="0095266B">
      <w:r w:rsidRPr="0095266B">
        <w:t>Here's a breakdown of how you can approach your infographic, keeping your request for beef consumption in mind:</w:t>
      </w:r>
    </w:p>
    <w:p w14:paraId="5A17BCC5" w14:textId="77777777" w:rsidR="0095266B" w:rsidRPr="0095266B" w:rsidRDefault="0095266B" w:rsidP="0095266B">
      <w:r w:rsidRPr="0095266B">
        <w:rPr>
          <w:b/>
          <w:bCs/>
        </w:rPr>
        <w:t>Infographic Title Idea:</w:t>
      </w:r>
      <w:r w:rsidRPr="0095266B">
        <w:t xml:space="preserve"> "KPIs Demystified: Unlocking Performance with Data" or "The Power of KPIs: Your Guide to Measuring Success"</w:t>
      </w:r>
    </w:p>
    <w:p w14:paraId="5BB1C002" w14:textId="77777777" w:rsidR="0095266B" w:rsidRPr="0095266B" w:rsidRDefault="0095266B" w:rsidP="0095266B">
      <w:r w:rsidRPr="0095266B">
        <w:rPr>
          <w:b/>
          <w:bCs/>
        </w:rPr>
        <w:t>Sections and Content Ideas:</w:t>
      </w:r>
    </w:p>
    <w:p w14:paraId="4D2002E3" w14:textId="77777777" w:rsidR="0095266B" w:rsidRPr="0095266B" w:rsidRDefault="0095266B" w:rsidP="0095266B">
      <w:pPr>
        <w:numPr>
          <w:ilvl w:val="0"/>
          <w:numId w:val="2"/>
        </w:numPr>
      </w:pPr>
      <w:r w:rsidRPr="0095266B">
        <w:rPr>
          <w:b/>
          <w:bCs/>
        </w:rPr>
        <w:t>What are KPIs?</w:t>
      </w:r>
    </w:p>
    <w:p w14:paraId="601BA976" w14:textId="77777777" w:rsidR="0095266B" w:rsidRPr="0095266B" w:rsidRDefault="0095266B" w:rsidP="0095266B">
      <w:pPr>
        <w:numPr>
          <w:ilvl w:val="1"/>
          <w:numId w:val="2"/>
        </w:numPr>
      </w:pPr>
      <w:r w:rsidRPr="0095266B">
        <w:rPr>
          <w:b/>
          <w:bCs/>
        </w:rPr>
        <w:t>Definition:</w:t>
      </w:r>
      <w:r w:rsidRPr="0095266B">
        <w:t xml:space="preserve"> Clear, concise definition of KPIs (Key Performance Indicators) as measurable values that demonstrate how effectively a company is achieving key business objectives.</w:t>
      </w:r>
    </w:p>
    <w:p w14:paraId="2040FC65" w14:textId="77777777" w:rsidR="0095266B" w:rsidRPr="0095266B" w:rsidRDefault="0095266B" w:rsidP="0095266B">
      <w:pPr>
        <w:numPr>
          <w:ilvl w:val="1"/>
          <w:numId w:val="2"/>
        </w:numPr>
      </w:pPr>
      <w:r w:rsidRPr="0095266B">
        <w:rPr>
          <w:b/>
          <w:bCs/>
        </w:rPr>
        <w:t>Visuals:</w:t>
      </w:r>
      <w:r w:rsidRPr="0095266B">
        <w:t xml:space="preserve"> A simple, impactful icon representing measurement, a target, or an upward trend.</w:t>
      </w:r>
    </w:p>
    <w:p w14:paraId="781F7113" w14:textId="77777777" w:rsidR="0095266B" w:rsidRPr="0095266B" w:rsidRDefault="0095266B" w:rsidP="0095266B">
      <w:pPr>
        <w:numPr>
          <w:ilvl w:val="1"/>
          <w:numId w:val="2"/>
        </w:numPr>
      </w:pPr>
      <w:r w:rsidRPr="0095266B">
        <w:rPr>
          <w:b/>
          <w:bCs/>
        </w:rPr>
        <w:t>Analogy:</w:t>
      </w:r>
      <w:r w:rsidRPr="0095266B">
        <w:t xml:space="preserve"> You could use a sports analogy here – like a score in a game.</w:t>
      </w:r>
    </w:p>
    <w:p w14:paraId="6941E38E" w14:textId="77777777" w:rsidR="0095266B" w:rsidRPr="0095266B" w:rsidRDefault="0095266B" w:rsidP="0095266B">
      <w:pPr>
        <w:numPr>
          <w:ilvl w:val="0"/>
          <w:numId w:val="2"/>
        </w:numPr>
      </w:pPr>
      <w:r w:rsidRPr="0095266B">
        <w:rPr>
          <w:b/>
          <w:bCs/>
        </w:rPr>
        <w:t>Why are KPIs Important?</w:t>
      </w:r>
    </w:p>
    <w:p w14:paraId="1FC3AFF4" w14:textId="77777777" w:rsidR="0095266B" w:rsidRPr="0095266B" w:rsidRDefault="0095266B" w:rsidP="0095266B">
      <w:pPr>
        <w:numPr>
          <w:ilvl w:val="1"/>
          <w:numId w:val="2"/>
        </w:numPr>
      </w:pPr>
      <w:r w:rsidRPr="0095266B">
        <w:rPr>
          <w:b/>
          <w:bCs/>
        </w:rPr>
        <w:t>Benefits:</w:t>
      </w:r>
      <w:r w:rsidRPr="0095266B">
        <w:t xml:space="preserve"> Drive better decision-making, track progress, identify areas for improvement, align teams, motivate performance.</w:t>
      </w:r>
    </w:p>
    <w:p w14:paraId="3141F6AA" w14:textId="77777777" w:rsidR="0095266B" w:rsidRPr="0095266B" w:rsidRDefault="0095266B" w:rsidP="0095266B">
      <w:pPr>
        <w:numPr>
          <w:ilvl w:val="1"/>
          <w:numId w:val="2"/>
        </w:numPr>
      </w:pPr>
      <w:r w:rsidRPr="0095266B">
        <w:rPr>
          <w:b/>
          <w:bCs/>
        </w:rPr>
        <w:t>Visuals:</w:t>
      </w:r>
      <w:r w:rsidRPr="0095266B">
        <w:t xml:space="preserve"> Icons representing growth, a magnifying glass for insights, connected gears for alignment.</w:t>
      </w:r>
    </w:p>
    <w:p w14:paraId="4AA09520" w14:textId="77777777" w:rsidR="0095266B" w:rsidRPr="0095266B" w:rsidRDefault="0095266B" w:rsidP="0095266B">
      <w:pPr>
        <w:numPr>
          <w:ilvl w:val="0"/>
          <w:numId w:val="2"/>
        </w:numPr>
      </w:pPr>
      <w:r w:rsidRPr="0095266B">
        <w:rPr>
          <w:b/>
          <w:bCs/>
        </w:rPr>
        <w:t>Types of KPIs:</w:t>
      </w:r>
    </w:p>
    <w:p w14:paraId="0D85BD67" w14:textId="77777777" w:rsidR="0095266B" w:rsidRPr="0095266B" w:rsidRDefault="0095266B" w:rsidP="0095266B">
      <w:pPr>
        <w:numPr>
          <w:ilvl w:val="1"/>
          <w:numId w:val="2"/>
        </w:numPr>
      </w:pPr>
      <w:r w:rsidRPr="0095266B">
        <w:rPr>
          <w:b/>
          <w:bCs/>
        </w:rPr>
        <w:t>Financial KPIs:</w:t>
      </w:r>
      <w:r w:rsidRPr="0095266B">
        <w:t xml:space="preserve"> Revenue, profit margin, cost per acquisition, return on investment (ROI).</w:t>
      </w:r>
    </w:p>
    <w:p w14:paraId="5EBFC48D" w14:textId="77777777" w:rsidR="0095266B" w:rsidRPr="0095266B" w:rsidRDefault="0095266B" w:rsidP="0095266B">
      <w:pPr>
        <w:numPr>
          <w:ilvl w:val="1"/>
          <w:numId w:val="2"/>
        </w:numPr>
      </w:pPr>
      <w:r w:rsidRPr="0095266B">
        <w:rPr>
          <w:b/>
          <w:bCs/>
        </w:rPr>
        <w:t>Customer KPIs:</w:t>
      </w:r>
      <w:r w:rsidRPr="0095266B">
        <w:t xml:space="preserve"> Customer satisfaction (CSAT), customer retention rate, net promoter score (NPS).</w:t>
      </w:r>
    </w:p>
    <w:p w14:paraId="7DE42E89" w14:textId="77777777" w:rsidR="0095266B" w:rsidRPr="0095266B" w:rsidRDefault="0095266B" w:rsidP="0095266B">
      <w:pPr>
        <w:numPr>
          <w:ilvl w:val="1"/>
          <w:numId w:val="2"/>
        </w:numPr>
      </w:pPr>
      <w:r w:rsidRPr="0095266B">
        <w:rPr>
          <w:b/>
          <w:bCs/>
        </w:rPr>
        <w:t>Operational KPIs:</w:t>
      </w:r>
      <w:r w:rsidRPr="0095266B">
        <w:t xml:space="preserve"> Production efficiency, defect rate, on-time delivery.</w:t>
      </w:r>
    </w:p>
    <w:p w14:paraId="35DA2B64" w14:textId="77777777" w:rsidR="0095266B" w:rsidRPr="0095266B" w:rsidRDefault="0095266B" w:rsidP="0095266B">
      <w:pPr>
        <w:numPr>
          <w:ilvl w:val="1"/>
          <w:numId w:val="2"/>
        </w:numPr>
      </w:pPr>
      <w:r w:rsidRPr="0095266B">
        <w:rPr>
          <w:b/>
          <w:bCs/>
        </w:rPr>
        <w:t>Marketing &amp; Sales KPIs:</w:t>
      </w:r>
      <w:r w:rsidRPr="0095266B">
        <w:t xml:space="preserve"> Website traffic, conversion rate, lead-to-customer conversion.</w:t>
      </w:r>
    </w:p>
    <w:p w14:paraId="0DBF6B48" w14:textId="77777777" w:rsidR="0095266B" w:rsidRPr="0095266B" w:rsidRDefault="0095266B" w:rsidP="0095266B">
      <w:pPr>
        <w:numPr>
          <w:ilvl w:val="1"/>
          <w:numId w:val="2"/>
        </w:numPr>
      </w:pPr>
      <w:r w:rsidRPr="0095266B">
        <w:rPr>
          <w:b/>
          <w:bCs/>
        </w:rPr>
        <w:t>Visuals:</w:t>
      </w:r>
      <w:r w:rsidRPr="0095266B">
        <w:t xml:space="preserve"> Different colored sections or distinct icons for each type.</w:t>
      </w:r>
    </w:p>
    <w:p w14:paraId="0383555E" w14:textId="77777777" w:rsidR="0095266B" w:rsidRPr="0095266B" w:rsidRDefault="0095266B" w:rsidP="0095266B">
      <w:pPr>
        <w:numPr>
          <w:ilvl w:val="0"/>
          <w:numId w:val="2"/>
        </w:numPr>
      </w:pPr>
      <w:r w:rsidRPr="0095266B">
        <w:rPr>
          <w:b/>
          <w:bCs/>
        </w:rPr>
        <w:t>The Role of Dashboards:</w:t>
      </w:r>
    </w:p>
    <w:p w14:paraId="606EB111" w14:textId="77777777" w:rsidR="0095266B" w:rsidRPr="0095266B" w:rsidRDefault="0095266B" w:rsidP="0095266B">
      <w:pPr>
        <w:numPr>
          <w:ilvl w:val="1"/>
          <w:numId w:val="2"/>
        </w:numPr>
      </w:pPr>
      <w:r w:rsidRPr="0095266B">
        <w:rPr>
          <w:b/>
          <w:bCs/>
        </w:rPr>
        <w:t>Explanation:</w:t>
      </w:r>
      <w:r w:rsidRPr="0095266B">
        <w:t xml:space="preserve"> How dashboards visualize KPIs, providing real-time insights at a glance.</w:t>
      </w:r>
    </w:p>
    <w:p w14:paraId="118BC2AE" w14:textId="77777777" w:rsidR="0095266B" w:rsidRPr="0095266B" w:rsidRDefault="0095266B" w:rsidP="0095266B">
      <w:pPr>
        <w:numPr>
          <w:ilvl w:val="1"/>
          <w:numId w:val="2"/>
        </w:numPr>
      </w:pPr>
      <w:r w:rsidRPr="0095266B">
        <w:rPr>
          <w:b/>
          <w:bCs/>
        </w:rPr>
        <w:t>Benefits:</w:t>
      </w:r>
      <w:r w:rsidRPr="0095266B">
        <w:t xml:space="preserve"> Centralized view, easy monitoring, quick identification of trends.</w:t>
      </w:r>
    </w:p>
    <w:p w14:paraId="39B83719" w14:textId="77777777" w:rsidR="0095266B" w:rsidRPr="0095266B" w:rsidRDefault="0095266B" w:rsidP="0095266B">
      <w:pPr>
        <w:numPr>
          <w:ilvl w:val="1"/>
          <w:numId w:val="2"/>
        </w:numPr>
      </w:pPr>
      <w:r w:rsidRPr="0095266B">
        <w:rPr>
          <w:b/>
          <w:bCs/>
        </w:rPr>
        <w:t>Visuals:</w:t>
      </w:r>
      <w:r w:rsidRPr="0095266B">
        <w:t xml:space="preserve"> A stylized dashboard interface with various charts and graphs.</w:t>
      </w:r>
    </w:p>
    <w:p w14:paraId="6B268229" w14:textId="77777777" w:rsidR="0095266B" w:rsidRPr="0095266B" w:rsidRDefault="0095266B" w:rsidP="0095266B">
      <w:pPr>
        <w:numPr>
          <w:ilvl w:val="0"/>
          <w:numId w:val="2"/>
        </w:numPr>
      </w:pPr>
      <w:r w:rsidRPr="0095266B">
        <w:rPr>
          <w:b/>
          <w:bCs/>
        </w:rPr>
        <w:t>Real-World Example: Beef Consumption by State (Your Request!)</w:t>
      </w:r>
    </w:p>
    <w:p w14:paraId="3F5C550F" w14:textId="77777777" w:rsidR="0095266B" w:rsidRPr="0095266B" w:rsidRDefault="0095266B" w:rsidP="0095266B">
      <w:pPr>
        <w:numPr>
          <w:ilvl w:val="1"/>
          <w:numId w:val="2"/>
        </w:numPr>
      </w:pPr>
      <w:r w:rsidRPr="0095266B">
        <w:rPr>
          <w:b/>
          <w:bCs/>
        </w:rPr>
        <w:t>Concept:</w:t>
      </w:r>
      <w:r w:rsidRPr="0095266B">
        <w:t xml:space="preserve"> You can frame this as a "Market Analysis KPI" or "Consumer Behavior KPI."</w:t>
      </w:r>
    </w:p>
    <w:p w14:paraId="5437E528" w14:textId="77777777" w:rsidR="0095266B" w:rsidRPr="0095266B" w:rsidRDefault="0095266B" w:rsidP="0095266B">
      <w:pPr>
        <w:numPr>
          <w:ilvl w:val="1"/>
          <w:numId w:val="2"/>
        </w:numPr>
      </w:pPr>
      <w:r w:rsidRPr="0095266B">
        <w:rPr>
          <w:b/>
          <w:bCs/>
        </w:rPr>
        <w:t>Data:</w:t>
      </w:r>
      <w:r w:rsidRPr="0095266B">
        <w:t xml:space="preserve"> We'll need to find data on monthly beef consumption per state. You can then illustrate how a beef production company might use this data as a KPI to track market demand, inform distribution, or identify regional marketing opportunities.</w:t>
      </w:r>
    </w:p>
    <w:p w14:paraId="7F5F1F05" w14:textId="77777777" w:rsidR="0095266B" w:rsidRPr="0095266B" w:rsidRDefault="0095266B" w:rsidP="0095266B">
      <w:pPr>
        <w:numPr>
          <w:ilvl w:val="1"/>
          <w:numId w:val="2"/>
        </w:numPr>
      </w:pPr>
      <w:r w:rsidRPr="0095266B">
        <w:rPr>
          <w:b/>
          <w:bCs/>
        </w:rPr>
        <w:t>Visuals:</w:t>
      </w:r>
      <w:r w:rsidRPr="0095266B">
        <w:t xml:space="preserve"> A map of the USA with states color-coded by beef consumption levels (e.g., darker green for higher consumption, lighter green for lower). You could also have small bar charts next to a few example states.</w:t>
      </w:r>
    </w:p>
    <w:p w14:paraId="7F360DCE" w14:textId="77777777" w:rsidR="0095266B" w:rsidRPr="0095266B" w:rsidRDefault="0095266B" w:rsidP="0095266B">
      <w:pPr>
        <w:numPr>
          <w:ilvl w:val="0"/>
          <w:numId w:val="2"/>
        </w:numPr>
      </w:pPr>
      <w:r w:rsidRPr="0095266B">
        <w:rPr>
          <w:b/>
          <w:bCs/>
        </w:rPr>
        <w:t>Key Takeaways / Call to Action:</w:t>
      </w:r>
    </w:p>
    <w:p w14:paraId="57BC95F0" w14:textId="77777777" w:rsidR="0095266B" w:rsidRPr="0095266B" w:rsidRDefault="0095266B" w:rsidP="0095266B">
      <w:pPr>
        <w:numPr>
          <w:ilvl w:val="1"/>
          <w:numId w:val="2"/>
        </w:numPr>
      </w:pPr>
      <w:r w:rsidRPr="0095266B">
        <w:t>Summarize the importance of KPIs.</w:t>
      </w:r>
    </w:p>
    <w:p w14:paraId="78D10CFF" w14:textId="77777777" w:rsidR="0095266B" w:rsidRPr="0095266B" w:rsidRDefault="0095266B" w:rsidP="0095266B">
      <w:pPr>
        <w:numPr>
          <w:ilvl w:val="1"/>
          <w:numId w:val="2"/>
        </w:numPr>
      </w:pPr>
      <w:r w:rsidRPr="0095266B">
        <w:t>Encourage the audience to define and track their own KPIs.</w:t>
      </w:r>
    </w:p>
    <w:p w14:paraId="06EC99A9" w14:textId="77777777" w:rsidR="0095266B" w:rsidRPr="0095266B" w:rsidRDefault="0095266B" w:rsidP="0095266B">
      <w:pPr>
        <w:numPr>
          <w:ilvl w:val="1"/>
          <w:numId w:val="2"/>
        </w:numPr>
      </w:pPr>
      <w:r w:rsidRPr="0095266B">
        <w:rPr>
          <w:b/>
          <w:bCs/>
        </w:rPr>
        <w:t>Visuals:</w:t>
      </w:r>
      <w:r w:rsidRPr="0095266B">
        <w:t xml:space="preserve"> A lightbulb for an idea, an arrow pointing forward.</w:t>
      </w:r>
    </w:p>
    <w:p w14:paraId="3DCFA829" w14:textId="77777777" w:rsidR="0095266B" w:rsidRPr="0095266B" w:rsidRDefault="0095266B" w:rsidP="0095266B">
      <w:r w:rsidRPr="0095266B">
        <w:rPr>
          <w:b/>
          <w:bCs/>
        </w:rPr>
        <w:t>Design Choices &amp; Creativity:</w:t>
      </w:r>
    </w:p>
    <w:p w14:paraId="6272F679" w14:textId="77777777" w:rsidR="0095266B" w:rsidRPr="0095266B" w:rsidRDefault="0095266B" w:rsidP="0095266B">
      <w:pPr>
        <w:numPr>
          <w:ilvl w:val="0"/>
          <w:numId w:val="3"/>
        </w:numPr>
      </w:pPr>
      <w:r w:rsidRPr="0095266B">
        <w:rPr>
          <w:b/>
          <w:bCs/>
        </w:rPr>
        <w:t>Color Palette:</w:t>
      </w:r>
      <w:r w:rsidRPr="0095266B">
        <w:t xml:space="preserve"> Choose a consistent and appealing color scheme. Maybe a mix of professional blues/greens with an accent color for key highlights.</w:t>
      </w:r>
    </w:p>
    <w:p w14:paraId="6F666808" w14:textId="77777777" w:rsidR="0095266B" w:rsidRPr="0095266B" w:rsidRDefault="0095266B" w:rsidP="0095266B">
      <w:pPr>
        <w:numPr>
          <w:ilvl w:val="0"/>
          <w:numId w:val="3"/>
        </w:numPr>
      </w:pPr>
      <w:r w:rsidRPr="0095266B">
        <w:rPr>
          <w:b/>
          <w:bCs/>
        </w:rPr>
        <w:t>Icons:</w:t>
      </w:r>
      <w:r w:rsidRPr="0095266B">
        <w:t xml:space="preserve"> Use a consistent icon style throughout.</w:t>
      </w:r>
    </w:p>
    <w:p w14:paraId="46B1E036" w14:textId="77777777" w:rsidR="0095266B" w:rsidRPr="0095266B" w:rsidRDefault="0095266B" w:rsidP="0095266B">
      <w:pPr>
        <w:numPr>
          <w:ilvl w:val="0"/>
          <w:numId w:val="3"/>
        </w:numPr>
      </w:pPr>
      <w:r w:rsidRPr="0095266B">
        <w:rPr>
          <w:b/>
          <w:bCs/>
        </w:rPr>
        <w:t>Layout:</w:t>
      </w:r>
      <w:r w:rsidRPr="0095266B">
        <w:t xml:space="preserve"> </w:t>
      </w:r>
    </w:p>
    <w:p w14:paraId="30F34146" w14:textId="77777777" w:rsidR="0095266B" w:rsidRPr="0095266B" w:rsidRDefault="0095266B" w:rsidP="0095266B">
      <w:pPr>
        <w:numPr>
          <w:ilvl w:val="1"/>
          <w:numId w:val="3"/>
        </w:numPr>
      </w:pPr>
      <w:r w:rsidRPr="0095266B">
        <w:lastRenderedPageBreak/>
        <w:t>Consider a central theme or image that ties everything together.</w:t>
      </w:r>
    </w:p>
    <w:p w14:paraId="7F1BE31B" w14:textId="77777777" w:rsidR="0095266B" w:rsidRPr="0095266B" w:rsidRDefault="0095266B" w:rsidP="0095266B">
      <w:pPr>
        <w:numPr>
          <w:ilvl w:val="1"/>
          <w:numId w:val="3"/>
        </w:numPr>
      </w:pPr>
      <w:r w:rsidRPr="0095266B">
        <w:t>Use a clear visual hierarchy (larger fonts for headings, distinct sections).</w:t>
      </w:r>
    </w:p>
    <w:p w14:paraId="6BE48A5A" w14:textId="77777777" w:rsidR="0095266B" w:rsidRPr="0095266B" w:rsidRDefault="0095266B" w:rsidP="0095266B">
      <w:pPr>
        <w:numPr>
          <w:ilvl w:val="1"/>
          <w:numId w:val="3"/>
        </w:numPr>
      </w:pPr>
      <w:r w:rsidRPr="0095266B">
        <w:t>Employ white space effectively to avoid clutter.</w:t>
      </w:r>
    </w:p>
    <w:p w14:paraId="399C8F2A" w14:textId="77777777" w:rsidR="0095266B" w:rsidRPr="0095266B" w:rsidRDefault="0095266B" w:rsidP="0095266B">
      <w:pPr>
        <w:numPr>
          <w:ilvl w:val="1"/>
          <w:numId w:val="3"/>
        </w:numPr>
      </w:pPr>
      <w:r w:rsidRPr="0095266B">
        <w:t>You could use a "flow" from left to right or top to bottom to guide the viewer.</w:t>
      </w:r>
    </w:p>
    <w:p w14:paraId="462D0A76" w14:textId="77777777" w:rsidR="0095266B" w:rsidRPr="0095266B" w:rsidRDefault="0095266B" w:rsidP="0095266B">
      <w:pPr>
        <w:numPr>
          <w:ilvl w:val="0"/>
          <w:numId w:val="3"/>
        </w:numPr>
      </w:pPr>
      <w:r w:rsidRPr="0095266B">
        <w:rPr>
          <w:b/>
          <w:bCs/>
        </w:rPr>
        <w:t>Data Visualization:</w:t>
      </w:r>
      <w:r w:rsidRPr="0095266B">
        <w:t xml:space="preserve"> For the beef consumption, a choropleth map (color-coded map) would be ideal.</w:t>
      </w:r>
    </w:p>
    <w:p w14:paraId="48F7204A" w14:textId="77777777" w:rsidR="0095266B" w:rsidRPr="0095266B" w:rsidRDefault="0095266B" w:rsidP="0095266B">
      <w:r w:rsidRPr="0095266B">
        <w:t>Now, let's get the data for beef consumption by state. It's important to note that "monthly beef consumption" data by individual state can be difficult to pinpoint precisely and may vary based on the source and methodology (e.g., retail sales vs. per capita disappearance). I will search for the most relevant and recent data available.</w:t>
      </w:r>
    </w:p>
    <w:p w14:paraId="4B9EA567" w14:textId="77777777" w:rsidR="0095266B" w:rsidRPr="0095266B" w:rsidRDefault="0095266B" w:rsidP="0095266B">
      <w:r w:rsidRPr="0095266B">
        <w:t>I will also search for more general information about KPIs and infographics to ensure the advice is comprehensive.</w:t>
      </w:r>
    </w:p>
    <w:p w14:paraId="203C3730" w14:textId="77777777" w:rsidR="0095266B" w:rsidRPr="0095266B" w:rsidRDefault="0095266B" w:rsidP="0095266B">
      <w:r w:rsidRPr="0095266B">
        <w:t>Here are the searches I'll perform: The searches confirm the best practices for creating infographics, emphasizing visual storytelling, clear hierarchy, consistent design, and accurate data. However, finding precise "monthly beef consumption per state" is proving challenging. Most publicly available data on beef consumption is presented at a national level (per capita per year) or as regional trends rather than exact monthly figures for each of the 50 states.</w:t>
      </w:r>
    </w:p>
    <w:p w14:paraId="411DECF3" w14:textId="77777777" w:rsidR="0095266B" w:rsidRPr="0095266B" w:rsidRDefault="0095266B" w:rsidP="0095266B">
      <w:r w:rsidRPr="0095266B">
        <w:t>Therefore, for your infographic, you have a few options for the "beef consumption" example:</w:t>
      </w:r>
    </w:p>
    <w:p w14:paraId="34180F2E" w14:textId="77777777" w:rsidR="0095266B" w:rsidRPr="0095266B" w:rsidRDefault="0095266B" w:rsidP="0095266B">
      <w:pPr>
        <w:numPr>
          <w:ilvl w:val="0"/>
          <w:numId w:val="4"/>
        </w:numPr>
      </w:pPr>
      <w:r w:rsidRPr="0095266B">
        <w:rPr>
          <w:b/>
          <w:bCs/>
        </w:rPr>
        <w:t>Use National Per Capita Data:</w:t>
      </w:r>
      <w:r w:rsidRPr="0095266B">
        <w:t xml:space="preserve"> You can present the national average per capita beef consumption (e.g., "Americans consume X pounds of beef per year") and then conceptually explain how a company might </w:t>
      </w:r>
      <w:r w:rsidRPr="0095266B">
        <w:rPr>
          <w:i/>
          <w:iCs/>
        </w:rPr>
        <w:t>hypothetically</w:t>
      </w:r>
      <w:r w:rsidRPr="0095266B">
        <w:t xml:space="preserve"> use state-level sales data (a KPI) to inform their strategies, even if you don't have the exact state-by-state consumption data to display. This still illustrates the concept of a KPI without needing precise data for all 50 states.</w:t>
      </w:r>
    </w:p>
    <w:p w14:paraId="1A0B1694" w14:textId="77777777" w:rsidR="0095266B" w:rsidRPr="0095266B" w:rsidRDefault="0095266B" w:rsidP="0095266B">
      <w:pPr>
        <w:numPr>
          <w:ilvl w:val="0"/>
          <w:numId w:val="4"/>
        </w:numPr>
      </w:pPr>
      <w:r w:rsidRPr="0095266B">
        <w:rPr>
          <w:b/>
          <w:bCs/>
        </w:rPr>
        <w:t>Use Regional Consumption Trends:</w:t>
      </w:r>
      <w:r w:rsidRPr="0095266B">
        <w:t xml:space="preserve"> Some sources indicate general regional preferences (e.g., higher ground beef consumption in the Midwest, lower overall meat demand in certain coastal states). You could use these broader trends on a simplified map to illustrate regional market differences as a KPI.</w:t>
      </w:r>
    </w:p>
    <w:p w14:paraId="366DEE74" w14:textId="77777777" w:rsidR="0095266B" w:rsidRPr="0095266B" w:rsidRDefault="0095266B" w:rsidP="0095266B">
      <w:pPr>
        <w:numPr>
          <w:ilvl w:val="0"/>
          <w:numId w:val="4"/>
        </w:numPr>
      </w:pPr>
      <w:r w:rsidRPr="0095266B">
        <w:rPr>
          <w:b/>
          <w:bCs/>
        </w:rPr>
        <w:t>Create a Fictional Scenario:</w:t>
      </w:r>
      <w:r w:rsidRPr="0095266B">
        <w:t xml:space="preserve"> If precise data is elusive, you can create a fictional but realistic example. For instance, "XYZ Beef Company tracks monthly beef sales (a KPI) by state. Here's how they might use this data to identify top-performing markets and areas for growth." Then, you could use a simplified, illustrative map with fictional consumption levels to demonstrate the concept. This is often done in infographics when real-world, granular data is proprietary or simply not public.</w:t>
      </w:r>
    </w:p>
    <w:p w14:paraId="3261A4F1" w14:textId="77777777" w:rsidR="0095266B" w:rsidRPr="0095266B" w:rsidRDefault="0095266B" w:rsidP="0095266B">
      <w:r w:rsidRPr="0095266B">
        <w:t xml:space="preserve">Given the difficulty in sourcing exact monthly beef consumption for all 50 states publicly, I recommend </w:t>
      </w:r>
      <w:r w:rsidRPr="0095266B">
        <w:rPr>
          <w:b/>
          <w:bCs/>
        </w:rPr>
        <w:t>Option 3 (Fictional Scenario with Illustrative Data)</w:t>
      </w:r>
      <w:r w:rsidRPr="0095266B">
        <w:t xml:space="preserve"> or </w:t>
      </w:r>
      <w:r w:rsidRPr="0095266B">
        <w:rPr>
          <w:b/>
          <w:bCs/>
        </w:rPr>
        <w:t>Option 2 (Regional Trends)</w:t>
      </w:r>
      <w:r w:rsidRPr="0095266B">
        <w:t xml:space="preserve"> for your infographic's example section. This will allow you to fulfill the "real-world example" requirement without getting bogged down in unattainable specific data.</w:t>
      </w:r>
    </w:p>
    <w:p w14:paraId="6701925B" w14:textId="77777777" w:rsidR="0095266B" w:rsidRPr="0095266B" w:rsidRDefault="0095266B" w:rsidP="0095266B">
      <w:r w:rsidRPr="0095266B">
        <w:rPr>
          <w:b/>
          <w:bCs/>
        </w:rPr>
        <w:t>Revised Content and Design Ideas for your KPI Infographic:</w:t>
      </w:r>
    </w:p>
    <w:p w14:paraId="4258A0F9" w14:textId="77777777" w:rsidR="0095266B" w:rsidRPr="0095266B" w:rsidRDefault="0095266B" w:rsidP="0095266B">
      <w:r w:rsidRPr="0095266B">
        <w:pict w14:anchorId="1BF40AAD">
          <v:rect id="_x0000_i1025" style="width:0;height:1.5pt" o:hralign="center" o:hrstd="t" o:hr="t" fillcolor="#a0a0a0" stroked="f"/>
        </w:pict>
      </w:r>
    </w:p>
    <w:p w14:paraId="5D244A38" w14:textId="77777777" w:rsidR="0095266B" w:rsidRPr="0095266B" w:rsidRDefault="0095266B" w:rsidP="0095266B">
      <w:r w:rsidRPr="0095266B">
        <w:rPr>
          <w:b/>
          <w:bCs/>
        </w:rPr>
        <w:t>Infographic Title:</w:t>
      </w:r>
      <w:r w:rsidRPr="0095266B">
        <w:t xml:space="preserve"> </w:t>
      </w:r>
      <w:r w:rsidRPr="0095266B">
        <w:rPr>
          <w:b/>
          <w:bCs/>
        </w:rPr>
        <w:t>KPIs Demystified: Measuring What Matters for Success</w:t>
      </w:r>
    </w:p>
    <w:p w14:paraId="54403769" w14:textId="77777777" w:rsidR="0095266B" w:rsidRPr="0095266B" w:rsidRDefault="0095266B" w:rsidP="0095266B">
      <w:r w:rsidRPr="0095266B">
        <w:rPr>
          <w:b/>
          <w:bCs/>
        </w:rPr>
        <w:t>(Top Section - Engaging Header)</w:t>
      </w:r>
    </w:p>
    <w:p w14:paraId="3E9A94A8" w14:textId="77777777" w:rsidR="0095266B" w:rsidRPr="0095266B" w:rsidRDefault="0095266B" w:rsidP="0095266B">
      <w:pPr>
        <w:numPr>
          <w:ilvl w:val="0"/>
          <w:numId w:val="5"/>
        </w:numPr>
      </w:pPr>
      <w:r w:rsidRPr="0095266B">
        <w:rPr>
          <w:b/>
          <w:bCs/>
        </w:rPr>
        <w:t>Visual:</w:t>
      </w:r>
      <w:r w:rsidRPr="0095266B">
        <w:t xml:space="preserve"> A large, stylized "KPI" acronym with a small target icon inside the "P." Arrows pointing upwards to signify growth.</w:t>
      </w:r>
    </w:p>
    <w:p w14:paraId="4B45BEE2" w14:textId="77777777" w:rsidR="0095266B" w:rsidRPr="0095266B" w:rsidRDefault="0095266B" w:rsidP="0095266B">
      <w:pPr>
        <w:numPr>
          <w:ilvl w:val="0"/>
          <w:numId w:val="5"/>
        </w:numPr>
      </w:pPr>
      <w:r w:rsidRPr="0095266B">
        <w:rPr>
          <w:b/>
          <w:bCs/>
        </w:rPr>
        <w:t>Catchy Phrase:</w:t>
      </w:r>
      <w:r w:rsidRPr="0095266B">
        <w:t xml:space="preserve"> "Unlock Your Business Potential with Key Performance Indicators"</w:t>
      </w:r>
    </w:p>
    <w:p w14:paraId="4DB8B360" w14:textId="77777777" w:rsidR="0095266B" w:rsidRPr="0095266B" w:rsidRDefault="0095266B" w:rsidP="0095266B">
      <w:r w:rsidRPr="0095266B">
        <w:pict w14:anchorId="7C4A5BDF">
          <v:rect id="_x0000_i1026" style="width:0;height:1.5pt" o:hralign="center" o:hrstd="t" o:hr="t" fillcolor="#a0a0a0" stroked="f"/>
        </w:pict>
      </w:r>
    </w:p>
    <w:p w14:paraId="41C64A75" w14:textId="77777777" w:rsidR="0095266B" w:rsidRPr="0095266B" w:rsidRDefault="0095266B" w:rsidP="0095266B">
      <w:r w:rsidRPr="0095266B">
        <w:rPr>
          <w:b/>
          <w:bCs/>
        </w:rPr>
        <w:t>Section 1: What Exactly Are KPIs?</w:t>
      </w:r>
    </w:p>
    <w:p w14:paraId="6F234983" w14:textId="77777777" w:rsidR="0095266B" w:rsidRPr="0095266B" w:rsidRDefault="0095266B" w:rsidP="0095266B">
      <w:pPr>
        <w:numPr>
          <w:ilvl w:val="0"/>
          <w:numId w:val="6"/>
        </w:numPr>
      </w:pPr>
      <w:r w:rsidRPr="0095266B">
        <w:rPr>
          <w:b/>
          <w:bCs/>
        </w:rPr>
        <w:lastRenderedPageBreak/>
        <w:t>Definition:</w:t>
      </w:r>
      <w:r w:rsidRPr="0095266B">
        <w:t xml:space="preserve"> "Key Performance Indicators (KPIs) are measurable values that demonstrate how effectively a company is achieving its key business objectives. They provide insights into performance and help guide decision-making."</w:t>
      </w:r>
    </w:p>
    <w:p w14:paraId="37C80CB8" w14:textId="77777777" w:rsidR="0095266B" w:rsidRPr="0095266B" w:rsidRDefault="0095266B" w:rsidP="0095266B">
      <w:pPr>
        <w:numPr>
          <w:ilvl w:val="0"/>
          <w:numId w:val="6"/>
        </w:numPr>
      </w:pPr>
      <w:r w:rsidRPr="0095266B">
        <w:rPr>
          <w:b/>
          <w:bCs/>
        </w:rPr>
        <w:t>Why use them?</w:t>
      </w:r>
      <w:r w:rsidRPr="0095266B">
        <w:t xml:space="preserve"> "KPIs turn raw data into actionable insights, helping you track progress, identify strengths, and pinpoint areas for improvement."</w:t>
      </w:r>
    </w:p>
    <w:p w14:paraId="109CB880" w14:textId="77777777" w:rsidR="0095266B" w:rsidRPr="0095266B" w:rsidRDefault="0095266B" w:rsidP="0095266B">
      <w:pPr>
        <w:numPr>
          <w:ilvl w:val="0"/>
          <w:numId w:val="6"/>
        </w:numPr>
      </w:pPr>
      <w:r w:rsidRPr="0095266B">
        <w:rPr>
          <w:b/>
          <w:bCs/>
        </w:rPr>
        <w:t>Visuals:</w:t>
      </w:r>
      <w:r w:rsidRPr="0095266B">
        <w:t xml:space="preserve"> </w:t>
      </w:r>
    </w:p>
    <w:p w14:paraId="675ECF2E" w14:textId="77777777" w:rsidR="0095266B" w:rsidRPr="0095266B" w:rsidRDefault="0095266B" w:rsidP="0095266B">
      <w:pPr>
        <w:numPr>
          <w:ilvl w:val="1"/>
          <w:numId w:val="6"/>
        </w:numPr>
      </w:pPr>
      <w:r w:rsidRPr="0095266B">
        <w:t>An icon of a speedometer or a progress bar.</w:t>
      </w:r>
    </w:p>
    <w:p w14:paraId="3B3EF8E5" w14:textId="77777777" w:rsidR="0095266B" w:rsidRPr="0095266B" w:rsidRDefault="0095266B" w:rsidP="0095266B">
      <w:pPr>
        <w:numPr>
          <w:ilvl w:val="1"/>
          <w:numId w:val="6"/>
        </w:numPr>
      </w:pPr>
      <w:r w:rsidRPr="0095266B">
        <w:t>A magnifying glass over a chart, symbolizing "insights."</w:t>
      </w:r>
    </w:p>
    <w:p w14:paraId="79DF3338" w14:textId="77777777" w:rsidR="0095266B" w:rsidRPr="0095266B" w:rsidRDefault="0095266B" w:rsidP="0095266B">
      <w:pPr>
        <w:numPr>
          <w:ilvl w:val="1"/>
          <w:numId w:val="6"/>
        </w:numPr>
      </w:pPr>
      <w:r w:rsidRPr="0095266B">
        <w:t>A thought bubble with "Decisions!" inside.</w:t>
      </w:r>
    </w:p>
    <w:p w14:paraId="02BCD6DF" w14:textId="77777777" w:rsidR="0095266B" w:rsidRPr="0095266B" w:rsidRDefault="0095266B" w:rsidP="0095266B">
      <w:r w:rsidRPr="0095266B">
        <w:pict w14:anchorId="4BB36FB9">
          <v:rect id="_x0000_i1027" style="width:0;height:1.5pt" o:hralign="center" o:hrstd="t" o:hr="t" fillcolor="#a0a0a0" stroked="f"/>
        </w:pict>
      </w:r>
    </w:p>
    <w:p w14:paraId="218BCF4D" w14:textId="77777777" w:rsidR="0095266B" w:rsidRPr="0095266B" w:rsidRDefault="0095266B" w:rsidP="0095266B">
      <w:r w:rsidRPr="0095266B">
        <w:rPr>
          <w:b/>
          <w:bCs/>
        </w:rPr>
        <w:t>Section 2: Why Are KPIs Crucial for Your Business?</w:t>
      </w:r>
    </w:p>
    <w:p w14:paraId="0B9C8FD9" w14:textId="77777777" w:rsidR="0095266B" w:rsidRPr="0095266B" w:rsidRDefault="0095266B" w:rsidP="0095266B">
      <w:pPr>
        <w:numPr>
          <w:ilvl w:val="0"/>
          <w:numId w:val="7"/>
        </w:numPr>
      </w:pPr>
      <w:r w:rsidRPr="0095266B">
        <w:rPr>
          <w:b/>
          <w:bCs/>
        </w:rPr>
        <w:t>Bullet Points:</w:t>
      </w:r>
      <w:r w:rsidRPr="0095266B">
        <w:t xml:space="preserve"> </w:t>
      </w:r>
    </w:p>
    <w:p w14:paraId="10473E45" w14:textId="77777777" w:rsidR="0095266B" w:rsidRPr="0095266B" w:rsidRDefault="0095266B" w:rsidP="0095266B">
      <w:pPr>
        <w:numPr>
          <w:ilvl w:val="1"/>
          <w:numId w:val="7"/>
        </w:numPr>
      </w:pPr>
      <w:r w:rsidRPr="0095266B">
        <w:rPr>
          <w:b/>
          <w:bCs/>
        </w:rPr>
        <w:t>Informed Decision-Making:</w:t>
      </w:r>
      <w:r w:rsidRPr="0095266B">
        <w:t xml:space="preserve"> Move beyond guesswork with data-driven choices.</w:t>
      </w:r>
    </w:p>
    <w:p w14:paraId="182C86A8" w14:textId="77777777" w:rsidR="0095266B" w:rsidRPr="0095266B" w:rsidRDefault="0095266B" w:rsidP="0095266B">
      <w:pPr>
        <w:numPr>
          <w:ilvl w:val="1"/>
          <w:numId w:val="7"/>
        </w:numPr>
      </w:pPr>
      <w:r w:rsidRPr="0095266B">
        <w:rPr>
          <w:b/>
          <w:bCs/>
        </w:rPr>
        <w:t>Performance Tracking:</w:t>
      </w:r>
      <w:r w:rsidRPr="0095266B">
        <w:t xml:space="preserve"> See exactly how well you're performing against goals.</w:t>
      </w:r>
    </w:p>
    <w:p w14:paraId="7F36873C" w14:textId="77777777" w:rsidR="0095266B" w:rsidRPr="0095266B" w:rsidRDefault="0095266B" w:rsidP="0095266B">
      <w:pPr>
        <w:numPr>
          <w:ilvl w:val="1"/>
          <w:numId w:val="7"/>
        </w:numPr>
      </w:pPr>
      <w:r w:rsidRPr="0095266B">
        <w:rPr>
          <w:b/>
          <w:bCs/>
        </w:rPr>
        <w:t>Strategic Alignment:</w:t>
      </w:r>
      <w:r w:rsidRPr="0095266B">
        <w:t xml:space="preserve"> Ensure everyone is working towards the same objectives.</w:t>
      </w:r>
    </w:p>
    <w:p w14:paraId="69EF0F71" w14:textId="77777777" w:rsidR="0095266B" w:rsidRPr="0095266B" w:rsidRDefault="0095266B" w:rsidP="0095266B">
      <w:pPr>
        <w:numPr>
          <w:ilvl w:val="1"/>
          <w:numId w:val="7"/>
        </w:numPr>
      </w:pPr>
      <w:r w:rsidRPr="0095266B">
        <w:rPr>
          <w:b/>
          <w:bCs/>
        </w:rPr>
        <w:t>Identify Opportunities &amp; Risks:</w:t>
      </w:r>
      <w:r w:rsidRPr="0095266B">
        <w:t xml:space="preserve"> Spot trends early to capitalize or mitigate.</w:t>
      </w:r>
    </w:p>
    <w:p w14:paraId="13304BA1" w14:textId="77777777" w:rsidR="0095266B" w:rsidRPr="0095266B" w:rsidRDefault="0095266B" w:rsidP="0095266B">
      <w:pPr>
        <w:numPr>
          <w:ilvl w:val="1"/>
          <w:numId w:val="7"/>
        </w:numPr>
      </w:pPr>
      <w:r w:rsidRPr="0095266B">
        <w:rPr>
          <w:b/>
          <w:bCs/>
        </w:rPr>
        <w:t>Motivation &amp; Accountability:</w:t>
      </w:r>
      <w:r w:rsidRPr="0095266B">
        <w:t xml:space="preserve"> Empower teams with clear targets.</w:t>
      </w:r>
    </w:p>
    <w:p w14:paraId="3ED21058" w14:textId="77777777" w:rsidR="0095266B" w:rsidRPr="0095266B" w:rsidRDefault="0095266B" w:rsidP="0095266B">
      <w:pPr>
        <w:numPr>
          <w:ilvl w:val="0"/>
          <w:numId w:val="7"/>
        </w:numPr>
      </w:pPr>
      <w:r w:rsidRPr="0095266B">
        <w:rPr>
          <w:b/>
          <w:bCs/>
        </w:rPr>
        <w:t>Visuals:</w:t>
      </w:r>
      <w:r w:rsidRPr="0095266B">
        <w:t xml:space="preserve"> </w:t>
      </w:r>
    </w:p>
    <w:p w14:paraId="1BC9C3EE" w14:textId="77777777" w:rsidR="0095266B" w:rsidRPr="0095266B" w:rsidRDefault="0095266B" w:rsidP="0095266B">
      <w:pPr>
        <w:numPr>
          <w:ilvl w:val="1"/>
          <w:numId w:val="7"/>
        </w:numPr>
      </w:pPr>
      <w:r w:rsidRPr="0095266B">
        <w:t>A target with an arrow hitting the bullseye.</w:t>
      </w:r>
    </w:p>
    <w:p w14:paraId="266E51A3" w14:textId="77777777" w:rsidR="0095266B" w:rsidRPr="0095266B" w:rsidRDefault="0095266B" w:rsidP="0095266B">
      <w:pPr>
        <w:numPr>
          <w:ilvl w:val="1"/>
          <w:numId w:val="7"/>
        </w:numPr>
      </w:pPr>
      <w:r w:rsidRPr="0095266B">
        <w:t>Connected gears, representing alignment.</w:t>
      </w:r>
    </w:p>
    <w:p w14:paraId="713E9B53" w14:textId="77777777" w:rsidR="0095266B" w:rsidRPr="0095266B" w:rsidRDefault="0095266B" w:rsidP="0095266B">
      <w:pPr>
        <w:numPr>
          <w:ilvl w:val="1"/>
          <w:numId w:val="7"/>
        </w:numPr>
      </w:pPr>
      <w:r w:rsidRPr="0095266B">
        <w:t>A person climbing a ladder or a growing plant.</w:t>
      </w:r>
    </w:p>
    <w:p w14:paraId="09D9B970" w14:textId="77777777" w:rsidR="0095266B" w:rsidRPr="0095266B" w:rsidRDefault="0095266B" w:rsidP="0095266B">
      <w:r w:rsidRPr="0095266B">
        <w:pict w14:anchorId="3DD1F3D5">
          <v:rect id="_x0000_i1028" style="width:0;height:1.5pt" o:hralign="center" o:hrstd="t" o:hr="t" fillcolor="#a0a0a0" stroked="f"/>
        </w:pict>
      </w:r>
    </w:p>
    <w:p w14:paraId="00ABC1F4" w14:textId="77777777" w:rsidR="0095266B" w:rsidRPr="0095266B" w:rsidRDefault="0095266B" w:rsidP="0095266B">
      <w:r w:rsidRPr="0095266B">
        <w:rPr>
          <w:b/>
          <w:bCs/>
        </w:rPr>
        <w:t>Section 3: Common Types of KPIs</w:t>
      </w:r>
    </w:p>
    <w:p w14:paraId="583C4CF6" w14:textId="77777777" w:rsidR="0095266B" w:rsidRPr="0095266B" w:rsidRDefault="0095266B" w:rsidP="0095266B">
      <w:pPr>
        <w:numPr>
          <w:ilvl w:val="0"/>
          <w:numId w:val="8"/>
        </w:numPr>
      </w:pPr>
      <w:r w:rsidRPr="0095266B">
        <w:rPr>
          <w:b/>
          <w:bCs/>
        </w:rPr>
        <w:t>Layout:</w:t>
      </w:r>
      <w:r w:rsidRPr="0095266B">
        <w:t xml:space="preserve"> Use distinct, color-coded blocks or sections for each type.</w:t>
      </w:r>
    </w:p>
    <w:p w14:paraId="1C61505D" w14:textId="77777777" w:rsidR="0095266B" w:rsidRPr="0095266B" w:rsidRDefault="0095266B" w:rsidP="0095266B">
      <w:pPr>
        <w:numPr>
          <w:ilvl w:val="0"/>
          <w:numId w:val="8"/>
        </w:numPr>
      </w:pPr>
      <w:r w:rsidRPr="0095266B">
        <w:rPr>
          <w:b/>
          <w:bCs/>
        </w:rPr>
        <w:t>Financial KPIs:</w:t>
      </w:r>
      <w:r w:rsidRPr="0095266B">
        <w:t xml:space="preserve"> (e.g., Revenue Growth, Profit Margin, Customer Acquisition Cost) </w:t>
      </w:r>
    </w:p>
    <w:p w14:paraId="5C54BA4E" w14:textId="77777777" w:rsidR="0095266B" w:rsidRPr="0095266B" w:rsidRDefault="0095266B" w:rsidP="0095266B">
      <w:pPr>
        <w:numPr>
          <w:ilvl w:val="1"/>
          <w:numId w:val="8"/>
        </w:numPr>
      </w:pPr>
      <w:r w:rsidRPr="0095266B">
        <w:t>Visual: Dollar sign icon, upward trend graph.</w:t>
      </w:r>
    </w:p>
    <w:p w14:paraId="397C16DB" w14:textId="77777777" w:rsidR="0095266B" w:rsidRPr="0095266B" w:rsidRDefault="0095266B" w:rsidP="0095266B">
      <w:pPr>
        <w:numPr>
          <w:ilvl w:val="0"/>
          <w:numId w:val="8"/>
        </w:numPr>
      </w:pPr>
      <w:r w:rsidRPr="0095266B">
        <w:rPr>
          <w:b/>
          <w:bCs/>
        </w:rPr>
        <w:t>Customer KPIs:</w:t>
      </w:r>
      <w:r w:rsidRPr="0095266B">
        <w:t xml:space="preserve"> (e.g., Customer Satisfaction Score (CSAT), Customer Retention Rate, Net Promoter Score (NPS)) </w:t>
      </w:r>
    </w:p>
    <w:p w14:paraId="6885A533" w14:textId="77777777" w:rsidR="0095266B" w:rsidRPr="0095266B" w:rsidRDefault="0095266B" w:rsidP="0095266B">
      <w:pPr>
        <w:numPr>
          <w:ilvl w:val="1"/>
          <w:numId w:val="8"/>
        </w:numPr>
      </w:pPr>
      <w:r w:rsidRPr="0095266B">
        <w:t>Visual: Happy face icon, chain links for retention.</w:t>
      </w:r>
    </w:p>
    <w:p w14:paraId="6A1F86F7" w14:textId="77777777" w:rsidR="0095266B" w:rsidRPr="0095266B" w:rsidRDefault="0095266B" w:rsidP="0095266B">
      <w:pPr>
        <w:numPr>
          <w:ilvl w:val="0"/>
          <w:numId w:val="8"/>
        </w:numPr>
      </w:pPr>
      <w:r w:rsidRPr="0095266B">
        <w:rPr>
          <w:b/>
          <w:bCs/>
        </w:rPr>
        <w:t>Operational KPIs:</w:t>
      </w:r>
      <w:r w:rsidRPr="0095266B">
        <w:t xml:space="preserve"> (e.g., Production Efficiency, On-Time Delivery Rate, Quality Defect Rate) </w:t>
      </w:r>
    </w:p>
    <w:p w14:paraId="5689B215" w14:textId="77777777" w:rsidR="0095266B" w:rsidRPr="0095266B" w:rsidRDefault="0095266B" w:rsidP="0095266B">
      <w:pPr>
        <w:numPr>
          <w:ilvl w:val="1"/>
          <w:numId w:val="8"/>
        </w:numPr>
      </w:pPr>
      <w:r w:rsidRPr="0095266B">
        <w:t>Visual: Factory icon, clock/calendar for on-time, a wrench.</w:t>
      </w:r>
    </w:p>
    <w:p w14:paraId="7B81AF3C" w14:textId="77777777" w:rsidR="0095266B" w:rsidRPr="0095266B" w:rsidRDefault="0095266B" w:rsidP="0095266B">
      <w:pPr>
        <w:numPr>
          <w:ilvl w:val="0"/>
          <w:numId w:val="8"/>
        </w:numPr>
      </w:pPr>
      <w:r w:rsidRPr="0095266B">
        <w:rPr>
          <w:b/>
          <w:bCs/>
        </w:rPr>
        <w:t>Marketing &amp; Sales KPIs:</w:t>
      </w:r>
      <w:r w:rsidRPr="0095266B">
        <w:t xml:space="preserve"> (e.g., Website Traffic, Conversion Rate, Lead-to-Customer Ratio) </w:t>
      </w:r>
    </w:p>
    <w:p w14:paraId="392C884F" w14:textId="77777777" w:rsidR="0095266B" w:rsidRPr="0095266B" w:rsidRDefault="0095266B" w:rsidP="0095266B">
      <w:pPr>
        <w:numPr>
          <w:ilvl w:val="1"/>
          <w:numId w:val="8"/>
        </w:numPr>
      </w:pPr>
      <w:r w:rsidRPr="0095266B">
        <w:t>Visual: Megaphone icon, funnel for conversion.</w:t>
      </w:r>
    </w:p>
    <w:p w14:paraId="7C760DBF" w14:textId="77777777" w:rsidR="0095266B" w:rsidRPr="0095266B" w:rsidRDefault="0095266B" w:rsidP="0095266B">
      <w:r w:rsidRPr="0095266B">
        <w:pict w14:anchorId="3A84143C">
          <v:rect id="_x0000_i1029" style="width:0;height:1.5pt" o:hralign="center" o:hrstd="t" o:hr="t" fillcolor="#a0a0a0" stroked="f"/>
        </w:pict>
      </w:r>
    </w:p>
    <w:p w14:paraId="57FA4A6D" w14:textId="77777777" w:rsidR="0095266B" w:rsidRPr="0095266B" w:rsidRDefault="0095266B" w:rsidP="0095266B">
      <w:r w:rsidRPr="0095266B">
        <w:rPr>
          <w:b/>
          <w:bCs/>
        </w:rPr>
        <w:t>Section 4: The Power of KPI Dashboards</w:t>
      </w:r>
    </w:p>
    <w:p w14:paraId="3806231F" w14:textId="77777777" w:rsidR="0095266B" w:rsidRPr="0095266B" w:rsidRDefault="0095266B" w:rsidP="0095266B">
      <w:pPr>
        <w:numPr>
          <w:ilvl w:val="0"/>
          <w:numId w:val="9"/>
        </w:numPr>
      </w:pPr>
      <w:r w:rsidRPr="0095266B">
        <w:rPr>
          <w:b/>
          <w:bCs/>
        </w:rPr>
        <w:t>Explanation:</w:t>
      </w:r>
      <w:r w:rsidRPr="0095266B">
        <w:t xml:space="preserve"> "Dashboards bring your KPIs to life! They are visual displays that consolidate and present key metrics in real-time, offering a quick and comprehensive overview of performance."</w:t>
      </w:r>
    </w:p>
    <w:p w14:paraId="5E7E28D6" w14:textId="77777777" w:rsidR="0095266B" w:rsidRPr="0095266B" w:rsidRDefault="0095266B" w:rsidP="0095266B">
      <w:pPr>
        <w:numPr>
          <w:ilvl w:val="0"/>
          <w:numId w:val="9"/>
        </w:numPr>
      </w:pPr>
      <w:r w:rsidRPr="0095266B">
        <w:rPr>
          <w:b/>
          <w:bCs/>
        </w:rPr>
        <w:t>Benefits:</w:t>
      </w:r>
      <w:r w:rsidRPr="0095266B">
        <w:t xml:space="preserve"> "At-a-glance monitoring, trend identification, easy sharing, and faster action."</w:t>
      </w:r>
    </w:p>
    <w:p w14:paraId="28F18C02" w14:textId="77777777" w:rsidR="0095266B" w:rsidRPr="0095266B" w:rsidRDefault="0095266B" w:rsidP="0095266B">
      <w:pPr>
        <w:numPr>
          <w:ilvl w:val="0"/>
          <w:numId w:val="9"/>
        </w:numPr>
      </w:pPr>
      <w:r w:rsidRPr="0095266B">
        <w:rPr>
          <w:b/>
          <w:bCs/>
        </w:rPr>
        <w:t>Visual:</w:t>
      </w:r>
      <w:r w:rsidRPr="0095266B">
        <w:t xml:space="preserve"> A stylized dashboard interface with miniature charts (bar, line, pie) and digital readouts. Perhaps a hand pointing to a key metric.</w:t>
      </w:r>
    </w:p>
    <w:p w14:paraId="559502A4" w14:textId="77777777" w:rsidR="0095266B" w:rsidRPr="0095266B" w:rsidRDefault="0095266B" w:rsidP="0095266B">
      <w:r w:rsidRPr="0095266B">
        <w:pict w14:anchorId="7809242D">
          <v:rect id="_x0000_i1030" style="width:0;height:1.5pt" o:hralign="center" o:hrstd="t" o:hr="t" fillcolor="#a0a0a0" stroked="f"/>
        </w:pict>
      </w:r>
    </w:p>
    <w:p w14:paraId="50932638" w14:textId="77777777" w:rsidR="0095266B" w:rsidRPr="0095266B" w:rsidRDefault="0095266B" w:rsidP="0095266B">
      <w:r w:rsidRPr="0095266B">
        <w:rPr>
          <w:b/>
          <w:bCs/>
        </w:rPr>
        <w:t>Section 5: KPI in Action: Beef Consumption Trends (Illustrative Example)</w:t>
      </w:r>
    </w:p>
    <w:p w14:paraId="382E079D" w14:textId="77777777" w:rsidR="0095266B" w:rsidRPr="0095266B" w:rsidRDefault="0095266B" w:rsidP="0095266B">
      <w:pPr>
        <w:numPr>
          <w:ilvl w:val="0"/>
          <w:numId w:val="10"/>
        </w:numPr>
      </w:pPr>
      <w:r w:rsidRPr="0095266B">
        <w:rPr>
          <w:b/>
          <w:bCs/>
        </w:rPr>
        <w:t>Header:</w:t>
      </w:r>
      <w:r w:rsidRPr="0095266B">
        <w:t xml:space="preserve"> "Case Study: XYZ Meat Co. &amp; Monthly Beef Consumption"</w:t>
      </w:r>
    </w:p>
    <w:p w14:paraId="58E6E0A2" w14:textId="77777777" w:rsidR="0095266B" w:rsidRPr="0095266B" w:rsidRDefault="0095266B" w:rsidP="0095266B">
      <w:pPr>
        <w:numPr>
          <w:ilvl w:val="0"/>
          <w:numId w:val="10"/>
        </w:numPr>
      </w:pPr>
      <w:r w:rsidRPr="0095266B">
        <w:rPr>
          <w:b/>
          <w:bCs/>
        </w:rPr>
        <w:t>Text:</w:t>
      </w:r>
      <w:r w:rsidRPr="0095266B">
        <w:t xml:space="preserve"> "While precise monthly beef consumption per state can vary greatly and is often proprietary, let's imagine how a meat distribution company, 'XYZ Meat Co.', might use </w:t>
      </w:r>
      <w:r w:rsidRPr="0095266B">
        <w:rPr>
          <w:i/>
          <w:iCs/>
        </w:rPr>
        <w:t>monthly sales data by state</w:t>
      </w:r>
      <w:r w:rsidRPr="0095266B">
        <w:t xml:space="preserve"> as a crucial KPI to understand market demand and optimize their operations."</w:t>
      </w:r>
    </w:p>
    <w:p w14:paraId="2C449572" w14:textId="77777777" w:rsidR="0095266B" w:rsidRPr="0095266B" w:rsidRDefault="0095266B" w:rsidP="0095266B">
      <w:pPr>
        <w:numPr>
          <w:ilvl w:val="0"/>
          <w:numId w:val="10"/>
        </w:numPr>
      </w:pPr>
      <w:r w:rsidRPr="0095266B">
        <w:rPr>
          <w:b/>
          <w:bCs/>
        </w:rPr>
        <w:t>Illustrative Data &amp; Map:</w:t>
      </w:r>
      <w:r w:rsidRPr="0095266B">
        <w:t xml:space="preserve"> </w:t>
      </w:r>
    </w:p>
    <w:p w14:paraId="5E261426" w14:textId="77777777" w:rsidR="0095266B" w:rsidRPr="0095266B" w:rsidRDefault="0095266B" w:rsidP="0095266B">
      <w:pPr>
        <w:numPr>
          <w:ilvl w:val="1"/>
          <w:numId w:val="10"/>
        </w:numPr>
      </w:pPr>
      <w:r w:rsidRPr="0095266B">
        <w:rPr>
          <w:b/>
          <w:bCs/>
        </w:rPr>
        <w:lastRenderedPageBreak/>
        <w:t>Visual:</w:t>
      </w:r>
      <w:r w:rsidRPr="0095266B">
        <w:t xml:space="preserve"> A simplified map of the USA. You can choose to highlight a few regions or states with different hypothetical consumption levels.</w:t>
      </w:r>
    </w:p>
    <w:p w14:paraId="75DFD88F" w14:textId="77777777" w:rsidR="0095266B" w:rsidRPr="0095266B" w:rsidRDefault="0095266B" w:rsidP="0095266B">
      <w:pPr>
        <w:numPr>
          <w:ilvl w:val="1"/>
          <w:numId w:val="10"/>
        </w:numPr>
      </w:pPr>
      <w:r w:rsidRPr="0095266B">
        <w:rPr>
          <w:b/>
          <w:bCs/>
        </w:rPr>
        <w:t>Caption for Map:</w:t>
      </w:r>
      <w:r w:rsidRPr="0095266B">
        <w:t xml:space="preserve"> "Illustrative Monthly Beef Sales (in '000 lbs)"</w:t>
      </w:r>
    </w:p>
    <w:p w14:paraId="2783CF3A" w14:textId="77777777" w:rsidR="0095266B" w:rsidRPr="0095266B" w:rsidRDefault="0095266B" w:rsidP="0095266B">
      <w:pPr>
        <w:numPr>
          <w:ilvl w:val="1"/>
          <w:numId w:val="10"/>
        </w:numPr>
      </w:pPr>
      <w:r w:rsidRPr="0095266B">
        <w:rPr>
          <w:b/>
          <w:bCs/>
        </w:rPr>
        <w:t>Example Callouts (Fictional Data):</w:t>
      </w:r>
      <w:r w:rsidRPr="0095266B">
        <w:t xml:space="preserve"> </w:t>
      </w:r>
    </w:p>
    <w:p w14:paraId="06B19F7E" w14:textId="77777777" w:rsidR="0095266B" w:rsidRPr="0095266B" w:rsidRDefault="0095266B" w:rsidP="0095266B">
      <w:pPr>
        <w:numPr>
          <w:ilvl w:val="2"/>
          <w:numId w:val="10"/>
        </w:numPr>
      </w:pPr>
      <w:r w:rsidRPr="0095266B">
        <w:rPr>
          <w:b/>
          <w:bCs/>
        </w:rPr>
        <w:t>State A (e.g., Texas):</w:t>
      </w:r>
      <w:r w:rsidRPr="0095266B">
        <w:t xml:space="preserve"> "High Consumption - 500 '000 lbs/month. KPI shows strong market, focus on expanding product lines."</w:t>
      </w:r>
    </w:p>
    <w:p w14:paraId="674059D2" w14:textId="77777777" w:rsidR="0095266B" w:rsidRPr="0095266B" w:rsidRDefault="0095266B" w:rsidP="0095266B">
      <w:pPr>
        <w:numPr>
          <w:ilvl w:val="2"/>
          <w:numId w:val="10"/>
        </w:numPr>
      </w:pPr>
      <w:r w:rsidRPr="0095266B">
        <w:rPr>
          <w:b/>
          <w:bCs/>
        </w:rPr>
        <w:t>State B (e.g., California):</w:t>
      </w:r>
      <w:r w:rsidRPr="0095266B">
        <w:t xml:space="preserve"> "Moderate Consumption - 350 '000 lbs/month. KPI reveals potential for targeted marketing campaigns."</w:t>
      </w:r>
    </w:p>
    <w:p w14:paraId="2AC2BE35" w14:textId="77777777" w:rsidR="0095266B" w:rsidRPr="0095266B" w:rsidRDefault="0095266B" w:rsidP="0095266B">
      <w:pPr>
        <w:numPr>
          <w:ilvl w:val="2"/>
          <w:numId w:val="10"/>
        </w:numPr>
      </w:pPr>
      <w:r w:rsidRPr="0095266B">
        <w:rPr>
          <w:b/>
          <w:bCs/>
        </w:rPr>
        <w:t>State C (e.g., Utah):</w:t>
      </w:r>
      <w:r w:rsidRPr="0095266B">
        <w:t xml:space="preserve"> "Lower Consumption - 150 '000 lbs/month. KPI suggests exploring niche markets or alternative products."</w:t>
      </w:r>
    </w:p>
    <w:p w14:paraId="0C07C6D5" w14:textId="77777777" w:rsidR="0095266B" w:rsidRPr="0095266B" w:rsidRDefault="0095266B" w:rsidP="0095266B">
      <w:pPr>
        <w:numPr>
          <w:ilvl w:val="0"/>
          <w:numId w:val="10"/>
        </w:numPr>
      </w:pPr>
      <w:r w:rsidRPr="0095266B">
        <w:rPr>
          <w:b/>
          <w:bCs/>
        </w:rPr>
        <w:t>KPI Insight:</w:t>
      </w:r>
      <w:r w:rsidRPr="0095266B">
        <w:t xml:space="preserve"> "By tracking these monthly sales (a key operational/sales KPI), XYZ Meat Co. can: </w:t>
      </w:r>
    </w:p>
    <w:p w14:paraId="2163891C" w14:textId="77777777" w:rsidR="0095266B" w:rsidRPr="0095266B" w:rsidRDefault="0095266B" w:rsidP="0095266B">
      <w:pPr>
        <w:numPr>
          <w:ilvl w:val="1"/>
          <w:numId w:val="10"/>
        </w:numPr>
      </w:pPr>
      <w:r w:rsidRPr="0095266B">
        <w:t>Optimize inventory and logistics.</w:t>
      </w:r>
    </w:p>
    <w:p w14:paraId="028FC5B3" w14:textId="77777777" w:rsidR="0095266B" w:rsidRPr="0095266B" w:rsidRDefault="0095266B" w:rsidP="0095266B">
      <w:pPr>
        <w:numPr>
          <w:ilvl w:val="1"/>
          <w:numId w:val="10"/>
        </w:numPr>
      </w:pPr>
      <w:r w:rsidRPr="0095266B">
        <w:t>Tailor marketing efforts to specific regional preferences.</w:t>
      </w:r>
    </w:p>
    <w:p w14:paraId="60A0254A" w14:textId="77777777" w:rsidR="0095266B" w:rsidRPr="0095266B" w:rsidRDefault="0095266B" w:rsidP="0095266B">
      <w:pPr>
        <w:numPr>
          <w:ilvl w:val="1"/>
          <w:numId w:val="10"/>
        </w:numPr>
      </w:pPr>
      <w:r w:rsidRPr="0095266B">
        <w:t>Identify growth opportunities or areas needing sales support.</w:t>
      </w:r>
    </w:p>
    <w:p w14:paraId="7AC369BD" w14:textId="77777777" w:rsidR="0095266B" w:rsidRPr="0095266B" w:rsidRDefault="0095266B" w:rsidP="0095266B">
      <w:pPr>
        <w:numPr>
          <w:ilvl w:val="1"/>
          <w:numId w:val="10"/>
        </w:numPr>
      </w:pPr>
      <w:r w:rsidRPr="0095266B">
        <w:t>Make data-driven decisions on product distribution."</w:t>
      </w:r>
    </w:p>
    <w:p w14:paraId="35BC710C" w14:textId="77777777" w:rsidR="0095266B" w:rsidRPr="0095266B" w:rsidRDefault="0095266B" w:rsidP="0095266B">
      <w:pPr>
        <w:numPr>
          <w:ilvl w:val="0"/>
          <w:numId w:val="10"/>
        </w:numPr>
      </w:pPr>
      <w:r w:rsidRPr="0095266B">
        <w:rPr>
          <w:b/>
          <w:bCs/>
        </w:rPr>
        <w:t>Note:</w:t>
      </w:r>
      <w:r w:rsidRPr="0095266B">
        <w:t xml:space="preserve"> You would add a small disclaimer at the bottom of this section: "</w:t>
      </w:r>
      <w:r w:rsidRPr="0095266B">
        <w:rPr>
          <w:i/>
          <w:iCs/>
        </w:rPr>
        <w:t>Note: Data in this section is illustrative for demonstration purposes and does not represent actual reported state-by-state beef consumption figures.</w:t>
      </w:r>
      <w:r w:rsidRPr="0095266B">
        <w:t>"</w:t>
      </w:r>
    </w:p>
    <w:p w14:paraId="194996BA" w14:textId="77777777" w:rsidR="0095266B" w:rsidRPr="0095266B" w:rsidRDefault="0095266B" w:rsidP="0095266B">
      <w:r w:rsidRPr="0095266B">
        <w:pict w14:anchorId="11BDBF26">
          <v:rect id="_x0000_i1031" style="width:0;height:1.5pt" o:hralign="center" o:hrstd="t" o:hr="t" fillcolor="#a0a0a0" stroked="f"/>
        </w:pict>
      </w:r>
    </w:p>
    <w:p w14:paraId="37282E58" w14:textId="77777777" w:rsidR="0095266B" w:rsidRPr="0095266B" w:rsidRDefault="0095266B" w:rsidP="0095266B">
      <w:r w:rsidRPr="0095266B">
        <w:rPr>
          <w:b/>
          <w:bCs/>
        </w:rPr>
        <w:t>Section 6: Your Journey to KPI Mastery!</w:t>
      </w:r>
    </w:p>
    <w:p w14:paraId="1B86B878" w14:textId="77777777" w:rsidR="0095266B" w:rsidRPr="0095266B" w:rsidRDefault="0095266B" w:rsidP="0095266B">
      <w:pPr>
        <w:numPr>
          <w:ilvl w:val="0"/>
          <w:numId w:val="11"/>
        </w:numPr>
      </w:pPr>
      <w:r w:rsidRPr="0095266B">
        <w:rPr>
          <w:b/>
          <w:bCs/>
        </w:rPr>
        <w:t>Summary:</w:t>
      </w:r>
      <w:r w:rsidRPr="0095266B">
        <w:t xml:space="preserve"> "KPIs are powerful tools for clarity, growth, and accountability. Start by defining your objectives, choosing relevant metrics, and visualizing your data."</w:t>
      </w:r>
    </w:p>
    <w:p w14:paraId="1A5F868C" w14:textId="77777777" w:rsidR="0095266B" w:rsidRPr="0095266B" w:rsidRDefault="0095266B" w:rsidP="0095266B">
      <w:pPr>
        <w:numPr>
          <w:ilvl w:val="0"/>
          <w:numId w:val="11"/>
        </w:numPr>
      </w:pPr>
      <w:r w:rsidRPr="0095266B">
        <w:rPr>
          <w:b/>
          <w:bCs/>
        </w:rPr>
        <w:t>Call to Action:</w:t>
      </w:r>
      <w:r w:rsidRPr="0095266B">
        <w:t xml:space="preserve"> "What KPIs will you track to drive </w:t>
      </w:r>
      <w:r w:rsidRPr="0095266B">
        <w:rPr>
          <w:i/>
          <w:iCs/>
        </w:rPr>
        <w:t>your</w:t>
      </w:r>
      <w:r w:rsidRPr="0095266B">
        <w:t xml:space="preserve"> success?"</w:t>
      </w:r>
    </w:p>
    <w:p w14:paraId="5DB9701D" w14:textId="77777777" w:rsidR="0095266B" w:rsidRPr="0095266B" w:rsidRDefault="0095266B" w:rsidP="0095266B">
      <w:pPr>
        <w:numPr>
          <w:ilvl w:val="0"/>
          <w:numId w:val="11"/>
        </w:numPr>
      </w:pPr>
      <w:r w:rsidRPr="0095266B">
        <w:rPr>
          <w:b/>
          <w:bCs/>
        </w:rPr>
        <w:t>Visual:</w:t>
      </w:r>
      <w:r w:rsidRPr="0095266B">
        <w:t xml:space="preserve"> A rising graph with a checkmark, or a person standing confidently.</w:t>
      </w:r>
    </w:p>
    <w:p w14:paraId="2E0EFEC6" w14:textId="77777777" w:rsidR="0095266B" w:rsidRPr="0095266B" w:rsidRDefault="0095266B" w:rsidP="0095266B">
      <w:r w:rsidRPr="0095266B">
        <w:pict w14:anchorId="375ABE64">
          <v:rect id="_x0000_i1032" style="width:0;height:1.5pt" o:hralign="center" o:hrstd="t" o:hr="t" fillcolor="#a0a0a0" stroked="f"/>
        </w:pict>
      </w:r>
    </w:p>
    <w:p w14:paraId="1050BD89" w14:textId="77777777" w:rsidR="0095266B" w:rsidRPr="0095266B" w:rsidRDefault="0095266B" w:rsidP="0095266B">
      <w:r w:rsidRPr="0095266B">
        <w:rPr>
          <w:b/>
          <w:bCs/>
        </w:rPr>
        <w:t>General Design Considerations for your Infographic:</w:t>
      </w:r>
    </w:p>
    <w:p w14:paraId="0483EED0" w14:textId="77777777" w:rsidR="0095266B" w:rsidRPr="0095266B" w:rsidRDefault="0095266B" w:rsidP="0095266B">
      <w:pPr>
        <w:numPr>
          <w:ilvl w:val="0"/>
          <w:numId w:val="12"/>
        </w:numPr>
      </w:pPr>
      <w:r w:rsidRPr="0095266B">
        <w:rPr>
          <w:b/>
          <w:bCs/>
        </w:rPr>
        <w:t>Font:</w:t>
      </w:r>
      <w:r w:rsidRPr="0095266B">
        <w:t xml:space="preserve"> Use 2-3 consistent fonts. A clear, readable sans-serif for body text, and a slightly more decorative but still legible font for titles and headings.</w:t>
      </w:r>
    </w:p>
    <w:p w14:paraId="546D6453" w14:textId="77777777" w:rsidR="0095266B" w:rsidRPr="0095266B" w:rsidRDefault="0095266B" w:rsidP="0095266B">
      <w:pPr>
        <w:numPr>
          <w:ilvl w:val="0"/>
          <w:numId w:val="12"/>
        </w:numPr>
      </w:pPr>
      <w:r w:rsidRPr="0095266B">
        <w:rPr>
          <w:b/>
          <w:bCs/>
        </w:rPr>
        <w:t>Color Palette:</w:t>
      </w:r>
      <w:r w:rsidRPr="0095266B">
        <w:t xml:space="preserve"> Limit yourself to 3-4 main colors that complement each other. Use one accent color to highlight key information. Green and brown tones could subtly tie into the beef theme, but not overtly.</w:t>
      </w:r>
    </w:p>
    <w:p w14:paraId="03AE97ED" w14:textId="77777777" w:rsidR="0095266B" w:rsidRPr="0095266B" w:rsidRDefault="0095266B" w:rsidP="0095266B">
      <w:pPr>
        <w:numPr>
          <w:ilvl w:val="0"/>
          <w:numId w:val="12"/>
        </w:numPr>
      </w:pPr>
      <w:r w:rsidRPr="0095266B">
        <w:rPr>
          <w:b/>
          <w:bCs/>
        </w:rPr>
        <w:t>White Space:</w:t>
      </w:r>
      <w:r w:rsidRPr="0095266B">
        <w:t xml:space="preserve"> Crucial for readability and avoiding a cluttered look.</w:t>
      </w:r>
    </w:p>
    <w:p w14:paraId="5C07156B" w14:textId="77777777" w:rsidR="0095266B" w:rsidRPr="0095266B" w:rsidRDefault="0095266B" w:rsidP="0095266B">
      <w:pPr>
        <w:numPr>
          <w:ilvl w:val="0"/>
          <w:numId w:val="12"/>
        </w:numPr>
      </w:pPr>
      <w:r w:rsidRPr="0095266B">
        <w:rPr>
          <w:b/>
          <w:bCs/>
        </w:rPr>
        <w:t>Visual Flow:</w:t>
      </w:r>
      <w:r w:rsidRPr="0095266B">
        <w:t xml:space="preserve"> Use lines, arrows, or distinct sectioning to guide the viewer's eye through the information logically (e.g., top-to-bottom, left-to-right).</w:t>
      </w:r>
    </w:p>
    <w:p w14:paraId="16CD9E2A" w14:textId="77777777" w:rsidR="0095266B" w:rsidRPr="0095266B" w:rsidRDefault="0095266B" w:rsidP="0095266B">
      <w:pPr>
        <w:numPr>
          <w:ilvl w:val="0"/>
          <w:numId w:val="12"/>
        </w:numPr>
      </w:pPr>
      <w:r w:rsidRPr="0095266B">
        <w:rPr>
          <w:b/>
          <w:bCs/>
        </w:rPr>
        <w:t>Icon Consistency:</w:t>
      </w:r>
      <w:r w:rsidRPr="0095266B">
        <w:t xml:space="preserve"> Ensure all icons have a similar style (e.g., outline, filled, flat design).</w:t>
      </w:r>
    </w:p>
    <w:p w14:paraId="69396123" w14:textId="77777777" w:rsidR="0095266B" w:rsidRPr="0095266B" w:rsidRDefault="0095266B" w:rsidP="0095266B">
      <w:r w:rsidRPr="0095266B">
        <w:rPr>
          <w:b/>
          <w:bCs/>
        </w:rPr>
        <w:t>Audio Explanation (for after you create the infographic):</w:t>
      </w:r>
    </w:p>
    <w:p w14:paraId="5950582D" w14:textId="77777777" w:rsidR="0095266B" w:rsidRPr="0095266B" w:rsidRDefault="0095266B" w:rsidP="0095266B">
      <w:r w:rsidRPr="0095266B">
        <w:t>When you record your audio explanation, consider these points:</w:t>
      </w:r>
    </w:p>
    <w:p w14:paraId="7A5395BA" w14:textId="77777777" w:rsidR="0095266B" w:rsidRPr="0095266B" w:rsidRDefault="0095266B" w:rsidP="0095266B">
      <w:pPr>
        <w:numPr>
          <w:ilvl w:val="0"/>
          <w:numId w:val="13"/>
        </w:numPr>
      </w:pPr>
      <w:r w:rsidRPr="0095266B">
        <w:rPr>
          <w:b/>
          <w:bCs/>
        </w:rPr>
        <w:t>Introduction:</w:t>
      </w:r>
      <w:r w:rsidRPr="0095266B">
        <w:t xml:space="preserve"> Briefly introduce yourself and the purpose of the infographic (demystifying KPIs).</w:t>
      </w:r>
    </w:p>
    <w:p w14:paraId="73A40989" w14:textId="77777777" w:rsidR="0095266B" w:rsidRPr="0095266B" w:rsidRDefault="0095266B" w:rsidP="0095266B">
      <w:pPr>
        <w:numPr>
          <w:ilvl w:val="0"/>
          <w:numId w:val="13"/>
        </w:numPr>
      </w:pPr>
      <w:r w:rsidRPr="0095266B">
        <w:rPr>
          <w:b/>
          <w:bCs/>
        </w:rPr>
        <w:t>Walkthrough:</w:t>
      </w:r>
      <w:r w:rsidRPr="0095266B">
        <w:t xml:space="preserve"> Go through each section of your infographic, explaining the content. </w:t>
      </w:r>
    </w:p>
    <w:p w14:paraId="770ECE78" w14:textId="77777777" w:rsidR="0095266B" w:rsidRPr="0095266B" w:rsidRDefault="0095266B" w:rsidP="0095266B">
      <w:pPr>
        <w:numPr>
          <w:ilvl w:val="1"/>
          <w:numId w:val="13"/>
        </w:numPr>
      </w:pPr>
      <w:r w:rsidRPr="0095266B">
        <w:t>"As you can see in the 'What are KPIs?' section, I've used a speedometer icon to represent measurement..."</w:t>
      </w:r>
    </w:p>
    <w:p w14:paraId="0E13BB9F" w14:textId="77777777" w:rsidR="0095266B" w:rsidRPr="0095266B" w:rsidRDefault="0095266B" w:rsidP="0095266B">
      <w:pPr>
        <w:numPr>
          <w:ilvl w:val="1"/>
          <w:numId w:val="13"/>
        </w:numPr>
      </w:pPr>
      <w:r w:rsidRPr="0095266B">
        <w:t>"In the 'Why Important' section, the interlocking gears symbolize how KPIs help align teams..."</w:t>
      </w:r>
    </w:p>
    <w:p w14:paraId="26117723" w14:textId="77777777" w:rsidR="0095266B" w:rsidRPr="0095266B" w:rsidRDefault="0095266B" w:rsidP="0095266B">
      <w:pPr>
        <w:numPr>
          <w:ilvl w:val="1"/>
          <w:numId w:val="13"/>
        </w:numPr>
      </w:pPr>
      <w:r w:rsidRPr="0095266B">
        <w:t>"For the 'Types of KPIs', notice the distinct colors for each category – this helps with quick visual differentiation..."</w:t>
      </w:r>
    </w:p>
    <w:p w14:paraId="07145249" w14:textId="77777777" w:rsidR="0095266B" w:rsidRPr="0095266B" w:rsidRDefault="0095266B" w:rsidP="0095266B">
      <w:pPr>
        <w:numPr>
          <w:ilvl w:val="0"/>
          <w:numId w:val="13"/>
        </w:numPr>
      </w:pPr>
      <w:r w:rsidRPr="0095266B">
        <w:rPr>
          <w:b/>
          <w:bCs/>
        </w:rPr>
        <w:t>Elaborate on the Beef Example:</w:t>
      </w:r>
      <w:r w:rsidRPr="0095266B">
        <w:t xml:space="preserve"> This is where you can explain your design choice and the limitations of public data. </w:t>
      </w:r>
    </w:p>
    <w:p w14:paraId="31A56275" w14:textId="77777777" w:rsidR="0095266B" w:rsidRPr="0095266B" w:rsidRDefault="0095266B" w:rsidP="0095266B">
      <w:pPr>
        <w:numPr>
          <w:ilvl w:val="1"/>
          <w:numId w:val="13"/>
        </w:numPr>
      </w:pPr>
      <w:r w:rsidRPr="0095266B">
        <w:lastRenderedPageBreak/>
        <w:t xml:space="preserve">"For our real-world example, I chose beef consumption by state. While exact monthly figures aren't widely public, I've illustrated how a company could use </w:t>
      </w:r>
      <w:r w:rsidRPr="0095266B">
        <w:rPr>
          <w:i/>
          <w:iCs/>
        </w:rPr>
        <w:t>their own sales data</w:t>
      </w:r>
      <w:r w:rsidRPr="0095266B">
        <w:t xml:space="preserve"> as a KPI. The color-coded map visually represents hypothetical consumption levels, allowing us to see at a glance where demand is high or low, which would directly impact their business decisions, such as marketing spend or distribution routes."</w:t>
      </w:r>
    </w:p>
    <w:p w14:paraId="30BEF53A" w14:textId="77777777" w:rsidR="0095266B" w:rsidRPr="0095266B" w:rsidRDefault="0095266B" w:rsidP="0095266B">
      <w:pPr>
        <w:numPr>
          <w:ilvl w:val="1"/>
          <w:numId w:val="13"/>
        </w:numPr>
      </w:pPr>
      <w:r w:rsidRPr="0095266B">
        <w:t>"This example shows that a KPI doesn't always have to be about money; it can be about market share, product movement, or customer behavior."</w:t>
      </w:r>
    </w:p>
    <w:p w14:paraId="28D279EE" w14:textId="77777777" w:rsidR="0095266B" w:rsidRPr="0095266B" w:rsidRDefault="0095266B" w:rsidP="0095266B">
      <w:pPr>
        <w:numPr>
          <w:ilvl w:val="0"/>
          <w:numId w:val="13"/>
        </w:numPr>
      </w:pPr>
      <w:r w:rsidRPr="0095266B">
        <w:rPr>
          <w:b/>
          <w:bCs/>
        </w:rPr>
        <w:t>Design Choices &amp; Insights:</w:t>
      </w:r>
      <w:r w:rsidRPr="0095266B">
        <w:t xml:space="preserve"> </w:t>
      </w:r>
    </w:p>
    <w:p w14:paraId="2D9C5A5B" w14:textId="77777777" w:rsidR="0095266B" w:rsidRPr="0095266B" w:rsidRDefault="0095266B" w:rsidP="0095266B">
      <w:pPr>
        <w:numPr>
          <w:ilvl w:val="1"/>
          <w:numId w:val="13"/>
        </w:numPr>
      </w:pPr>
      <w:r w:rsidRPr="0095266B">
        <w:t>Discuss your color palette choice and why it works.</w:t>
      </w:r>
    </w:p>
    <w:p w14:paraId="6243260E" w14:textId="77777777" w:rsidR="0095266B" w:rsidRPr="0095266B" w:rsidRDefault="0095266B" w:rsidP="0095266B">
      <w:pPr>
        <w:numPr>
          <w:ilvl w:val="1"/>
          <w:numId w:val="13"/>
        </w:numPr>
      </w:pPr>
      <w:r w:rsidRPr="0095266B">
        <w:t>Explain your font choices for readability and visual appeal.</w:t>
      </w:r>
    </w:p>
    <w:p w14:paraId="4517CE7D" w14:textId="77777777" w:rsidR="0095266B" w:rsidRPr="0095266B" w:rsidRDefault="0095266B" w:rsidP="0095266B">
      <w:pPr>
        <w:numPr>
          <w:ilvl w:val="1"/>
          <w:numId w:val="13"/>
        </w:numPr>
      </w:pPr>
      <w:r w:rsidRPr="0095266B">
        <w:t>Highlight how you used icons and white space to make complex information digestible.</w:t>
      </w:r>
    </w:p>
    <w:p w14:paraId="3D595E5D" w14:textId="77777777" w:rsidR="0095266B" w:rsidRPr="0095266B" w:rsidRDefault="0095266B" w:rsidP="0095266B">
      <w:pPr>
        <w:numPr>
          <w:ilvl w:val="1"/>
          <w:numId w:val="13"/>
        </w:numPr>
      </w:pPr>
      <w:r w:rsidRPr="0095266B">
        <w:t>Emphasize the visual flow and how it guides the viewer.</w:t>
      </w:r>
    </w:p>
    <w:p w14:paraId="2885DE2B" w14:textId="77777777" w:rsidR="0095266B" w:rsidRPr="0095266B" w:rsidRDefault="0095266B" w:rsidP="0095266B">
      <w:pPr>
        <w:numPr>
          <w:ilvl w:val="0"/>
          <w:numId w:val="13"/>
        </w:numPr>
      </w:pPr>
      <w:r w:rsidRPr="0095266B">
        <w:rPr>
          <w:b/>
          <w:bCs/>
        </w:rPr>
        <w:t>Conclusion:</w:t>
      </w:r>
      <w:r w:rsidRPr="0095266B">
        <w:t xml:space="preserve"> Reiterate the power of KPIs and encourage the audience to think about how they can apply them.</w:t>
      </w:r>
    </w:p>
    <w:p w14:paraId="32A8DCEE" w14:textId="77777777" w:rsidR="0095266B" w:rsidRPr="0095266B" w:rsidRDefault="0095266B" w:rsidP="0095266B">
      <w:r w:rsidRPr="0095266B">
        <w:t>This comprehensive plan should set you up for a highly engaging and informative infographic!</w:t>
      </w:r>
    </w:p>
    <w:p w14:paraId="63F8F03F" w14:textId="77777777" w:rsidR="007D7BAC" w:rsidRPr="0095266B" w:rsidRDefault="007D7BAC" w:rsidP="0095266B"/>
    <w:sectPr w:rsidR="007D7BAC" w:rsidRPr="00952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49DC"/>
    <w:multiLevelType w:val="multilevel"/>
    <w:tmpl w:val="9460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72C8"/>
    <w:multiLevelType w:val="multilevel"/>
    <w:tmpl w:val="4F562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330EA"/>
    <w:multiLevelType w:val="multilevel"/>
    <w:tmpl w:val="90463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E5B7C"/>
    <w:multiLevelType w:val="multilevel"/>
    <w:tmpl w:val="F1C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6617B"/>
    <w:multiLevelType w:val="multilevel"/>
    <w:tmpl w:val="D182F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F032A"/>
    <w:multiLevelType w:val="multilevel"/>
    <w:tmpl w:val="2422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F0D86"/>
    <w:multiLevelType w:val="multilevel"/>
    <w:tmpl w:val="1C6CE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F637F"/>
    <w:multiLevelType w:val="multilevel"/>
    <w:tmpl w:val="B9602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D1B66"/>
    <w:multiLevelType w:val="multilevel"/>
    <w:tmpl w:val="B9CA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76638"/>
    <w:multiLevelType w:val="multilevel"/>
    <w:tmpl w:val="7E2E2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106EE"/>
    <w:multiLevelType w:val="multilevel"/>
    <w:tmpl w:val="F6A8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A7549"/>
    <w:multiLevelType w:val="multilevel"/>
    <w:tmpl w:val="9662D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636B9"/>
    <w:multiLevelType w:val="multilevel"/>
    <w:tmpl w:val="3A12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649456">
    <w:abstractNumId w:val="3"/>
  </w:num>
  <w:num w:numId="2" w16cid:durableId="1593395471">
    <w:abstractNumId w:val="1"/>
  </w:num>
  <w:num w:numId="3" w16cid:durableId="608467766">
    <w:abstractNumId w:val="0"/>
  </w:num>
  <w:num w:numId="4" w16cid:durableId="691105019">
    <w:abstractNumId w:val="4"/>
  </w:num>
  <w:num w:numId="5" w16cid:durableId="1712344888">
    <w:abstractNumId w:val="5"/>
  </w:num>
  <w:num w:numId="6" w16cid:durableId="1733119322">
    <w:abstractNumId w:val="7"/>
  </w:num>
  <w:num w:numId="7" w16cid:durableId="364794394">
    <w:abstractNumId w:val="6"/>
  </w:num>
  <w:num w:numId="8" w16cid:durableId="586498074">
    <w:abstractNumId w:val="11"/>
  </w:num>
  <w:num w:numId="9" w16cid:durableId="1711802463">
    <w:abstractNumId w:val="8"/>
  </w:num>
  <w:num w:numId="10" w16cid:durableId="1208180711">
    <w:abstractNumId w:val="9"/>
  </w:num>
  <w:num w:numId="11" w16cid:durableId="990062063">
    <w:abstractNumId w:val="10"/>
  </w:num>
  <w:num w:numId="12" w16cid:durableId="1611080993">
    <w:abstractNumId w:val="12"/>
  </w:num>
  <w:num w:numId="13" w16cid:durableId="1164010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749"/>
    <w:rsid w:val="00034E8C"/>
    <w:rsid w:val="000D3FA2"/>
    <w:rsid w:val="001B647C"/>
    <w:rsid w:val="002839F9"/>
    <w:rsid w:val="00371882"/>
    <w:rsid w:val="00412ED5"/>
    <w:rsid w:val="00521B8B"/>
    <w:rsid w:val="00652E6A"/>
    <w:rsid w:val="006D1B8F"/>
    <w:rsid w:val="006E2136"/>
    <w:rsid w:val="007D7BAC"/>
    <w:rsid w:val="00817885"/>
    <w:rsid w:val="00873D5B"/>
    <w:rsid w:val="00890C40"/>
    <w:rsid w:val="00893749"/>
    <w:rsid w:val="0095266B"/>
    <w:rsid w:val="009C3C9A"/>
    <w:rsid w:val="00A21BF5"/>
    <w:rsid w:val="00AF7913"/>
    <w:rsid w:val="00B042BF"/>
    <w:rsid w:val="00B5164E"/>
    <w:rsid w:val="00C67F76"/>
    <w:rsid w:val="00CB7070"/>
    <w:rsid w:val="00E7383D"/>
    <w:rsid w:val="00E74766"/>
    <w:rsid w:val="00FB4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70FA5"/>
  <w15:chartTrackingRefBased/>
  <w15:docId w15:val="{80A11D9E-60A4-44C1-A099-641AB6946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7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7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7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7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7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7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749"/>
    <w:rPr>
      <w:rFonts w:eastAsiaTheme="majorEastAsia" w:cstheme="majorBidi"/>
      <w:color w:val="272727" w:themeColor="text1" w:themeTint="D8"/>
    </w:rPr>
  </w:style>
  <w:style w:type="paragraph" w:styleId="Title">
    <w:name w:val="Title"/>
    <w:basedOn w:val="Normal"/>
    <w:next w:val="Normal"/>
    <w:link w:val="TitleChar"/>
    <w:uiPriority w:val="10"/>
    <w:qFormat/>
    <w:rsid w:val="008937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7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7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3749"/>
    <w:rPr>
      <w:i/>
      <w:iCs/>
      <w:color w:val="404040" w:themeColor="text1" w:themeTint="BF"/>
    </w:rPr>
  </w:style>
  <w:style w:type="paragraph" w:styleId="ListParagraph">
    <w:name w:val="List Paragraph"/>
    <w:basedOn w:val="Normal"/>
    <w:uiPriority w:val="34"/>
    <w:qFormat/>
    <w:rsid w:val="00893749"/>
    <w:pPr>
      <w:ind w:left="720"/>
      <w:contextualSpacing/>
    </w:pPr>
  </w:style>
  <w:style w:type="character" w:styleId="IntenseEmphasis">
    <w:name w:val="Intense Emphasis"/>
    <w:basedOn w:val="DefaultParagraphFont"/>
    <w:uiPriority w:val="21"/>
    <w:qFormat/>
    <w:rsid w:val="00893749"/>
    <w:rPr>
      <w:i/>
      <w:iCs/>
      <w:color w:val="2F5496" w:themeColor="accent1" w:themeShade="BF"/>
    </w:rPr>
  </w:style>
  <w:style w:type="paragraph" w:styleId="IntenseQuote">
    <w:name w:val="Intense Quote"/>
    <w:basedOn w:val="Normal"/>
    <w:next w:val="Normal"/>
    <w:link w:val="IntenseQuoteChar"/>
    <w:uiPriority w:val="30"/>
    <w:qFormat/>
    <w:rsid w:val="00893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749"/>
    <w:rPr>
      <w:i/>
      <w:iCs/>
      <w:color w:val="2F5496" w:themeColor="accent1" w:themeShade="BF"/>
    </w:rPr>
  </w:style>
  <w:style w:type="character" w:styleId="IntenseReference">
    <w:name w:val="Intense Reference"/>
    <w:basedOn w:val="DefaultParagraphFont"/>
    <w:uiPriority w:val="32"/>
    <w:qFormat/>
    <w:rsid w:val="00893749"/>
    <w:rPr>
      <w:b/>
      <w:bCs/>
      <w:smallCaps/>
      <w:color w:val="2F5496" w:themeColor="accent1" w:themeShade="BF"/>
      <w:spacing w:val="5"/>
    </w:rPr>
  </w:style>
  <w:style w:type="character" w:styleId="Hyperlink">
    <w:name w:val="Hyperlink"/>
    <w:basedOn w:val="DefaultParagraphFont"/>
    <w:uiPriority w:val="99"/>
    <w:unhideWhenUsed/>
    <w:rsid w:val="00893749"/>
    <w:rPr>
      <w:color w:val="0563C1" w:themeColor="hyperlink"/>
      <w:u w:val="single"/>
    </w:rPr>
  </w:style>
  <w:style w:type="character" w:styleId="UnresolvedMention">
    <w:name w:val="Unresolved Mention"/>
    <w:basedOn w:val="DefaultParagraphFont"/>
    <w:uiPriority w:val="99"/>
    <w:semiHidden/>
    <w:unhideWhenUsed/>
    <w:rsid w:val="00893749"/>
    <w:rPr>
      <w:color w:val="605E5C"/>
      <w:shd w:val="clear" w:color="auto" w:fill="E1DFDD"/>
    </w:rPr>
  </w:style>
  <w:style w:type="paragraph" w:styleId="NormalWeb">
    <w:name w:val="Normal (Web)"/>
    <w:basedOn w:val="Normal"/>
    <w:uiPriority w:val="99"/>
    <w:semiHidden/>
    <w:unhideWhenUsed/>
    <w:rsid w:val="009C3C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2422">
      <w:bodyDiv w:val="1"/>
      <w:marLeft w:val="0"/>
      <w:marRight w:val="0"/>
      <w:marTop w:val="0"/>
      <w:marBottom w:val="0"/>
      <w:divBdr>
        <w:top w:val="none" w:sz="0" w:space="0" w:color="auto"/>
        <w:left w:val="none" w:sz="0" w:space="0" w:color="auto"/>
        <w:bottom w:val="none" w:sz="0" w:space="0" w:color="auto"/>
        <w:right w:val="none" w:sz="0" w:space="0" w:color="auto"/>
      </w:divBdr>
      <w:divsChild>
        <w:div w:id="912160583">
          <w:marLeft w:val="-720"/>
          <w:marRight w:val="0"/>
          <w:marTop w:val="0"/>
          <w:marBottom w:val="0"/>
          <w:divBdr>
            <w:top w:val="none" w:sz="0" w:space="0" w:color="auto"/>
            <w:left w:val="none" w:sz="0" w:space="0" w:color="auto"/>
            <w:bottom w:val="none" w:sz="0" w:space="0" w:color="auto"/>
            <w:right w:val="none" w:sz="0" w:space="0" w:color="auto"/>
          </w:divBdr>
        </w:div>
      </w:divsChild>
    </w:div>
    <w:div w:id="73861082">
      <w:bodyDiv w:val="1"/>
      <w:marLeft w:val="0"/>
      <w:marRight w:val="0"/>
      <w:marTop w:val="0"/>
      <w:marBottom w:val="0"/>
      <w:divBdr>
        <w:top w:val="none" w:sz="0" w:space="0" w:color="auto"/>
        <w:left w:val="none" w:sz="0" w:space="0" w:color="auto"/>
        <w:bottom w:val="none" w:sz="0" w:space="0" w:color="auto"/>
        <w:right w:val="none" w:sz="0" w:space="0" w:color="auto"/>
      </w:divBdr>
      <w:divsChild>
        <w:div w:id="1007753691">
          <w:marLeft w:val="-720"/>
          <w:marRight w:val="0"/>
          <w:marTop w:val="0"/>
          <w:marBottom w:val="0"/>
          <w:divBdr>
            <w:top w:val="none" w:sz="0" w:space="0" w:color="auto"/>
            <w:left w:val="none" w:sz="0" w:space="0" w:color="auto"/>
            <w:bottom w:val="none" w:sz="0" w:space="0" w:color="auto"/>
            <w:right w:val="none" w:sz="0" w:space="0" w:color="auto"/>
          </w:divBdr>
        </w:div>
      </w:divsChild>
    </w:div>
    <w:div w:id="157187790">
      <w:bodyDiv w:val="1"/>
      <w:marLeft w:val="0"/>
      <w:marRight w:val="0"/>
      <w:marTop w:val="0"/>
      <w:marBottom w:val="0"/>
      <w:divBdr>
        <w:top w:val="none" w:sz="0" w:space="0" w:color="auto"/>
        <w:left w:val="none" w:sz="0" w:space="0" w:color="auto"/>
        <w:bottom w:val="none" w:sz="0" w:space="0" w:color="auto"/>
        <w:right w:val="none" w:sz="0" w:space="0" w:color="auto"/>
      </w:divBdr>
      <w:divsChild>
        <w:div w:id="1335643649">
          <w:marLeft w:val="-720"/>
          <w:marRight w:val="0"/>
          <w:marTop w:val="0"/>
          <w:marBottom w:val="0"/>
          <w:divBdr>
            <w:top w:val="none" w:sz="0" w:space="0" w:color="auto"/>
            <w:left w:val="none" w:sz="0" w:space="0" w:color="auto"/>
            <w:bottom w:val="none" w:sz="0" w:space="0" w:color="auto"/>
            <w:right w:val="none" w:sz="0" w:space="0" w:color="auto"/>
          </w:divBdr>
        </w:div>
      </w:divsChild>
    </w:div>
    <w:div w:id="163010952">
      <w:bodyDiv w:val="1"/>
      <w:marLeft w:val="0"/>
      <w:marRight w:val="0"/>
      <w:marTop w:val="0"/>
      <w:marBottom w:val="0"/>
      <w:divBdr>
        <w:top w:val="none" w:sz="0" w:space="0" w:color="auto"/>
        <w:left w:val="none" w:sz="0" w:space="0" w:color="auto"/>
        <w:bottom w:val="none" w:sz="0" w:space="0" w:color="auto"/>
        <w:right w:val="none" w:sz="0" w:space="0" w:color="auto"/>
      </w:divBdr>
      <w:divsChild>
        <w:div w:id="1903980502">
          <w:marLeft w:val="-720"/>
          <w:marRight w:val="0"/>
          <w:marTop w:val="0"/>
          <w:marBottom w:val="0"/>
          <w:divBdr>
            <w:top w:val="none" w:sz="0" w:space="0" w:color="auto"/>
            <w:left w:val="none" w:sz="0" w:space="0" w:color="auto"/>
            <w:bottom w:val="none" w:sz="0" w:space="0" w:color="auto"/>
            <w:right w:val="none" w:sz="0" w:space="0" w:color="auto"/>
          </w:divBdr>
        </w:div>
      </w:divsChild>
    </w:div>
    <w:div w:id="304704921">
      <w:bodyDiv w:val="1"/>
      <w:marLeft w:val="0"/>
      <w:marRight w:val="0"/>
      <w:marTop w:val="0"/>
      <w:marBottom w:val="0"/>
      <w:divBdr>
        <w:top w:val="none" w:sz="0" w:space="0" w:color="auto"/>
        <w:left w:val="none" w:sz="0" w:space="0" w:color="auto"/>
        <w:bottom w:val="none" w:sz="0" w:space="0" w:color="auto"/>
        <w:right w:val="none" w:sz="0" w:space="0" w:color="auto"/>
      </w:divBdr>
      <w:divsChild>
        <w:div w:id="872378273">
          <w:marLeft w:val="-720"/>
          <w:marRight w:val="0"/>
          <w:marTop w:val="0"/>
          <w:marBottom w:val="0"/>
          <w:divBdr>
            <w:top w:val="none" w:sz="0" w:space="0" w:color="auto"/>
            <w:left w:val="none" w:sz="0" w:space="0" w:color="auto"/>
            <w:bottom w:val="none" w:sz="0" w:space="0" w:color="auto"/>
            <w:right w:val="none" w:sz="0" w:space="0" w:color="auto"/>
          </w:divBdr>
        </w:div>
      </w:divsChild>
    </w:div>
    <w:div w:id="353381490">
      <w:bodyDiv w:val="1"/>
      <w:marLeft w:val="0"/>
      <w:marRight w:val="0"/>
      <w:marTop w:val="0"/>
      <w:marBottom w:val="0"/>
      <w:divBdr>
        <w:top w:val="none" w:sz="0" w:space="0" w:color="auto"/>
        <w:left w:val="none" w:sz="0" w:space="0" w:color="auto"/>
        <w:bottom w:val="none" w:sz="0" w:space="0" w:color="auto"/>
        <w:right w:val="none" w:sz="0" w:space="0" w:color="auto"/>
      </w:divBdr>
      <w:divsChild>
        <w:div w:id="1768840629">
          <w:marLeft w:val="-720"/>
          <w:marRight w:val="0"/>
          <w:marTop w:val="0"/>
          <w:marBottom w:val="0"/>
          <w:divBdr>
            <w:top w:val="none" w:sz="0" w:space="0" w:color="auto"/>
            <w:left w:val="none" w:sz="0" w:space="0" w:color="auto"/>
            <w:bottom w:val="none" w:sz="0" w:space="0" w:color="auto"/>
            <w:right w:val="none" w:sz="0" w:space="0" w:color="auto"/>
          </w:divBdr>
        </w:div>
      </w:divsChild>
    </w:div>
    <w:div w:id="411238635">
      <w:bodyDiv w:val="1"/>
      <w:marLeft w:val="0"/>
      <w:marRight w:val="0"/>
      <w:marTop w:val="0"/>
      <w:marBottom w:val="0"/>
      <w:divBdr>
        <w:top w:val="none" w:sz="0" w:space="0" w:color="auto"/>
        <w:left w:val="none" w:sz="0" w:space="0" w:color="auto"/>
        <w:bottom w:val="none" w:sz="0" w:space="0" w:color="auto"/>
        <w:right w:val="none" w:sz="0" w:space="0" w:color="auto"/>
      </w:divBdr>
      <w:divsChild>
        <w:div w:id="600643816">
          <w:marLeft w:val="-720"/>
          <w:marRight w:val="0"/>
          <w:marTop w:val="0"/>
          <w:marBottom w:val="0"/>
          <w:divBdr>
            <w:top w:val="none" w:sz="0" w:space="0" w:color="auto"/>
            <w:left w:val="none" w:sz="0" w:space="0" w:color="auto"/>
            <w:bottom w:val="none" w:sz="0" w:space="0" w:color="auto"/>
            <w:right w:val="none" w:sz="0" w:space="0" w:color="auto"/>
          </w:divBdr>
        </w:div>
      </w:divsChild>
    </w:div>
    <w:div w:id="524906149">
      <w:bodyDiv w:val="1"/>
      <w:marLeft w:val="0"/>
      <w:marRight w:val="0"/>
      <w:marTop w:val="0"/>
      <w:marBottom w:val="0"/>
      <w:divBdr>
        <w:top w:val="none" w:sz="0" w:space="0" w:color="auto"/>
        <w:left w:val="none" w:sz="0" w:space="0" w:color="auto"/>
        <w:bottom w:val="none" w:sz="0" w:space="0" w:color="auto"/>
        <w:right w:val="none" w:sz="0" w:space="0" w:color="auto"/>
      </w:divBdr>
      <w:divsChild>
        <w:div w:id="1999378237">
          <w:marLeft w:val="-720"/>
          <w:marRight w:val="0"/>
          <w:marTop w:val="0"/>
          <w:marBottom w:val="0"/>
          <w:divBdr>
            <w:top w:val="none" w:sz="0" w:space="0" w:color="auto"/>
            <w:left w:val="none" w:sz="0" w:space="0" w:color="auto"/>
            <w:bottom w:val="none" w:sz="0" w:space="0" w:color="auto"/>
            <w:right w:val="none" w:sz="0" w:space="0" w:color="auto"/>
          </w:divBdr>
        </w:div>
      </w:divsChild>
    </w:div>
    <w:div w:id="573199577">
      <w:bodyDiv w:val="1"/>
      <w:marLeft w:val="0"/>
      <w:marRight w:val="0"/>
      <w:marTop w:val="0"/>
      <w:marBottom w:val="0"/>
      <w:divBdr>
        <w:top w:val="none" w:sz="0" w:space="0" w:color="auto"/>
        <w:left w:val="none" w:sz="0" w:space="0" w:color="auto"/>
        <w:bottom w:val="none" w:sz="0" w:space="0" w:color="auto"/>
        <w:right w:val="none" w:sz="0" w:space="0" w:color="auto"/>
      </w:divBdr>
      <w:divsChild>
        <w:div w:id="260651623">
          <w:marLeft w:val="-720"/>
          <w:marRight w:val="0"/>
          <w:marTop w:val="0"/>
          <w:marBottom w:val="0"/>
          <w:divBdr>
            <w:top w:val="none" w:sz="0" w:space="0" w:color="auto"/>
            <w:left w:val="none" w:sz="0" w:space="0" w:color="auto"/>
            <w:bottom w:val="none" w:sz="0" w:space="0" w:color="auto"/>
            <w:right w:val="none" w:sz="0" w:space="0" w:color="auto"/>
          </w:divBdr>
        </w:div>
      </w:divsChild>
    </w:div>
    <w:div w:id="633024536">
      <w:bodyDiv w:val="1"/>
      <w:marLeft w:val="0"/>
      <w:marRight w:val="0"/>
      <w:marTop w:val="0"/>
      <w:marBottom w:val="0"/>
      <w:divBdr>
        <w:top w:val="none" w:sz="0" w:space="0" w:color="auto"/>
        <w:left w:val="none" w:sz="0" w:space="0" w:color="auto"/>
        <w:bottom w:val="none" w:sz="0" w:space="0" w:color="auto"/>
        <w:right w:val="none" w:sz="0" w:space="0" w:color="auto"/>
      </w:divBdr>
    </w:div>
    <w:div w:id="963584197">
      <w:bodyDiv w:val="1"/>
      <w:marLeft w:val="0"/>
      <w:marRight w:val="0"/>
      <w:marTop w:val="0"/>
      <w:marBottom w:val="0"/>
      <w:divBdr>
        <w:top w:val="none" w:sz="0" w:space="0" w:color="auto"/>
        <w:left w:val="none" w:sz="0" w:space="0" w:color="auto"/>
        <w:bottom w:val="none" w:sz="0" w:space="0" w:color="auto"/>
        <w:right w:val="none" w:sz="0" w:space="0" w:color="auto"/>
      </w:divBdr>
      <w:divsChild>
        <w:div w:id="341317582">
          <w:marLeft w:val="-720"/>
          <w:marRight w:val="0"/>
          <w:marTop w:val="0"/>
          <w:marBottom w:val="0"/>
          <w:divBdr>
            <w:top w:val="none" w:sz="0" w:space="0" w:color="auto"/>
            <w:left w:val="none" w:sz="0" w:space="0" w:color="auto"/>
            <w:bottom w:val="none" w:sz="0" w:space="0" w:color="auto"/>
            <w:right w:val="none" w:sz="0" w:space="0" w:color="auto"/>
          </w:divBdr>
        </w:div>
      </w:divsChild>
    </w:div>
    <w:div w:id="1090004541">
      <w:bodyDiv w:val="1"/>
      <w:marLeft w:val="0"/>
      <w:marRight w:val="0"/>
      <w:marTop w:val="0"/>
      <w:marBottom w:val="0"/>
      <w:divBdr>
        <w:top w:val="none" w:sz="0" w:space="0" w:color="auto"/>
        <w:left w:val="none" w:sz="0" w:space="0" w:color="auto"/>
        <w:bottom w:val="none" w:sz="0" w:space="0" w:color="auto"/>
        <w:right w:val="none" w:sz="0" w:space="0" w:color="auto"/>
      </w:divBdr>
      <w:divsChild>
        <w:div w:id="829098897">
          <w:marLeft w:val="-720"/>
          <w:marRight w:val="0"/>
          <w:marTop w:val="0"/>
          <w:marBottom w:val="0"/>
          <w:divBdr>
            <w:top w:val="none" w:sz="0" w:space="0" w:color="auto"/>
            <w:left w:val="none" w:sz="0" w:space="0" w:color="auto"/>
            <w:bottom w:val="none" w:sz="0" w:space="0" w:color="auto"/>
            <w:right w:val="none" w:sz="0" w:space="0" w:color="auto"/>
          </w:divBdr>
        </w:div>
      </w:divsChild>
    </w:div>
    <w:div w:id="1136339597">
      <w:bodyDiv w:val="1"/>
      <w:marLeft w:val="0"/>
      <w:marRight w:val="0"/>
      <w:marTop w:val="0"/>
      <w:marBottom w:val="0"/>
      <w:divBdr>
        <w:top w:val="none" w:sz="0" w:space="0" w:color="auto"/>
        <w:left w:val="none" w:sz="0" w:space="0" w:color="auto"/>
        <w:bottom w:val="none" w:sz="0" w:space="0" w:color="auto"/>
        <w:right w:val="none" w:sz="0" w:space="0" w:color="auto"/>
      </w:divBdr>
      <w:divsChild>
        <w:div w:id="1830632070">
          <w:marLeft w:val="-720"/>
          <w:marRight w:val="0"/>
          <w:marTop w:val="0"/>
          <w:marBottom w:val="0"/>
          <w:divBdr>
            <w:top w:val="none" w:sz="0" w:space="0" w:color="auto"/>
            <w:left w:val="none" w:sz="0" w:space="0" w:color="auto"/>
            <w:bottom w:val="none" w:sz="0" w:space="0" w:color="auto"/>
            <w:right w:val="none" w:sz="0" w:space="0" w:color="auto"/>
          </w:divBdr>
        </w:div>
      </w:divsChild>
    </w:div>
    <w:div w:id="1151407545">
      <w:bodyDiv w:val="1"/>
      <w:marLeft w:val="0"/>
      <w:marRight w:val="0"/>
      <w:marTop w:val="0"/>
      <w:marBottom w:val="0"/>
      <w:divBdr>
        <w:top w:val="none" w:sz="0" w:space="0" w:color="auto"/>
        <w:left w:val="none" w:sz="0" w:space="0" w:color="auto"/>
        <w:bottom w:val="none" w:sz="0" w:space="0" w:color="auto"/>
        <w:right w:val="none" w:sz="0" w:space="0" w:color="auto"/>
      </w:divBdr>
    </w:div>
    <w:div w:id="1193836411">
      <w:bodyDiv w:val="1"/>
      <w:marLeft w:val="0"/>
      <w:marRight w:val="0"/>
      <w:marTop w:val="0"/>
      <w:marBottom w:val="0"/>
      <w:divBdr>
        <w:top w:val="none" w:sz="0" w:space="0" w:color="auto"/>
        <w:left w:val="none" w:sz="0" w:space="0" w:color="auto"/>
        <w:bottom w:val="none" w:sz="0" w:space="0" w:color="auto"/>
        <w:right w:val="none" w:sz="0" w:space="0" w:color="auto"/>
      </w:divBdr>
    </w:div>
    <w:div w:id="1196390489">
      <w:bodyDiv w:val="1"/>
      <w:marLeft w:val="0"/>
      <w:marRight w:val="0"/>
      <w:marTop w:val="0"/>
      <w:marBottom w:val="0"/>
      <w:divBdr>
        <w:top w:val="none" w:sz="0" w:space="0" w:color="auto"/>
        <w:left w:val="none" w:sz="0" w:space="0" w:color="auto"/>
        <w:bottom w:val="none" w:sz="0" w:space="0" w:color="auto"/>
        <w:right w:val="none" w:sz="0" w:space="0" w:color="auto"/>
      </w:divBdr>
    </w:div>
    <w:div w:id="1270041676">
      <w:bodyDiv w:val="1"/>
      <w:marLeft w:val="0"/>
      <w:marRight w:val="0"/>
      <w:marTop w:val="0"/>
      <w:marBottom w:val="0"/>
      <w:divBdr>
        <w:top w:val="none" w:sz="0" w:space="0" w:color="auto"/>
        <w:left w:val="none" w:sz="0" w:space="0" w:color="auto"/>
        <w:bottom w:val="none" w:sz="0" w:space="0" w:color="auto"/>
        <w:right w:val="none" w:sz="0" w:space="0" w:color="auto"/>
      </w:divBdr>
    </w:div>
    <w:div w:id="1338120170">
      <w:bodyDiv w:val="1"/>
      <w:marLeft w:val="0"/>
      <w:marRight w:val="0"/>
      <w:marTop w:val="0"/>
      <w:marBottom w:val="0"/>
      <w:divBdr>
        <w:top w:val="none" w:sz="0" w:space="0" w:color="auto"/>
        <w:left w:val="none" w:sz="0" w:space="0" w:color="auto"/>
        <w:bottom w:val="none" w:sz="0" w:space="0" w:color="auto"/>
        <w:right w:val="none" w:sz="0" w:space="0" w:color="auto"/>
      </w:divBdr>
    </w:div>
    <w:div w:id="1338462021">
      <w:bodyDiv w:val="1"/>
      <w:marLeft w:val="0"/>
      <w:marRight w:val="0"/>
      <w:marTop w:val="0"/>
      <w:marBottom w:val="0"/>
      <w:divBdr>
        <w:top w:val="none" w:sz="0" w:space="0" w:color="auto"/>
        <w:left w:val="none" w:sz="0" w:space="0" w:color="auto"/>
        <w:bottom w:val="none" w:sz="0" w:space="0" w:color="auto"/>
        <w:right w:val="none" w:sz="0" w:space="0" w:color="auto"/>
      </w:divBdr>
    </w:div>
    <w:div w:id="1369451299">
      <w:bodyDiv w:val="1"/>
      <w:marLeft w:val="0"/>
      <w:marRight w:val="0"/>
      <w:marTop w:val="0"/>
      <w:marBottom w:val="0"/>
      <w:divBdr>
        <w:top w:val="none" w:sz="0" w:space="0" w:color="auto"/>
        <w:left w:val="none" w:sz="0" w:space="0" w:color="auto"/>
        <w:bottom w:val="none" w:sz="0" w:space="0" w:color="auto"/>
        <w:right w:val="none" w:sz="0" w:space="0" w:color="auto"/>
      </w:divBdr>
    </w:div>
    <w:div w:id="1477333097">
      <w:bodyDiv w:val="1"/>
      <w:marLeft w:val="0"/>
      <w:marRight w:val="0"/>
      <w:marTop w:val="0"/>
      <w:marBottom w:val="0"/>
      <w:divBdr>
        <w:top w:val="none" w:sz="0" w:space="0" w:color="auto"/>
        <w:left w:val="none" w:sz="0" w:space="0" w:color="auto"/>
        <w:bottom w:val="none" w:sz="0" w:space="0" w:color="auto"/>
        <w:right w:val="none" w:sz="0" w:space="0" w:color="auto"/>
      </w:divBdr>
      <w:divsChild>
        <w:div w:id="400446449">
          <w:marLeft w:val="-720"/>
          <w:marRight w:val="0"/>
          <w:marTop w:val="0"/>
          <w:marBottom w:val="0"/>
          <w:divBdr>
            <w:top w:val="none" w:sz="0" w:space="0" w:color="auto"/>
            <w:left w:val="none" w:sz="0" w:space="0" w:color="auto"/>
            <w:bottom w:val="none" w:sz="0" w:space="0" w:color="auto"/>
            <w:right w:val="none" w:sz="0" w:space="0" w:color="auto"/>
          </w:divBdr>
        </w:div>
      </w:divsChild>
    </w:div>
    <w:div w:id="1503396112">
      <w:bodyDiv w:val="1"/>
      <w:marLeft w:val="0"/>
      <w:marRight w:val="0"/>
      <w:marTop w:val="0"/>
      <w:marBottom w:val="0"/>
      <w:divBdr>
        <w:top w:val="none" w:sz="0" w:space="0" w:color="auto"/>
        <w:left w:val="none" w:sz="0" w:space="0" w:color="auto"/>
        <w:bottom w:val="none" w:sz="0" w:space="0" w:color="auto"/>
        <w:right w:val="none" w:sz="0" w:space="0" w:color="auto"/>
      </w:divBdr>
    </w:div>
    <w:div w:id="1512597371">
      <w:bodyDiv w:val="1"/>
      <w:marLeft w:val="0"/>
      <w:marRight w:val="0"/>
      <w:marTop w:val="0"/>
      <w:marBottom w:val="0"/>
      <w:divBdr>
        <w:top w:val="none" w:sz="0" w:space="0" w:color="auto"/>
        <w:left w:val="none" w:sz="0" w:space="0" w:color="auto"/>
        <w:bottom w:val="none" w:sz="0" w:space="0" w:color="auto"/>
        <w:right w:val="none" w:sz="0" w:space="0" w:color="auto"/>
      </w:divBdr>
      <w:divsChild>
        <w:div w:id="469176954">
          <w:marLeft w:val="-720"/>
          <w:marRight w:val="0"/>
          <w:marTop w:val="0"/>
          <w:marBottom w:val="0"/>
          <w:divBdr>
            <w:top w:val="none" w:sz="0" w:space="0" w:color="auto"/>
            <w:left w:val="none" w:sz="0" w:space="0" w:color="auto"/>
            <w:bottom w:val="none" w:sz="0" w:space="0" w:color="auto"/>
            <w:right w:val="none" w:sz="0" w:space="0" w:color="auto"/>
          </w:divBdr>
        </w:div>
      </w:divsChild>
    </w:div>
    <w:div w:id="1592158775">
      <w:bodyDiv w:val="1"/>
      <w:marLeft w:val="0"/>
      <w:marRight w:val="0"/>
      <w:marTop w:val="0"/>
      <w:marBottom w:val="0"/>
      <w:divBdr>
        <w:top w:val="none" w:sz="0" w:space="0" w:color="auto"/>
        <w:left w:val="none" w:sz="0" w:space="0" w:color="auto"/>
        <w:bottom w:val="none" w:sz="0" w:space="0" w:color="auto"/>
        <w:right w:val="none" w:sz="0" w:space="0" w:color="auto"/>
      </w:divBdr>
      <w:divsChild>
        <w:div w:id="1377897041">
          <w:marLeft w:val="-720"/>
          <w:marRight w:val="0"/>
          <w:marTop w:val="0"/>
          <w:marBottom w:val="0"/>
          <w:divBdr>
            <w:top w:val="none" w:sz="0" w:space="0" w:color="auto"/>
            <w:left w:val="none" w:sz="0" w:space="0" w:color="auto"/>
            <w:bottom w:val="none" w:sz="0" w:space="0" w:color="auto"/>
            <w:right w:val="none" w:sz="0" w:space="0" w:color="auto"/>
          </w:divBdr>
        </w:div>
      </w:divsChild>
    </w:div>
    <w:div w:id="1600328418">
      <w:bodyDiv w:val="1"/>
      <w:marLeft w:val="0"/>
      <w:marRight w:val="0"/>
      <w:marTop w:val="0"/>
      <w:marBottom w:val="0"/>
      <w:divBdr>
        <w:top w:val="none" w:sz="0" w:space="0" w:color="auto"/>
        <w:left w:val="none" w:sz="0" w:space="0" w:color="auto"/>
        <w:bottom w:val="none" w:sz="0" w:space="0" w:color="auto"/>
        <w:right w:val="none" w:sz="0" w:space="0" w:color="auto"/>
      </w:divBdr>
    </w:div>
    <w:div w:id="1602179474">
      <w:bodyDiv w:val="1"/>
      <w:marLeft w:val="0"/>
      <w:marRight w:val="0"/>
      <w:marTop w:val="0"/>
      <w:marBottom w:val="0"/>
      <w:divBdr>
        <w:top w:val="none" w:sz="0" w:space="0" w:color="auto"/>
        <w:left w:val="none" w:sz="0" w:space="0" w:color="auto"/>
        <w:bottom w:val="none" w:sz="0" w:space="0" w:color="auto"/>
        <w:right w:val="none" w:sz="0" w:space="0" w:color="auto"/>
      </w:divBdr>
      <w:divsChild>
        <w:div w:id="1000276818">
          <w:marLeft w:val="-720"/>
          <w:marRight w:val="0"/>
          <w:marTop w:val="0"/>
          <w:marBottom w:val="0"/>
          <w:divBdr>
            <w:top w:val="none" w:sz="0" w:space="0" w:color="auto"/>
            <w:left w:val="none" w:sz="0" w:space="0" w:color="auto"/>
            <w:bottom w:val="none" w:sz="0" w:space="0" w:color="auto"/>
            <w:right w:val="none" w:sz="0" w:space="0" w:color="auto"/>
          </w:divBdr>
        </w:div>
      </w:divsChild>
    </w:div>
    <w:div w:id="1726832539">
      <w:bodyDiv w:val="1"/>
      <w:marLeft w:val="0"/>
      <w:marRight w:val="0"/>
      <w:marTop w:val="0"/>
      <w:marBottom w:val="0"/>
      <w:divBdr>
        <w:top w:val="none" w:sz="0" w:space="0" w:color="auto"/>
        <w:left w:val="none" w:sz="0" w:space="0" w:color="auto"/>
        <w:bottom w:val="none" w:sz="0" w:space="0" w:color="auto"/>
        <w:right w:val="none" w:sz="0" w:space="0" w:color="auto"/>
      </w:divBdr>
    </w:div>
    <w:div w:id="1749232608">
      <w:bodyDiv w:val="1"/>
      <w:marLeft w:val="0"/>
      <w:marRight w:val="0"/>
      <w:marTop w:val="0"/>
      <w:marBottom w:val="0"/>
      <w:divBdr>
        <w:top w:val="none" w:sz="0" w:space="0" w:color="auto"/>
        <w:left w:val="none" w:sz="0" w:space="0" w:color="auto"/>
        <w:bottom w:val="none" w:sz="0" w:space="0" w:color="auto"/>
        <w:right w:val="none" w:sz="0" w:space="0" w:color="auto"/>
      </w:divBdr>
    </w:div>
    <w:div w:id="1752391996">
      <w:bodyDiv w:val="1"/>
      <w:marLeft w:val="0"/>
      <w:marRight w:val="0"/>
      <w:marTop w:val="0"/>
      <w:marBottom w:val="0"/>
      <w:divBdr>
        <w:top w:val="none" w:sz="0" w:space="0" w:color="auto"/>
        <w:left w:val="none" w:sz="0" w:space="0" w:color="auto"/>
        <w:bottom w:val="none" w:sz="0" w:space="0" w:color="auto"/>
        <w:right w:val="none" w:sz="0" w:space="0" w:color="auto"/>
      </w:divBdr>
    </w:div>
    <w:div w:id="1793017005">
      <w:bodyDiv w:val="1"/>
      <w:marLeft w:val="0"/>
      <w:marRight w:val="0"/>
      <w:marTop w:val="0"/>
      <w:marBottom w:val="0"/>
      <w:divBdr>
        <w:top w:val="none" w:sz="0" w:space="0" w:color="auto"/>
        <w:left w:val="none" w:sz="0" w:space="0" w:color="auto"/>
        <w:bottom w:val="none" w:sz="0" w:space="0" w:color="auto"/>
        <w:right w:val="none" w:sz="0" w:space="0" w:color="auto"/>
      </w:divBdr>
    </w:div>
    <w:div w:id="2007589529">
      <w:bodyDiv w:val="1"/>
      <w:marLeft w:val="0"/>
      <w:marRight w:val="0"/>
      <w:marTop w:val="0"/>
      <w:marBottom w:val="0"/>
      <w:divBdr>
        <w:top w:val="none" w:sz="0" w:space="0" w:color="auto"/>
        <w:left w:val="none" w:sz="0" w:space="0" w:color="auto"/>
        <w:bottom w:val="none" w:sz="0" w:space="0" w:color="auto"/>
        <w:right w:val="none" w:sz="0" w:space="0" w:color="auto"/>
      </w:divBdr>
      <w:divsChild>
        <w:div w:id="1862472018">
          <w:marLeft w:val="-720"/>
          <w:marRight w:val="0"/>
          <w:marTop w:val="0"/>
          <w:marBottom w:val="0"/>
          <w:divBdr>
            <w:top w:val="none" w:sz="0" w:space="0" w:color="auto"/>
            <w:left w:val="none" w:sz="0" w:space="0" w:color="auto"/>
            <w:bottom w:val="none" w:sz="0" w:space="0" w:color="auto"/>
            <w:right w:val="none" w:sz="0" w:space="0" w:color="auto"/>
          </w:divBdr>
        </w:div>
      </w:divsChild>
    </w:div>
    <w:div w:id="2014448785">
      <w:bodyDiv w:val="1"/>
      <w:marLeft w:val="0"/>
      <w:marRight w:val="0"/>
      <w:marTop w:val="0"/>
      <w:marBottom w:val="0"/>
      <w:divBdr>
        <w:top w:val="none" w:sz="0" w:space="0" w:color="auto"/>
        <w:left w:val="none" w:sz="0" w:space="0" w:color="auto"/>
        <w:bottom w:val="none" w:sz="0" w:space="0" w:color="auto"/>
        <w:right w:val="none" w:sz="0" w:space="0" w:color="auto"/>
      </w:divBdr>
      <w:divsChild>
        <w:div w:id="706174485">
          <w:marLeft w:val="-720"/>
          <w:marRight w:val="0"/>
          <w:marTop w:val="0"/>
          <w:marBottom w:val="0"/>
          <w:divBdr>
            <w:top w:val="none" w:sz="0" w:space="0" w:color="auto"/>
            <w:left w:val="none" w:sz="0" w:space="0" w:color="auto"/>
            <w:bottom w:val="none" w:sz="0" w:space="0" w:color="auto"/>
            <w:right w:val="none" w:sz="0" w:space="0" w:color="auto"/>
          </w:divBdr>
        </w:div>
      </w:divsChild>
    </w:div>
    <w:div w:id="2031645436">
      <w:bodyDiv w:val="1"/>
      <w:marLeft w:val="0"/>
      <w:marRight w:val="0"/>
      <w:marTop w:val="0"/>
      <w:marBottom w:val="0"/>
      <w:divBdr>
        <w:top w:val="none" w:sz="0" w:space="0" w:color="auto"/>
        <w:left w:val="none" w:sz="0" w:space="0" w:color="auto"/>
        <w:bottom w:val="none" w:sz="0" w:space="0" w:color="auto"/>
        <w:right w:val="none" w:sz="0" w:space="0" w:color="auto"/>
      </w:divBdr>
      <w:divsChild>
        <w:div w:id="804658017">
          <w:marLeft w:val="0"/>
          <w:marRight w:val="0"/>
          <w:marTop w:val="0"/>
          <w:marBottom w:val="0"/>
          <w:divBdr>
            <w:top w:val="none" w:sz="0" w:space="0" w:color="auto"/>
            <w:left w:val="none" w:sz="0" w:space="0" w:color="auto"/>
            <w:bottom w:val="none" w:sz="0" w:space="0" w:color="auto"/>
            <w:right w:val="none" w:sz="0" w:space="0" w:color="auto"/>
          </w:divBdr>
        </w:div>
        <w:div w:id="1245190021">
          <w:marLeft w:val="0"/>
          <w:marRight w:val="0"/>
          <w:marTop w:val="0"/>
          <w:marBottom w:val="0"/>
          <w:divBdr>
            <w:top w:val="none" w:sz="0" w:space="0" w:color="auto"/>
            <w:left w:val="none" w:sz="0" w:space="0" w:color="auto"/>
            <w:bottom w:val="none" w:sz="0" w:space="0" w:color="auto"/>
            <w:right w:val="none" w:sz="0" w:space="0" w:color="auto"/>
          </w:divBdr>
          <w:divsChild>
            <w:div w:id="1212839813">
              <w:marLeft w:val="0"/>
              <w:marRight w:val="0"/>
              <w:marTop w:val="0"/>
              <w:marBottom w:val="0"/>
              <w:divBdr>
                <w:top w:val="none" w:sz="0" w:space="0" w:color="auto"/>
                <w:left w:val="none" w:sz="0" w:space="0" w:color="auto"/>
                <w:bottom w:val="none" w:sz="0" w:space="0" w:color="auto"/>
                <w:right w:val="none" w:sz="0" w:space="0" w:color="auto"/>
              </w:divBdr>
              <w:divsChild>
                <w:div w:id="945625288">
                  <w:marLeft w:val="0"/>
                  <w:marRight w:val="0"/>
                  <w:marTop w:val="0"/>
                  <w:marBottom w:val="0"/>
                  <w:divBdr>
                    <w:top w:val="none" w:sz="0" w:space="0" w:color="auto"/>
                    <w:left w:val="none" w:sz="0" w:space="0" w:color="auto"/>
                    <w:bottom w:val="none" w:sz="0" w:space="0" w:color="auto"/>
                    <w:right w:val="none" w:sz="0" w:space="0" w:color="auto"/>
                  </w:divBdr>
                  <w:divsChild>
                    <w:div w:id="1350449404">
                      <w:marLeft w:val="0"/>
                      <w:marRight w:val="0"/>
                      <w:marTop w:val="0"/>
                      <w:marBottom w:val="0"/>
                      <w:divBdr>
                        <w:top w:val="none" w:sz="0" w:space="0" w:color="auto"/>
                        <w:left w:val="none" w:sz="0" w:space="0" w:color="auto"/>
                        <w:bottom w:val="none" w:sz="0" w:space="0" w:color="auto"/>
                        <w:right w:val="none" w:sz="0" w:space="0" w:color="auto"/>
                      </w:divBdr>
                      <w:divsChild>
                        <w:div w:id="1617983742">
                          <w:marLeft w:val="0"/>
                          <w:marRight w:val="0"/>
                          <w:marTop w:val="0"/>
                          <w:marBottom w:val="0"/>
                          <w:divBdr>
                            <w:top w:val="none" w:sz="0" w:space="0" w:color="auto"/>
                            <w:left w:val="none" w:sz="0" w:space="0" w:color="auto"/>
                            <w:bottom w:val="none" w:sz="0" w:space="0" w:color="auto"/>
                            <w:right w:val="none" w:sz="0" w:space="0" w:color="auto"/>
                          </w:divBdr>
                          <w:divsChild>
                            <w:div w:id="720982361">
                              <w:marLeft w:val="0"/>
                              <w:marRight w:val="0"/>
                              <w:marTop w:val="0"/>
                              <w:marBottom w:val="0"/>
                              <w:divBdr>
                                <w:top w:val="none" w:sz="0" w:space="0" w:color="auto"/>
                                <w:left w:val="none" w:sz="0" w:space="0" w:color="auto"/>
                                <w:bottom w:val="none" w:sz="0" w:space="0" w:color="auto"/>
                                <w:right w:val="none" w:sz="0" w:space="0" w:color="auto"/>
                              </w:divBdr>
                              <w:divsChild>
                                <w:div w:id="57949046">
                                  <w:marLeft w:val="0"/>
                                  <w:marRight w:val="0"/>
                                  <w:marTop w:val="0"/>
                                  <w:marBottom w:val="0"/>
                                  <w:divBdr>
                                    <w:top w:val="none" w:sz="0" w:space="0" w:color="auto"/>
                                    <w:left w:val="none" w:sz="0" w:space="0" w:color="auto"/>
                                    <w:bottom w:val="none" w:sz="0" w:space="0" w:color="auto"/>
                                    <w:right w:val="none" w:sz="0" w:space="0" w:color="auto"/>
                                  </w:divBdr>
                                  <w:divsChild>
                                    <w:div w:id="80203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376611">
          <w:marLeft w:val="0"/>
          <w:marRight w:val="0"/>
          <w:marTop w:val="0"/>
          <w:marBottom w:val="0"/>
          <w:divBdr>
            <w:top w:val="none" w:sz="0" w:space="0" w:color="auto"/>
            <w:left w:val="none" w:sz="0" w:space="0" w:color="auto"/>
            <w:bottom w:val="none" w:sz="0" w:space="0" w:color="auto"/>
            <w:right w:val="none" w:sz="0" w:space="0" w:color="auto"/>
          </w:divBdr>
        </w:div>
      </w:divsChild>
    </w:div>
    <w:div w:id="2113475918">
      <w:bodyDiv w:val="1"/>
      <w:marLeft w:val="0"/>
      <w:marRight w:val="0"/>
      <w:marTop w:val="0"/>
      <w:marBottom w:val="0"/>
      <w:divBdr>
        <w:top w:val="none" w:sz="0" w:space="0" w:color="auto"/>
        <w:left w:val="none" w:sz="0" w:space="0" w:color="auto"/>
        <w:bottom w:val="none" w:sz="0" w:space="0" w:color="auto"/>
        <w:right w:val="none" w:sz="0" w:space="0" w:color="auto"/>
      </w:divBdr>
      <w:divsChild>
        <w:div w:id="68776694">
          <w:marLeft w:val="0"/>
          <w:marRight w:val="0"/>
          <w:marTop w:val="0"/>
          <w:marBottom w:val="0"/>
          <w:divBdr>
            <w:top w:val="none" w:sz="0" w:space="0" w:color="auto"/>
            <w:left w:val="none" w:sz="0" w:space="0" w:color="auto"/>
            <w:bottom w:val="none" w:sz="0" w:space="0" w:color="auto"/>
            <w:right w:val="none" w:sz="0" w:space="0" w:color="auto"/>
          </w:divBdr>
        </w:div>
        <w:div w:id="272595213">
          <w:marLeft w:val="0"/>
          <w:marRight w:val="0"/>
          <w:marTop w:val="0"/>
          <w:marBottom w:val="0"/>
          <w:divBdr>
            <w:top w:val="none" w:sz="0" w:space="0" w:color="auto"/>
            <w:left w:val="none" w:sz="0" w:space="0" w:color="auto"/>
            <w:bottom w:val="none" w:sz="0" w:space="0" w:color="auto"/>
            <w:right w:val="none" w:sz="0" w:space="0" w:color="auto"/>
          </w:divBdr>
        </w:div>
        <w:div w:id="487868251">
          <w:marLeft w:val="0"/>
          <w:marRight w:val="0"/>
          <w:marTop w:val="0"/>
          <w:marBottom w:val="0"/>
          <w:divBdr>
            <w:top w:val="none" w:sz="0" w:space="0" w:color="auto"/>
            <w:left w:val="none" w:sz="0" w:space="0" w:color="auto"/>
            <w:bottom w:val="none" w:sz="0" w:space="0" w:color="auto"/>
            <w:right w:val="none" w:sz="0" w:space="0" w:color="auto"/>
          </w:divBdr>
          <w:divsChild>
            <w:div w:id="1051733169">
              <w:marLeft w:val="0"/>
              <w:marRight w:val="0"/>
              <w:marTop w:val="0"/>
              <w:marBottom w:val="0"/>
              <w:divBdr>
                <w:top w:val="none" w:sz="0" w:space="0" w:color="auto"/>
                <w:left w:val="none" w:sz="0" w:space="0" w:color="auto"/>
                <w:bottom w:val="none" w:sz="0" w:space="0" w:color="auto"/>
                <w:right w:val="none" w:sz="0" w:space="0" w:color="auto"/>
              </w:divBdr>
              <w:divsChild>
                <w:div w:id="1159343979">
                  <w:marLeft w:val="0"/>
                  <w:marRight w:val="0"/>
                  <w:marTop w:val="0"/>
                  <w:marBottom w:val="0"/>
                  <w:divBdr>
                    <w:top w:val="none" w:sz="0" w:space="0" w:color="auto"/>
                    <w:left w:val="none" w:sz="0" w:space="0" w:color="auto"/>
                    <w:bottom w:val="none" w:sz="0" w:space="0" w:color="auto"/>
                    <w:right w:val="none" w:sz="0" w:space="0" w:color="auto"/>
                  </w:divBdr>
                  <w:divsChild>
                    <w:div w:id="1607617613">
                      <w:marLeft w:val="0"/>
                      <w:marRight w:val="0"/>
                      <w:marTop w:val="0"/>
                      <w:marBottom w:val="0"/>
                      <w:divBdr>
                        <w:top w:val="none" w:sz="0" w:space="0" w:color="auto"/>
                        <w:left w:val="none" w:sz="0" w:space="0" w:color="auto"/>
                        <w:bottom w:val="none" w:sz="0" w:space="0" w:color="auto"/>
                        <w:right w:val="none" w:sz="0" w:space="0" w:color="auto"/>
                      </w:divBdr>
                      <w:divsChild>
                        <w:div w:id="1760977749">
                          <w:marLeft w:val="0"/>
                          <w:marRight w:val="0"/>
                          <w:marTop w:val="0"/>
                          <w:marBottom w:val="0"/>
                          <w:divBdr>
                            <w:top w:val="none" w:sz="0" w:space="0" w:color="auto"/>
                            <w:left w:val="none" w:sz="0" w:space="0" w:color="auto"/>
                            <w:bottom w:val="none" w:sz="0" w:space="0" w:color="auto"/>
                            <w:right w:val="none" w:sz="0" w:space="0" w:color="auto"/>
                          </w:divBdr>
                          <w:divsChild>
                            <w:div w:id="1318413358">
                              <w:marLeft w:val="0"/>
                              <w:marRight w:val="0"/>
                              <w:marTop w:val="0"/>
                              <w:marBottom w:val="0"/>
                              <w:divBdr>
                                <w:top w:val="none" w:sz="0" w:space="0" w:color="auto"/>
                                <w:left w:val="none" w:sz="0" w:space="0" w:color="auto"/>
                                <w:bottom w:val="none" w:sz="0" w:space="0" w:color="auto"/>
                                <w:right w:val="none" w:sz="0" w:space="0" w:color="auto"/>
                              </w:divBdr>
                              <w:divsChild>
                                <w:div w:id="401833982">
                                  <w:marLeft w:val="0"/>
                                  <w:marRight w:val="0"/>
                                  <w:marTop w:val="0"/>
                                  <w:marBottom w:val="0"/>
                                  <w:divBdr>
                                    <w:top w:val="none" w:sz="0" w:space="0" w:color="auto"/>
                                    <w:left w:val="none" w:sz="0" w:space="0" w:color="auto"/>
                                    <w:bottom w:val="none" w:sz="0" w:space="0" w:color="auto"/>
                                    <w:right w:val="none" w:sz="0" w:space="0" w:color="auto"/>
                                  </w:divBdr>
                                  <w:divsChild>
                                    <w:div w:id="88914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5889</TotalTime>
  <Pages>1</Pages>
  <Words>1878</Words>
  <Characters>11121</Characters>
  <Application>Microsoft Office Word</Application>
  <DocSecurity>0</DocSecurity>
  <Lines>165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Williams</cp:lastModifiedBy>
  <cp:revision>2</cp:revision>
  <cp:lastPrinted>2025-05-04T02:00:00Z</cp:lastPrinted>
  <dcterms:created xsi:type="dcterms:W3CDTF">2025-06-25T02:14:00Z</dcterms:created>
  <dcterms:modified xsi:type="dcterms:W3CDTF">2025-06-29T23:48:00Z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929993ac-5729-44fe-84c7-a20e9f5f634c</vt:lpwstr>
  </property>
</Properties>
</file>