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AF7B29" w:rsidRDefault="0001046A" w:rsidP="00471CC4">
      <w:pPr>
        <w:jc w:val="both"/>
        <w:rPr>
          <w:rFonts w:ascii="Times New Roman" w:hAnsi="Times New Roman" w:cs="Times New Roman"/>
          <w:sz w:val="24"/>
          <w:szCs w:val="24"/>
        </w:rPr>
      </w:pPr>
    </w:p>
    <w:p w14:paraId="275C0123" w14:textId="0FA47675" w:rsidR="001B4268" w:rsidRPr="00AF7B29" w:rsidRDefault="001B4268" w:rsidP="00471CC4">
      <w:pPr>
        <w:jc w:val="both"/>
        <w:rPr>
          <w:rFonts w:ascii="Times New Roman" w:hAnsi="Times New Roman" w:cs="Times New Roman"/>
          <w:sz w:val="24"/>
          <w:szCs w:val="24"/>
        </w:rPr>
      </w:pPr>
    </w:p>
    <w:p w14:paraId="336118B5" w14:textId="2EFDA60E" w:rsidR="001B4268" w:rsidRPr="00AF7B29" w:rsidRDefault="001B4268" w:rsidP="00471CC4">
      <w:pPr>
        <w:jc w:val="both"/>
        <w:rPr>
          <w:rFonts w:ascii="Times New Roman" w:hAnsi="Times New Roman" w:cs="Times New Roman"/>
          <w:sz w:val="24"/>
          <w:szCs w:val="24"/>
        </w:rPr>
      </w:pPr>
    </w:p>
    <w:p w14:paraId="53D839CE" w14:textId="292E820F" w:rsidR="001B4268" w:rsidRPr="00AF7B29" w:rsidRDefault="001B4268" w:rsidP="00471CC4">
      <w:pPr>
        <w:jc w:val="both"/>
        <w:rPr>
          <w:rFonts w:ascii="Times New Roman" w:hAnsi="Times New Roman" w:cs="Times New Roman"/>
          <w:sz w:val="24"/>
          <w:szCs w:val="24"/>
        </w:rPr>
      </w:pPr>
    </w:p>
    <w:p w14:paraId="78403457" w14:textId="5224E4F7" w:rsidR="001B4268" w:rsidRPr="00AF7B29" w:rsidRDefault="001B4268" w:rsidP="00471CC4">
      <w:pPr>
        <w:jc w:val="both"/>
        <w:rPr>
          <w:rFonts w:ascii="Times New Roman" w:hAnsi="Times New Roman" w:cs="Times New Roman"/>
          <w:sz w:val="24"/>
          <w:szCs w:val="24"/>
        </w:rPr>
      </w:pPr>
    </w:p>
    <w:p w14:paraId="11F89753" w14:textId="3AAB5B02" w:rsidR="009F5B07" w:rsidRPr="00AF7B29" w:rsidRDefault="009F5B07" w:rsidP="004E542C">
      <w:pPr>
        <w:ind w:left="2880" w:hanging="2880"/>
        <w:jc w:val="both"/>
        <w:rPr>
          <w:rFonts w:ascii="Times New Roman" w:hAnsi="Times New Roman" w:cs="Times New Roman"/>
          <w:sz w:val="24"/>
          <w:szCs w:val="24"/>
        </w:rPr>
      </w:pPr>
    </w:p>
    <w:p w14:paraId="64BA74C0" w14:textId="668327A4" w:rsidR="00EE22DA" w:rsidRPr="00AF7B29" w:rsidRDefault="00EE22DA" w:rsidP="009F5B07">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 xml:space="preserve">UNIT </w:t>
      </w:r>
      <w:r w:rsidR="009E760D">
        <w:rPr>
          <w:rFonts w:ascii="Times New Roman" w:hAnsi="Times New Roman" w:cs="Times New Roman"/>
          <w:sz w:val="24"/>
          <w:szCs w:val="24"/>
        </w:rPr>
        <w:t>FIVE</w:t>
      </w:r>
    </w:p>
    <w:p w14:paraId="1C42615E" w14:textId="30159EC1" w:rsidR="00DE34C3" w:rsidRPr="00AF7B29" w:rsidRDefault="00CC431B" w:rsidP="00DE34C3">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 xml:space="preserve">PROJECT </w:t>
      </w:r>
      <w:r w:rsidR="00FD7F6C">
        <w:rPr>
          <w:rFonts w:ascii="Times New Roman" w:hAnsi="Times New Roman" w:cs="Times New Roman"/>
          <w:sz w:val="24"/>
          <w:szCs w:val="24"/>
        </w:rPr>
        <w:t>PLANNING</w:t>
      </w:r>
      <w:r w:rsidR="009E760D">
        <w:rPr>
          <w:rFonts w:ascii="Times New Roman" w:hAnsi="Times New Roman" w:cs="Times New Roman"/>
          <w:sz w:val="24"/>
          <w:szCs w:val="24"/>
        </w:rPr>
        <w:t xml:space="preserve"> SECURITY SYSTEMS DESIGN</w:t>
      </w:r>
    </w:p>
    <w:p w14:paraId="1DD30C62" w14:textId="07D929A1" w:rsidR="0053039B" w:rsidRPr="00AF7B29" w:rsidRDefault="00DE34C3" w:rsidP="00FD7F6C">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FOR</w:t>
      </w:r>
    </w:p>
    <w:p w14:paraId="5062A09B" w14:textId="17F87701" w:rsidR="0053039B" w:rsidRPr="00AF7B29" w:rsidRDefault="0094227A" w:rsidP="0094227A">
      <w:pPr>
        <w:jc w:val="center"/>
        <w:rPr>
          <w:rFonts w:ascii="Times New Roman" w:hAnsi="Times New Roman" w:cs="Times New Roman"/>
          <w:sz w:val="24"/>
          <w:szCs w:val="24"/>
          <w:u w:val="single"/>
        </w:rPr>
      </w:pPr>
      <w:r w:rsidRPr="00AF7B29">
        <w:rPr>
          <w:rFonts w:ascii="Times New Roman" w:hAnsi="Times New Roman" w:cs="Times New Roman"/>
          <w:sz w:val="24"/>
          <w:szCs w:val="24"/>
          <w:u w:val="single"/>
        </w:rPr>
        <w:t>Balls. Des Balles! Bolas?</w:t>
      </w:r>
    </w:p>
    <w:p w14:paraId="20116357" w14:textId="561CC95C" w:rsidR="0053039B" w:rsidRPr="00AF7B29" w:rsidRDefault="0053039B" w:rsidP="0053039B">
      <w:pPr>
        <w:rPr>
          <w:rFonts w:ascii="Times New Roman" w:hAnsi="Times New Roman" w:cs="Times New Roman"/>
          <w:sz w:val="24"/>
          <w:szCs w:val="24"/>
        </w:rPr>
      </w:pPr>
    </w:p>
    <w:p w14:paraId="2965B693" w14:textId="2DC949FB" w:rsidR="0053039B"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BY</w:t>
      </w:r>
    </w:p>
    <w:p w14:paraId="1E27E446" w14:textId="3F15942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GORDON ELLIOTT WILLIAMS</w:t>
      </w:r>
    </w:p>
    <w:p w14:paraId="39E216F4" w14:textId="2095772D" w:rsidR="00DE34C3" w:rsidRPr="00AF7B29" w:rsidRDefault="00F65AF8" w:rsidP="00DE34C3">
      <w:pPr>
        <w:jc w:val="center"/>
        <w:rPr>
          <w:rFonts w:ascii="Times New Roman" w:hAnsi="Times New Roman" w:cs="Times New Roman"/>
          <w:sz w:val="24"/>
          <w:szCs w:val="24"/>
        </w:rPr>
      </w:pPr>
      <w:r w:rsidRPr="00AF7B29">
        <w:rPr>
          <w:rFonts w:ascii="Times New Roman" w:hAnsi="Times New Roman" w:cs="Times New Roman"/>
          <w:sz w:val="24"/>
          <w:szCs w:val="24"/>
        </w:rPr>
        <w:t>CONSULTANT</w:t>
      </w:r>
    </w:p>
    <w:p w14:paraId="0582BDD8" w14:textId="6CD97F69"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CURRENT SENIOR STUDENT AT POST UNIVERSITY</w:t>
      </w:r>
    </w:p>
    <w:p w14:paraId="6EF9D2D5" w14:textId="2218A4B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CIS 450-30 UNI</w:t>
      </w:r>
      <w:r w:rsidR="00FD7F6C">
        <w:rPr>
          <w:rFonts w:ascii="Times New Roman" w:hAnsi="Times New Roman" w:cs="Times New Roman"/>
          <w:sz w:val="24"/>
          <w:szCs w:val="24"/>
        </w:rPr>
        <w:t xml:space="preserve">T </w:t>
      </w:r>
      <w:r w:rsidR="009E760D">
        <w:rPr>
          <w:rFonts w:ascii="Times New Roman" w:hAnsi="Times New Roman" w:cs="Times New Roman"/>
          <w:sz w:val="24"/>
          <w:szCs w:val="24"/>
        </w:rPr>
        <w:t>5</w:t>
      </w:r>
      <w:r w:rsidR="00FD7F6C">
        <w:rPr>
          <w:rFonts w:ascii="Times New Roman" w:hAnsi="Times New Roman" w:cs="Times New Roman"/>
          <w:sz w:val="24"/>
          <w:szCs w:val="24"/>
        </w:rPr>
        <w:t xml:space="preserve"> </w:t>
      </w:r>
      <w:r w:rsidRPr="00AF7B29">
        <w:rPr>
          <w:rFonts w:ascii="Times New Roman" w:hAnsi="Times New Roman" w:cs="Times New Roman"/>
          <w:sz w:val="24"/>
          <w:szCs w:val="24"/>
        </w:rPr>
        <w:t xml:space="preserve">ASSIGNMENT </w:t>
      </w:r>
      <w:r w:rsidR="009E760D">
        <w:rPr>
          <w:rFonts w:ascii="Times New Roman" w:hAnsi="Times New Roman" w:cs="Times New Roman"/>
          <w:sz w:val="24"/>
          <w:szCs w:val="24"/>
        </w:rPr>
        <w:t>5</w:t>
      </w:r>
    </w:p>
    <w:p w14:paraId="678E21FE" w14:textId="08DE5DE3" w:rsidR="00DE34C3" w:rsidRPr="00AF7B29" w:rsidRDefault="003A2B21" w:rsidP="00DE34C3">
      <w:pPr>
        <w:jc w:val="center"/>
        <w:rPr>
          <w:rFonts w:ascii="Times New Roman" w:hAnsi="Times New Roman" w:cs="Times New Roman"/>
          <w:sz w:val="24"/>
          <w:szCs w:val="24"/>
        </w:rPr>
      </w:pPr>
      <w:hyperlink r:id="rId8" w:history="1">
        <w:r w:rsidR="00DE34C3" w:rsidRPr="00AF7B29">
          <w:rPr>
            <w:rStyle w:val="Hyperlink"/>
            <w:rFonts w:ascii="Times New Roman" w:hAnsi="Times New Roman" w:cs="Times New Roman"/>
            <w:sz w:val="24"/>
            <w:szCs w:val="24"/>
          </w:rPr>
          <w:t>GORDON.WILLIAMS@STUDENTS.POST.EDU</w:t>
        </w:r>
      </w:hyperlink>
    </w:p>
    <w:p w14:paraId="3890EAEA" w14:textId="2B7CC68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TEL: 678-733-7119</w:t>
      </w:r>
    </w:p>
    <w:p w14:paraId="0365219A" w14:textId="59C6B3A3" w:rsidR="0053039B" w:rsidRPr="00AF7B29" w:rsidRDefault="0053039B" w:rsidP="0053039B">
      <w:pPr>
        <w:rPr>
          <w:rFonts w:ascii="Times New Roman" w:hAnsi="Times New Roman" w:cs="Times New Roman"/>
          <w:sz w:val="24"/>
          <w:szCs w:val="24"/>
        </w:rPr>
      </w:pPr>
    </w:p>
    <w:p w14:paraId="36E651E0" w14:textId="028A643C" w:rsidR="0053039B" w:rsidRPr="00AF7B29" w:rsidRDefault="0053039B" w:rsidP="00EE22DA">
      <w:pPr>
        <w:jc w:val="center"/>
        <w:rPr>
          <w:rFonts w:ascii="Times New Roman" w:hAnsi="Times New Roman" w:cs="Times New Roman"/>
          <w:sz w:val="24"/>
          <w:szCs w:val="24"/>
        </w:rPr>
      </w:pPr>
    </w:p>
    <w:p w14:paraId="72C14449" w14:textId="7B65AC36" w:rsidR="0053039B" w:rsidRPr="00AF7B29" w:rsidRDefault="0053039B" w:rsidP="0053039B">
      <w:pPr>
        <w:rPr>
          <w:rFonts w:ascii="Times New Roman" w:hAnsi="Times New Roman" w:cs="Times New Roman"/>
          <w:sz w:val="24"/>
          <w:szCs w:val="24"/>
        </w:rPr>
      </w:pPr>
    </w:p>
    <w:p w14:paraId="068C9206" w14:textId="59CAB423" w:rsidR="0053039B" w:rsidRPr="00AF7B29" w:rsidRDefault="0053039B" w:rsidP="0053039B">
      <w:pPr>
        <w:rPr>
          <w:rFonts w:ascii="Times New Roman" w:hAnsi="Times New Roman" w:cs="Times New Roman"/>
          <w:sz w:val="24"/>
          <w:szCs w:val="24"/>
        </w:rPr>
      </w:pPr>
    </w:p>
    <w:p w14:paraId="506D9940" w14:textId="179D13BB" w:rsidR="0053039B" w:rsidRPr="00AF7B29" w:rsidRDefault="0053039B" w:rsidP="0053039B">
      <w:pPr>
        <w:rPr>
          <w:rFonts w:ascii="Times New Roman" w:hAnsi="Times New Roman" w:cs="Times New Roman"/>
          <w:sz w:val="24"/>
          <w:szCs w:val="24"/>
        </w:rPr>
      </w:pPr>
    </w:p>
    <w:p w14:paraId="000A9A7F" w14:textId="13A164F4" w:rsidR="0053039B" w:rsidRPr="00AF7B29" w:rsidRDefault="0062596F" w:rsidP="0053039B">
      <w:pPr>
        <w:rPr>
          <w:rFonts w:ascii="Times New Roman" w:hAnsi="Times New Roman" w:cs="Times New Roman"/>
          <w:sz w:val="24"/>
          <w:szCs w:val="24"/>
        </w:rPr>
      </w:pPr>
      <w:r w:rsidRPr="00AF7B29">
        <w:rPr>
          <w:rFonts w:ascii="Times New Roman" w:hAnsi="Times New Roman" w:cs="Times New Roman"/>
          <w:sz w:val="24"/>
          <w:szCs w:val="24"/>
        </w:rPr>
        <w:t xml:space="preserve">  </w:t>
      </w:r>
    </w:p>
    <w:p w14:paraId="6A3656F4" w14:textId="1B85A4CE" w:rsidR="0053039B" w:rsidRDefault="0053039B" w:rsidP="0053039B">
      <w:pPr>
        <w:rPr>
          <w:rFonts w:ascii="Times New Roman" w:hAnsi="Times New Roman" w:cs="Times New Roman"/>
          <w:sz w:val="24"/>
          <w:szCs w:val="24"/>
        </w:rPr>
      </w:pPr>
    </w:p>
    <w:p w14:paraId="7110410F" w14:textId="179CCE91" w:rsidR="00FD7F6C" w:rsidRDefault="00FD7F6C" w:rsidP="0053039B">
      <w:pPr>
        <w:rPr>
          <w:rFonts w:ascii="Times New Roman" w:hAnsi="Times New Roman" w:cs="Times New Roman"/>
          <w:sz w:val="24"/>
          <w:szCs w:val="24"/>
        </w:rPr>
      </w:pPr>
    </w:p>
    <w:p w14:paraId="75AD5CBA" w14:textId="77777777" w:rsidR="00FD7F6C" w:rsidRPr="00AF7B29" w:rsidRDefault="00FD7F6C" w:rsidP="0053039B">
      <w:pPr>
        <w:rPr>
          <w:rFonts w:ascii="Times New Roman" w:hAnsi="Times New Roman" w:cs="Times New Roman"/>
          <w:sz w:val="24"/>
          <w:szCs w:val="24"/>
        </w:rPr>
      </w:pPr>
    </w:p>
    <w:p w14:paraId="7185ED53" w14:textId="77777777" w:rsidR="00A93242" w:rsidRPr="00753CEC" w:rsidRDefault="00FD7F6C" w:rsidP="00753CE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753CEC">
        <w:rPr>
          <w:rFonts w:ascii="Times New Roman" w:hAnsi="Times New Roman" w:cs="Times New Roman"/>
          <w:sz w:val="24"/>
          <w:szCs w:val="24"/>
          <w:shd w:val="clear" w:color="auto" w:fill="FFFFFF"/>
        </w:rPr>
        <w:lastRenderedPageBreak/>
        <w:t>During this phase of the project planning</w:t>
      </w:r>
      <w:r w:rsidR="000B05B1" w:rsidRPr="00753CEC">
        <w:rPr>
          <w:rFonts w:ascii="Times New Roman" w:hAnsi="Times New Roman" w:cs="Times New Roman"/>
          <w:sz w:val="24"/>
          <w:szCs w:val="24"/>
          <w:shd w:val="clear" w:color="auto" w:fill="FFFFFF"/>
        </w:rPr>
        <w:t xml:space="preserve">, I have been redirected to consider the ramifications of a lapse in security for the new website for </w:t>
      </w:r>
      <w:r w:rsidR="000B05B1" w:rsidRPr="00753CEC">
        <w:rPr>
          <w:rFonts w:ascii="Times New Roman" w:hAnsi="Times New Roman" w:cs="Times New Roman"/>
          <w:i/>
          <w:iCs/>
          <w:sz w:val="24"/>
          <w:szCs w:val="24"/>
          <w:shd w:val="clear" w:color="auto" w:fill="FFFFFF"/>
        </w:rPr>
        <w:t>Balls. Des Balles! Bolas?</w:t>
      </w:r>
      <w:r w:rsidR="000B05B1" w:rsidRPr="00753CEC">
        <w:rPr>
          <w:rFonts w:ascii="Times New Roman" w:hAnsi="Times New Roman" w:cs="Times New Roman"/>
          <w:sz w:val="24"/>
          <w:szCs w:val="24"/>
          <w:shd w:val="clear" w:color="auto" w:fill="FFFFFF"/>
        </w:rPr>
        <w:t xml:space="preserve">  This is an interesting topic and there are multiple points of attack that I could look into.  Being that tomorrow is Black </w:t>
      </w:r>
      <w:r w:rsidR="00A93242" w:rsidRPr="00753CEC">
        <w:rPr>
          <w:rFonts w:ascii="Times New Roman" w:hAnsi="Times New Roman" w:cs="Times New Roman"/>
          <w:sz w:val="24"/>
          <w:szCs w:val="24"/>
          <w:shd w:val="clear" w:color="auto" w:fill="FFFFFF"/>
        </w:rPr>
        <w:t xml:space="preserve">Cyber </w:t>
      </w:r>
      <w:r w:rsidR="000B05B1" w:rsidRPr="00753CEC">
        <w:rPr>
          <w:rFonts w:ascii="Times New Roman" w:hAnsi="Times New Roman" w:cs="Times New Roman"/>
          <w:sz w:val="24"/>
          <w:szCs w:val="24"/>
          <w:shd w:val="clear" w:color="auto" w:fill="FFFFFF"/>
        </w:rPr>
        <w:t>Monday, the unofficial most prosperous day for corporations selling electronic goods, it would behoove all of us to consider the ‘what if’s’</w:t>
      </w:r>
      <w:r w:rsidR="00A93242" w:rsidRPr="00753CEC">
        <w:rPr>
          <w:rFonts w:ascii="Times New Roman" w:hAnsi="Times New Roman" w:cs="Times New Roman"/>
          <w:sz w:val="24"/>
          <w:szCs w:val="24"/>
          <w:shd w:val="clear" w:color="auto" w:fill="FFFFFF"/>
        </w:rPr>
        <w:t xml:space="preserve">.  </w:t>
      </w:r>
      <w:r w:rsidRPr="00753CEC">
        <w:rPr>
          <w:rFonts w:ascii="Times New Roman" w:hAnsi="Times New Roman" w:cs="Times New Roman"/>
          <w:sz w:val="24"/>
          <w:szCs w:val="24"/>
          <w:shd w:val="clear" w:color="auto" w:fill="FFFFFF"/>
        </w:rPr>
        <w:t xml:space="preserve"> </w:t>
      </w:r>
      <w:r w:rsidR="00A93242" w:rsidRPr="00753CEC">
        <w:rPr>
          <w:rFonts w:ascii="Times New Roman" w:hAnsi="Times New Roman" w:cs="Times New Roman"/>
          <w:sz w:val="24"/>
          <w:szCs w:val="24"/>
          <w:shd w:val="clear" w:color="auto" w:fill="FFFFFF"/>
        </w:rPr>
        <w:t>Fred Scholl, the director of Quinnipiac University’s online Master of Science in Cybersecurity program says that, “</w:t>
      </w:r>
      <w:r w:rsidR="00A93242" w:rsidRPr="00753CEC">
        <w:rPr>
          <w:rFonts w:ascii="Times New Roman" w:hAnsi="Times New Roman" w:cs="Times New Roman"/>
          <w:sz w:val="24"/>
          <w:szCs w:val="24"/>
          <w:shd w:val="clear" w:color="auto" w:fill="FFFFFF"/>
        </w:rPr>
        <w:t>"Cyber Monday is likely to break records for e-commerce shopping," Scholl said. "At the same time, cyber criminals have been planning to attack for months and also will be out in force. High-risk events like Cyber Monday are a perfect time to take a break and improve your security defenses</w:t>
      </w:r>
      <w:r w:rsidR="00A93242" w:rsidRPr="00753CEC">
        <w:rPr>
          <w:rFonts w:ascii="Times New Roman" w:hAnsi="Times New Roman" w:cs="Times New Roman"/>
          <w:sz w:val="24"/>
          <w:szCs w:val="24"/>
          <w:shd w:val="clear" w:color="auto" w:fill="FFFFFF"/>
        </w:rPr>
        <w:t xml:space="preserve"> </w:t>
      </w:r>
      <w:r w:rsidR="00A93242" w:rsidRPr="00753CEC">
        <w:rPr>
          <w:rFonts w:ascii="Times New Roman" w:hAnsi="Times New Roman" w:cs="Times New Roman"/>
          <w:sz w:val="24"/>
          <w:szCs w:val="24"/>
          <w:shd w:val="clear" w:color="auto" w:fill="FFFFFF"/>
        </w:rPr>
        <w:t>"Criminals are preying on new e-commerce sites popping up because of the pandemic," he said. "You should limit shopping to the trusted vendors you have been using. You also need to regularly review your bank and credit card statements to spot fraud. Consumers need to be alert and look for any indication of changes to their computer or information. Hackers are constantly coming up with new attack methods, especially during the holiday season.</w:t>
      </w:r>
      <w:r w:rsidR="00A93242" w:rsidRPr="00753CEC">
        <w:rPr>
          <w:rFonts w:ascii="Times New Roman" w:hAnsi="Times New Roman" w:cs="Times New Roman"/>
          <w:sz w:val="24"/>
          <w:szCs w:val="24"/>
          <w:shd w:val="clear" w:color="auto" w:fill="FFFFFF"/>
        </w:rPr>
        <w:t xml:space="preserve"> (Sasso, 2020) </w:t>
      </w:r>
      <w:r w:rsidR="00A93242" w:rsidRPr="00753CEC">
        <w:rPr>
          <w:rFonts w:ascii="Times New Roman" w:hAnsi="Times New Roman" w:cs="Times New Roman"/>
          <w:sz w:val="24"/>
          <w:szCs w:val="24"/>
          <w:shd w:val="clear" w:color="auto" w:fill="FFFFFF"/>
        </w:rPr>
        <w:t>"</w:t>
      </w:r>
    </w:p>
    <w:p w14:paraId="67509A40" w14:textId="499041F6" w:rsidR="00A93242" w:rsidRPr="00753CEC" w:rsidRDefault="00A93242" w:rsidP="00753CEC">
      <w:pPr>
        <w:pStyle w:val="NormalWeb"/>
        <w:spacing w:before="0" w:beforeAutospacing="0" w:after="0" w:afterAutospacing="0" w:line="480" w:lineRule="auto"/>
        <w:ind w:firstLine="720"/>
        <w:jc w:val="both"/>
      </w:pPr>
      <w:r w:rsidRPr="00753CEC">
        <w:t>“</w:t>
      </w:r>
      <w:r w:rsidRPr="00753CEC">
        <w:t>Cybersecurity concerns with the understanding of surrounding issues of diverse cyber</w:t>
      </w:r>
      <w:r w:rsidRPr="00753CEC">
        <w:t>-</w:t>
      </w:r>
      <w:r w:rsidRPr="00753CEC">
        <w:t>attacks and devising defense strategies (i.e., countermeasures) that preserve confidentiality, integrity and availability of any digital and information technologies</w:t>
      </w:r>
    </w:p>
    <w:p w14:paraId="1916F575" w14:textId="77777777" w:rsidR="00A93242" w:rsidRPr="00753CEC" w:rsidRDefault="00A93242" w:rsidP="00753CEC">
      <w:pPr>
        <w:pStyle w:val="ListParagraph"/>
        <w:numPr>
          <w:ilvl w:val="0"/>
          <w:numId w:val="31"/>
        </w:numPr>
        <w:spacing w:line="480" w:lineRule="auto"/>
        <w:ind w:right="30"/>
        <w:jc w:val="both"/>
        <w:rPr>
          <w:rFonts w:ascii="Times New Roman" w:hAnsi="Times New Roman" w:cs="Times New Roman"/>
          <w:sz w:val="24"/>
          <w:szCs w:val="24"/>
        </w:rPr>
      </w:pPr>
      <w:r w:rsidRPr="00753CEC">
        <w:rPr>
          <w:rStyle w:val="Strong"/>
          <w:rFonts w:ascii="Times New Roman" w:hAnsi="Times New Roman" w:cs="Times New Roman"/>
          <w:b w:val="0"/>
          <w:bCs w:val="0"/>
          <w:sz w:val="24"/>
          <w:szCs w:val="24"/>
        </w:rPr>
        <w:t>Confidentiality</w:t>
      </w:r>
      <w:r w:rsidRPr="00753CEC">
        <w:rPr>
          <w:rFonts w:ascii="Times New Roman" w:hAnsi="Times New Roman" w:cs="Times New Roman"/>
          <w:sz w:val="24"/>
          <w:szCs w:val="24"/>
        </w:rPr>
        <w:t> is the term used to prevent the disclosure of information to unauthorized individuals or systems.</w:t>
      </w:r>
    </w:p>
    <w:p w14:paraId="6407ED25" w14:textId="77777777" w:rsidR="00A93242" w:rsidRPr="00753CEC" w:rsidRDefault="00A93242" w:rsidP="00753CEC">
      <w:pPr>
        <w:pStyle w:val="ListParagraph"/>
        <w:numPr>
          <w:ilvl w:val="0"/>
          <w:numId w:val="31"/>
        </w:numPr>
        <w:spacing w:line="480" w:lineRule="auto"/>
        <w:ind w:right="30"/>
        <w:jc w:val="both"/>
        <w:rPr>
          <w:rFonts w:ascii="Times New Roman" w:hAnsi="Times New Roman" w:cs="Times New Roman"/>
          <w:sz w:val="24"/>
          <w:szCs w:val="24"/>
        </w:rPr>
      </w:pPr>
      <w:r w:rsidRPr="00753CEC">
        <w:rPr>
          <w:rStyle w:val="Strong"/>
          <w:rFonts w:ascii="Times New Roman" w:hAnsi="Times New Roman" w:cs="Times New Roman"/>
          <w:b w:val="0"/>
          <w:bCs w:val="0"/>
          <w:sz w:val="24"/>
          <w:szCs w:val="24"/>
        </w:rPr>
        <w:t>Integrity</w:t>
      </w:r>
      <w:r w:rsidRPr="00753CEC">
        <w:rPr>
          <w:rFonts w:ascii="Times New Roman" w:hAnsi="Times New Roman" w:cs="Times New Roman"/>
          <w:sz w:val="24"/>
          <w:szCs w:val="24"/>
        </w:rPr>
        <w:t> is the term used to prevent any modification/deletion in an unauthorized manner.</w:t>
      </w:r>
      <w:r w:rsidRPr="00753CEC">
        <w:rPr>
          <w:rFonts w:ascii="Times New Roman" w:hAnsi="Times New Roman" w:cs="Times New Roman"/>
          <w:sz w:val="24"/>
          <w:szCs w:val="24"/>
        </w:rPr>
        <w:t xml:space="preserve"> </w:t>
      </w:r>
    </w:p>
    <w:p w14:paraId="2F57C855" w14:textId="7B68D23A" w:rsidR="00A93242" w:rsidRPr="00753CEC" w:rsidRDefault="00A93242" w:rsidP="00753CEC">
      <w:pPr>
        <w:pStyle w:val="ListParagraph"/>
        <w:numPr>
          <w:ilvl w:val="0"/>
          <w:numId w:val="31"/>
        </w:numPr>
        <w:spacing w:line="480" w:lineRule="auto"/>
        <w:ind w:right="30"/>
        <w:jc w:val="both"/>
        <w:rPr>
          <w:rFonts w:ascii="Times New Roman" w:hAnsi="Times New Roman" w:cs="Times New Roman"/>
          <w:sz w:val="24"/>
          <w:szCs w:val="24"/>
        </w:rPr>
      </w:pPr>
      <w:r w:rsidRPr="00753CEC">
        <w:rPr>
          <w:rStyle w:val="Strong"/>
          <w:rFonts w:ascii="Times New Roman" w:hAnsi="Times New Roman" w:cs="Times New Roman"/>
          <w:b w:val="0"/>
          <w:bCs w:val="0"/>
          <w:sz w:val="24"/>
          <w:szCs w:val="24"/>
        </w:rPr>
        <w:lastRenderedPageBreak/>
        <w:t>Availability</w:t>
      </w:r>
      <w:r w:rsidRPr="00753CEC">
        <w:rPr>
          <w:rFonts w:ascii="Times New Roman" w:hAnsi="Times New Roman" w:cs="Times New Roman"/>
          <w:sz w:val="24"/>
          <w:szCs w:val="24"/>
        </w:rPr>
        <w:t> is the term used to assure that the systems responsible for delivering, storing and processing information are accessible when needed and by those who need them.</w:t>
      </w:r>
      <w:r w:rsidR="00753CEC" w:rsidRPr="00753CEC">
        <w:rPr>
          <w:rFonts w:ascii="Times New Roman" w:hAnsi="Times New Roman" w:cs="Times New Roman"/>
          <w:sz w:val="24"/>
          <w:szCs w:val="24"/>
        </w:rPr>
        <w:t xml:space="preserve"> </w:t>
      </w:r>
      <w:r w:rsidR="00753CEC" w:rsidRPr="00753CEC">
        <w:rPr>
          <w:rFonts w:ascii="Times New Roman" w:hAnsi="Times New Roman" w:cs="Times New Roman"/>
          <w:sz w:val="24"/>
          <w:szCs w:val="24"/>
        </w:rPr>
        <w:t>(Jang—Jaccard, 2014).”</w:t>
      </w:r>
    </w:p>
    <w:p w14:paraId="55AD3307" w14:textId="124FAB14" w:rsidR="00A93242" w:rsidRPr="00753CEC" w:rsidRDefault="00A93242" w:rsidP="00753CEC">
      <w:pPr>
        <w:pStyle w:val="NormalWeb"/>
        <w:spacing w:before="0" w:beforeAutospacing="0" w:after="0" w:afterAutospacing="0" w:line="480" w:lineRule="auto"/>
        <w:ind w:firstLine="360"/>
        <w:jc w:val="both"/>
      </w:pPr>
      <w:r w:rsidRPr="00753CEC">
        <w:t>Many cybersecurity experts believe that malware is the key choice of weapon to carry out malicious intends to breach cybersecurity efforts in the cyberspace </w:t>
      </w:r>
      <w:bookmarkStart w:id="0" w:name="bbr0120"/>
      <w:r w:rsidRPr="00753CEC">
        <w:fldChar w:fldCharType="begin"/>
      </w:r>
      <w:r w:rsidRPr="00753CEC">
        <w:instrText xml:space="preserve"> HYPERLINK "https://www.sciencedirect.com/science/article/pii/S0022000014000178" \l "br0120" </w:instrText>
      </w:r>
      <w:r w:rsidRPr="00753CEC">
        <w:fldChar w:fldCharType="separate"/>
      </w:r>
      <w:r w:rsidRPr="00753CEC">
        <w:rPr>
          <w:rStyle w:val="Hyperlink"/>
          <w:color w:val="auto"/>
        </w:rPr>
        <w:t>[12]</w:t>
      </w:r>
      <w:r w:rsidRPr="00753CEC">
        <w:fldChar w:fldCharType="end"/>
      </w:r>
      <w:bookmarkEnd w:id="0"/>
      <w:r w:rsidRPr="00753CEC">
        <w:t>. Malware refers to a broad class of attacks that is loaded on a system, typically without the knowledge of the legitimate owner, to compromise the system to the benefit of an adversary</w:t>
      </w:r>
      <w:r w:rsidRPr="00753CEC">
        <w:t xml:space="preserve"> (Jang—Jaccard, 2014)</w:t>
      </w:r>
      <w:r w:rsidRPr="00753CEC">
        <w:t>.</w:t>
      </w:r>
      <w:r w:rsidRPr="00753CEC">
        <w:t>”</w:t>
      </w:r>
    </w:p>
    <w:p w14:paraId="67A1539C" w14:textId="17809AF8" w:rsidR="00753CEC" w:rsidRPr="00753CEC" w:rsidRDefault="00753CEC" w:rsidP="00753CEC">
      <w:pPr>
        <w:pStyle w:val="NormalWeb"/>
        <w:shd w:val="clear" w:color="auto" w:fill="FFFFFF"/>
        <w:spacing w:before="0" w:beforeAutospacing="0" w:line="480" w:lineRule="auto"/>
        <w:ind w:firstLine="360"/>
        <w:jc w:val="both"/>
      </w:pPr>
      <w:r w:rsidRPr="00753CEC">
        <w:t>“</w:t>
      </w:r>
      <w:r w:rsidRPr="00753CEC">
        <w:t>Ransomware is an advanced form of cyberattack, and one of the biggest threats that security teams around the world are facing. Ransomware is used to target all organizations, from small teams to large enterprises, state systems and government networks.</w:t>
      </w:r>
      <w:r w:rsidRPr="00753CEC">
        <w:t xml:space="preserve"> (Witts, 2020)”</w:t>
      </w:r>
    </w:p>
    <w:p w14:paraId="331188ED" w14:textId="3E000085" w:rsidR="00753CEC" w:rsidRDefault="00753CEC" w:rsidP="00753CEC">
      <w:pPr>
        <w:pStyle w:val="NormalWeb"/>
        <w:shd w:val="clear" w:color="auto" w:fill="FFFFFF"/>
        <w:spacing w:before="0" w:beforeAutospacing="0" w:line="480" w:lineRule="auto"/>
        <w:ind w:firstLine="360"/>
        <w:jc w:val="both"/>
      </w:pPr>
      <w:r w:rsidRPr="00753CEC">
        <w:t>“</w:t>
      </w:r>
      <w:r w:rsidRPr="00753CEC">
        <w:t>While simple in concept, ransomware is extremely damaging. It’s is a form malware that, when downloaded to a device, scrambles or deletes all data until a ransom is paid to restore it. Research suggests that in 2020 a new organization will be hit by a </w:t>
      </w:r>
      <w:hyperlink r:id="rId9" w:history="1">
        <w:r w:rsidRPr="00753CEC">
          <w:rPr>
            <w:rStyle w:val="Hyperlink"/>
            <w:color w:val="auto"/>
          </w:rPr>
          <w:t>ransomware attack every 14 seconds. </w:t>
        </w:r>
      </w:hyperlink>
      <w:r w:rsidRPr="00753CEC">
        <w:t>It has the potential to cripple networks and cause catastrophic harm to infrastructure.</w:t>
      </w:r>
      <w:r w:rsidRPr="00753CEC">
        <w:t xml:space="preserve"> (Witts, 2020)”.</w:t>
      </w:r>
    </w:p>
    <w:p w14:paraId="2120B460" w14:textId="4D7E44C1" w:rsidR="00753CEC" w:rsidRDefault="00753CEC" w:rsidP="00753CEC">
      <w:pPr>
        <w:pStyle w:val="NormalWeb"/>
        <w:shd w:val="clear" w:color="auto" w:fill="FFFFFF"/>
        <w:spacing w:before="0" w:beforeAutospacing="0" w:line="480" w:lineRule="auto"/>
        <w:ind w:firstLine="360"/>
        <w:jc w:val="both"/>
        <w:rPr>
          <w:shd w:val="clear" w:color="auto" w:fill="FFFFFF"/>
        </w:rPr>
      </w:pPr>
      <w:r>
        <w:t xml:space="preserve">Although </w:t>
      </w:r>
      <w:r w:rsidRPr="00753CEC">
        <w:rPr>
          <w:i/>
          <w:iCs/>
          <w:shd w:val="clear" w:color="auto" w:fill="FFFFFF"/>
        </w:rPr>
        <w:t>Balls. Des Balles! Bolas?</w:t>
      </w:r>
      <w:r>
        <w:rPr>
          <w:shd w:val="clear" w:color="auto" w:fill="FFFFFF"/>
        </w:rPr>
        <w:t xml:space="preserve"> Is a fictional corporation for this assignment, I have to treat it as though I have actual stockholders showing concern over a perceived threat.  The best way to do that is to look at other corporations that has failed in their efforts to stop cybeer-attacks and find ways to avoid the same calamities.</w:t>
      </w:r>
    </w:p>
    <w:p w14:paraId="00207D54" w14:textId="68AA1A0F" w:rsidR="005B2CBB" w:rsidRPr="00BA1929" w:rsidRDefault="005B2CBB" w:rsidP="00BA1929">
      <w:pPr>
        <w:pStyle w:val="NormalWeb"/>
        <w:shd w:val="clear" w:color="auto" w:fill="FFFFFF"/>
        <w:spacing w:before="0" w:beforeAutospacing="0" w:line="480" w:lineRule="auto"/>
        <w:ind w:firstLine="360"/>
        <w:jc w:val="both"/>
        <w:rPr>
          <w:shd w:val="clear" w:color="auto" w:fill="FFFFFF"/>
        </w:rPr>
      </w:pPr>
      <w:r w:rsidRPr="00BA1929">
        <w:rPr>
          <w:shd w:val="clear" w:color="auto" w:fill="FFFFFF"/>
        </w:rPr>
        <w:lastRenderedPageBreak/>
        <w:t>“</w:t>
      </w:r>
      <w:r w:rsidRPr="00BA1929">
        <w:rPr>
          <w:shd w:val="clear" w:color="auto" w:fill="FFFFFF"/>
        </w:rPr>
        <w:t>Ransomware has been a prominent threat to enterprises, SMBs, and individuals alike since the mid-2000s. In 2017, the FBI’s Internet Crime Complaint Center (IC3) received </w:t>
      </w:r>
      <w:hyperlink r:id="rId10" w:tgtFrame="_blank" w:history="1">
        <w:r w:rsidRPr="00BA1929">
          <w:rPr>
            <w:rStyle w:val="Hyperlink"/>
            <w:color w:val="auto"/>
            <w:u w:val="none"/>
            <w:bdr w:val="none" w:sz="0" w:space="0" w:color="auto" w:frame="1"/>
            <w:shd w:val="clear" w:color="auto" w:fill="FFFFFF"/>
          </w:rPr>
          <w:t>1,783 ransomware complaints that cost victims over $2.3 million</w:t>
        </w:r>
      </w:hyperlink>
      <w:r w:rsidRPr="00BA1929">
        <w:rPr>
          <w:shd w:val="clear" w:color="auto" w:fill="FFFFFF"/>
        </w:rPr>
        <w:t>. Those complaints, however, represent only the attacks reported to IC3. The actual number of ransomware attacks and costs are much higher. In fact, there were an estimated </w:t>
      </w:r>
      <w:hyperlink r:id="rId11" w:tgtFrame="_blank" w:history="1">
        <w:r w:rsidRPr="00BA1929">
          <w:rPr>
            <w:rStyle w:val="Hyperlink"/>
            <w:color w:val="auto"/>
            <w:u w:val="none"/>
            <w:bdr w:val="none" w:sz="0" w:space="0" w:color="auto" w:frame="1"/>
            <w:shd w:val="clear" w:color="auto" w:fill="FFFFFF"/>
          </w:rPr>
          <w:t>184 million ransomware attacks</w:t>
        </w:r>
      </w:hyperlink>
      <w:r w:rsidRPr="00BA1929">
        <w:rPr>
          <w:shd w:val="clear" w:color="auto" w:fill="FFFFFF"/>
        </w:rPr>
        <w:t> last year alone. Ransomware was originally intended to target individuals, who still comprise the majority of attacks today.</w:t>
      </w:r>
      <w:r w:rsidRPr="00BA1929">
        <w:rPr>
          <w:shd w:val="clear" w:color="auto" w:fill="FFFFFF"/>
        </w:rPr>
        <w:t xml:space="preserve"> (De Groot, 2020)”</w:t>
      </w:r>
    </w:p>
    <w:p w14:paraId="1562EB25" w14:textId="091DC785" w:rsidR="00753CEC" w:rsidRPr="00BA1929" w:rsidRDefault="005B2CBB" w:rsidP="00BA1929">
      <w:pPr>
        <w:pStyle w:val="NormalWeb"/>
        <w:shd w:val="clear" w:color="auto" w:fill="FFFFFF"/>
        <w:spacing w:before="0" w:beforeAutospacing="0" w:line="480" w:lineRule="auto"/>
        <w:ind w:firstLine="360"/>
        <w:jc w:val="both"/>
      </w:pPr>
      <w:r w:rsidRPr="00BA1929">
        <w:rPr>
          <w:shd w:val="clear" w:color="auto" w:fill="FFFFFF"/>
        </w:rPr>
        <w:t>“</w:t>
      </w:r>
      <w:r w:rsidRPr="00BA1929">
        <w:rPr>
          <w:shd w:val="clear" w:color="auto" w:fill="FFFFFF"/>
        </w:rPr>
        <w:t>CryptoLocker was one of the most profitable ransomware strains of its time. Between September and December 2013, CryptoLocker infected </w:t>
      </w:r>
      <w:hyperlink r:id="rId12" w:tgtFrame="_blank" w:history="1">
        <w:r w:rsidRPr="00BA1929">
          <w:rPr>
            <w:rStyle w:val="Hyperlink"/>
            <w:color w:val="auto"/>
            <w:u w:val="none"/>
            <w:bdr w:val="none" w:sz="0" w:space="0" w:color="auto" w:frame="1"/>
            <w:shd w:val="clear" w:color="auto" w:fill="FFFFFF"/>
          </w:rPr>
          <w:t>more than 250,000 systems</w:t>
        </w:r>
      </w:hyperlink>
      <w:r w:rsidRPr="00BA1929">
        <w:rPr>
          <w:shd w:val="clear" w:color="auto" w:fill="FFFFFF"/>
        </w:rPr>
        <w:t>. It earned more than $3 million for its creators before the </w:t>
      </w:r>
      <w:hyperlink r:id="rId13" w:tgtFrame="_blank" w:history="1">
        <w:r w:rsidRPr="00BA1929">
          <w:rPr>
            <w:rStyle w:val="Hyperlink"/>
            <w:color w:val="auto"/>
            <w:u w:val="none"/>
            <w:bdr w:val="none" w:sz="0" w:space="0" w:color="auto" w:frame="1"/>
            <w:shd w:val="clear" w:color="auto" w:fill="FFFFFF"/>
          </w:rPr>
          <w:t>Gameover ZeuS botnet</w:t>
        </w:r>
      </w:hyperlink>
      <w:r w:rsidRPr="00BA1929">
        <w:rPr>
          <w:shd w:val="clear" w:color="auto" w:fill="FFFFFF"/>
        </w:rPr>
        <w:t>, which was used to carry out the attacks, was </w:t>
      </w:r>
      <w:hyperlink r:id="rId14" w:tgtFrame="_blank" w:history="1">
        <w:r w:rsidRPr="00BA1929">
          <w:rPr>
            <w:rStyle w:val="Hyperlink"/>
            <w:color w:val="auto"/>
            <w:u w:val="none"/>
            <w:bdr w:val="none" w:sz="0" w:space="0" w:color="auto" w:frame="1"/>
            <w:shd w:val="clear" w:color="auto" w:fill="FFFFFF"/>
          </w:rPr>
          <w:t>taken offline in 2014</w:t>
        </w:r>
      </w:hyperlink>
      <w:r w:rsidRPr="00BA1929">
        <w:rPr>
          <w:shd w:val="clear" w:color="auto" w:fill="FFFFFF"/>
        </w:rPr>
        <w:t> in an international operation.</w:t>
      </w:r>
      <w:r w:rsidRPr="00BA1929">
        <w:rPr>
          <w:shd w:val="clear" w:color="auto" w:fill="FFFFFF"/>
        </w:rPr>
        <w:t xml:space="preserve"> (De Groot, 2020)”</w:t>
      </w:r>
    </w:p>
    <w:p w14:paraId="567C0119" w14:textId="4EC17021" w:rsidR="005B2CBB" w:rsidRPr="00BA1929" w:rsidRDefault="005B2CBB" w:rsidP="00BA1929">
      <w:pPr>
        <w:pStyle w:val="NormalWeb"/>
        <w:shd w:val="clear" w:color="auto" w:fill="FFFFFF"/>
        <w:spacing w:before="0" w:beforeAutospacing="0" w:line="480" w:lineRule="auto"/>
        <w:ind w:firstLine="360"/>
        <w:jc w:val="both"/>
        <w:rPr>
          <w:shd w:val="clear" w:color="auto" w:fill="FFFFFF"/>
        </w:rPr>
      </w:pPr>
      <w:r w:rsidRPr="00BA1929">
        <w:t>Lyle Liberman, the COO of Janus Associates, the nations oldest independent IT Security consultancy, advises that “</w:t>
      </w:r>
      <w:r w:rsidRPr="00BA1929">
        <w:rPr>
          <w:shd w:val="clear" w:color="auto" w:fill="FFFFFF"/>
        </w:rPr>
        <w:t>if a ransomware screen appears on a workstation, the machine should not be shut down as all data may be lost. Instead, the employee should unplug the network cable from the back of the machine or shut down the Wi-Fi connection immediately. This may help prevent the spread of the attack throughout the network.</w:t>
      </w:r>
      <w:r w:rsidRPr="00BA1929">
        <w:rPr>
          <w:shd w:val="clear" w:color="auto" w:fill="FFFFFF"/>
        </w:rPr>
        <w:t xml:space="preserve"> (Lord, 2020).</w:t>
      </w:r>
    </w:p>
    <w:p w14:paraId="6DF780B2" w14:textId="24A79855" w:rsidR="005B2CBB" w:rsidRPr="00BA1929" w:rsidRDefault="005B2CBB" w:rsidP="00BA1929">
      <w:pPr>
        <w:pStyle w:val="NormalWeb"/>
        <w:shd w:val="clear" w:color="auto" w:fill="FFFFFF"/>
        <w:spacing w:before="0" w:beforeAutospacing="0" w:line="480" w:lineRule="auto"/>
        <w:ind w:firstLine="360"/>
        <w:jc w:val="both"/>
        <w:rPr>
          <w:shd w:val="clear" w:color="auto" w:fill="FFFFFF"/>
        </w:rPr>
      </w:pPr>
      <w:r w:rsidRPr="00BA1929">
        <w:rPr>
          <w:shd w:val="clear" w:color="auto" w:fill="FFFFFF"/>
        </w:rPr>
        <w:t>“Paul Kubler, A Cyber Security and Digital Forensics Examiner gives the following tips also for when a malware attack happens:</w:t>
      </w:r>
    </w:p>
    <w:p w14:paraId="1AA6C5FF" w14:textId="77777777" w:rsidR="005B2CBB" w:rsidRPr="00BA1929" w:rsidRDefault="005B2CBB" w:rsidP="00BA1929">
      <w:pPr>
        <w:numPr>
          <w:ilvl w:val="0"/>
          <w:numId w:val="32"/>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DO NOT open emails in the spam folder or emails whose recipients you do not know.</w:t>
      </w:r>
    </w:p>
    <w:p w14:paraId="0B068B4D" w14:textId="77777777" w:rsidR="005B2CBB" w:rsidRPr="00BA1929" w:rsidRDefault="005B2CBB" w:rsidP="00BA1929">
      <w:pPr>
        <w:numPr>
          <w:ilvl w:val="0"/>
          <w:numId w:val="32"/>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DO NOT open attachments in emails of unknown origin.</w:t>
      </w:r>
    </w:p>
    <w:p w14:paraId="151ABD47" w14:textId="77777777" w:rsidR="005B2CBB" w:rsidRPr="00BA1929" w:rsidRDefault="005B2CBB" w:rsidP="00BA1929">
      <w:pPr>
        <w:numPr>
          <w:ilvl w:val="0"/>
          <w:numId w:val="32"/>
        </w:numPr>
        <w:shd w:val="clear" w:color="auto" w:fill="FFFFFF"/>
        <w:spacing w:after="0"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lastRenderedPageBreak/>
        <w:t>Use a reputable antivirus software - we recommend </w:t>
      </w:r>
      <w:hyperlink r:id="rId15" w:tgtFrame="_blank" w:history="1">
        <w:r w:rsidRPr="00BA1929">
          <w:rPr>
            <w:rStyle w:val="Hyperlink"/>
            <w:rFonts w:ascii="Times New Roman" w:hAnsi="Times New Roman" w:cs="Times New Roman"/>
            <w:color w:val="auto"/>
            <w:sz w:val="24"/>
            <w:szCs w:val="24"/>
            <w:u w:val="none"/>
            <w:bdr w:val="none" w:sz="0" w:space="0" w:color="auto" w:frame="1"/>
          </w:rPr>
          <w:t>Kaspersky</w:t>
        </w:r>
      </w:hyperlink>
      <w:r w:rsidRPr="00BA1929">
        <w:rPr>
          <w:rFonts w:ascii="Times New Roman" w:hAnsi="Times New Roman" w:cs="Times New Roman"/>
          <w:sz w:val="24"/>
          <w:szCs w:val="24"/>
        </w:rPr>
        <w:t>, which ranked the highest in our tests.</w:t>
      </w:r>
    </w:p>
    <w:p w14:paraId="3DDBF807" w14:textId="77777777" w:rsidR="005B2CBB" w:rsidRPr="00BA1929" w:rsidRDefault="005B2CBB" w:rsidP="00BA1929">
      <w:pPr>
        <w:numPr>
          <w:ilvl w:val="0"/>
          <w:numId w:val="32"/>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Perform a regular backup to an external medium (external hard drive or the cloud).</w:t>
      </w:r>
    </w:p>
    <w:p w14:paraId="3AC6F6F7" w14:textId="77777777" w:rsidR="005B2CBB" w:rsidRPr="00BA1929" w:rsidRDefault="005B2CBB" w:rsidP="00BA1929">
      <w:pPr>
        <w:numPr>
          <w:ilvl w:val="0"/>
          <w:numId w:val="32"/>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After backing up, disconnect your drive. Current ransomware is known to encrypt your back up drive as well.</w:t>
      </w:r>
    </w:p>
    <w:p w14:paraId="7DFD3413" w14:textId="10796436" w:rsidR="005B2CBB" w:rsidRPr="00BA1929" w:rsidRDefault="005B2CBB" w:rsidP="00BA1929">
      <w:pPr>
        <w:numPr>
          <w:ilvl w:val="0"/>
          <w:numId w:val="32"/>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DO NOT pay the ransom. The reason why the criminals keep utilizing this form of blackmailing attacks is that people keep paying. To try to get your data back, consult a professional in your area.</w:t>
      </w:r>
      <w:r w:rsidR="00BA1929" w:rsidRPr="00BA1929">
        <w:rPr>
          <w:rFonts w:ascii="Times New Roman" w:hAnsi="Times New Roman" w:cs="Times New Roman"/>
          <w:sz w:val="24"/>
          <w:szCs w:val="24"/>
        </w:rPr>
        <w:t xml:space="preserve"> (Lord, 2020)”</w:t>
      </w:r>
    </w:p>
    <w:p w14:paraId="75C3AEA4" w14:textId="17BCD067" w:rsidR="005B2CBB" w:rsidRPr="00BA1929" w:rsidRDefault="00BA1929" w:rsidP="00BA1929">
      <w:pPr>
        <w:pStyle w:val="NormalWeb"/>
        <w:shd w:val="clear" w:color="auto" w:fill="FFFFFF"/>
        <w:spacing w:before="0" w:beforeAutospacing="0" w:after="300" w:afterAutospacing="0" w:line="480" w:lineRule="auto"/>
        <w:jc w:val="both"/>
        <w:textAlignment w:val="baseline"/>
      </w:pPr>
      <w:r w:rsidRPr="00BA1929">
        <w:t>“</w:t>
      </w:r>
      <w:r w:rsidR="005B2CBB" w:rsidRPr="00BA1929">
        <w:t>What can your company do to prevent being victimized by these types of attacks?</w:t>
      </w:r>
    </w:p>
    <w:p w14:paraId="6F0FBF96" w14:textId="77777777" w:rsidR="005B2CBB" w:rsidRPr="00BA1929" w:rsidRDefault="005B2CBB" w:rsidP="00BA1929">
      <w:pPr>
        <w:numPr>
          <w:ilvl w:val="0"/>
          <w:numId w:val="33"/>
        </w:numPr>
        <w:shd w:val="clear" w:color="auto" w:fill="FFFFFF"/>
        <w:spacing w:after="225"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Humans need to be trained -- they are the weakest link. Companies should employ at minimum a bi-annual training geared towards each user group (end-users, IT staff, managers, etc.) so that everyone is aware of the latest attacks.</w:t>
      </w:r>
    </w:p>
    <w:p w14:paraId="4A35E0FE" w14:textId="77777777" w:rsidR="005B2CBB" w:rsidRPr="00BA1929" w:rsidRDefault="005B2CBB" w:rsidP="00BA1929">
      <w:pPr>
        <w:numPr>
          <w:ilvl w:val="0"/>
          <w:numId w:val="33"/>
        </w:numPr>
        <w:shd w:val="clear" w:color="auto" w:fill="FFFFFF"/>
        <w:spacing w:after="0"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Employees should be tested by having an outside party conduct a social engineering test, like something from </w:t>
      </w:r>
      <w:hyperlink r:id="rId16" w:tgtFrame="_blank" w:history="1">
        <w:r w:rsidRPr="00BA1929">
          <w:rPr>
            <w:rStyle w:val="Hyperlink"/>
            <w:rFonts w:ascii="Times New Roman" w:hAnsi="Times New Roman" w:cs="Times New Roman"/>
            <w:color w:val="auto"/>
            <w:sz w:val="24"/>
            <w:szCs w:val="24"/>
            <w:u w:val="none"/>
            <w:bdr w:val="none" w:sz="0" w:space="0" w:color="auto" w:frame="1"/>
          </w:rPr>
          <w:t>Rapid7</w:t>
        </w:r>
      </w:hyperlink>
      <w:r w:rsidRPr="00BA1929">
        <w:rPr>
          <w:rFonts w:ascii="Times New Roman" w:hAnsi="Times New Roman" w:cs="Times New Roman"/>
          <w:sz w:val="24"/>
          <w:szCs w:val="24"/>
        </w:rPr>
        <w:t> or </w:t>
      </w:r>
      <w:hyperlink r:id="rId17" w:tgtFrame="_blank" w:history="1">
        <w:r w:rsidRPr="00BA1929">
          <w:rPr>
            <w:rStyle w:val="Hyperlink"/>
            <w:rFonts w:ascii="Times New Roman" w:hAnsi="Times New Roman" w:cs="Times New Roman"/>
            <w:color w:val="auto"/>
            <w:sz w:val="24"/>
            <w:szCs w:val="24"/>
            <w:u w:val="none"/>
            <w:bdr w:val="none" w:sz="0" w:space="0" w:color="auto" w:frame="1"/>
          </w:rPr>
          <w:t>LIFARS</w:t>
        </w:r>
      </w:hyperlink>
      <w:r w:rsidRPr="00BA1929">
        <w:rPr>
          <w:rFonts w:ascii="Times New Roman" w:hAnsi="Times New Roman" w:cs="Times New Roman"/>
          <w:sz w:val="24"/>
          <w:szCs w:val="24"/>
        </w:rPr>
        <w:t>. These kinds of tests help keep the employee on their toes and more likely to avoid the attacks.</w:t>
      </w:r>
    </w:p>
    <w:p w14:paraId="100541B9" w14:textId="52EF7421" w:rsidR="005B2CBB" w:rsidRPr="00BA1929" w:rsidRDefault="005B2CBB" w:rsidP="00BA1929">
      <w:pPr>
        <w:numPr>
          <w:ilvl w:val="0"/>
          <w:numId w:val="33"/>
        </w:numPr>
        <w:shd w:val="clear" w:color="auto" w:fill="FFFFFF"/>
        <w:spacing w:after="0" w:line="480" w:lineRule="auto"/>
        <w:jc w:val="both"/>
        <w:textAlignment w:val="baseline"/>
        <w:rPr>
          <w:rFonts w:ascii="Times New Roman" w:hAnsi="Times New Roman" w:cs="Times New Roman"/>
          <w:sz w:val="24"/>
          <w:szCs w:val="24"/>
        </w:rPr>
      </w:pPr>
      <w:r w:rsidRPr="00BA1929">
        <w:rPr>
          <w:rFonts w:ascii="Times New Roman" w:hAnsi="Times New Roman" w:cs="Times New Roman"/>
          <w:sz w:val="24"/>
          <w:szCs w:val="24"/>
        </w:rPr>
        <w:t>Since these attacks are on the rise, a number of new defenses have been developed. </w:t>
      </w:r>
      <w:hyperlink r:id="rId18" w:tgtFrame="_blank" w:history="1">
        <w:r w:rsidRPr="00BA1929">
          <w:rPr>
            <w:rStyle w:val="Hyperlink"/>
            <w:rFonts w:ascii="Times New Roman" w:hAnsi="Times New Roman" w:cs="Times New Roman"/>
            <w:color w:val="auto"/>
            <w:sz w:val="24"/>
            <w:szCs w:val="24"/>
            <w:u w:val="none"/>
            <w:bdr w:val="none" w:sz="0" w:space="0" w:color="auto" w:frame="1"/>
          </w:rPr>
          <w:t>AppRiver</w:t>
        </w:r>
      </w:hyperlink>
      <w:r w:rsidRPr="00BA1929">
        <w:rPr>
          <w:rFonts w:ascii="Times New Roman" w:hAnsi="Times New Roman" w:cs="Times New Roman"/>
          <w:sz w:val="24"/>
          <w:szCs w:val="24"/>
        </w:rPr>
        <w:t> is a great Spam and Virus email filter that can block a large number of phishing exploits before they even reach the internal servers.</w:t>
      </w:r>
      <w:r w:rsidRPr="00BA1929">
        <w:rPr>
          <w:rFonts w:ascii="Times New Roman" w:hAnsi="Times New Roman" w:cs="Times New Roman"/>
          <w:sz w:val="24"/>
          <w:szCs w:val="24"/>
        </w:rPr>
        <w:t xml:space="preserve"> (Lord, 2020)”</w:t>
      </w:r>
    </w:p>
    <w:p w14:paraId="1176403B" w14:textId="77777777" w:rsidR="005B2CBB" w:rsidRPr="00A93242" w:rsidRDefault="005B2CBB" w:rsidP="005B2CBB">
      <w:pPr>
        <w:pStyle w:val="NormalWeb"/>
        <w:shd w:val="clear" w:color="auto" w:fill="FFFFFF"/>
        <w:spacing w:before="0" w:beforeAutospacing="0" w:line="480" w:lineRule="auto"/>
        <w:ind w:firstLine="360"/>
        <w:jc w:val="both"/>
        <w:rPr>
          <w:color w:val="2E2E2E"/>
        </w:rPr>
      </w:pPr>
    </w:p>
    <w:p w14:paraId="583DCCFD" w14:textId="77777777" w:rsidR="00C212D3" w:rsidRPr="00843377" w:rsidRDefault="00C212D3" w:rsidP="00C212D3">
      <w:pPr>
        <w:shd w:val="clear" w:color="auto" w:fill="FFFFFF"/>
        <w:spacing w:before="100" w:beforeAutospacing="1" w:after="100" w:afterAutospacing="1" w:line="480" w:lineRule="auto"/>
        <w:rPr>
          <w:rFonts w:ascii="Times New Roman" w:hAnsi="Times New Roman" w:cs="Times New Roman"/>
          <w:color w:val="111111"/>
          <w:sz w:val="24"/>
          <w:szCs w:val="24"/>
          <w:shd w:val="clear" w:color="auto" w:fill="FFFFFF"/>
        </w:rPr>
      </w:pPr>
    </w:p>
    <w:p w14:paraId="0130A573" w14:textId="5C5350DE" w:rsidR="00410D8F" w:rsidRPr="00AF7B29" w:rsidRDefault="00EB714A" w:rsidP="00BA1929">
      <w:pPr>
        <w:tabs>
          <w:tab w:val="left" w:pos="720"/>
        </w:tabs>
        <w:spacing w:line="480" w:lineRule="auto"/>
        <w:jc w:val="both"/>
        <w:rPr>
          <w:rFonts w:ascii="Times New Roman" w:hAnsi="Times New Roman" w:cs="Times New Roman"/>
          <w:sz w:val="24"/>
          <w:szCs w:val="24"/>
        </w:rPr>
      </w:pPr>
      <w:r w:rsidRPr="00AF7B29">
        <w:rPr>
          <w:rFonts w:ascii="Times New Roman" w:hAnsi="Times New Roman" w:cs="Times New Roman"/>
          <w:sz w:val="24"/>
          <w:szCs w:val="24"/>
        </w:rPr>
        <w:br w:type="page"/>
      </w:r>
      <w:r w:rsidR="00410D8F" w:rsidRPr="00AF7B29">
        <w:rPr>
          <w:rFonts w:ascii="Times New Roman" w:hAnsi="Times New Roman" w:cs="Times New Roman"/>
          <w:sz w:val="24"/>
          <w:szCs w:val="24"/>
        </w:rPr>
        <w:lastRenderedPageBreak/>
        <w:t>References</w:t>
      </w:r>
    </w:p>
    <w:p w14:paraId="71FBB7D2" w14:textId="77635271" w:rsidR="00804230" w:rsidRDefault="00A93242"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Sasso, N.  24 Nov 2020.  “Cybersecurity Expert Offers Tips on Cyner Monday.”  Retrieved from:  </w:t>
      </w:r>
      <w:hyperlink r:id="rId19" w:history="1">
        <w:r w:rsidRPr="001E7B2A">
          <w:rPr>
            <w:rStyle w:val="Hyperlink"/>
            <w:rFonts w:ascii="Times New Roman" w:hAnsi="Times New Roman" w:cs="Times New Roman"/>
            <w:sz w:val="24"/>
            <w:szCs w:val="24"/>
          </w:rPr>
          <w:t>https://patch.com/connecticut/naugatuck/cybersecurity-expert-offers-tips-cyber-monday</w:t>
        </w:r>
      </w:hyperlink>
    </w:p>
    <w:p w14:paraId="2F12846E" w14:textId="34B4ACA3" w:rsidR="00A93242" w:rsidRDefault="00753CEC"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Jang-Jaccard, J.  Aug 2014.  “A Survey Of Emerging Threats In Cybersecurity.”  Retrieved from:  </w:t>
      </w:r>
      <w:hyperlink r:id="rId20" w:history="1">
        <w:r w:rsidRPr="001E7B2A">
          <w:rPr>
            <w:rStyle w:val="Hyperlink"/>
            <w:rFonts w:ascii="Times New Roman" w:hAnsi="Times New Roman" w:cs="Times New Roman"/>
            <w:sz w:val="24"/>
            <w:szCs w:val="24"/>
          </w:rPr>
          <w:t>https://www.sciencedirect.com/science/article/pii/S0022000014000178</w:t>
        </w:r>
      </w:hyperlink>
    </w:p>
    <w:p w14:paraId="0174BD78" w14:textId="5C1C5AF5" w:rsidR="00753CEC" w:rsidRDefault="00753CEC"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Witts, J.  02 Jun 2020.  “Everything You Need To Know About Ransomware Attacks.”  Retrieved from:  </w:t>
      </w:r>
      <w:hyperlink r:id="rId21" w:history="1">
        <w:r w:rsidRPr="001E7B2A">
          <w:rPr>
            <w:rStyle w:val="Hyperlink"/>
            <w:rFonts w:ascii="Times New Roman" w:hAnsi="Times New Roman" w:cs="Times New Roman"/>
            <w:sz w:val="24"/>
            <w:szCs w:val="24"/>
          </w:rPr>
          <w:t>https://www.expertinsights.com/insights/how-to-stop-ransomware-attacks/</w:t>
        </w:r>
      </w:hyperlink>
    </w:p>
    <w:p w14:paraId="46DA5C2B" w14:textId="7FA96C66" w:rsidR="005B2CBB" w:rsidRDefault="005B2CBB"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De Groot, J.  06 Oct 2020.  “A History of Ransomware Attacks:  The Biggest and Worst Ransomware Attacks of All Time.”  Retrieved from:  </w:t>
      </w:r>
      <w:hyperlink r:id="rId22" w:history="1">
        <w:r w:rsidRPr="001E7B2A">
          <w:rPr>
            <w:rStyle w:val="Hyperlink"/>
            <w:rFonts w:ascii="Times New Roman" w:hAnsi="Times New Roman" w:cs="Times New Roman"/>
            <w:sz w:val="24"/>
            <w:szCs w:val="24"/>
          </w:rPr>
          <w:t>https://digitalguardian.com/blog/history-ransomware-attacks-biggest-and-worst-ransomware-attacks-all-time#5</w:t>
        </w:r>
      </w:hyperlink>
    </w:p>
    <w:p w14:paraId="3198122A" w14:textId="63C5E55B" w:rsidR="005B2CBB" w:rsidRDefault="00BA1929"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Lord, N.  25 Sep 2020.  “Ransomware Protection &amp; Removal:  How Businesses Can Best Defend Against Ransomware Attacks.”  Retrieved from:  </w:t>
      </w:r>
      <w:hyperlink r:id="rId23" w:history="1">
        <w:r w:rsidRPr="001E7B2A">
          <w:rPr>
            <w:rStyle w:val="Hyperlink"/>
            <w:rFonts w:ascii="Times New Roman" w:hAnsi="Times New Roman" w:cs="Times New Roman"/>
            <w:sz w:val="24"/>
            <w:szCs w:val="24"/>
          </w:rPr>
          <w:t>https://digitalguardian.com/blog/ransomware-protection-attacks</w:t>
        </w:r>
      </w:hyperlink>
    </w:p>
    <w:p w14:paraId="0EDFD95B" w14:textId="77777777" w:rsidR="00BA1929" w:rsidRDefault="00BA1929" w:rsidP="00E765B7">
      <w:pPr>
        <w:tabs>
          <w:tab w:val="left" w:pos="720"/>
          <w:tab w:val="left" w:pos="7650"/>
        </w:tabs>
        <w:spacing w:line="480" w:lineRule="auto"/>
        <w:ind w:left="720" w:hanging="720"/>
        <w:jc w:val="both"/>
        <w:rPr>
          <w:rFonts w:ascii="Times New Roman" w:hAnsi="Times New Roman" w:cs="Times New Roman"/>
          <w:sz w:val="24"/>
          <w:szCs w:val="24"/>
        </w:rPr>
      </w:pPr>
    </w:p>
    <w:p w14:paraId="2963C1B6" w14:textId="77777777" w:rsidR="00753CEC" w:rsidRDefault="00753CEC" w:rsidP="00E765B7">
      <w:pPr>
        <w:tabs>
          <w:tab w:val="left" w:pos="720"/>
          <w:tab w:val="left" w:pos="7650"/>
        </w:tabs>
        <w:spacing w:line="480" w:lineRule="auto"/>
        <w:ind w:left="720" w:hanging="720"/>
        <w:jc w:val="both"/>
        <w:rPr>
          <w:rFonts w:ascii="Times New Roman" w:hAnsi="Times New Roman" w:cs="Times New Roman"/>
          <w:sz w:val="24"/>
          <w:szCs w:val="24"/>
        </w:rPr>
      </w:pPr>
    </w:p>
    <w:p w14:paraId="1F9ABA2C" w14:textId="77777777" w:rsidR="00E765B7" w:rsidRDefault="00E765B7" w:rsidP="00E765B7">
      <w:pPr>
        <w:tabs>
          <w:tab w:val="left" w:pos="720"/>
          <w:tab w:val="left" w:pos="7650"/>
        </w:tabs>
        <w:spacing w:line="480" w:lineRule="auto"/>
        <w:ind w:left="720" w:hanging="720"/>
        <w:jc w:val="both"/>
        <w:rPr>
          <w:rFonts w:ascii="Times New Roman" w:hAnsi="Times New Roman" w:cs="Times New Roman"/>
          <w:sz w:val="24"/>
          <w:szCs w:val="24"/>
        </w:rPr>
      </w:pPr>
    </w:p>
    <w:p w14:paraId="4C435C91" w14:textId="77777777" w:rsidR="00804230" w:rsidRPr="00AF7B29" w:rsidRDefault="00804230" w:rsidP="00494EFD">
      <w:pPr>
        <w:tabs>
          <w:tab w:val="left" w:pos="720"/>
          <w:tab w:val="left" w:pos="7650"/>
        </w:tabs>
        <w:spacing w:line="480" w:lineRule="auto"/>
        <w:ind w:left="720" w:hanging="720"/>
        <w:jc w:val="both"/>
        <w:rPr>
          <w:rFonts w:ascii="Times New Roman" w:hAnsi="Times New Roman" w:cs="Times New Roman"/>
          <w:sz w:val="24"/>
          <w:szCs w:val="24"/>
        </w:rPr>
      </w:pPr>
    </w:p>
    <w:p w14:paraId="34AB467C" w14:textId="77777777" w:rsidR="00EB714A" w:rsidRPr="00AF7B29" w:rsidRDefault="00EB714A"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
    <w:p w14:paraId="24610CEF" w14:textId="77777777" w:rsidR="00BB061B" w:rsidRPr="00AF7B29" w:rsidRDefault="00BB061B" w:rsidP="00BB061B">
      <w:pPr>
        <w:tabs>
          <w:tab w:val="left" w:pos="720"/>
          <w:tab w:val="left" w:pos="7650"/>
        </w:tabs>
        <w:spacing w:line="480" w:lineRule="auto"/>
        <w:ind w:left="720" w:hanging="720"/>
        <w:jc w:val="both"/>
        <w:rPr>
          <w:rFonts w:ascii="Times New Roman" w:hAnsi="Times New Roman" w:cs="Times New Roman"/>
          <w:sz w:val="24"/>
          <w:szCs w:val="24"/>
        </w:rPr>
      </w:pPr>
    </w:p>
    <w:p w14:paraId="532943D1" w14:textId="77777777" w:rsidR="00BB061B" w:rsidRPr="00AF7B29" w:rsidRDefault="00BB061B" w:rsidP="00BB061B">
      <w:pPr>
        <w:rPr>
          <w:rFonts w:ascii="Times New Roman" w:hAnsi="Times New Roman" w:cs="Times New Roman"/>
          <w:sz w:val="24"/>
          <w:szCs w:val="24"/>
        </w:rPr>
      </w:pPr>
    </w:p>
    <w:p w14:paraId="68186904" w14:textId="2FF07FA5" w:rsidR="00BB061B" w:rsidRPr="00AF7B29" w:rsidRDefault="00BB061B" w:rsidP="006B66AA">
      <w:pPr>
        <w:tabs>
          <w:tab w:val="left" w:pos="720"/>
          <w:tab w:val="left" w:pos="7650"/>
        </w:tabs>
        <w:spacing w:line="480" w:lineRule="auto"/>
        <w:ind w:left="720" w:hanging="720"/>
        <w:jc w:val="both"/>
        <w:rPr>
          <w:rFonts w:ascii="Times New Roman" w:hAnsi="Times New Roman" w:cs="Times New Roman"/>
          <w:sz w:val="24"/>
          <w:szCs w:val="24"/>
        </w:rPr>
      </w:pPr>
    </w:p>
    <w:p w14:paraId="0AF55E52" w14:textId="77777777" w:rsidR="00471B24" w:rsidRPr="00AF7B29" w:rsidRDefault="00471B24" w:rsidP="006B66AA">
      <w:pPr>
        <w:tabs>
          <w:tab w:val="left" w:pos="720"/>
          <w:tab w:val="left" w:pos="7650"/>
        </w:tabs>
        <w:spacing w:line="480" w:lineRule="auto"/>
        <w:ind w:left="720" w:hanging="720"/>
        <w:jc w:val="both"/>
        <w:rPr>
          <w:rFonts w:ascii="Times New Roman" w:hAnsi="Times New Roman" w:cs="Times New Roman"/>
          <w:sz w:val="24"/>
          <w:szCs w:val="24"/>
        </w:rPr>
      </w:pPr>
    </w:p>
    <w:p w14:paraId="6007E177" w14:textId="77777777" w:rsidR="00716DD6" w:rsidRPr="00AF7B29" w:rsidRDefault="00716DD6" w:rsidP="006B66AA">
      <w:pPr>
        <w:tabs>
          <w:tab w:val="left" w:pos="720"/>
          <w:tab w:val="left" w:pos="7650"/>
        </w:tabs>
        <w:spacing w:line="480" w:lineRule="auto"/>
        <w:ind w:left="720" w:hanging="720"/>
        <w:jc w:val="both"/>
        <w:rPr>
          <w:rFonts w:ascii="Times New Roman" w:hAnsi="Times New Roman" w:cs="Times New Roman"/>
          <w:sz w:val="24"/>
          <w:szCs w:val="24"/>
        </w:rPr>
      </w:pPr>
    </w:p>
    <w:p w14:paraId="47AE99CB" w14:textId="77777777" w:rsidR="006B66AA" w:rsidRPr="00AF7B29" w:rsidRDefault="006B66AA" w:rsidP="006B66AA">
      <w:pPr>
        <w:tabs>
          <w:tab w:val="left" w:pos="720"/>
          <w:tab w:val="left" w:pos="7650"/>
        </w:tabs>
        <w:spacing w:line="480" w:lineRule="auto"/>
        <w:ind w:left="720" w:hanging="720"/>
        <w:jc w:val="both"/>
        <w:rPr>
          <w:rFonts w:ascii="Times New Roman" w:hAnsi="Times New Roman" w:cs="Times New Roman"/>
          <w:sz w:val="24"/>
          <w:szCs w:val="24"/>
        </w:rPr>
      </w:pPr>
    </w:p>
    <w:p w14:paraId="670738DA" w14:textId="77777777" w:rsidR="006B66AA" w:rsidRPr="00AF7B29" w:rsidRDefault="006B66AA" w:rsidP="00653DA2">
      <w:pPr>
        <w:tabs>
          <w:tab w:val="left" w:pos="720"/>
          <w:tab w:val="left" w:pos="7650"/>
        </w:tabs>
        <w:spacing w:line="480" w:lineRule="auto"/>
        <w:jc w:val="both"/>
        <w:rPr>
          <w:rFonts w:ascii="Times New Roman" w:hAnsi="Times New Roman" w:cs="Times New Roman"/>
          <w:sz w:val="24"/>
          <w:szCs w:val="24"/>
        </w:rPr>
      </w:pPr>
    </w:p>
    <w:sectPr w:rsidR="006B66AA" w:rsidRPr="00AF7B29">
      <w:headerReference w:type="even" r:id="rId24"/>
      <w:headerReference w:type="default" r:id="rId25"/>
      <w:footerReference w:type="default" r:id="rId26"/>
      <w:head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5D5939" w14:textId="77777777" w:rsidR="003A2B21" w:rsidRDefault="003A2B21" w:rsidP="001B4268">
      <w:pPr>
        <w:spacing w:after="0" w:line="240" w:lineRule="auto"/>
      </w:pPr>
      <w:r>
        <w:separator/>
      </w:r>
    </w:p>
  </w:endnote>
  <w:endnote w:type="continuationSeparator" w:id="0">
    <w:p w14:paraId="0BB1FE43" w14:textId="77777777" w:rsidR="003A2B21" w:rsidRDefault="003A2B21"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E765B7" w:rsidRDefault="00E765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E765B7" w:rsidRDefault="00E7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93F749" w14:textId="77777777" w:rsidR="003A2B21" w:rsidRDefault="003A2B21" w:rsidP="001B4268">
      <w:pPr>
        <w:spacing w:after="0" w:line="240" w:lineRule="auto"/>
      </w:pPr>
      <w:r>
        <w:separator/>
      </w:r>
    </w:p>
  </w:footnote>
  <w:footnote w:type="continuationSeparator" w:id="0">
    <w:p w14:paraId="56881480" w14:textId="77777777" w:rsidR="003A2B21" w:rsidRDefault="003A2B21"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E765B7" w:rsidRDefault="003A2B21">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E765B7" w:rsidRDefault="003A2B21">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00E765B7" w:rsidRPr="001B4268">
      <w:rPr>
        <w:rFonts w:ascii="Times New Roman" w:hAnsi="Times New Roman" w:cs="Times New Roman"/>
        <w:sz w:val="24"/>
        <w:szCs w:val="24"/>
      </w:rPr>
      <w:t>Gordon Elliott Williams</w:t>
    </w:r>
  </w:p>
  <w:p w14:paraId="3E541DEC" w14:textId="02716898"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t>Post University</w:t>
    </w:r>
    <w:r w:rsidRPr="001B4268">
      <w:rPr>
        <w:rFonts w:ascii="Times New Roman" w:hAnsi="Times New Roman" w:cs="Times New Roman"/>
        <w:sz w:val="24"/>
        <w:szCs w:val="24"/>
      </w:rPr>
      <w:br/>
      <w:t>CIS</w:t>
    </w:r>
    <w:r>
      <w:rPr>
        <w:rFonts w:ascii="Times New Roman" w:hAnsi="Times New Roman" w:cs="Times New Roman"/>
        <w:sz w:val="24"/>
        <w:szCs w:val="24"/>
      </w:rPr>
      <w:t xml:space="preserve"> 450-30 Unit</w:t>
    </w:r>
    <w:r w:rsidR="009E760D">
      <w:rPr>
        <w:rFonts w:ascii="Times New Roman" w:hAnsi="Times New Roman" w:cs="Times New Roman"/>
        <w:sz w:val="24"/>
        <w:szCs w:val="24"/>
      </w:rPr>
      <w:t xml:space="preserve"> 5 Security System Design</w:t>
    </w:r>
  </w:p>
  <w:p w14:paraId="4057EFB7" w14:textId="29305CFA"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3C3DCA">
      <w:rPr>
        <w:rFonts w:ascii="Times New Roman" w:hAnsi="Times New Roman" w:cs="Times New Roman"/>
        <w:noProof/>
        <w:sz w:val="24"/>
        <w:szCs w:val="24"/>
      </w:rPr>
      <w:t>Sunday, November 29, 2020</w:t>
    </w:r>
    <w:r>
      <w:rPr>
        <w:rFonts w:ascii="Times New Roman" w:hAnsi="Times New Roman" w:cs="Times New Roman"/>
        <w:sz w:val="24"/>
        <w:szCs w:val="24"/>
      </w:rPr>
      <w:fldChar w:fldCharType="end"/>
    </w:r>
  </w:p>
  <w:p w14:paraId="5CB19652" w14:textId="77777777" w:rsidR="00E765B7" w:rsidRPr="001B4268" w:rsidRDefault="00E765B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E765B7" w:rsidRDefault="003A2B21">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2E11"/>
    <w:multiLevelType w:val="multilevel"/>
    <w:tmpl w:val="21E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0E0EFE"/>
    <w:multiLevelType w:val="hybridMultilevel"/>
    <w:tmpl w:val="A61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E1B72"/>
    <w:multiLevelType w:val="multilevel"/>
    <w:tmpl w:val="150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514B5A"/>
    <w:multiLevelType w:val="hybridMultilevel"/>
    <w:tmpl w:val="3BF4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CA181E"/>
    <w:multiLevelType w:val="multilevel"/>
    <w:tmpl w:val="D28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4"/>
  </w:num>
  <w:num w:numId="4">
    <w:abstractNumId w:val="7"/>
  </w:num>
  <w:num w:numId="5">
    <w:abstractNumId w:val="27"/>
  </w:num>
  <w:num w:numId="6">
    <w:abstractNumId w:val="6"/>
  </w:num>
  <w:num w:numId="7">
    <w:abstractNumId w:val="25"/>
  </w:num>
  <w:num w:numId="8">
    <w:abstractNumId w:val="15"/>
  </w:num>
  <w:num w:numId="9">
    <w:abstractNumId w:val="11"/>
  </w:num>
  <w:num w:numId="10">
    <w:abstractNumId w:val="10"/>
  </w:num>
  <w:num w:numId="11">
    <w:abstractNumId w:val="9"/>
  </w:num>
  <w:num w:numId="12">
    <w:abstractNumId w:val="3"/>
  </w:num>
  <w:num w:numId="13">
    <w:abstractNumId w:val="20"/>
  </w:num>
  <w:num w:numId="14">
    <w:abstractNumId w:val="14"/>
  </w:num>
  <w:num w:numId="15">
    <w:abstractNumId w:val="26"/>
  </w:num>
  <w:num w:numId="16">
    <w:abstractNumId w:val="31"/>
  </w:num>
  <w:num w:numId="17">
    <w:abstractNumId w:val="30"/>
  </w:num>
  <w:num w:numId="18">
    <w:abstractNumId w:val="0"/>
  </w:num>
  <w:num w:numId="19">
    <w:abstractNumId w:val="28"/>
  </w:num>
  <w:num w:numId="20">
    <w:abstractNumId w:val="5"/>
  </w:num>
  <w:num w:numId="21">
    <w:abstractNumId w:val="29"/>
  </w:num>
  <w:num w:numId="22">
    <w:abstractNumId w:val="24"/>
  </w:num>
  <w:num w:numId="23">
    <w:abstractNumId w:val="12"/>
  </w:num>
  <w:num w:numId="24">
    <w:abstractNumId w:val="1"/>
  </w:num>
  <w:num w:numId="25">
    <w:abstractNumId w:val="21"/>
  </w:num>
  <w:num w:numId="26">
    <w:abstractNumId w:val="17"/>
  </w:num>
  <w:num w:numId="27">
    <w:abstractNumId w:val="18"/>
  </w:num>
  <w:num w:numId="28">
    <w:abstractNumId w:val="16"/>
  </w:num>
  <w:num w:numId="29">
    <w:abstractNumId w:val="23"/>
  </w:num>
  <w:num w:numId="30">
    <w:abstractNumId w:val="22"/>
  </w:num>
  <w:num w:numId="31">
    <w:abstractNumId w:val="8"/>
  </w:num>
  <w:num w:numId="32">
    <w:abstractNumId w:val="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B05B1"/>
    <w:rsid w:val="000D1F55"/>
    <w:rsid w:val="000D305C"/>
    <w:rsid w:val="001136A1"/>
    <w:rsid w:val="00137EF6"/>
    <w:rsid w:val="001457AA"/>
    <w:rsid w:val="00152CAC"/>
    <w:rsid w:val="00182A1E"/>
    <w:rsid w:val="00186AA5"/>
    <w:rsid w:val="001B4268"/>
    <w:rsid w:val="001C1895"/>
    <w:rsid w:val="001D0013"/>
    <w:rsid w:val="00215C32"/>
    <w:rsid w:val="0022106E"/>
    <w:rsid w:val="00227A88"/>
    <w:rsid w:val="002364E0"/>
    <w:rsid w:val="0025011A"/>
    <w:rsid w:val="00282D14"/>
    <w:rsid w:val="002976C7"/>
    <w:rsid w:val="002A5A37"/>
    <w:rsid w:val="002A73B9"/>
    <w:rsid w:val="002F706C"/>
    <w:rsid w:val="003242A3"/>
    <w:rsid w:val="00326748"/>
    <w:rsid w:val="00346D9C"/>
    <w:rsid w:val="00355CE7"/>
    <w:rsid w:val="003A2B21"/>
    <w:rsid w:val="003A72EF"/>
    <w:rsid w:val="003C38EC"/>
    <w:rsid w:val="003C3DCA"/>
    <w:rsid w:val="003D29F8"/>
    <w:rsid w:val="003E15F0"/>
    <w:rsid w:val="003F08FE"/>
    <w:rsid w:val="003F76D9"/>
    <w:rsid w:val="00410D8F"/>
    <w:rsid w:val="0041779A"/>
    <w:rsid w:val="0045314A"/>
    <w:rsid w:val="00454293"/>
    <w:rsid w:val="00455335"/>
    <w:rsid w:val="00456A79"/>
    <w:rsid w:val="00463640"/>
    <w:rsid w:val="00471B24"/>
    <w:rsid w:val="00471CC4"/>
    <w:rsid w:val="00494EFD"/>
    <w:rsid w:val="004950DB"/>
    <w:rsid w:val="004E3EB0"/>
    <w:rsid w:val="004E542C"/>
    <w:rsid w:val="004F3F20"/>
    <w:rsid w:val="00501E3C"/>
    <w:rsid w:val="00503B50"/>
    <w:rsid w:val="00507D84"/>
    <w:rsid w:val="00510D78"/>
    <w:rsid w:val="0053039B"/>
    <w:rsid w:val="00541771"/>
    <w:rsid w:val="00561351"/>
    <w:rsid w:val="005651DF"/>
    <w:rsid w:val="00577E73"/>
    <w:rsid w:val="005918E5"/>
    <w:rsid w:val="005919ED"/>
    <w:rsid w:val="00592E64"/>
    <w:rsid w:val="005B107F"/>
    <w:rsid w:val="005B2CBB"/>
    <w:rsid w:val="005E7B5C"/>
    <w:rsid w:val="0061530A"/>
    <w:rsid w:val="0062596F"/>
    <w:rsid w:val="00653DA2"/>
    <w:rsid w:val="0066309E"/>
    <w:rsid w:val="006A1E4F"/>
    <w:rsid w:val="006B66AA"/>
    <w:rsid w:val="006C1D3E"/>
    <w:rsid w:val="006C293D"/>
    <w:rsid w:val="006C7B08"/>
    <w:rsid w:val="006F63FF"/>
    <w:rsid w:val="00714D95"/>
    <w:rsid w:val="00716DD6"/>
    <w:rsid w:val="0071715B"/>
    <w:rsid w:val="00722B80"/>
    <w:rsid w:val="00734D19"/>
    <w:rsid w:val="00745785"/>
    <w:rsid w:val="00753CEC"/>
    <w:rsid w:val="0075451F"/>
    <w:rsid w:val="00761E6E"/>
    <w:rsid w:val="00775DAB"/>
    <w:rsid w:val="00784379"/>
    <w:rsid w:val="00795FF7"/>
    <w:rsid w:val="007D437F"/>
    <w:rsid w:val="00804230"/>
    <w:rsid w:val="008050B6"/>
    <w:rsid w:val="00811477"/>
    <w:rsid w:val="00814D6B"/>
    <w:rsid w:val="00824B4E"/>
    <w:rsid w:val="00843377"/>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E760D"/>
    <w:rsid w:val="009F4ED1"/>
    <w:rsid w:val="009F5B07"/>
    <w:rsid w:val="00A145BE"/>
    <w:rsid w:val="00A17821"/>
    <w:rsid w:val="00A3394F"/>
    <w:rsid w:val="00A50A5E"/>
    <w:rsid w:val="00A539D5"/>
    <w:rsid w:val="00A54BB9"/>
    <w:rsid w:val="00A6650B"/>
    <w:rsid w:val="00A86BF0"/>
    <w:rsid w:val="00A929CF"/>
    <w:rsid w:val="00A93242"/>
    <w:rsid w:val="00AC76A8"/>
    <w:rsid w:val="00AF7B29"/>
    <w:rsid w:val="00B163C9"/>
    <w:rsid w:val="00B61683"/>
    <w:rsid w:val="00B7643E"/>
    <w:rsid w:val="00B8555C"/>
    <w:rsid w:val="00B91FA5"/>
    <w:rsid w:val="00BA1929"/>
    <w:rsid w:val="00BB061B"/>
    <w:rsid w:val="00BE2A91"/>
    <w:rsid w:val="00BE673D"/>
    <w:rsid w:val="00C01A4A"/>
    <w:rsid w:val="00C0360F"/>
    <w:rsid w:val="00C14C8F"/>
    <w:rsid w:val="00C212D3"/>
    <w:rsid w:val="00C33A37"/>
    <w:rsid w:val="00C36135"/>
    <w:rsid w:val="00C63070"/>
    <w:rsid w:val="00C736DA"/>
    <w:rsid w:val="00C74121"/>
    <w:rsid w:val="00C90051"/>
    <w:rsid w:val="00CB4724"/>
    <w:rsid w:val="00CB7FD4"/>
    <w:rsid w:val="00CC431B"/>
    <w:rsid w:val="00CD6F9A"/>
    <w:rsid w:val="00CD7E4F"/>
    <w:rsid w:val="00D5585F"/>
    <w:rsid w:val="00D755A1"/>
    <w:rsid w:val="00D82517"/>
    <w:rsid w:val="00D845A3"/>
    <w:rsid w:val="00D9124B"/>
    <w:rsid w:val="00DD2D2C"/>
    <w:rsid w:val="00DD425A"/>
    <w:rsid w:val="00DE0D8C"/>
    <w:rsid w:val="00DE34C3"/>
    <w:rsid w:val="00DF2F9D"/>
    <w:rsid w:val="00DF7E32"/>
    <w:rsid w:val="00E01DDA"/>
    <w:rsid w:val="00E02E5E"/>
    <w:rsid w:val="00E05395"/>
    <w:rsid w:val="00E14F07"/>
    <w:rsid w:val="00E3168B"/>
    <w:rsid w:val="00E43B0D"/>
    <w:rsid w:val="00E45C0E"/>
    <w:rsid w:val="00E47773"/>
    <w:rsid w:val="00E765B7"/>
    <w:rsid w:val="00E835B0"/>
    <w:rsid w:val="00EA0D75"/>
    <w:rsid w:val="00EA1178"/>
    <w:rsid w:val="00EB1E28"/>
    <w:rsid w:val="00EB714A"/>
    <w:rsid w:val="00EC2C1A"/>
    <w:rsid w:val="00ED54E9"/>
    <w:rsid w:val="00EE22DA"/>
    <w:rsid w:val="00F65AF8"/>
    <w:rsid w:val="00F91489"/>
    <w:rsid w:val="00FD17F0"/>
    <w:rsid w:val="00FD7F6C"/>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 w:type="character" w:styleId="Strong">
    <w:name w:val="Strong"/>
    <w:basedOn w:val="DefaultParagraphFont"/>
    <w:uiPriority w:val="22"/>
    <w:qFormat/>
    <w:rsid w:val="00843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446629411">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552079307">
      <w:bodyDiv w:val="1"/>
      <w:marLeft w:val="0"/>
      <w:marRight w:val="0"/>
      <w:marTop w:val="0"/>
      <w:marBottom w:val="0"/>
      <w:divBdr>
        <w:top w:val="none" w:sz="0" w:space="0" w:color="auto"/>
        <w:left w:val="none" w:sz="0" w:space="0" w:color="auto"/>
        <w:bottom w:val="none" w:sz="0" w:space="0" w:color="auto"/>
        <w:right w:val="none" w:sz="0" w:space="0" w:color="auto"/>
      </w:divBdr>
    </w:div>
    <w:div w:id="568273166">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232618056">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41639115">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DON.WILLIAMS@STUDENTS.POST.EDU" TargetMode="External"/><Relationship Id="rId13" Type="http://schemas.openxmlformats.org/officeDocument/2006/relationships/hyperlink" Target="http://www.theinquirer.net/inquirer/news/2354883/gameover-zeus-malware-returns-stronger-than-ever" TargetMode="External"/><Relationship Id="rId18" Type="http://schemas.openxmlformats.org/officeDocument/2006/relationships/hyperlink" Target="https://www.appriver.com/services/spam-and-virus-protec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expertinsights.com/insights/how-to-stop-ransomware-attacks/" TargetMode="External"/><Relationship Id="rId7" Type="http://schemas.openxmlformats.org/officeDocument/2006/relationships/endnotes" Target="endnotes.xml"/><Relationship Id="rId12" Type="http://schemas.openxmlformats.org/officeDocument/2006/relationships/hyperlink" Target="http://www.theinquirer.net/inquirer/news/2320452/cryptolocker-ransomware-has-infected-quarter-of-a-million-systems-since-september" TargetMode="External"/><Relationship Id="rId17" Type="http://schemas.openxmlformats.org/officeDocument/2006/relationships/hyperlink" Target="https://lifars.com/services/Services.ht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rapid7.com/services/" TargetMode="External"/><Relationship Id="rId20" Type="http://schemas.openxmlformats.org/officeDocument/2006/relationships/hyperlink" Target="https://www.sciencedirect.com/science/article/pii/S002200001400017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statistics/494947/ransomware-attacks-per-year-worldwide/"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kaspersky.com/total-security-multi-device" TargetMode="External"/><Relationship Id="rId23" Type="http://schemas.openxmlformats.org/officeDocument/2006/relationships/hyperlink" Target="https://digitalguardian.com/blog/ransomware-protection-attacks" TargetMode="External"/><Relationship Id="rId28" Type="http://schemas.openxmlformats.org/officeDocument/2006/relationships/fontTable" Target="fontTable.xml"/><Relationship Id="rId10" Type="http://schemas.openxmlformats.org/officeDocument/2006/relationships/hyperlink" Target="https://pdf.ic3.gov/2017_IC3Report.pdf" TargetMode="External"/><Relationship Id="rId19" Type="http://schemas.openxmlformats.org/officeDocument/2006/relationships/hyperlink" Target="https://patch.com/connecticut/naugatuck/cybersecurity-expert-offers-tips-cyber-monday" TargetMode="External"/><Relationship Id="rId4" Type="http://schemas.openxmlformats.org/officeDocument/2006/relationships/settings" Target="settings.xml"/><Relationship Id="rId9" Type="http://schemas.openxmlformats.org/officeDocument/2006/relationships/hyperlink" Target="https://cybersecurityventures.com/ransomware-report/" TargetMode="External"/><Relationship Id="rId14" Type="http://schemas.openxmlformats.org/officeDocument/2006/relationships/hyperlink" Target="http://www.theinquirer.net/inquirer/feature/2463119/6-of-the-biggest-ransomware-threats-of-2016" TargetMode="External"/><Relationship Id="rId22" Type="http://schemas.openxmlformats.org/officeDocument/2006/relationships/hyperlink" Target="https://digitalguardian.com/blog/history-ransomware-attacks-biggest-and-worst-ransomware-attacks-all-time#5"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2020-11-29T23:59:00Z</dcterms:created>
  <dcterms:modified xsi:type="dcterms:W3CDTF">2020-11-30T00:46:00Z</dcterms:modified>
</cp:coreProperties>
</file>