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4B001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3750D993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33B7B39F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29EB9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D3FEF62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F43B8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txtPayment.TextChanged</w:t>
      </w:r>
      <w:proofErr w:type="spellEnd"/>
    </w:p>
    <w:p w14:paraId="12659767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E0EAD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F35EEE5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A9E30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txtMonthlyIntRate_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txtMonthlyIntRate.TextChanged</w:t>
      </w:r>
      <w:proofErr w:type="spellEnd"/>
    </w:p>
    <w:p w14:paraId="7F33467D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42C4F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4B921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8FEE627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044BA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txtAnnualIntRate_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txtAnnualIntRate.TextChanged</w:t>
      </w:r>
      <w:proofErr w:type="spellEnd"/>
    </w:p>
    <w:p w14:paraId="61E97640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A578E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EADC86B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E5E94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btnCalculate.Click</w:t>
      </w:r>
      <w:proofErr w:type="spellEnd"/>
    </w:p>
    <w:p w14:paraId="42AF25F6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txtMonthlyIntRate.Text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txtAnnualIntRate.Text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"#.##"</w:t>
      </w:r>
      <w:r>
        <w:rPr>
          <w:rFonts w:ascii="Consolas" w:hAnsi="Consolas" w:cs="Consolas"/>
          <w:color w:val="000000"/>
          <w:sz w:val="19"/>
          <w:szCs w:val="19"/>
        </w:rPr>
        <w:t>) * 10.0</w:t>
      </w:r>
    </w:p>
    <w:p w14:paraId="5450322C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txtPayment.Text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txtPrincipal.Text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txtMonthlyIntRate.Text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txtMonthlyIntRate.Text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^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txtYears.Text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12))) / ((1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txtMonthlyIntRate.Text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^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txtYears.Text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12) - 1))</w:t>
      </w:r>
    </w:p>
    <w:p w14:paraId="23A199BA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txtSimpleIntRate.Text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txtPrincipal.Text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((1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txtMonthlyIntRate.Text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^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txtYears.Text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12))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txtPayment.Text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\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txtMonthlyIntRate.Text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((1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txtMonthlyIntRate.Text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^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txtYears.Text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12) - 1))</w:t>
      </w:r>
    </w:p>
    <w:p w14:paraId="099342F3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'Payments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Schedule 15 years</w:t>
      </w:r>
    </w:p>
    <w:p w14:paraId="717C179A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txt15x2.Text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txtPrincipal.Text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(lbl2Percent.Text * (1 + lbl2Percent.Text) ^ (lbl15Years.Text * 12))) / ((1 + lbl2Percent.Text) ^ ((lbl15Years.Text * 12) - 1))</w:t>
      </w:r>
    </w:p>
    <w:p w14:paraId="40A2590B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txt15x3.Text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txtPrincipal.Text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(lbl3Percent.Text * (1 + lbl3Percent.Text) ^ (lbl15Years.Text * 12))) / ((1 + lbl3Percent.Text) ^ ((lbl15Years.Text * 12) - 1))</w:t>
      </w:r>
    </w:p>
    <w:p w14:paraId="2F3EDCA1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txt15x4.Text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txtPrincipal.Text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(lbl4Percent.Text * (1 + lbl4Percent.Text) ^ (lbl15Years.Text * 12))) / ((1 + lbl4Percent.Text) ^ ((lbl15Years.Text * 12) - 1))</w:t>
      </w:r>
    </w:p>
    <w:p w14:paraId="19A2D9F8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txt15x5.Text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txtPrincipal.Text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(lbl5Percent.Text * (1 + lbl5Percent.Text) ^ (lbl15Years.Text * 12))) / ((1 + lbl5Percent.Text) ^ ((lbl15Years.Text * 12) - 1))</w:t>
      </w:r>
    </w:p>
    <w:p w14:paraId="1790AB87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txt15x6.Text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txtPrincipal.Text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(lbl6Percent.Text * (1 + lbl6Percent.Text) ^ (lbl15Years.Text * 12))) / ((1 + lbl6Percent.Text) ^ ((lbl15Years.Text * 12) - 1))</w:t>
      </w:r>
    </w:p>
    <w:p w14:paraId="241128DF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txt15x7.Text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txtPrincipal.Text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(lbl7Percent.Text * (1 + lbl7Percent.Text) ^ (lbl15Years.Text * 12))) / ((1 + lbl7Percent.Text) ^ ((lbl15Years.Text * 12) - 1))</w:t>
      </w:r>
    </w:p>
    <w:p w14:paraId="4159A9C9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txt15x8.Text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txtPrincipal.Text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(lbl8Percent.Text * (1 + lbl8Percent.Text) ^ (lbl15Years.Text * 12))) / ((1 + lbl8Percent.Text) ^ ((lbl15Years.Text * 12) - 1))</w:t>
      </w:r>
    </w:p>
    <w:p w14:paraId="27D35565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'Payments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Schedule 20 years</w:t>
      </w:r>
    </w:p>
    <w:p w14:paraId="717FC134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txt20x2.Text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txtPrincipal.Text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(lbl2Percent.Text * (1 + lbl2Percent.Text) ^ (lbl20Years.Text * 12))) / ((1 + lbl2Percent.Text) ^ ((lbl20Years.Text * 12) - 1))</w:t>
      </w:r>
    </w:p>
    <w:p w14:paraId="4D23ECF6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txt20x3.Text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txtPrincipal.Text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(lbl3Percent.Text * (1 + lbl3Percent.Text) ^ (lbl20Years.Text * 12))) / ((1 + lbl3Percent.Text) ^ ((lbl20Years.Text * 12) - 1))</w:t>
      </w:r>
    </w:p>
    <w:p w14:paraId="764689FB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txt20x4.Text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txtPrincipal.Text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(lbl4Percent.Text * (1 + lbl4Percent.Text) ^ (lbl20Years.Text * 12))) / ((1 + lbl4Percent.Text) ^ ((lbl20Years.Text * 12) - 1))</w:t>
      </w:r>
    </w:p>
    <w:p w14:paraId="0B28629D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txt20x5.Text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txtPrincipal.Text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(lbl5Percent.Text * (1 + lbl5Percent.Text) ^ (lbl20Years.Text * 12))) / ((1 + lbl5Percent.Text) ^ ((lbl20Years.Text * 12) - 1))</w:t>
      </w:r>
    </w:p>
    <w:p w14:paraId="275BE167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txt20x6.Text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txtPrincipal.Text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(lbl6Percent.Text * (1 + lbl6Percent.Text) ^ (lbl20Years.Text * 12))) / ((1 + lbl6Percent.Text) ^ ((lbl20Years.Text * 12) - 1))</w:t>
      </w:r>
    </w:p>
    <w:p w14:paraId="0AE2E105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txt20x7.Text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txtPrincipal.Text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(lbl7Percent.Text * (1 + lbl7Percent.Text) ^ (lbl20Years.Text * 12))) / ((1 + lbl7Percent.Text) ^ ((lbl20Years.Text * 12) - 1))</w:t>
      </w:r>
    </w:p>
    <w:p w14:paraId="3CDF43ED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txt20x8.Text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txtPrincipal.Text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(lbl8Percent.Text * (1 + lbl8Percent.Text) ^ (lbl20Years.Text * 12))) / ((1 + lbl8Percent.Text) ^ ((lbl20Years.Text * 12) - 1))</w:t>
      </w:r>
    </w:p>
    <w:p w14:paraId="5C3D9D08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'Payments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Schedule 25 years</w:t>
      </w:r>
    </w:p>
    <w:p w14:paraId="42BE361D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txt25x2.Text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txtPrincipal.Text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(lbl2Percent.Text * (1 + lbl2Percent.Text) ^ (lbl25Years.Text * 12))) / ((1 + lbl2Percent.Text) ^ ((lbl25Years.Text * 12) - 1))</w:t>
      </w:r>
    </w:p>
    <w:p w14:paraId="162EDA31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txt25x3.Text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txtPrincipal.Text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(lbl3Percent.Text * (1 + lbl3Percent.Text) ^ (lbl25Years.Text * 12))) / ((1 + lbl3Percent.Text) ^ ((lbl25Years.Text * 12) - 1))</w:t>
      </w:r>
    </w:p>
    <w:p w14:paraId="1E75539C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txt25x4.Text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txtPrincipal.Text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(lbl4Percent.Text * (1 + lbl4Percent.Text) ^ (lbl25Years.Text * 12))) / ((1 + lbl4Percent.Text) ^ ((lbl25Years.Text * 12) - 1))</w:t>
      </w:r>
    </w:p>
    <w:p w14:paraId="161537EE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txt25x5.Text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txtPrincipal.Text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(lbl5Percent.Text * (1 + lbl5Percent.Text) ^ (lbl25Years.Text * 12))) / ((1 + lbl5Percent.Text) ^ ((lbl25Years.Text * 12) - 1))</w:t>
      </w:r>
    </w:p>
    <w:p w14:paraId="470F580A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txt25x6.Text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txtPrincipal.Text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(lbl6Percent.Text * (1 + lbl6Percent.Text) ^ (lbl25Years.Text * 12))) / ((1 + lbl6Percent.Text) ^ ((lbl25Years.Text * 12) - 1))</w:t>
      </w:r>
    </w:p>
    <w:p w14:paraId="32B1426A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txt25x7.Text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txtPrincipal.Text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(lbl7Percent.Text * (1 + lbl7Percent.Text) ^ (lbl25Years.Text * 12))) / ((1 + lbl7Percent.Text) ^ ((lbl25Years.Text * 12) - 1))</w:t>
      </w:r>
    </w:p>
    <w:p w14:paraId="554D9A9F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txt25x8.Text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txtPrincipal.Text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(lbl8Percent.Text * (1 + lbl8Percent.Text) ^ (lbl25Years.Text * 12))) / ((1 + lbl8Percent.Text) ^ ((lbl25Years.Text * 12) - 1))</w:t>
      </w:r>
    </w:p>
    <w:p w14:paraId="1D31B5DB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'Payments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Schedule 30 years</w:t>
      </w:r>
    </w:p>
    <w:p w14:paraId="171A6236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txt30x2.Text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txtPrincipal.Text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(lbl2Percent.Text * (1 + lbl2Percent.Text) ^ (lbl30Years.Text * 12))) / ((1 + lbl2Percent.Text) ^ ((lbl30Years.Text * 12) - 1))</w:t>
      </w:r>
    </w:p>
    <w:p w14:paraId="6A366850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txt30x3.Text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txtPrincipal.Text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(lbl3Percent.Text * (1 + lbl3Percent.Text) ^ (lbl30Years.Text * 12))) / ((1 + lbl3Percent.Text) ^ ((lbl30Years.Text * 12) - 1))</w:t>
      </w:r>
    </w:p>
    <w:p w14:paraId="444CB5D4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txt30x4.Text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txtPrincipal.Text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(lbl4Percent.Text * (1 + lbl4Percent.Text) ^ (lbl30Years.Text * 12))) / ((1 + lbl4Percent.Text) ^ ((lbl30Years.Text * 12) - 1))</w:t>
      </w:r>
    </w:p>
    <w:p w14:paraId="4DE86E04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txt30x5.Text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txtPrincipal.Text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(lbl5Percent.Text * (1 + lbl5Percent.Text) ^ (lbl30Years.Text * 12))) / ((1 + lbl5Percent.Text) ^ ((lbl30Years.Text * 12) - 1))</w:t>
      </w:r>
    </w:p>
    <w:p w14:paraId="68D16DC9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txt30x6.Text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txtPrincipal.Text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(lbl6Percent.Text * (1 + lbl6Percent.Text) ^ (lbl30Years.Text * 12))) / ((1 + lbl6Percent.Text) ^ ((lbl30Years.Text * 12) - 1))</w:t>
      </w:r>
    </w:p>
    <w:p w14:paraId="456DAC29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txt30x7.Text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txtPrincipal.Text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(lbl7Percent.Text * (1 + lbl7Percent.Text) ^ (lbl30Years.Text * 12))) / ((1 + lbl7Percent.Text) ^ ((lbl30Years.Text * 12) - 1))</w:t>
      </w:r>
    </w:p>
    <w:p w14:paraId="1B726934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txt30x8.Text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txtPrincipal.Text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(lbl8Percent.Text * (1 + lbl8Percent.Text) ^ (lbl30Years.Text * 12))) / ((1 + lbl8Percent.Text) ^ ((lbl30Years.Text * 12) - 1))</w:t>
      </w:r>
    </w:p>
    <w:p w14:paraId="0F3AAE3C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AEC11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F31D3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749D6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2C87CF2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E2076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lblLoanAmount_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lblPrincipal.Click</w:t>
      </w:r>
      <w:proofErr w:type="spellEnd"/>
    </w:p>
    <w:p w14:paraId="4BE032D2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A881D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614BAF7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558E71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txtPrincipal_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txtPrincipal.TextChanged</w:t>
      </w:r>
      <w:proofErr w:type="spellEnd"/>
    </w:p>
    <w:p w14:paraId="31465081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B3B54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56FF6E3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F0F33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lblSimpleInt_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lblSimpleInt.Click</w:t>
      </w:r>
      <w:proofErr w:type="spellEnd"/>
    </w:p>
    <w:p w14:paraId="60D6DBDC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BD79F0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8FBBF0F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D783E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btnExit.Click</w:t>
      </w:r>
      <w:proofErr w:type="spellEnd"/>
    </w:p>
    <w:p w14:paraId="675ABB89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ED96EE2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67F8E19" w14:textId="77777777" w:rsidR="001A411F" w:rsidRDefault="001A411F" w:rsidP="001A4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51E6AFBB" w14:textId="77777777" w:rsidR="005B4D65" w:rsidRPr="001A411F" w:rsidRDefault="001A411F" w:rsidP="001A411F"/>
    <w:sectPr w:rsidR="005B4D65" w:rsidRPr="001A411F" w:rsidSect="001A411F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5E"/>
    <w:rsid w:val="001A411F"/>
    <w:rsid w:val="008B2B5E"/>
    <w:rsid w:val="00A17821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7ABE"/>
  <w15:chartTrackingRefBased/>
  <w15:docId w15:val="{C1C6F70F-C445-4803-8D40-AC059724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Williams</dc:creator>
  <cp:keywords/>
  <dc:description/>
  <cp:lastModifiedBy>Gordon Williams</cp:lastModifiedBy>
  <cp:revision>1</cp:revision>
  <dcterms:created xsi:type="dcterms:W3CDTF">2020-06-21T11:29:00Z</dcterms:created>
  <dcterms:modified xsi:type="dcterms:W3CDTF">2020-06-21T11:51:00Z</dcterms:modified>
</cp:coreProperties>
</file>